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6A1" w:rsidRPr="00A12A18" w:rsidRDefault="00A12A18" w:rsidP="00EF46A1">
      <w:pPr>
        <w:spacing w:after="0"/>
        <w:jc w:val="center"/>
      </w:pPr>
      <w:r w:rsidRPr="00A12A18">
        <w:t xml:space="preserve">MUSI 1001a – Lecture 4 </w:t>
      </w:r>
    </w:p>
    <w:p w:rsidR="00EF46A1" w:rsidRPr="00A12A18" w:rsidRDefault="00EF46A1" w:rsidP="00EF46A1">
      <w:pPr>
        <w:spacing w:after="0"/>
        <w:rPr>
          <w:u w:val="single"/>
        </w:rPr>
      </w:pPr>
      <w:r w:rsidRPr="00A12A18">
        <w:rPr>
          <w:u w:val="single"/>
        </w:rPr>
        <w:t>The Counter-Reformation and Palestrina</w:t>
      </w:r>
    </w:p>
    <w:p w:rsidR="00EF46A1" w:rsidRPr="00A12A18" w:rsidRDefault="00EF46A1" w:rsidP="00EF46A1">
      <w:pPr>
        <w:pStyle w:val="ListParagraph"/>
        <w:numPr>
          <w:ilvl w:val="0"/>
          <w:numId w:val="2"/>
        </w:numPr>
        <w:spacing w:after="0"/>
      </w:pPr>
      <w:r w:rsidRPr="00A12A18">
        <w:t>The Reformation</w:t>
      </w:r>
    </w:p>
    <w:p w:rsidR="00EF46A1" w:rsidRPr="00A12A18" w:rsidRDefault="00EF46A1" w:rsidP="00EF46A1">
      <w:pPr>
        <w:pStyle w:val="ListParagraph"/>
        <w:numPr>
          <w:ilvl w:val="1"/>
          <w:numId w:val="2"/>
        </w:numPr>
        <w:spacing w:after="0"/>
      </w:pPr>
      <w:r w:rsidRPr="00A12A18">
        <w:t>October 31, 1517</w:t>
      </w:r>
    </w:p>
    <w:p w:rsidR="00EF46A1" w:rsidRPr="00A12A18" w:rsidRDefault="00EF46A1" w:rsidP="00EF46A1">
      <w:pPr>
        <w:pStyle w:val="ListParagraph"/>
        <w:numPr>
          <w:ilvl w:val="1"/>
          <w:numId w:val="2"/>
        </w:numPr>
        <w:spacing w:after="0"/>
      </w:pPr>
      <w:r w:rsidRPr="00A12A18">
        <w:t>Luther nailed his 95 theses on church door in Wittenberg, Germany</w:t>
      </w:r>
    </w:p>
    <w:p w:rsidR="00EF46A1" w:rsidRPr="00A12A18" w:rsidRDefault="00EF46A1" w:rsidP="00EF46A1">
      <w:pPr>
        <w:pStyle w:val="ListParagraph"/>
        <w:numPr>
          <w:ilvl w:val="1"/>
          <w:numId w:val="2"/>
        </w:numPr>
        <w:spacing w:after="0"/>
      </w:pPr>
      <w:r w:rsidRPr="00A12A18">
        <w:t>Most of N Europe joined reform</w:t>
      </w:r>
    </w:p>
    <w:p w:rsidR="00EF46A1" w:rsidRPr="00A12A18" w:rsidRDefault="00EF46A1" w:rsidP="00EF46A1">
      <w:pPr>
        <w:pStyle w:val="ListParagraph"/>
        <w:numPr>
          <w:ilvl w:val="1"/>
          <w:numId w:val="2"/>
        </w:numPr>
        <w:spacing w:after="0"/>
      </w:pPr>
      <w:r w:rsidRPr="00A12A18">
        <w:t>Churches used monophonic hymns</w:t>
      </w:r>
    </w:p>
    <w:p w:rsidR="00EF46A1" w:rsidRPr="00A12A18" w:rsidRDefault="00EF46A1" w:rsidP="00EF46A1">
      <w:pPr>
        <w:spacing w:after="0"/>
      </w:pPr>
    </w:p>
    <w:p w:rsidR="00EF46A1" w:rsidRPr="00A12A18" w:rsidRDefault="00EF46A1" w:rsidP="00EF46A1">
      <w:pPr>
        <w:pStyle w:val="ListParagraph"/>
        <w:numPr>
          <w:ilvl w:val="0"/>
          <w:numId w:val="2"/>
        </w:numPr>
        <w:spacing w:after="0"/>
      </w:pPr>
      <w:r w:rsidRPr="00A12A18">
        <w:t>Counter-Reformation</w:t>
      </w:r>
    </w:p>
    <w:p w:rsidR="00EF46A1" w:rsidRPr="00A12A18" w:rsidRDefault="00EF46A1" w:rsidP="00EF46A1">
      <w:pPr>
        <w:pStyle w:val="ListParagraph"/>
        <w:numPr>
          <w:ilvl w:val="1"/>
          <w:numId w:val="2"/>
        </w:numPr>
        <w:spacing w:after="0"/>
      </w:pPr>
      <w:r w:rsidRPr="00A12A18">
        <w:t>The church of Rome reformed administration, art, liturgy, music</w:t>
      </w:r>
    </w:p>
    <w:p w:rsidR="00EF46A1" w:rsidRPr="00A12A18" w:rsidRDefault="00EF46A1" w:rsidP="00EF46A1">
      <w:pPr>
        <w:pStyle w:val="ListParagraph"/>
        <w:numPr>
          <w:ilvl w:val="1"/>
          <w:numId w:val="2"/>
        </w:numPr>
        <w:spacing w:after="0"/>
      </w:pPr>
      <w:r w:rsidRPr="00A12A18">
        <w:t>Reform aspects debated by church hierarchy during Council of Trent (1545-1563)</w:t>
      </w:r>
    </w:p>
    <w:p w:rsidR="00EF46A1" w:rsidRPr="00A12A18" w:rsidRDefault="00EF46A1" w:rsidP="00EF46A1">
      <w:pPr>
        <w:pStyle w:val="ListParagraph"/>
        <w:numPr>
          <w:ilvl w:val="2"/>
          <w:numId w:val="2"/>
        </w:numPr>
        <w:spacing w:after="0"/>
      </w:pPr>
      <w:r w:rsidRPr="00A12A18">
        <w:t>Minor part of their deliberations concerned music</w:t>
      </w:r>
    </w:p>
    <w:p w:rsidR="00EF46A1" w:rsidRPr="00A12A18" w:rsidRDefault="00EF46A1" w:rsidP="00EF46A1">
      <w:pPr>
        <w:pStyle w:val="ListParagraph"/>
        <w:numPr>
          <w:ilvl w:val="2"/>
          <w:numId w:val="2"/>
        </w:numPr>
        <w:spacing w:after="0"/>
      </w:pPr>
      <w:r w:rsidRPr="00A12A18">
        <w:t>Objected to dense imitation that obscured the text</w:t>
      </w:r>
    </w:p>
    <w:p w:rsidR="00EF46A1" w:rsidRPr="00A12A18" w:rsidRDefault="00EF46A1" w:rsidP="00EF46A1">
      <w:pPr>
        <w:pStyle w:val="ListParagraph"/>
        <w:numPr>
          <w:ilvl w:val="2"/>
          <w:numId w:val="2"/>
        </w:numPr>
        <w:spacing w:after="0"/>
      </w:pPr>
      <w:r w:rsidRPr="00A12A18">
        <w:t>The music of Palest</w:t>
      </w:r>
      <w:r w:rsidR="003F45D7" w:rsidRPr="00A12A18">
        <w:t>r</w:t>
      </w:r>
      <w:r w:rsidRPr="00A12A18">
        <w:t>ina demonstrated that polyphony could be composed in a clear and dignified manner</w:t>
      </w:r>
    </w:p>
    <w:p w:rsidR="00EF46A1" w:rsidRPr="00A12A18" w:rsidRDefault="00EF46A1" w:rsidP="00EF46A1">
      <w:pPr>
        <w:spacing w:after="0"/>
      </w:pPr>
    </w:p>
    <w:p w:rsidR="00986EE8" w:rsidRPr="00A12A18" w:rsidRDefault="00986EE8" w:rsidP="00986EE8">
      <w:pPr>
        <w:pStyle w:val="ListParagraph"/>
        <w:numPr>
          <w:ilvl w:val="0"/>
          <w:numId w:val="2"/>
        </w:numPr>
        <w:spacing w:after="0"/>
      </w:pPr>
      <w:r w:rsidRPr="00A12A18">
        <w:t>The Reformation (1517)</w:t>
      </w:r>
    </w:p>
    <w:p w:rsidR="00986EE8" w:rsidRPr="00A12A18" w:rsidRDefault="00986EE8" w:rsidP="00986EE8">
      <w:pPr>
        <w:pStyle w:val="ListParagraph"/>
        <w:numPr>
          <w:ilvl w:val="0"/>
          <w:numId w:val="2"/>
        </w:numPr>
        <w:spacing w:after="0"/>
      </w:pPr>
      <w:r w:rsidRPr="00A12A18">
        <w:t>The Counter-Reformation (1545)</w:t>
      </w:r>
    </w:p>
    <w:p w:rsidR="00986EE8" w:rsidRPr="00A12A18" w:rsidRDefault="00986EE8" w:rsidP="00986EE8">
      <w:pPr>
        <w:pStyle w:val="ListParagraph"/>
        <w:numPr>
          <w:ilvl w:val="0"/>
          <w:numId w:val="2"/>
        </w:numPr>
        <w:spacing w:after="0"/>
      </w:pPr>
      <w:r w:rsidRPr="00A12A18">
        <w:t xml:space="preserve">Giovanni </w:t>
      </w:r>
      <w:proofErr w:type="spellStart"/>
      <w:r w:rsidRPr="00A12A18">
        <w:t>Pierluigi</w:t>
      </w:r>
      <w:proofErr w:type="spellEnd"/>
      <w:r w:rsidRPr="00A12A18">
        <w:t xml:space="preserve"> da Palestrina (1525-1594)</w:t>
      </w:r>
    </w:p>
    <w:p w:rsidR="00986EE8" w:rsidRPr="00A12A18" w:rsidRDefault="00986EE8" w:rsidP="00986EE8">
      <w:pPr>
        <w:pStyle w:val="ListParagraph"/>
        <w:numPr>
          <w:ilvl w:val="1"/>
          <w:numId w:val="2"/>
        </w:numPr>
        <w:spacing w:after="0"/>
      </w:pPr>
      <w:r w:rsidRPr="00A12A18">
        <w:t>Born in small town Palestrina, near Rome</w:t>
      </w:r>
    </w:p>
    <w:p w:rsidR="00986EE8" w:rsidRPr="00A12A18" w:rsidRDefault="00986EE8" w:rsidP="00986EE8">
      <w:pPr>
        <w:pStyle w:val="ListParagraph"/>
        <w:numPr>
          <w:ilvl w:val="1"/>
          <w:numId w:val="2"/>
        </w:numPr>
        <w:spacing w:after="0"/>
      </w:pPr>
      <w:r w:rsidRPr="00A12A18">
        <w:t xml:space="preserve">Spent nearly entire career at major churches in </w:t>
      </w:r>
      <w:proofErr w:type="spellStart"/>
      <w:r w:rsidRPr="00A12A18">
        <w:t>rome</w:t>
      </w:r>
      <w:proofErr w:type="spellEnd"/>
      <w:r w:rsidRPr="00A12A18">
        <w:t>, St. Peter’s Basilica</w:t>
      </w:r>
    </w:p>
    <w:p w:rsidR="00986EE8" w:rsidRPr="00A12A18" w:rsidRDefault="00986EE8" w:rsidP="00986EE8">
      <w:pPr>
        <w:pStyle w:val="ListParagraph"/>
        <w:numPr>
          <w:ilvl w:val="1"/>
          <w:numId w:val="2"/>
        </w:numPr>
        <w:spacing w:after="0"/>
      </w:pPr>
      <w:r w:rsidRPr="00A12A18">
        <w:t>“Saviour of Church Music”</w:t>
      </w:r>
    </w:p>
    <w:p w:rsidR="00986EE8" w:rsidRPr="00A12A18" w:rsidRDefault="00986EE8" w:rsidP="00986EE8">
      <w:pPr>
        <w:spacing w:after="0"/>
      </w:pPr>
    </w:p>
    <w:p w:rsidR="001269B2" w:rsidRPr="00A12A18" w:rsidRDefault="001269B2" w:rsidP="00986EE8">
      <w:pPr>
        <w:spacing w:after="0"/>
        <w:rPr>
          <w:u w:val="single"/>
        </w:rPr>
      </w:pPr>
      <w:r w:rsidRPr="00A12A18">
        <w:rPr>
          <w:u w:val="single"/>
        </w:rPr>
        <w:t>Compositions</w:t>
      </w:r>
    </w:p>
    <w:p w:rsidR="001269B2" w:rsidRPr="00A12A18" w:rsidRDefault="001269B2" w:rsidP="001269B2">
      <w:pPr>
        <w:pStyle w:val="ListParagraph"/>
        <w:numPr>
          <w:ilvl w:val="0"/>
          <w:numId w:val="2"/>
        </w:numPr>
        <w:spacing w:after="0"/>
        <w:rPr>
          <w:i/>
        </w:rPr>
      </w:pPr>
      <w:r w:rsidRPr="00A12A18">
        <w:rPr>
          <w:i/>
        </w:rPr>
        <w:t>Mass for Pope Marcellus</w:t>
      </w:r>
    </w:p>
    <w:p w:rsidR="001269B2" w:rsidRPr="00A12A18" w:rsidRDefault="001269B2" w:rsidP="001269B2">
      <w:pPr>
        <w:pStyle w:val="ListParagraph"/>
        <w:numPr>
          <w:ilvl w:val="1"/>
          <w:numId w:val="2"/>
        </w:numPr>
        <w:spacing w:after="0"/>
      </w:pPr>
      <w:r w:rsidRPr="00A12A18">
        <w:t>His most famous composition</w:t>
      </w:r>
    </w:p>
    <w:p w:rsidR="001269B2" w:rsidRPr="00A12A18" w:rsidRDefault="001269B2" w:rsidP="001269B2">
      <w:pPr>
        <w:pStyle w:val="ListParagraph"/>
        <w:numPr>
          <w:ilvl w:val="1"/>
          <w:numId w:val="2"/>
        </w:numPr>
        <w:spacing w:after="0"/>
      </w:pPr>
      <w:r w:rsidRPr="00A12A18">
        <w:t>Demonstrated at Trent</w:t>
      </w:r>
    </w:p>
    <w:p w:rsidR="001269B2" w:rsidRPr="00A12A18" w:rsidRDefault="001269B2" w:rsidP="001269B2">
      <w:pPr>
        <w:spacing w:after="0"/>
      </w:pPr>
    </w:p>
    <w:p w:rsidR="001269B2" w:rsidRPr="00A12A18" w:rsidRDefault="001269B2" w:rsidP="001269B2">
      <w:pPr>
        <w:spacing w:after="0"/>
        <w:rPr>
          <w:u w:val="single"/>
        </w:rPr>
      </w:pPr>
      <w:r w:rsidRPr="00A12A18">
        <w:rPr>
          <w:u w:val="single"/>
        </w:rPr>
        <w:t>The Madrigal</w:t>
      </w:r>
    </w:p>
    <w:p w:rsidR="001269B2" w:rsidRPr="00A12A18" w:rsidRDefault="001269B2" w:rsidP="001269B2">
      <w:pPr>
        <w:pStyle w:val="ListParagraph"/>
        <w:numPr>
          <w:ilvl w:val="0"/>
          <w:numId w:val="2"/>
        </w:numPr>
        <w:spacing w:after="0"/>
      </w:pPr>
      <w:r w:rsidRPr="00A12A18">
        <w:t>Genre began in Italy, but was soon popular in northern Europe, esp. England</w:t>
      </w:r>
    </w:p>
    <w:p w:rsidR="001269B2" w:rsidRPr="00A12A18" w:rsidRDefault="001269B2" w:rsidP="001269B2">
      <w:pPr>
        <w:pStyle w:val="ListParagraph"/>
        <w:numPr>
          <w:ilvl w:val="0"/>
          <w:numId w:val="2"/>
        </w:numPr>
        <w:spacing w:after="0"/>
      </w:pPr>
      <w:r w:rsidRPr="00A12A18">
        <w:t>Definition</w:t>
      </w:r>
    </w:p>
    <w:p w:rsidR="001269B2" w:rsidRPr="00A12A18" w:rsidRDefault="001269B2" w:rsidP="001269B2">
      <w:pPr>
        <w:pStyle w:val="ListParagraph"/>
        <w:numPr>
          <w:ilvl w:val="1"/>
          <w:numId w:val="2"/>
        </w:numPr>
        <w:spacing w:after="0"/>
      </w:pPr>
      <w:r w:rsidRPr="00A12A18">
        <w:t>For several solo voices</w:t>
      </w:r>
    </w:p>
    <w:p w:rsidR="001269B2" w:rsidRPr="00A12A18" w:rsidRDefault="001269B2" w:rsidP="001269B2">
      <w:pPr>
        <w:pStyle w:val="ListParagraph"/>
        <w:numPr>
          <w:ilvl w:val="2"/>
          <w:numId w:val="2"/>
        </w:numPr>
        <w:spacing w:after="0"/>
      </w:pPr>
      <w:r w:rsidRPr="00A12A18">
        <w:t>4 to 5</w:t>
      </w:r>
    </w:p>
    <w:p w:rsidR="001269B2" w:rsidRPr="00A12A18" w:rsidRDefault="001269B2" w:rsidP="001269B2">
      <w:pPr>
        <w:pStyle w:val="ListParagraph"/>
        <w:numPr>
          <w:ilvl w:val="2"/>
          <w:numId w:val="2"/>
        </w:numPr>
        <w:spacing w:after="0"/>
      </w:pPr>
      <w:r w:rsidRPr="00A12A18">
        <w:t>Men and women in madrigals, usually not allowed in sacred music</w:t>
      </w:r>
    </w:p>
    <w:p w:rsidR="001269B2" w:rsidRPr="00A12A18" w:rsidRDefault="001269B2" w:rsidP="001269B2">
      <w:pPr>
        <w:pStyle w:val="ListParagraph"/>
        <w:numPr>
          <w:ilvl w:val="2"/>
          <w:numId w:val="2"/>
        </w:numPr>
        <w:spacing w:after="0"/>
      </w:pPr>
      <w:r w:rsidRPr="00A12A18">
        <w:t xml:space="preserve">A </w:t>
      </w:r>
      <w:proofErr w:type="spellStart"/>
      <w:r w:rsidRPr="00A12A18">
        <w:t>capella</w:t>
      </w:r>
      <w:proofErr w:type="spellEnd"/>
    </w:p>
    <w:p w:rsidR="001269B2" w:rsidRPr="00A12A18" w:rsidRDefault="001269B2" w:rsidP="001269B2">
      <w:pPr>
        <w:pStyle w:val="ListParagraph"/>
        <w:numPr>
          <w:ilvl w:val="2"/>
          <w:numId w:val="2"/>
        </w:numPr>
        <w:spacing w:after="0"/>
      </w:pPr>
      <w:r w:rsidRPr="00A12A18">
        <w:t>For amateur musicians</w:t>
      </w:r>
    </w:p>
    <w:p w:rsidR="001269B2" w:rsidRPr="00A12A18" w:rsidRDefault="00726601" w:rsidP="001269B2">
      <w:pPr>
        <w:pStyle w:val="ListParagraph"/>
        <w:numPr>
          <w:ilvl w:val="1"/>
          <w:numId w:val="2"/>
        </w:numPr>
        <w:spacing w:after="0"/>
      </w:pPr>
      <w:r w:rsidRPr="00A12A18">
        <w:t>Text a s</w:t>
      </w:r>
      <w:r w:rsidR="001269B2" w:rsidRPr="00A12A18">
        <w:t>ecular love poem, vernacular language</w:t>
      </w:r>
    </w:p>
    <w:p w:rsidR="001269B2" w:rsidRPr="00A12A18" w:rsidRDefault="001269B2" w:rsidP="001269B2">
      <w:pPr>
        <w:pStyle w:val="ListParagraph"/>
        <w:numPr>
          <w:ilvl w:val="1"/>
          <w:numId w:val="2"/>
        </w:numPr>
        <w:spacing w:after="0"/>
      </w:pPr>
      <w:r w:rsidRPr="00A12A18">
        <w:t>Vivid imagery of text important</w:t>
      </w:r>
    </w:p>
    <w:p w:rsidR="001269B2" w:rsidRPr="00A12A18" w:rsidRDefault="001269B2" w:rsidP="001269B2">
      <w:pPr>
        <w:pStyle w:val="ListParagraph"/>
        <w:numPr>
          <w:ilvl w:val="2"/>
          <w:numId w:val="2"/>
        </w:numPr>
        <w:spacing w:after="0"/>
      </w:pPr>
      <w:r w:rsidRPr="00A12A18">
        <w:t>Many different moods and styles in 1 composition</w:t>
      </w:r>
    </w:p>
    <w:p w:rsidR="00726601" w:rsidRPr="00A12A18" w:rsidRDefault="001269B2" w:rsidP="00726601">
      <w:pPr>
        <w:pStyle w:val="ListParagraph"/>
        <w:numPr>
          <w:ilvl w:val="2"/>
          <w:numId w:val="2"/>
        </w:numPr>
        <w:spacing w:after="0"/>
      </w:pPr>
      <w:proofErr w:type="spellStart"/>
      <w:r w:rsidRPr="00A12A18">
        <w:t>Madrigalisms</w:t>
      </w:r>
      <w:proofErr w:type="spellEnd"/>
      <w:r w:rsidRPr="00A12A18">
        <w:t xml:space="preserve"> (</w:t>
      </w:r>
      <w:proofErr w:type="spellStart"/>
      <w:r w:rsidRPr="00A12A18">
        <w:t>hypotyposis</w:t>
      </w:r>
      <w:proofErr w:type="spellEnd"/>
      <w:r w:rsidRPr="00A12A18">
        <w:t>, or word painting) tried to produce musical gesture to represent meaning of a word</w:t>
      </w:r>
      <w:r w:rsidR="003E6FA0" w:rsidRPr="00A12A18">
        <w:t xml:space="preserve"> (</w:t>
      </w:r>
      <w:r w:rsidR="003E6FA0" w:rsidRPr="00A12A18">
        <w:rPr>
          <w:i/>
        </w:rPr>
        <w:t>“Ave” in Ave Maria pitches up, for example)</w:t>
      </w:r>
    </w:p>
    <w:p w:rsidR="003E6FA0" w:rsidRPr="00A12A18" w:rsidRDefault="003E6FA0" w:rsidP="003E6FA0">
      <w:pPr>
        <w:spacing w:after="0"/>
      </w:pPr>
    </w:p>
    <w:p w:rsidR="003E6FA0" w:rsidRPr="00A12A18" w:rsidRDefault="003E6FA0" w:rsidP="003E6FA0">
      <w:pPr>
        <w:pStyle w:val="ListParagraph"/>
        <w:numPr>
          <w:ilvl w:val="0"/>
          <w:numId w:val="2"/>
        </w:numPr>
        <w:spacing w:after="0"/>
        <w:rPr>
          <w:i/>
        </w:rPr>
      </w:pPr>
      <w:proofErr w:type="spellStart"/>
      <w:r w:rsidRPr="00A12A18">
        <w:rPr>
          <w:i/>
        </w:rPr>
        <w:lastRenderedPageBreak/>
        <w:t>Passus</w:t>
      </w:r>
      <w:proofErr w:type="spellEnd"/>
      <w:r w:rsidRPr="00A12A18">
        <w:rPr>
          <w:i/>
        </w:rPr>
        <w:t xml:space="preserve"> </w:t>
      </w:r>
      <w:proofErr w:type="spellStart"/>
      <w:r w:rsidRPr="00A12A18">
        <w:rPr>
          <w:i/>
        </w:rPr>
        <w:t>durisculus</w:t>
      </w:r>
      <w:proofErr w:type="spellEnd"/>
      <w:r w:rsidRPr="00A12A18">
        <w:rPr>
          <w:i/>
        </w:rPr>
        <w:t xml:space="preserve"> (use of dissonance in music to bring out pain or discomfort)</w:t>
      </w:r>
    </w:p>
    <w:p w:rsidR="003E6FA0" w:rsidRPr="00A12A18" w:rsidRDefault="003E6FA0" w:rsidP="003E6FA0">
      <w:pPr>
        <w:pStyle w:val="ListParagraph"/>
        <w:numPr>
          <w:ilvl w:val="0"/>
          <w:numId w:val="2"/>
        </w:numPr>
        <w:spacing w:after="0"/>
        <w:rPr>
          <w:i/>
        </w:rPr>
      </w:pPr>
      <w:r w:rsidRPr="00A12A18">
        <w:rPr>
          <w:i/>
        </w:rPr>
        <w:t>Mimesis (imitation)</w:t>
      </w:r>
    </w:p>
    <w:p w:rsidR="003E6FA0" w:rsidRPr="00A12A18" w:rsidRDefault="003E6FA0" w:rsidP="003E6FA0">
      <w:pPr>
        <w:spacing w:after="0"/>
      </w:pPr>
    </w:p>
    <w:p w:rsidR="003E6FA0" w:rsidRPr="00A12A18" w:rsidRDefault="003E6FA0" w:rsidP="003E6FA0">
      <w:pPr>
        <w:spacing w:after="0"/>
      </w:pPr>
      <w:r w:rsidRPr="00A12A18">
        <w:rPr>
          <w:i/>
        </w:rPr>
        <w:t xml:space="preserve">As </w:t>
      </w:r>
      <w:proofErr w:type="spellStart"/>
      <w:r w:rsidRPr="00A12A18">
        <w:rPr>
          <w:i/>
        </w:rPr>
        <w:t>Vesta</w:t>
      </w:r>
      <w:proofErr w:type="spellEnd"/>
      <w:r w:rsidRPr="00A12A18">
        <w:rPr>
          <w:i/>
        </w:rPr>
        <w:t xml:space="preserve"> Was from </w:t>
      </w:r>
      <w:proofErr w:type="spellStart"/>
      <w:r w:rsidRPr="00A12A18">
        <w:rPr>
          <w:i/>
        </w:rPr>
        <w:t>Latmos</w:t>
      </w:r>
      <w:proofErr w:type="spellEnd"/>
      <w:r w:rsidRPr="00A12A18">
        <w:rPr>
          <w:i/>
        </w:rPr>
        <w:t xml:space="preserve"> Hill Descending </w:t>
      </w:r>
      <w:r w:rsidRPr="00A12A18">
        <w:t>(CD 1/9)</w:t>
      </w:r>
    </w:p>
    <w:p w:rsidR="003E6FA0" w:rsidRPr="00A12A18" w:rsidRDefault="003E6FA0" w:rsidP="003E6FA0">
      <w:pPr>
        <w:pStyle w:val="ListParagraph"/>
        <w:numPr>
          <w:ilvl w:val="0"/>
          <w:numId w:val="2"/>
        </w:numPr>
        <w:spacing w:after="0"/>
      </w:pPr>
      <w:r w:rsidRPr="00A12A18">
        <w:t xml:space="preserve">Composed by Thomas </w:t>
      </w:r>
      <w:proofErr w:type="spellStart"/>
      <w:r w:rsidRPr="00A12A18">
        <w:t>Weelkes</w:t>
      </w:r>
      <w:proofErr w:type="spellEnd"/>
      <w:r w:rsidRPr="00A12A18">
        <w:t xml:space="preserve"> and published in 1601</w:t>
      </w:r>
    </w:p>
    <w:p w:rsidR="003E6FA0" w:rsidRPr="00A12A18" w:rsidRDefault="003E6FA0" w:rsidP="003E6FA0">
      <w:pPr>
        <w:pStyle w:val="ListParagraph"/>
        <w:numPr>
          <w:ilvl w:val="0"/>
          <w:numId w:val="2"/>
        </w:numPr>
        <w:spacing w:after="0"/>
      </w:pPr>
      <w:r w:rsidRPr="00A12A18">
        <w:t>Part of a collection honouring Queen Elizabeth</w:t>
      </w:r>
    </w:p>
    <w:p w:rsidR="003E6FA0" w:rsidRPr="00A12A18" w:rsidRDefault="003E6FA0" w:rsidP="003E6FA0">
      <w:pPr>
        <w:pStyle w:val="ListParagraph"/>
        <w:numPr>
          <w:ilvl w:val="0"/>
          <w:numId w:val="2"/>
        </w:numPr>
        <w:spacing w:after="0"/>
      </w:pPr>
      <w:r w:rsidRPr="00A12A18">
        <w:t xml:space="preserve">Mediocre text, but offers numerous possibilities for </w:t>
      </w:r>
      <w:proofErr w:type="spellStart"/>
      <w:r w:rsidRPr="00A12A18">
        <w:t>madrigalisms</w:t>
      </w:r>
      <w:proofErr w:type="spellEnd"/>
    </w:p>
    <w:p w:rsidR="003E6FA0" w:rsidRPr="00A12A18" w:rsidRDefault="003E6FA0" w:rsidP="003E6FA0">
      <w:pPr>
        <w:pStyle w:val="ListParagraph"/>
        <w:numPr>
          <w:ilvl w:val="0"/>
          <w:numId w:val="2"/>
        </w:numPr>
        <w:spacing w:after="0"/>
      </w:pPr>
      <w:proofErr w:type="spellStart"/>
      <w:r w:rsidRPr="00A12A18">
        <w:t>Girolamo</w:t>
      </w:r>
      <w:proofErr w:type="spellEnd"/>
      <w:r w:rsidRPr="00A12A18">
        <w:t xml:space="preserve"> Mei: </w:t>
      </w:r>
      <w:r w:rsidRPr="00A12A18">
        <w:rPr>
          <w:i/>
        </w:rPr>
        <w:t xml:space="preserve">Letter on Ancient and Modern Music </w:t>
      </w:r>
      <w:r w:rsidRPr="00A12A18">
        <w:t>(1572)</w:t>
      </w:r>
    </w:p>
    <w:p w:rsidR="003E6FA0" w:rsidRPr="00A12A18" w:rsidRDefault="003E6FA0" w:rsidP="003E6FA0">
      <w:pPr>
        <w:spacing w:after="0"/>
      </w:pPr>
    </w:p>
    <w:p w:rsidR="003E6FA0" w:rsidRPr="00A12A18" w:rsidRDefault="000E06BB" w:rsidP="003E6FA0">
      <w:pPr>
        <w:spacing w:after="0"/>
      </w:pPr>
      <w:r w:rsidRPr="00A12A18">
        <w:rPr>
          <w:u w:val="single"/>
        </w:rPr>
        <w:t>Baroque</w:t>
      </w:r>
    </w:p>
    <w:p w:rsidR="000E06BB" w:rsidRPr="00A12A18" w:rsidRDefault="000E06BB" w:rsidP="000E06BB">
      <w:pPr>
        <w:pStyle w:val="ListParagraph"/>
        <w:numPr>
          <w:ilvl w:val="0"/>
          <w:numId w:val="2"/>
        </w:numPr>
        <w:spacing w:after="0"/>
      </w:pPr>
      <w:r w:rsidRPr="00A12A18">
        <w:rPr>
          <w:i/>
        </w:rPr>
        <w:t>Comes from a word that means “over the top” and “excessive”</w:t>
      </w:r>
    </w:p>
    <w:p w:rsidR="000E06BB" w:rsidRPr="00A12A18" w:rsidRDefault="000E06BB" w:rsidP="000E06BB">
      <w:pPr>
        <w:pStyle w:val="ListParagraph"/>
        <w:numPr>
          <w:ilvl w:val="0"/>
          <w:numId w:val="2"/>
        </w:numPr>
        <w:spacing w:after="0"/>
      </w:pPr>
      <w:r w:rsidRPr="00A12A18">
        <w:rPr>
          <w:i/>
        </w:rPr>
        <w:t>Mimesis was highly rhetorical</w:t>
      </w:r>
    </w:p>
    <w:p w:rsidR="000E06BB" w:rsidRDefault="000E06BB" w:rsidP="000E06BB">
      <w:pPr>
        <w:spacing w:after="0"/>
      </w:pPr>
      <w:bookmarkStart w:id="0" w:name="_GoBack"/>
      <w:bookmarkEnd w:id="0"/>
    </w:p>
    <w:p w:rsidR="000E06BB" w:rsidRDefault="000E06BB" w:rsidP="000E06BB">
      <w:pPr>
        <w:spacing w:after="0"/>
        <w:rPr>
          <w:u w:val="single"/>
        </w:rPr>
      </w:pPr>
      <w:r>
        <w:rPr>
          <w:u w:val="single"/>
        </w:rPr>
        <w:t>The Baroque Aesthetic</w:t>
      </w:r>
    </w:p>
    <w:p w:rsidR="000E06BB" w:rsidRDefault="000E06BB" w:rsidP="000E06BB">
      <w:pPr>
        <w:pStyle w:val="ListParagraph"/>
        <w:numPr>
          <w:ilvl w:val="0"/>
          <w:numId w:val="2"/>
        </w:numPr>
        <w:spacing w:after="0"/>
      </w:pPr>
      <w:r>
        <w:t>Massive scale and grandiose themes</w:t>
      </w:r>
    </w:p>
    <w:p w:rsidR="000E06BB" w:rsidRDefault="000E06BB" w:rsidP="000E06BB">
      <w:pPr>
        <w:pStyle w:val="ListParagraph"/>
        <w:numPr>
          <w:ilvl w:val="0"/>
          <w:numId w:val="2"/>
        </w:numPr>
        <w:spacing w:after="0"/>
      </w:pPr>
      <w:r>
        <w:t>Overabundance of small, decorative details</w:t>
      </w:r>
    </w:p>
    <w:p w:rsidR="000E06BB" w:rsidRDefault="000E06BB" w:rsidP="000E06BB">
      <w:pPr>
        <w:pStyle w:val="ListParagraph"/>
        <w:numPr>
          <w:ilvl w:val="0"/>
          <w:numId w:val="2"/>
        </w:numPr>
        <w:spacing w:after="0"/>
      </w:pPr>
      <w:r>
        <w:t>Vigorous Energy</w:t>
      </w:r>
    </w:p>
    <w:p w:rsidR="000E06BB" w:rsidRDefault="000E06BB" w:rsidP="000E06BB">
      <w:pPr>
        <w:pStyle w:val="ListParagraph"/>
        <w:numPr>
          <w:ilvl w:val="0"/>
          <w:numId w:val="2"/>
        </w:numPr>
        <w:spacing w:after="0"/>
      </w:pPr>
      <w:r>
        <w:t>Emphasis on emotions (affect) to the point of exaggeration, distortion</w:t>
      </w:r>
    </w:p>
    <w:p w:rsidR="000E06BB" w:rsidRDefault="000E06BB" w:rsidP="000E06BB">
      <w:pPr>
        <w:spacing w:after="0"/>
      </w:pPr>
    </w:p>
    <w:p w:rsidR="00553DF6" w:rsidRDefault="00553DF6" w:rsidP="000E06BB">
      <w:pPr>
        <w:spacing w:after="0"/>
        <w:rPr>
          <w:u w:val="single"/>
        </w:rPr>
      </w:pPr>
      <w:r>
        <w:rPr>
          <w:u w:val="single"/>
        </w:rPr>
        <w:t>The Basso Continuo</w:t>
      </w:r>
    </w:p>
    <w:p w:rsidR="00553DF6" w:rsidRDefault="00553DF6" w:rsidP="00553DF6">
      <w:pPr>
        <w:pStyle w:val="ListParagraph"/>
        <w:numPr>
          <w:ilvl w:val="0"/>
          <w:numId w:val="2"/>
        </w:numPr>
        <w:spacing w:after="0"/>
      </w:pPr>
      <w:r>
        <w:t>The one musical element that remained constant throughout the Baroque era</w:t>
      </w:r>
    </w:p>
    <w:p w:rsidR="00553DF6" w:rsidRDefault="00553DF6" w:rsidP="00553DF6">
      <w:pPr>
        <w:pStyle w:val="ListParagraph"/>
        <w:numPr>
          <w:ilvl w:val="0"/>
          <w:numId w:val="2"/>
        </w:numPr>
        <w:spacing w:after="0"/>
      </w:pPr>
      <w:r>
        <w:t>Establishes strong bass and holds together chord structure</w:t>
      </w:r>
    </w:p>
    <w:p w:rsidR="00553DF6" w:rsidRDefault="00553DF6" w:rsidP="00553DF6">
      <w:pPr>
        <w:pStyle w:val="ListParagraph"/>
        <w:numPr>
          <w:ilvl w:val="0"/>
          <w:numId w:val="2"/>
        </w:numPr>
        <w:spacing w:after="0"/>
      </w:pPr>
      <w:r>
        <w:t>Definition:  small ensemble of at least 2 instrumentalists, providing foundation for melody  or melodies above</w:t>
      </w:r>
    </w:p>
    <w:p w:rsidR="00553DF6" w:rsidRDefault="00553DF6" w:rsidP="00553DF6">
      <w:pPr>
        <w:pStyle w:val="ListParagraph"/>
        <w:numPr>
          <w:ilvl w:val="1"/>
          <w:numId w:val="2"/>
        </w:numPr>
        <w:spacing w:after="0"/>
      </w:pPr>
      <w:r>
        <w:t xml:space="preserve">1 instrument (organ, lute, etc.) plays chord </w:t>
      </w:r>
      <w:proofErr w:type="spellStart"/>
      <w:r>
        <w:t>prog</w:t>
      </w:r>
      <w:proofErr w:type="spellEnd"/>
      <w:r>
        <w:t>.</w:t>
      </w:r>
    </w:p>
    <w:p w:rsidR="00553DF6" w:rsidRDefault="00553DF6" w:rsidP="00553DF6">
      <w:pPr>
        <w:pStyle w:val="ListParagraph"/>
        <w:numPr>
          <w:ilvl w:val="1"/>
          <w:numId w:val="2"/>
        </w:numPr>
        <w:spacing w:after="0"/>
      </w:pPr>
      <w:r>
        <w:t xml:space="preserve">Sustaining instrument plays bass (cello, viola da </w:t>
      </w:r>
      <w:proofErr w:type="spellStart"/>
      <w:r>
        <w:t>gamba</w:t>
      </w:r>
      <w:proofErr w:type="spellEnd"/>
      <w:r>
        <w:t>, bassoon), doubles lowest note played by keyboard</w:t>
      </w:r>
    </w:p>
    <w:p w:rsidR="00553DF6" w:rsidRDefault="00553DF6" w:rsidP="00553DF6">
      <w:pPr>
        <w:spacing w:after="0"/>
      </w:pPr>
    </w:p>
    <w:p w:rsidR="000C1731" w:rsidRDefault="000C1731" w:rsidP="00553DF6">
      <w:pPr>
        <w:spacing w:after="0"/>
        <w:rPr>
          <w:u w:val="single"/>
        </w:rPr>
      </w:pPr>
      <w:r>
        <w:rPr>
          <w:u w:val="single"/>
        </w:rPr>
        <w:t>Early Baroque Musical Style</w:t>
      </w:r>
    </w:p>
    <w:p w:rsidR="000C1731" w:rsidRDefault="000C1731" w:rsidP="000C1731">
      <w:pPr>
        <w:pStyle w:val="ListParagraph"/>
        <w:numPr>
          <w:ilvl w:val="0"/>
          <w:numId w:val="2"/>
        </w:numPr>
        <w:spacing w:after="0"/>
      </w:pPr>
      <w:r>
        <w:t>Melody</w:t>
      </w:r>
    </w:p>
    <w:p w:rsidR="000C1731" w:rsidRDefault="000C1731" w:rsidP="000C1731">
      <w:pPr>
        <w:pStyle w:val="ListParagraph"/>
        <w:numPr>
          <w:ilvl w:val="1"/>
          <w:numId w:val="2"/>
        </w:numPr>
        <w:spacing w:after="0"/>
      </w:pPr>
      <w:r>
        <w:t>Less stepwise motion than Renaissance</w:t>
      </w:r>
    </w:p>
    <w:p w:rsidR="000C1731" w:rsidRDefault="000C1731" w:rsidP="000C1731">
      <w:pPr>
        <w:pStyle w:val="ListParagraph"/>
        <w:numPr>
          <w:ilvl w:val="1"/>
          <w:numId w:val="2"/>
        </w:numPr>
        <w:spacing w:after="0"/>
      </w:pPr>
      <w:r>
        <w:t xml:space="preserve">Larger leaps, wider range, </w:t>
      </w:r>
      <w:proofErr w:type="spellStart"/>
      <w:r>
        <w:t>chromaticism</w:t>
      </w:r>
      <w:proofErr w:type="spellEnd"/>
      <w:r>
        <w:t xml:space="preserve"> reflect influence of virtuosic solo singing</w:t>
      </w:r>
    </w:p>
    <w:p w:rsidR="000C1731" w:rsidRDefault="000C1731" w:rsidP="000C1731">
      <w:pPr>
        <w:pStyle w:val="ListParagraph"/>
        <w:numPr>
          <w:ilvl w:val="1"/>
          <w:numId w:val="2"/>
        </w:numPr>
        <w:spacing w:after="0"/>
      </w:pPr>
      <w:r>
        <w:t>Melodic patterns idiomatic  to particular musical instruments emerge (</w:t>
      </w:r>
      <w:r>
        <w:rPr>
          <w:i/>
        </w:rPr>
        <w:t>Music written particularly for one instrument or another)</w:t>
      </w:r>
    </w:p>
    <w:p w:rsidR="000C1731" w:rsidRDefault="000C1731" w:rsidP="000C1731">
      <w:pPr>
        <w:pStyle w:val="ListParagraph"/>
        <w:numPr>
          <w:ilvl w:val="1"/>
          <w:numId w:val="2"/>
        </w:numPr>
        <w:spacing w:after="0"/>
      </w:pPr>
      <w:r>
        <w:t>Intro of melodic sequence</w:t>
      </w:r>
    </w:p>
    <w:p w:rsidR="000C1731" w:rsidRDefault="000C1731" w:rsidP="000C1731">
      <w:pPr>
        <w:pStyle w:val="ListParagraph"/>
        <w:numPr>
          <w:ilvl w:val="1"/>
          <w:numId w:val="2"/>
        </w:numPr>
        <w:spacing w:after="0"/>
      </w:pPr>
      <w:r>
        <w:t>Repetition of musical motive at successively higher or lower degrees of scale</w:t>
      </w:r>
    </w:p>
    <w:p w:rsidR="000C1731" w:rsidRDefault="000C1731" w:rsidP="000C1731">
      <w:pPr>
        <w:pStyle w:val="ListParagraph"/>
        <w:numPr>
          <w:ilvl w:val="1"/>
          <w:numId w:val="2"/>
        </w:numPr>
        <w:spacing w:after="0"/>
      </w:pPr>
      <w:r>
        <w:t>First appears in Baroque but continues to be standard melodic procedure</w:t>
      </w:r>
    </w:p>
    <w:p w:rsidR="000C1731" w:rsidRDefault="000C1731" w:rsidP="00DB56F3">
      <w:pPr>
        <w:spacing w:after="0"/>
      </w:pPr>
    </w:p>
    <w:p w:rsidR="00DB56F3" w:rsidRDefault="00555765" w:rsidP="00555765">
      <w:pPr>
        <w:pStyle w:val="ListParagraph"/>
        <w:numPr>
          <w:ilvl w:val="0"/>
          <w:numId w:val="2"/>
        </w:numPr>
        <w:spacing w:after="0"/>
      </w:pPr>
      <w:r>
        <w:t>Harmony</w:t>
      </w:r>
    </w:p>
    <w:p w:rsidR="00555765" w:rsidRDefault="00555765" w:rsidP="00555765">
      <w:pPr>
        <w:pStyle w:val="ListParagraph"/>
        <w:numPr>
          <w:ilvl w:val="1"/>
          <w:numId w:val="2"/>
        </w:numPr>
        <w:spacing w:after="0"/>
      </w:pPr>
      <w:r>
        <w:t>Stable, diatonic chords played by basso continuo support melody</w:t>
      </w:r>
    </w:p>
    <w:p w:rsidR="00555765" w:rsidRDefault="00555765" w:rsidP="00555765">
      <w:pPr>
        <w:pStyle w:val="ListParagraph"/>
        <w:numPr>
          <w:ilvl w:val="1"/>
          <w:numId w:val="2"/>
        </w:numPr>
        <w:spacing w:after="0"/>
      </w:pPr>
      <w:r>
        <w:t>Clearly defined chord progressions begin to develop</w:t>
      </w:r>
    </w:p>
    <w:p w:rsidR="00555765" w:rsidRDefault="00555765" w:rsidP="00555765">
      <w:pPr>
        <w:pStyle w:val="ListParagraph"/>
        <w:numPr>
          <w:ilvl w:val="1"/>
          <w:numId w:val="2"/>
        </w:numPr>
        <w:spacing w:after="0"/>
      </w:pPr>
      <w:r>
        <w:t>Tonality reduced to major and minor keys</w:t>
      </w:r>
    </w:p>
    <w:p w:rsidR="00555765" w:rsidRDefault="00555765" w:rsidP="00555765">
      <w:pPr>
        <w:pStyle w:val="ListParagraph"/>
        <w:numPr>
          <w:ilvl w:val="0"/>
          <w:numId w:val="2"/>
        </w:numPr>
        <w:spacing w:after="0"/>
      </w:pPr>
      <w:r>
        <w:lastRenderedPageBreak/>
        <w:t>Rhythm:  relaxed, flexible rhythms of the Renaissance transformed into regularly repeating, driving rhythms</w:t>
      </w:r>
    </w:p>
    <w:p w:rsidR="00065054" w:rsidRPr="00065054" w:rsidRDefault="00555765" w:rsidP="00065054">
      <w:pPr>
        <w:pStyle w:val="ListParagraph"/>
        <w:numPr>
          <w:ilvl w:val="0"/>
          <w:numId w:val="2"/>
        </w:numPr>
        <w:spacing w:after="0"/>
      </w:pPr>
      <w:proofErr w:type="spellStart"/>
      <w:r>
        <w:rPr>
          <w:i/>
        </w:rPr>
        <w:t>Concentus</w:t>
      </w:r>
      <w:proofErr w:type="spellEnd"/>
      <w:r>
        <w:rPr>
          <w:i/>
        </w:rPr>
        <w:t xml:space="preserve"> (4 independent voices)</w:t>
      </w:r>
    </w:p>
    <w:p w:rsidR="00065054" w:rsidRDefault="00065054" w:rsidP="00065054">
      <w:pPr>
        <w:spacing w:after="0"/>
        <w:ind w:left="360"/>
      </w:pPr>
    </w:p>
    <w:p w:rsidR="00065054" w:rsidRDefault="00065054" w:rsidP="00065054">
      <w:pPr>
        <w:pStyle w:val="ListParagraph"/>
        <w:numPr>
          <w:ilvl w:val="0"/>
          <w:numId w:val="2"/>
        </w:numPr>
        <w:spacing w:after="0"/>
      </w:pPr>
      <w:r>
        <w:t>Colour:</w:t>
      </w:r>
    </w:p>
    <w:p w:rsidR="00065054" w:rsidRDefault="00065054" w:rsidP="00065054">
      <w:pPr>
        <w:pStyle w:val="ListParagraph"/>
        <w:numPr>
          <w:ilvl w:val="1"/>
          <w:numId w:val="2"/>
        </w:numPr>
        <w:spacing w:after="0"/>
      </w:pPr>
      <w:r>
        <w:t>Musical timbre becomes enormously varied</w:t>
      </w:r>
    </w:p>
    <w:p w:rsidR="00065054" w:rsidRDefault="00065054" w:rsidP="00065054">
      <w:pPr>
        <w:pStyle w:val="ListParagraph"/>
        <w:numPr>
          <w:ilvl w:val="2"/>
          <w:numId w:val="2"/>
        </w:numPr>
        <w:spacing w:after="0"/>
      </w:pPr>
      <w:r>
        <w:t>Traditional instruments (e.g. harpsichord, violin, and oboe) are perfected</w:t>
      </w:r>
    </w:p>
    <w:p w:rsidR="00065054" w:rsidRDefault="00065054" w:rsidP="00065054">
      <w:pPr>
        <w:pStyle w:val="ListParagraph"/>
        <w:numPr>
          <w:ilvl w:val="2"/>
          <w:numId w:val="2"/>
        </w:numPr>
        <w:spacing w:after="0"/>
      </w:pPr>
      <w:r>
        <w:t>New combinations of voices and instruments are explored</w:t>
      </w:r>
    </w:p>
    <w:p w:rsidR="00065054" w:rsidRDefault="00065054" w:rsidP="00065054">
      <w:pPr>
        <w:pStyle w:val="ListParagraph"/>
        <w:numPr>
          <w:ilvl w:val="1"/>
          <w:numId w:val="2"/>
        </w:numPr>
        <w:spacing w:after="0"/>
      </w:pPr>
      <w:r>
        <w:t>Symphony orchestra begins to take shape</w:t>
      </w:r>
    </w:p>
    <w:p w:rsidR="00065054" w:rsidRDefault="00065054" w:rsidP="00065054">
      <w:pPr>
        <w:pStyle w:val="ListParagraph"/>
        <w:numPr>
          <w:ilvl w:val="1"/>
          <w:numId w:val="2"/>
        </w:numPr>
        <w:spacing w:after="0"/>
      </w:pPr>
      <w:r>
        <w:t>Sudden shifts in dynamics (terraced dynamics) reflect dramatic quality of Baroque music</w:t>
      </w:r>
    </w:p>
    <w:p w:rsidR="00065054" w:rsidRDefault="00065054" w:rsidP="00065054">
      <w:pPr>
        <w:spacing w:after="0"/>
      </w:pPr>
    </w:p>
    <w:p w:rsidR="00065054" w:rsidRDefault="00065054" w:rsidP="00065054">
      <w:pPr>
        <w:pStyle w:val="ListParagraph"/>
        <w:numPr>
          <w:ilvl w:val="0"/>
          <w:numId w:val="2"/>
        </w:numPr>
        <w:spacing w:after="0"/>
      </w:pPr>
      <w:r>
        <w:t>Texture</w:t>
      </w:r>
    </w:p>
    <w:p w:rsidR="00065054" w:rsidRDefault="00065054" w:rsidP="00065054">
      <w:pPr>
        <w:pStyle w:val="ListParagraph"/>
        <w:numPr>
          <w:ilvl w:val="1"/>
          <w:numId w:val="2"/>
        </w:numPr>
        <w:spacing w:after="0"/>
      </w:pPr>
      <w:proofErr w:type="spellStart"/>
      <w:r>
        <w:t>Chordal</w:t>
      </w:r>
      <w:proofErr w:type="spellEnd"/>
      <w:r>
        <w:t>, homophonic texture predominates</w:t>
      </w:r>
    </w:p>
    <w:p w:rsidR="00065054" w:rsidRDefault="00065054" w:rsidP="00065054">
      <w:pPr>
        <w:pStyle w:val="ListParagraph"/>
        <w:numPr>
          <w:ilvl w:val="1"/>
          <w:numId w:val="2"/>
        </w:numPr>
        <w:spacing w:after="0"/>
      </w:pPr>
      <w:r>
        <w:t>Top and bottom lines are the strongest</w:t>
      </w:r>
    </w:p>
    <w:p w:rsidR="00065054" w:rsidRDefault="00065054" w:rsidP="00065054">
      <w:pPr>
        <w:pStyle w:val="ListParagraph"/>
        <w:numPr>
          <w:ilvl w:val="1"/>
          <w:numId w:val="2"/>
        </w:numPr>
        <w:spacing w:after="0"/>
      </w:pPr>
      <w:r>
        <w:t>Basso continuo creates a powerful bass to support the melody above</w:t>
      </w:r>
    </w:p>
    <w:p w:rsidR="00CA04BD" w:rsidRDefault="00CA04BD" w:rsidP="00CA04BD">
      <w:pPr>
        <w:spacing w:after="0"/>
      </w:pPr>
    </w:p>
    <w:p w:rsidR="00CA04BD" w:rsidRDefault="00CA04BD" w:rsidP="00CA04BD">
      <w:pPr>
        <w:pStyle w:val="ListParagraph"/>
        <w:numPr>
          <w:ilvl w:val="0"/>
          <w:numId w:val="2"/>
        </w:numPr>
        <w:spacing w:after="0"/>
      </w:pPr>
      <w:r>
        <w:t>Form</w:t>
      </w:r>
    </w:p>
    <w:p w:rsidR="00CA04BD" w:rsidRDefault="00CA04BD" w:rsidP="00CA04BD">
      <w:pPr>
        <w:pStyle w:val="ListParagraph"/>
        <w:numPr>
          <w:ilvl w:val="1"/>
          <w:numId w:val="2"/>
        </w:numPr>
        <w:spacing w:after="0"/>
      </w:pPr>
      <w:r>
        <w:t xml:space="preserve">Arias and instrumental works often make use of </w:t>
      </w:r>
      <w:r>
        <w:rPr>
          <w:i/>
        </w:rPr>
        <w:t>basso ostinato</w:t>
      </w:r>
      <w:r>
        <w:t xml:space="preserve"> procedure</w:t>
      </w:r>
    </w:p>
    <w:p w:rsidR="00CA04BD" w:rsidRPr="00CA04BD" w:rsidRDefault="00CA04BD" w:rsidP="00CA04BD">
      <w:pPr>
        <w:pStyle w:val="ListParagraph"/>
        <w:numPr>
          <w:ilvl w:val="1"/>
          <w:numId w:val="2"/>
        </w:numPr>
        <w:spacing w:after="0"/>
      </w:pPr>
      <w:r>
        <w:t xml:space="preserve">Ritornello form emerges in the </w:t>
      </w:r>
      <w:r>
        <w:rPr>
          <w:i/>
        </w:rPr>
        <w:t xml:space="preserve">concerto </w:t>
      </w:r>
      <w:proofErr w:type="spellStart"/>
      <w:r>
        <w:rPr>
          <w:i/>
        </w:rPr>
        <w:t>grosso</w:t>
      </w:r>
      <w:proofErr w:type="spellEnd"/>
    </w:p>
    <w:p w:rsidR="00CA04BD" w:rsidRDefault="00CA04BD" w:rsidP="00CA04BD">
      <w:pPr>
        <w:pStyle w:val="ListParagraph"/>
        <w:numPr>
          <w:ilvl w:val="1"/>
          <w:numId w:val="2"/>
        </w:numPr>
        <w:spacing w:after="0"/>
      </w:pPr>
      <w:r>
        <w:t>Binary form regulates most movements of the sonata and orchestral music</w:t>
      </w:r>
    </w:p>
    <w:p w:rsidR="00B54B37" w:rsidRDefault="00B54B37" w:rsidP="00B54B37">
      <w:pPr>
        <w:spacing w:after="0"/>
        <w:rPr>
          <w:i/>
        </w:rPr>
      </w:pPr>
    </w:p>
    <w:p w:rsidR="00B54B37" w:rsidRDefault="00B54B37" w:rsidP="00B54B37">
      <w:pPr>
        <w:spacing w:after="0"/>
        <w:rPr>
          <w:u w:val="single"/>
        </w:rPr>
      </w:pPr>
      <w:r>
        <w:rPr>
          <w:u w:val="single"/>
        </w:rPr>
        <w:t>Opera</w:t>
      </w:r>
    </w:p>
    <w:p w:rsidR="00B54B37" w:rsidRPr="00B54B37" w:rsidRDefault="00B54B37" w:rsidP="00B54B37">
      <w:pPr>
        <w:pStyle w:val="ListParagraph"/>
        <w:numPr>
          <w:ilvl w:val="0"/>
          <w:numId w:val="2"/>
        </w:numPr>
        <w:spacing w:after="0"/>
        <w:rPr>
          <w:u w:val="single"/>
        </w:rPr>
      </w:pPr>
      <w:r>
        <w:t>Definition</w:t>
      </w:r>
    </w:p>
    <w:p w:rsidR="00B54B37" w:rsidRPr="00B54B37" w:rsidRDefault="00B54B37" w:rsidP="00B54B37">
      <w:pPr>
        <w:pStyle w:val="ListParagraph"/>
        <w:numPr>
          <w:ilvl w:val="1"/>
          <w:numId w:val="2"/>
        </w:numPr>
        <w:spacing w:after="0"/>
        <w:rPr>
          <w:u w:val="single"/>
        </w:rPr>
      </w:pPr>
      <w:r>
        <w:t>Literally means “work”</w:t>
      </w:r>
    </w:p>
    <w:p w:rsidR="00B54B37" w:rsidRPr="00B54B37" w:rsidRDefault="00B54B37" w:rsidP="00B54B37">
      <w:pPr>
        <w:pStyle w:val="ListParagraph"/>
        <w:numPr>
          <w:ilvl w:val="1"/>
          <w:numId w:val="2"/>
        </w:numPr>
        <w:spacing w:after="0"/>
        <w:rPr>
          <w:u w:val="single"/>
        </w:rPr>
      </w:pPr>
      <w:r>
        <w:t>A dramatic work in which the actors sing some or all their parts</w:t>
      </w:r>
    </w:p>
    <w:p w:rsidR="00B54B37" w:rsidRPr="00B54B37" w:rsidRDefault="00B54B37" w:rsidP="00B54B37">
      <w:pPr>
        <w:pStyle w:val="ListParagraph"/>
        <w:numPr>
          <w:ilvl w:val="1"/>
          <w:numId w:val="2"/>
        </w:numPr>
        <w:spacing w:after="0"/>
        <w:rPr>
          <w:u w:val="single"/>
        </w:rPr>
      </w:pPr>
      <w:r>
        <w:t>Usually makes use of elaborate stage sets and costumes</w:t>
      </w:r>
    </w:p>
    <w:p w:rsidR="00B54B37" w:rsidRPr="00B54B37" w:rsidRDefault="00B54B37" w:rsidP="00B54B37">
      <w:pPr>
        <w:pStyle w:val="ListParagraph"/>
        <w:numPr>
          <w:ilvl w:val="0"/>
          <w:numId w:val="2"/>
        </w:numPr>
        <w:spacing w:after="0"/>
        <w:rPr>
          <w:u w:val="single"/>
        </w:rPr>
      </w:pPr>
      <w:r>
        <w:t>Emerged in the northern Italian cities of Florence, Mantua, and Venice</w:t>
      </w:r>
    </w:p>
    <w:p w:rsidR="00B54B37" w:rsidRPr="00B54B37" w:rsidRDefault="00B54B37" w:rsidP="00B54B37">
      <w:pPr>
        <w:pStyle w:val="ListParagraph"/>
        <w:numPr>
          <w:ilvl w:val="1"/>
          <w:numId w:val="2"/>
        </w:numPr>
        <w:spacing w:after="0"/>
        <w:rPr>
          <w:u w:val="single"/>
        </w:rPr>
      </w:pPr>
      <w:r>
        <w:t xml:space="preserve">First promoted by group of humanist thinkers called the Florentine </w:t>
      </w:r>
      <w:proofErr w:type="spellStart"/>
      <w:r>
        <w:t>Camerata</w:t>
      </w:r>
      <w:proofErr w:type="spellEnd"/>
      <w:r w:rsidR="00F50764">
        <w:t xml:space="preserve"> (</w:t>
      </w:r>
      <w:r w:rsidR="00F50764">
        <w:rPr>
          <w:i/>
        </w:rPr>
        <w:t>people caught up in the current of thought after the Council of Trent)</w:t>
      </w:r>
    </w:p>
    <w:p w:rsidR="00B54B37" w:rsidRPr="00F50764" w:rsidRDefault="00B54B37" w:rsidP="00B54B37">
      <w:pPr>
        <w:pStyle w:val="ListParagraph"/>
        <w:numPr>
          <w:ilvl w:val="1"/>
          <w:numId w:val="2"/>
        </w:numPr>
        <w:spacing w:after="0"/>
        <w:rPr>
          <w:u w:val="single"/>
        </w:rPr>
      </w:pPr>
      <w:r>
        <w:t>An attempt to recreate the style of ancient Greek drama</w:t>
      </w:r>
    </w:p>
    <w:p w:rsidR="00F50764" w:rsidRDefault="00F50764" w:rsidP="00F50764">
      <w:pPr>
        <w:spacing w:after="0"/>
        <w:rPr>
          <w:u w:val="single"/>
        </w:rPr>
      </w:pPr>
    </w:p>
    <w:p w:rsidR="00F80FD0" w:rsidRPr="00F80FD0" w:rsidRDefault="00F80FD0" w:rsidP="00F80FD0">
      <w:pPr>
        <w:pStyle w:val="ListParagraph"/>
        <w:numPr>
          <w:ilvl w:val="0"/>
          <w:numId w:val="2"/>
        </w:numPr>
        <w:spacing w:after="0"/>
        <w:rPr>
          <w:u w:val="single"/>
        </w:rPr>
      </w:pPr>
      <w:r>
        <w:t>Terminology</w:t>
      </w:r>
    </w:p>
    <w:p w:rsidR="00F80FD0" w:rsidRPr="00F80FD0" w:rsidRDefault="00F80FD0" w:rsidP="00F80FD0">
      <w:pPr>
        <w:pStyle w:val="ListParagraph"/>
        <w:numPr>
          <w:ilvl w:val="1"/>
          <w:numId w:val="2"/>
        </w:numPr>
        <w:spacing w:after="0"/>
        <w:rPr>
          <w:u w:val="single"/>
        </w:rPr>
      </w:pPr>
      <w:r>
        <w:t>Libretto</w:t>
      </w:r>
    </w:p>
    <w:p w:rsidR="00F80FD0" w:rsidRPr="00F80FD0" w:rsidRDefault="00F80FD0" w:rsidP="00F80FD0">
      <w:pPr>
        <w:pStyle w:val="ListParagraph"/>
        <w:numPr>
          <w:ilvl w:val="2"/>
          <w:numId w:val="2"/>
        </w:numPr>
        <w:spacing w:after="0"/>
        <w:rPr>
          <w:u w:val="single"/>
        </w:rPr>
      </w:pPr>
      <w:r>
        <w:t>The text</w:t>
      </w:r>
    </w:p>
    <w:p w:rsidR="00F80FD0" w:rsidRPr="00F80FD0" w:rsidRDefault="00F80FD0" w:rsidP="00F80FD0">
      <w:pPr>
        <w:pStyle w:val="ListParagraph"/>
        <w:numPr>
          <w:ilvl w:val="2"/>
          <w:numId w:val="2"/>
        </w:numPr>
        <w:spacing w:after="0"/>
        <w:rPr>
          <w:u w:val="single"/>
        </w:rPr>
      </w:pPr>
      <w:r>
        <w:t>Usually based on story drawn from history/myth of ancient Greece, Rome</w:t>
      </w:r>
    </w:p>
    <w:p w:rsidR="00F80FD0" w:rsidRPr="00F80FD0" w:rsidRDefault="00F80FD0" w:rsidP="00F80FD0">
      <w:pPr>
        <w:pStyle w:val="ListParagraph"/>
        <w:numPr>
          <w:ilvl w:val="1"/>
          <w:numId w:val="2"/>
        </w:numPr>
        <w:spacing w:after="0"/>
        <w:rPr>
          <w:u w:val="single"/>
        </w:rPr>
      </w:pPr>
      <w:r>
        <w:t xml:space="preserve">Stile </w:t>
      </w:r>
      <w:proofErr w:type="spellStart"/>
      <w:r>
        <w:t>rappresentativo</w:t>
      </w:r>
      <w:proofErr w:type="spellEnd"/>
    </w:p>
    <w:p w:rsidR="00F80FD0" w:rsidRPr="00F80FD0" w:rsidRDefault="00F80FD0" w:rsidP="00F80FD0">
      <w:pPr>
        <w:pStyle w:val="ListParagraph"/>
        <w:numPr>
          <w:ilvl w:val="2"/>
          <w:numId w:val="2"/>
        </w:numPr>
        <w:spacing w:after="0"/>
        <w:rPr>
          <w:u w:val="single"/>
        </w:rPr>
      </w:pPr>
      <w:r>
        <w:t>Literally means “the representational style”</w:t>
      </w:r>
    </w:p>
    <w:p w:rsidR="00F80FD0" w:rsidRPr="00F80FD0" w:rsidRDefault="00F80FD0" w:rsidP="00F80FD0">
      <w:pPr>
        <w:pStyle w:val="ListParagraph"/>
        <w:numPr>
          <w:ilvl w:val="2"/>
          <w:numId w:val="2"/>
        </w:numPr>
        <w:spacing w:after="0"/>
        <w:rPr>
          <w:u w:val="single"/>
        </w:rPr>
      </w:pPr>
      <w:r>
        <w:t>An expressive and flexible style of solo singing for the stage</w:t>
      </w:r>
    </w:p>
    <w:p w:rsidR="00F80FD0" w:rsidRPr="00F80FD0" w:rsidRDefault="00F80FD0" w:rsidP="00F80FD0">
      <w:pPr>
        <w:pStyle w:val="ListParagraph"/>
        <w:numPr>
          <w:ilvl w:val="2"/>
          <w:numId w:val="2"/>
        </w:numPr>
        <w:spacing w:after="0"/>
        <w:rPr>
          <w:u w:val="single"/>
        </w:rPr>
      </w:pPr>
      <w:r>
        <w:t>Allowed the singer to move imperceptible from one mood to another</w:t>
      </w:r>
    </w:p>
    <w:p w:rsidR="00F80FD0" w:rsidRPr="004A03BA" w:rsidRDefault="00F80FD0" w:rsidP="00F80FD0">
      <w:pPr>
        <w:pStyle w:val="ListParagraph"/>
        <w:numPr>
          <w:ilvl w:val="2"/>
          <w:numId w:val="2"/>
        </w:numPr>
        <w:spacing w:after="0"/>
        <w:rPr>
          <w:u w:val="single"/>
        </w:rPr>
      </w:pPr>
      <w:r>
        <w:t>Soon transformed into two different and contrasting vocal styles: the recitative and the aria</w:t>
      </w:r>
    </w:p>
    <w:p w:rsidR="004A03BA" w:rsidRPr="004A03BA" w:rsidRDefault="004A03BA" w:rsidP="004A03BA">
      <w:pPr>
        <w:pStyle w:val="ListParagraph"/>
        <w:numPr>
          <w:ilvl w:val="1"/>
          <w:numId w:val="2"/>
        </w:numPr>
        <w:spacing w:after="0"/>
        <w:rPr>
          <w:u w:val="single"/>
        </w:rPr>
      </w:pPr>
      <w:r>
        <w:t>Recitative</w:t>
      </w:r>
    </w:p>
    <w:p w:rsidR="004A03BA" w:rsidRPr="004A03BA" w:rsidRDefault="004A03BA" w:rsidP="004A03BA">
      <w:pPr>
        <w:pStyle w:val="ListParagraph"/>
        <w:numPr>
          <w:ilvl w:val="2"/>
          <w:numId w:val="2"/>
        </w:numPr>
        <w:spacing w:after="0"/>
        <w:rPr>
          <w:u w:val="single"/>
        </w:rPr>
      </w:pPr>
      <w:r>
        <w:lastRenderedPageBreak/>
        <w:t>Expresses the drama’s action</w:t>
      </w:r>
    </w:p>
    <w:p w:rsidR="004A03BA" w:rsidRPr="004A03BA" w:rsidRDefault="004A03BA" w:rsidP="004A03BA">
      <w:pPr>
        <w:pStyle w:val="ListParagraph"/>
        <w:numPr>
          <w:ilvl w:val="2"/>
          <w:numId w:val="2"/>
        </w:numPr>
        <w:spacing w:after="0"/>
        <w:rPr>
          <w:u w:val="single"/>
        </w:rPr>
      </w:pPr>
      <w:r>
        <w:t>From Italian for “something recited”</w:t>
      </w:r>
    </w:p>
    <w:p w:rsidR="004A03BA" w:rsidRPr="004A03BA" w:rsidRDefault="004A03BA" w:rsidP="004A03BA">
      <w:pPr>
        <w:pStyle w:val="ListParagraph"/>
        <w:numPr>
          <w:ilvl w:val="2"/>
          <w:numId w:val="2"/>
        </w:numPr>
        <w:spacing w:after="0"/>
        <w:rPr>
          <w:u w:val="single"/>
        </w:rPr>
      </w:pPr>
      <w:r>
        <w:t>Musically heightened speech</w:t>
      </w:r>
    </w:p>
    <w:p w:rsidR="004A03BA" w:rsidRPr="004A03BA" w:rsidRDefault="004A03BA" w:rsidP="004A03BA">
      <w:pPr>
        <w:pStyle w:val="ListParagraph"/>
        <w:numPr>
          <w:ilvl w:val="2"/>
          <w:numId w:val="2"/>
        </w:numPr>
        <w:spacing w:after="0"/>
        <w:rPr>
          <w:u w:val="single"/>
        </w:rPr>
      </w:pPr>
      <w:r>
        <w:t>Attempts to mirror natural oral delivery</w:t>
      </w:r>
    </w:p>
    <w:p w:rsidR="004A03BA" w:rsidRPr="004A03BA" w:rsidRDefault="004A03BA" w:rsidP="004A03BA">
      <w:pPr>
        <w:pStyle w:val="ListParagraph"/>
        <w:numPr>
          <w:ilvl w:val="2"/>
          <w:numId w:val="2"/>
        </w:numPr>
        <w:spacing w:after="0"/>
        <w:rPr>
          <w:u w:val="single"/>
        </w:rPr>
      </w:pPr>
      <w:r>
        <w:t>Often consists of rapidly repeating notes followed by one or two long notes at the end of phrases</w:t>
      </w:r>
    </w:p>
    <w:p w:rsidR="004A03BA" w:rsidRPr="004A03BA" w:rsidRDefault="004A03BA" w:rsidP="004A03BA">
      <w:pPr>
        <w:pStyle w:val="ListParagraph"/>
        <w:numPr>
          <w:ilvl w:val="2"/>
          <w:numId w:val="2"/>
        </w:numPr>
        <w:spacing w:after="0"/>
        <w:rPr>
          <w:u w:val="single"/>
        </w:rPr>
      </w:pPr>
      <w:proofErr w:type="spellStart"/>
      <w:r>
        <w:rPr>
          <w:i/>
        </w:rPr>
        <w:t>Secco</w:t>
      </w:r>
      <w:proofErr w:type="spellEnd"/>
      <w:r>
        <w:t xml:space="preserve"> recitative</w:t>
      </w:r>
    </w:p>
    <w:p w:rsidR="004A03BA" w:rsidRPr="004A03BA" w:rsidRDefault="004A03BA" w:rsidP="004A03BA">
      <w:pPr>
        <w:pStyle w:val="ListParagraph"/>
        <w:numPr>
          <w:ilvl w:val="2"/>
          <w:numId w:val="2"/>
        </w:numPr>
        <w:spacing w:after="0"/>
        <w:rPr>
          <w:u w:val="single"/>
        </w:rPr>
      </w:pPr>
      <w:r>
        <w:t>From the Italian word for “dry”</w:t>
      </w:r>
    </w:p>
    <w:p w:rsidR="004A03BA" w:rsidRPr="004A03BA" w:rsidRDefault="004A03BA" w:rsidP="004A03BA">
      <w:pPr>
        <w:pStyle w:val="ListParagraph"/>
        <w:numPr>
          <w:ilvl w:val="2"/>
          <w:numId w:val="2"/>
        </w:numPr>
        <w:spacing w:after="0"/>
        <w:rPr>
          <w:u w:val="single"/>
        </w:rPr>
      </w:pPr>
      <w:r>
        <w:t>Accompanied only by the basso continuo</w:t>
      </w:r>
    </w:p>
    <w:p w:rsidR="004A03BA" w:rsidRPr="00527CCE" w:rsidRDefault="00527CCE" w:rsidP="00527CCE">
      <w:pPr>
        <w:pStyle w:val="ListParagraph"/>
        <w:numPr>
          <w:ilvl w:val="1"/>
          <w:numId w:val="2"/>
        </w:numPr>
        <w:spacing w:after="0"/>
        <w:rPr>
          <w:u w:val="single"/>
        </w:rPr>
      </w:pPr>
      <w:r>
        <w:t>Aria</w:t>
      </w:r>
    </w:p>
    <w:p w:rsidR="00527CCE" w:rsidRPr="00527CCE" w:rsidRDefault="00527CCE" w:rsidP="00527CCE">
      <w:pPr>
        <w:pStyle w:val="ListParagraph"/>
        <w:numPr>
          <w:ilvl w:val="2"/>
          <w:numId w:val="2"/>
        </w:numPr>
        <w:spacing w:after="0"/>
        <w:rPr>
          <w:u w:val="single"/>
        </w:rPr>
      </w:pPr>
      <w:r>
        <w:t>Used to express the character’s emotion that results from the preceding portion of the drama</w:t>
      </w:r>
    </w:p>
    <w:p w:rsidR="00527CCE" w:rsidRPr="00527CCE" w:rsidRDefault="00527CCE" w:rsidP="00527CCE">
      <w:pPr>
        <w:pStyle w:val="ListParagraph"/>
        <w:numPr>
          <w:ilvl w:val="2"/>
          <w:numId w:val="2"/>
        </w:numPr>
        <w:spacing w:after="0"/>
        <w:rPr>
          <w:u w:val="single"/>
        </w:rPr>
      </w:pPr>
      <w:r>
        <w:t>The music is more passionate, expansive and tuneful than the recitative</w:t>
      </w:r>
    </w:p>
    <w:p w:rsidR="00527CCE" w:rsidRPr="00527CCE" w:rsidRDefault="00527CCE" w:rsidP="00527CCE">
      <w:pPr>
        <w:pStyle w:val="ListParagraph"/>
        <w:numPr>
          <w:ilvl w:val="2"/>
          <w:numId w:val="2"/>
        </w:numPr>
        <w:spacing w:after="0"/>
        <w:rPr>
          <w:u w:val="single"/>
        </w:rPr>
      </w:pPr>
      <w:r>
        <w:t>Clear meter and regular rhythms</w:t>
      </w:r>
    </w:p>
    <w:p w:rsidR="00527CCE" w:rsidRPr="00527CCE" w:rsidRDefault="00527CCE" w:rsidP="00527CCE">
      <w:pPr>
        <w:pStyle w:val="ListParagraph"/>
        <w:numPr>
          <w:ilvl w:val="2"/>
          <w:numId w:val="2"/>
        </w:numPr>
        <w:spacing w:after="0"/>
        <w:rPr>
          <w:u w:val="single"/>
        </w:rPr>
      </w:pPr>
      <w:r>
        <w:t xml:space="preserve">Vocal </w:t>
      </w:r>
      <w:proofErr w:type="spellStart"/>
      <w:r>
        <w:t>melismas</w:t>
      </w:r>
      <w:proofErr w:type="spellEnd"/>
      <w:r>
        <w:t xml:space="preserve"> instead of rapid-fire delivery</w:t>
      </w:r>
    </w:p>
    <w:p w:rsidR="00527CCE" w:rsidRPr="00527CCE" w:rsidRDefault="00527CCE" w:rsidP="00527CCE">
      <w:pPr>
        <w:pStyle w:val="ListParagraph"/>
        <w:numPr>
          <w:ilvl w:val="2"/>
          <w:numId w:val="2"/>
        </w:numPr>
        <w:spacing w:after="0"/>
        <w:rPr>
          <w:u w:val="single"/>
        </w:rPr>
      </w:pPr>
      <w:r>
        <w:t>It is a self-contained, independent musical unit</w:t>
      </w:r>
    </w:p>
    <w:p w:rsidR="00527CCE" w:rsidRPr="006C4FB4" w:rsidRDefault="00527CCE" w:rsidP="00527CCE">
      <w:pPr>
        <w:pStyle w:val="ListParagraph"/>
        <w:numPr>
          <w:ilvl w:val="2"/>
          <w:numId w:val="2"/>
        </w:numPr>
        <w:spacing w:after="0"/>
        <w:rPr>
          <w:u w:val="single"/>
        </w:rPr>
      </w:pPr>
      <w:r>
        <w:t>Always accompanied by the basso continuo and part or all of the orchestra</w:t>
      </w:r>
    </w:p>
    <w:p w:rsidR="006C4FB4" w:rsidRPr="006C4FB4" w:rsidRDefault="006C4FB4" w:rsidP="006C4FB4">
      <w:pPr>
        <w:pStyle w:val="ListParagraph"/>
        <w:numPr>
          <w:ilvl w:val="1"/>
          <w:numId w:val="2"/>
        </w:numPr>
        <w:spacing w:after="0"/>
        <w:rPr>
          <w:u w:val="single"/>
        </w:rPr>
      </w:pPr>
      <w:r>
        <w:t>Arioso</w:t>
      </w:r>
    </w:p>
    <w:p w:rsidR="006C4FB4" w:rsidRPr="006C4FB4" w:rsidRDefault="006C4FB4" w:rsidP="006C4FB4">
      <w:pPr>
        <w:pStyle w:val="ListParagraph"/>
        <w:numPr>
          <w:ilvl w:val="2"/>
          <w:numId w:val="2"/>
        </w:numPr>
        <w:spacing w:after="0"/>
        <w:rPr>
          <w:u w:val="single"/>
        </w:rPr>
      </w:pPr>
      <w:r>
        <w:t>A passage of vocal music sung in a manner halfway between aria and recitative</w:t>
      </w:r>
    </w:p>
    <w:p w:rsidR="006C4FB4" w:rsidRPr="00981F83" w:rsidRDefault="006C4FB4" w:rsidP="006C4FB4">
      <w:pPr>
        <w:pStyle w:val="ListParagraph"/>
        <w:numPr>
          <w:ilvl w:val="2"/>
          <w:numId w:val="2"/>
        </w:numPr>
        <w:spacing w:after="0"/>
        <w:rPr>
          <w:u w:val="single"/>
        </w:rPr>
      </w:pPr>
      <w:r>
        <w:t xml:space="preserve">Its style is more faithful to the original concept of </w:t>
      </w:r>
      <w:r>
        <w:rPr>
          <w:i/>
        </w:rPr>
        <w:t xml:space="preserve">stile </w:t>
      </w:r>
      <w:proofErr w:type="spellStart"/>
      <w:r>
        <w:rPr>
          <w:i/>
        </w:rPr>
        <w:t>rappresentativo</w:t>
      </w:r>
      <w:proofErr w:type="spellEnd"/>
      <w:r>
        <w:t xml:space="preserve"> than the aria or recitative</w:t>
      </w:r>
    </w:p>
    <w:p w:rsidR="00981F83" w:rsidRDefault="00981F83" w:rsidP="00981F83">
      <w:pPr>
        <w:spacing w:after="0"/>
        <w:rPr>
          <w:u w:val="single"/>
        </w:rPr>
      </w:pPr>
    </w:p>
    <w:p w:rsidR="00981F83" w:rsidRDefault="00981F83" w:rsidP="00981F83">
      <w:pPr>
        <w:spacing w:after="0"/>
        <w:ind w:left="1080" w:firstLine="720"/>
        <w:rPr>
          <w:u w:val="single"/>
        </w:rPr>
      </w:pPr>
      <w:r>
        <w:rPr>
          <w:u w:val="single"/>
        </w:rPr>
        <w:t>Opera</w:t>
      </w:r>
      <w:r>
        <w:tab/>
      </w:r>
      <w:r>
        <w:tab/>
      </w:r>
      <w:r>
        <w:tab/>
      </w:r>
      <w:r>
        <w:rPr>
          <w:u w:val="single"/>
        </w:rPr>
        <w:t>Cantata</w:t>
      </w:r>
      <w:r>
        <w:rPr>
          <w:u w:val="single"/>
        </w:rPr>
        <w:tab/>
      </w:r>
      <w:r>
        <w:tab/>
      </w:r>
      <w:r>
        <w:tab/>
      </w:r>
      <w:r>
        <w:rPr>
          <w:u w:val="single"/>
        </w:rPr>
        <w:t>Oratorio</w:t>
      </w:r>
    </w:p>
    <w:p w:rsidR="00981F83" w:rsidRPr="00981F83" w:rsidRDefault="00981F83" w:rsidP="00981F83">
      <w:pPr>
        <w:spacing w:after="0"/>
      </w:pPr>
      <w:r w:rsidRPr="00981F83">
        <w:rPr>
          <w:u w:val="single"/>
        </w:rPr>
        <w:t>Purpose</w:t>
      </w:r>
      <w:r>
        <w:tab/>
        <w:t>Secular entertainment</w:t>
      </w:r>
    </w:p>
    <w:p w:rsidR="00981F83" w:rsidRPr="00981F83" w:rsidRDefault="00981F83" w:rsidP="00981F83">
      <w:pPr>
        <w:spacing w:after="0"/>
        <w:rPr>
          <w:u w:val="single"/>
        </w:rPr>
      </w:pPr>
    </w:p>
    <w:p w:rsidR="00981F83" w:rsidRPr="00981F83" w:rsidRDefault="00981F83" w:rsidP="00981F83">
      <w:pPr>
        <w:spacing w:after="0"/>
      </w:pPr>
      <w:r w:rsidRPr="00981F83">
        <w:rPr>
          <w:u w:val="single"/>
        </w:rPr>
        <w:t>Performance</w:t>
      </w:r>
      <w:r>
        <w:tab/>
        <w:t>Theater</w:t>
      </w:r>
    </w:p>
    <w:p w:rsidR="00981F83" w:rsidRPr="00981F83" w:rsidRDefault="00981F83" w:rsidP="00981F83">
      <w:pPr>
        <w:spacing w:after="0"/>
        <w:rPr>
          <w:u w:val="single"/>
        </w:rPr>
      </w:pPr>
      <w:r w:rsidRPr="00981F83">
        <w:rPr>
          <w:u w:val="single"/>
        </w:rPr>
        <w:t>Location</w:t>
      </w:r>
    </w:p>
    <w:p w:rsidR="00981F83" w:rsidRPr="00981F83" w:rsidRDefault="00981F83" w:rsidP="00981F83">
      <w:pPr>
        <w:spacing w:after="0"/>
        <w:rPr>
          <w:u w:val="single"/>
        </w:rPr>
      </w:pPr>
    </w:p>
    <w:p w:rsidR="00981F83" w:rsidRPr="00981F83" w:rsidRDefault="00981F83" w:rsidP="00981F83">
      <w:pPr>
        <w:spacing w:after="0"/>
      </w:pPr>
      <w:r w:rsidRPr="00981F83">
        <w:rPr>
          <w:u w:val="single"/>
        </w:rPr>
        <w:t>Style</w:t>
      </w:r>
      <w:r>
        <w:tab/>
      </w:r>
      <w:r>
        <w:tab/>
        <w:t>Fully dramatized</w:t>
      </w:r>
    </w:p>
    <w:p w:rsidR="00981F83" w:rsidRPr="00981F83" w:rsidRDefault="00981F83" w:rsidP="00981F83">
      <w:pPr>
        <w:spacing w:after="0"/>
      </w:pPr>
      <w:r>
        <w:tab/>
      </w:r>
      <w:r>
        <w:tab/>
        <w:t>(</w:t>
      </w:r>
      <w:proofErr w:type="gramStart"/>
      <w:r>
        <w:t>staging</w:t>
      </w:r>
      <w:proofErr w:type="gramEnd"/>
      <w:r>
        <w:t>, costumes)</w:t>
      </w:r>
    </w:p>
    <w:p w:rsidR="00981F83" w:rsidRPr="00981F83" w:rsidRDefault="00981F83" w:rsidP="00981F83">
      <w:pPr>
        <w:spacing w:after="0"/>
      </w:pPr>
      <w:proofErr w:type="gramStart"/>
      <w:r w:rsidRPr="00981F83">
        <w:rPr>
          <w:u w:val="single"/>
        </w:rPr>
        <w:t>Subject</w:t>
      </w:r>
      <w:r>
        <w:tab/>
      </w:r>
      <w:r>
        <w:tab/>
        <w:t>Myth, ancient hist.</w:t>
      </w:r>
      <w:proofErr w:type="gramEnd"/>
    </w:p>
    <w:p w:rsidR="00981F83" w:rsidRPr="00981F83" w:rsidRDefault="00981F83" w:rsidP="00981F83">
      <w:pPr>
        <w:spacing w:after="0"/>
        <w:rPr>
          <w:u w:val="single"/>
        </w:rPr>
      </w:pPr>
    </w:p>
    <w:p w:rsidR="00981F83" w:rsidRPr="00981F83" w:rsidRDefault="00981F83" w:rsidP="00981F83">
      <w:pPr>
        <w:spacing w:after="0"/>
        <w:rPr>
          <w:u w:val="single"/>
        </w:rPr>
      </w:pPr>
      <w:r w:rsidRPr="00981F83">
        <w:rPr>
          <w:u w:val="single"/>
        </w:rPr>
        <w:t>Form</w:t>
      </w:r>
    </w:p>
    <w:p w:rsidR="00981F83" w:rsidRPr="00981F83" w:rsidRDefault="00981F83" w:rsidP="00981F83">
      <w:pPr>
        <w:spacing w:after="0"/>
        <w:rPr>
          <w:u w:val="single"/>
        </w:rPr>
      </w:pPr>
    </w:p>
    <w:p w:rsidR="00981F83" w:rsidRDefault="00981F83" w:rsidP="00981F83">
      <w:pPr>
        <w:spacing w:after="0"/>
        <w:rPr>
          <w:u w:val="single"/>
        </w:rPr>
      </w:pPr>
      <w:proofErr w:type="spellStart"/>
      <w:proofErr w:type="gramStart"/>
      <w:r w:rsidRPr="00981F83">
        <w:rPr>
          <w:u w:val="single"/>
        </w:rPr>
        <w:t>Accomp</w:t>
      </w:r>
      <w:proofErr w:type="spellEnd"/>
      <w:r w:rsidRPr="00981F83">
        <w:rPr>
          <w:u w:val="single"/>
        </w:rPr>
        <w:t>.</w:t>
      </w:r>
      <w:proofErr w:type="gramEnd"/>
    </w:p>
    <w:p w:rsidR="00981F83" w:rsidRDefault="00981F83" w:rsidP="00981F83">
      <w:pPr>
        <w:spacing w:after="0"/>
        <w:rPr>
          <w:u w:val="single"/>
        </w:rPr>
      </w:pPr>
    </w:p>
    <w:p w:rsidR="00981F83" w:rsidRPr="00F26E59" w:rsidRDefault="00981F83" w:rsidP="00981F83">
      <w:pPr>
        <w:pStyle w:val="ListParagraph"/>
        <w:numPr>
          <w:ilvl w:val="0"/>
          <w:numId w:val="2"/>
        </w:numPr>
        <w:spacing w:after="0"/>
        <w:rPr>
          <w:u w:val="single"/>
        </w:rPr>
      </w:pPr>
      <w:proofErr w:type="spellStart"/>
      <w:r>
        <w:rPr>
          <w:i/>
        </w:rPr>
        <w:t>Orfeo</w:t>
      </w:r>
      <w:proofErr w:type="spellEnd"/>
      <w:r w:rsidR="00F26E59">
        <w:rPr>
          <w:i/>
        </w:rPr>
        <w:t xml:space="preserve"> </w:t>
      </w:r>
      <w:r w:rsidR="00F26E59">
        <w:t>(1607) (OLD CD 1/12-13)</w:t>
      </w:r>
    </w:p>
    <w:p w:rsidR="00F26E59" w:rsidRPr="00F26E59" w:rsidRDefault="00F26E59" w:rsidP="00F26E59">
      <w:pPr>
        <w:pStyle w:val="ListParagraph"/>
        <w:numPr>
          <w:ilvl w:val="1"/>
          <w:numId w:val="2"/>
        </w:numPr>
        <w:spacing w:after="0"/>
        <w:rPr>
          <w:u w:val="single"/>
        </w:rPr>
      </w:pPr>
      <w:r>
        <w:t>First important opera in Western music</w:t>
      </w:r>
    </w:p>
    <w:p w:rsidR="00F26E59" w:rsidRPr="00F26E59" w:rsidRDefault="00F26E59" w:rsidP="00F26E59">
      <w:pPr>
        <w:pStyle w:val="ListParagraph"/>
        <w:numPr>
          <w:ilvl w:val="1"/>
          <w:numId w:val="2"/>
        </w:numPr>
        <w:spacing w:after="0"/>
        <w:rPr>
          <w:u w:val="single"/>
        </w:rPr>
      </w:pPr>
      <w:r>
        <w:t>Claudio Monteverdi</w:t>
      </w:r>
    </w:p>
    <w:p w:rsidR="00F26E59" w:rsidRPr="00F26E59" w:rsidRDefault="00F26E59" w:rsidP="00F26E59">
      <w:pPr>
        <w:pStyle w:val="ListParagraph"/>
        <w:numPr>
          <w:ilvl w:val="1"/>
          <w:numId w:val="2"/>
        </w:numPr>
        <w:spacing w:after="0"/>
        <w:rPr>
          <w:u w:val="single"/>
        </w:rPr>
      </w:pPr>
      <w:r>
        <w:t>Based on the myth of Orpheus and Eurydice</w:t>
      </w:r>
    </w:p>
    <w:p w:rsidR="00F26E59" w:rsidRPr="00F26E59" w:rsidRDefault="00F26E59" w:rsidP="00F26E59">
      <w:pPr>
        <w:pStyle w:val="ListParagraph"/>
        <w:numPr>
          <w:ilvl w:val="0"/>
          <w:numId w:val="2"/>
        </w:numPr>
        <w:spacing w:after="0"/>
        <w:rPr>
          <w:u w:val="single"/>
        </w:rPr>
      </w:pPr>
      <w:r>
        <w:rPr>
          <w:i/>
        </w:rPr>
        <w:t>Dido and Aeneas</w:t>
      </w:r>
      <w:r>
        <w:t xml:space="preserve"> (1689) (OLD CD 1/14)</w:t>
      </w:r>
    </w:p>
    <w:p w:rsidR="00F26E59" w:rsidRPr="00F26E59" w:rsidRDefault="00F26E59" w:rsidP="00F26E59">
      <w:pPr>
        <w:pStyle w:val="ListParagraph"/>
        <w:numPr>
          <w:ilvl w:val="1"/>
          <w:numId w:val="2"/>
        </w:numPr>
        <w:spacing w:after="0"/>
        <w:rPr>
          <w:u w:val="single"/>
        </w:rPr>
      </w:pPr>
      <w:r>
        <w:t>One of the first operas written in English</w:t>
      </w:r>
    </w:p>
    <w:p w:rsidR="00F26E59" w:rsidRPr="00F26E59" w:rsidRDefault="00F26E59" w:rsidP="00F26E59">
      <w:pPr>
        <w:pStyle w:val="ListParagraph"/>
        <w:numPr>
          <w:ilvl w:val="1"/>
          <w:numId w:val="2"/>
        </w:numPr>
        <w:spacing w:after="0"/>
        <w:rPr>
          <w:u w:val="single"/>
        </w:rPr>
      </w:pPr>
      <w:r>
        <w:lastRenderedPageBreak/>
        <w:t>Henry Purcell</w:t>
      </w:r>
    </w:p>
    <w:p w:rsidR="00F26E59" w:rsidRPr="00F26E59" w:rsidRDefault="00F26E59" w:rsidP="00F26E59">
      <w:pPr>
        <w:pStyle w:val="ListParagraph"/>
        <w:numPr>
          <w:ilvl w:val="1"/>
          <w:numId w:val="2"/>
        </w:numPr>
        <w:spacing w:after="0"/>
        <w:rPr>
          <w:u w:val="single"/>
        </w:rPr>
      </w:pPr>
      <w:r>
        <w:t xml:space="preserve">Based on a section from Virgil’s </w:t>
      </w:r>
      <w:proofErr w:type="spellStart"/>
      <w:r>
        <w:rPr>
          <w:i/>
        </w:rPr>
        <w:t>Aeneid</w:t>
      </w:r>
      <w:proofErr w:type="spellEnd"/>
    </w:p>
    <w:p w:rsidR="00F26E59" w:rsidRPr="00F26E59" w:rsidRDefault="00F26E59" w:rsidP="00F26E59">
      <w:pPr>
        <w:pStyle w:val="ListParagraph"/>
        <w:numPr>
          <w:ilvl w:val="1"/>
          <w:numId w:val="2"/>
        </w:numPr>
        <w:spacing w:after="0"/>
        <w:rPr>
          <w:u w:val="single"/>
        </w:rPr>
      </w:pPr>
      <w:r>
        <w:t>Dido’s Lament “When I am laid in earth”</w:t>
      </w:r>
    </w:p>
    <w:p w:rsidR="00F26E59" w:rsidRPr="00F26E59" w:rsidRDefault="00F26E59" w:rsidP="00F26E59">
      <w:pPr>
        <w:pStyle w:val="ListParagraph"/>
        <w:numPr>
          <w:ilvl w:val="2"/>
          <w:numId w:val="2"/>
        </w:numPr>
        <w:spacing w:after="0"/>
        <w:rPr>
          <w:u w:val="single"/>
        </w:rPr>
      </w:pPr>
      <w:r>
        <w:t>Begins with a recitative</w:t>
      </w:r>
    </w:p>
    <w:p w:rsidR="00F26E59" w:rsidRPr="00F26E59" w:rsidRDefault="00F26E59" w:rsidP="00F26E59">
      <w:pPr>
        <w:pStyle w:val="ListParagraph"/>
        <w:numPr>
          <w:ilvl w:val="3"/>
          <w:numId w:val="2"/>
        </w:numPr>
        <w:spacing w:after="0"/>
        <w:rPr>
          <w:u w:val="single"/>
        </w:rPr>
      </w:pPr>
      <w:r>
        <w:t>Chromatically descending vocal line</w:t>
      </w:r>
    </w:p>
    <w:p w:rsidR="00F26E59" w:rsidRPr="00F26E59" w:rsidRDefault="00F26E59" w:rsidP="00F26E59">
      <w:pPr>
        <w:pStyle w:val="ListParagraph"/>
        <w:numPr>
          <w:ilvl w:val="3"/>
          <w:numId w:val="2"/>
        </w:numPr>
        <w:spacing w:after="0"/>
        <w:rPr>
          <w:u w:val="single"/>
        </w:rPr>
      </w:pPr>
      <w:r>
        <w:t>Accompanied by the basso continuo</w:t>
      </w:r>
    </w:p>
    <w:p w:rsidR="00F26E59" w:rsidRPr="00E00EA3" w:rsidRDefault="00F26E59" w:rsidP="00F26E59">
      <w:pPr>
        <w:pStyle w:val="ListParagraph"/>
        <w:numPr>
          <w:ilvl w:val="2"/>
          <w:numId w:val="2"/>
        </w:numPr>
        <w:spacing w:after="0"/>
        <w:rPr>
          <w:u w:val="single"/>
        </w:rPr>
      </w:pPr>
      <w:r>
        <w:t>The aria is based on a basso ostinato (also called a ground bass)</w:t>
      </w:r>
    </w:p>
    <w:p w:rsidR="00E00EA3" w:rsidRPr="00E00EA3" w:rsidRDefault="00E00EA3" w:rsidP="00E00EA3">
      <w:pPr>
        <w:spacing w:after="0"/>
        <w:rPr>
          <w:u w:val="single"/>
        </w:rPr>
      </w:pPr>
    </w:p>
    <w:sectPr w:rsidR="00E00EA3" w:rsidRPr="00E00EA3" w:rsidSect="009C794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1CF1" w:rsidRDefault="002B1CF1" w:rsidP="00A12A18">
      <w:pPr>
        <w:spacing w:after="0" w:line="240" w:lineRule="auto"/>
      </w:pPr>
      <w:r>
        <w:separator/>
      </w:r>
    </w:p>
  </w:endnote>
  <w:endnote w:type="continuationSeparator" w:id="0">
    <w:p w:rsidR="002B1CF1" w:rsidRDefault="002B1CF1" w:rsidP="00A12A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1CF1" w:rsidRDefault="002B1CF1" w:rsidP="00A12A18">
      <w:pPr>
        <w:spacing w:after="0" w:line="240" w:lineRule="auto"/>
      </w:pPr>
      <w:r>
        <w:separator/>
      </w:r>
    </w:p>
  </w:footnote>
  <w:footnote w:type="continuationSeparator" w:id="0">
    <w:p w:rsidR="002B1CF1" w:rsidRDefault="002B1CF1" w:rsidP="00A12A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71A8D"/>
    <w:multiLevelType w:val="hybridMultilevel"/>
    <w:tmpl w:val="4AA4D53A"/>
    <w:lvl w:ilvl="0" w:tplc="A5D44AC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69747C"/>
    <w:multiLevelType w:val="hybridMultilevel"/>
    <w:tmpl w:val="DCD6BF22"/>
    <w:lvl w:ilvl="0" w:tplc="6516522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46A1"/>
    <w:rsid w:val="00065054"/>
    <w:rsid w:val="000B078D"/>
    <w:rsid w:val="000C1731"/>
    <w:rsid w:val="000E06BB"/>
    <w:rsid w:val="001269B2"/>
    <w:rsid w:val="002219B5"/>
    <w:rsid w:val="002B1CF1"/>
    <w:rsid w:val="003E6FA0"/>
    <w:rsid w:val="003F45D7"/>
    <w:rsid w:val="004A03BA"/>
    <w:rsid w:val="00527CCE"/>
    <w:rsid w:val="00553DF6"/>
    <w:rsid w:val="00555765"/>
    <w:rsid w:val="00586E5A"/>
    <w:rsid w:val="00603E0E"/>
    <w:rsid w:val="006C4FB4"/>
    <w:rsid w:val="006F1B2B"/>
    <w:rsid w:val="00726601"/>
    <w:rsid w:val="007A6D5C"/>
    <w:rsid w:val="007D5E5C"/>
    <w:rsid w:val="00981F83"/>
    <w:rsid w:val="00986EE8"/>
    <w:rsid w:val="009C7942"/>
    <w:rsid w:val="009F6115"/>
    <w:rsid w:val="00A12A18"/>
    <w:rsid w:val="00B54B37"/>
    <w:rsid w:val="00BB7985"/>
    <w:rsid w:val="00CA04BD"/>
    <w:rsid w:val="00D42AA2"/>
    <w:rsid w:val="00D843A4"/>
    <w:rsid w:val="00DB56F3"/>
    <w:rsid w:val="00DF1E85"/>
    <w:rsid w:val="00E00EA3"/>
    <w:rsid w:val="00E33B77"/>
    <w:rsid w:val="00EF46A1"/>
    <w:rsid w:val="00F26E59"/>
    <w:rsid w:val="00F50764"/>
    <w:rsid w:val="00F80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9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46A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53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DF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12A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2A18"/>
  </w:style>
  <w:style w:type="paragraph" w:styleId="Footer">
    <w:name w:val="footer"/>
    <w:basedOn w:val="Normal"/>
    <w:link w:val="FooterChar"/>
    <w:uiPriority w:val="99"/>
    <w:unhideWhenUsed/>
    <w:rsid w:val="00A12A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2A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5</Pages>
  <Words>940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Craig</cp:lastModifiedBy>
  <cp:revision>30</cp:revision>
  <dcterms:created xsi:type="dcterms:W3CDTF">2008-09-30T19:31:00Z</dcterms:created>
  <dcterms:modified xsi:type="dcterms:W3CDTF">2013-02-01T14:10:00Z</dcterms:modified>
</cp:coreProperties>
</file>