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FC9" w:rsidRDefault="00465FC9" w:rsidP="00755395">
      <w:pPr>
        <w:spacing w:after="0"/>
        <w:jc w:val="center"/>
      </w:pPr>
      <w:bookmarkStart w:id="0" w:name="_GoBack"/>
      <w:bookmarkEnd w:id="0"/>
      <w:r>
        <w:t xml:space="preserve"> MUSI 1001 Lecture 3</w:t>
      </w:r>
    </w:p>
    <w:p w:rsidR="005A666D" w:rsidRDefault="005A666D" w:rsidP="005A666D">
      <w:pPr>
        <w:spacing w:after="0"/>
        <w:rPr>
          <w:u w:val="single"/>
        </w:rPr>
      </w:pPr>
      <w:r>
        <w:rPr>
          <w:u w:val="single"/>
        </w:rPr>
        <w:t>Theme and Variations</w:t>
      </w:r>
    </w:p>
    <w:p w:rsidR="005A666D" w:rsidRDefault="005A666D" w:rsidP="005A666D">
      <w:pPr>
        <w:pStyle w:val="ListParagraph"/>
        <w:numPr>
          <w:ilvl w:val="0"/>
          <w:numId w:val="1"/>
        </w:numPr>
        <w:spacing w:after="0"/>
      </w:pPr>
      <w:r>
        <w:t>Each repetition of the melody is varied in some manner (Intro CD 22)</w:t>
      </w:r>
    </w:p>
    <w:p w:rsidR="005A666D" w:rsidRDefault="005A666D" w:rsidP="005A666D">
      <w:pPr>
        <w:pStyle w:val="ListParagraph"/>
        <w:numPr>
          <w:ilvl w:val="1"/>
          <w:numId w:val="1"/>
        </w:numPr>
        <w:spacing w:after="0"/>
      </w:pPr>
      <w:r>
        <w:t xml:space="preserve">Melodic </w:t>
      </w:r>
      <w:r w:rsidR="00BD1B3E">
        <w:t xml:space="preserve"> </w:t>
      </w:r>
      <w:r>
        <w:t>embellishment</w:t>
      </w:r>
    </w:p>
    <w:p w:rsidR="005A666D" w:rsidRDefault="005A666D" w:rsidP="005A666D">
      <w:pPr>
        <w:pStyle w:val="ListParagraph"/>
        <w:numPr>
          <w:ilvl w:val="1"/>
          <w:numId w:val="1"/>
        </w:numPr>
        <w:spacing w:after="0"/>
      </w:pPr>
      <w:r>
        <w:t>New harmony</w:t>
      </w:r>
    </w:p>
    <w:p w:rsidR="005A666D" w:rsidRDefault="005A666D" w:rsidP="005A666D">
      <w:pPr>
        <w:pStyle w:val="ListParagraph"/>
        <w:numPr>
          <w:ilvl w:val="1"/>
          <w:numId w:val="1"/>
        </w:numPr>
        <w:spacing w:after="0"/>
      </w:pPr>
      <w:r>
        <w:t>Rhythmic alternations</w:t>
      </w:r>
    </w:p>
    <w:p w:rsidR="005A666D" w:rsidRDefault="005A666D" w:rsidP="005A666D">
      <w:pPr>
        <w:pStyle w:val="ListParagraph"/>
        <w:numPr>
          <w:ilvl w:val="1"/>
          <w:numId w:val="1"/>
        </w:numPr>
        <w:spacing w:after="0"/>
      </w:pPr>
      <w:r>
        <w:t>Changes in colour and texture</w:t>
      </w:r>
    </w:p>
    <w:p w:rsidR="005A666D" w:rsidRDefault="005A666D" w:rsidP="005A666D">
      <w:pPr>
        <w:spacing w:after="0"/>
      </w:pPr>
    </w:p>
    <w:p w:rsidR="005A666D" w:rsidRDefault="005A666D" w:rsidP="005A666D">
      <w:pPr>
        <w:spacing w:after="0"/>
      </w:pPr>
      <w:r>
        <w:t>Statement of Theme</w:t>
      </w:r>
      <w:r>
        <w:tab/>
        <w:t>Variation 1</w:t>
      </w:r>
      <w:r>
        <w:tab/>
        <w:t>Variation 2</w:t>
      </w:r>
      <w:r>
        <w:tab/>
        <w:t>Variation 3</w:t>
      </w:r>
      <w:r>
        <w:tab/>
        <w:t>Variation 4</w:t>
      </w:r>
    </w:p>
    <w:p w:rsidR="005A666D" w:rsidRDefault="005A666D" w:rsidP="005A666D">
      <w:pPr>
        <w:spacing w:after="0"/>
        <w:rPr>
          <w:vertAlign w:val="superscript"/>
        </w:rPr>
      </w:pPr>
      <w:r>
        <w:tab/>
        <w:t>A</w:t>
      </w:r>
      <w:r>
        <w:tab/>
      </w:r>
      <w:r>
        <w:tab/>
        <w:t xml:space="preserve">       A</w:t>
      </w:r>
      <w:r>
        <w:rPr>
          <w:vertAlign w:val="superscript"/>
        </w:rPr>
        <w:t>1</w:t>
      </w:r>
      <w:r>
        <w:tab/>
      </w:r>
      <w:r>
        <w:tab/>
        <w:t xml:space="preserve">       A</w:t>
      </w:r>
      <w:r>
        <w:rPr>
          <w:vertAlign w:val="superscript"/>
        </w:rPr>
        <w:t>2</w:t>
      </w:r>
      <w:r>
        <w:tab/>
      </w:r>
      <w:r>
        <w:tab/>
        <w:t xml:space="preserve">       A</w:t>
      </w:r>
      <w:r>
        <w:rPr>
          <w:vertAlign w:val="superscript"/>
        </w:rPr>
        <w:t>3</w:t>
      </w:r>
      <w:r>
        <w:tab/>
      </w:r>
      <w:r>
        <w:tab/>
        <w:t xml:space="preserve">       A</w:t>
      </w:r>
      <w:r>
        <w:rPr>
          <w:vertAlign w:val="superscript"/>
        </w:rPr>
        <w:t>4</w:t>
      </w:r>
    </w:p>
    <w:p w:rsidR="005A666D" w:rsidRDefault="005A666D" w:rsidP="005A666D">
      <w:pPr>
        <w:spacing w:after="0"/>
      </w:pPr>
    </w:p>
    <w:p w:rsidR="005A666D" w:rsidRDefault="00BD1B3E" w:rsidP="005A666D">
      <w:pPr>
        <w:spacing w:after="0"/>
        <w:rPr>
          <w:i/>
        </w:rPr>
      </w:pPr>
      <w:r>
        <w:rPr>
          <w:i/>
        </w:rPr>
        <w:t>“Twinkle, Twinkle Little Star” – Variations</w:t>
      </w:r>
    </w:p>
    <w:p w:rsidR="00BD1B3E" w:rsidRPr="006E5EA3" w:rsidRDefault="00BD1B3E" w:rsidP="00BD1B3E">
      <w:pPr>
        <w:pStyle w:val="ListParagraph"/>
        <w:numPr>
          <w:ilvl w:val="0"/>
          <w:numId w:val="1"/>
        </w:numPr>
        <w:spacing w:after="0"/>
        <w:rPr>
          <w:i/>
        </w:rPr>
      </w:pPr>
      <w:r w:rsidRPr="006E5EA3">
        <w:rPr>
          <w:i/>
        </w:rPr>
        <w:t>Melodic figuration (added notes from chromatic scale)</w:t>
      </w:r>
    </w:p>
    <w:p w:rsidR="00BD1B3E" w:rsidRPr="006E5EA3" w:rsidRDefault="00BD1B3E" w:rsidP="00BD1B3E">
      <w:pPr>
        <w:pStyle w:val="ListParagraph"/>
        <w:numPr>
          <w:ilvl w:val="0"/>
          <w:numId w:val="1"/>
        </w:numPr>
        <w:spacing w:after="0"/>
        <w:rPr>
          <w:i/>
        </w:rPr>
      </w:pPr>
      <w:r w:rsidRPr="006E5EA3">
        <w:rPr>
          <w:i/>
        </w:rPr>
        <w:t>Change of texture and colour</w:t>
      </w:r>
    </w:p>
    <w:p w:rsidR="00BD1B3E" w:rsidRPr="006E5EA3" w:rsidRDefault="00BD1B3E" w:rsidP="00BD1B3E">
      <w:pPr>
        <w:pStyle w:val="ListParagraph"/>
        <w:numPr>
          <w:ilvl w:val="0"/>
          <w:numId w:val="1"/>
        </w:numPr>
        <w:spacing w:after="0"/>
        <w:rPr>
          <w:i/>
        </w:rPr>
      </w:pPr>
      <w:r w:rsidRPr="006E5EA3">
        <w:rPr>
          <w:i/>
        </w:rPr>
        <w:t>“Figural Variations”</w:t>
      </w:r>
    </w:p>
    <w:p w:rsidR="00BD1B3E" w:rsidRPr="006E5EA3" w:rsidRDefault="00BD1B3E" w:rsidP="00BD1B3E">
      <w:pPr>
        <w:pStyle w:val="ListParagraph"/>
        <w:numPr>
          <w:ilvl w:val="0"/>
          <w:numId w:val="1"/>
        </w:numPr>
        <w:spacing w:after="0"/>
        <w:rPr>
          <w:i/>
        </w:rPr>
      </w:pPr>
      <w:r w:rsidRPr="006E5EA3">
        <w:rPr>
          <w:i/>
        </w:rPr>
        <w:t>Melody becomes highly figured, many notes added to it</w:t>
      </w:r>
    </w:p>
    <w:p w:rsidR="00BD1B3E" w:rsidRPr="006E5EA3" w:rsidRDefault="00BD1B3E" w:rsidP="00BD1B3E">
      <w:pPr>
        <w:pStyle w:val="ListParagraph"/>
        <w:numPr>
          <w:ilvl w:val="0"/>
          <w:numId w:val="1"/>
        </w:numPr>
        <w:spacing w:after="0"/>
        <w:rPr>
          <w:i/>
        </w:rPr>
      </w:pPr>
      <w:r w:rsidRPr="006E5EA3">
        <w:rPr>
          <w:i/>
        </w:rPr>
        <w:t>Later, left hand part figures while right hand resumes melody, less figured</w:t>
      </w:r>
    </w:p>
    <w:p w:rsidR="006D261B" w:rsidRDefault="006D261B" w:rsidP="006D261B">
      <w:pPr>
        <w:spacing w:after="0"/>
      </w:pPr>
    </w:p>
    <w:p w:rsidR="006D261B" w:rsidRDefault="006D261B" w:rsidP="006D261B">
      <w:pPr>
        <w:spacing w:after="0"/>
      </w:pPr>
      <w:r>
        <w:rPr>
          <w:u w:val="single"/>
        </w:rPr>
        <w:t>Binary Form</w:t>
      </w:r>
    </w:p>
    <w:p w:rsidR="006D261B" w:rsidRDefault="006D261B" w:rsidP="006D261B">
      <w:pPr>
        <w:pStyle w:val="ListParagraph"/>
        <w:numPr>
          <w:ilvl w:val="0"/>
          <w:numId w:val="1"/>
        </w:numPr>
        <w:spacing w:after="0"/>
      </w:pPr>
      <w:r>
        <w:t>Two contrasting units, A and B</w:t>
      </w:r>
    </w:p>
    <w:p w:rsidR="006D261B" w:rsidRDefault="006E5EA3" w:rsidP="006E5EA3">
      <w:pPr>
        <w:pStyle w:val="ListParagraph"/>
        <w:numPr>
          <w:ilvl w:val="1"/>
          <w:numId w:val="1"/>
        </w:numPr>
        <w:spacing w:after="0"/>
      </w:pPr>
      <w:r>
        <w:t xml:space="preserve">They balance and </w:t>
      </w:r>
      <w:proofErr w:type="spellStart"/>
      <w:r>
        <w:t>compliment</w:t>
      </w:r>
      <w:proofErr w:type="spellEnd"/>
      <w:r>
        <w:t xml:space="preserve"> each other</w:t>
      </w:r>
    </w:p>
    <w:p w:rsidR="006E5EA3" w:rsidRDefault="006E5EA3" w:rsidP="006E5EA3">
      <w:pPr>
        <w:pStyle w:val="ListParagraph"/>
        <w:numPr>
          <w:ilvl w:val="1"/>
          <w:numId w:val="1"/>
        </w:numPr>
        <w:spacing w:after="0"/>
      </w:pPr>
      <w:r>
        <w:t>Variety obtained by a dissimilar mood, key or melody</w:t>
      </w:r>
    </w:p>
    <w:p w:rsidR="006E5EA3" w:rsidRDefault="006E5EA3" w:rsidP="006E5EA3">
      <w:pPr>
        <w:pStyle w:val="ListParagraph"/>
        <w:numPr>
          <w:ilvl w:val="0"/>
          <w:numId w:val="1"/>
        </w:numPr>
        <w:spacing w:after="0"/>
      </w:pPr>
      <w:r>
        <w:t>A and B often repeated</w:t>
      </w:r>
    </w:p>
    <w:p w:rsidR="006E5EA3" w:rsidRDefault="006E5EA3" w:rsidP="006E5EA3">
      <w:pPr>
        <w:pStyle w:val="ListParagraph"/>
        <w:numPr>
          <w:ilvl w:val="1"/>
          <w:numId w:val="1"/>
        </w:numPr>
        <w:spacing w:after="0"/>
      </w:pPr>
      <w:r>
        <w:t xml:space="preserve">Aural result is A </w:t>
      </w:r>
      <w:proofErr w:type="spellStart"/>
      <w:r>
        <w:t>A</w:t>
      </w:r>
      <w:proofErr w:type="spellEnd"/>
      <w:r>
        <w:t xml:space="preserve"> B </w:t>
      </w:r>
      <w:proofErr w:type="spellStart"/>
      <w:r>
        <w:t>B</w:t>
      </w:r>
      <w:proofErr w:type="spellEnd"/>
    </w:p>
    <w:p w:rsidR="006E5EA3" w:rsidRDefault="006E5EA3" w:rsidP="006E5EA3">
      <w:pPr>
        <w:pStyle w:val="ListParagraph"/>
        <w:numPr>
          <w:ilvl w:val="1"/>
          <w:numId w:val="1"/>
        </w:numPr>
        <w:spacing w:after="0"/>
      </w:pPr>
      <w:r>
        <w:t>Repetition</w:t>
      </w:r>
      <w:r w:rsidR="00DC4050">
        <w:t xml:space="preserve"> is indicated</w:t>
      </w:r>
      <w:r>
        <w:t xml:space="preserve"> in the music by the following symbol: ||</w:t>
      </w:r>
      <w:proofErr w:type="gramStart"/>
      <w:r>
        <w:t>:</w:t>
      </w:r>
      <w:r w:rsidR="00DC4050">
        <w:t xml:space="preserve">  </w:t>
      </w:r>
      <w:r>
        <w:t xml:space="preserve"> </w:t>
      </w:r>
      <w:r>
        <w:tab/>
        <w:t>:|</w:t>
      </w:r>
      <w:proofErr w:type="gramEnd"/>
      <w:r>
        <w:t>|</w:t>
      </w:r>
    </w:p>
    <w:p w:rsidR="006E5EA3" w:rsidRDefault="006E5EA3" w:rsidP="006E5EA3">
      <w:pPr>
        <w:pStyle w:val="ListParagraph"/>
        <w:numPr>
          <w:ilvl w:val="1"/>
          <w:numId w:val="1"/>
        </w:numPr>
        <w:spacing w:after="0"/>
      </w:pPr>
      <w:r>
        <w:t>Haydn:  Symphony 94 “Surprise”, II Andante  (00:50)</w:t>
      </w:r>
    </w:p>
    <w:p w:rsidR="006E5EA3" w:rsidRDefault="006E5EA3" w:rsidP="006E5EA3">
      <w:pPr>
        <w:spacing w:after="0"/>
      </w:pPr>
    </w:p>
    <w:p w:rsidR="006E5EA3" w:rsidRDefault="006E5EA3" w:rsidP="006E5EA3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>The B section is more slurred and legato</w:t>
      </w:r>
    </w:p>
    <w:p w:rsidR="006E5EA3" w:rsidRDefault="006E5EA3" w:rsidP="006E5EA3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>The A section is staccato and straight</w:t>
      </w:r>
    </w:p>
    <w:p w:rsidR="006E5EA3" w:rsidRDefault="006E5EA3" w:rsidP="006E5EA3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>The 2</w:t>
      </w:r>
      <w:r w:rsidRPr="006E5EA3">
        <w:rPr>
          <w:i/>
          <w:vertAlign w:val="superscript"/>
        </w:rPr>
        <w:t>nd</w:t>
      </w:r>
      <w:r>
        <w:rPr>
          <w:i/>
        </w:rPr>
        <w:t xml:space="preserve"> section is more chromatic</w:t>
      </w:r>
    </w:p>
    <w:p w:rsidR="006E5EA3" w:rsidRDefault="006E5EA3" w:rsidP="006E5EA3">
      <w:pPr>
        <w:spacing w:after="0"/>
      </w:pPr>
    </w:p>
    <w:p w:rsidR="006E5EA3" w:rsidRDefault="006E5EA3" w:rsidP="006E5EA3">
      <w:pPr>
        <w:spacing w:after="0"/>
        <w:rPr>
          <w:u w:val="single"/>
        </w:rPr>
      </w:pPr>
      <w:r>
        <w:rPr>
          <w:u w:val="single"/>
        </w:rPr>
        <w:t>Ternary Form</w:t>
      </w:r>
    </w:p>
    <w:p w:rsidR="006E5EA3" w:rsidRDefault="006E5EA3" w:rsidP="006E5EA3">
      <w:pPr>
        <w:pStyle w:val="ListParagraph"/>
        <w:numPr>
          <w:ilvl w:val="0"/>
          <w:numId w:val="1"/>
        </w:numPr>
        <w:spacing w:after="0"/>
      </w:pPr>
      <w:r>
        <w:t>Three sections: A B A</w:t>
      </w:r>
    </w:p>
    <w:p w:rsidR="006E5EA3" w:rsidRDefault="006E5EA3" w:rsidP="006E5EA3">
      <w:pPr>
        <w:pStyle w:val="ListParagraph"/>
        <w:numPr>
          <w:ilvl w:val="1"/>
          <w:numId w:val="1"/>
        </w:numPr>
        <w:spacing w:after="0"/>
      </w:pPr>
      <w:r>
        <w:t>B section in a contrasting style</w:t>
      </w:r>
    </w:p>
    <w:p w:rsidR="006E5EA3" w:rsidRDefault="006E5EA3" w:rsidP="006E5EA3">
      <w:pPr>
        <w:pStyle w:val="ListParagraph"/>
        <w:numPr>
          <w:ilvl w:val="2"/>
          <w:numId w:val="1"/>
        </w:numPr>
        <w:spacing w:after="0"/>
      </w:pPr>
      <w:r>
        <w:t>Change in melody and key</w:t>
      </w:r>
    </w:p>
    <w:p w:rsidR="006E5EA3" w:rsidRDefault="006E5EA3" w:rsidP="006E5EA3">
      <w:pPr>
        <w:pStyle w:val="ListParagraph"/>
        <w:numPr>
          <w:ilvl w:val="2"/>
          <w:numId w:val="1"/>
        </w:numPr>
        <w:spacing w:after="0"/>
      </w:pPr>
      <w:r>
        <w:t>Usually a change in colour</w:t>
      </w:r>
    </w:p>
    <w:p w:rsidR="006E5EA3" w:rsidRDefault="006E5EA3" w:rsidP="006E5EA3">
      <w:pPr>
        <w:pStyle w:val="ListParagraph"/>
        <w:numPr>
          <w:ilvl w:val="1"/>
          <w:numId w:val="1"/>
        </w:numPr>
        <w:spacing w:after="0"/>
      </w:pPr>
      <w:r>
        <w:t xml:space="preserve">Third section: A, repeats the opening section </w:t>
      </w:r>
    </w:p>
    <w:p w:rsidR="006E5EA3" w:rsidRDefault="006E5EA3" w:rsidP="006E5EA3">
      <w:pPr>
        <w:pStyle w:val="ListParagraph"/>
        <w:numPr>
          <w:ilvl w:val="1"/>
          <w:numId w:val="1"/>
        </w:numPr>
        <w:spacing w:after="0"/>
      </w:pPr>
      <w:r>
        <w:t>Tchaikovsky: Dance of the Reeds (Intro CD 24)</w:t>
      </w:r>
    </w:p>
    <w:p w:rsidR="006E5EA3" w:rsidRDefault="006E5EA3" w:rsidP="006E5EA3">
      <w:pPr>
        <w:spacing w:after="0"/>
      </w:pPr>
    </w:p>
    <w:p w:rsidR="004156E5" w:rsidRDefault="006E5EA3" w:rsidP="004156E5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>The second A section repeats the first one full on, and is not a variation</w:t>
      </w:r>
    </w:p>
    <w:p w:rsidR="00D17032" w:rsidRDefault="00D17032" w:rsidP="004156E5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>Flutes, bowed strings, plucked strings</w:t>
      </w:r>
    </w:p>
    <w:p w:rsidR="00D17032" w:rsidRDefault="00D17032" w:rsidP="004156E5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>Ostinato (repeated phrase, double bass/cello in this case)</w:t>
      </w:r>
    </w:p>
    <w:p w:rsidR="00D17032" w:rsidRDefault="00D17032" w:rsidP="004156E5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lastRenderedPageBreak/>
        <w:t>Ostinato brings in timpani, cymbals, other percussion, adding colour</w:t>
      </w:r>
    </w:p>
    <w:p w:rsidR="00353F38" w:rsidRDefault="00353F38" w:rsidP="00353F38">
      <w:pPr>
        <w:spacing w:after="0"/>
        <w:rPr>
          <w:i/>
        </w:rPr>
      </w:pPr>
    </w:p>
    <w:p w:rsidR="00353F38" w:rsidRDefault="00353F38" w:rsidP="00353F38">
      <w:pPr>
        <w:spacing w:after="0"/>
        <w:rPr>
          <w:u w:val="single"/>
        </w:rPr>
      </w:pPr>
      <w:r>
        <w:rPr>
          <w:u w:val="single"/>
        </w:rPr>
        <w:t>Rondo Form</w:t>
      </w:r>
    </w:p>
    <w:p w:rsidR="00353F38" w:rsidRDefault="00353F38" w:rsidP="00353F38">
      <w:pPr>
        <w:pStyle w:val="ListParagraph"/>
        <w:numPr>
          <w:ilvl w:val="0"/>
          <w:numId w:val="1"/>
        </w:numPr>
        <w:spacing w:after="0"/>
      </w:pPr>
      <w:r>
        <w:t>A refrain alternates with contrasting music</w:t>
      </w:r>
    </w:p>
    <w:p w:rsidR="00353F38" w:rsidRDefault="00353F38" w:rsidP="00353F38">
      <w:pPr>
        <w:pStyle w:val="ListParagraph"/>
        <w:numPr>
          <w:ilvl w:val="0"/>
          <w:numId w:val="1"/>
        </w:numPr>
        <w:spacing w:after="0"/>
      </w:pPr>
      <w:r>
        <w:t>One of the oldest musical forms</w:t>
      </w:r>
    </w:p>
    <w:p w:rsidR="00353F38" w:rsidRDefault="00353F38" w:rsidP="00353F38">
      <w:pPr>
        <w:pStyle w:val="ListParagraph"/>
        <w:numPr>
          <w:ilvl w:val="0"/>
          <w:numId w:val="1"/>
        </w:numPr>
        <w:spacing w:after="0"/>
      </w:pPr>
      <w:r>
        <w:t>Simple in style</w:t>
      </w:r>
    </w:p>
    <w:p w:rsidR="00353F38" w:rsidRDefault="00353F38" w:rsidP="00353F38">
      <w:pPr>
        <w:pStyle w:val="ListParagraph"/>
        <w:numPr>
          <w:ilvl w:val="0"/>
          <w:numId w:val="1"/>
        </w:numPr>
        <w:spacing w:after="0"/>
      </w:pPr>
      <w:r>
        <w:t>Three major patterns</w:t>
      </w:r>
    </w:p>
    <w:p w:rsidR="00353F38" w:rsidRDefault="00353F38" w:rsidP="00353F38">
      <w:pPr>
        <w:pStyle w:val="ListParagraph"/>
        <w:numPr>
          <w:ilvl w:val="1"/>
          <w:numId w:val="1"/>
        </w:numPr>
        <w:spacing w:after="0"/>
      </w:pPr>
      <w:r>
        <w:t>ABABA</w:t>
      </w:r>
    </w:p>
    <w:p w:rsidR="00353F38" w:rsidRDefault="00353F38" w:rsidP="00353F38">
      <w:pPr>
        <w:pStyle w:val="ListParagraph"/>
        <w:numPr>
          <w:ilvl w:val="1"/>
          <w:numId w:val="1"/>
        </w:numPr>
        <w:spacing w:after="0"/>
      </w:pPr>
      <w:r>
        <w:t>ABACA</w:t>
      </w:r>
    </w:p>
    <w:p w:rsidR="00353F38" w:rsidRDefault="00353F38" w:rsidP="00353F38">
      <w:pPr>
        <w:pStyle w:val="ListParagraph"/>
        <w:numPr>
          <w:ilvl w:val="1"/>
          <w:numId w:val="1"/>
        </w:numPr>
        <w:spacing w:after="0"/>
      </w:pPr>
      <w:r>
        <w:t>ABACABA</w:t>
      </w:r>
    </w:p>
    <w:p w:rsidR="00353F38" w:rsidRDefault="00353F38" w:rsidP="00353F38">
      <w:pPr>
        <w:pStyle w:val="ListParagraph"/>
        <w:numPr>
          <w:ilvl w:val="1"/>
          <w:numId w:val="1"/>
        </w:numPr>
        <w:spacing w:after="0"/>
      </w:pPr>
      <w:r>
        <w:t>Opening and closing statements of A are often played twice</w:t>
      </w:r>
    </w:p>
    <w:p w:rsidR="00353F38" w:rsidRDefault="00353F38" w:rsidP="00353F38">
      <w:pPr>
        <w:pStyle w:val="ListParagraph"/>
        <w:numPr>
          <w:ilvl w:val="1"/>
          <w:numId w:val="1"/>
        </w:numPr>
        <w:spacing w:after="0"/>
      </w:pPr>
      <w:proofErr w:type="spellStart"/>
      <w:r>
        <w:t>Mouret</w:t>
      </w:r>
      <w:proofErr w:type="spellEnd"/>
      <w:r>
        <w:t xml:space="preserve">: </w:t>
      </w:r>
      <w:proofErr w:type="spellStart"/>
      <w:r>
        <w:t>Rondeau</w:t>
      </w:r>
      <w:proofErr w:type="spellEnd"/>
      <w:r>
        <w:t xml:space="preserve"> (Intro CD 25)</w:t>
      </w:r>
    </w:p>
    <w:p w:rsidR="00353F38" w:rsidRPr="00353F38" w:rsidRDefault="00353F38" w:rsidP="00353F38">
      <w:pPr>
        <w:pStyle w:val="ListParagraph"/>
        <w:numPr>
          <w:ilvl w:val="0"/>
          <w:numId w:val="1"/>
        </w:numPr>
        <w:spacing w:after="0"/>
      </w:pPr>
      <w:r>
        <w:rPr>
          <w:i/>
        </w:rPr>
        <w:t>Provides composers an element of statement and contrast</w:t>
      </w:r>
    </w:p>
    <w:p w:rsidR="00353F38" w:rsidRDefault="00353F38" w:rsidP="00E216A9">
      <w:pPr>
        <w:spacing w:after="0"/>
      </w:pPr>
    </w:p>
    <w:p w:rsidR="00E216A9" w:rsidRDefault="00E216A9" w:rsidP="00E216A9">
      <w:pPr>
        <w:spacing w:after="0"/>
      </w:pPr>
    </w:p>
    <w:p w:rsidR="00E216A9" w:rsidRDefault="00E216A9" w:rsidP="00E216A9">
      <w:pPr>
        <w:spacing w:after="0"/>
      </w:pPr>
    </w:p>
    <w:p w:rsidR="00E216A9" w:rsidRDefault="00E216A9" w:rsidP="00E216A9">
      <w:pPr>
        <w:spacing w:after="0"/>
        <w:jc w:val="center"/>
        <w:rPr>
          <w:u w:val="single"/>
        </w:rPr>
      </w:pPr>
      <w:r>
        <w:rPr>
          <w:u w:val="single"/>
        </w:rPr>
        <w:t>Chapter 8 – Medieval Music</w:t>
      </w:r>
    </w:p>
    <w:p w:rsidR="00E216A9" w:rsidRDefault="007D6088" w:rsidP="00E216A9">
      <w:pPr>
        <w:spacing w:after="0"/>
      </w:pPr>
      <w:r>
        <w:t>Middle Ages – 400-1475</w:t>
      </w:r>
    </w:p>
    <w:p w:rsidR="007D6088" w:rsidRDefault="007D6088" w:rsidP="00E216A9">
      <w:pPr>
        <w:spacing w:after="0"/>
      </w:pPr>
      <w:r>
        <w:tab/>
        <w:t>Renaissance – 1475-1600</w:t>
      </w:r>
    </w:p>
    <w:p w:rsidR="007D6088" w:rsidRDefault="007D6088" w:rsidP="00E216A9">
      <w:pPr>
        <w:spacing w:after="0"/>
      </w:pPr>
      <w:r>
        <w:tab/>
        <w:t>Early Baroque – 1600-1710</w:t>
      </w:r>
    </w:p>
    <w:p w:rsidR="007D6088" w:rsidRDefault="007D6088" w:rsidP="00E216A9">
      <w:pPr>
        <w:spacing w:after="0"/>
      </w:pPr>
      <w:r>
        <w:tab/>
        <w:t>Late Baroque – 1710-1750</w:t>
      </w:r>
    </w:p>
    <w:p w:rsidR="007D6088" w:rsidRDefault="007D6088" w:rsidP="00E216A9">
      <w:pPr>
        <w:spacing w:after="0"/>
      </w:pPr>
      <w:r>
        <w:tab/>
        <w:t>Classic – 1750-1820</w:t>
      </w:r>
    </w:p>
    <w:p w:rsidR="007D6088" w:rsidRDefault="007D6088" w:rsidP="00E216A9">
      <w:pPr>
        <w:spacing w:after="0"/>
      </w:pPr>
      <w:r>
        <w:tab/>
        <w:t>Romantic – 1820-1900</w:t>
      </w:r>
    </w:p>
    <w:p w:rsidR="007D6088" w:rsidRDefault="007D6088" w:rsidP="00E216A9">
      <w:pPr>
        <w:spacing w:after="0"/>
      </w:pPr>
      <w:r>
        <w:tab/>
        <w:t>Modern – 1900-present</w:t>
      </w:r>
    </w:p>
    <w:p w:rsidR="007D6088" w:rsidRDefault="007D6088" w:rsidP="00E216A9">
      <w:pPr>
        <w:spacing w:after="0"/>
      </w:pPr>
    </w:p>
    <w:p w:rsidR="00743F25" w:rsidRDefault="00743F25" w:rsidP="00E216A9">
      <w:pPr>
        <w:spacing w:after="0"/>
        <w:rPr>
          <w:u w:val="single"/>
        </w:rPr>
      </w:pPr>
      <w:r>
        <w:rPr>
          <w:u w:val="single"/>
        </w:rPr>
        <w:t>The Seven Liberal Arts</w:t>
      </w:r>
    </w:p>
    <w:p w:rsidR="00743F25" w:rsidRDefault="00743F25" w:rsidP="00E216A9">
      <w:pPr>
        <w:spacing w:after="0"/>
        <w:rPr>
          <w:u w:val="single"/>
        </w:rPr>
      </w:pPr>
      <w:proofErr w:type="spellStart"/>
      <w:r>
        <w:rPr>
          <w:u w:val="single"/>
        </w:rPr>
        <w:t>Trivium</w:t>
      </w:r>
      <w:proofErr w:type="spellEnd"/>
      <w:r>
        <w:rPr>
          <w:u w:val="single"/>
        </w:rPr>
        <w:t>:</w:t>
      </w:r>
    </w:p>
    <w:p w:rsidR="00743F25" w:rsidRDefault="00743F25" w:rsidP="00743F25">
      <w:pPr>
        <w:pStyle w:val="ListParagraph"/>
        <w:numPr>
          <w:ilvl w:val="0"/>
          <w:numId w:val="1"/>
        </w:numPr>
        <w:spacing w:after="0"/>
      </w:pPr>
      <w:r>
        <w:t>Grammar</w:t>
      </w:r>
    </w:p>
    <w:p w:rsidR="00743F25" w:rsidRDefault="00743F25" w:rsidP="00743F25">
      <w:pPr>
        <w:pStyle w:val="ListParagraph"/>
        <w:numPr>
          <w:ilvl w:val="0"/>
          <w:numId w:val="1"/>
        </w:numPr>
        <w:spacing w:after="0"/>
      </w:pPr>
      <w:r>
        <w:t>Rhetoric</w:t>
      </w:r>
      <w:r w:rsidR="00030A1E">
        <w:t xml:space="preserve">: </w:t>
      </w:r>
      <w:r w:rsidR="00030A1E">
        <w:rPr>
          <w:i/>
        </w:rPr>
        <w:t>Persuasion and “flowery” speech</w:t>
      </w:r>
    </w:p>
    <w:p w:rsidR="00743F25" w:rsidRDefault="00743F25" w:rsidP="00743F25">
      <w:pPr>
        <w:pStyle w:val="ListParagraph"/>
        <w:numPr>
          <w:ilvl w:val="0"/>
          <w:numId w:val="1"/>
        </w:numPr>
        <w:spacing w:after="0"/>
      </w:pPr>
      <w:r>
        <w:t>Logic</w:t>
      </w:r>
      <w:r w:rsidR="00030A1E">
        <w:t>:</w:t>
      </w:r>
      <w:r w:rsidR="00030A1E">
        <w:rPr>
          <w:i/>
        </w:rPr>
        <w:t xml:space="preserve"> Construction of arguments</w:t>
      </w:r>
    </w:p>
    <w:p w:rsidR="00743F25" w:rsidRDefault="00743F25" w:rsidP="00743F25">
      <w:pPr>
        <w:spacing w:after="0"/>
        <w:rPr>
          <w:u w:val="single"/>
        </w:rPr>
      </w:pPr>
      <w:proofErr w:type="spellStart"/>
      <w:r>
        <w:rPr>
          <w:u w:val="single"/>
        </w:rPr>
        <w:t>Quadrivium</w:t>
      </w:r>
      <w:proofErr w:type="spellEnd"/>
    </w:p>
    <w:p w:rsidR="00743F25" w:rsidRDefault="00743F25" w:rsidP="00743F25">
      <w:pPr>
        <w:pStyle w:val="ListParagraph"/>
        <w:numPr>
          <w:ilvl w:val="0"/>
          <w:numId w:val="1"/>
        </w:numPr>
        <w:spacing w:after="0"/>
      </w:pPr>
      <w:r>
        <w:t>Arithmetic</w:t>
      </w:r>
    </w:p>
    <w:p w:rsidR="00743F25" w:rsidRDefault="00743F25" w:rsidP="00743F25">
      <w:pPr>
        <w:pStyle w:val="ListParagraph"/>
        <w:numPr>
          <w:ilvl w:val="0"/>
          <w:numId w:val="1"/>
        </w:numPr>
        <w:spacing w:after="0"/>
      </w:pPr>
      <w:r>
        <w:t>Geometry</w:t>
      </w:r>
    </w:p>
    <w:p w:rsidR="00743F25" w:rsidRDefault="00743F25" w:rsidP="00743F25">
      <w:pPr>
        <w:pStyle w:val="ListParagraph"/>
        <w:numPr>
          <w:ilvl w:val="0"/>
          <w:numId w:val="1"/>
        </w:numPr>
        <w:spacing w:after="0"/>
      </w:pPr>
      <w:r>
        <w:t xml:space="preserve">Music:  </w:t>
      </w:r>
      <w:proofErr w:type="spellStart"/>
      <w:r>
        <w:t>Musica</w:t>
      </w:r>
      <w:proofErr w:type="spellEnd"/>
      <w:r>
        <w:t xml:space="preserve"> Humana, </w:t>
      </w:r>
      <w:proofErr w:type="spellStart"/>
      <w:r>
        <w:t>Musica</w:t>
      </w:r>
      <w:proofErr w:type="spellEnd"/>
      <w:r>
        <w:t xml:space="preserve"> </w:t>
      </w:r>
      <w:proofErr w:type="spellStart"/>
      <w:r>
        <w:t>Mundana</w:t>
      </w:r>
      <w:proofErr w:type="spellEnd"/>
      <w:r>
        <w:t xml:space="preserve">, and Music </w:t>
      </w:r>
      <w:proofErr w:type="spellStart"/>
      <w:r>
        <w:t>Instumentalis</w:t>
      </w:r>
      <w:proofErr w:type="spellEnd"/>
    </w:p>
    <w:p w:rsidR="00743F25" w:rsidRDefault="00743F25" w:rsidP="00743F25">
      <w:pPr>
        <w:pStyle w:val="ListParagraph"/>
        <w:numPr>
          <w:ilvl w:val="0"/>
          <w:numId w:val="1"/>
        </w:numPr>
        <w:spacing w:after="0"/>
      </w:pPr>
      <w:r>
        <w:t>Astronomy</w:t>
      </w:r>
    </w:p>
    <w:p w:rsidR="00743F25" w:rsidRDefault="00743F25" w:rsidP="00743F25">
      <w:pPr>
        <w:spacing w:after="0"/>
      </w:pPr>
    </w:p>
    <w:p w:rsidR="00030A1E" w:rsidRDefault="00030A1E" w:rsidP="00030A1E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>Music was considered a numerical art</w:t>
      </w:r>
    </w:p>
    <w:p w:rsidR="00030A1E" w:rsidRDefault="00030A1E" w:rsidP="00030A1E">
      <w:pPr>
        <w:rPr>
          <w:i/>
        </w:rPr>
      </w:pPr>
    </w:p>
    <w:p w:rsidR="00030A1E" w:rsidRDefault="00030A1E" w:rsidP="00030A1E">
      <w:pPr>
        <w:spacing w:after="0"/>
        <w:rPr>
          <w:u w:val="single"/>
        </w:rPr>
      </w:pPr>
      <w:r>
        <w:rPr>
          <w:u w:val="single"/>
        </w:rPr>
        <w:t>Style of Medieval Music</w:t>
      </w:r>
    </w:p>
    <w:p w:rsidR="00030A1E" w:rsidRDefault="00030A1E" w:rsidP="00030A1E">
      <w:pPr>
        <w:pStyle w:val="ListParagraph"/>
        <w:numPr>
          <w:ilvl w:val="0"/>
          <w:numId w:val="1"/>
        </w:numPr>
        <w:spacing w:after="0"/>
      </w:pPr>
      <w:r>
        <w:t>Melody</w:t>
      </w:r>
    </w:p>
    <w:p w:rsidR="00030A1E" w:rsidRDefault="00030A1E" w:rsidP="00030A1E">
      <w:pPr>
        <w:pStyle w:val="ListParagraph"/>
        <w:numPr>
          <w:ilvl w:val="1"/>
          <w:numId w:val="1"/>
        </w:numPr>
        <w:spacing w:after="0"/>
      </w:pPr>
      <w:r>
        <w:t>Mostly conjunct motion</w:t>
      </w:r>
    </w:p>
    <w:p w:rsidR="00030A1E" w:rsidRDefault="00030A1E" w:rsidP="00030A1E">
      <w:pPr>
        <w:pStyle w:val="ListParagraph"/>
        <w:numPr>
          <w:ilvl w:val="1"/>
          <w:numId w:val="1"/>
        </w:numPr>
        <w:spacing w:after="0"/>
      </w:pPr>
      <w:r>
        <w:lastRenderedPageBreak/>
        <w:t>Narrow range</w:t>
      </w:r>
    </w:p>
    <w:p w:rsidR="00030A1E" w:rsidRDefault="00030A1E" w:rsidP="00030A1E">
      <w:pPr>
        <w:pStyle w:val="ListParagraph"/>
        <w:numPr>
          <w:ilvl w:val="1"/>
          <w:numId w:val="1"/>
        </w:numPr>
        <w:spacing w:after="0"/>
      </w:pPr>
      <w:r>
        <w:t>Scales use diatonic, not chromatic, notes</w:t>
      </w:r>
    </w:p>
    <w:p w:rsidR="00030A1E" w:rsidRDefault="00030A1E" w:rsidP="00030A1E">
      <w:pPr>
        <w:pStyle w:val="ListParagraph"/>
        <w:numPr>
          <w:ilvl w:val="0"/>
          <w:numId w:val="1"/>
        </w:numPr>
        <w:spacing w:after="0"/>
      </w:pPr>
      <w:r>
        <w:t>Rhythm</w:t>
      </w:r>
    </w:p>
    <w:p w:rsidR="00030A1E" w:rsidRDefault="00030A1E" w:rsidP="00030A1E">
      <w:pPr>
        <w:pStyle w:val="ListParagraph"/>
        <w:numPr>
          <w:ilvl w:val="1"/>
          <w:numId w:val="1"/>
        </w:numPr>
        <w:spacing w:after="0"/>
      </w:pPr>
      <w:r>
        <w:t>Gregorian chant and early secular songs</w:t>
      </w:r>
    </w:p>
    <w:p w:rsidR="00030A1E" w:rsidRDefault="00030A1E" w:rsidP="00030A1E">
      <w:pPr>
        <w:pStyle w:val="ListParagraph"/>
        <w:numPr>
          <w:ilvl w:val="2"/>
          <w:numId w:val="1"/>
        </w:numPr>
        <w:spacing w:after="0"/>
      </w:pPr>
      <w:r>
        <w:t>Sung in rhythmic values determined by text</w:t>
      </w:r>
    </w:p>
    <w:p w:rsidR="00030A1E" w:rsidRDefault="00030A1E" w:rsidP="00030A1E">
      <w:pPr>
        <w:pStyle w:val="ListParagraph"/>
        <w:numPr>
          <w:ilvl w:val="2"/>
          <w:numId w:val="1"/>
        </w:numPr>
        <w:spacing w:after="0"/>
      </w:pPr>
      <w:r>
        <w:t>No clearly marked rhythms or meter</w:t>
      </w:r>
    </w:p>
    <w:p w:rsidR="00030A1E" w:rsidRDefault="00030A1E" w:rsidP="00030A1E">
      <w:pPr>
        <w:pStyle w:val="ListParagraph"/>
        <w:numPr>
          <w:ilvl w:val="1"/>
          <w:numId w:val="1"/>
        </w:numPr>
        <w:spacing w:after="0"/>
      </w:pPr>
      <w:r>
        <w:t>Polyphonic compositions after (1180)</w:t>
      </w:r>
    </w:p>
    <w:p w:rsidR="00030A1E" w:rsidRDefault="00030A1E" w:rsidP="00030A1E">
      <w:pPr>
        <w:pStyle w:val="ListParagraph"/>
        <w:numPr>
          <w:ilvl w:val="2"/>
          <w:numId w:val="1"/>
        </w:numPr>
        <w:spacing w:after="0"/>
      </w:pPr>
      <w:r>
        <w:t>Mostly in triple meter</w:t>
      </w:r>
    </w:p>
    <w:p w:rsidR="00030A1E" w:rsidRDefault="00030A1E" w:rsidP="00030A1E">
      <w:pPr>
        <w:pStyle w:val="ListParagraph"/>
        <w:numPr>
          <w:ilvl w:val="2"/>
          <w:numId w:val="1"/>
        </w:numPr>
        <w:spacing w:after="0"/>
      </w:pPr>
      <w:r>
        <w:t>Uses repeated rhythmic patterns (rhythmic modes)</w:t>
      </w:r>
    </w:p>
    <w:p w:rsidR="0020149A" w:rsidRDefault="008214FD" w:rsidP="008214FD">
      <w:pPr>
        <w:pStyle w:val="ListParagraph"/>
        <w:numPr>
          <w:ilvl w:val="0"/>
          <w:numId w:val="1"/>
        </w:numPr>
        <w:spacing w:after="0"/>
      </w:pPr>
      <w:r>
        <w:t>Harmony</w:t>
      </w:r>
    </w:p>
    <w:p w:rsidR="008214FD" w:rsidRDefault="008214FD" w:rsidP="008214FD">
      <w:pPr>
        <w:pStyle w:val="ListParagraph"/>
        <w:numPr>
          <w:ilvl w:val="1"/>
          <w:numId w:val="1"/>
        </w:numPr>
        <w:spacing w:after="0"/>
      </w:pPr>
      <w:r>
        <w:t>Most surviving music is monophonic</w:t>
      </w:r>
    </w:p>
    <w:p w:rsidR="008214FD" w:rsidRDefault="008214FD" w:rsidP="008214FD">
      <w:pPr>
        <w:pStyle w:val="ListParagraph"/>
        <w:numPr>
          <w:ilvl w:val="1"/>
          <w:numId w:val="1"/>
        </w:numPr>
        <w:spacing w:after="0"/>
      </w:pPr>
      <w:r>
        <w:t>Polyphonic compositions</w:t>
      </w:r>
    </w:p>
    <w:p w:rsidR="008214FD" w:rsidRDefault="008214FD" w:rsidP="008214FD">
      <w:pPr>
        <w:pStyle w:val="ListParagraph"/>
        <w:numPr>
          <w:ilvl w:val="2"/>
          <w:numId w:val="1"/>
        </w:numPr>
        <w:spacing w:after="0"/>
      </w:pPr>
      <w:r>
        <w:t>Can have dissonant sonorities within phrases</w:t>
      </w:r>
    </w:p>
    <w:p w:rsidR="008214FD" w:rsidRDefault="008214FD" w:rsidP="008214FD">
      <w:pPr>
        <w:pStyle w:val="ListParagraph"/>
        <w:numPr>
          <w:ilvl w:val="2"/>
          <w:numId w:val="1"/>
        </w:numPr>
        <w:spacing w:after="0"/>
      </w:pPr>
      <w:r>
        <w:t>Phrases end with open unisons, octaves, or fifths</w:t>
      </w:r>
    </w:p>
    <w:p w:rsidR="008214FD" w:rsidRDefault="008214FD" w:rsidP="008214FD">
      <w:pPr>
        <w:pStyle w:val="ListParagraph"/>
        <w:numPr>
          <w:ilvl w:val="2"/>
          <w:numId w:val="1"/>
        </w:numPr>
        <w:spacing w:after="0"/>
      </w:pPr>
      <w:r>
        <w:t>Colour</w:t>
      </w:r>
    </w:p>
    <w:p w:rsidR="008214FD" w:rsidRDefault="008214FD" w:rsidP="008214FD">
      <w:pPr>
        <w:pStyle w:val="ListParagraph"/>
        <w:numPr>
          <w:ilvl w:val="1"/>
          <w:numId w:val="1"/>
        </w:numPr>
        <w:spacing w:after="0"/>
      </w:pPr>
      <w:r>
        <w:t>Vocal music predominates</w:t>
      </w:r>
    </w:p>
    <w:p w:rsidR="008214FD" w:rsidRDefault="008214FD" w:rsidP="008214FD">
      <w:pPr>
        <w:pStyle w:val="ListParagraph"/>
        <w:numPr>
          <w:ilvl w:val="1"/>
          <w:numId w:val="1"/>
        </w:numPr>
        <w:spacing w:after="0"/>
      </w:pPr>
      <w:r>
        <w:t>Little instrumental music survives.  Hildegard</w:t>
      </w:r>
    </w:p>
    <w:p w:rsidR="008214FD" w:rsidRDefault="008E0021" w:rsidP="008214FD">
      <w:pPr>
        <w:pStyle w:val="ListParagraph"/>
        <w:numPr>
          <w:ilvl w:val="2"/>
          <w:numId w:val="1"/>
        </w:numPr>
        <w:spacing w:after="0"/>
      </w:pPr>
      <w:r>
        <w:t xml:space="preserve">Medieval instruments differ </w:t>
      </w:r>
      <w:r w:rsidR="008214FD">
        <w:t xml:space="preserve"> from those used in modern orchestras</w:t>
      </w:r>
    </w:p>
    <w:p w:rsidR="008214FD" w:rsidRDefault="008214FD" w:rsidP="008214FD">
      <w:pPr>
        <w:pStyle w:val="ListParagraph"/>
        <w:numPr>
          <w:ilvl w:val="2"/>
          <w:numId w:val="1"/>
        </w:numPr>
        <w:spacing w:after="0"/>
      </w:pPr>
      <w:r>
        <w:t>Some are ancestors of modern instruments, others became extinct</w:t>
      </w:r>
    </w:p>
    <w:p w:rsidR="008214FD" w:rsidRDefault="008214FD" w:rsidP="008214FD">
      <w:pPr>
        <w:pStyle w:val="ListParagraph"/>
        <w:numPr>
          <w:ilvl w:val="2"/>
          <w:numId w:val="1"/>
        </w:numPr>
        <w:spacing w:after="0"/>
      </w:pPr>
      <w:r>
        <w:t>Unique sound quality</w:t>
      </w:r>
    </w:p>
    <w:p w:rsidR="003031FD" w:rsidRDefault="003031FD" w:rsidP="003031FD">
      <w:pPr>
        <w:pStyle w:val="ListParagraph"/>
        <w:numPr>
          <w:ilvl w:val="0"/>
          <w:numId w:val="1"/>
        </w:numPr>
        <w:spacing w:after="0"/>
      </w:pPr>
      <w:r>
        <w:t>Texture</w:t>
      </w:r>
    </w:p>
    <w:p w:rsidR="003031FD" w:rsidRDefault="003031FD" w:rsidP="003031FD">
      <w:pPr>
        <w:pStyle w:val="ListParagraph"/>
        <w:numPr>
          <w:ilvl w:val="1"/>
          <w:numId w:val="1"/>
        </w:numPr>
        <w:spacing w:after="0"/>
      </w:pPr>
      <w:r>
        <w:t>Most music is monophonic</w:t>
      </w:r>
    </w:p>
    <w:p w:rsidR="003031FD" w:rsidRDefault="003031FD" w:rsidP="003031FD">
      <w:pPr>
        <w:pStyle w:val="ListParagraph"/>
        <w:numPr>
          <w:ilvl w:val="1"/>
          <w:numId w:val="1"/>
        </w:numPr>
        <w:spacing w:after="0"/>
      </w:pPr>
      <w:r>
        <w:t>Polyphonic compositions written in non-imitative counterpoint</w:t>
      </w:r>
    </w:p>
    <w:p w:rsidR="003031FD" w:rsidRDefault="003031FD" w:rsidP="003031FD">
      <w:pPr>
        <w:spacing w:after="0"/>
      </w:pPr>
    </w:p>
    <w:p w:rsidR="003031FD" w:rsidRDefault="003031FD" w:rsidP="003031FD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>Largely diatonic melodies</w:t>
      </w:r>
    </w:p>
    <w:p w:rsidR="003031FD" w:rsidRDefault="003031FD" w:rsidP="003031FD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>Relaxed, triple meter rhythms</w:t>
      </w:r>
    </w:p>
    <w:p w:rsidR="003031FD" w:rsidRDefault="003031FD" w:rsidP="003031FD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>Fifth, fourth and octave harmony</w:t>
      </w:r>
    </w:p>
    <w:p w:rsidR="00ED186E" w:rsidRDefault="00ED186E" w:rsidP="00ED186E">
      <w:pPr>
        <w:spacing w:after="0"/>
        <w:rPr>
          <w:i/>
        </w:rPr>
      </w:pPr>
    </w:p>
    <w:p w:rsidR="00ED186E" w:rsidRDefault="00ED186E" w:rsidP="00ED186E">
      <w:pPr>
        <w:spacing w:after="0"/>
        <w:rPr>
          <w:u w:val="single"/>
        </w:rPr>
      </w:pPr>
      <w:r>
        <w:rPr>
          <w:u w:val="single"/>
        </w:rPr>
        <w:t xml:space="preserve">Gregorian </w:t>
      </w:r>
      <w:proofErr w:type="gramStart"/>
      <w:r>
        <w:rPr>
          <w:u w:val="single"/>
        </w:rPr>
        <w:t>Chant</w:t>
      </w:r>
      <w:proofErr w:type="gramEnd"/>
      <w:r>
        <w:rPr>
          <w:u w:val="single"/>
        </w:rPr>
        <w:t xml:space="preserve"> (Also known as plainsong)</w:t>
      </w:r>
    </w:p>
    <w:p w:rsidR="00ED186E" w:rsidRDefault="00ED186E" w:rsidP="00ED186E">
      <w:pPr>
        <w:pStyle w:val="ListParagraph"/>
        <w:numPr>
          <w:ilvl w:val="0"/>
          <w:numId w:val="1"/>
        </w:numPr>
        <w:spacing w:after="0"/>
      </w:pPr>
      <w:r>
        <w:t>Named in honour of Pope Gregory (590-604)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He was important for his administrative abilities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Decreed when chants should be sung during the liturgical year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He was not a musician and wrote few, if any, chants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Replaced numerous regional chant practices (</w:t>
      </w:r>
      <w:proofErr w:type="spellStart"/>
      <w:r>
        <w:t>Sarum</w:t>
      </w:r>
      <w:proofErr w:type="spellEnd"/>
      <w:r>
        <w:t xml:space="preserve">: Celtic areas, </w:t>
      </w:r>
      <w:proofErr w:type="spellStart"/>
      <w:r>
        <w:t>Mozarabic</w:t>
      </w:r>
      <w:proofErr w:type="spellEnd"/>
      <w:r>
        <w:t xml:space="preserve">: Iberian, </w:t>
      </w:r>
      <w:proofErr w:type="spellStart"/>
      <w:r>
        <w:t>Ambrosian</w:t>
      </w:r>
      <w:proofErr w:type="spellEnd"/>
      <w:r>
        <w:t>: Milan (Survived?)</w:t>
      </w:r>
    </w:p>
    <w:p w:rsidR="00ED186E" w:rsidRDefault="00ED186E" w:rsidP="00ED186E">
      <w:pPr>
        <w:pStyle w:val="ListParagraph"/>
        <w:numPr>
          <w:ilvl w:val="0"/>
          <w:numId w:val="1"/>
        </w:numPr>
        <w:spacing w:after="0"/>
      </w:pPr>
      <w:r>
        <w:t>Definition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Unaccompanied vocal music</w:t>
      </w:r>
    </w:p>
    <w:p w:rsidR="00ED186E" w:rsidRDefault="00ED186E" w:rsidP="00ED186E">
      <w:pPr>
        <w:spacing w:after="0"/>
      </w:pPr>
    </w:p>
    <w:p w:rsidR="00ED186E" w:rsidRDefault="00ED186E" w:rsidP="00ED186E">
      <w:pPr>
        <w:spacing w:after="0"/>
      </w:pPr>
    </w:p>
    <w:p w:rsidR="00ED186E" w:rsidRDefault="00ED186E" w:rsidP="00ED186E">
      <w:pPr>
        <w:pStyle w:val="ListParagraph"/>
        <w:numPr>
          <w:ilvl w:val="0"/>
          <w:numId w:val="1"/>
        </w:numPr>
        <w:spacing w:after="0"/>
      </w:pPr>
      <w:r>
        <w:t>Style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Rhythm</w:t>
      </w:r>
    </w:p>
    <w:p w:rsidR="00ED186E" w:rsidRDefault="00ED186E" w:rsidP="00ED186E">
      <w:pPr>
        <w:pStyle w:val="ListParagraph"/>
        <w:numPr>
          <w:ilvl w:val="2"/>
          <w:numId w:val="1"/>
        </w:numPr>
        <w:spacing w:after="0"/>
      </w:pPr>
      <w:r>
        <w:t>Does not use meter or regular rhythms</w:t>
      </w:r>
    </w:p>
    <w:p w:rsidR="00ED186E" w:rsidRDefault="00ED186E" w:rsidP="00ED186E">
      <w:pPr>
        <w:pStyle w:val="ListParagraph"/>
        <w:numPr>
          <w:ilvl w:val="2"/>
          <w:numId w:val="1"/>
        </w:numPr>
        <w:spacing w:after="0"/>
      </w:pPr>
      <w:r>
        <w:lastRenderedPageBreak/>
        <w:t>Meant to encourage pious reflection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Sung in unison (monophony)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No instrumental accompaniment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Soloists can alternate with unison choir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Text can be set in syllabic (</w:t>
      </w:r>
      <w:r>
        <w:rPr>
          <w:i/>
        </w:rPr>
        <w:t>one note per syllable</w:t>
      </w:r>
      <w:r>
        <w:t xml:space="preserve">) or </w:t>
      </w:r>
      <w:proofErr w:type="spellStart"/>
      <w:r>
        <w:t>melismatic</w:t>
      </w:r>
      <w:proofErr w:type="spellEnd"/>
      <w:r>
        <w:t xml:space="preserve"> (</w:t>
      </w:r>
      <w:r>
        <w:rPr>
          <w:i/>
        </w:rPr>
        <w:t>many notes per syllable, long flowing phrases</w:t>
      </w:r>
      <w:r>
        <w:t>) style</w:t>
      </w:r>
    </w:p>
    <w:p w:rsidR="00ED186E" w:rsidRPr="00ED186E" w:rsidRDefault="00ED186E" w:rsidP="00ED186E">
      <w:pPr>
        <w:pStyle w:val="ListParagraph"/>
        <w:numPr>
          <w:ilvl w:val="0"/>
          <w:numId w:val="1"/>
        </w:numPr>
        <w:spacing w:after="0"/>
      </w:pPr>
      <w:r>
        <w:t>Individual composer of this vast body of music are generally unknown</w:t>
      </w:r>
    </w:p>
    <w:p w:rsidR="00ED186E" w:rsidRDefault="00ED186E" w:rsidP="00030A1E">
      <w:pPr>
        <w:spacing w:after="0"/>
      </w:pPr>
    </w:p>
    <w:p w:rsidR="00ED186E" w:rsidRDefault="00ED186E" w:rsidP="00030A1E">
      <w:pPr>
        <w:spacing w:after="0"/>
        <w:rPr>
          <w:u w:val="single"/>
        </w:rPr>
      </w:pPr>
      <w:r>
        <w:rPr>
          <w:u w:val="single"/>
        </w:rPr>
        <w:t xml:space="preserve">Hildegard of </w:t>
      </w:r>
      <w:proofErr w:type="spellStart"/>
      <w:r>
        <w:rPr>
          <w:u w:val="single"/>
        </w:rPr>
        <w:t>Bingen</w:t>
      </w:r>
      <w:proofErr w:type="spellEnd"/>
      <w:r>
        <w:rPr>
          <w:u w:val="single"/>
        </w:rPr>
        <w:t xml:space="preserve"> (1098-1179)</w:t>
      </w:r>
    </w:p>
    <w:p w:rsidR="00ED186E" w:rsidRDefault="00ED186E" w:rsidP="00ED186E">
      <w:pPr>
        <w:pStyle w:val="ListParagraph"/>
        <w:numPr>
          <w:ilvl w:val="0"/>
          <w:numId w:val="1"/>
        </w:numPr>
        <w:spacing w:after="0"/>
      </w:pPr>
      <w:r>
        <w:t>Significance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One of the few composers of Chant who can be identified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77 chants have been attributed so far</w:t>
      </w:r>
    </w:p>
    <w:p w:rsidR="00ED186E" w:rsidRDefault="00ED186E" w:rsidP="00ED186E">
      <w:pPr>
        <w:pStyle w:val="ListParagraph"/>
        <w:numPr>
          <w:ilvl w:val="0"/>
          <w:numId w:val="1"/>
        </w:numPr>
        <w:spacing w:after="0"/>
      </w:pPr>
      <w:r>
        <w:t xml:space="preserve">Founded a convent near </w:t>
      </w:r>
      <w:proofErr w:type="spellStart"/>
      <w:r>
        <w:t>Bingen</w:t>
      </w:r>
      <w:proofErr w:type="spellEnd"/>
      <w:r>
        <w:t>, Germany</w:t>
      </w:r>
    </w:p>
    <w:p w:rsidR="00ED186E" w:rsidRDefault="00ED186E" w:rsidP="00ED186E">
      <w:pPr>
        <w:pStyle w:val="ListParagraph"/>
        <w:numPr>
          <w:ilvl w:val="0"/>
          <w:numId w:val="1"/>
        </w:numPr>
        <w:spacing w:after="0"/>
      </w:pPr>
      <w:r>
        <w:t>Known for her extraordinary intellect and imagination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Popes and kings sought her advice</w:t>
      </w:r>
    </w:p>
    <w:p w:rsidR="00ED186E" w:rsidRDefault="00ED186E" w:rsidP="00ED186E">
      <w:pPr>
        <w:pStyle w:val="ListParagraph"/>
        <w:numPr>
          <w:ilvl w:val="1"/>
          <w:numId w:val="1"/>
        </w:numPr>
        <w:spacing w:after="0"/>
      </w:pPr>
      <w:r>
        <w:t>Many fields of activity</w:t>
      </w:r>
    </w:p>
    <w:p w:rsidR="00ED186E" w:rsidRDefault="00ED186E" w:rsidP="00ED186E">
      <w:pPr>
        <w:pStyle w:val="ListParagraph"/>
        <w:numPr>
          <w:ilvl w:val="2"/>
          <w:numId w:val="1"/>
        </w:numPr>
        <w:spacing w:after="0"/>
      </w:pPr>
      <w:r>
        <w:t>Naturalist and pharmacologist</w:t>
      </w:r>
    </w:p>
    <w:p w:rsidR="00ED186E" w:rsidRDefault="00ED186E" w:rsidP="00ED186E">
      <w:pPr>
        <w:pStyle w:val="ListParagraph"/>
        <w:numPr>
          <w:ilvl w:val="2"/>
          <w:numId w:val="1"/>
        </w:numPr>
        <w:spacing w:after="0"/>
      </w:pPr>
      <w:r>
        <w:t>Wrote scientific books, plays, and poetry</w:t>
      </w:r>
    </w:p>
    <w:p w:rsidR="00ED186E" w:rsidRDefault="00ED186E" w:rsidP="00ED186E">
      <w:pPr>
        <w:pStyle w:val="ListParagraph"/>
        <w:numPr>
          <w:ilvl w:val="2"/>
          <w:numId w:val="1"/>
        </w:numPr>
        <w:spacing w:after="0"/>
      </w:pPr>
      <w:r>
        <w:t>Composed chant for use in her convent</w:t>
      </w:r>
    </w:p>
    <w:p w:rsidR="00ED186E" w:rsidRDefault="003A2D8A" w:rsidP="003A2D8A">
      <w:pPr>
        <w:pStyle w:val="ListParagraph"/>
        <w:numPr>
          <w:ilvl w:val="0"/>
          <w:numId w:val="1"/>
        </w:numPr>
        <w:spacing w:after="0"/>
      </w:pPr>
      <w:r>
        <w:t>Afflicted with severe headaches</w:t>
      </w:r>
    </w:p>
    <w:p w:rsidR="003A2D8A" w:rsidRDefault="003A2D8A" w:rsidP="003A2D8A">
      <w:pPr>
        <w:pStyle w:val="ListParagraph"/>
        <w:numPr>
          <w:ilvl w:val="1"/>
          <w:numId w:val="1"/>
        </w:numPr>
        <w:spacing w:after="0"/>
      </w:pPr>
      <w:r>
        <w:t>Had visions during these times of pain</w:t>
      </w:r>
    </w:p>
    <w:p w:rsidR="003A2D8A" w:rsidRDefault="003A2D8A" w:rsidP="003A2D8A">
      <w:pPr>
        <w:pStyle w:val="ListParagraph"/>
        <w:numPr>
          <w:ilvl w:val="1"/>
          <w:numId w:val="1"/>
        </w:numPr>
        <w:spacing w:after="0"/>
      </w:pPr>
      <w:r>
        <w:t>Later transformed these images into poetry and set them to music</w:t>
      </w:r>
    </w:p>
    <w:p w:rsidR="003A2D8A" w:rsidRDefault="003A2D8A" w:rsidP="003A2D8A">
      <w:pPr>
        <w:pStyle w:val="ListParagraph"/>
        <w:numPr>
          <w:ilvl w:val="0"/>
          <w:numId w:val="1"/>
        </w:numPr>
        <w:spacing w:after="0"/>
      </w:pPr>
      <w:r>
        <w:t>“O Greenest Branch” (OLD CD 2/1)</w:t>
      </w:r>
    </w:p>
    <w:p w:rsidR="003A2D8A" w:rsidRDefault="003A2D8A" w:rsidP="003A2D8A">
      <w:pPr>
        <w:pStyle w:val="ListParagraph"/>
        <w:numPr>
          <w:ilvl w:val="1"/>
          <w:numId w:val="1"/>
        </w:numPr>
        <w:spacing w:after="0"/>
      </w:pPr>
      <w:r>
        <w:t>Composed between 1150 and 1158</w:t>
      </w:r>
    </w:p>
    <w:p w:rsidR="003A2D8A" w:rsidRDefault="003A2D8A" w:rsidP="003A2D8A">
      <w:pPr>
        <w:pStyle w:val="ListParagraph"/>
        <w:numPr>
          <w:ilvl w:val="1"/>
          <w:numId w:val="1"/>
        </w:numPr>
        <w:spacing w:after="0"/>
      </w:pPr>
      <w:r>
        <w:t>An example of (highly idiomatic) Gregorian chant</w:t>
      </w:r>
    </w:p>
    <w:p w:rsidR="003A2D8A" w:rsidRDefault="003A2D8A" w:rsidP="003A2D8A">
      <w:pPr>
        <w:pStyle w:val="ListParagraph"/>
        <w:numPr>
          <w:ilvl w:val="1"/>
          <w:numId w:val="1"/>
        </w:numPr>
        <w:spacing w:after="0"/>
      </w:pPr>
      <w:r>
        <w:t xml:space="preserve">Intended to be sung during the </w:t>
      </w:r>
      <w:proofErr w:type="spellStart"/>
      <w:r>
        <w:t>Sequentia</w:t>
      </w:r>
      <w:proofErr w:type="spellEnd"/>
      <w:r>
        <w:t xml:space="preserve"> portion of the Mass</w:t>
      </w:r>
    </w:p>
    <w:p w:rsidR="003A2D8A" w:rsidRDefault="003A2D8A" w:rsidP="003A2D8A">
      <w:pPr>
        <w:pStyle w:val="ListParagraph"/>
        <w:numPr>
          <w:ilvl w:val="1"/>
          <w:numId w:val="1"/>
        </w:numPr>
        <w:spacing w:after="0"/>
      </w:pPr>
      <w:r>
        <w:t>Marian Text (p. 79)</w:t>
      </w:r>
    </w:p>
    <w:p w:rsidR="00A72A4C" w:rsidRDefault="00A72A4C" w:rsidP="00A72A4C">
      <w:pPr>
        <w:spacing w:after="0"/>
      </w:pPr>
    </w:p>
    <w:p w:rsidR="00A72A4C" w:rsidRDefault="00A72A4C" w:rsidP="00A72A4C">
      <w:pPr>
        <w:spacing w:after="0"/>
        <w:rPr>
          <w:u w:val="single"/>
        </w:rPr>
      </w:pPr>
      <w:proofErr w:type="spellStart"/>
      <w:r>
        <w:rPr>
          <w:u w:val="single"/>
        </w:rPr>
        <w:t>Leoninus</w:t>
      </w:r>
      <w:proofErr w:type="spellEnd"/>
      <w:r>
        <w:rPr>
          <w:u w:val="single"/>
        </w:rPr>
        <w:t xml:space="preserve"> (active 1169-1201)</w:t>
      </w:r>
    </w:p>
    <w:p w:rsidR="00A72A4C" w:rsidRDefault="00A72A4C" w:rsidP="00A72A4C">
      <w:pPr>
        <w:pStyle w:val="ListParagraph"/>
        <w:numPr>
          <w:ilvl w:val="0"/>
          <w:numId w:val="3"/>
        </w:numPr>
        <w:spacing w:after="0"/>
      </w:pPr>
      <w:r>
        <w:t>A member of the clergy at Notre Dame of Paris</w:t>
      </w:r>
    </w:p>
    <w:p w:rsidR="00A72A4C" w:rsidRDefault="00A72A4C" w:rsidP="00A72A4C">
      <w:pPr>
        <w:pStyle w:val="ListParagraph"/>
        <w:numPr>
          <w:ilvl w:val="0"/>
          <w:numId w:val="3"/>
        </w:numPr>
        <w:spacing w:after="0"/>
      </w:pPr>
      <w:r>
        <w:t xml:space="preserve">A composer of </w:t>
      </w:r>
      <w:proofErr w:type="spellStart"/>
      <w:r>
        <w:t>organum</w:t>
      </w:r>
      <w:proofErr w:type="spellEnd"/>
    </w:p>
    <w:p w:rsidR="00A72A4C" w:rsidRDefault="00A72A4C" w:rsidP="00A72A4C">
      <w:pPr>
        <w:pStyle w:val="ListParagraph"/>
        <w:numPr>
          <w:ilvl w:val="1"/>
          <w:numId w:val="3"/>
        </w:numPr>
        <w:spacing w:after="0"/>
      </w:pPr>
      <w:r>
        <w:t>Definition</w:t>
      </w:r>
    </w:p>
    <w:p w:rsidR="00A72A4C" w:rsidRDefault="00A72A4C" w:rsidP="00A72A4C">
      <w:pPr>
        <w:pStyle w:val="ListParagraph"/>
        <w:numPr>
          <w:ilvl w:val="2"/>
          <w:numId w:val="3"/>
        </w:numPr>
        <w:spacing w:after="0"/>
      </w:pPr>
      <w:r>
        <w:t>A polyphonic voice is added to the soloist portions of chant</w:t>
      </w:r>
    </w:p>
    <w:p w:rsidR="00A72A4C" w:rsidRDefault="00A72A4C" w:rsidP="00A72A4C">
      <w:pPr>
        <w:pStyle w:val="ListParagraph"/>
        <w:numPr>
          <w:ilvl w:val="2"/>
          <w:numId w:val="3"/>
        </w:numPr>
        <w:spacing w:after="0"/>
      </w:pPr>
      <w:r>
        <w:t xml:space="preserve">Informed by the pervading medieval concept of </w:t>
      </w:r>
      <w:proofErr w:type="spellStart"/>
      <w:r>
        <w:t>authoritas</w:t>
      </w:r>
      <w:proofErr w:type="spellEnd"/>
    </w:p>
    <w:p w:rsidR="00A72A4C" w:rsidRDefault="00A72A4C" w:rsidP="00A72A4C">
      <w:pPr>
        <w:pStyle w:val="ListParagraph"/>
        <w:numPr>
          <w:ilvl w:val="2"/>
          <w:numId w:val="3"/>
        </w:numPr>
        <w:spacing w:after="0"/>
      </w:pPr>
      <w:r>
        <w:t>Creat</w:t>
      </w:r>
      <w:r w:rsidR="00DC5DCC">
        <w:t>es a composition  consisting of</w:t>
      </w:r>
      <w:r>
        <w:t xml:space="preserve"> two or more lines</w:t>
      </w:r>
    </w:p>
    <w:p w:rsidR="00A72A4C" w:rsidRDefault="00A72A4C" w:rsidP="00A72A4C">
      <w:pPr>
        <w:pStyle w:val="ListParagraph"/>
        <w:numPr>
          <w:ilvl w:val="2"/>
          <w:numId w:val="3"/>
        </w:numPr>
        <w:spacing w:after="0"/>
      </w:pPr>
      <w:r>
        <w:t>Chant is sung in long tones, the new line mo</w:t>
      </w:r>
      <w:r w:rsidR="00A00E7E">
        <w:t>v</w:t>
      </w:r>
      <w:r>
        <w:t>es more quickly</w:t>
      </w:r>
    </w:p>
    <w:p w:rsidR="00A72A4C" w:rsidRDefault="00A72A4C" w:rsidP="00A72A4C">
      <w:pPr>
        <w:pStyle w:val="ListParagraph"/>
        <w:numPr>
          <w:ilvl w:val="2"/>
          <w:numId w:val="3"/>
        </w:numPr>
        <w:spacing w:after="0"/>
      </w:pPr>
      <w:proofErr w:type="spellStart"/>
      <w:r>
        <w:t>Organum</w:t>
      </w:r>
      <w:proofErr w:type="spellEnd"/>
      <w:r>
        <w:t xml:space="preserve"> is only sung by soloists, the choir later continues the chant in unison</w:t>
      </w:r>
    </w:p>
    <w:p w:rsidR="00A72A4C" w:rsidRDefault="00A72A4C" w:rsidP="00A72A4C">
      <w:pPr>
        <w:pStyle w:val="ListParagraph"/>
        <w:numPr>
          <w:ilvl w:val="1"/>
          <w:numId w:val="3"/>
        </w:numPr>
        <w:spacing w:after="0"/>
      </w:pPr>
      <w:r>
        <w:t>Used to enhance special services, such as the Mass for Christmas Day</w:t>
      </w:r>
    </w:p>
    <w:p w:rsidR="00A72A4C" w:rsidRPr="000C3714" w:rsidRDefault="00A72A4C" w:rsidP="00A72A4C">
      <w:pPr>
        <w:pStyle w:val="ListParagraph"/>
        <w:numPr>
          <w:ilvl w:val="1"/>
          <w:numId w:val="3"/>
        </w:numPr>
        <w:spacing w:after="0"/>
      </w:pPr>
      <w:proofErr w:type="spellStart"/>
      <w:r>
        <w:t>Leonin</w:t>
      </w:r>
      <w:r w:rsidR="006D1906">
        <w:t>us</w:t>
      </w:r>
      <w:proofErr w:type="spellEnd"/>
      <w:r>
        <w:t xml:space="preserve"> called his collection of </w:t>
      </w:r>
      <w:proofErr w:type="spellStart"/>
      <w:r>
        <w:t>organum</w:t>
      </w:r>
      <w:proofErr w:type="spellEnd"/>
      <w:r>
        <w:t xml:space="preserve"> the </w:t>
      </w:r>
      <w:r>
        <w:rPr>
          <w:i/>
        </w:rPr>
        <w:t xml:space="preserve">Magnus liber </w:t>
      </w:r>
      <w:proofErr w:type="spellStart"/>
      <w:r>
        <w:rPr>
          <w:i/>
        </w:rPr>
        <w:t>organi</w:t>
      </w:r>
      <w:proofErr w:type="spellEnd"/>
    </w:p>
    <w:p w:rsidR="00941268" w:rsidRDefault="00941268" w:rsidP="000C3714">
      <w:pPr>
        <w:spacing w:after="0"/>
        <w:rPr>
          <w:u w:val="single"/>
        </w:rPr>
      </w:pPr>
    </w:p>
    <w:p w:rsidR="00941268" w:rsidRDefault="00941268" w:rsidP="000C3714">
      <w:pPr>
        <w:spacing w:after="0"/>
        <w:rPr>
          <w:u w:val="single"/>
        </w:rPr>
      </w:pPr>
    </w:p>
    <w:p w:rsidR="00941268" w:rsidRDefault="00941268" w:rsidP="000C3714">
      <w:pPr>
        <w:spacing w:after="0"/>
        <w:rPr>
          <w:u w:val="single"/>
        </w:rPr>
      </w:pPr>
    </w:p>
    <w:p w:rsidR="000C3714" w:rsidRDefault="000C3714" w:rsidP="000C3714">
      <w:pPr>
        <w:spacing w:after="0"/>
        <w:rPr>
          <w:u w:val="single"/>
        </w:rPr>
      </w:pPr>
      <w:r>
        <w:rPr>
          <w:u w:val="single"/>
        </w:rPr>
        <w:lastRenderedPageBreak/>
        <w:t>Medieval Secular Music</w:t>
      </w:r>
    </w:p>
    <w:p w:rsidR="000C3714" w:rsidRDefault="000C3714" w:rsidP="000C3714">
      <w:pPr>
        <w:pStyle w:val="ListParagraph"/>
        <w:numPr>
          <w:ilvl w:val="0"/>
          <w:numId w:val="3"/>
        </w:numPr>
        <w:spacing w:after="0"/>
      </w:pPr>
      <w:r>
        <w:t>Vocal</w:t>
      </w:r>
    </w:p>
    <w:p w:rsidR="000C3714" w:rsidRDefault="000C3714" w:rsidP="000C3714">
      <w:pPr>
        <w:pStyle w:val="ListParagraph"/>
        <w:numPr>
          <w:ilvl w:val="1"/>
          <w:numId w:val="3"/>
        </w:numPr>
        <w:spacing w:after="0"/>
      </w:pPr>
      <w:r>
        <w:t>Troubadours (</w:t>
      </w:r>
      <w:proofErr w:type="spellStart"/>
      <w:r>
        <w:t>Trobairitz</w:t>
      </w:r>
      <w:proofErr w:type="spellEnd"/>
      <w:r>
        <w:t>)</w:t>
      </w:r>
    </w:p>
    <w:p w:rsidR="000C3714" w:rsidRDefault="000C3714" w:rsidP="000C3714">
      <w:pPr>
        <w:pStyle w:val="ListParagraph"/>
        <w:numPr>
          <w:ilvl w:val="2"/>
          <w:numId w:val="3"/>
        </w:numPr>
        <w:spacing w:after="0"/>
      </w:pPr>
      <w:r>
        <w:t>Active in southern France</w:t>
      </w:r>
    </w:p>
    <w:p w:rsidR="000C3714" w:rsidRDefault="000C3714" w:rsidP="000C3714">
      <w:pPr>
        <w:pStyle w:val="ListParagraph"/>
        <w:numPr>
          <w:ilvl w:val="2"/>
          <w:numId w:val="3"/>
        </w:numPr>
        <w:spacing w:after="0"/>
      </w:pPr>
      <w:r>
        <w:t>Wrote vernacular poetry (generally about love) and set the lyrics to music</w:t>
      </w:r>
    </w:p>
    <w:p w:rsidR="000C3714" w:rsidRDefault="000C3714" w:rsidP="000C3714">
      <w:pPr>
        <w:pStyle w:val="ListParagraph"/>
        <w:numPr>
          <w:ilvl w:val="2"/>
          <w:numId w:val="3"/>
        </w:numPr>
        <w:spacing w:after="0"/>
      </w:pPr>
      <w:r>
        <w:t>Often accompanied by instruments</w:t>
      </w:r>
    </w:p>
    <w:p w:rsidR="000C3714" w:rsidRDefault="000C3714" w:rsidP="000C3714">
      <w:pPr>
        <w:pStyle w:val="ListParagraph"/>
        <w:numPr>
          <w:ilvl w:val="2"/>
          <w:numId w:val="3"/>
        </w:numPr>
        <w:spacing w:after="0"/>
      </w:pPr>
      <w:r>
        <w:t>Because the music was not written down, very little survives</w:t>
      </w:r>
    </w:p>
    <w:p w:rsidR="000C3714" w:rsidRDefault="000C3714" w:rsidP="000C3714">
      <w:pPr>
        <w:pStyle w:val="ListParagraph"/>
        <w:numPr>
          <w:ilvl w:val="2"/>
          <w:numId w:val="3"/>
        </w:numPr>
        <w:spacing w:after="0"/>
      </w:pPr>
      <w:r>
        <w:t>Performers from all classes of society</w:t>
      </w:r>
    </w:p>
    <w:p w:rsidR="000C3714" w:rsidRDefault="000C3714" w:rsidP="000C3714">
      <w:pPr>
        <w:pStyle w:val="ListParagraph"/>
        <w:numPr>
          <w:ilvl w:val="1"/>
          <w:numId w:val="3"/>
        </w:numPr>
        <w:spacing w:after="0"/>
      </w:pPr>
      <w:proofErr w:type="spellStart"/>
      <w:r>
        <w:t>Trouveres</w:t>
      </w:r>
      <w:proofErr w:type="spellEnd"/>
      <w:r>
        <w:t xml:space="preserve"> and Minnesingers</w:t>
      </w:r>
    </w:p>
    <w:p w:rsidR="000C3714" w:rsidRDefault="000C3714" w:rsidP="000C3714">
      <w:pPr>
        <w:pStyle w:val="ListParagraph"/>
        <w:numPr>
          <w:ilvl w:val="2"/>
          <w:numId w:val="3"/>
        </w:numPr>
        <w:spacing w:after="0"/>
      </w:pPr>
      <w:r>
        <w:t>Active somewhat later in northern France and Germany</w:t>
      </w:r>
    </w:p>
    <w:p w:rsidR="000C3714" w:rsidRDefault="000C3714" w:rsidP="000C3714">
      <w:pPr>
        <w:pStyle w:val="ListParagraph"/>
        <w:numPr>
          <w:ilvl w:val="2"/>
          <w:numId w:val="3"/>
        </w:numPr>
        <w:spacing w:after="0"/>
      </w:pPr>
      <w:r>
        <w:t>Began to mix the traditions of the troubadours with the style of sacred polyphonic music</w:t>
      </w:r>
    </w:p>
    <w:p w:rsidR="000C3714" w:rsidRDefault="000C3714" w:rsidP="000C3714">
      <w:pPr>
        <w:pStyle w:val="ListParagraph"/>
        <w:numPr>
          <w:ilvl w:val="3"/>
          <w:numId w:val="3"/>
        </w:numPr>
        <w:spacing w:after="0"/>
      </w:pPr>
      <w:r>
        <w:t>Resulted in the polyphonic chanson</w:t>
      </w:r>
    </w:p>
    <w:p w:rsidR="000C3714" w:rsidRPr="000C3714" w:rsidRDefault="000C3714" w:rsidP="000C3714">
      <w:pPr>
        <w:pStyle w:val="ListParagraph"/>
        <w:numPr>
          <w:ilvl w:val="3"/>
          <w:numId w:val="3"/>
        </w:numPr>
        <w:spacing w:after="0"/>
      </w:pPr>
      <w:r>
        <w:t xml:space="preserve">Many composers, including </w:t>
      </w:r>
      <w:proofErr w:type="spellStart"/>
      <w:r>
        <w:t>Machaut</w:t>
      </w:r>
      <w:proofErr w:type="spellEnd"/>
      <w:r>
        <w:t>, adopted this style</w:t>
      </w:r>
    </w:p>
    <w:p w:rsidR="000C3714" w:rsidRDefault="000C3714" w:rsidP="000C3714">
      <w:pPr>
        <w:pStyle w:val="ListParagraph"/>
        <w:numPr>
          <w:ilvl w:val="0"/>
          <w:numId w:val="3"/>
        </w:numPr>
        <w:spacing w:after="0"/>
      </w:pPr>
      <w:r>
        <w:t>Instrumental</w:t>
      </w:r>
    </w:p>
    <w:p w:rsidR="000C3714" w:rsidRDefault="000C3714" w:rsidP="000C3714">
      <w:pPr>
        <w:pStyle w:val="ListParagraph"/>
        <w:numPr>
          <w:ilvl w:val="1"/>
          <w:numId w:val="3"/>
        </w:numPr>
        <w:spacing w:after="0"/>
      </w:pPr>
      <w:r>
        <w:t>Primarily used to accompany dancing</w:t>
      </w:r>
    </w:p>
    <w:p w:rsidR="000C3714" w:rsidRDefault="000C3714" w:rsidP="000C3714">
      <w:pPr>
        <w:pStyle w:val="ListParagraph"/>
        <w:numPr>
          <w:ilvl w:val="1"/>
          <w:numId w:val="3"/>
        </w:numPr>
        <w:spacing w:after="0"/>
      </w:pPr>
      <w:r>
        <w:t>Instruments divided into two groups</w:t>
      </w:r>
    </w:p>
    <w:p w:rsidR="000C3714" w:rsidRDefault="000C3714" w:rsidP="000C3714">
      <w:pPr>
        <w:pStyle w:val="ListParagraph"/>
        <w:numPr>
          <w:ilvl w:val="2"/>
          <w:numId w:val="3"/>
        </w:numPr>
        <w:spacing w:after="0"/>
      </w:pPr>
      <w:proofErr w:type="spellStart"/>
      <w:r>
        <w:t>Hauts</w:t>
      </w:r>
      <w:proofErr w:type="spellEnd"/>
    </w:p>
    <w:p w:rsidR="000C3714" w:rsidRDefault="000C3714" w:rsidP="000C3714">
      <w:pPr>
        <w:pStyle w:val="ListParagraph"/>
        <w:numPr>
          <w:ilvl w:val="3"/>
          <w:numId w:val="3"/>
        </w:numPr>
        <w:spacing w:after="0"/>
      </w:pPr>
      <w:r>
        <w:t>Loud instruments</w:t>
      </w:r>
    </w:p>
    <w:p w:rsidR="000C3714" w:rsidRDefault="000C3714" w:rsidP="000C3714">
      <w:pPr>
        <w:pStyle w:val="ListParagraph"/>
        <w:numPr>
          <w:ilvl w:val="3"/>
          <w:numId w:val="3"/>
        </w:numPr>
        <w:spacing w:after="0"/>
      </w:pPr>
      <w:r>
        <w:t xml:space="preserve">Included the sackbut, </w:t>
      </w:r>
      <w:proofErr w:type="spellStart"/>
      <w:r>
        <w:t>shawm</w:t>
      </w:r>
      <w:proofErr w:type="spellEnd"/>
      <w:r>
        <w:t xml:space="preserve">, </w:t>
      </w:r>
      <w:proofErr w:type="spellStart"/>
      <w:r>
        <w:t>cornetto</w:t>
      </w:r>
      <w:proofErr w:type="spellEnd"/>
      <w:r>
        <w:t>, and drums</w:t>
      </w:r>
    </w:p>
    <w:p w:rsidR="000C3714" w:rsidRDefault="000C3714" w:rsidP="000C3714">
      <w:pPr>
        <w:pStyle w:val="ListParagraph"/>
        <w:numPr>
          <w:ilvl w:val="2"/>
          <w:numId w:val="3"/>
        </w:numPr>
        <w:spacing w:after="0"/>
      </w:pPr>
      <w:r>
        <w:t>Bas</w:t>
      </w:r>
    </w:p>
    <w:p w:rsidR="000C3714" w:rsidRDefault="000C3714" w:rsidP="000C3714">
      <w:pPr>
        <w:pStyle w:val="ListParagraph"/>
        <w:numPr>
          <w:ilvl w:val="3"/>
          <w:numId w:val="3"/>
        </w:numPr>
        <w:spacing w:after="0"/>
      </w:pPr>
      <w:r>
        <w:t>Soft instruments</w:t>
      </w:r>
    </w:p>
    <w:p w:rsidR="000C3714" w:rsidRDefault="000C3714" w:rsidP="000C3714">
      <w:pPr>
        <w:pStyle w:val="ListParagraph"/>
        <w:numPr>
          <w:ilvl w:val="3"/>
          <w:numId w:val="3"/>
        </w:numPr>
        <w:spacing w:after="0"/>
      </w:pPr>
      <w:r>
        <w:t>Included flute, recorder, harp, lute and many others</w:t>
      </w:r>
    </w:p>
    <w:p w:rsidR="000C3714" w:rsidRDefault="000C3714" w:rsidP="000C3714">
      <w:pPr>
        <w:spacing w:after="0"/>
      </w:pPr>
    </w:p>
    <w:p w:rsidR="007134C5" w:rsidRDefault="007134C5" w:rsidP="000C3714">
      <w:pPr>
        <w:spacing w:after="0"/>
        <w:rPr>
          <w:u w:val="single"/>
        </w:rPr>
      </w:pPr>
      <w:r>
        <w:rPr>
          <w:u w:val="single"/>
        </w:rPr>
        <w:t>Renaissance</w:t>
      </w:r>
    </w:p>
    <w:p w:rsidR="007134C5" w:rsidRDefault="000C5789" w:rsidP="000C5789">
      <w:pPr>
        <w:pStyle w:val="ListParagraph"/>
        <w:numPr>
          <w:ilvl w:val="0"/>
          <w:numId w:val="3"/>
        </w:numPr>
        <w:spacing w:after="0"/>
      </w:pPr>
      <w:r>
        <w:t>Time frame</w:t>
      </w:r>
    </w:p>
    <w:p w:rsidR="000C5789" w:rsidRDefault="000C5789" w:rsidP="000C5789">
      <w:pPr>
        <w:pStyle w:val="ListParagraph"/>
        <w:numPr>
          <w:ilvl w:val="1"/>
          <w:numId w:val="3"/>
        </w:numPr>
        <w:spacing w:after="0"/>
      </w:pPr>
      <w:r>
        <w:t>The intellectual and artistic activity began in Italy around 1350 and spread to northern Europe</w:t>
      </w:r>
    </w:p>
    <w:p w:rsidR="000C5789" w:rsidRDefault="000C5789" w:rsidP="000C5789">
      <w:pPr>
        <w:pStyle w:val="ListParagraph"/>
        <w:numPr>
          <w:ilvl w:val="1"/>
          <w:numId w:val="3"/>
        </w:numPr>
        <w:spacing w:after="0"/>
      </w:pPr>
      <w:r>
        <w:t>Musical developments did not begin until around 1475</w:t>
      </w:r>
    </w:p>
    <w:p w:rsidR="000C5789" w:rsidRDefault="000C5789" w:rsidP="000C5789">
      <w:pPr>
        <w:pStyle w:val="ListParagraph"/>
        <w:numPr>
          <w:ilvl w:val="0"/>
          <w:numId w:val="3"/>
        </w:numPr>
        <w:spacing w:after="0"/>
      </w:pPr>
      <w:r>
        <w:t>Term means rebirth, reawakening</w:t>
      </w:r>
    </w:p>
    <w:p w:rsidR="000C5789" w:rsidRDefault="000C5789" w:rsidP="000C5789">
      <w:pPr>
        <w:pStyle w:val="ListParagraph"/>
        <w:numPr>
          <w:ilvl w:val="1"/>
          <w:numId w:val="3"/>
        </w:numPr>
        <w:spacing w:after="0"/>
      </w:pPr>
      <w:r>
        <w:t>Renaissance thinkers derived inspiration from the glorious heritage of ancient Greece and Rome</w:t>
      </w:r>
    </w:p>
    <w:p w:rsidR="000C5789" w:rsidRDefault="000C5789" w:rsidP="000C5789">
      <w:pPr>
        <w:pStyle w:val="ListParagraph"/>
        <w:numPr>
          <w:ilvl w:val="1"/>
          <w:numId w:val="3"/>
        </w:numPr>
        <w:spacing w:after="0"/>
      </w:pPr>
      <w:r>
        <w:t>Valued personal achievement, intellectual independence and discovery</w:t>
      </w:r>
    </w:p>
    <w:p w:rsidR="000C5789" w:rsidRDefault="000C5789" w:rsidP="000C5789">
      <w:pPr>
        <w:pStyle w:val="ListParagraph"/>
        <w:numPr>
          <w:ilvl w:val="0"/>
          <w:numId w:val="3"/>
        </w:numPr>
        <w:spacing w:after="0"/>
      </w:pPr>
      <w:r>
        <w:t>Humanism</w:t>
      </w:r>
    </w:p>
    <w:p w:rsidR="000C5789" w:rsidRDefault="000C5789" w:rsidP="000C5789">
      <w:pPr>
        <w:pStyle w:val="ListParagraph"/>
        <w:numPr>
          <w:ilvl w:val="1"/>
          <w:numId w:val="3"/>
        </w:numPr>
        <w:spacing w:after="0"/>
      </w:pPr>
      <w:r>
        <w:t>A philosophical perspective markedly different from the medieval period</w:t>
      </w:r>
    </w:p>
    <w:p w:rsidR="000C5789" w:rsidRDefault="000C5789" w:rsidP="000C5789">
      <w:pPr>
        <w:pStyle w:val="ListParagraph"/>
        <w:numPr>
          <w:ilvl w:val="1"/>
          <w:numId w:val="3"/>
        </w:numPr>
        <w:spacing w:after="0"/>
      </w:pPr>
      <w:r>
        <w:t>Emphasis on human worth, creativity, and the capacity to shape society</w:t>
      </w:r>
    </w:p>
    <w:p w:rsidR="00E70360" w:rsidRDefault="00E70360" w:rsidP="00E70360">
      <w:pPr>
        <w:spacing w:after="0"/>
      </w:pPr>
    </w:p>
    <w:p w:rsidR="00E70360" w:rsidRDefault="00E70360" w:rsidP="00E70360">
      <w:pPr>
        <w:spacing w:after="0"/>
        <w:rPr>
          <w:u w:val="single"/>
        </w:rPr>
      </w:pPr>
      <w:r>
        <w:rPr>
          <w:u w:val="single"/>
        </w:rPr>
        <w:t>Renaissance Musical Style</w:t>
      </w:r>
    </w:p>
    <w:p w:rsidR="00E70360" w:rsidRDefault="00E70360" w:rsidP="00E70360">
      <w:pPr>
        <w:pStyle w:val="ListParagraph"/>
        <w:numPr>
          <w:ilvl w:val="0"/>
          <w:numId w:val="3"/>
        </w:numPr>
        <w:spacing w:after="0"/>
      </w:pPr>
      <w:r>
        <w:t>Melody</w:t>
      </w:r>
    </w:p>
    <w:p w:rsidR="00E70360" w:rsidRDefault="00E70360" w:rsidP="00E70360">
      <w:pPr>
        <w:pStyle w:val="ListParagraph"/>
        <w:numPr>
          <w:ilvl w:val="1"/>
          <w:numId w:val="3"/>
        </w:numPr>
        <w:spacing w:after="0"/>
      </w:pPr>
      <w:r>
        <w:t>Stepwise (conjunct) motion within a moderately narrow range</w:t>
      </w:r>
    </w:p>
    <w:p w:rsidR="00E70360" w:rsidRDefault="00E70360" w:rsidP="00E70360">
      <w:pPr>
        <w:pStyle w:val="ListParagraph"/>
        <w:numPr>
          <w:ilvl w:val="1"/>
          <w:numId w:val="3"/>
        </w:numPr>
        <w:spacing w:after="0"/>
      </w:pPr>
      <w:r>
        <w:t xml:space="preserve">Diatonic, but some </w:t>
      </w:r>
      <w:proofErr w:type="spellStart"/>
      <w:r>
        <w:t>chromaticism</w:t>
      </w:r>
      <w:proofErr w:type="spellEnd"/>
      <w:r>
        <w:t xml:space="preserve"> used in madrigals </w:t>
      </w:r>
    </w:p>
    <w:p w:rsidR="00E70360" w:rsidRDefault="00E70360" w:rsidP="00E70360">
      <w:pPr>
        <w:pStyle w:val="ListParagraph"/>
        <w:numPr>
          <w:ilvl w:val="0"/>
          <w:numId w:val="3"/>
        </w:numPr>
        <w:spacing w:after="0"/>
      </w:pPr>
      <w:r>
        <w:lastRenderedPageBreak/>
        <w:t>Harmony</w:t>
      </w:r>
    </w:p>
    <w:p w:rsidR="00E70360" w:rsidRDefault="00E70360" w:rsidP="00E70360">
      <w:pPr>
        <w:pStyle w:val="ListParagraph"/>
        <w:numPr>
          <w:ilvl w:val="1"/>
          <w:numId w:val="3"/>
        </w:numPr>
        <w:spacing w:after="0"/>
      </w:pPr>
      <w:r>
        <w:t>Not as much dissonance as in medieval music</w:t>
      </w:r>
    </w:p>
    <w:p w:rsidR="00E70360" w:rsidRDefault="00E70360" w:rsidP="00E70360">
      <w:pPr>
        <w:pStyle w:val="ListParagraph"/>
        <w:numPr>
          <w:ilvl w:val="1"/>
          <w:numId w:val="3"/>
        </w:numPr>
        <w:spacing w:after="0"/>
      </w:pPr>
      <w:r>
        <w:t>The consonant triad becomes the basic building block of harmony</w:t>
      </w:r>
    </w:p>
    <w:p w:rsidR="00E70360" w:rsidRDefault="00E70360" w:rsidP="00E70360">
      <w:pPr>
        <w:pStyle w:val="ListParagraph"/>
        <w:numPr>
          <w:ilvl w:val="0"/>
          <w:numId w:val="3"/>
        </w:numPr>
        <w:spacing w:after="0"/>
      </w:pPr>
      <w:r>
        <w:t>Rhythm</w:t>
      </w:r>
    </w:p>
    <w:p w:rsidR="00E70360" w:rsidRDefault="00E70360" w:rsidP="00E70360">
      <w:pPr>
        <w:pStyle w:val="ListParagraph"/>
        <w:numPr>
          <w:ilvl w:val="1"/>
          <w:numId w:val="3"/>
        </w:numPr>
        <w:spacing w:after="0"/>
      </w:pPr>
      <w:r>
        <w:t>Duple meter now as common as triple meter</w:t>
      </w:r>
    </w:p>
    <w:p w:rsidR="00E70360" w:rsidRDefault="00E70360" w:rsidP="00E70360">
      <w:pPr>
        <w:pStyle w:val="ListParagraph"/>
        <w:numPr>
          <w:ilvl w:val="1"/>
          <w:numId w:val="3"/>
        </w:numPr>
        <w:spacing w:after="0"/>
      </w:pPr>
      <w:r>
        <w:t>Rhythm in sacred music is relaxed and without strong downbeats</w:t>
      </w:r>
    </w:p>
    <w:p w:rsidR="00A217EF" w:rsidRDefault="00E70360" w:rsidP="00A217EF">
      <w:pPr>
        <w:pStyle w:val="ListParagraph"/>
        <w:numPr>
          <w:ilvl w:val="1"/>
          <w:numId w:val="3"/>
        </w:numPr>
        <w:spacing w:after="0"/>
      </w:pPr>
      <w:r>
        <w:t>Rhythm in secular music (vocal and instrumental) is lively, with frequent use of syncopatio</w:t>
      </w:r>
      <w:r w:rsidR="00A217EF">
        <w:t>n</w:t>
      </w:r>
    </w:p>
    <w:p w:rsidR="00A217EF" w:rsidRDefault="00A217EF" w:rsidP="00A217EF">
      <w:pPr>
        <w:pStyle w:val="ListParagraph"/>
        <w:numPr>
          <w:ilvl w:val="0"/>
          <w:numId w:val="3"/>
        </w:numPr>
        <w:spacing w:after="0"/>
      </w:pPr>
      <w:r>
        <w:t>Colour</w:t>
      </w:r>
    </w:p>
    <w:p w:rsidR="00A217EF" w:rsidRDefault="00A217EF" w:rsidP="00A217EF">
      <w:pPr>
        <w:pStyle w:val="ListParagraph"/>
        <w:numPr>
          <w:ilvl w:val="1"/>
          <w:numId w:val="3"/>
        </w:numPr>
        <w:spacing w:after="0"/>
      </w:pPr>
      <w:r>
        <w:t>More instrumental music has survived than from the Middle Ages</w:t>
      </w:r>
    </w:p>
    <w:p w:rsidR="00A217EF" w:rsidRDefault="00A217EF" w:rsidP="00A217EF">
      <w:pPr>
        <w:pStyle w:val="ListParagraph"/>
        <w:numPr>
          <w:ilvl w:val="1"/>
          <w:numId w:val="3"/>
        </w:numPr>
        <w:spacing w:after="0"/>
      </w:pPr>
      <w:r>
        <w:t>Unaccompanied vocal music remains the predominant sound</w:t>
      </w:r>
    </w:p>
    <w:p w:rsidR="00A217EF" w:rsidRDefault="00A217EF" w:rsidP="00A217EF">
      <w:pPr>
        <w:pStyle w:val="ListParagraph"/>
        <w:numPr>
          <w:ilvl w:val="0"/>
          <w:numId w:val="3"/>
        </w:numPr>
        <w:spacing w:after="0"/>
      </w:pPr>
      <w:r>
        <w:t>Texture</w:t>
      </w:r>
    </w:p>
    <w:p w:rsidR="00A217EF" w:rsidRDefault="00A217EF" w:rsidP="00A217EF">
      <w:pPr>
        <w:pStyle w:val="ListParagraph"/>
        <w:numPr>
          <w:ilvl w:val="1"/>
          <w:numId w:val="3"/>
        </w:numPr>
        <w:spacing w:after="0"/>
      </w:pPr>
      <w:r>
        <w:t>Polyphonic texture for four or five vocal lines is standard</w:t>
      </w:r>
    </w:p>
    <w:p w:rsidR="00A217EF" w:rsidRDefault="00A217EF" w:rsidP="00A217EF">
      <w:pPr>
        <w:pStyle w:val="ListParagraph"/>
        <w:numPr>
          <w:ilvl w:val="1"/>
          <w:numId w:val="3"/>
        </w:numPr>
        <w:spacing w:after="0"/>
      </w:pPr>
      <w:r>
        <w:t>Imitative counterpoint predominates</w:t>
      </w:r>
    </w:p>
    <w:p w:rsidR="00A217EF" w:rsidRPr="00E70360" w:rsidRDefault="00A217EF" w:rsidP="00A217EF">
      <w:pPr>
        <w:pStyle w:val="ListParagraph"/>
        <w:numPr>
          <w:ilvl w:val="1"/>
          <w:numId w:val="3"/>
        </w:numPr>
        <w:spacing w:after="0"/>
      </w:pPr>
      <w:r>
        <w:t xml:space="preserve">Passages of </w:t>
      </w:r>
      <w:proofErr w:type="spellStart"/>
      <w:r>
        <w:t>chordal</w:t>
      </w:r>
      <w:proofErr w:type="spellEnd"/>
      <w:r>
        <w:t xml:space="preserve"> homophonic texture are inserted for variety</w:t>
      </w:r>
    </w:p>
    <w:sectPr w:rsidR="00A217EF" w:rsidRPr="00E70360" w:rsidSect="00983D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B564D"/>
    <w:multiLevelType w:val="hybridMultilevel"/>
    <w:tmpl w:val="4BB6F5FC"/>
    <w:lvl w:ilvl="0" w:tplc="F1B435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373E08"/>
    <w:multiLevelType w:val="hybridMultilevel"/>
    <w:tmpl w:val="4DE26D88"/>
    <w:lvl w:ilvl="0" w:tplc="CB20420C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3C082C"/>
    <w:multiLevelType w:val="hybridMultilevel"/>
    <w:tmpl w:val="8E721478"/>
    <w:lvl w:ilvl="0" w:tplc="C7080D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65FC9"/>
    <w:rsid w:val="00030A1E"/>
    <w:rsid w:val="000C3714"/>
    <w:rsid w:val="000C5789"/>
    <w:rsid w:val="0020149A"/>
    <w:rsid w:val="00213F53"/>
    <w:rsid w:val="003031FD"/>
    <w:rsid w:val="00353F38"/>
    <w:rsid w:val="003A2D8A"/>
    <w:rsid w:val="004156E5"/>
    <w:rsid w:val="00465FC9"/>
    <w:rsid w:val="005A666D"/>
    <w:rsid w:val="006D1906"/>
    <w:rsid w:val="006D261B"/>
    <w:rsid w:val="006E5EA3"/>
    <w:rsid w:val="007134C5"/>
    <w:rsid w:val="00743F25"/>
    <w:rsid w:val="00755395"/>
    <w:rsid w:val="007B0C2F"/>
    <w:rsid w:val="007D6088"/>
    <w:rsid w:val="008214FD"/>
    <w:rsid w:val="00882164"/>
    <w:rsid w:val="008E0021"/>
    <w:rsid w:val="00934DCE"/>
    <w:rsid w:val="00941268"/>
    <w:rsid w:val="00983D35"/>
    <w:rsid w:val="00A00E7E"/>
    <w:rsid w:val="00A217EF"/>
    <w:rsid w:val="00A23A31"/>
    <w:rsid w:val="00A72A4C"/>
    <w:rsid w:val="00BA5F4C"/>
    <w:rsid w:val="00BD018E"/>
    <w:rsid w:val="00BD1B3E"/>
    <w:rsid w:val="00D17032"/>
    <w:rsid w:val="00DC4050"/>
    <w:rsid w:val="00DC5DCC"/>
    <w:rsid w:val="00E216A9"/>
    <w:rsid w:val="00E70360"/>
    <w:rsid w:val="00ED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F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6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Craig</cp:lastModifiedBy>
  <cp:revision>29</cp:revision>
  <dcterms:created xsi:type="dcterms:W3CDTF">2008-09-23T18:38:00Z</dcterms:created>
  <dcterms:modified xsi:type="dcterms:W3CDTF">2013-02-01T14:09:00Z</dcterms:modified>
</cp:coreProperties>
</file>