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78A7" w:rsidRPr="00687E66" w:rsidRDefault="009878A7" w:rsidP="009878A7">
      <w:pPr>
        <w:rPr>
          <w:rFonts w:ascii="Times New Roman" w:hAnsi="Times New Roman" w:cs="Times New Roman"/>
          <w:b/>
          <w:sz w:val="24"/>
          <w:szCs w:val="24"/>
        </w:rPr>
      </w:pPr>
      <w:r w:rsidRPr="00687E66">
        <w:rPr>
          <w:rFonts w:ascii="Times New Roman" w:hAnsi="Times New Roman" w:cs="Times New Roman"/>
          <w:b/>
          <w:sz w:val="24"/>
          <w:szCs w:val="24"/>
        </w:rPr>
        <w:t>Week 1 Slides:</w:t>
      </w:r>
    </w:p>
    <w:p w:rsidR="009878A7" w:rsidRPr="00687E66" w:rsidRDefault="009878A7" w:rsidP="009878A7">
      <w:pPr>
        <w:rPr>
          <w:rFonts w:ascii="Times New Roman" w:hAnsi="Times New Roman" w:cs="Times New Roman"/>
          <w:b/>
          <w:sz w:val="24"/>
          <w:szCs w:val="24"/>
        </w:rPr>
      </w:pPr>
      <w:r w:rsidRPr="00687E66">
        <w:rPr>
          <w:rFonts w:ascii="Times New Roman" w:hAnsi="Times New Roman" w:cs="Times New Roman"/>
          <w:b/>
          <w:sz w:val="24"/>
          <w:szCs w:val="24"/>
        </w:rPr>
        <w:t>Anthropology: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>-</w:t>
      </w:r>
      <w:r w:rsidRPr="009878A7">
        <w:rPr>
          <w:rFonts w:ascii="Times New Roman" w:hAnsi="Times New Roman" w:cs="Times New Roman"/>
          <w:sz w:val="24"/>
          <w:szCs w:val="24"/>
        </w:rPr>
        <w:tab/>
        <w:t xml:space="preserve">Cultural anthropology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>-</w:t>
      </w:r>
      <w:r w:rsidRPr="009878A7">
        <w:rPr>
          <w:rFonts w:ascii="Times New Roman" w:hAnsi="Times New Roman" w:cs="Times New Roman"/>
          <w:sz w:val="24"/>
          <w:szCs w:val="24"/>
        </w:rPr>
        <w:tab/>
        <w:t xml:space="preserve">Physical anthropology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>-</w:t>
      </w:r>
      <w:r w:rsidRPr="009878A7">
        <w:rPr>
          <w:rFonts w:ascii="Times New Roman" w:hAnsi="Times New Roman" w:cs="Times New Roman"/>
          <w:sz w:val="24"/>
          <w:szCs w:val="24"/>
        </w:rPr>
        <w:tab/>
        <w:t xml:space="preserve">Linguistics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>-</w:t>
      </w:r>
      <w:r w:rsidRPr="009878A7">
        <w:rPr>
          <w:rFonts w:ascii="Times New Roman" w:hAnsi="Times New Roman" w:cs="Times New Roman"/>
          <w:sz w:val="24"/>
          <w:szCs w:val="24"/>
        </w:rPr>
        <w:tab/>
        <w:t xml:space="preserve">Archaeology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9878A7" w:rsidRPr="00687E66" w:rsidRDefault="009878A7" w:rsidP="009878A7">
      <w:pPr>
        <w:rPr>
          <w:rFonts w:ascii="Times New Roman" w:hAnsi="Times New Roman" w:cs="Times New Roman"/>
          <w:b/>
          <w:sz w:val="24"/>
          <w:szCs w:val="24"/>
        </w:rPr>
      </w:pPr>
      <w:r w:rsidRPr="00687E66">
        <w:rPr>
          <w:rFonts w:ascii="Times New Roman" w:hAnsi="Times New Roman" w:cs="Times New Roman"/>
          <w:b/>
          <w:sz w:val="24"/>
          <w:szCs w:val="24"/>
        </w:rPr>
        <w:t xml:space="preserve">Cultural Anthropology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 xml:space="preserve">the study of extant cultures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</w:p>
    <w:p w:rsidR="009878A7" w:rsidRPr="00687E66" w:rsidRDefault="009878A7" w:rsidP="009878A7">
      <w:pPr>
        <w:rPr>
          <w:rFonts w:ascii="Times New Roman" w:hAnsi="Times New Roman" w:cs="Times New Roman"/>
          <w:b/>
          <w:sz w:val="24"/>
          <w:szCs w:val="24"/>
        </w:rPr>
      </w:pPr>
      <w:r w:rsidRPr="00687E66">
        <w:rPr>
          <w:rFonts w:ascii="Times New Roman" w:hAnsi="Times New Roman" w:cs="Times New Roman"/>
          <w:b/>
          <w:sz w:val="24"/>
          <w:szCs w:val="24"/>
        </w:rPr>
        <w:t xml:space="preserve">Physical Anthropology or </w:t>
      </w:r>
      <w:proofErr w:type="spellStart"/>
      <w:r w:rsidRPr="00687E66">
        <w:rPr>
          <w:rFonts w:ascii="Times New Roman" w:hAnsi="Times New Roman" w:cs="Times New Roman"/>
          <w:b/>
          <w:sz w:val="24"/>
          <w:szCs w:val="24"/>
        </w:rPr>
        <w:t>Bioanthropology</w:t>
      </w:r>
      <w:proofErr w:type="spellEnd"/>
      <w:r w:rsidRPr="00687E6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 xml:space="preserve">the study of human biology and their evolution including primate relatives </w:t>
      </w:r>
    </w:p>
    <w:p w:rsidR="009878A7" w:rsidRPr="00687E66" w:rsidRDefault="009878A7" w:rsidP="009878A7">
      <w:pPr>
        <w:rPr>
          <w:rFonts w:ascii="Times New Roman" w:hAnsi="Times New Roman" w:cs="Times New Roman"/>
          <w:b/>
          <w:sz w:val="24"/>
          <w:szCs w:val="24"/>
        </w:rPr>
      </w:pPr>
    </w:p>
    <w:p w:rsidR="009878A7" w:rsidRPr="00687E66" w:rsidRDefault="009878A7" w:rsidP="009878A7">
      <w:pPr>
        <w:rPr>
          <w:rFonts w:ascii="Times New Roman" w:hAnsi="Times New Roman" w:cs="Times New Roman"/>
          <w:b/>
          <w:sz w:val="24"/>
          <w:szCs w:val="24"/>
        </w:rPr>
      </w:pPr>
      <w:r w:rsidRPr="00687E66">
        <w:rPr>
          <w:rFonts w:ascii="Times New Roman" w:hAnsi="Times New Roman" w:cs="Times New Roman"/>
          <w:b/>
          <w:sz w:val="24"/>
          <w:szCs w:val="24"/>
        </w:rPr>
        <w:t xml:space="preserve">Linguistic Anthropology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 xml:space="preserve">the study of the origin and development of human language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</w:p>
    <w:p w:rsidR="009878A7" w:rsidRPr="00687E66" w:rsidRDefault="009878A7" w:rsidP="009878A7">
      <w:pPr>
        <w:rPr>
          <w:rFonts w:ascii="Times New Roman" w:hAnsi="Times New Roman" w:cs="Times New Roman"/>
          <w:b/>
          <w:sz w:val="24"/>
          <w:szCs w:val="24"/>
        </w:rPr>
      </w:pPr>
      <w:r w:rsidRPr="00687E66">
        <w:rPr>
          <w:rFonts w:ascii="Times New Roman" w:hAnsi="Times New Roman" w:cs="Times New Roman"/>
          <w:b/>
          <w:sz w:val="24"/>
          <w:szCs w:val="24"/>
        </w:rPr>
        <w:t xml:space="preserve">Archaeology as Long-term History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 xml:space="preserve">if history only dates to times with written </w:t>
      </w:r>
      <w:proofErr w:type="gramStart"/>
      <w:r w:rsidRPr="009878A7">
        <w:rPr>
          <w:rFonts w:ascii="Times New Roman" w:hAnsi="Times New Roman" w:cs="Times New Roman"/>
          <w:sz w:val="24"/>
          <w:szCs w:val="24"/>
        </w:rPr>
        <w:t>records,</w:t>
      </w:r>
      <w:proofErr w:type="gramEnd"/>
      <w:r w:rsidRPr="009878A7">
        <w:rPr>
          <w:rFonts w:ascii="Times New Roman" w:hAnsi="Times New Roman" w:cs="Times New Roman"/>
          <w:sz w:val="24"/>
          <w:szCs w:val="24"/>
        </w:rPr>
        <w:t xml:space="preserve"> it goes back to 3500 BC in some areas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 xml:space="preserve">Archaeology deals with 3 million years or so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 xml:space="preserve">History vs. Prehistory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 xml:space="preserve">boundary between history/prehistory is time </w:t>
      </w:r>
      <w:proofErr w:type="spellStart"/>
      <w:r w:rsidRPr="009878A7">
        <w:rPr>
          <w:rFonts w:ascii="Times New Roman" w:hAnsi="Times New Roman" w:cs="Times New Roman"/>
          <w:sz w:val="24"/>
          <w:szCs w:val="24"/>
        </w:rPr>
        <w:t>transgressive</w:t>
      </w:r>
      <w:proofErr w:type="spellEnd"/>
      <w:r w:rsidRPr="009878A7">
        <w:rPr>
          <w:rFonts w:ascii="Times New Roman" w:hAnsi="Times New Roman" w:cs="Times New Roman"/>
          <w:sz w:val="24"/>
          <w:szCs w:val="24"/>
        </w:rPr>
        <w:t xml:space="preserve">, meaning it occurs at different times in different parts of the world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</w:p>
    <w:p w:rsidR="009878A7" w:rsidRPr="00687E66" w:rsidRDefault="009878A7" w:rsidP="009878A7">
      <w:pPr>
        <w:rPr>
          <w:rFonts w:ascii="Times New Roman" w:hAnsi="Times New Roman" w:cs="Times New Roman"/>
          <w:b/>
          <w:sz w:val="24"/>
          <w:szCs w:val="24"/>
        </w:rPr>
      </w:pPr>
      <w:r w:rsidRPr="00687E66">
        <w:rPr>
          <w:rFonts w:ascii="Times New Roman" w:hAnsi="Times New Roman" w:cs="Times New Roman"/>
          <w:b/>
          <w:sz w:val="24"/>
          <w:szCs w:val="24"/>
        </w:rPr>
        <w:lastRenderedPageBreak/>
        <w:t xml:space="preserve">Historical Archaeology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 xml:space="preserve">encompasses events taking place from the beginning of writing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</w:p>
    <w:p w:rsidR="009878A7" w:rsidRPr="00687E66" w:rsidRDefault="009878A7" w:rsidP="009878A7">
      <w:pPr>
        <w:rPr>
          <w:rFonts w:ascii="Times New Roman" w:hAnsi="Times New Roman" w:cs="Times New Roman"/>
          <w:b/>
          <w:sz w:val="24"/>
          <w:szCs w:val="24"/>
        </w:rPr>
      </w:pPr>
      <w:r w:rsidRPr="00687E66">
        <w:rPr>
          <w:rFonts w:ascii="Times New Roman" w:hAnsi="Times New Roman" w:cs="Times New Roman"/>
          <w:b/>
          <w:sz w:val="24"/>
          <w:szCs w:val="24"/>
        </w:rPr>
        <w:t xml:space="preserve">Prehistoric Archaeology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 xml:space="preserve">includes the study of events taking place before the advent of written records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</w:p>
    <w:p w:rsidR="009878A7" w:rsidRPr="00687E66" w:rsidRDefault="009878A7" w:rsidP="009878A7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687E66">
        <w:rPr>
          <w:rFonts w:ascii="Times New Roman" w:hAnsi="Times New Roman" w:cs="Times New Roman"/>
          <w:b/>
          <w:sz w:val="24"/>
          <w:szCs w:val="24"/>
        </w:rPr>
        <w:t>Ethnoarchaeology</w:t>
      </w:r>
      <w:proofErr w:type="spellEnd"/>
      <w:r w:rsidRPr="00687E6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 xml:space="preserve">study of the relationship between human behaviour and material culture in modern societies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 xml:space="preserve">can assist in the interpretation of the archaeological record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</w:p>
    <w:p w:rsidR="009878A7" w:rsidRPr="00687E66" w:rsidRDefault="009878A7" w:rsidP="009878A7">
      <w:pPr>
        <w:rPr>
          <w:rFonts w:ascii="Times New Roman" w:hAnsi="Times New Roman" w:cs="Times New Roman"/>
          <w:b/>
          <w:sz w:val="24"/>
          <w:szCs w:val="24"/>
        </w:rPr>
      </w:pPr>
      <w:r w:rsidRPr="00687E66">
        <w:rPr>
          <w:rFonts w:ascii="Times New Roman" w:hAnsi="Times New Roman" w:cs="Times New Roman"/>
          <w:b/>
          <w:sz w:val="24"/>
          <w:szCs w:val="24"/>
        </w:rPr>
        <w:t xml:space="preserve">Artefacts &amp; Features 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 xml:space="preserve"> </w:t>
      </w:r>
      <w:proofErr w:type="gramStart"/>
      <w:r w:rsidRPr="009878A7">
        <w:rPr>
          <w:rFonts w:ascii="Times New Roman" w:hAnsi="Times New Roman" w:cs="Times New Roman"/>
          <w:sz w:val="24"/>
          <w:szCs w:val="24"/>
        </w:rPr>
        <w:t>objects</w:t>
      </w:r>
      <w:proofErr w:type="gramEnd"/>
      <w:r w:rsidRPr="009878A7">
        <w:rPr>
          <w:rFonts w:ascii="Times New Roman" w:hAnsi="Times New Roman" w:cs="Times New Roman"/>
          <w:sz w:val="24"/>
          <w:szCs w:val="24"/>
        </w:rPr>
        <w:t xml:space="preserve"> made or modified by people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9878A7">
        <w:rPr>
          <w:rFonts w:ascii="Times New Roman" w:hAnsi="Times New Roman" w:cs="Times New Roman"/>
          <w:sz w:val="24"/>
          <w:szCs w:val="24"/>
        </w:rPr>
        <w:t>Ecofacts</w:t>
      </w:r>
      <w:proofErr w:type="spellEnd"/>
      <w:r w:rsidRPr="009878A7">
        <w:rPr>
          <w:rFonts w:ascii="Times New Roman" w:hAnsi="Times New Roman" w:cs="Times New Roman"/>
          <w:sz w:val="24"/>
          <w:szCs w:val="24"/>
        </w:rPr>
        <w:t xml:space="preserve"> Charred grains, Tel </w:t>
      </w:r>
      <w:proofErr w:type="spellStart"/>
      <w:r w:rsidRPr="009878A7">
        <w:rPr>
          <w:rFonts w:ascii="Times New Roman" w:hAnsi="Times New Roman" w:cs="Times New Roman"/>
          <w:sz w:val="24"/>
          <w:szCs w:val="24"/>
        </w:rPr>
        <w:t>Mureybit</w:t>
      </w:r>
      <w:proofErr w:type="spellEnd"/>
      <w:r w:rsidRPr="009878A7">
        <w:rPr>
          <w:rFonts w:ascii="Times New Roman" w:hAnsi="Times New Roman" w:cs="Times New Roman"/>
          <w:sz w:val="24"/>
          <w:szCs w:val="24"/>
        </w:rPr>
        <w:t xml:space="preserve">, Syria, c.7500 BC </w:t>
      </w:r>
      <w:proofErr w:type="spellStart"/>
      <w:r w:rsidRPr="009878A7">
        <w:rPr>
          <w:rFonts w:ascii="Times New Roman" w:hAnsi="Times New Roman" w:cs="Times New Roman"/>
          <w:sz w:val="24"/>
          <w:szCs w:val="24"/>
        </w:rPr>
        <w:t>Inka</w:t>
      </w:r>
      <w:proofErr w:type="spellEnd"/>
      <w:r w:rsidRPr="009878A7">
        <w:rPr>
          <w:rFonts w:ascii="Times New Roman" w:hAnsi="Times New Roman" w:cs="Times New Roman"/>
          <w:sz w:val="24"/>
          <w:szCs w:val="24"/>
        </w:rPr>
        <w:t xml:space="preserve"> Cranial Deformation, Peru, c. AD 1400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 xml:space="preserve"> </w:t>
      </w:r>
      <w:proofErr w:type="gramStart"/>
      <w:r w:rsidRPr="009878A7">
        <w:rPr>
          <w:rFonts w:ascii="Times New Roman" w:hAnsi="Times New Roman" w:cs="Times New Roman"/>
          <w:sz w:val="24"/>
          <w:szCs w:val="24"/>
        </w:rPr>
        <w:t>biological</w:t>
      </w:r>
      <w:proofErr w:type="gramEnd"/>
      <w:r w:rsidRPr="009878A7">
        <w:rPr>
          <w:rFonts w:ascii="Times New Roman" w:hAnsi="Times New Roman" w:cs="Times New Roman"/>
          <w:sz w:val="24"/>
          <w:szCs w:val="24"/>
        </w:rPr>
        <w:t xml:space="preserve"> remains that inform us about diet, seasonality, environment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</w:p>
    <w:p w:rsidR="009878A7" w:rsidRPr="00687E66" w:rsidRDefault="009878A7" w:rsidP="009878A7">
      <w:pPr>
        <w:rPr>
          <w:rFonts w:ascii="Times New Roman" w:hAnsi="Times New Roman" w:cs="Times New Roman"/>
          <w:b/>
          <w:sz w:val="24"/>
          <w:szCs w:val="24"/>
        </w:rPr>
      </w:pPr>
      <w:r w:rsidRPr="00687E66">
        <w:rPr>
          <w:rFonts w:ascii="Times New Roman" w:hAnsi="Times New Roman" w:cs="Times New Roman"/>
          <w:b/>
          <w:sz w:val="24"/>
          <w:szCs w:val="24"/>
        </w:rPr>
        <w:t xml:space="preserve">Human Skeletal Remains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 xml:space="preserve"> </w:t>
      </w:r>
      <w:proofErr w:type="gramStart"/>
      <w:r w:rsidRPr="009878A7">
        <w:rPr>
          <w:rFonts w:ascii="Times New Roman" w:hAnsi="Times New Roman" w:cs="Times New Roman"/>
          <w:sz w:val="24"/>
          <w:szCs w:val="24"/>
        </w:rPr>
        <w:t>evidence</w:t>
      </w:r>
      <w:proofErr w:type="gramEnd"/>
      <w:r w:rsidRPr="009878A7">
        <w:rPr>
          <w:rFonts w:ascii="Times New Roman" w:hAnsi="Times New Roman" w:cs="Times New Roman"/>
          <w:sz w:val="24"/>
          <w:szCs w:val="24"/>
        </w:rPr>
        <w:t xml:space="preserve"> of ancient disease, injury, burial patterns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 xml:space="preserve"> a DNA can inform us of past family relationships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</w:p>
    <w:p w:rsidR="009878A7" w:rsidRPr="00687E66" w:rsidRDefault="009878A7" w:rsidP="009878A7">
      <w:pPr>
        <w:rPr>
          <w:rFonts w:ascii="Times New Roman" w:hAnsi="Times New Roman" w:cs="Times New Roman"/>
          <w:b/>
          <w:sz w:val="24"/>
          <w:szCs w:val="24"/>
        </w:rPr>
      </w:pPr>
      <w:r w:rsidRPr="00687E66">
        <w:rPr>
          <w:rFonts w:ascii="Times New Roman" w:hAnsi="Times New Roman" w:cs="Times New Roman"/>
          <w:b/>
          <w:sz w:val="24"/>
          <w:szCs w:val="24"/>
        </w:rPr>
        <w:t xml:space="preserve">Context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 xml:space="preserve">spatial and temporal contexts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 xml:space="preserve">provenience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 xml:space="preserve">importance of archaeological record-keeping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687E66">
        <w:rPr>
          <w:rFonts w:ascii="Times New Roman" w:hAnsi="Times New Roman" w:cs="Times New Roman"/>
          <w:b/>
          <w:sz w:val="24"/>
          <w:szCs w:val="24"/>
        </w:rPr>
        <w:t>Spatial Context: Law of Association</w:t>
      </w:r>
      <w:r w:rsidRPr="009878A7">
        <w:rPr>
          <w:rFonts w:ascii="Times New Roman" w:hAnsi="Times New Roman" w:cs="Times New Roman"/>
          <w:sz w:val="24"/>
          <w:szCs w:val="24"/>
        </w:rPr>
        <w:t xml:space="preserve"> Tomb of </w:t>
      </w:r>
      <w:proofErr w:type="spellStart"/>
      <w:r w:rsidRPr="009878A7">
        <w:rPr>
          <w:rFonts w:ascii="Times New Roman" w:hAnsi="Times New Roman" w:cs="Times New Roman"/>
          <w:sz w:val="24"/>
          <w:szCs w:val="24"/>
        </w:rPr>
        <w:t>Tutankhamun</w:t>
      </w:r>
      <w:proofErr w:type="spellEnd"/>
      <w:r w:rsidRPr="009878A7">
        <w:rPr>
          <w:rFonts w:ascii="Times New Roman" w:hAnsi="Times New Roman" w:cs="Times New Roman"/>
          <w:sz w:val="24"/>
          <w:szCs w:val="24"/>
        </w:rPr>
        <w:t xml:space="preserve">, Egypt, 1325 BC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 xml:space="preserve"> an artefact is contemporary or somehow associated with other objects found in the same context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 xml:space="preserve"> </w:t>
      </w:r>
      <w:proofErr w:type="gramStart"/>
      <w:r w:rsidRPr="009878A7">
        <w:rPr>
          <w:rFonts w:ascii="Times New Roman" w:hAnsi="Times New Roman" w:cs="Times New Roman"/>
          <w:sz w:val="24"/>
          <w:szCs w:val="24"/>
        </w:rPr>
        <w:t>sometimes</w:t>
      </w:r>
      <w:proofErr w:type="gramEnd"/>
      <w:r w:rsidRPr="009878A7">
        <w:rPr>
          <w:rFonts w:ascii="Times New Roman" w:hAnsi="Times New Roman" w:cs="Times New Roman"/>
          <w:sz w:val="24"/>
          <w:szCs w:val="24"/>
        </w:rPr>
        <w:t xml:space="preserve"> difficult to define an archaeological context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</w:p>
    <w:p w:rsidR="009878A7" w:rsidRPr="00687E66" w:rsidRDefault="009878A7" w:rsidP="009878A7">
      <w:pPr>
        <w:rPr>
          <w:rFonts w:ascii="Times New Roman" w:hAnsi="Times New Roman" w:cs="Times New Roman"/>
          <w:b/>
          <w:sz w:val="24"/>
          <w:szCs w:val="24"/>
        </w:rPr>
      </w:pPr>
      <w:r w:rsidRPr="00687E66">
        <w:rPr>
          <w:rFonts w:ascii="Times New Roman" w:hAnsi="Times New Roman" w:cs="Times New Roman"/>
          <w:b/>
          <w:sz w:val="24"/>
          <w:szCs w:val="24"/>
        </w:rPr>
        <w:t xml:space="preserve">Temporal Context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>Relative dating: provides an estimate of the age of an</w:t>
      </w:r>
      <w:r>
        <w:rPr>
          <w:rFonts w:ascii="Times New Roman" w:hAnsi="Times New Roman" w:cs="Times New Roman"/>
          <w:sz w:val="24"/>
          <w:szCs w:val="24"/>
        </w:rPr>
        <w:t xml:space="preserve"> item relative to another item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 xml:space="preserve">Absolute dating: involves methods designed to provide an absolute age in years of an object </w:t>
      </w:r>
    </w:p>
    <w:p w:rsidR="009878A7" w:rsidRPr="00687E66" w:rsidRDefault="009878A7" w:rsidP="009878A7">
      <w:pPr>
        <w:rPr>
          <w:rFonts w:ascii="Times New Roman" w:hAnsi="Times New Roman" w:cs="Times New Roman"/>
          <w:b/>
          <w:sz w:val="24"/>
          <w:szCs w:val="24"/>
        </w:rPr>
      </w:pPr>
    </w:p>
    <w:p w:rsidR="009878A7" w:rsidRPr="00687E66" w:rsidRDefault="009878A7" w:rsidP="009878A7">
      <w:pPr>
        <w:rPr>
          <w:rFonts w:ascii="Times New Roman" w:hAnsi="Times New Roman" w:cs="Times New Roman"/>
          <w:b/>
          <w:sz w:val="24"/>
          <w:szCs w:val="24"/>
        </w:rPr>
      </w:pPr>
      <w:r w:rsidRPr="00687E66">
        <w:rPr>
          <w:rFonts w:ascii="Times New Roman" w:hAnsi="Times New Roman" w:cs="Times New Roman"/>
          <w:b/>
          <w:sz w:val="24"/>
          <w:szCs w:val="24"/>
        </w:rPr>
        <w:t xml:space="preserve">Archaeological Time RELIGION-BASED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 xml:space="preserve">A.D. Anno </w:t>
      </w:r>
      <w:proofErr w:type="spellStart"/>
      <w:r w:rsidRPr="009878A7">
        <w:rPr>
          <w:rFonts w:ascii="Times New Roman" w:hAnsi="Times New Roman" w:cs="Times New Roman"/>
          <w:sz w:val="24"/>
          <w:szCs w:val="24"/>
        </w:rPr>
        <w:t>domini</w:t>
      </w:r>
      <w:proofErr w:type="spellEnd"/>
      <w:r w:rsidRPr="009878A7">
        <w:rPr>
          <w:rFonts w:ascii="Times New Roman" w:hAnsi="Times New Roman" w:cs="Times New Roman"/>
          <w:sz w:val="24"/>
          <w:szCs w:val="24"/>
        </w:rPr>
        <w:t xml:space="preserve"> (Year of the Lord)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9878A7">
        <w:rPr>
          <w:rFonts w:ascii="Times New Roman" w:hAnsi="Times New Roman" w:cs="Times New Roman"/>
          <w:sz w:val="24"/>
          <w:szCs w:val="24"/>
        </w:rPr>
        <w:t>B.C.</w:t>
      </w:r>
      <w:proofErr w:type="gramEnd"/>
      <w:r w:rsidRPr="009878A7">
        <w:rPr>
          <w:rFonts w:ascii="Times New Roman" w:hAnsi="Times New Roman" w:cs="Times New Roman"/>
          <w:sz w:val="24"/>
          <w:szCs w:val="24"/>
        </w:rPr>
        <w:t xml:space="preserve"> Before Christ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 xml:space="preserve">OTHER SYSTEMS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9878A7">
        <w:rPr>
          <w:rFonts w:ascii="Times New Roman" w:hAnsi="Times New Roman" w:cs="Times New Roman"/>
          <w:sz w:val="24"/>
          <w:szCs w:val="24"/>
        </w:rPr>
        <w:t>B.C.E.</w:t>
      </w:r>
      <w:proofErr w:type="gramEnd"/>
      <w:r w:rsidRPr="009878A7">
        <w:rPr>
          <w:rFonts w:ascii="Times New Roman" w:hAnsi="Times New Roman" w:cs="Times New Roman"/>
          <w:sz w:val="24"/>
          <w:szCs w:val="24"/>
        </w:rPr>
        <w:t xml:space="preserve"> Before </w:t>
      </w:r>
      <w:proofErr w:type="gramStart"/>
      <w:r w:rsidRPr="009878A7">
        <w:rPr>
          <w:rFonts w:ascii="Times New Roman" w:hAnsi="Times New Roman" w:cs="Times New Roman"/>
          <w:sz w:val="24"/>
          <w:szCs w:val="24"/>
        </w:rPr>
        <w:t>common era</w:t>
      </w:r>
      <w:proofErr w:type="gramEnd"/>
      <w:r w:rsidRPr="009878A7">
        <w:rPr>
          <w:rFonts w:ascii="Times New Roman" w:hAnsi="Times New Roman" w:cs="Times New Roman"/>
          <w:sz w:val="24"/>
          <w:szCs w:val="24"/>
        </w:rPr>
        <w:t xml:space="preserve"> (=Year 0)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 xml:space="preserve">C.E. Common era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9878A7">
        <w:rPr>
          <w:rFonts w:ascii="Times New Roman" w:hAnsi="Times New Roman" w:cs="Times New Roman"/>
          <w:sz w:val="24"/>
          <w:szCs w:val="24"/>
        </w:rPr>
        <w:t>B.P.</w:t>
      </w:r>
      <w:proofErr w:type="gramEnd"/>
      <w:r w:rsidRPr="009878A7">
        <w:rPr>
          <w:rFonts w:ascii="Times New Roman" w:hAnsi="Times New Roman" w:cs="Times New Roman"/>
          <w:sz w:val="24"/>
          <w:szCs w:val="24"/>
        </w:rPr>
        <w:t xml:space="preserve"> Before present (=years ago, up to 1.1.1950)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9878A7">
        <w:rPr>
          <w:rFonts w:ascii="Times New Roman" w:hAnsi="Times New Roman" w:cs="Times New Roman"/>
          <w:sz w:val="24"/>
          <w:szCs w:val="24"/>
        </w:rPr>
        <w:t>cal</w:t>
      </w:r>
      <w:proofErr w:type="gramEnd"/>
      <w:r w:rsidRPr="009878A7">
        <w:rPr>
          <w:rFonts w:ascii="Times New Roman" w:hAnsi="Times New Roman" w:cs="Times New Roman"/>
          <w:sz w:val="24"/>
          <w:szCs w:val="24"/>
        </w:rPr>
        <w:t>. BCE, CE, BP, BC, AD = calibrated years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687E66">
        <w:rPr>
          <w:rFonts w:ascii="Times New Roman" w:hAnsi="Times New Roman" w:cs="Times New Roman"/>
          <w:b/>
          <w:sz w:val="24"/>
          <w:szCs w:val="24"/>
        </w:rPr>
        <w:t>Stratigraphy Law of Superposition</w:t>
      </w:r>
      <w:r w:rsidRPr="009878A7">
        <w:rPr>
          <w:rFonts w:ascii="Times New Roman" w:hAnsi="Times New Roman" w:cs="Times New Roman"/>
          <w:sz w:val="24"/>
          <w:szCs w:val="24"/>
        </w:rPr>
        <w:t>: given no disturbance, older strata will be found beneath younger strata</w:t>
      </w:r>
    </w:p>
    <w:p w:rsidR="009878A7" w:rsidRPr="00687E66" w:rsidRDefault="009878A7" w:rsidP="009878A7">
      <w:pPr>
        <w:rPr>
          <w:rFonts w:ascii="Times New Roman" w:hAnsi="Times New Roman" w:cs="Times New Roman"/>
          <w:b/>
          <w:sz w:val="24"/>
          <w:szCs w:val="24"/>
        </w:rPr>
      </w:pPr>
      <w:r w:rsidRPr="00687E66">
        <w:rPr>
          <w:rFonts w:ascii="Times New Roman" w:hAnsi="Times New Roman" w:cs="Times New Roman"/>
          <w:b/>
          <w:sz w:val="24"/>
          <w:szCs w:val="24"/>
        </w:rPr>
        <w:t xml:space="preserve">Chronometric Techniques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 xml:space="preserve">Dendrochronology (4500 BP to present) </w:t>
      </w:r>
      <w:r w:rsidRPr="009878A7">
        <w:rPr>
          <w:rFonts w:ascii="Times New Roman" w:hAnsi="Times New Roman" w:cs="Times New Roman"/>
          <w:sz w:val="24"/>
          <w:szCs w:val="24"/>
        </w:rPr>
        <w:t xml:space="preserve">Radiocarbon Dating (70,000 BP to present) </w:t>
      </w:r>
      <w:r w:rsidRPr="009878A7">
        <w:rPr>
          <w:rFonts w:ascii="Times New Roman" w:hAnsi="Times New Roman" w:cs="Times New Roman"/>
          <w:sz w:val="24"/>
          <w:szCs w:val="24"/>
        </w:rPr>
        <w:t xml:space="preserve">Potassium Argon Dating (5 </w:t>
      </w:r>
      <w:proofErr w:type="spellStart"/>
      <w:r w:rsidR="00687E66">
        <w:rPr>
          <w:rFonts w:ascii="Times New Roman" w:hAnsi="Times New Roman" w:cs="Times New Roman"/>
          <w:sz w:val="24"/>
          <w:szCs w:val="24"/>
        </w:rPr>
        <w:t>mya</w:t>
      </w:r>
      <w:proofErr w:type="spellEnd"/>
      <w:r w:rsidR="00687E66">
        <w:rPr>
          <w:rFonts w:ascii="Times New Roman" w:hAnsi="Times New Roman" w:cs="Times New Roman"/>
          <w:sz w:val="24"/>
          <w:szCs w:val="24"/>
        </w:rPr>
        <w:t xml:space="preserve"> – 100kya) Dendrochronology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 xml:space="preserve">-tree ring thickness depends upon water availability during growing seasons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 xml:space="preserve"> </w:t>
      </w:r>
      <w:proofErr w:type="gramStart"/>
      <w:r w:rsidRPr="009878A7">
        <w:rPr>
          <w:rFonts w:ascii="Times New Roman" w:hAnsi="Times New Roman" w:cs="Times New Roman"/>
          <w:sz w:val="24"/>
          <w:szCs w:val="24"/>
        </w:rPr>
        <w:t>ring</w:t>
      </w:r>
      <w:proofErr w:type="gramEnd"/>
      <w:r w:rsidRPr="009878A7">
        <w:rPr>
          <w:rFonts w:ascii="Times New Roman" w:hAnsi="Times New Roman" w:cs="Times New Roman"/>
          <w:sz w:val="24"/>
          <w:szCs w:val="24"/>
        </w:rPr>
        <w:t xml:space="preserve"> thickness patterns can be compared to a master sequence to determine age in years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</w:p>
    <w:p w:rsidR="009878A7" w:rsidRPr="00687E66" w:rsidRDefault="009878A7" w:rsidP="009878A7">
      <w:pPr>
        <w:rPr>
          <w:rFonts w:ascii="Times New Roman" w:hAnsi="Times New Roman" w:cs="Times New Roman"/>
          <w:b/>
          <w:sz w:val="24"/>
          <w:szCs w:val="24"/>
        </w:rPr>
      </w:pPr>
      <w:r w:rsidRPr="00687E66">
        <w:rPr>
          <w:rFonts w:ascii="Times New Roman" w:hAnsi="Times New Roman" w:cs="Times New Roman"/>
          <w:b/>
          <w:sz w:val="24"/>
          <w:szCs w:val="24"/>
        </w:rPr>
        <w:lastRenderedPageBreak/>
        <w:t xml:space="preserve">Radiocarbon Dating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 xml:space="preserve">ISOTOPES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 xml:space="preserve">Carbon-12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 xml:space="preserve">(6 protons, 6 neutrons, stable)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 xml:space="preserve">Carbon-14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 xml:space="preserve">(6 protons, 8 neutrons, unstable)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>Nitrogen-14 cosmic rays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</w:p>
    <w:p w:rsidR="009878A7" w:rsidRPr="00687E66" w:rsidRDefault="009878A7" w:rsidP="009878A7">
      <w:pPr>
        <w:rPr>
          <w:rFonts w:ascii="Times New Roman" w:hAnsi="Times New Roman" w:cs="Times New Roman"/>
          <w:b/>
          <w:sz w:val="24"/>
          <w:szCs w:val="24"/>
        </w:rPr>
      </w:pPr>
      <w:r w:rsidRPr="00687E66">
        <w:rPr>
          <w:rFonts w:ascii="Times New Roman" w:hAnsi="Times New Roman" w:cs="Times New Roman"/>
          <w:b/>
          <w:sz w:val="24"/>
          <w:szCs w:val="24"/>
        </w:rPr>
        <w:t xml:space="preserve">Half-life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 xml:space="preserve"> carbon-14 is unstable and reverts back to nitrogen-14 by giving off radiation in the form a beta particle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 xml:space="preserve"> the decay cycle of carbon-14 to nitrogen-14 has a half-life of 5730 years </w:t>
      </w:r>
    </w:p>
    <w:p w:rsidR="009878A7" w:rsidRPr="00687E66" w:rsidRDefault="009878A7" w:rsidP="009878A7">
      <w:pPr>
        <w:rPr>
          <w:rFonts w:ascii="Times New Roman" w:hAnsi="Times New Roman" w:cs="Times New Roman"/>
          <w:b/>
          <w:sz w:val="24"/>
          <w:szCs w:val="24"/>
        </w:rPr>
      </w:pPr>
    </w:p>
    <w:p w:rsidR="009878A7" w:rsidRPr="00687E66" w:rsidRDefault="009878A7" w:rsidP="009878A7">
      <w:pPr>
        <w:rPr>
          <w:rFonts w:ascii="Times New Roman" w:hAnsi="Times New Roman" w:cs="Times New Roman"/>
          <w:b/>
          <w:sz w:val="24"/>
          <w:szCs w:val="24"/>
        </w:rPr>
      </w:pPr>
      <w:r w:rsidRPr="00687E66">
        <w:rPr>
          <w:rFonts w:ascii="Times New Roman" w:hAnsi="Times New Roman" w:cs="Times New Roman"/>
          <w:b/>
          <w:sz w:val="24"/>
          <w:szCs w:val="24"/>
        </w:rPr>
        <w:t xml:space="preserve">Incorporation of Carbon-14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 xml:space="preserve">carbon-14 becomes oxidised (14C02) and is incorporated into all living organisms in the form of carbon dioxide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 xml:space="preserve">ratio of carbon-14 to carbon-12 atoms is constant while organisms are alive: 1:1 trillion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 xml:space="preserve">after death, carbon-14 is no longer replenished and the ratio between carbon-12 and carbon 14 changes because carbon-14 decays with a </w:t>
      </w:r>
      <w:proofErr w:type="spellStart"/>
      <w:r w:rsidRPr="009878A7">
        <w:rPr>
          <w:rFonts w:ascii="Times New Roman" w:hAnsi="Times New Roman" w:cs="Times New Roman"/>
          <w:sz w:val="24"/>
          <w:szCs w:val="24"/>
        </w:rPr>
        <w:t>half life</w:t>
      </w:r>
      <w:proofErr w:type="spellEnd"/>
      <w:r w:rsidRPr="009878A7">
        <w:rPr>
          <w:rFonts w:ascii="Times New Roman" w:hAnsi="Times New Roman" w:cs="Times New Roman"/>
          <w:sz w:val="24"/>
          <w:szCs w:val="24"/>
        </w:rPr>
        <w:t xml:space="preserve"> of 5730 years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 xml:space="preserve">if one measures the amount of carbon-14 remaining and compares it to carbon-12 the time elapsed since death can be estimated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 xml:space="preserve">measured using a mass spectrometer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9878A7">
        <w:rPr>
          <w:rFonts w:ascii="Times New Roman" w:hAnsi="Times New Roman" w:cs="Times New Roman"/>
          <w:sz w:val="24"/>
          <w:szCs w:val="24"/>
        </w:rPr>
        <w:t>s</w:t>
      </w:r>
      <w:proofErr w:type="gramEnd"/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</w:p>
    <w:p w:rsid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</w:p>
    <w:p w:rsid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</w:p>
    <w:p w:rsidR="003271AE" w:rsidRDefault="003271AE" w:rsidP="009878A7">
      <w:pPr>
        <w:rPr>
          <w:rFonts w:ascii="Times New Roman" w:hAnsi="Times New Roman" w:cs="Times New Roman"/>
          <w:b/>
          <w:sz w:val="24"/>
          <w:szCs w:val="24"/>
        </w:rPr>
      </w:pPr>
    </w:p>
    <w:p w:rsidR="009878A7" w:rsidRPr="00687E66" w:rsidRDefault="009878A7" w:rsidP="009878A7">
      <w:pPr>
        <w:rPr>
          <w:rFonts w:ascii="Times New Roman" w:hAnsi="Times New Roman" w:cs="Times New Roman"/>
          <w:b/>
          <w:sz w:val="24"/>
          <w:szCs w:val="24"/>
        </w:rPr>
      </w:pPr>
      <w:r w:rsidRPr="00687E66">
        <w:rPr>
          <w:rFonts w:ascii="Times New Roman" w:hAnsi="Times New Roman" w:cs="Times New Roman"/>
          <w:b/>
          <w:sz w:val="24"/>
          <w:szCs w:val="24"/>
        </w:rPr>
        <w:lastRenderedPageBreak/>
        <w:t xml:space="preserve">Preservation </w:t>
      </w:r>
      <w:proofErr w:type="spellStart"/>
      <w:r w:rsidRPr="00687E66">
        <w:rPr>
          <w:rFonts w:ascii="Times New Roman" w:hAnsi="Times New Roman" w:cs="Times New Roman"/>
          <w:b/>
          <w:sz w:val="24"/>
          <w:szCs w:val="24"/>
        </w:rPr>
        <w:t>Tollund</w:t>
      </w:r>
      <w:proofErr w:type="spellEnd"/>
      <w:r w:rsidRPr="00687E66">
        <w:rPr>
          <w:rFonts w:ascii="Times New Roman" w:hAnsi="Times New Roman" w:cs="Times New Roman"/>
          <w:b/>
          <w:sz w:val="24"/>
          <w:szCs w:val="24"/>
        </w:rPr>
        <w:t xml:space="preserve"> Man Denmark, c. AD 50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 xml:space="preserve"> </w:t>
      </w:r>
      <w:proofErr w:type="gramStart"/>
      <w:r w:rsidRPr="009878A7">
        <w:rPr>
          <w:rFonts w:ascii="Times New Roman" w:hAnsi="Times New Roman" w:cs="Times New Roman"/>
          <w:sz w:val="24"/>
          <w:szCs w:val="24"/>
        </w:rPr>
        <w:t>organic</w:t>
      </w:r>
      <w:proofErr w:type="gramEnd"/>
      <w:r w:rsidRPr="009878A7">
        <w:rPr>
          <w:rFonts w:ascii="Times New Roman" w:hAnsi="Times New Roman" w:cs="Times New Roman"/>
          <w:sz w:val="24"/>
          <w:szCs w:val="24"/>
        </w:rPr>
        <w:t xml:space="preserve"> remains include skin, clothing, wood, food remains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 xml:space="preserve"> </w:t>
      </w:r>
      <w:proofErr w:type="gramStart"/>
      <w:r w:rsidRPr="009878A7">
        <w:rPr>
          <w:rFonts w:ascii="Times New Roman" w:hAnsi="Times New Roman" w:cs="Times New Roman"/>
          <w:sz w:val="24"/>
          <w:szCs w:val="24"/>
        </w:rPr>
        <w:t>subject</w:t>
      </w:r>
      <w:proofErr w:type="gramEnd"/>
      <w:r w:rsidRPr="009878A7">
        <w:rPr>
          <w:rFonts w:ascii="Times New Roman" w:hAnsi="Times New Roman" w:cs="Times New Roman"/>
          <w:sz w:val="24"/>
          <w:szCs w:val="24"/>
        </w:rPr>
        <w:t xml:space="preserve"> to decay by scavenging animals and microorganisms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 xml:space="preserve"> can be preserved under unusual conditions: desiccation, freezing, water-logging, charring, etc. </w:t>
      </w:r>
    </w:p>
    <w:p w:rsid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</w:p>
    <w:p w:rsidR="009878A7" w:rsidRPr="00687E66" w:rsidRDefault="009878A7" w:rsidP="009878A7">
      <w:pPr>
        <w:rPr>
          <w:rFonts w:ascii="Times New Roman" w:hAnsi="Times New Roman" w:cs="Times New Roman"/>
          <w:b/>
          <w:sz w:val="24"/>
          <w:szCs w:val="24"/>
        </w:rPr>
      </w:pPr>
      <w:r w:rsidRPr="00687E66">
        <w:rPr>
          <w:rFonts w:ascii="Times New Roman" w:hAnsi="Times New Roman" w:cs="Times New Roman"/>
          <w:b/>
          <w:sz w:val="24"/>
          <w:szCs w:val="24"/>
        </w:rPr>
        <w:t xml:space="preserve">Preservation Late </w:t>
      </w:r>
      <w:proofErr w:type="spellStart"/>
      <w:r w:rsidRPr="00687E66">
        <w:rPr>
          <w:rFonts w:ascii="Times New Roman" w:hAnsi="Times New Roman" w:cs="Times New Roman"/>
          <w:b/>
          <w:sz w:val="24"/>
          <w:szCs w:val="24"/>
        </w:rPr>
        <w:t>Jomon</w:t>
      </w:r>
      <w:proofErr w:type="spellEnd"/>
      <w:r w:rsidRPr="00687E66">
        <w:rPr>
          <w:rFonts w:ascii="Times New Roman" w:hAnsi="Times New Roman" w:cs="Times New Roman"/>
          <w:b/>
          <w:sz w:val="24"/>
          <w:szCs w:val="24"/>
        </w:rPr>
        <w:t xml:space="preserve"> Pottery, Japan, c. 1000 BC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 xml:space="preserve"> </w:t>
      </w:r>
      <w:proofErr w:type="gramStart"/>
      <w:r w:rsidRPr="009878A7">
        <w:rPr>
          <w:rFonts w:ascii="Times New Roman" w:hAnsi="Times New Roman" w:cs="Times New Roman"/>
          <w:sz w:val="24"/>
          <w:szCs w:val="24"/>
        </w:rPr>
        <w:t>inorganic</w:t>
      </w:r>
      <w:proofErr w:type="gramEnd"/>
      <w:r w:rsidRPr="009878A7">
        <w:rPr>
          <w:rFonts w:ascii="Times New Roman" w:hAnsi="Times New Roman" w:cs="Times New Roman"/>
          <w:sz w:val="24"/>
          <w:szCs w:val="24"/>
        </w:rPr>
        <w:t xml:space="preserve"> remains include rocks, fired clay, metals, etc.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 xml:space="preserve"> tend to be more durable than organic remains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 xml:space="preserve"> can be mechanically weathered </w:t>
      </w:r>
    </w:p>
    <w:p w:rsid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</w:p>
    <w:p w:rsidR="009878A7" w:rsidRPr="009878A7" w:rsidRDefault="009878A7" w:rsidP="009878A7">
      <w:pPr>
        <w:rPr>
          <w:rFonts w:ascii="Times New Roman" w:hAnsi="Times New Roman" w:cs="Times New Roman"/>
          <w:b/>
          <w:sz w:val="24"/>
          <w:szCs w:val="24"/>
        </w:rPr>
      </w:pPr>
      <w:r w:rsidRPr="009878A7">
        <w:rPr>
          <w:rFonts w:ascii="Times New Roman" w:hAnsi="Times New Roman" w:cs="Times New Roman"/>
          <w:b/>
          <w:sz w:val="24"/>
          <w:szCs w:val="24"/>
        </w:rPr>
        <w:t xml:space="preserve">Preservation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 xml:space="preserve">Material remains in the Nile Valley – well preserved!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 xml:space="preserve">Material remains in the Nile Delta – only occasionally well preserved, e.g. stone tools, bronze tools, pin toggles, but not generally burial remains, wooden artefacts, and clothes.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 xml:space="preserve">Archaeologists need to supplement data, i.e. clothes used by interpreting toggles.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</w:p>
    <w:p w:rsidR="009878A7" w:rsidRPr="009878A7" w:rsidRDefault="009878A7" w:rsidP="009878A7">
      <w:pPr>
        <w:rPr>
          <w:rFonts w:ascii="Times New Roman" w:hAnsi="Times New Roman" w:cs="Times New Roman"/>
          <w:b/>
          <w:sz w:val="24"/>
          <w:szCs w:val="24"/>
        </w:rPr>
      </w:pPr>
      <w:r w:rsidRPr="009878A7">
        <w:rPr>
          <w:rFonts w:ascii="Times New Roman" w:hAnsi="Times New Roman" w:cs="Times New Roman"/>
          <w:b/>
          <w:sz w:val="24"/>
          <w:szCs w:val="24"/>
        </w:rPr>
        <w:t xml:space="preserve">Archaeological Survey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 xml:space="preserve"> </w:t>
      </w:r>
      <w:proofErr w:type="gramStart"/>
      <w:r w:rsidRPr="009878A7">
        <w:rPr>
          <w:rFonts w:ascii="Times New Roman" w:hAnsi="Times New Roman" w:cs="Times New Roman"/>
          <w:sz w:val="24"/>
          <w:szCs w:val="24"/>
        </w:rPr>
        <w:t>archaeologists</w:t>
      </w:r>
      <w:proofErr w:type="gramEnd"/>
      <w:r w:rsidRPr="009878A7">
        <w:rPr>
          <w:rFonts w:ascii="Times New Roman" w:hAnsi="Times New Roman" w:cs="Times New Roman"/>
          <w:sz w:val="24"/>
          <w:szCs w:val="24"/>
        </w:rPr>
        <w:t xml:space="preserve"> develop a research design before commencing fieldwork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 xml:space="preserve"> must specify how data is collected, i.e., how sites will be found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 xml:space="preserve"> </w:t>
      </w:r>
      <w:proofErr w:type="gramStart"/>
      <w:r w:rsidRPr="009878A7">
        <w:rPr>
          <w:rFonts w:ascii="Times New Roman" w:hAnsi="Times New Roman" w:cs="Times New Roman"/>
          <w:sz w:val="24"/>
          <w:szCs w:val="24"/>
        </w:rPr>
        <w:t>someti</w:t>
      </w:r>
      <w:r>
        <w:rPr>
          <w:rFonts w:ascii="Times New Roman" w:hAnsi="Times New Roman" w:cs="Times New Roman"/>
          <w:sz w:val="24"/>
          <w:szCs w:val="24"/>
        </w:rPr>
        <w:t>mes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sites are clearly apparent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</w:p>
    <w:p w:rsidR="009878A7" w:rsidRPr="009878A7" w:rsidRDefault="009878A7" w:rsidP="009878A7">
      <w:pPr>
        <w:rPr>
          <w:rFonts w:ascii="Times New Roman" w:hAnsi="Times New Roman" w:cs="Times New Roman"/>
          <w:b/>
          <w:sz w:val="24"/>
          <w:szCs w:val="24"/>
        </w:rPr>
      </w:pPr>
      <w:r w:rsidRPr="009878A7">
        <w:rPr>
          <w:rFonts w:ascii="Times New Roman" w:hAnsi="Times New Roman" w:cs="Times New Roman"/>
          <w:b/>
          <w:sz w:val="24"/>
          <w:szCs w:val="24"/>
        </w:rPr>
        <w:t xml:space="preserve">Surveying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 xml:space="preserve">sites are found through systematic survey of a region of interest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 xml:space="preserve">judgment sampling: sites are found through prior knowledge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 xml:space="preserve">random sampling: region is subdivided into units which are randomly surveyed </w:t>
      </w:r>
    </w:p>
    <w:p w:rsidR="009878A7" w:rsidRPr="009878A7" w:rsidRDefault="009878A7" w:rsidP="009878A7">
      <w:pPr>
        <w:rPr>
          <w:rFonts w:ascii="Times New Roman" w:hAnsi="Times New Roman" w:cs="Times New Roman"/>
          <w:b/>
          <w:sz w:val="24"/>
          <w:szCs w:val="24"/>
        </w:rPr>
      </w:pPr>
      <w:r w:rsidRPr="009878A7">
        <w:rPr>
          <w:rFonts w:ascii="Times New Roman" w:hAnsi="Times New Roman" w:cs="Times New Roman"/>
          <w:b/>
          <w:sz w:val="24"/>
          <w:szCs w:val="24"/>
        </w:rPr>
        <w:lastRenderedPageBreak/>
        <w:t xml:space="preserve">Archaeological Surveys How is a survey done?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 xml:space="preserve">-Walking slowly, with heads bent, across landscape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 xml:space="preserve">-Digging small test pits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 xml:space="preserve">-Aerial and satellite photography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>-Geophysical techniques (</w:t>
      </w:r>
      <w:proofErr w:type="spellStart"/>
      <w:r w:rsidRPr="009878A7">
        <w:rPr>
          <w:rFonts w:ascii="Times New Roman" w:hAnsi="Times New Roman" w:cs="Times New Roman"/>
          <w:sz w:val="24"/>
          <w:szCs w:val="24"/>
        </w:rPr>
        <w:t>magnetometry</w:t>
      </w:r>
      <w:proofErr w:type="spellEnd"/>
      <w:r w:rsidRPr="009878A7">
        <w:rPr>
          <w:rFonts w:ascii="Times New Roman" w:hAnsi="Times New Roman" w:cs="Times New Roman"/>
          <w:sz w:val="24"/>
          <w:szCs w:val="24"/>
        </w:rPr>
        <w:t xml:space="preserve"> and ground-penetrating radar)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</w:p>
    <w:p w:rsidR="009878A7" w:rsidRPr="009878A7" w:rsidRDefault="009878A7" w:rsidP="009878A7">
      <w:pPr>
        <w:rPr>
          <w:rFonts w:ascii="Times New Roman" w:hAnsi="Times New Roman" w:cs="Times New Roman"/>
          <w:b/>
          <w:sz w:val="24"/>
          <w:szCs w:val="24"/>
        </w:rPr>
      </w:pPr>
      <w:r w:rsidRPr="009878A7">
        <w:rPr>
          <w:rFonts w:ascii="Times New Roman" w:hAnsi="Times New Roman" w:cs="Times New Roman"/>
          <w:b/>
          <w:sz w:val="24"/>
          <w:szCs w:val="24"/>
        </w:rPr>
        <w:t xml:space="preserve">Finding Archaeological Sites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 xml:space="preserve"> </w:t>
      </w:r>
      <w:proofErr w:type="gramStart"/>
      <w:r w:rsidRPr="009878A7">
        <w:rPr>
          <w:rFonts w:ascii="Times New Roman" w:hAnsi="Times New Roman" w:cs="Times New Roman"/>
          <w:sz w:val="24"/>
          <w:szCs w:val="24"/>
        </w:rPr>
        <w:t>historical</w:t>
      </w:r>
      <w:proofErr w:type="gramEnd"/>
      <w:r w:rsidRPr="009878A7">
        <w:rPr>
          <w:rFonts w:ascii="Times New Roman" w:hAnsi="Times New Roman" w:cs="Times New Roman"/>
          <w:sz w:val="24"/>
          <w:szCs w:val="24"/>
        </w:rPr>
        <w:t xml:space="preserve"> texts can be examined to</w:t>
      </w:r>
      <w:r>
        <w:rPr>
          <w:rFonts w:ascii="Times New Roman" w:hAnsi="Times New Roman" w:cs="Times New Roman"/>
          <w:sz w:val="24"/>
          <w:szCs w:val="24"/>
        </w:rPr>
        <w:t xml:space="preserve"> determine the location of site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 xml:space="preserve"> </w:t>
      </w:r>
      <w:proofErr w:type="gramStart"/>
      <w:r w:rsidRPr="009878A7">
        <w:rPr>
          <w:rFonts w:ascii="Times New Roman" w:hAnsi="Times New Roman" w:cs="Times New Roman"/>
          <w:sz w:val="24"/>
          <w:szCs w:val="24"/>
        </w:rPr>
        <w:t>excavation</w:t>
      </w:r>
      <w:proofErr w:type="gramEnd"/>
      <w:r w:rsidRPr="009878A7">
        <w:rPr>
          <w:rFonts w:ascii="Times New Roman" w:hAnsi="Times New Roman" w:cs="Times New Roman"/>
          <w:sz w:val="24"/>
          <w:szCs w:val="24"/>
        </w:rPr>
        <w:t xml:space="preserve"> is a destructive process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 xml:space="preserve"> </w:t>
      </w:r>
      <w:proofErr w:type="gramStart"/>
      <w:r w:rsidRPr="009878A7">
        <w:rPr>
          <w:rFonts w:ascii="Times New Roman" w:hAnsi="Times New Roman" w:cs="Times New Roman"/>
          <w:sz w:val="24"/>
          <w:szCs w:val="24"/>
        </w:rPr>
        <w:t>detailed</w:t>
      </w:r>
      <w:proofErr w:type="gramEnd"/>
      <w:r w:rsidRPr="009878A7">
        <w:rPr>
          <w:rFonts w:ascii="Times New Roman" w:hAnsi="Times New Roman" w:cs="Times New Roman"/>
          <w:sz w:val="24"/>
          <w:szCs w:val="24"/>
        </w:rPr>
        <w:t xml:space="preserve"> records must be kept to enable the site to be reconstructed for analysis </w:t>
      </w:r>
    </w:p>
    <w:p w:rsid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</w:p>
    <w:p w:rsidR="009878A7" w:rsidRPr="009878A7" w:rsidRDefault="009878A7" w:rsidP="009878A7">
      <w:pPr>
        <w:rPr>
          <w:rFonts w:ascii="Times New Roman" w:hAnsi="Times New Roman" w:cs="Times New Roman"/>
          <w:b/>
          <w:sz w:val="24"/>
          <w:szCs w:val="24"/>
        </w:rPr>
      </w:pPr>
      <w:r w:rsidRPr="009878A7">
        <w:rPr>
          <w:rFonts w:ascii="Times New Roman" w:hAnsi="Times New Roman" w:cs="Times New Roman"/>
          <w:b/>
          <w:sz w:val="24"/>
          <w:szCs w:val="24"/>
        </w:rPr>
        <w:t xml:space="preserve">Grid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 xml:space="preserve"> a grid is superimposed over the site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 xml:space="preserve"> </w:t>
      </w:r>
      <w:proofErr w:type="gramStart"/>
      <w:r w:rsidRPr="009878A7">
        <w:rPr>
          <w:rFonts w:ascii="Times New Roman" w:hAnsi="Times New Roman" w:cs="Times New Roman"/>
          <w:sz w:val="24"/>
          <w:szCs w:val="24"/>
        </w:rPr>
        <w:t>all</w:t>
      </w:r>
      <w:proofErr w:type="gramEnd"/>
      <w:r w:rsidRPr="009878A7">
        <w:rPr>
          <w:rFonts w:ascii="Times New Roman" w:hAnsi="Times New Roman" w:cs="Times New Roman"/>
          <w:sz w:val="24"/>
          <w:szCs w:val="24"/>
        </w:rPr>
        <w:t xml:space="preserve"> measurements taken from a datum point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 xml:space="preserve"> an entire site is usually not excavated: part is left for future research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</w:p>
    <w:p w:rsidR="009878A7" w:rsidRPr="009878A7" w:rsidRDefault="009878A7" w:rsidP="009878A7">
      <w:pPr>
        <w:rPr>
          <w:rFonts w:ascii="Times New Roman" w:hAnsi="Times New Roman" w:cs="Times New Roman"/>
          <w:b/>
          <w:sz w:val="24"/>
          <w:szCs w:val="24"/>
        </w:rPr>
      </w:pPr>
      <w:r w:rsidRPr="009878A7">
        <w:rPr>
          <w:rFonts w:ascii="Times New Roman" w:hAnsi="Times New Roman" w:cs="Times New Roman"/>
          <w:b/>
          <w:sz w:val="24"/>
          <w:szCs w:val="24"/>
        </w:rPr>
        <w:t xml:space="preserve">Beginnings of archaeology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 xml:space="preserve">Ancient excavations: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 xml:space="preserve">- Thutmose IV (1412-1402) excavated sphinx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9878A7">
        <w:rPr>
          <w:rFonts w:ascii="Times New Roman" w:hAnsi="Times New Roman" w:cs="Times New Roman"/>
          <w:sz w:val="24"/>
          <w:szCs w:val="24"/>
        </w:rPr>
        <w:t>Nabonidus</w:t>
      </w:r>
      <w:proofErr w:type="spellEnd"/>
      <w:r w:rsidRPr="009878A7">
        <w:rPr>
          <w:rFonts w:ascii="Times New Roman" w:hAnsi="Times New Roman" w:cs="Times New Roman"/>
          <w:sz w:val="24"/>
          <w:szCs w:val="24"/>
        </w:rPr>
        <w:t xml:space="preserve"> (556 BC) excavated UR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 xml:space="preserve">Pre-19th Century: Renaissance: Greek, Roman, Celts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 xml:space="preserve">19th Century: European empires and colonialism: Vast assemblages of archaeological artifacts flowed unattributed into European museums.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 xml:space="preserve">-Danish antiquarian Christian </w:t>
      </w:r>
      <w:proofErr w:type="spellStart"/>
      <w:r w:rsidRPr="009878A7">
        <w:rPr>
          <w:rFonts w:ascii="Times New Roman" w:hAnsi="Times New Roman" w:cs="Times New Roman"/>
          <w:sz w:val="24"/>
          <w:szCs w:val="24"/>
        </w:rPr>
        <w:t>Jürgensen</w:t>
      </w:r>
      <w:proofErr w:type="spellEnd"/>
      <w:r w:rsidRPr="009878A7">
        <w:rPr>
          <w:rFonts w:ascii="Times New Roman" w:hAnsi="Times New Roman" w:cs="Times New Roman"/>
          <w:sz w:val="24"/>
          <w:szCs w:val="24"/>
        </w:rPr>
        <w:t xml:space="preserve"> Thomsen invents the THREE-AGE SYSTEM (Stone Age (end 6000-2500 BC), Bronze Age (-1200 BC), Iron Age (1200-586 BC in Israel)) </w:t>
      </w:r>
    </w:p>
    <w:p w:rsid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</w:p>
    <w:p w:rsidR="009878A7" w:rsidRPr="009878A7" w:rsidRDefault="009878A7" w:rsidP="009878A7">
      <w:pPr>
        <w:rPr>
          <w:rFonts w:ascii="Times New Roman" w:hAnsi="Times New Roman" w:cs="Times New Roman"/>
          <w:b/>
          <w:sz w:val="24"/>
          <w:szCs w:val="24"/>
        </w:rPr>
      </w:pPr>
      <w:r w:rsidRPr="009878A7">
        <w:rPr>
          <w:rFonts w:ascii="Times New Roman" w:hAnsi="Times New Roman" w:cs="Times New Roman"/>
          <w:b/>
          <w:sz w:val="24"/>
          <w:szCs w:val="24"/>
        </w:rPr>
        <w:lastRenderedPageBreak/>
        <w:t xml:space="preserve">Fathers of Archaeology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 xml:space="preserve">20th Century: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 xml:space="preserve">Sir (William Matthew) Flinders PETRIE (1853-1942)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9878A7">
        <w:rPr>
          <w:rFonts w:ascii="Times New Roman" w:hAnsi="Times New Roman" w:cs="Times New Roman"/>
          <w:sz w:val="24"/>
          <w:szCs w:val="24"/>
        </w:rPr>
        <w:t>invents</w:t>
      </w:r>
      <w:proofErr w:type="gramEnd"/>
      <w:r w:rsidRPr="009878A7">
        <w:rPr>
          <w:rFonts w:ascii="Times New Roman" w:hAnsi="Times New Roman" w:cs="Times New Roman"/>
          <w:sz w:val="24"/>
          <w:szCs w:val="24"/>
        </w:rPr>
        <w:t xml:space="preserve"> the Stratigraphic Method.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 xml:space="preserve">"I believe the true line of research lies in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9878A7">
        <w:rPr>
          <w:rFonts w:ascii="Times New Roman" w:hAnsi="Times New Roman" w:cs="Times New Roman"/>
          <w:sz w:val="24"/>
          <w:szCs w:val="24"/>
        </w:rPr>
        <w:t>the</w:t>
      </w:r>
      <w:proofErr w:type="gramEnd"/>
      <w:r w:rsidRPr="009878A7">
        <w:rPr>
          <w:rFonts w:ascii="Times New Roman" w:hAnsi="Times New Roman" w:cs="Times New Roman"/>
          <w:sz w:val="24"/>
          <w:szCs w:val="24"/>
        </w:rPr>
        <w:t xml:space="preserve"> noting and comparison of the smallest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9878A7">
        <w:rPr>
          <w:rFonts w:ascii="Times New Roman" w:hAnsi="Times New Roman" w:cs="Times New Roman"/>
          <w:sz w:val="24"/>
          <w:szCs w:val="24"/>
        </w:rPr>
        <w:t>details</w:t>
      </w:r>
      <w:proofErr w:type="gramEnd"/>
      <w:r w:rsidRPr="009878A7">
        <w:rPr>
          <w:rFonts w:ascii="Times New Roman" w:hAnsi="Times New Roman" w:cs="Times New Roman"/>
          <w:sz w:val="24"/>
          <w:szCs w:val="24"/>
        </w:rPr>
        <w:t xml:space="preserve">."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></w:t>
      </w:r>
      <w:proofErr w:type="spellStart"/>
      <w:r w:rsidRPr="009878A7">
        <w:rPr>
          <w:rFonts w:ascii="Times New Roman" w:hAnsi="Times New Roman" w:cs="Times New Roman"/>
          <w:sz w:val="24"/>
          <w:szCs w:val="24"/>
        </w:rPr>
        <w:t>Vere</w:t>
      </w:r>
      <w:proofErr w:type="spellEnd"/>
      <w:r w:rsidRPr="009878A7">
        <w:rPr>
          <w:rFonts w:ascii="Times New Roman" w:hAnsi="Times New Roman" w:cs="Times New Roman"/>
          <w:sz w:val="24"/>
          <w:szCs w:val="24"/>
        </w:rPr>
        <w:t xml:space="preserve"> Gordon CHILDE (1892-1957): archaeological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9878A7">
        <w:rPr>
          <w:rFonts w:ascii="Times New Roman" w:hAnsi="Times New Roman" w:cs="Times New Roman"/>
          <w:sz w:val="24"/>
          <w:szCs w:val="24"/>
        </w:rPr>
        <w:t>changes</w:t>
      </w:r>
      <w:proofErr w:type="gramEnd"/>
      <w:r w:rsidRPr="009878A7">
        <w:rPr>
          <w:rFonts w:ascii="Times New Roman" w:hAnsi="Times New Roman" w:cs="Times New Roman"/>
          <w:sz w:val="24"/>
          <w:szCs w:val="24"/>
        </w:rPr>
        <w:t xml:space="preserve"> are connected to social and economic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9878A7">
        <w:rPr>
          <w:rFonts w:ascii="Times New Roman" w:hAnsi="Times New Roman" w:cs="Times New Roman"/>
          <w:sz w:val="24"/>
          <w:szCs w:val="24"/>
        </w:rPr>
        <w:t>relations</w:t>
      </w:r>
      <w:proofErr w:type="gramEnd"/>
      <w:r w:rsidRPr="009878A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 xml:space="preserve">He emphasized revolutionary developments on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9878A7">
        <w:rPr>
          <w:rFonts w:ascii="Times New Roman" w:hAnsi="Times New Roman" w:cs="Times New Roman"/>
          <w:sz w:val="24"/>
          <w:szCs w:val="24"/>
        </w:rPr>
        <w:t>human</w:t>
      </w:r>
      <w:proofErr w:type="gramEnd"/>
      <w:r w:rsidRPr="009878A7">
        <w:rPr>
          <w:rFonts w:ascii="Times New Roman" w:hAnsi="Times New Roman" w:cs="Times New Roman"/>
          <w:sz w:val="24"/>
          <w:szCs w:val="24"/>
        </w:rPr>
        <w:t xml:space="preserve"> society, such as the Neolithic (Agricultural)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 xml:space="preserve">Revolution and the Urban Revolution (small, kin-based,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9878A7">
        <w:rPr>
          <w:rFonts w:ascii="Times New Roman" w:hAnsi="Times New Roman" w:cs="Times New Roman"/>
          <w:sz w:val="24"/>
          <w:szCs w:val="24"/>
        </w:rPr>
        <w:t>nonliterate</w:t>
      </w:r>
      <w:proofErr w:type="spellEnd"/>
      <w:proofErr w:type="gramEnd"/>
      <w:r w:rsidRPr="009878A7">
        <w:rPr>
          <w:rFonts w:ascii="Times New Roman" w:hAnsi="Times New Roman" w:cs="Times New Roman"/>
          <w:sz w:val="24"/>
          <w:szCs w:val="24"/>
        </w:rPr>
        <w:t xml:space="preserve"> agricultural villages were transformed into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9878A7">
        <w:rPr>
          <w:rFonts w:ascii="Times New Roman" w:hAnsi="Times New Roman" w:cs="Times New Roman"/>
          <w:sz w:val="24"/>
          <w:szCs w:val="24"/>
        </w:rPr>
        <w:t>large</w:t>
      </w:r>
      <w:proofErr w:type="gramEnd"/>
      <w:r w:rsidRPr="009878A7">
        <w:rPr>
          <w:rFonts w:ascii="Times New Roman" w:hAnsi="Times New Roman" w:cs="Times New Roman"/>
          <w:sz w:val="24"/>
          <w:szCs w:val="24"/>
        </w:rPr>
        <w:t>, socially complex, urban societies).</w:t>
      </w:r>
    </w:p>
    <w:p w:rsidR="009878A7" w:rsidRPr="009878A7" w:rsidRDefault="009878A7" w:rsidP="009878A7">
      <w:pPr>
        <w:rPr>
          <w:rFonts w:ascii="Times New Roman" w:hAnsi="Times New Roman" w:cs="Times New Roman"/>
          <w:b/>
          <w:sz w:val="24"/>
          <w:szCs w:val="24"/>
        </w:rPr>
      </w:pPr>
    </w:p>
    <w:p w:rsidR="009878A7" w:rsidRPr="009878A7" w:rsidRDefault="009878A7" w:rsidP="009878A7">
      <w:pPr>
        <w:rPr>
          <w:rFonts w:ascii="Times New Roman" w:hAnsi="Times New Roman" w:cs="Times New Roman"/>
          <w:b/>
          <w:sz w:val="24"/>
          <w:szCs w:val="24"/>
        </w:rPr>
      </w:pPr>
      <w:r w:rsidRPr="009878A7">
        <w:rPr>
          <w:rFonts w:ascii="Times New Roman" w:hAnsi="Times New Roman" w:cs="Times New Roman"/>
          <w:b/>
          <w:sz w:val="24"/>
          <w:szCs w:val="24"/>
        </w:rPr>
        <w:t xml:space="preserve">Theoretical approaches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>20th</w:t>
      </w:r>
      <w:r>
        <w:rPr>
          <w:rFonts w:ascii="Times New Roman" w:hAnsi="Times New Roman" w:cs="Times New Roman"/>
          <w:sz w:val="24"/>
          <w:szCs w:val="24"/>
        </w:rPr>
        <w:t xml:space="preserve"> Archaeology becomes a science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 xml:space="preserve">- Archaeologists begin to work with other scientists, such as botanists, zoologists, economists, and statisticians.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 xml:space="preserve">-The New Archaeology (Lewis </w:t>
      </w:r>
      <w:proofErr w:type="spellStart"/>
      <w:r w:rsidRPr="009878A7">
        <w:rPr>
          <w:rFonts w:ascii="Times New Roman" w:hAnsi="Times New Roman" w:cs="Times New Roman"/>
          <w:sz w:val="24"/>
          <w:szCs w:val="24"/>
        </w:rPr>
        <w:t>Binford</w:t>
      </w:r>
      <w:proofErr w:type="spellEnd"/>
      <w:r w:rsidRPr="009878A7">
        <w:rPr>
          <w:rFonts w:ascii="Times New Roman" w:hAnsi="Times New Roman" w:cs="Times New Roman"/>
          <w:sz w:val="24"/>
          <w:szCs w:val="24"/>
        </w:rPr>
        <w:t xml:space="preserve">) or </w:t>
      </w:r>
      <w:proofErr w:type="spellStart"/>
      <w:r w:rsidRPr="009878A7">
        <w:rPr>
          <w:rFonts w:ascii="Times New Roman" w:hAnsi="Times New Roman" w:cs="Times New Roman"/>
          <w:sz w:val="24"/>
          <w:szCs w:val="24"/>
        </w:rPr>
        <w:t>processual</w:t>
      </w:r>
      <w:proofErr w:type="spellEnd"/>
      <w:r w:rsidRPr="009878A7">
        <w:rPr>
          <w:rFonts w:ascii="Times New Roman" w:hAnsi="Times New Roman" w:cs="Times New Roman"/>
          <w:sz w:val="24"/>
          <w:szCs w:val="24"/>
        </w:rPr>
        <w:t xml:space="preserve"> archaeology: Science works by “deduction” from general laws and models.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9878A7">
        <w:rPr>
          <w:rFonts w:ascii="Times New Roman" w:hAnsi="Times New Roman" w:cs="Times New Roman"/>
          <w:sz w:val="24"/>
          <w:szCs w:val="24"/>
        </w:rPr>
        <w:t>Postprocessual</w:t>
      </w:r>
      <w:proofErr w:type="spellEnd"/>
      <w:r w:rsidRPr="009878A7">
        <w:rPr>
          <w:rFonts w:ascii="Times New Roman" w:hAnsi="Times New Roman" w:cs="Times New Roman"/>
          <w:sz w:val="24"/>
          <w:szCs w:val="24"/>
        </w:rPr>
        <w:t xml:space="preserve"> Archaeology (Ian </w:t>
      </w:r>
      <w:proofErr w:type="spellStart"/>
      <w:r w:rsidRPr="009878A7">
        <w:rPr>
          <w:rFonts w:ascii="Times New Roman" w:hAnsi="Times New Roman" w:cs="Times New Roman"/>
          <w:sz w:val="24"/>
          <w:szCs w:val="24"/>
        </w:rPr>
        <w:t>Hodder</w:t>
      </w:r>
      <w:proofErr w:type="spellEnd"/>
      <w:r w:rsidRPr="009878A7">
        <w:rPr>
          <w:rFonts w:ascii="Times New Roman" w:hAnsi="Times New Roman" w:cs="Times New Roman"/>
          <w:sz w:val="24"/>
          <w:szCs w:val="24"/>
        </w:rPr>
        <w:t xml:space="preserve">) History works by “induction,” i.e. interpretations based on contextual data.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</w:p>
    <w:p w:rsid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</w:p>
    <w:p w:rsidR="009878A7" w:rsidRPr="009878A7" w:rsidRDefault="009878A7" w:rsidP="009878A7">
      <w:pPr>
        <w:rPr>
          <w:rFonts w:ascii="Times New Roman" w:hAnsi="Times New Roman" w:cs="Times New Roman"/>
          <w:b/>
          <w:sz w:val="24"/>
          <w:szCs w:val="24"/>
        </w:rPr>
      </w:pPr>
      <w:r w:rsidRPr="009878A7">
        <w:rPr>
          <w:rFonts w:ascii="Times New Roman" w:hAnsi="Times New Roman" w:cs="Times New Roman"/>
          <w:b/>
          <w:sz w:val="24"/>
          <w:szCs w:val="24"/>
        </w:rPr>
        <w:lastRenderedPageBreak/>
        <w:t xml:space="preserve">Cultural Evolution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 xml:space="preserve">1800s: Lewis Henry Morgan (1818-1881 BC)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 xml:space="preserve">Social evolution: Savagery </w:t>
      </w:r>
      <w:r w:rsidRPr="009878A7">
        <w:rPr>
          <w:rFonts w:ascii="Times New Roman" w:hAnsi="Times New Roman" w:cs="Times New Roman"/>
          <w:sz w:val="24"/>
          <w:szCs w:val="24"/>
        </w:rPr>
        <w:t xml:space="preserve"> Barbarism </w:t>
      </w:r>
      <w:r w:rsidRPr="009878A7">
        <w:rPr>
          <w:rFonts w:ascii="Times New Roman" w:hAnsi="Times New Roman" w:cs="Times New Roman"/>
          <w:sz w:val="24"/>
          <w:szCs w:val="24"/>
        </w:rPr>
        <w:t xml:space="preserve"> Civilization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>Adolf Bastian (1826-1905 BC): (</w:t>
      </w:r>
      <w:proofErr w:type="spellStart"/>
      <w:r w:rsidRPr="009878A7">
        <w:rPr>
          <w:rFonts w:ascii="Times New Roman" w:hAnsi="Times New Roman" w:cs="Times New Roman"/>
          <w:sz w:val="24"/>
          <w:szCs w:val="24"/>
        </w:rPr>
        <w:t>Elementargedanken</w:t>
      </w:r>
      <w:proofErr w:type="spellEnd"/>
      <w:r w:rsidRPr="009878A7">
        <w:rPr>
          <w:rFonts w:ascii="Times New Roman" w:hAnsi="Times New Roman" w:cs="Times New Roman"/>
          <w:sz w:val="24"/>
          <w:szCs w:val="24"/>
        </w:rPr>
        <w:t xml:space="preserve">), i.e. the minds of all people, regardless of their race or culture, operate in the same way “psychic unity of mankind”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 xml:space="preserve">TODAY: </w:t>
      </w:r>
      <w:proofErr w:type="spellStart"/>
      <w:r w:rsidRPr="009878A7">
        <w:rPr>
          <w:rFonts w:ascii="Times New Roman" w:hAnsi="Times New Roman" w:cs="Times New Roman"/>
          <w:sz w:val="24"/>
          <w:szCs w:val="24"/>
        </w:rPr>
        <w:t>Multilinear</w:t>
      </w:r>
      <w:proofErr w:type="spellEnd"/>
      <w:r w:rsidRPr="009878A7">
        <w:rPr>
          <w:rFonts w:ascii="Times New Roman" w:hAnsi="Times New Roman" w:cs="Times New Roman"/>
          <w:sz w:val="24"/>
          <w:szCs w:val="24"/>
        </w:rPr>
        <w:t xml:space="preserve"> cultural evolution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 xml:space="preserve">whereby each society follows its own course of development influenced by many factors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>cultural development is not necessarily unidirection</w:t>
      </w:r>
      <w:r>
        <w:rPr>
          <w:rFonts w:ascii="Times New Roman" w:hAnsi="Times New Roman" w:cs="Times New Roman"/>
          <w:sz w:val="24"/>
          <w:szCs w:val="24"/>
        </w:rPr>
        <w:t xml:space="preserve">al from simple to more complex </w:t>
      </w:r>
    </w:p>
    <w:p w:rsidR="009878A7" w:rsidRPr="009878A7" w:rsidRDefault="009878A7" w:rsidP="009878A7">
      <w:pPr>
        <w:rPr>
          <w:rFonts w:ascii="Times New Roman" w:hAnsi="Times New Roman" w:cs="Times New Roman"/>
          <w:b/>
          <w:sz w:val="24"/>
          <w:szCs w:val="24"/>
        </w:rPr>
      </w:pPr>
      <w:r w:rsidRPr="009878A7">
        <w:rPr>
          <w:rFonts w:ascii="Times New Roman" w:hAnsi="Times New Roman" w:cs="Times New Roman"/>
          <w:b/>
          <w:sz w:val="24"/>
          <w:szCs w:val="24"/>
        </w:rPr>
        <w:t xml:space="preserve">Bands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egalitarian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>equal</w:t>
      </w:r>
      <w:r>
        <w:rPr>
          <w:rFonts w:ascii="Times New Roman" w:hAnsi="Times New Roman" w:cs="Times New Roman"/>
          <w:sz w:val="24"/>
          <w:szCs w:val="24"/>
        </w:rPr>
        <w:t xml:space="preserve"> access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&lt;100 people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nomadic </w:t>
      </w:r>
    </w:p>
    <w:p w:rsidR="009878A7" w:rsidRPr="009878A7" w:rsidRDefault="009878A7" w:rsidP="009878A7">
      <w:pPr>
        <w:rPr>
          <w:rFonts w:ascii="Times New Roman" w:hAnsi="Times New Roman" w:cs="Times New Roman"/>
          <w:b/>
          <w:sz w:val="24"/>
          <w:szCs w:val="24"/>
        </w:rPr>
      </w:pPr>
      <w:r w:rsidRPr="009878A7">
        <w:rPr>
          <w:rFonts w:ascii="Times New Roman" w:hAnsi="Times New Roman" w:cs="Times New Roman"/>
          <w:b/>
          <w:sz w:val="24"/>
          <w:szCs w:val="24"/>
        </w:rPr>
        <w:t xml:space="preserve">Tribes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 xml:space="preserve">settled farmers or pastoralists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 xml:space="preserve">sedentary or mobile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 xml:space="preserve">1-4000 people </w:t>
      </w:r>
    </w:p>
    <w:p w:rsidR="003271AE" w:rsidRDefault="009878A7" w:rsidP="009878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kin-based social mechanisms </w:t>
      </w:r>
    </w:p>
    <w:p w:rsidR="009878A7" w:rsidRPr="003271AE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b/>
          <w:sz w:val="24"/>
          <w:szCs w:val="24"/>
        </w:rPr>
        <w:t xml:space="preserve">Chiefdoms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 xml:space="preserve">leaders with unusual skills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 xml:space="preserve">5000-20000 people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 xml:space="preserve">status differentiation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 xml:space="preserve">kin-based but more hierarchical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 xml:space="preserve">lineage prestige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permanent ritual centre </w:t>
      </w:r>
    </w:p>
    <w:p w:rsidR="009878A7" w:rsidRPr="009878A7" w:rsidRDefault="009878A7" w:rsidP="009878A7">
      <w:pPr>
        <w:rPr>
          <w:rFonts w:ascii="Times New Roman" w:hAnsi="Times New Roman" w:cs="Times New Roman"/>
          <w:b/>
          <w:sz w:val="24"/>
          <w:szCs w:val="24"/>
        </w:rPr>
      </w:pPr>
      <w:r w:rsidRPr="009878A7">
        <w:rPr>
          <w:rFonts w:ascii="Times New Roman" w:hAnsi="Times New Roman" w:cs="Times New Roman"/>
          <w:b/>
          <w:sz w:val="24"/>
          <w:szCs w:val="24"/>
        </w:rPr>
        <w:lastRenderedPageBreak/>
        <w:t xml:space="preserve">States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 xml:space="preserve">&gt;50,000 people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 xml:space="preserve">centralised institutions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 xml:space="preserve">class stratification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 xml:space="preserve">central government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 xml:space="preserve">bureaucracy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 xml:space="preserve">urban centres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 xml:space="preserve">monumental architecture </w:t>
      </w:r>
    </w:p>
    <w:p w:rsid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</w:p>
    <w:p w:rsidR="009878A7" w:rsidRPr="009878A7" w:rsidRDefault="009878A7" w:rsidP="009878A7">
      <w:pPr>
        <w:rPr>
          <w:rFonts w:ascii="Times New Roman" w:hAnsi="Times New Roman" w:cs="Times New Roman"/>
          <w:b/>
          <w:sz w:val="24"/>
          <w:szCs w:val="24"/>
        </w:rPr>
      </w:pPr>
      <w:r w:rsidRPr="009878A7">
        <w:rPr>
          <w:rFonts w:ascii="Times New Roman" w:hAnsi="Times New Roman" w:cs="Times New Roman"/>
          <w:b/>
          <w:sz w:val="24"/>
          <w:szCs w:val="24"/>
        </w:rPr>
        <w:t xml:space="preserve">Important technical terms: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 xml:space="preserve">Horizontal excavation (El </w:t>
      </w:r>
      <w:proofErr w:type="spellStart"/>
      <w:r w:rsidRPr="009878A7">
        <w:rPr>
          <w:rFonts w:ascii="Times New Roman" w:hAnsi="Times New Roman" w:cs="Times New Roman"/>
          <w:sz w:val="24"/>
          <w:szCs w:val="24"/>
        </w:rPr>
        <w:t>Amarna</w:t>
      </w:r>
      <w:proofErr w:type="spellEnd"/>
      <w:r w:rsidRPr="009878A7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9878A7">
        <w:rPr>
          <w:rFonts w:ascii="Times New Roman" w:hAnsi="Times New Roman" w:cs="Times New Roman"/>
          <w:sz w:val="24"/>
          <w:szCs w:val="24"/>
        </w:rPr>
        <w:t>Akhetaton</w:t>
      </w:r>
      <w:proofErr w:type="spellEnd"/>
      <w:r w:rsidRPr="009878A7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>Vertical excavation (Tel el-</w:t>
      </w:r>
      <w:proofErr w:type="spellStart"/>
      <w:r w:rsidRPr="009878A7">
        <w:rPr>
          <w:rFonts w:ascii="Times New Roman" w:hAnsi="Times New Roman" w:cs="Times New Roman"/>
          <w:sz w:val="24"/>
          <w:szCs w:val="24"/>
        </w:rPr>
        <w:t>Hesi</w:t>
      </w:r>
      <w:proofErr w:type="spellEnd"/>
      <w:r w:rsidRPr="009878A7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 xml:space="preserve">Archaeological stratigraphy = sequence of layers/strata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 xml:space="preserve">Stratum (strata) = layers of vertical excavations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 xml:space="preserve">Depositional unit = material deposited in particular point in time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>“</w:t>
      </w:r>
      <w:proofErr w:type="gramStart"/>
      <w:r w:rsidRPr="009878A7">
        <w:rPr>
          <w:rFonts w:ascii="Times New Roman" w:hAnsi="Times New Roman" w:cs="Times New Roman"/>
          <w:sz w:val="24"/>
          <w:szCs w:val="24"/>
        </w:rPr>
        <w:t>in</w:t>
      </w:r>
      <w:proofErr w:type="gramEnd"/>
      <w:r w:rsidRPr="009878A7">
        <w:rPr>
          <w:rFonts w:ascii="Times New Roman" w:hAnsi="Times New Roman" w:cs="Times New Roman"/>
          <w:sz w:val="24"/>
          <w:szCs w:val="24"/>
        </w:rPr>
        <w:t xml:space="preserve"> situ” = item found in place where it was originally deposited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 xml:space="preserve">Anthropogenic deposits = deposits resulting from human activity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 xml:space="preserve">Provenience = precise context in which an object is recovered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 xml:space="preserve">Datum point = reference point for all depth measurements on the site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 xml:space="preserve">Wet screening = sieving sediments in order to recover artifacts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>Flotation = process to recover botanical material (wood and seeds)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 xml:space="preserve">Artifacts = objects sowing traces of human manufacture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9878A7">
        <w:rPr>
          <w:rFonts w:ascii="Times New Roman" w:hAnsi="Times New Roman" w:cs="Times New Roman"/>
          <w:sz w:val="24"/>
          <w:szCs w:val="24"/>
        </w:rPr>
        <w:t>ecofacts</w:t>
      </w:r>
      <w:proofErr w:type="spellEnd"/>
      <w:proofErr w:type="gramEnd"/>
      <w:r w:rsidRPr="009878A7">
        <w:rPr>
          <w:rFonts w:ascii="Times New Roman" w:hAnsi="Times New Roman" w:cs="Times New Roman"/>
          <w:sz w:val="24"/>
          <w:szCs w:val="24"/>
        </w:rPr>
        <w:t xml:space="preserve"> = objects biological organisms or result of geological processes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9878A7">
        <w:rPr>
          <w:rFonts w:ascii="Times New Roman" w:hAnsi="Times New Roman" w:cs="Times New Roman"/>
          <w:sz w:val="24"/>
          <w:szCs w:val="24"/>
        </w:rPr>
        <w:t>Postdepositional</w:t>
      </w:r>
      <w:proofErr w:type="spellEnd"/>
      <w:r w:rsidRPr="009878A7">
        <w:rPr>
          <w:rFonts w:ascii="Times New Roman" w:hAnsi="Times New Roman" w:cs="Times New Roman"/>
          <w:sz w:val="24"/>
          <w:szCs w:val="24"/>
        </w:rPr>
        <w:t xml:space="preserve"> processes = events taking place after a site has been occupied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9878A7">
        <w:rPr>
          <w:rFonts w:ascii="Times New Roman" w:hAnsi="Times New Roman" w:cs="Times New Roman"/>
          <w:sz w:val="24"/>
          <w:szCs w:val="24"/>
        </w:rPr>
        <w:t>Taphonomy</w:t>
      </w:r>
      <w:proofErr w:type="spellEnd"/>
      <w:r w:rsidRPr="009878A7">
        <w:rPr>
          <w:rFonts w:ascii="Times New Roman" w:hAnsi="Times New Roman" w:cs="Times New Roman"/>
          <w:sz w:val="24"/>
          <w:szCs w:val="24"/>
        </w:rPr>
        <w:t xml:space="preserve"> = process affecting organic remains after death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lastRenderedPageBreak/>
        <w:t xml:space="preserve">Quantification = methods used to represent large quantities of material recovered. Methods: MNI (minimum number of individuals) and NISP (number of identifiable specimens)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 xml:space="preserve">Typology = inventory of types of artifacts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r w:rsidRPr="009878A7">
        <w:rPr>
          <w:rFonts w:ascii="Times New Roman" w:hAnsi="Times New Roman" w:cs="Times New Roman"/>
          <w:sz w:val="24"/>
          <w:szCs w:val="24"/>
        </w:rPr>
        <w:t xml:space="preserve">Absolute chronology: stated in calendar years, e.g. 1758 BC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9878A7">
        <w:rPr>
          <w:rFonts w:ascii="Times New Roman" w:hAnsi="Times New Roman" w:cs="Times New Roman"/>
          <w:sz w:val="24"/>
          <w:szCs w:val="24"/>
        </w:rPr>
        <w:t>relative</w:t>
      </w:r>
      <w:proofErr w:type="gramEnd"/>
      <w:r w:rsidRPr="009878A7">
        <w:rPr>
          <w:rFonts w:ascii="Times New Roman" w:hAnsi="Times New Roman" w:cs="Times New Roman"/>
          <w:sz w:val="24"/>
          <w:szCs w:val="24"/>
        </w:rPr>
        <w:t xml:space="preserve"> chronology: temporal sequence, but no exact date known, see also “terminus post </w:t>
      </w:r>
      <w:proofErr w:type="spellStart"/>
      <w:r w:rsidRPr="009878A7">
        <w:rPr>
          <w:rFonts w:ascii="Times New Roman" w:hAnsi="Times New Roman" w:cs="Times New Roman"/>
          <w:sz w:val="24"/>
          <w:szCs w:val="24"/>
        </w:rPr>
        <w:t>quem</w:t>
      </w:r>
      <w:proofErr w:type="spellEnd"/>
      <w:r w:rsidRPr="009878A7">
        <w:rPr>
          <w:rFonts w:ascii="Times New Roman" w:hAnsi="Times New Roman" w:cs="Times New Roman"/>
          <w:sz w:val="24"/>
          <w:szCs w:val="24"/>
        </w:rPr>
        <w:t xml:space="preserve">, terminus ante </w:t>
      </w:r>
      <w:proofErr w:type="spellStart"/>
      <w:r w:rsidRPr="009878A7">
        <w:rPr>
          <w:rFonts w:ascii="Times New Roman" w:hAnsi="Times New Roman" w:cs="Times New Roman"/>
          <w:sz w:val="24"/>
          <w:szCs w:val="24"/>
        </w:rPr>
        <w:t>quem</w:t>
      </w:r>
      <w:proofErr w:type="spellEnd"/>
      <w:r w:rsidRPr="009878A7">
        <w:rPr>
          <w:rFonts w:ascii="Times New Roman" w:hAnsi="Times New Roman" w:cs="Times New Roman"/>
          <w:sz w:val="24"/>
          <w:szCs w:val="24"/>
        </w:rPr>
        <w:t xml:space="preserve">,” etc. </w:t>
      </w:r>
    </w:p>
    <w:p w:rsidR="009878A7" w:rsidRPr="009878A7" w:rsidRDefault="009878A7" w:rsidP="009878A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9878A7">
        <w:rPr>
          <w:rFonts w:ascii="Times New Roman" w:hAnsi="Times New Roman" w:cs="Times New Roman"/>
          <w:sz w:val="24"/>
          <w:szCs w:val="24"/>
        </w:rPr>
        <w:t>Seriation</w:t>
      </w:r>
      <w:proofErr w:type="spellEnd"/>
      <w:r w:rsidRPr="009878A7">
        <w:rPr>
          <w:rFonts w:ascii="Times New Roman" w:hAnsi="Times New Roman" w:cs="Times New Roman"/>
          <w:sz w:val="24"/>
          <w:szCs w:val="24"/>
        </w:rPr>
        <w:t xml:space="preserve"> = method of comparing the relative frequency of artifact types between contexts (</w:t>
      </w:r>
      <w:proofErr w:type="spellStart"/>
      <w:r w:rsidRPr="009878A7">
        <w:rPr>
          <w:rFonts w:ascii="Times New Roman" w:hAnsi="Times New Roman" w:cs="Times New Roman"/>
          <w:sz w:val="24"/>
          <w:szCs w:val="24"/>
        </w:rPr>
        <w:t>intrasite</w:t>
      </w:r>
      <w:proofErr w:type="spellEnd"/>
      <w:r w:rsidRPr="009878A7">
        <w:rPr>
          <w:rFonts w:ascii="Times New Roman" w:hAnsi="Times New Roman" w:cs="Times New Roman"/>
          <w:sz w:val="24"/>
          <w:szCs w:val="24"/>
        </w:rPr>
        <w:t xml:space="preserve"> (1) / </w:t>
      </w:r>
      <w:proofErr w:type="spellStart"/>
      <w:r w:rsidRPr="009878A7">
        <w:rPr>
          <w:rFonts w:ascii="Times New Roman" w:hAnsi="Times New Roman" w:cs="Times New Roman"/>
          <w:sz w:val="24"/>
          <w:szCs w:val="24"/>
        </w:rPr>
        <w:t>intersite</w:t>
      </w:r>
      <w:proofErr w:type="spellEnd"/>
      <w:r w:rsidRPr="009878A7">
        <w:rPr>
          <w:rFonts w:ascii="Times New Roman" w:hAnsi="Times New Roman" w:cs="Times New Roman"/>
          <w:sz w:val="24"/>
          <w:szCs w:val="24"/>
        </w:rPr>
        <w:t xml:space="preserve"> (2+))</w:t>
      </w:r>
    </w:p>
    <w:p w:rsidR="00580100" w:rsidRPr="009878A7" w:rsidRDefault="00580100">
      <w:pPr>
        <w:rPr>
          <w:rFonts w:ascii="Times New Roman" w:hAnsi="Times New Roman" w:cs="Times New Roman"/>
          <w:sz w:val="24"/>
          <w:szCs w:val="24"/>
        </w:rPr>
      </w:pPr>
    </w:p>
    <w:sectPr w:rsidR="00580100" w:rsidRPr="009878A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78A7"/>
    <w:rsid w:val="003271AE"/>
    <w:rsid w:val="00580100"/>
    <w:rsid w:val="00687E66"/>
    <w:rsid w:val="009878A7"/>
    <w:rsid w:val="00F26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271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71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271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71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1401</Words>
  <Characters>7990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3</cp:revision>
  <cp:lastPrinted>2013-01-18T21:08:00Z</cp:lastPrinted>
  <dcterms:created xsi:type="dcterms:W3CDTF">2013-01-18T20:06:00Z</dcterms:created>
  <dcterms:modified xsi:type="dcterms:W3CDTF">2013-01-18T21:11:00Z</dcterms:modified>
</cp:coreProperties>
</file>