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B9B" w:rsidRDefault="00047B9B" w:rsidP="00047B9B">
      <w:pPr>
        <w:pBdr>
          <w:top w:val="thickThinMediumGap" w:sz="24" w:space="1" w:color="auto"/>
          <w:left w:val="thickThinMediumGap" w:sz="24" w:space="1" w:color="auto"/>
          <w:bottom w:val="thinThickMediumGap" w:sz="24" w:space="1" w:color="auto"/>
          <w:right w:val="thinThickMediumGap" w:sz="24" w:space="1" w:color="auto"/>
        </w:pBdr>
        <w:jc w:val="center"/>
        <w:rPr>
          <w:rFonts w:ascii="Arial" w:hAnsi="Arial" w:cs="Arial"/>
          <w:sz w:val="20"/>
          <w:szCs w:val="20"/>
        </w:rPr>
      </w:pPr>
      <w:r>
        <w:rPr>
          <w:rFonts w:ascii="Arial" w:hAnsi="Arial" w:cs="Arial"/>
          <w:sz w:val="20"/>
          <w:szCs w:val="20"/>
        </w:rPr>
        <w:t>PEER ASSISTED STUDY SESSIONS</w:t>
      </w:r>
    </w:p>
    <w:p w:rsidR="00047B9B" w:rsidRDefault="00047B9B" w:rsidP="00047B9B">
      <w:pPr>
        <w:pBdr>
          <w:top w:val="thickThinMediumGap" w:sz="24" w:space="1" w:color="auto"/>
          <w:left w:val="thickThinMediumGap" w:sz="24" w:space="1" w:color="auto"/>
          <w:bottom w:val="thinThickMediumGap" w:sz="24" w:space="1" w:color="auto"/>
          <w:right w:val="thinThickMediumGap" w:sz="24" w:space="1" w:color="auto"/>
        </w:pBdr>
        <w:jc w:val="center"/>
        <w:rPr>
          <w:rFonts w:ascii="Arial" w:hAnsi="Arial" w:cs="Arial"/>
          <w:sz w:val="20"/>
          <w:szCs w:val="20"/>
        </w:rPr>
      </w:pPr>
    </w:p>
    <w:p w:rsidR="00047B9B" w:rsidRDefault="00047B9B" w:rsidP="00047B9B">
      <w:pPr>
        <w:pBdr>
          <w:top w:val="thickThinMediumGap" w:sz="24" w:space="1" w:color="auto"/>
          <w:left w:val="thickThinMediumGap" w:sz="24" w:space="1" w:color="auto"/>
          <w:bottom w:val="thinThickMediumGap" w:sz="24" w:space="1" w:color="auto"/>
          <w:right w:val="thinThickMediumGap" w:sz="24" w:space="1" w:color="auto"/>
        </w:pBdr>
        <w:jc w:val="center"/>
        <w:rPr>
          <w:rFonts w:ascii="Arial" w:hAnsi="Arial" w:cs="Arial"/>
          <w:sz w:val="20"/>
          <w:szCs w:val="20"/>
        </w:rPr>
      </w:pPr>
      <w:r>
        <w:rPr>
          <w:rFonts w:ascii="Arial" w:hAnsi="Arial" w:cs="Arial"/>
          <w:sz w:val="20"/>
          <w:szCs w:val="20"/>
        </w:rPr>
        <w:t xml:space="preserve">Facilitator: Andrew </w:t>
      </w:r>
      <w:proofErr w:type="spellStart"/>
      <w:r>
        <w:rPr>
          <w:rFonts w:ascii="Arial" w:hAnsi="Arial" w:cs="Arial"/>
          <w:sz w:val="20"/>
          <w:szCs w:val="20"/>
        </w:rPr>
        <w:t>Loebus</w:t>
      </w:r>
      <w:proofErr w:type="spellEnd"/>
      <w:r>
        <w:rPr>
          <w:rFonts w:ascii="Arial" w:hAnsi="Arial" w:cs="Arial"/>
          <w:sz w:val="20"/>
          <w:szCs w:val="20"/>
        </w:rPr>
        <w:t xml:space="preserve">        Course: PSCI 1000           Date</w:t>
      </w:r>
      <w:r w:rsidR="000D6967">
        <w:rPr>
          <w:rFonts w:ascii="Arial" w:hAnsi="Arial" w:cs="Arial"/>
          <w:sz w:val="20"/>
          <w:szCs w:val="20"/>
        </w:rPr>
        <w:t>s</w:t>
      </w:r>
      <w:r>
        <w:rPr>
          <w:rFonts w:ascii="Arial" w:hAnsi="Arial" w:cs="Arial"/>
          <w:sz w:val="20"/>
          <w:szCs w:val="20"/>
        </w:rPr>
        <w:t xml:space="preserve">: </w:t>
      </w:r>
      <w:r w:rsidR="000D6967">
        <w:rPr>
          <w:rFonts w:ascii="Arial" w:hAnsi="Arial" w:cs="Arial"/>
          <w:sz w:val="20"/>
          <w:szCs w:val="20"/>
        </w:rPr>
        <w:t>April 8</w:t>
      </w:r>
      <w:r w:rsidR="000D6967" w:rsidRPr="000D6967">
        <w:rPr>
          <w:rFonts w:ascii="Arial" w:hAnsi="Arial" w:cs="Arial"/>
          <w:sz w:val="20"/>
          <w:szCs w:val="20"/>
          <w:vertAlign w:val="superscript"/>
        </w:rPr>
        <w:t>th</w:t>
      </w:r>
      <w:r w:rsidR="000D6967">
        <w:rPr>
          <w:rFonts w:ascii="Arial" w:hAnsi="Arial" w:cs="Arial"/>
          <w:sz w:val="20"/>
          <w:szCs w:val="20"/>
        </w:rPr>
        <w:t xml:space="preserve"> and 11</w:t>
      </w:r>
      <w:r w:rsidR="000D6967" w:rsidRPr="000D6967">
        <w:rPr>
          <w:rFonts w:ascii="Arial" w:hAnsi="Arial" w:cs="Arial"/>
          <w:sz w:val="20"/>
          <w:szCs w:val="20"/>
          <w:vertAlign w:val="superscript"/>
        </w:rPr>
        <w:t>th</w:t>
      </w:r>
      <w:r w:rsidR="000D6967">
        <w:rPr>
          <w:rFonts w:ascii="Arial" w:hAnsi="Arial" w:cs="Arial"/>
          <w:sz w:val="20"/>
          <w:szCs w:val="20"/>
        </w:rPr>
        <w:t>/2011</w:t>
      </w:r>
    </w:p>
    <w:p w:rsidR="00047B9B" w:rsidRDefault="00047B9B" w:rsidP="00047B9B">
      <w:pPr>
        <w:pBdr>
          <w:top w:val="thickThinMediumGap" w:sz="24" w:space="1" w:color="auto"/>
          <w:left w:val="thickThinMediumGap" w:sz="24" w:space="1" w:color="auto"/>
          <w:bottom w:val="thinThickMediumGap" w:sz="24" w:space="1" w:color="auto"/>
          <w:right w:val="thinThickMediumGap" w:sz="24" w:space="1" w:color="auto"/>
        </w:pBdr>
        <w:jc w:val="center"/>
        <w:rPr>
          <w:rFonts w:ascii="Arial" w:hAnsi="Arial" w:cs="Arial"/>
          <w:sz w:val="20"/>
          <w:szCs w:val="20"/>
        </w:rPr>
      </w:pPr>
      <w:r>
        <w:rPr>
          <w:rFonts w:ascii="Arial" w:hAnsi="Arial" w:cs="Arial"/>
          <w:sz w:val="20"/>
          <w:szCs w:val="20"/>
        </w:rPr>
        <w:t xml:space="preserve">Email Address: </w:t>
      </w:r>
      <w:hyperlink r:id="rId8" w:history="1">
        <w:r>
          <w:rPr>
            <w:rFonts w:ascii="Arial" w:hAnsi="Arial" w:cs="Arial"/>
            <w:color w:val="0000FF"/>
            <w:sz w:val="20"/>
            <w:szCs w:val="20"/>
            <w:u w:val="single"/>
          </w:rPr>
          <w:t>aloebus@connect.carleton.ca</w:t>
        </w:r>
      </w:hyperlink>
      <w:r>
        <w:rPr>
          <w:rFonts w:ascii="Arial" w:hAnsi="Arial" w:cs="Arial"/>
          <w:sz w:val="20"/>
          <w:szCs w:val="20"/>
        </w:rPr>
        <w:t xml:space="preserve"> </w:t>
      </w:r>
    </w:p>
    <w:p w:rsidR="00047B9B" w:rsidRDefault="00047B9B" w:rsidP="00047B9B"/>
    <w:p w:rsidR="00047B9B" w:rsidRPr="00092E84" w:rsidRDefault="00047B9B" w:rsidP="00047B9B">
      <w:pPr>
        <w:rPr>
          <w:b/>
          <w:bCs/>
          <w:sz w:val="44"/>
          <w:szCs w:val="44"/>
        </w:rPr>
      </w:pPr>
      <w:r w:rsidRPr="00092E84">
        <w:rPr>
          <w:b/>
          <w:bCs/>
          <w:sz w:val="44"/>
          <w:szCs w:val="44"/>
        </w:rPr>
        <w:t xml:space="preserve">Mock Exam </w:t>
      </w:r>
    </w:p>
    <w:p w:rsidR="00047B9B" w:rsidRDefault="00047B9B" w:rsidP="00047B9B">
      <w:pPr>
        <w:rPr>
          <w:bCs/>
        </w:rPr>
      </w:pPr>
    </w:p>
    <w:p w:rsidR="00047B9B" w:rsidRDefault="00047B9B" w:rsidP="00047B9B">
      <w:pPr>
        <w:rPr>
          <w:bCs/>
        </w:rPr>
      </w:pPr>
      <w:r>
        <w:rPr>
          <w:bCs/>
        </w:rPr>
        <w:t xml:space="preserve">For this exam YOU WILL NEED   </w:t>
      </w:r>
    </w:p>
    <w:p w:rsidR="00047B9B" w:rsidRDefault="00047B9B" w:rsidP="00047B9B">
      <w:pPr>
        <w:numPr>
          <w:ilvl w:val="0"/>
          <w:numId w:val="2"/>
        </w:numPr>
        <w:rPr>
          <w:bCs/>
        </w:rPr>
      </w:pPr>
      <w:r>
        <w:rPr>
          <w:bCs/>
        </w:rPr>
        <w:t>A pen and/or pencil</w:t>
      </w:r>
    </w:p>
    <w:p w:rsidR="00047B9B" w:rsidRDefault="00047B9B" w:rsidP="00047B9B">
      <w:pPr>
        <w:numPr>
          <w:ilvl w:val="0"/>
          <w:numId w:val="2"/>
        </w:numPr>
        <w:rPr>
          <w:bCs/>
        </w:rPr>
      </w:pPr>
      <w:r>
        <w:rPr>
          <w:bCs/>
        </w:rPr>
        <w:t>A quiet place to write</w:t>
      </w:r>
    </w:p>
    <w:p w:rsidR="00047B9B" w:rsidRDefault="00047B9B" w:rsidP="00047B9B">
      <w:pPr>
        <w:numPr>
          <w:ilvl w:val="0"/>
          <w:numId w:val="2"/>
        </w:numPr>
        <w:rPr>
          <w:bCs/>
        </w:rPr>
      </w:pPr>
      <w:r>
        <w:rPr>
          <w:bCs/>
        </w:rPr>
        <w:t>Several blank sheets of lined paper</w:t>
      </w:r>
    </w:p>
    <w:p w:rsidR="00047B9B" w:rsidRDefault="00047B9B" w:rsidP="00047B9B">
      <w:pPr>
        <w:numPr>
          <w:ilvl w:val="0"/>
          <w:numId w:val="2"/>
        </w:numPr>
        <w:rPr>
          <w:bCs/>
        </w:rPr>
      </w:pPr>
      <w:r>
        <w:rPr>
          <w:bCs/>
        </w:rPr>
        <w:t>A watch or clock</w:t>
      </w:r>
      <w:r w:rsidR="008907BF">
        <w:rPr>
          <w:bCs/>
        </w:rPr>
        <w:t xml:space="preserve">, if you want to limit your time </w:t>
      </w:r>
      <w:r w:rsidR="002806DD">
        <w:rPr>
          <w:bCs/>
        </w:rPr>
        <w:t>as in a real exam situation</w:t>
      </w:r>
    </w:p>
    <w:p w:rsidR="00047B9B" w:rsidRDefault="00047B9B" w:rsidP="00047B9B">
      <w:pPr>
        <w:rPr>
          <w:bCs/>
        </w:rPr>
      </w:pPr>
      <w:r>
        <w:rPr>
          <w:bCs/>
        </w:rPr>
        <w:br/>
        <w:t xml:space="preserve">As mentioned in the email, you can either choose to write it with your notes at hand </w:t>
      </w:r>
      <w:proofErr w:type="gramStart"/>
      <w:r>
        <w:rPr>
          <w:bCs/>
        </w:rPr>
        <w:t>OR  study</w:t>
      </w:r>
      <w:proofErr w:type="gramEnd"/>
      <w:r>
        <w:rPr>
          <w:bCs/>
        </w:rPr>
        <w:t xml:space="preserve"> a bit before and write it as if this was actually the exam, i.e. don’t use notes or readings and don’t ask for answers from your friends/loved ones/</w:t>
      </w:r>
      <w:r w:rsidR="000D6967">
        <w:rPr>
          <w:bCs/>
        </w:rPr>
        <w:t>spirit guides</w:t>
      </w:r>
      <w:r>
        <w:rPr>
          <w:bCs/>
        </w:rPr>
        <w:t xml:space="preserve">. </w:t>
      </w:r>
    </w:p>
    <w:p w:rsidR="00047B9B" w:rsidRDefault="00047B9B" w:rsidP="00047B9B">
      <w:pPr>
        <w:rPr>
          <w:bCs/>
        </w:rPr>
      </w:pPr>
    </w:p>
    <w:p w:rsidR="00047B9B" w:rsidRDefault="00047B9B" w:rsidP="00047B9B">
      <w:pPr>
        <w:rPr>
          <w:bCs/>
        </w:rPr>
      </w:pPr>
      <w:r>
        <w:rPr>
          <w:bCs/>
        </w:rPr>
        <w:t>(The only other recommendation I would make is if you choose to do it with your notes, or if you choose to do it without them but not on a tight timescale, it may be helpful to answer every question. But this is of course your call.)</w:t>
      </w:r>
    </w:p>
    <w:p w:rsidR="00047B9B" w:rsidRDefault="00047B9B" w:rsidP="00047B9B">
      <w:pPr>
        <w:rPr>
          <w:bCs/>
        </w:rPr>
      </w:pPr>
    </w:p>
    <w:p w:rsidR="00FC4786" w:rsidRDefault="00047B9B" w:rsidP="00047B9B">
      <w:pPr>
        <w:rPr>
          <w:bCs/>
        </w:rPr>
      </w:pPr>
      <w:r>
        <w:rPr>
          <w:bCs/>
        </w:rPr>
        <w:t xml:space="preserve">We will take up the answers on the </w:t>
      </w:r>
      <w:r w:rsidR="00FC4786">
        <w:rPr>
          <w:bCs/>
        </w:rPr>
        <w:t xml:space="preserve">two </w:t>
      </w:r>
      <w:r>
        <w:rPr>
          <w:bCs/>
        </w:rPr>
        <w:t>mock exam dates</w:t>
      </w:r>
      <w:r w:rsidR="00C629BA">
        <w:rPr>
          <w:bCs/>
        </w:rPr>
        <w:t xml:space="preserve"> </w:t>
      </w:r>
    </w:p>
    <w:p w:rsidR="00FC4786" w:rsidRDefault="00FC4786" w:rsidP="00047B9B">
      <w:pPr>
        <w:rPr>
          <w:bCs/>
        </w:rPr>
      </w:pPr>
    </w:p>
    <w:p w:rsidR="00047B9B" w:rsidRDefault="00047B9B" w:rsidP="00047B9B">
      <w:pPr>
        <w:rPr>
          <w:bCs/>
        </w:rPr>
      </w:pPr>
      <w:r>
        <w:rPr>
          <w:bCs/>
        </w:rPr>
        <w:t>If you cannot (or do not want to) come to school on those days feel free to use this exam as a study guide anyways.</w:t>
      </w:r>
      <w:r w:rsidR="000D6967">
        <w:rPr>
          <w:bCs/>
        </w:rPr>
        <w:t xml:space="preserve"> I must ask</w:t>
      </w:r>
      <w:proofErr w:type="gramStart"/>
      <w:r w:rsidR="000D6967">
        <w:rPr>
          <w:bCs/>
        </w:rPr>
        <w:t>,</w:t>
      </w:r>
      <w:proofErr w:type="gramEnd"/>
      <w:r w:rsidR="000D6967">
        <w:rPr>
          <w:bCs/>
        </w:rPr>
        <w:t xml:space="preserve"> if you cannot attend the mock exam sessions, I cannot send you an answer list for the questions here, as I do not have one myself.</w:t>
      </w:r>
      <w:r w:rsidR="00ED37A8">
        <w:rPr>
          <w:bCs/>
        </w:rPr>
        <w:t xml:space="preserve"> </w:t>
      </w:r>
    </w:p>
    <w:p w:rsidR="00ED37A8" w:rsidRDefault="00ED37A8" w:rsidP="00047B9B">
      <w:pPr>
        <w:rPr>
          <w:bCs/>
        </w:rPr>
      </w:pPr>
    </w:p>
    <w:p w:rsidR="00047B9B" w:rsidRDefault="00047B9B" w:rsidP="00047B9B">
      <w:pPr>
        <w:rPr>
          <w:bCs/>
        </w:rPr>
      </w:pPr>
      <w:proofErr w:type="gramStart"/>
      <w:r>
        <w:rPr>
          <w:bCs/>
        </w:rPr>
        <w:t>Best of luck.</w:t>
      </w:r>
      <w:proofErr w:type="gramEnd"/>
    </w:p>
    <w:p w:rsidR="00047B9B" w:rsidRDefault="00047B9B" w:rsidP="00047B9B">
      <w:pPr>
        <w:rPr>
          <w:b/>
          <w:bCs/>
          <w:sz w:val="36"/>
          <w:szCs w:val="36"/>
        </w:rPr>
      </w:pPr>
    </w:p>
    <w:p w:rsidR="00047B9B" w:rsidRDefault="00047B9B" w:rsidP="00047B9B">
      <w:pPr>
        <w:rPr>
          <w:lang w:val="en-CA"/>
        </w:rPr>
      </w:pPr>
    </w:p>
    <w:p w:rsidR="008907BF" w:rsidRDefault="00C629BA" w:rsidP="00334FE6">
      <w:pPr>
        <w:rPr>
          <w:rFonts w:ascii="Times" w:hAnsi="Times"/>
        </w:rPr>
      </w:pPr>
      <w:r>
        <w:rPr>
          <w:rFonts w:ascii="Times" w:hAnsi="Times"/>
          <w:b/>
          <w:sz w:val="32"/>
          <w:szCs w:val="32"/>
          <w:u w:val="single"/>
        </w:rPr>
        <w:t xml:space="preserve">Section A: </w:t>
      </w:r>
      <w:r w:rsidR="00334FE6" w:rsidRPr="008907BF">
        <w:rPr>
          <w:rFonts w:ascii="Times" w:hAnsi="Times"/>
          <w:b/>
          <w:sz w:val="32"/>
          <w:szCs w:val="32"/>
          <w:u w:val="single"/>
        </w:rPr>
        <w:t>Fill in the Blanks</w:t>
      </w:r>
      <w:r w:rsidR="008907BF">
        <w:rPr>
          <w:rFonts w:ascii="Times" w:hAnsi="Times"/>
        </w:rPr>
        <w:t xml:space="preserve"> </w:t>
      </w:r>
    </w:p>
    <w:p w:rsidR="00C629BA" w:rsidRDefault="00C629BA" w:rsidP="00334FE6">
      <w:pPr>
        <w:rPr>
          <w:rFonts w:ascii="Times" w:hAnsi="Times"/>
        </w:rPr>
      </w:pPr>
    </w:p>
    <w:p w:rsidR="00C629BA" w:rsidRPr="00966EE8" w:rsidRDefault="00C629BA" w:rsidP="00C629BA">
      <w:pPr>
        <w:rPr>
          <w:b/>
          <w:lang w:val="en-CA"/>
        </w:rPr>
      </w:pPr>
      <w:r>
        <w:rPr>
          <w:b/>
          <w:lang w:val="en-CA"/>
        </w:rPr>
        <w:t xml:space="preserve">Complete ALL of the following </w:t>
      </w:r>
      <w:r w:rsidR="004A75E3">
        <w:rPr>
          <w:b/>
          <w:lang w:val="en-CA"/>
        </w:rPr>
        <w:t>19</w:t>
      </w:r>
      <w:r w:rsidRPr="00966EE8">
        <w:rPr>
          <w:b/>
          <w:lang w:val="en-CA"/>
        </w:rPr>
        <w:t xml:space="preserve"> questions</w:t>
      </w:r>
    </w:p>
    <w:p w:rsidR="00C629BA" w:rsidRPr="00C629BA" w:rsidRDefault="00C629BA" w:rsidP="00334FE6">
      <w:pPr>
        <w:rPr>
          <w:rFonts w:ascii="Times" w:hAnsi="Times"/>
          <w:lang w:val="en-CA"/>
        </w:rPr>
      </w:pPr>
    </w:p>
    <w:p w:rsidR="000D6967" w:rsidRDefault="000D6967" w:rsidP="000D6967">
      <w:pPr>
        <w:rPr>
          <w:rFonts w:ascii="Times" w:hAnsi="Times"/>
        </w:rPr>
      </w:pPr>
    </w:p>
    <w:p w:rsidR="000D6967" w:rsidRDefault="000D6967" w:rsidP="000D6967">
      <w:pPr>
        <w:numPr>
          <w:ilvl w:val="0"/>
          <w:numId w:val="6"/>
        </w:numPr>
        <w:rPr>
          <w:rFonts w:ascii="Times" w:hAnsi="Times"/>
        </w:rPr>
      </w:pPr>
      <w:r>
        <w:rPr>
          <w:rFonts w:ascii="Times" w:hAnsi="Times"/>
        </w:rPr>
        <w:t xml:space="preserve">Neil </w:t>
      </w:r>
      <w:proofErr w:type="spellStart"/>
      <w:r>
        <w:rPr>
          <w:rFonts w:ascii="Times" w:hAnsi="Times"/>
        </w:rPr>
        <w:t>Bisoondath</w:t>
      </w:r>
      <w:proofErr w:type="spellEnd"/>
      <w:r>
        <w:rPr>
          <w:rFonts w:ascii="Times" w:hAnsi="Times"/>
        </w:rPr>
        <w:t xml:space="preserve"> believed that multiculturalism could produce a </w:t>
      </w:r>
      <w:r w:rsidR="002D6E7B">
        <w:rPr>
          <w:rFonts w:ascii="Times" w:hAnsi="Times"/>
          <w:b/>
          <w:u w:val="single"/>
        </w:rPr>
        <w:t>Disney-</w:t>
      </w:r>
      <w:proofErr w:type="spellStart"/>
      <w:r w:rsidR="002D6E7B">
        <w:rPr>
          <w:rFonts w:ascii="Times" w:hAnsi="Times"/>
          <w:b/>
          <w:u w:val="single"/>
        </w:rPr>
        <w:t>fication</w:t>
      </w:r>
      <w:proofErr w:type="spellEnd"/>
      <w:r>
        <w:rPr>
          <w:rFonts w:ascii="Times" w:hAnsi="Times"/>
        </w:rPr>
        <w:t xml:space="preserve"> of culture, by making people associate different cultures with quaint dresses, dances and foods.</w:t>
      </w:r>
    </w:p>
    <w:p w:rsidR="004A75E3" w:rsidRDefault="004A75E3" w:rsidP="004A75E3">
      <w:pPr>
        <w:ind w:left="720"/>
        <w:rPr>
          <w:rFonts w:ascii="Times" w:hAnsi="Times"/>
        </w:rPr>
      </w:pPr>
    </w:p>
    <w:p w:rsidR="004A75E3" w:rsidRDefault="004A75E3" w:rsidP="004A75E3">
      <w:pPr>
        <w:ind w:left="720"/>
        <w:rPr>
          <w:rFonts w:ascii="Times" w:hAnsi="Times"/>
        </w:rPr>
      </w:pPr>
    </w:p>
    <w:p w:rsidR="004A75E3" w:rsidRDefault="004A75E3" w:rsidP="004A75E3">
      <w:pPr>
        <w:numPr>
          <w:ilvl w:val="0"/>
          <w:numId w:val="6"/>
        </w:numPr>
        <w:rPr>
          <w:rFonts w:ascii="Times" w:hAnsi="Times"/>
        </w:rPr>
      </w:pPr>
      <w:r>
        <w:rPr>
          <w:rFonts w:ascii="Times" w:hAnsi="Times"/>
        </w:rPr>
        <w:t xml:space="preserve">Realist scholars believe that because there is no overarching authority to regulate state behavior, the international arena is </w:t>
      </w:r>
      <w:r w:rsidR="002D6E7B">
        <w:rPr>
          <w:rFonts w:ascii="Times" w:hAnsi="Times"/>
          <w:b/>
          <w:u w:val="single"/>
        </w:rPr>
        <w:t>Anarchic</w:t>
      </w:r>
      <w:r>
        <w:rPr>
          <w:rFonts w:ascii="Times" w:hAnsi="Times"/>
        </w:rPr>
        <w:t xml:space="preserve">, and states will behave as they </w:t>
      </w:r>
      <w:r w:rsidR="00ED37A8">
        <w:rPr>
          <w:rFonts w:ascii="Times" w:hAnsi="Times"/>
        </w:rPr>
        <w:t>see fit</w:t>
      </w:r>
      <w:r>
        <w:rPr>
          <w:rFonts w:ascii="Times" w:hAnsi="Times"/>
        </w:rPr>
        <w:t>.</w:t>
      </w:r>
    </w:p>
    <w:p w:rsidR="00A62AD5" w:rsidRDefault="00A62AD5" w:rsidP="00A62AD5">
      <w:pPr>
        <w:ind w:left="720"/>
        <w:rPr>
          <w:rFonts w:ascii="Times" w:hAnsi="Times"/>
        </w:rPr>
      </w:pPr>
    </w:p>
    <w:p w:rsidR="00ED37A8" w:rsidRDefault="00ED37A8" w:rsidP="00A62AD5">
      <w:pPr>
        <w:ind w:left="720"/>
        <w:rPr>
          <w:rFonts w:ascii="Times" w:hAnsi="Times"/>
        </w:rPr>
      </w:pPr>
    </w:p>
    <w:p w:rsidR="004A75E3" w:rsidRDefault="004A75E3" w:rsidP="004A75E3">
      <w:pPr>
        <w:numPr>
          <w:ilvl w:val="0"/>
          <w:numId w:val="6"/>
        </w:numPr>
        <w:rPr>
          <w:rFonts w:ascii="Times" w:hAnsi="Times"/>
        </w:rPr>
      </w:pPr>
      <w:r>
        <w:rPr>
          <w:rFonts w:ascii="Times" w:hAnsi="Times"/>
        </w:rPr>
        <w:t xml:space="preserve">The Chinese government has spent trillions of dollars buying US Government </w:t>
      </w:r>
      <w:r w:rsidR="002D6E7B">
        <w:rPr>
          <w:rFonts w:ascii="Times" w:hAnsi="Times"/>
          <w:b/>
          <w:u w:val="single"/>
        </w:rPr>
        <w:t>T-Bonds</w:t>
      </w:r>
      <w:r>
        <w:rPr>
          <w:rFonts w:ascii="Times" w:hAnsi="Times"/>
        </w:rPr>
        <w:t xml:space="preserve">. This has kept the dollar very </w:t>
      </w:r>
      <w:proofErr w:type="gramStart"/>
      <w:r>
        <w:rPr>
          <w:rFonts w:ascii="Times" w:hAnsi="Times"/>
        </w:rPr>
        <w:t>high,</w:t>
      </w:r>
      <w:proofErr w:type="gramEnd"/>
      <w:r>
        <w:rPr>
          <w:rFonts w:ascii="Times" w:hAnsi="Times"/>
        </w:rPr>
        <w:t xml:space="preserve"> and the </w:t>
      </w:r>
      <w:proofErr w:type="spellStart"/>
      <w:r>
        <w:rPr>
          <w:rFonts w:ascii="Times" w:hAnsi="Times"/>
        </w:rPr>
        <w:t>yuan</w:t>
      </w:r>
      <w:proofErr w:type="spellEnd"/>
      <w:r>
        <w:rPr>
          <w:rFonts w:ascii="Times" w:hAnsi="Times"/>
        </w:rPr>
        <w:t xml:space="preserve"> very low in value.</w:t>
      </w:r>
    </w:p>
    <w:p w:rsidR="004A75E3" w:rsidRDefault="004A75E3" w:rsidP="004A75E3">
      <w:pPr>
        <w:ind w:left="720"/>
        <w:rPr>
          <w:rFonts w:ascii="Times" w:hAnsi="Times"/>
        </w:rPr>
      </w:pPr>
    </w:p>
    <w:p w:rsidR="00A62AD5" w:rsidRDefault="00A62AD5" w:rsidP="004A75E3">
      <w:pPr>
        <w:rPr>
          <w:rFonts w:ascii="Times" w:hAnsi="Times"/>
        </w:rPr>
      </w:pPr>
    </w:p>
    <w:p w:rsidR="00A62AD5" w:rsidRDefault="00D742BF" w:rsidP="004A75E3">
      <w:pPr>
        <w:rPr>
          <w:rFonts w:ascii="Times" w:hAnsi="Times"/>
        </w:rPr>
      </w:pPr>
      <w:r w:rsidRPr="00D742BF">
        <w:rPr>
          <w:rFonts w:ascii="Times" w:hAnsi="Times"/>
          <w:noProof/>
          <w:lang w:eastAsia="en-US"/>
        </w:rPr>
        <w:pict>
          <v:shapetype id="_x0000_t202" coordsize="21600,21600" o:spt="202" path="m,l,21600r21600,l21600,xe">
            <v:stroke joinstyle="miter"/>
            <v:path gradientshapeok="t" o:connecttype="rect"/>
          </v:shapetype>
          <v:shape id="_x0000_s1032" type="#_x0000_t202" style="position:absolute;margin-left:8.7pt;margin-top:9pt;width:467.95pt;height:31.5pt;z-index:251658240">
            <v:textbox>
              <w:txbxContent>
                <w:p w:rsidR="00ED37A8" w:rsidRPr="00590098" w:rsidRDefault="00ED37A8" w:rsidP="00A62AD5">
                  <w:pPr>
                    <w:jc w:val="center"/>
                    <w:rPr>
                      <w:kern w:val="0"/>
                      <w:sz w:val="18"/>
                      <w:szCs w:val="18"/>
                    </w:rPr>
                  </w:pPr>
                  <w:r w:rsidRPr="00590098">
                    <w:rPr>
                      <w:kern w:val="0"/>
                      <w:sz w:val="18"/>
                      <w:szCs w:val="18"/>
                    </w:rPr>
                    <w:t>DISCLAIMER: PASS handouts are designed as a study aid only for use in PASS workshops.  Handouts may contain errors, intentional or otherwise.  It is up to the student to verify the information contained within.</w:t>
                  </w:r>
                </w:p>
                <w:p w:rsidR="00ED37A8" w:rsidRPr="00590098" w:rsidRDefault="00ED37A8" w:rsidP="00A62AD5">
                  <w:pPr>
                    <w:rPr>
                      <w:kern w:val="0"/>
                    </w:rPr>
                  </w:pPr>
                </w:p>
                <w:p w:rsidR="00ED37A8" w:rsidRPr="00590098" w:rsidRDefault="00ED37A8" w:rsidP="00A62AD5">
                  <w:pPr>
                    <w:rPr>
                      <w:kern w:val="0"/>
                      <w:lang w:val="en-CA"/>
                    </w:rPr>
                  </w:pPr>
                </w:p>
              </w:txbxContent>
            </v:textbox>
            <w10:wrap type="square"/>
          </v:shape>
        </w:pict>
      </w:r>
    </w:p>
    <w:p w:rsidR="004A75E3" w:rsidRDefault="004A75E3" w:rsidP="004A75E3">
      <w:pPr>
        <w:rPr>
          <w:rFonts w:ascii="Times" w:hAnsi="Times"/>
        </w:rPr>
      </w:pPr>
    </w:p>
    <w:p w:rsidR="004A75E3" w:rsidRDefault="004A75E3" w:rsidP="004A75E3">
      <w:pPr>
        <w:numPr>
          <w:ilvl w:val="0"/>
          <w:numId w:val="6"/>
        </w:numPr>
        <w:rPr>
          <w:rFonts w:ascii="Times" w:hAnsi="Times"/>
        </w:rPr>
      </w:pPr>
      <w:r>
        <w:rPr>
          <w:rFonts w:ascii="Times" w:hAnsi="Times"/>
        </w:rPr>
        <w:lastRenderedPageBreak/>
        <w:t xml:space="preserve">The agreement among many economists that reductions in public expenditure, fiscal discipline, and privatization of utilities lead to growth is known as the </w:t>
      </w:r>
      <w:r w:rsidR="002D6E7B">
        <w:rPr>
          <w:rFonts w:ascii="Times" w:hAnsi="Times"/>
          <w:b/>
          <w:u w:val="single"/>
        </w:rPr>
        <w:t>Washington Consensus</w:t>
      </w:r>
      <w:r>
        <w:rPr>
          <w:rFonts w:ascii="Times" w:hAnsi="Times"/>
        </w:rPr>
        <w:t>.</w:t>
      </w:r>
    </w:p>
    <w:p w:rsidR="004A75E3" w:rsidRDefault="004A75E3" w:rsidP="004A75E3">
      <w:pPr>
        <w:ind w:left="720"/>
        <w:rPr>
          <w:rFonts w:ascii="Times" w:hAnsi="Times"/>
        </w:rPr>
      </w:pPr>
    </w:p>
    <w:p w:rsidR="000D6967" w:rsidRDefault="000D6967" w:rsidP="000D6967">
      <w:pPr>
        <w:pStyle w:val="ListParagraph"/>
        <w:rPr>
          <w:rFonts w:ascii="Times" w:hAnsi="Times"/>
        </w:rPr>
      </w:pPr>
    </w:p>
    <w:p w:rsidR="004A75E3" w:rsidRDefault="002D6E7B" w:rsidP="004A75E3">
      <w:pPr>
        <w:numPr>
          <w:ilvl w:val="0"/>
          <w:numId w:val="6"/>
        </w:numPr>
        <w:rPr>
          <w:rFonts w:ascii="Times" w:hAnsi="Times"/>
        </w:rPr>
      </w:pPr>
      <w:r>
        <w:rPr>
          <w:rFonts w:ascii="Times" w:hAnsi="Times"/>
          <w:b/>
          <w:u w:val="single"/>
        </w:rPr>
        <w:t xml:space="preserve">Phrenology </w:t>
      </w:r>
      <w:r w:rsidR="004A75E3">
        <w:rPr>
          <w:rFonts w:ascii="Times" w:hAnsi="Times"/>
        </w:rPr>
        <w:t xml:space="preserve">was a pseudo-scientific system that believed certain social tendencies and human </w:t>
      </w:r>
      <w:r w:rsidR="009B4CFB">
        <w:rPr>
          <w:rFonts w:ascii="Times" w:hAnsi="Times"/>
        </w:rPr>
        <w:t>behaviors</w:t>
      </w:r>
      <w:r w:rsidR="004A75E3">
        <w:rPr>
          <w:rFonts w:ascii="Times" w:hAnsi="Times"/>
        </w:rPr>
        <w:t xml:space="preserve"> could be discovered by analyzing head shape.</w:t>
      </w:r>
    </w:p>
    <w:p w:rsidR="004A75E3" w:rsidRDefault="004A75E3" w:rsidP="004A75E3">
      <w:pPr>
        <w:ind w:left="720"/>
        <w:rPr>
          <w:rFonts w:ascii="Times" w:hAnsi="Times"/>
        </w:rPr>
      </w:pPr>
    </w:p>
    <w:p w:rsidR="004A75E3" w:rsidRDefault="004A75E3" w:rsidP="000D6967">
      <w:pPr>
        <w:pStyle w:val="ListParagraph"/>
        <w:rPr>
          <w:rFonts w:ascii="Times" w:hAnsi="Times"/>
        </w:rPr>
      </w:pPr>
    </w:p>
    <w:p w:rsidR="004A75E3" w:rsidRDefault="002D6E7B" w:rsidP="004A75E3">
      <w:pPr>
        <w:pStyle w:val="ListParagraph"/>
        <w:numPr>
          <w:ilvl w:val="0"/>
          <w:numId w:val="6"/>
        </w:numPr>
        <w:rPr>
          <w:rFonts w:ascii="Times" w:hAnsi="Times"/>
        </w:rPr>
      </w:pPr>
      <w:r>
        <w:rPr>
          <w:rFonts w:ascii="Times" w:hAnsi="Times"/>
        </w:rPr>
        <w:t xml:space="preserve"> </w:t>
      </w:r>
      <w:r w:rsidRPr="002D6E7B">
        <w:rPr>
          <w:rFonts w:ascii="Times" w:hAnsi="Times"/>
          <w:b/>
          <w:u w:val="single"/>
        </w:rPr>
        <w:t>Multilateralism</w:t>
      </w:r>
      <w:r>
        <w:rPr>
          <w:rFonts w:ascii="Times" w:hAnsi="Times"/>
        </w:rPr>
        <w:t xml:space="preserve"> </w:t>
      </w:r>
      <w:r w:rsidR="004A75E3" w:rsidRPr="002D6E7B">
        <w:rPr>
          <w:rFonts w:ascii="Times" w:hAnsi="Times"/>
        </w:rPr>
        <w:t>is</w:t>
      </w:r>
      <w:r w:rsidR="004A75E3">
        <w:rPr>
          <w:rFonts w:ascii="Times" w:hAnsi="Times"/>
        </w:rPr>
        <w:t xml:space="preserve"> a diplomatic process involving more than two states.</w:t>
      </w:r>
    </w:p>
    <w:p w:rsidR="004A75E3" w:rsidRDefault="004A75E3" w:rsidP="004A75E3">
      <w:pPr>
        <w:pStyle w:val="ListParagraph"/>
        <w:rPr>
          <w:rFonts w:ascii="Times" w:hAnsi="Times"/>
        </w:rPr>
      </w:pPr>
    </w:p>
    <w:p w:rsidR="004A75E3" w:rsidRDefault="004A75E3" w:rsidP="004A75E3">
      <w:pPr>
        <w:pStyle w:val="ListParagraph"/>
        <w:ind w:left="0"/>
        <w:rPr>
          <w:rFonts w:ascii="Times" w:hAnsi="Times"/>
        </w:rPr>
      </w:pPr>
    </w:p>
    <w:p w:rsidR="004A75E3" w:rsidRDefault="002D6E7B" w:rsidP="004A75E3">
      <w:pPr>
        <w:numPr>
          <w:ilvl w:val="0"/>
          <w:numId w:val="6"/>
        </w:numPr>
        <w:rPr>
          <w:rFonts w:ascii="Times" w:hAnsi="Times"/>
        </w:rPr>
      </w:pPr>
      <w:r>
        <w:rPr>
          <w:rFonts w:ascii="Times" w:hAnsi="Times"/>
          <w:b/>
          <w:u w:val="single"/>
        </w:rPr>
        <w:t>Keynesian</w:t>
      </w:r>
      <w:r>
        <w:rPr>
          <w:rFonts w:ascii="Times" w:hAnsi="Times"/>
        </w:rPr>
        <w:t xml:space="preserve"> </w:t>
      </w:r>
      <w:r w:rsidR="004A75E3">
        <w:rPr>
          <w:rFonts w:ascii="Times" w:hAnsi="Times"/>
        </w:rPr>
        <w:t>economics involve manipulating interest rate, spending government money on infrastructure projects, and expanding or contracting welfare benefits in order to cool down, or boost, the economy.</w:t>
      </w:r>
    </w:p>
    <w:p w:rsidR="004A75E3" w:rsidRDefault="004A75E3" w:rsidP="004A75E3">
      <w:pPr>
        <w:ind w:left="720"/>
        <w:rPr>
          <w:rFonts w:ascii="Times" w:hAnsi="Times"/>
        </w:rPr>
      </w:pPr>
    </w:p>
    <w:p w:rsidR="004A75E3" w:rsidRDefault="004A75E3" w:rsidP="004A75E3">
      <w:pPr>
        <w:pStyle w:val="ListParagraph"/>
        <w:ind w:left="0"/>
        <w:rPr>
          <w:rFonts w:ascii="Times" w:hAnsi="Times"/>
        </w:rPr>
      </w:pPr>
    </w:p>
    <w:p w:rsidR="004A75E3" w:rsidRDefault="004A75E3" w:rsidP="004A75E3">
      <w:pPr>
        <w:numPr>
          <w:ilvl w:val="0"/>
          <w:numId w:val="6"/>
        </w:numPr>
        <w:rPr>
          <w:rFonts w:ascii="Times" w:hAnsi="Times"/>
        </w:rPr>
      </w:pPr>
      <w:r>
        <w:rPr>
          <w:rFonts w:ascii="Times" w:hAnsi="Times"/>
        </w:rPr>
        <w:t>According to Professor Webb, the line between legitimate and illegitimate political vi</w:t>
      </w:r>
      <w:r w:rsidR="002D6E7B">
        <w:rPr>
          <w:rFonts w:ascii="Times" w:hAnsi="Times"/>
        </w:rPr>
        <w:t xml:space="preserve">olence became blurred after the </w:t>
      </w:r>
      <w:r w:rsidR="002D6E7B">
        <w:rPr>
          <w:rFonts w:ascii="Times" w:hAnsi="Times"/>
          <w:b/>
          <w:u w:val="single"/>
        </w:rPr>
        <w:t>Vietnam War</w:t>
      </w:r>
      <w:r>
        <w:rPr>
          <w:rFonts w:ascii="Times" w:hAnsi="Times"/>
        </w:rPr>
        <w:t xml:space="preserve">. </w:t>
      </w:r>
    </w:p>
    <w:p w:rsidR="004A75E3" w:rsidRDefault="004A75E3" w:rsidP="004A75E3">
      <w:pPr>
        <w:ind w:left="720"/>
        <w:rPr>
          <w:rFonts w:ascii="Times" w:hAnsi="Times"/>
        </w:rPr>
      </w:pPr>
    </w:p>
    <w:p w:rsidR="00590C22" w:rsidRDefault="00590C22" w:rsidP="004A75E3">
      <w:pPr>
        <w:pStyle w:val="ListParagraph"/>
        <w:ind w:left="0"/>
        <w:rPr>
          <w:rFonts w:ascii="Times" w:hAnsi="Times"/>
        </w:rPr>
      </w:pPr>
    </w:p>
    <w:p w:rsidR="00590C22" w:rsidRDefault="00590C22" w:rsidP="000D6967">
      <w:pPr>
        <w:numPr>
          <w:ilvl w:val="0"/>
          <w:numId w:val="6"/>
        </w:numPr>
        <w:rPr>
          <w:rFonts w:ascii="Times" w:hAnsi="Times"/>
        </w:rPr>
      </w:pPr>
      <w:r>
        <w:rPr>
          <w:rFonts w:ascii="Times" w:hAnsi="Times"/>
        </w:rPr>
        <w:t xml:space="preserve">The belief that morality and ethics have no place in international politics is a tenet of </w:t>
      </w:r>
      <w:r w:rsidR="002D6E7B">
        <w:rPr>
          <w:rFonts w:ascii="Times" w:hAnsi="Times"/>
          <w:b/>
          <w:u w:val="single"/>
        </w:rPr>
        <w:t>realist</w:t>
      </w:r>
      <w:r>
        <w:rPr>
          <w:rFonts w:ascii="Times" w:hAnsi="Times"/>
        </w:rPr>
        <w:t xml:space="preserve"> </w:t>
      </w:r>
      <w:r w:rsidR="00A04A45">
        <w:rPr>
          <w:rFonts w:ascii="Times" w:hAnsi="Times"/>
        </w:rPr>
        <w:t>international relations</w:t>
      </w:r>
      <w:r>
        <w:rPr>
          <w:rFonts w:ascii="Times" w:hAnsi="Times"/>
        </w:rPr>
        <w:t xml:space="preserve"> theory.</w:t>
      </w:r>
    </w:p>
    <w:p w:rsidR="004A75E3" w:rsidRDefault="004A75E3" w:rsidP="004A75E3">
      <w:pPr>
        <w:pStyle w:val="ListParagraph"/>
        <w:ind w:left="0"/>
        <w:rPr>
          <w:rFonts w:ascii="Times" w:hAnsi="Times"/>
        </w:rPr>
      </w:pPr>
    </w:p>
    <w:p w:rsidR="004A75E3" w:rsidRDefault="004A75E3" w:rsidP="004A75E3">
      <w:pPr>
        <w:pStyle w:val="ListParagraph"/>
        <w:ind w:left="0"/>
        <w:rPr>
          <w:rFonts w:ascii="Times" w:hAnsi="Times"/>
        </w:rPr>
      </w:pPr>
    </w:p>
    <w:p w:rsidR="008807FF" w:rsidRDefault="002D6E7B" w:rsidP="000D6967">
      <w:pPr>
        <w:numPr>
          <w:ilvl w:val="0"/>
          <w:numId w:val="6"/>
        </w:numPr>
        <w:rPr>
          <w:rFonts w:ascii="Times" w:hAnsi="Times"/>
        </w:rPr>
      </w:pPr>
      <w:r>
        <w:rPr>
          <w:rFonts w:ascii="Times" w:hAnsi="Times"/>
          <w:b/>
          <w:u w:val="single"/>
        </w:rPr>
        <w:t xml:space="preserve">The Battle of </w:t>
      </w:r>
      <w:proofErr w:type="gramStart"/>
      <w:r>
        <w:rPr>
          <w:rFonts w:ascii="Times" w:hAnsi="Times"/>
          <w:b/>
          <w:u w:val="single"/>
        </w:rPr>
        <w:t xml:space="preserve">Seattle </w:t>
      </w:r>
      <w:r>
        <w:rPr>
          <w:rFonts w:ascii="Times" w:hAnsi="Times"/>
        </w:rPr>
        <w:t xml:space="preserve"> w</w:t>
      </w:r>
      <w:r w:rsidR="00922AF6">
        <w:rPr>
          <w:rFonts w:ascii="Times" w:hAnsi="Times"/>
        </w:rPr>
        <w:t>as</w:t>
      </w:r>
      <w:proofErr w:type="gramEnd"/>
      <w:r w:rsidR="00922AF6">
        <w:rPr>
          <w:rFonts w:ascii="Times" w:hAnsi="Times"/>
        </w:rPr>
        <w:t xml:space="preserve"> a massive protest against the 1999 World Trade Organization meeting. It is often described as the birth of the AGM.</w:t>
      </w:r>
    </w:p>
    <w:p w:rsidR="004A75E3" w:rsidRDefault="004A75E3" w:rsidP="004A75E3">
      <w:pPr>
        <w:ind w:left="720"/>
        <w:rPr>
          <w:rFonts w:ascii="Times" w:hAnsi="Times"/>
        </w:rPr>
      </w:pPr>
    </w:p>
    <w:p w:rsidR="004A75E3" w:rsidRDefault="004A75E3" w:rsidP="004A75E3">
      <w:pPr>
        <w:ind w:left="720"/>
        <w:rPr>
          <w:rFonts w:ascii="Times" w:hAnsi="Times"/>
        </w:rPr>
      </w:pPr>
    </w:p>
    <w:p w:rsidR="00922AF6" w:rsidRPr="002D6E7B" w:rsidRDefault="004A75E3" w:rsidP="00922AF6">
      <w:pPr>
        <w:numPr>
          <w:ilvl w:val="0"/>
          <w:numId w:val="6"/>
        </w:numPr>
        <w:rPr>
          <w:rFonts w:ascii="Times" w:hAnsi="Times"/>
        </w:rPr>
      </w:pPr>
      <w:r w:rsidRPr="002D6E7B">
        <w:rPr>
          <w:rFonts w:ascii="Times" w:hAnsi="Times"/>
        </w:rPr>
        <w:t xml:space="preserve">The idea that Europeans are civilized and Native Americans are savage is an example of a </w:t>
      </w:r>
      <w:proofErr w:type="spellStart"/>
      <w:r w:rsidR="002D6E7B">
        <w:rPr>
          <w:rFonts w:ascii="Times" w:hAnsi="Times"/>
          <w:b/>
          <w:u w:val="single"/>
        </w:rPr>
        <w:t>racialization</w:t>
      </w:r>
      <w:proofErr w:type="spellEnd"/>
      <w:r w:rsidR="002D6E7B">
        <w:rPr>
          <w:rFonts w:ascii="Times" w:hAnsi="Times"/>
          <w:b/>
          <w:u w:val="single"/>
        </w:rPr>
        <w:t xml:space="preserve"> dichotomy</w:t>
      </w:r>
      <w:r w:rsidR="002D6E7B">
        <w:rPr>
          <w:rFonts w:ascii="Times" w:hAnsi="Times"/>
        </w:rPr>
        <w:t>.</w:t>
      </w:r>
    </w:p>
    <w:p w:rsidR="004A75E3" w:rsidRDefault="004A75E3" w:rsidP="004A75E3">
      <w:pPr>
        <w:pStyle w:val="ListParagraph"/>
        <w:ind w:left="0"/>
        <w:rPr>
          <w:rFonts w:ascii="Times" w:hAnsi="Times"/>
        </w:rPr>
      </w:pPr>
    </w:p>
    <w:p w:rsidR="004A75E3" w:rsidRDefault="004A75E3" w:rsidP="004A75E3">
      <w:pPr>
        <w:numPr>
          <w:ilvl w:val="0"/>
          <w:numId w:val="6"/>
        </w:numPr>
        <w:rPr>
          <w:rFonts w:ascii="Times" w:hAnsi="Times"/>
        </w:rPr>
      </w:pPr>
      <w:r>
        <w:rPr>
          <w:rFonts w:ascii="Times" w:hAnsi="Times"/>
        </w:rPr>
        <w:t xml:space="preserve">According to Ulrich Beck, the author of Risk Society, First Modernity was characterized by the exchange of </w:t>
      </w:r>
      <w:r w:rsidR="002D6E7B">
        <w:rPr>
          <w:rFonts w:ascii="Times" w:hAnsi="Times"/>
          <w:b/>
          <w:u w:val="single"/>
        </w:rPr>
        <w:t>goods</w:t>
      </w:r>
      <w:r>
        <w:rPr>
          <w:rFonts w:ascii="Times" w:hAnsi="Times"/>
        </w:rPr>
        <w:t xml:space="preserve"> while Second Modernity is based on the exchange of </w:t>
      </w:r>
      <w:r w:rsidR="002D6E7B">
        <w:rPr>
          <w:rFonts w:ascii="Times" w:hAnsi="Times"/>
          <w:b/>
          <w:u w:val="single"/>
        </w:rPr>
        <w:t>risks.</w:t>
      </w:r>
    </w:p>
    <w:p w:rsidR="004A75E3" w:rsidRDefault="004A75E3" w:rsidP="00A62AD5">
      <w:pPr>
        <w:pStyle w:val="ListParagraph"/>
        <w:ind w:left="0"/>
        <w:rPr>
          <w:rFonts w:ascii="Times" w:hAnsi="Times"/>
        </w:rPr>
      </w:pPr>
    </w:p>
    <w:p w:rsidR="00A62AD5" w:rsidRDefault="00A62AD5" w:rsidP="00A62AD5">
      <w:pPr>
        <w:ind w:left="720"/>
        <w:rPr>
          <w:rFonts w:ascii="Times" w:hAnsi="Times"/>
        </w:rPr>
      </w:pPr>
    </w:p>
    <w:p w:rsidR="004A75E3" w:rsidRPr="004A75E3" w:rsidRDefault="00922AF6" w:rsidP="004A75E3">
      <w:pPr>
        <w:numPr>
          <w:ilvl w:val="0"/>
          <w:numId w:val="6"/>
        </w:numPr>
        <w:rPr>
          <w:rFonts w:ascii="Times" w:hAnsi="Times"/>
        </w:rPr>
      </w:pPr>
      <w:r>
        <w:rPr>
          <w:rFonts w:ascii="Times" w:hAnsi="Times"/>
        </w:rPr>
        <w:t xml:space="preserve">The Zapatista movement in Mexico revolted on January 1, 1994, the same day that </w:t>
      </w:r>
      <w:r w:rsidR="002D6E7B">
        <w:rPr>
          <w:rFonts w:ascii="Times" w:hAnsi="Times"/>
          <w:b/>
          <w:u w:val="single"/>
        </w:rPr>
        <w:t xml:space="preserve">NAFTA </w:t>
      </w:r>
      <w:r>
        <w:rPr>
          <w:rFonts w:ascii="Times" w:hAnsi="Times"/>
        </w:rPr>
        <w:t xml:space="preserve">was signed. </w:t>
      </w:r>
      <w:r w:rsidR="00262AA3">
        <w:rPr>
          <w:rFonts w:ascii="Times" w:hAnsi="Times"/>
        </w:rPr>
        <w:t>T</w:t>
      </w:r>
      <w:r>
        <w:rPr>
          <w:rFonts w:ascii="Times" w:hAnsi="Times"/>
        </w:rPr>
        <w:t xml:space="preserve">his was </w:t>
      </w:r>
      <w:r w:rsidR="00262AA3">
        <w:rPr>
          <w:rFonts w:ascii="Times" w:hAnsi="Times"/>
        </w:rPr>
        <w:t xml:space="preserve">likely </w:t>
      </w:r>
      <w:r>
        <w:rPr>
          <w:rFonts w:ascii="Times" w:hAnsi="Times"/>
        </w:rPr>
        <w:t xml:space="preserve">a deliberate move to protest the possibly </w:t>
      </w:r>
      <w:r w:rsidR="00262AA3">
        <w:rPr>
          <w:rFonts w:ascii="Times" w:hAnsi="Times"/>
        </w:rPr>
        <w:t>harms that</w:t>
      </w:r>
      <w:r>
        <w:rPr>
          <w:rFonts w:ascii="Times" w:hAnsi="Times"/>
        </w:rPr>
        <w:t xml:space="preserve"> </w:t>
      </w:r>
      <w:r w:rsidR="00262AA3">
        <w:rPr>
          <w:rFonts w:ascii="Times" w:hAnsi="Times"/>
        </w:rPr>
        <w:t>this agreement might have inflicted on</w:t>
      </w:r>
      <w:r>
        <w:rPr>
          <w:rFonts w:ascii="Times" w:hAnsi="Times"/>
        </w:rPr>
        <w:t xml:space="preserve"> the Mexican people.</w:t>
      </w:r>
    </w:p>
    <w:p w:rsidR="004A75E3" w:rsidRDefault="004A75E3" w:rsidP="004A75E3">
      <w:pPr>
        <w:rPr>
          <w:rFonts w:ascii="Times" w:hAnsi="Times"/>
        </w:rPr>
      </w:pPr>
    </w:p>
    <w:p w:rsidR="004A75E3" w:rsidRDefault="004A75E3" w:rsidP="004A75E3">
      <w:pPr>
        <w:rPr>
          <w:rFonts w:ascii="Times" w:hAnsi="Times"/>
        </w:rPr>
      </w:pPr>
    </w:p>
    <w:p w:rsidR="004A75E3" w:rsidRDefault="002D6E7B" w:rsidP="004A75E3">
      <w:pPr>
        <w:numPr>
          <w:ilvl w:val="0"/>
          <w:numId w:val="6"/>
        </w:numPr>
        <w:rPr>
          <w:rFonts w:ascii="Times" w:hAnsi="Times"/>
        </w:rPr>
      </w:pPr>
      <w:r>
        <w:rPr>
          <w:rFonts w:ascii="Times" w:hAnsi="Times"/>
          <w:b/>
          <w:u w:val="single"/>
        </w:rPr>
        <w:t>Liberal Assimilation</w:t>
      </w:r>
      <w:r>
        <w:rPr>
          <w:rFonts w:ascii="Times" w:hAnsi="Times"/>
        </w:rPr>
        <w:t xml:space="preserve"> believe </w:t>
      </w:r>
      <w:r w:rsidR="004A75E3">
        <w:rPr>
          <w:rFonts w:ascii="Times" w:hAnsi="Times"/>
        </w:rPr>
        <w:t xml:space="preserve">that Aboriginal Canadians should be fully integrated into Canadian society, and no longer given special </w:t>
      </w:r>
      <w:r w:rsidR="00262AA3">
        <w:rPr>
          <w:rFonts w:ascii="Times" w:hAnsi="Times"/>
        </w:rPr>
        <w:t>‘</w:t>
      </w:r>
      <w:r w:rsidR="004A75E3">
        <w:rPr>
          <w:rFonts w:ascii="Times" w:hAnsi="Times"/>
        </w:rPr>
        <w:t>treatments</w:t>
      </w:r>
      <w:r w:rsidR="00262AA3">
        <w:rPr>
          <w:rFonts w:ascii="Times" w:hAnsi="Times"/>
        </w:rPr>
        <w:t>’</w:t>
      </w:r>
      <w:r w:rsidR="004A75E3">
        <w:rPr>
          <w:rFonts w:ascii="Times" w:hAnsi="Times"/>
        </w:rPr>
        <w:t xml:space="preserve"> or </w:t>
      </w:r>
      <w:r w:rsidR="00262AA3">
        <w:rPr>
          <w:rFonts w:ascii="Times" w:hAnsi="Times"/>
        </w:rPr>
        <w:t>‘</w:t>
      </w:r>
      <w:r w:rsidR="004A75E3">
        <w:rPr>
          <w:rFonts w:ascii="Times" w:hAnsi="Times"/>
        </w:rPr>
        <w:t>privileges.</w:t>
      </w:r>
      <w:r w:rsidR="00262AA3">
        <w:rPr>
          <w:rFonts w:ascii="Times" w:hAnsi="Times"/>
        </w:rPr>
        <w:t>’</w:t>
      </w:r>
    </w:p>
    <w:p w:rsidR="004A75E3" w:rsidRDefault="004A75E3" w:rsidP="004A75E3">
      <w:pPr>
        <w:ind w:left="360"/>
        <w:rPr>
          <w:rFonts w:ascii="Times" w:hAnsi="Times"/>
        </w:rPr>
      </w:pPr>
    </w:p>
    <w:p w:rsidR="004A75E3" w:rsidRDefault="004A75E3" w:rsidP="004A75E3">
      <w:pPr>
        <w:ind w:left="720"/>
        <w:rPr>
          <w:rFonts w:ascii="Times" w:hAnsi="Times"/>
        </w:rPr>
      </w:pPr>
    </w:p>
    <w:p w:rsidR="004A75E3" w:rsidRDefault="002D6E7B" w:rsidP="004A75E3">
      <w:pPr>
        <w:numPr>
          <w:ilvl w:val="0"/>
          <w:numId w:val="6"/>
        </w:numPr>
        <w:rPr>
          <w:rFonts w:ascii="Times" w:hAnsi="Times"/>
        </w:rPr>
      </w:pPr>
      <w:r>
        <w:rPr>
          <w:rFonts w:ascii="Times" w:hAnsi="Times"/>
          <w:b/>
          <w:u w:val="single"/>
        </w:rPr>
        <w:t>Dependency</w:t>
      </w:r>
      <w:r>
        <w:rPr>
          <w:rFonts w:ascii="Times" w:hAnsi="Times"/>
        </w:rPr>
        <w:t xml:space="preserve"> </w:t>
      </w:r>
      <w:r w:rsidR="004A75E3">
        <w:rPr>
          <w:rFonts w:ascii="Times" w:hAnsi="Times"/>
        </w:rPr>
        <w:t xml:space="preserve">Theory believes that certain industrialized economies that </w:t>
      </w:r>
      <w:r w:rsidR="00262AA3">
        <w:rPr>
          <w:rFonts w:ascii="Times" w:hAnsi="Times"/>
        </w:rPr>
        <w:t>called</w:t>
      </w:r>
      <w:r w:rsidR="004A75E3">
        <w:rPr>
          <w:rFonts w:ascii="Times" w:hAnsi="Times"/>
        </w:rPr>
        <w:t xml:space="preserve"> the “Core” are able to keep the less developed economies of the “Periphery” under their power by extracting resources from them and selling them expensive manufactured goods.</w:t>
      </w:r>
    </w:p>
    <w:p w:rsidR="004A75E3" w:rsidRDefault="004A75E3" w:rsidP="004A75E3">
      <w:pPr>
        <w:rPr>
          <w:rFonts w:ascii="Times" w:hAnsi="Times"/>
        </w:rPr>
      </w:pPr>
    </w:p>
    <w:p w:rsidR="004A75E3" w:rsidRDefault="004A75E3" w:rsidP="004A75E3">
      <w:pPr>
        <w:rPr>
          <w:rFonts w:ascii="Times" w:hAnsi="Times"/>
        </w:rPr>
      </w:pPr>
    </w:p>
    <w:p w:rsidR="004A75E3" w:rsidRDefault="002D6E7B" w:rsidP="004A75E3">
      <w:pPr>
        <w:numPr>
          <w:ilvl w:val="0"/>
          <w:numId w:val="6"/>
        </w:numPr>
        <w:rPr>
          <w:rFonts w:ascii="Times" w:hAnsi="Times"/>
        </w:rPr>
      </w:pPr>
      <w:r>
        <w:rPr>
          <w:rFonts w:ascii="Times" w:hAnsi="Times"/>
          <w:b/>
          <w:u w:val="single"/>
        </w:rPr>
        <w:t xml:space="preserve">Liberal </w:t>
      </w:r>
      <w:proofErr w:type="spellStart"/>
      <w:r>
        <w:rPr>
          <w:rFonts w:ascii="Times" w:hAnsi="Times"/>
          <w:b/>
          <w:u w:val="single"/>
        </w:rPr>
        <w:t>Institutionalists</w:t>
      </w:r>
      <w:proofErr w:type="spellEnd"/>
      <w:r>
        <w:rPr>
          <w:rFonts w:ascii="Times" w:hAnsi="Times"/>
        </w:rPr>
        <w:t xml:space="preserve"> </w:t>
      </w:r>
      <w:r w:rsidR="004A75E3">
        <w:rPr>
          <w:rFonts w:ascii="Times" w:hAnsi="Times"/>
        </w:rPr>
        <w:t xml:space="preserve">believe that in order to escape the anarchy of the international system, countries should come together to develop international laws, treaties and organizations that can </w:t>
      </w:r>
      <w:r w:rsidR="004A75E3">
        <w:rPr>
          <w:rFonts w:ascii="Times" w:hAnsi="Times"/>
        </w:rPr>
        <w:lastRenderedPageBreak/>
        <w:t>help govern their behavior.</w:t>
      </w:r>
    </w:p>
    <w:p w:rsidR="004A75E3" w:rsidRDefault="004A75E3" w:rsidP="004A75E3">
      <w:pPr>
        <w:ind w:left="720"/>
        <w:rPr>
          <w:rFonts w:ascii="Times" w:hAnsi="Times"/>
        </w:rPr>
      </w:pPr>
    </w:p>
    <w:p w:rsidR="004A75E3" w:rsidRDefault="004A75E3" w:rsidP="004A75E3">
      <w:pPr>
        <w:ind w:left="720"/>
        <w:rPr>
          <w:rFonts w:ascii="Times" w:hAnsi="Times"/>
        </w:rPr>
      </w:pPr>
    </w:p>
    <w:p w:rsidR="00922AF6" w:rsidRPr="004A75E3" w:rsidRDefault="004A75E3" w:rsidP="004A75E3">
      <w:pPr>
        <w:numPr>
          <w:ilvl w:val="0"/>
          <w:numId w:val="6"/>
        </w:numPr>
        <w:rPr>
          <w:rFonts w:ascii="Times" w:hAnsi="Times"/>
        </w:rPr>
      </w:pPr>
      <w:r>
        <w:rPr>
          <w:rFonts w:ascii="Times" w:hAnsi="Times"/>
        </w:rPr>
        <w:t xml:space="preserve">“They are not elected by citizens.”   “They represent Western values.”   “They unwittingly justify worse atrocities.”   These are all complaints that some people give about </w:t>
      </w:r>
      <w:r w:rsidR="002D6E7B">
        <w:rPr>
          <w:rFonts w:ascii="Times" w:hAnsi="Times"/>
          <w:b/>
          <w:u w:val="single"/>
        </w:rPr>
        <w:t>NGO</w:t>
      </w:r>
      <w:r>
        <w:rPr>
          <w:rFonts w:ascii="Times" w:hAnsi="Times"/>
        </w:rPr>
        <w:t>s.</w:t>
      </w:r>
    </w:p>
    <w:p w:rsidR="00A04A45" w:rsidRDefault="00A04A45" w:rsidP="00A04A45">
      <w:pPr>
        <w:pStyle w:val="ListParagraph"/>
        <w:rPr>
          <w:rFonts w:ascii="Times" w:hAnsi="Times"/>
        </w:rPr>
      </w:pPr>
    </w:p>
    <w:p w:rsidR="004A75E3" w:rsidRDefault="004A75E3" w:rsidP="00A04A45">
      <w:pPr>
        <w:pStyle w:val="ListParagraph"/>
        <w:rPr>
          <w:rFonts w:ascii="Times" w:hAnsi="Times"/>
        </w:rPr>
      </w:pPr>
    </w:p>
    <w:p w:rsidR="00A04A45" w:rsidRDefault="00A04A45" w:rsidP="000D6967">
      <w:pPr>
        <w:numPr>
          <w:ilvl w:val="0"/>
          <w:numId w:val="6"/>
        </w:numPr>
        <w:rPr>
          <w:rFonts w:ascii="Times" w:hAnsi="Times"/>
        </w:rPr>
      </w:pPr>
      <w:r>
        <w:rPr>
          <w:rFonts w:ascii="Times" w:hAnsi="Times"/>
        </w:rPr>
        <w:t>The process of forcing marriages between Australian Aboriginal women and white Australian men was known as</w:t>
      </w:r>
      <w:r w:rsidR="002D6E7B">
        <w:rPr>
          <w:rFonts w:ascii="Times" w:hAnsi="Times"/>
        </w:rPr>
        <w:t xml:space="preserve"> </w:t>
      </w:r>
      <w:r w:rsidR="002D6E7B">
        <w:rPr>
          <w:rFonts w:ascii="Times" w:hAnsi="Times"/>
          <w:b/>
          <w:u w:val="single"/>
        </w:rPr>
        <w:t>Miscegenation</w:t>
      </w:r>
      <w:r>
        <w:rPr>
          <w:rFonts w:ascii="Times" w:hAnsi="Times"/>
        </w:rPr>
        <w:t>.</w:t>
      </w:r>
    </w:p>
    <w:p w:rsidR="00A04A45" w:rsidRDefault="00A04A45" w:rsidP="00A04A45">
      <w:pPr>
        <w:pStyle w:val="ListParagraph"/>
        <w:rPr>
          <w:rFonts w:ascii="Times" w:hAnsi="Times"/>
        </w:rPr>
      </w:pPr>
    </w:p>
    <w:p w:rsidR="004A75E3" w:rsidRDefault="004A75E3" w:rsidP="00A04A45">
      <w:pPr>
        <w:pStyle w:val="ListParagraph"/>
        <w:rPr>
          <w:rFonts w:ascii="Times" w:hAnsi="Times"/>
        </w:rPr>
      </w:pPr>
    </w:p>
    <w:p w:rsidR="00A62AD5" w:rsidRPr="00895C50" w:rsidRDefault="002D6E7B" w:rsidP="00334FE6">
      <w:pPr>
        <w:numPr>
          <w:ilvl w:val="0"/>
          <w:numId w:val="6"/>
        </w:numPr>
        <w:rPr>
          <w:rFonts w:ascii="Times" w:hAnsi="Times"/>
        </w:rPr>
      </w:pPr>
      <w:r>
        <w:rPr>
          <w:rFonts w:ascii="Times" w:hAnsi="Times"/>
          <w:b/>
          <w:u w:val="single"/>
        </w:rPr>
        <w:t>MNC</w:t>
      </w:r>
      <w:r>
        <w:rPr>
          <w:rFonts w:ascii="Times" w:hAnsi="Times"/>
        </w:rPr>
        <w:t xml:space="preserve"> </w:t>
      </w:r>
      <w:r w:rsidR="00A04A45">
        <w:rPr>
          <w:rFonts w:ascii="Times" w:hAnsi="Times"/>
        </w:rPr>
        <w:t>are large economic organizations transcend national borders, and are described as the ‘engines of FDI.’</w:t>
      </w:r>
    </w:p>
    <w:p w:rsidR="00A62AD5" w:rsidRDefault="00A62AD5" w:rsidP="00334FE6">
      <w:pPr>
        <w:rPr>
          <w:rFonts w:ascii="Times" w:hAnsi="Times"/>
          <w:b/>
          <w:sz w:val="32"/>
          <w:szCs w:val="32"/>
          <w:u w:val="single"/>
        </w:rPr>
      </w:pPr>
    </w:p>
    <w:p w:rsidR="00C629BA" w:rsidRDefault="00C629BA" w:rsidP="00334FE6">
      <w:pPr>
        <w:rPr>
          <w:rFonts w:ascii="Times" w:hAnsi="Times"/>
        </w:rPr>
      </w:pPr>
      <w:r>
        <w:rPr>
          <w:rFonts w:ascii="Times" w:hAnsi="Times"/>
          <w:b/>
          <w:sz w:val="32"/>
          <w:szCs w:val="32"/>
          <w:u w:val="single"/>
        </w:rPr>
        <w:t xml:space="preserve">Section B: </w:t>
      </w:r>
      <w:r w:rsidR="00334FE6" w:rsidRPr="008907BF">
        <w:rPr>
          <w:rFonts w:ascii="Times" w:hAnsi="Times"/>
          <w:b/>
          <w:sz w:val="32"/>
          <w:szCs w:val="32"/>
          <w:u w:val="single"/>
        </w:rPr>
        <w:t>Definitions</w:t>
      </w:r>
      <w:r w:rsidR="00334FE6">
        <w:rPr>
          <w:rFonts w:ascii="Times" w:hAnsi="Times"/>
        </w:rPr>
        <w:t xml:space="preserve"> </w:t>
      </w:r>
    </w:p>
    <w:p w:rsidR="00C629BA" w:rsidRDefault="00C629BA" w:rsidP="00334FE6">
      <w:pPr>
        <w:rPr>
          <w:rFonts w:ascii="Times" w:hAnsi="Times"/>
        </w:rPr>
      </w:pPr>
    </w:p>
    <w:p w:rsidR="00C629BA" w:rsidRPr="00C629BA" w:rsidRDefault="00EB2655" w:rsidP="00334FE6">
      <w:pPr>
        <w:rPr>
          <w:rFonts w:ascii="Times" w:hAnsi="Times"/>
          <w:b/>
        </w:rPr>
      </w:pPr>
      <w:r>
        <w:rPr>
          <w:rFonts w:ascii="Times" w:hAnsi="Times"/>
        </w:rPr>
        <w:t>D</w:t>
      </w:r>
      <w:r w:rsidR="00C629BA">
        <w:rPr>
          <w:rFonts w:ascii="Times" w:hAnsi="Times"/>
        </w:rPr>
        <w:t>e</w:t>
      </w:r>
      <w:r>
        <w:rPr>
          <w:rFonts w:ascii="Times" w:hAnsi="Times"/>
        </w:rPr>
        <w:t>fine</w:t>
      </w:r>
      <w:r w:rsidR="00C629BA" w:rsidRPr="00C629BA">
        <w:rPr>
          <w:rFonts w:ascii="Times" w:hAnsi="Times"/>
        </w:rPr>
        <w:t xml:space="preserve"> </w:t>
      </w:r>
      <w:r w:rsidR="00C629BA" w:rsidRPr="00C629BA">
        <w:rPr>
          <w:rFonts w:ascii="Times" w:hAnsi="Times"/>
          <w:b/>
        </w:rPr>
        <w:t xml:space="preserve">10 of </w:t>
      </w:r>
      <w:r>
        <w:rPr>
          <w:rFonts w:ascii="Times" w:hAnsi="Times"/>
          <w:b/>
        </w:rPr>
        <w:t xml:space="preserve">the </w:t>
      </w:r>
      <w:r w:rsidR="00C629BA">
        <w:rPr>
          <w:rFonts w:ascii="Times" w:hAnsi="Times"/>
          <w:b/>
        </w:rPr>
        <w:t>1</w:t>
      </w:r>
      <w:r w:rsidR="00A62AD5">
        <w:rPr>
          <w:rFonts w:ascii="Times" w:hAnsi="Times"/>
          <w:b/>
        </w:rPr>
        <w:t xml:space="preserve">6 </w:t>
      </w:r>
      <w:r>
        <w:rPr>
          <w:rFonts w:ascii="Times" w:hAnsi="Times"/>
        </w:rPr>
        <w:t>terms below</w:t>
      </w:r>
      <w:r w:rsidR="00C629BA" w:rsidRPr="00C629BA">
        <w:rPr>
          <w:rFonts w:ascii="Times" w:hAnsi="Times"/>
          <w:b/>
        </w:rPr>
        <w:t>.</w:t>
      </w:r>
      <w:r w:rsidR="008907BF" w:rsidRPr="00C629BA">
        <w:rPr>
          <w:rFonts w:ascii="Times" w:hAnsi="Times"/>
          <w:b/>
        </w:rPr>
        <w:t xml:space="preserve"> </w:t>
      </w:r>
    </w:p>
    <w:p w:rsidR="00C629BA" w:rsidRDefault="00C629BA" w:rsidP="00334FE6">
      <w:pPr>
        <w:rPr>
          <w:rFonts w:ascii="Times" w:hAnsi="Times"/>
        </w:rPr>
      </w:pPr>
    </w:p>
    <w:p w:rsidR="00334FE6" w:rsidRDefault="008907BF" w:rsidP="00334FE6">
      <w:pPr>
        <w:rPr>
          <w:rFonts w:ascii="Times" w:hAnsi="Times"/>
        </w:rPr>
      </w:pPr>
      <w:r>
        <w:rPr>
          <w:rFonts w:ascii="Times" w:hAnsi="Times"/>
        </w:rPr>
        <w:t xml:space="preserve">Answer in two </w:t>
      </w:r>
      <w:r w:rsidR="004A75E3">
        <w:rPr>
          <w:rFonts w:ascii="Times" w:hAnsi="Times"/>
        </w:rPr>
        <w:t xml:space="preserve">to four </w:t>
      </w:r>
      <w:r>
        <w:rPr>
          <w:rFonts w:ascii="Times" w:hAnsi="Times"/>
        </w:rPr>
        <w:t>well-constructed and detailed</w:t>
      </w:r>
      <w:r w:rsidR="00C629BA">
        <w:rPr>
          <w:rFonts w:ascii="Times" w:hAnsi="Times"/>
        </w:rPr>
        <w:t xml:space="preserve"> sentences, and when possible expand upon the definition using examples or explanations </w:t>
      </w:r>
      <w:r w:rsidR="00EB2655">
        <w:rPr>
          <w:rFonts w:ascii="Times" w:hAnsi="Times"/>
        </w:rPr>
        <w:t>in order to</w:t>
      </w:r>
      <w:r w:rsidR="00C629BA">
        <w:rPr>
          <w:rFonts w:ascii="Times" w:hAnsi="Times"/>
        </w:rPr>
        <w:t xml:space="preserve"> demonstrate your knowledge.</w:t>
      </w:r>
    </w:p>
    <w:p w:rsidR="002D6E7B" w:rsidRDefault="002D6E7B" w:rsidP="00895C50">
      <w:pPr>
        <w:jc w:val="right"/>
        <w:rPr>
          <w:rFonts w:ascii="Times" w:hAnsi="Times"/>
        </w:rPr>
      </w:pPr>
    </w:p>
    <w:p w:rsidR="00895C50" w:rsidRDefault="00895C50" w:rsidP="00895C50">
      <w:pPr>
        <w:rPr>
          <w:rFonts w:ascii="Times" w:hAnsi="Times"/>
        </w:rPr>
      </w:pPr>
      <w:r>
        <w:rPr>
          <w:rFonts w:ascii="Times" w:hAnsi="Times"/>
        </w:rPr>
        <w:t>(Note, some answers come from my personal notes, others from what was discussed during the take up session)</w:t>
      </w:r>
    </w:p>
    <w:tbl>
      <w:tblPr>
        <w:tblStyle w:val="TableGrid"/>
        <w:tblW w:w="0" w:type="auto"/>
        <w:tblLook w:val="04A0"/>
      </w:tblPr>
      <w:tblGrid>
        <w:gridCol w:w="3450"/>
        <w:gridCol w:w="6990"/>
      </w:tblGrid>
      <w:tr w:rsidR="002D6E7B" w:rsidTr="002D6E7B">
        <w:tc>
          <w:tcPr>
            <w:tcW w:w="5220" w:type="dxa"/>
          </w:tcPr>
          <w:p w:rsidR="002D6E7B" w:rsidRDefault="006C23FE" w:rsidP="00334FE6">
            <w:pPr>
              <w:rPr>
                <w:rFonts w:ascii="Times" w:hAnsi="Times"/>
              </w:rPr>
            </w:pPr>
            <w:r>
              <w:rPr>
                <w:rFonts w:ascii="Times" w:hAnsi="Times"/>
              </w:rPr>
              <w:t>Term Word</w:t>
            </w:r>
          </w:p>
        </w:tc>
        <w:tc>
          <w:tcPr>
            <w:tcW w:w="5220" w:type="dxa"/>
          </w:tcPr>
          <w:p w:rsidR="002D6E7B" w:rsidRDefault="006C23FE" w:rsidP="00334FE6">
            <w:pPr>
              <w:rPr>
                <w:rFonts w:ascii="Times" w:hAnsi="Times"/>
              </w:rPr>
            </w:pPr>
            <w:r>
              <w:rPr>
                <w:rFonts w:ascii="Times" w:hAnsi="Times"/>
              </w:rPr>
              <w:t>Definition</w:t>
            </w:r>
          </w:p>
        </w:tc>
      </w:tr>
      <w:tr w:rsidR="002D6E7B" w:rsidTr="002D6E7B">
        <w:tc>
          <w:tcPr>
            <w:tcW w:w="5220" w:type="dxa"/>
          </w:tcPr>
          <w:p w:rsidR="002D6E7B" w:rsidRDefault="002D6E7B" w:rsidP="00334FE6">
            <w:pPr>
              <w:rPr>
                <w:rFonts w:ascii="Times" w:hAnsi="Times"/>
              </w:rPr>
            </w:pPr>
            <w:r>
              <w:rPr>
                <w:rFonts w:ascii="Times" w:hAnsi="Times"/>
              </w:rPr>
              <w:t>Bi-Polar Balance of Power</w:t>
            </w:r>
          </w:p>
        </w:tc>
        <w:tc>
          <w:tcPr>
            <w:tcW w:w="5220" w:type="dxa"/>
          </w:tcPr>
          <w:p w:rsidR="002D6E7B" w:rsidRDefault="00B970FD" w:rsidP="00B970FD">
            <w:pPr>
              <w:pStyle w:val="ListParagraph"/>
              <w:numPr>
                <w:ilvl w:val="0"/>
                <w:numId w:val="8"/>
              </w:numPr>
              <w:rPr>
                <w:rFonts w:ascii="Times" w:hAnsi="Times"/>
              </w:rPr>
            </w:pPr>
            <w:r>
              <w:rPr>
                <w:rFonts w:ascii="Times" w:hAnsi="Times"/>
              </w:rPr>
              <w:t>Realism, international relations</w:t>
            </w:r>
          </w:p>
          <w:p w:rsidR="00B970FD" w:rsidRDefault="00B970FD" w:rsidP="00B970FD">
            <w:pPr>
              <w:pStyle w:val="ListParagraph"/>
              <w:numPr>
                <w:ilvl w:val="0"/>
                <w:numId w:val="8"/>
              </w:numPr>
              <w:rPr>
                <w:rFonts w:ascii="Times" w:hAnsi="Times"/>
              </w:rPr>
            </w:pPr>
            <w:r>
              <w:rPr>
                <w:rFonts w:ascii="Times" w:hAnsi="Times"/>
              </w:rPr>
              <w:t>Two powers</w:t>
            </w:r>
          </w:p>
          <w:p w:rsidR="00B970FD" w:rsidRDefault="00B970FD" w:rsidP="00B970FD">
            <w:pPr>
              <w:pStyle w:val="ListParagraph"/>
              <w:numPr>
                <w:ilvl w:val="0"/>
                <w:numId w:val="8"/>
              </w:numPr>
              <w:rPr>
                <w:rFonts w:ascii="Times" w:hAnsi="Times"/>
              </w:rPr>
            </w:pPr>
            <w:r>
              <w:rPr>
                <w:rFonts w:ascii="Times" w:hAnsi="Times"/>
              </w:rPr>
              <w:t>Mutually assured destruction</w:t>
            </w:r>
          </w:p>
          <w:p w:rsidR="00B970FD" w:rsidRPr="00B970FD" w:rsidRDefault="00B970FD" w:rsidP="00B970FD">
            <w:pPr>
              <w:pStyle w:val="ListParagraph"/>
              <w:numPr>
                <w:ilvl w:val="0"/>
                <w:numId w:val="8"/>
              </w:numPr>
              <w:rPr>
                <w:rFonts w:ascii="Times" w:hAnsi="Times"/>
              </w:rPr>
            </w:pPr>
            <w:r>
              <w:rPr>
                <w:rFonts w:ascii="Times" w:hAnsi="Times"/>
              </w:rPr>
              <w:t>USSR vs. USA (Post WWII) i.e. Cold War</w:t>
            </w:r>
          </w:p>
        </w:tc>
      </w:tr>
      <w:tr w:rsidR="002D6E7B" w:rsidTr="002D6E7B">
        <w:tc>
          <w:tcPr>
            <w:tcW w:w="5220" w:type="dxa"/>
          </w:tcPr>
          <w:p w:rsidR="002D6E7B" w:rsidRDefault="002D6E7B" w:rsidP="00334FE6">
            <w:pPr>
              <w:rPr>
                <w:rFonts w:ascii="Times" w:hAnsi="Times"/>
              </w:rPr>
            </w:pPr>
            <w:r>
              <w:rPr>
                <w:rFonts w:ascii="Times" w:hAnsi="Times"/>
              </w:rPr>
              <w:t>Austerity Measure</w:t>
            </w:r>
          </w:p>
        </w:tc>
        <w:tc>
          <w:tcPr>
            <w:tcW w:w="5220" w:type="dxa"/>
          </w:tcPr>
          <w:p w:rsidR="002D6E7B" w:rsidRPr="006C23FE" w:rsidRDefault="00B970FD" w:rsidP="00B970FD">
            <w:pPr>
              <w:pStyle w:val="ListParagraph"/>
              <w:numPr>
                <w:ilvl w:val="0"/>
                <w:numId w:val="11"/>
              </w:numPr>
            </w:pPr>
            <w:r w:rsidRPr="006C23FE">
              <w:t>Regulations imposed on (developing) countries by international institutions (i.e. IMF, World Bank)</w:t>
            </w:r>
          </w:p>
          <w:p w:rsidR="00B970FD" w:rsidRPr="00B970FD" w:rsidRDefault="00B970FD" w:rsidP="00B970FD">
            <w:pPr>
              <w:widowControl/>
              <w:numPr>
                <w:ilvl w:val="0"/>
                <w:numId w:val="12"/>
              </w:numPr>
              <w:overflowPunct/>
              <w:adjustRightInd/>
              <w:ind w:left="540"/>
              <w:textAlignment w:val="center"/>
              <w:rPr>
                <w:kern w:val="0"/>
                <w:lang w:val="en-CA"/>
              </w:rPr>
            </w:pPr>
            <w:r w:rsidRPr="00B970FD">
              <w:rPr>
                <w:kern w:val="0"/>
                <w:lang w:val="en-CA"/>
              </w:rPr>
              <w:t>How?</w:t>
            </w:r>
          </w:p>
          <w:p w:rsidR="00B970FD" w:rsidRPr="00B970FD" w:rsidRDefault="00B970FD" w:rsidP="00B970FD">
            <w:pPr>
              <w:widowControl/>
              <w:numPr>
                <w:ilvl w:val="1"/>
                <w:numId w:val="12"/>
              </w:numPr>
              <w:overflowPunct/>
              <w:adjustRightInd/>
              <w:ind w:left="1080"/>
              <w:textAlignment w:val="center"/>
              <w:rPr>
                <w:kern w:val="0"/>
                <w:lang w:val="en-CA"/>
              </w:rPr>
            </w:pPr>
            <w:r w:rsidRPr="00B970FD">
              <w:rPr>
                <w:kern w:val="0"/>
                <w:lang w:val="en-CA"/>
              </w:rPr>
              <w:t>Reduce trade barriers</w:t>
            </w:r>
          </w:p>
          <w:p w:rsidR="00B970FD" w:rsidRPr="00B970FD" w:rsidRDefault="00B970FD" w:rsidP="00B970FD">
            <w:pPr>
              <w:widowControl/>
              <w:numPr>
                <w:ilvl w:val="1"/>
                <w:numId w:val="12"/>
              </w:numPr>
              <w:overflowPunct/>
              <w:adjustRightInd/>
              <w:ind w:left="1080"/>
              <w:textAlignment w:val="center"/>
              <w:rPr>
                <w:kern w:val="0"/>
                <w:lang w:val="en-CA"/>
              </w:rPr>
            </w:pPr>
            <w:r w:rsidRPr="00B970FD">
              <w:rPr>
                <w:kern w:val="0"/>
                <w:lang w:val="en-CA"/>
              </w:rPr>
              <w:t>Liberalize markets</w:t>
            </w:r>
          </w:p>
          <w:p w:rsidR="00B970FD" w:rsidRPr="00B970FD" w:rsidRDefault="00B970FD" w:rsidP="00B970FD">
            <w:pPr>
              <w:widowControl/>
              <w:numPr>
                <w:ilvl w:val="1"/>
                <w:numId w:val="12"/>
              </w:numPr>
              <w:overflowPunct/>
              <w:adjustRightInd/>
              <w:ind w:left="1080"/>
              <w:textAlignment w:val="center"/>
              <w:rPr>
                <w:kern w:val="0"/>
                <w:lang w:val="en-CA"/>
              </w:rPr>
            </w:pPr>
            <w:r w:rsidRPr="00B970FD">
              <w:rPr>
                <w:kern w:val="0"/>
                <w:lang w:val="en-CA"/>
              </w:rPr>
              <w:t>Privatization</w:t>
            </w:r>
          </w:p>
          <w:p w:rsidR="00B970FD" w:rsidRPr="00B970FD" w:rsidRDefault="00B970FD" w:rsidP="00B970FD">
            <w:pPr>
              <w:widowControl/>
              <w:numPr>
                <w:ilvl w:val="1"/>
                <w:numId w:val="12"/>
              </w:numPr>
              <w:overflowPunct/>
              <w:adjustRightInd/>
              <w:ind w:left="1080"/>
              <w:textAlignment w:val="center"/>
              <w:rPr>
                <w:kern w:val="0"/>
                <w:lang w:val="en-CA"/>
              </w:rPr>
            </w:pPr>
            <w:r w:rsidRPr="00B970FD">
              <w:rPr>
                <w:kern w:val="0"/>
                <w:lang w:val="en-CA"/>
              </w:rPr>
              <w:t>Reduce government spending</w:t>
            </w:r>
          </w:p>
          <w:p w:rsidR="00B970FD" w:rsidRPr="00B970FD" w:rsidRDefault="00B970FD" w:rsidP="00B970FD">
            <w:pPr>
              <w:widowControl/>
              <w:numPr>
                <w:ilvl w:val="2"/>
                <w:numId w:val="12"/>
              </w:numPr>
              <w:overflowPunct/>
              <w:adjustRightInd/>
              <w:ind w:left="1620"/>
              <w:textAlignment w:val="center"/>
              <w:rPr>
                <w:kern w:val="0"/>
                <w:lang w:val="en-CA"/>
              </w:rPr>
            </w:pPr>
            <w:r w:rsidRPr="00B970FD">
              <w:rPr>
                <w:kern w:val="0"/>
                <w:lang w:val="en-CA"/>
              </w:rPr>
              <w:t>Fiscal discipline</w:t>
            </w:r>
          </w:p>
          <w:p w:rsidR="00B970FD" w:rsidRPr="00B970FD" w:rsidRDefault="00B970FD" w:rsidP="00B970FD">
            <w:pPr>
              <w:widowControl/>
              <w:numPr>
                <w:ilvl w:val="3"/>
                <w:numId w:val="12"/>
              </w:numPr>
              <w:overflowPunct/>
              <w:adjustRightInd/>
              <w:ind w:left="2160"/>
              <w:textAlignment w:val="center"/>
              <w:rPr>
                <w:kern w:val="0"/>
                <w:lang w:val="en-CA"/>
              </w:rPr>
            </w:pPr>
            <w:r w:rsidRPr="00B970FD">
              <w:rPr>
                <w:kern w:val="0"/>
                <w:lang w:val="en-CA"/>
              </w:rPr>
              <w:t>No deficit spending</w:t>
            </w:r>
          </w:p>
          <w:p w:rsidR="00B970FD" w:rsidRPr="00B970FD" w:rsidRDefault="00B970FD" w:rsidP="00B970FD">
            <w:pPr>
              <w:widowControl/>
              <w:numPr>
                <w:ilvl w:val="1"/>
                <w:numId w:val="12"/>
              </w:numPr>
              <w:overflowPunct/>
              <w:adjustRightInd/>
              <w:ind w:left="1080"/>
              <w:textAlignment w:val="center"/>
              <w:rPr>
                <w:kern w:val="0"/>
                <w:lang w:val="en-CA"/>
              </w:rPr>
            </w:pPr>
            <w:r w:rsidRPr="00B970FD">
              <w:rPr>
                <w:kern w:val="0"/>
                <w:lang w:val="en-CA"/>
              </w:rPr>
              <w:t>Export-led growth</w:t>
            </w:r>
          </w:p>
          <w:p w:rsidR="00B970FD" w:rsidRPr="00B970FD" w:rsidRDefault="00B970FD" w:rsidP="00B970FD">
            <w:pPr>
              <w:widowControl/>
              <w:numPr>
                <w:ilvl w:val="1"/>
                <w:numId w:val="12"/>
              </w:numPr>
              <w:overflowPunct/>
              <w:adjustRightInd/>
              <w:ind w:left="1080"/>
              <w:textAlignment w:val="center"/>
              <w:rPr>
                <w:kern w:val="0"/>
                <w:lang w:val="en-CA"/>
              </w:rPr>
            </w:pPr>
            <w:r w:rsidRPr="00B970FD">
              <w:rPr>
                <w:kern w:val="0"/>
                <w:lang w:val="en-CA"/>
              </w:rPr>
              <w:t>Increase FDI</w:t>
            </w:r>
          </w:p>
          <w:p w:rsidR="00B970FD" w:rsidRPr="00B970FD" w:rsidRDefault="00B970FD" w:rsidP="00B970FD">
            <w:pPr>
              <w:widowControl/>
              <w:numPr>
                <w:ilvl w:val="2"/>
                <w:numId w:val="12"/>
              </w:numPr>
              <w:overflowPunct/>
              <w:adjustRightInd/>
              <w:ind w:left="1620"/>
              <w:textAlignment w:val="center"/>
              <w:rPr>
                <w:kern w:val="0"/>
                <w:lang w:val="en-CA"/>
              </w:rPr>
            </w:pPr>
            <w:r w:rsidRPr="00B970FD">
              <w:rPr>
                <w:kern w:val="0"/>
                <w:lang w:val="en-CA"/>
              </w:rPr>
              <w:t>By reducing taxes</w:t>
            </w:r>
          </w:p>
          <w:p w:rsidR="00B970FD" w:rsidRPr="00B970FD" w:rsidRDefault="00B970FD" w:rsidP="00B970FD">
            <w:pPr>
              <w:widowControl/>
              <w:numPr>
                <w:ilvl w:val="2"/>
                <w:numId w:val="12"/>
              </w:numPr>
              <w:overflowPunct/>
              <w:adjustRightInd/>
              <w:ind w:left="1620"/>
              <w:textAlignment w:val="center"/>
              <w:rPr>
                <w:kern w:val="0"/>
                <w:lang w:val="en-CA"/>
              </w:rPr>
            </w:pPr>
            <w:r w:rsidRPr="00B970FD">
              <w:rPr>
                <w:kern w:val="0"/>
                <w:lang w:val="en-CA"/>
              </w:rPr>
              <w:t>Lower wages</w:t>
            </w:r>
          </w:p>
          <w:p w:rsidR="00B970FD" w:rsidRPr="00B970FD" w:rsidRDefault="00B970FD" w:rsidP="00B970FD">
            <w:pPr>
              <w:widowControl/>
              <w:numPr>
                <w:ilvl w:val="2"/>
                <w:numId w:val="12"/>
              </w:numPr>
              <w:overflowPunct/>
              <w:adjustRightInd/>
              <w:ind w:left="1620"/>
              <w:textAlignment w:val="center"/>
              <w:rPr>
                <w:kern w:val="0"/>
                <w:lang w:val="en-CA"/>
              </w:rPr>
            </w:pPr>
            <w:r w:rsidRPr="00B970FD">
              <w:rPr>
                <w:kern w:val="0"/>
                <w:lang w:val="en-CA"/>
              </w:rPr>
              <w:t>Remove barriers</w:t>
            </w:r>
          </w:p>
          <w:p w:rsidR="00B970FD" w:rsidRPr="00B970FD" w:rsidRDefault="00B970FD" w:rsidP="00B970FD">
            <w:pPr>
              <w:widowControl/>
              <w:numPr>
                <w:ilvl w:val="2"/>
                <w:numId w:val="12"/>
              </w:numPr>
              <w:overflowPunct/>
              <w:adjustRightInd/>
              <w:ind w:left="1620"/>
              <w:textAlignment w:val="center"/>
              <w:rPr>
                <w:kern w:val="0"/>
                <w:lang w:val="en-CA"/>
              </w:rPr>
            </w:pPr>
            <w:r w:rsidRPr="00B970FD">
              <w:rPr>
                <w:kern w:val="0"/>
                <w:lang w:val="en-CA"/>
              </w:rPr>
              <w:t>Reduce environmental and labour standards</w:t>
            </w:r>
          </w:p>
          <w:p w:rsidR="00B970FD" w:rsidRPr="006C23FE" w:rsidRDefault="00B970FD" w:rsidP="006C23FE">
            <w:pPr>
              <w:widowControl/>
              <w:numPr>
                <w:ilvl w:val="0"/>
                <w:numId w:val="13"/>
              </w:numPr>
              <w:overflowPunct/>
              <w:adjustRightInd/>
              <w:ind w:left="540"/>
              <w:textAlignment w:val="center"/>
              <w:rPr>
                <w:kern w:val="0"/>
                <w:lang w:val="en-CA"/>
              </w:rPr>
            </w:pPr>
            <w:r w:rsidRPr="00B970FD">
              <w:rPr>
                <w:kern w:val="0"/>
                <w:lang w:val="en-CA"/>
              </w:rPr>
              <w:t>Any one in HUMR 1000- similar to Water Wars: in Cochabamba, Bolivia</w:t>
            </w:r>
          </w:p>
        </w:tc>
      </w:tr>
      <w:tr w:rsidR="002D6E7B" w:rsidTr="002D6E7B">
        <w:tc>
          <w:tcPr>
            <w:tcW w:w="5220" w:type="dxa"/>
          </w:tcPr>
          <w:p w:rsidR="002D6E7B" w:rsidRDefault="002D6E7B" w:rsidP="00334FE6">
            <w:pPr>
              <w:rPr>
                <w:rFonts w:ascii="Times" w:hAnsi="Times"/>
              </w:rPr>
            </w:pPr>
            <w:r>
              <w:rPr>
                <w:rFonts w:ascii="Times" w:hAnsi="Times"/>
              </w:rPr>
              <w:t>Space-time Compression (most-modern fantasy)</w:t>
            </w:r>
          </w:p>
        </w:tc>
        <w:tc>
          <w:tcPr>
            <w:tcW w:w="5220" w:type="dxa"/>
          </w:tcPr>
          <w:p w:rsidR="002D6E7B" w:rsidRDefault="006C23FE" w:rsidP="006C23FE">
            <w:pPr>
              <w:pStyle w:val="ListParagraph"/>
              <w:numPr>
                <w:ilvl w:val="0"/>
                <w:numId w:val="11"/>
              </w:numPr>
              <w:rPr>
                <w:rFonts w:ascii="Times" w:hAnsi="Times"/>
              </w:rPr>
            </w:pPr>
            <w:r>
              <w:rPr>
                <w:rFonts w:ascii="Times" w:hAnsi="Times"/>
              </w:rPr>
              <w:t>Reduce time and space to go somewhere</w:t>
            </w:r>
          </w:p>
          <w:p w:rsidR="006C23FE" w:rsidRDefault="006C23FE" w:rsidP="006C23FE">
            <w:pPr>
              <w:pStyle w:val="ListParagraph"/>
              <w:numPr>
                <w:ilvl w:val="0"/>
                <w:numId w:val="11"/>
              </w:numPr>
              <w:rPr>
                <w:rFonts w:ascii="Times" w:hAnsi="Times"/>
              </w:rPr>
            </w:pPr>
            <w:r>
              <w:rPr>
                <w:rFonts w:ascii="Times" w:hAnsi="Times"/>
              </w:rPr>
              <w:t>“Want it now”</w:t>
            </w:r>
          </w:p>
          <w:p w:rsidR="006C23FE" w:rsidRPr="006C23FE" w:rsidRDefault="006C23FE" w:rsidP="006C23FE">
            <w:pPr>
              <w:pStyle w:val="ListParagraph"/>
              <w:numPr>
                <w:ilvl w:val="0"/>
                <w:numId w:val="11"/>
              </w:numPr>
              <w:rPr>
                <w:rFonts w:ascii="Times" w:hAnsi="Times"/>
              </w:rPr>
            </w:pPr>
            <w:r>
              <w:rPr>
                <w:rFonts w:ascii="Times" w:hAnsi="Times"/>
              </w:rPr>
              <w:t>“God like”</w:t>
            </w:r>
          </w:p>
        </w:tc>
      </w:tr>
      <w:tr w:rsidR="002D6E7B" w:rsidTr="002D6E7B">
        <w:tc>
          <w:tcPr>
            <w:tcW w:w="5220" w:type="dxa"/>
          </w:tcPr>
          <w:p w:rsidR="002D6E7B" w:rsidRDefault="002D6E7B" w:rsidP="00334FE6">
            <w:pPr>
              <w:rPr>
                <w:rFonts w:ascii="Times" w:hAnsi="Times"/>
              </w:rPr>
            </w:pPr>
            <w:r>
              <w:rPr>
                <w:rFonts w:ascii="Times" w:hAnsi="Times"/>
              </w:rPr>
              <w:t>Tragedy of the Commons</w:t>
            </w:r>
          </w:p>
        </w:tc>
        <w:tc>
          <w:tcPr>
            <w:tcW w:w="5220" w:type="dxa"/>
          </w:tcPr>
          <w:p w:rsidR="00EF55BC" w:rsidRPr="00EF55BC" w:rsidRDefault="00EF55BC" w:rsidP="00EF55BC">
            <w:pPr>
              <w:pStyle w:val="ListParagraph"/>
              <w:widowControl/>
              <w:numPr>
                <w:ilvl w:val="0"/>
                <w:numId w:val="18"/>
              </w:numPr>
              <w:overflowPunct/>
              <w:adjustRightInd/>
              <w:textAlignment w:val="center"/>
              <w:rPr>
                <w:kern w:val="0"/>
                <w:lang w:val="en-CA"/>
              </w:rPr>
            </w:pPr>
            <w:r w:rsidRPr="00EF55BC">
              <w:rPr>
                <w:kern w:val="0"/>
                <w:lang w:val="en-CA"/>
              </w:rPr>
              <w:t>Conceptual Framework:</w:t>
            </w:r>
          </w:p>
          <w:p w:rsidR="00EF55BC" w:rsidRPr="00EF55BC" w:rsidRDefault="00EF55BC" w:rsidP="00EF55BC">
            <w:pPr>
              <w:widowControl/>
              <w:numPr>
                <w:ilvl w:val="1"/>
                <w:numId w:val="17"/>
              </w:numPr>
              <w:overflowPunct/>
              <w:adjustRightInd/>
              <w:ind w:left="1620"/>
              <w:textAlignment w:val="center"/>
              <w:rPr>
                <w:kern w:val="0"/>
                <w:lang w:val="en-CA"/>
              </w:rPr>
            </w:pPr>
            <w:r w:rsidRPr="00EF55BC">
              <w:rPr>
                <w:kern w:val="0"/>
                <w:lang w:val="en-CA"/>
              </w:rPr>
              <w:t>The Tragedy of the Commons</w:t>
            </w:r>
          </w:p>
          <w:p w:rsidR="00EF55BC" w:rsidRPr="00EF55BC" w:rsidRDefault="00EF55BC" w:rsidP="00EF55BC">
            <w:pPr>
              <w:widowControl/>
              <w:numPr>
                <w:ilvl w:val="2"/>
                <w:numId w:val="17"/>
              </w:numPr>
              <w:overflowPunct/>
              <w:adjustRightInd/>
              <w:textAlignment w:val="center"/>
              <w:rPr>
                <w:kern w:val="0"/>
                <w:lang w:val="en-CA"/>
              </w:rPr>
            </w:pPr>
            <w:r w:rsidRPr="00EF55BC">
              <w:rPr>
                <w:kern w:val="0"/>
                <w:lang w:val="en-CA"/>
              </w:rPr>
              <w:lastRenderedPageBreak/>
              <w:t>A conception of shared goods that human beings are suppose to own and protect</w:t>
            </w:r>
          </w:p>
          <w:p w:rsidR="00EF55BC" w:rsidRPr="00EF55BC" w:rsidRDefault="00EF55BC" w:rsidP="00EF55BC">
            <w:pPr>
              <w:widowControl/>
              <w:numPr>
                <w:ilvl w:val="2"/>
                <w:numId w:val="17"/>
              </w:numPr>
              <w:overflowPunct/>
              <w:adjustRightInd/>
              <w:textAlignment w:val="center"/>
              <w:rPr>
                <w:kern w:val="0"/>
                <w:lang w:val="en-CA"/>
              </w:rPr>
            </w:pPr>
            <w:r w:rsidRPr="00EF55BC">
              <w:rPr>
                <w:kern w:val="0"/>
                <w:lang w:val="en-CA"/>
              </w:rPr>
              <w:t>Examples: air, water, resources, rainforest, atmosphere</w:t>
            </w:r>
          </w:p>
          <w:p w:rsidR="00EF55BC" w:rsidRPr="00EF55BC" w:rsidRDefault="00EF55BC" w:rsidP="00EF55BC">
            <w:pPr>
              <w:widowControl/>
              <w:numPr>
                <w:ilvl w:val="3"/>
                <w:numId w:val="17"/>
              </w:numPr>
              <w:overflowPunct/>
              <w:adjustRightInd/>
              <w:ind w:left="2700"/>
              <w:textAlignment w:val="center"/>
              <w:rPr>
                <w:kern w:val="0"/>
                <w:lang w:val="en-CA"/>
              </w:rPr>
            </w:pPr>
            <w:r w:rsidRPr="00EF55BC">
              <w:rPr>
                <w:kern w:val="0"/>
                <w:lang w:val="en-CA"/>
              </w:rPr>
              <w:t>Almost anything</w:t>
            </w:r>
          </w:p>
          <w:p w:rsidR="00EF55BC" w:rsidRPr="00EF55BC" w:rsidRDefault="00EF55BC" w:rsidP="00EF55BC">
            <w:pPr>
              <w:widowControl/>
              <w:numPr>
                <w:ilvl w:val="3"/>
                <w:numId w:val="17"/>
              </w:numPr>
              <w:overflowPunct/>
              <w:adjustRightInd/>
              <w:ind w:left="2700"/>
              <w:textAlignment w:val="center"/>
              <w:rPr>
                <w:kern w:val="0"/>
                <w:lang w:val="en-CA"/>
              </w:rPr>
            </w:pPr>
            <w:r w:rsidRPr="00EF55BC">
              <w:rPr>
                <w:kern w:val="0"/>
                <w:lang w:val="en-CA"/>
              </w:rPr>
              <w:t>ENVT- things act of humanity needs to life</w:t>
            </w:r>
          </w:p>
          <w:p w:rsidR="00EF55BC" w:rsidRPr="00EF55BC" w:rsidRDefault="00EF55BC" w:rsidP="00EF55BC">
            <w:pPr>
              <w:widowControl/>
              <w:numPr>
                <w:ilvl w:val="2"/>
                <w:numId w:val="17"/>
              </w:numPr>
              <w:overflowPunct/>
              <w:adjustRightInd/>
              <w:textAlignment w:val="center"/>
              <w:rPr>
                <w:kern w:val="0"/>
                <w:lang w:val="en-CA"/>
              </w:rPr>
            </w:pPr>
            <w:r w:rsidRPr="00EF55BC">
              <w:rPr>
                <w:kern w:val="0"/>
                <w:lang w:val="en-CA"/>
              </w:rPr>
              <w:t>An example: a plot of land used by many farmers</w:t>
            </w:r>
          </w:p>
          <w:p w:rsidR="00EF55BC" w:rsidRPr="00EF55BC" w:rsidRDefault="00EF55BC" w:rsidP="00EF55BC">
            <w:pPr>
              <w:widowControl/>
              <w:numPr>
                <w:ilvl w:val="3"/>
                <w:numId w:val="17"/>
              </w:numPr>
              <w:overflowPunct/>
              <w:adjustRightInd/>
              <w:ind w:left="2700"/>
              <w:textAlignment w:val="center"/>
              <w:rPr>
                <w:kern w:val="0"/>
                <w:lang w:val="en-CA"/>
              </w:rPr>
            </w:pPr>
            <w:r w:rsidRPr="00EF55BC">
              <w:rPr>
                <w:kern w:val="0"/>
                <w:lang w:val="en-CA"/>
              </w:rPr>
              <w:t>The argument: Only so much land and no sense of ownership, since the land can be used by any farmer and each can use as much as they want, the land can be used up.</w:t>
            </w:r>
          </w:p>
          <w:p w:rsidR="00EF55BC" w:rsidRPr="00EF55BC" w:rsidRDefault="00EF55BC" w:rsidP="00EF55BC">
            <w:pPr>
              <w:widowControl/>
              <w:numPr>
                <w:ilvl w:val="3"/>
                <w:numId w:val="17"/>
              </w:numPr>
              <w:overflowPunct/>
              <w:adjustRightInd/>
              <w:ind w:left="2700"/>
              <w:textAlignment w:val="center"/>
              <w:rPr>
                <w:kern w:val="0"/>
                <w:lang w:val="en-CA"/>
              </w:rPr>
            </w:pPr>
            <w:r w:rsidRPr="00EF55BC">
              <w:rPr>
                <w:kern w:val="0"/>
                <w:lang w:val="en-CA"/>
              </w:rPr>
              <w:t>Each farmer understands that land can be lost, but continues to use it, not trusting others will reduce their use.</w:t>
            </w:r>
          </w:p>
          <w:p w:rsidR="00EF55BC" w:rsidRPr="00EF55BC" w:rsidRDefault="00EF55BC" w:rsidP="00EF55BC">
            <w:pPr>
              <w:widowControl/>
              <w:numPr>
                <w:ilvl w:val="3"/>
                <w:numId w:val="17"/>
              </w:numPr>
              <w:overflowPunct/>
              <w:adjustRightInd/>
              <w:ind w:left="2700"/>
              <w:textAlignment w:val="center"/>
              <w:rPr>
                <w:kern w:val="0"/>
                <w:lang w:val="en-CA"/>
              </w:rPr>
            </w:pPr>
            <w:r w:rsidRPr="00EF55BC">
              <w:rPr>
                <w:kern w:val="0"/>
                <w:lang w:val="en-CA"/>
              </w:rPr>
              <w:t>Solution for Commons:</w:t>
            </w:r>
          </w:p>
          <w:p w:rsidR="00EF55BC" w:rsidRPr="00EF55BC" w:rsidRDefault="00EF55BC" w:rsidP="00EF55BC">
            <w:pPr>
              <w:widowControl/>
              <w:numPr>
                <w:ilvl w:val="4"/>
                <w:numId w:val="17"/>
              </w:numPr>
              <w:overflowPunct/>
              <w:adjustRightInd/>
              <w:ind w:left="3240"/>
              <w:textAlignment w:val="center"/>
              <w:rPr>
                <w:kern w:val="0"/>
                <w:lang w:val="en-CA"/>
              </w:rPr>
            </w:pPr>
            <w:r w:rsidRPr="00EF55BC">
              <w:rPr>
                <w:kern w:val="0"/>
                <w:lang w:val="en-CA"/>
              </w:rPr>
              <w:t>Divide common land, so each person can use land and can ensure land is sustainable.</w:t>
            </w:r>
          </w:p>
          <w:p w:rsidR="00EF55BC" w:rsidRPr="00EF55BC" w:rsidRDefault="00EF55BC" w:rsidP="00EF55BC">
            <w:pPr>
              <w:widowControl/>
              <w:numPr>
                <w:ilvl w:val="2"/>
                <w:numId w:val="17"/>
              </w:numPr>
              <w:overflowPunct/>
              <w:adjustRightInd/>
              <w:textAlignment w:val="center"/>
              <w:rPr>
                <w:kern w:val="0"/>
                <w:lang w:val="en-CA"/>
              </w:rPr>
            </w:pPr>
            <w:r w:rsidRPr="00EF55BC">
              <w:rPr>
                <w:kern w:val="0"/>
                <w:lang w:val="en-CA"/>
              </w:rPr>
              <w:t>The Problem of the Free-Rider</w:t>
            </w:r>
          </w:p>
          <w:p w:rsidR="00EF55BC" w:rsidRPr="00EF55BC" w:rsidRDefault="00EF55BC" w:rsidP="00EF55BC">
            <w:pPr>
              <w:widowControl/>
              <w:numPr>
                <w:ilvl w:val="3"/>
                <w:numId w:val="17"/>
              </w:numPr>
              <w:overflowPunct/>
              <w:adjustRightInd/>
              <w:ind w:left="2700"/>
              <w:textAlignment w:val="center"/>
              <w:rPr>
                <w:kern w:val="0"/>
                <w:lang w:val="en-CA"/>
              </w:rPr>
            </w:pPr>
            <w:r w:rsidRPr="00EF55BC">
              <w:rPr>
                <w:kern w:val="0"/>
                <w:lang w:val="en-CA"/>
              </w:rPr>
              <w:t xml:space="preserve">People who use the land without thoughts to </w:t>
            </w:r>
            <w:proofErr w:type="gramStart"/>
            <w:r w:rsidRPr="00EF55BC">
              <w:rPr>
                <w:kern w:val="0"/>
                <w:lang w:val="en-CA"/>
              </w:rPr>
              <w:t>the  effects</w:t>
            </w:r>
            <w:proofErr w:type="gramEnd"/>
            <w:r w:rsidRPr="00EF55BC">
              <w:rPr>
                <w:kern w:val="0"/>
                <w:lang w:val="en-CA"/>
              </w:rPr>
              <w:t xml:space="preserve"> of others and to land.</w:t>
            </w:r>
          </w:p>
          <w:p w:rsidR="00EF55BC" w:rsidRDefault="00EF55BC" w:rsidP="00EF55BC">
            <w:pPr>
              <w:widowControl/>
              <w:numPr>
                <w:ilvl w:val="2"/>
                <w:numId w:val="17"/>
              </w:numPr>
              <w:overflowPunct/>
              <w:adjustRightInd/>
              <w:textAlignment w:val="center"/>
              <w:rPr>
                <w:kern w:val="0"/>
                <w:lang w:val="en-CA"/>
              </w:rPr>
            </w:pPr>
            <w:r w:rsidRPr="00EF55BC">
              <w:rPr>
                <w:kern w:val="0"/>
                <w:lang w:val="en-CA"/>
              </w:rPr>
              <w:t>Common Goods vs. Private Goods</w:t>
            </w:r>
          </w:p>
          <w:p w:rsidR="002D6E7B" w:rsidRDefault="00EF55BC" w:rsidP="00EF55BC">
            <w:pPr>
              <w:pStyle w:val="ListParagraph"/>
              <w:widowControl/>
              <w:numPr>
                <w:ilvl w:val="0"/>
                <w:numId w:val="17"/>
              </w:numPr>
              <w:overflowPunct/>
              <w:adjustRightInd/>
              <w:textAlignment w:val="center"/>
              <w:rPr>
                <w:rFonts w:ascii="Times" w:hAnsi="Times"/>
              </w:rPr>
            </w:pPr>
            <w:r>
              <w:rPr>
                <w:kern w:val="0"/>
                <w:lang w:val="en-CA"/>
              </w:rPr>
              <w:t>Remember the shades of green</w:t>
            </w:r>
          </w:p>
        </w:tc>
      </w:tr>
      <w:tr w:rsidR="002D6E7B" w:rsidTr="002D6E7B">
        <w:tc>
          <w:tcPr>
            <w:tcW w:w="5220" w:type="dxa"/>
          </w:tcPr>
          <w:p w:rsidR="002D6E7B" w:rsidRDefault="002D6E7B" w:rsidP="00334FE6">
            <w:pPr>
              <w:rPr>
                <w:rFonts w:ascii="Times" w:hAnsi="Times"/>
              </w:rPr>
            </w:pPr>
            <w:proofErr w:type="spellStart"/>
            <w:r>
              <w:rPr>
                <w:rFonts w:ascii="Times" w:hAnsi="Times"/>
              </w:rPr>
              <w:lastRenderedPageBreak/>
              <w:t>Fordism</w:t>
            </w:r>
            <w:proofErr w:type="spellEnd"/>
          </w:p>
        </w:tc>
        <w:tc>
          <w:tcPr>
            <w:tcW w:w="5220" w:type="dxa"/>
          </w:tcPr>
          <w:p w:rsidR="002D6E7B" w:rsidRDefault="00B970FD" w:rsidP="00B970FD">
            <w:pPr>
              <w:pStyle w:val="ListParagraph"/>
              <w:numPr>
                <w:ilvl w:val="0"/>
                <w:numId w:val="7"/>
              </w:numPr>
              <w:rPr>
                <w:rFonts w:ascii="Times" w:hAnsi="Times"/>
              </w:rPr>
            </w:pPr>
            <w:r>
              <w:rPr>
                <w:rFonts w:ascii="Times" w:hAnsi="Times"/>
              </w:rPr>
              <w:t>Production and Consumption</w:t>
            </w:r>
          </w:p>
          <w:p w:rsidR="00B970FD" w:rsidRDefault="00B970FD" w:rsidP="00B970FD">
            <w:pPr>
              <w:pStyle w:val="ListParagraph"/>
              <w:numPr>
                <w:ilvl w:val="0"/>
                <w:numId w:val="7"/>
              </w:numPr>
              <w:rPr>
                <w:rFonts w:ascii="Times" w:hAnsi="Times"/>
              </w:rPr>
            </w:pPr>
            <w:r>
              <w:rPr>
                <w:rFonts w:ascii="Times" w:hAnsi="Times"/>
              </w:rPr>
              <w:t xml:space="preserve">A “mode of regulation” for capitalist societies </w:t>
            </w:r>
          </w:p>
          <w:p w:rsidR="00B970FD" w:rsidRDefault="00B970FD" w:rsidP="00B970FD">
            <w:pPr>
              <w:pStyle w:val="ListParagraph"/>
              <w:numPr>
                <w:ilvl w:val="0"/>
                <w:numId w:val="7"/>
              </w:numPr>
              <w:rPr>
                <w:rFonts w:ascii="Times" w:hAnsi="Times"/>
              </w:rPr>
            </w:pPr>
            <w:r>
              <w:rPr>
                <w:rFonts w:ascii="Times" w:hAnsi="Times"/>
              </w:rPr>
              <w:t>Henry Ford</w:t>
            </w:r>
          </w:p>
          <w:p w:rsidR="00B970FD" w:rsidRDefault="00B970FD" w:rsidP="00B970FD">
            <w:pPr>
              <w:pStyle w:val="ListParagraph"/>
              <w:numPr>
                <w:ilvl w:val="0"/>
                <w:numId w:val="7"/>
              </w:numPr>
              <w:rPr>
                <w:rFonts w:ascii="Times" w:hAnsi="Times"/>
              </w:rPr>
            </w:pPr>
            <w:r>
              <w:rPr>
                <w:rFonts w:ascii="Times" w:hAnsi="Times"/>
              </w:rPr>
              <w:t>Mass production must be tied to mass consumption</w:t>
            </w:r>
          </w:p>
          <w:p w:rsidR="00B970FD" w:rsidRPr="00B970FD" w:rsidRDefault="00B970FD" w:rsidP="00B970FD">
            <w:pPr>
              <w:pStyle w:val="ListParagraph"/>
              <w:numPr>
                <w:ilvl w:val="0"/>
                <w:numId w:val="7"/>
              </w:numPr>
              <w:rPr>
                <w:rFonts w:ascii="Times" w:hAnsi="Times"/>
              </w:rPr>
            </w:pPr>
            <w:r>
              <w:rPr>
                <w:rFonts w:ascii="Times" w:hAnsi="Times"/>
              </w:rPr>
              <w:t>Wage increase must be tied to productivity increase</w:t>
            </w:r>
          </w:p>
        </w:tc>
      </w:tr>
      <w:tr w:rsidR="002D6E7B" w:rsidTr="002D6E7B">
        <w:tc>
          <w:tcPr>
            <w:tcW w:w="5220" w:type="dxa"/>
          </w:tcPr>
          <w:p w:rsidR="002D6E7B" w:rsidRDefault="002D6E7B" w:rsidP="00334FE6">
            <w:pPr>
              <w:rPr>
                <w:rFonts w:ascii="Times" w:hAnsi="Times"/>
              </w:rPr>
            </w:pPr>
            <w:r>
              <w:rPr>
                <w:rFonts w:ascii="Times" w:hAnsi="Times"/>
              </w:rPr>
              <w:t>SAPs/ PRSPs</w:t>
            </w:r>
          </w:p>
        </w:tc>
        <w:tc>
          <w:tcPr>
            <w:tcW w:w="5220" w:type="dxa"/>
          </w:tcPr>
          <w:p w:rsidR="002D6E7B" w:rsidRDefault="006C23FE" w:rsidP="006C23FE">
            <w:pPr>
              <w:pStyle w:val="ListParagraph"/>
              <w:numPr>
                <w:ilvl w:val="0"/>
                <w:numId w:val="14"/>
              </w:numPr>
              <w:rPr>
                <w:rFonts w:ascii="Times" w:hAnsi="Times"/>
              </w:rPr>
            </w:pPr>
            <w:r>
              <w:rPr>
                <w:rFonts w:ascii="Times" w:hAnsi="Times"/>
              </w:rPr>
              <w:t xml:space="preserve">SAP </w:t>
            </w:r>
            <w:r w:rsidRPr="006C23FE">
              <w:rPr>
                <w:rFonts w:ascii="Times" w:hAnsi="Times"/>
              </w:rPr>
              <w:sym w:font="Wingdings" w:char="F0E0"/>
            </w:r>
            <w:r>
              <w:rPr>
                <w:rFonts w:ascii="Times" w:hAnsi="Times"/>
              </w:rPr>
              <w:t xml:space="preserve"> structural adjustment programs</w:t>
            </w:r>
          </w:p>
          <w:p w:rsidR="006C23FE" w:rsidRDefault="006C23FE" w:rsidP="006C23FE">
            <w:pPr>
              <w:pStyle w:val="ListParagraph"/>
              <w:numPr>
                <w:ilvl w:val="0"/>
                <w:numId w:val="14"/>
              </w:numPr>
              <w:rPr>
                <w:rFonts w:ascii="Times" w:hAnsi="Times"/>
              </w:rPr>
            </w:pPr>
            <w:r>
              <w:rPr>
                <w:rFonts w:ascii="Times" w:hAnsi="Times"/>
              </w:rPr>
              <w:t>PRSP</w:t>
            </w:r>
            <w:r w:rsidRPr="006C23FE">
              <w:rPr>
                <w:rFonts w:ascii="Times" w:hAnsi="Times"/>
              </w:rPr>
              <w:sym w:font="Wingdings" w:char="F0E0"/>
            </w:r>
            <w:r>
              <w:rPr>
                <w:rFonts w:ascii="Times" w:hAnsi="Times"/>
              </w:rPr>
              <w:t xml:space="preserve"> Poverty Reduction Strategy Papers</w:t>
            </w:r>
          </w:p>
          <w:p w:rsidR="006C23FE" w:rsidRPr="006C23FE" w:rsidRDefault="006C23FE" w:rsidP="006C23FE">
            <w:pPr>
              <w:widowControl/>
              <w:numPr>
                <w:ilvl w:val="1"/>
                <w:numId w:val="15"/>
              </w:numPr>
              <w:overflowPunct/>
              <w:adjustRightInd/>
              <w:ind w:left="1080"/>
              <w:textAlignment w:val="center"/>
              <w:rPr>
                <w:kern w:val="0"/>
                <w:lang w:val="en-CA"/>
              </w:rPr>
            </w:pPr>
            <w:r w:rsidRPr="006C23FE">
              <w:rPr>
                <w:kern w:val="0"/>
                <w:lang w:val="en-CA"/>
              </w:rPr>
              <w:t>Economic restructuring</w:t>
            </w:r>
          </w:p>
          <w:p w:rsidR="006C23FE" w:rsidRPr="006C23FE" w:rsidRDefault="006C23FE" w:rsidP="006C23FE">
            <w:pPr>
              <w:widowControl/>
              <w:numPr>
                <w:ilvl w:val="2"/>
                <w:numId w:val="15"/>
              </w:numPr>
              <w:overflowPunct/>
              <w:adjustRightInd/>
              <w:ind w:left="1620"/>
              <w:textAlignment w:val="center"/>
              <w:rPr>
                <w:kern w:val="0"/>
                <w:lang w:val="en-CA"/>
              </w:rPr>
            </w:pPr>
            <w:r w:rsidRPr="006C23FE">
              <w:rPr>
                <w:kern w:val="0"/>
                <w:lang w:val="en-CA"/>
              </w:rPr>
              <w:t>Cut social costs</w:t>
            </w:r>
          </w:p>
          <w:p w:rsidR="006C23FE" w:rsidRPr="006C23FE" w:rsidRDefault="006C23FE" w:rsidP="006C23FE">
            <w:pPr>
              <w:widowControl/>
              <w:numPr>
                <w:ilvl w:val="2"/>
                <w:numId w:val="15"/>
              </w:numPr>
              <w:overflowPunct/>
              <w:adjustRightInd/>
              <w:ind w:left="1620"/>
              <w:textAlignment w:val="center"/>
              <w:rPr>
                <w:kern w:val="0"/>
                <w:lang w:val="en-CA"/>
              </w:rPr>
            </w:pPr>
            <w:r w:rsidRPr="006C23FE">
              <w:rPr>
                <w:kern w:val="0"/>
                <w:lang w:val="en-CA"/>
              </w:rPr>
              <w:t>Reduce spending</w:t>
            </w:r>
          </w:p>
          <w:p w:rsidR="006C23FE" w:rsidRPr="006C23FE" w:rsidRDefault="006C23FE" w:rsidP="006C23FE">
            <w:pPr>
              <w:widowControl/>
              <w:numPr>
                <w:ilvl w:val="2"/>
                <w:numId w:val="15"/>
              </w:numPr>
              <w:overflowPunct/>
              <w:adjustRightInd/>
              <w:ind w:left="1620"/>
              <w:textAlignment w:val="center"/>
              <w:rPr>
                <w:kern w:val="0"/>
                <w:lang w:val="en-CA"/>
              </w:rPr>
            </w:pPr>
            <w:r w:rsidRPr="006C23FE">
              <w:rPr>
                <w:kern w:val="0"/>
                <w:lang w:val="en-CA"/>
              </w:rPr>
              <w:t>Lower trade barriers</w:t>
            </w:r>
          </w:p>
          <w:p w:rsidR="006C23FE" w:rsidRPr="006C23FE" w:rsidRDefault="00EF55BC" w:rsidP="006C23FE">
            <w:pPr>
              <w:widowControl/>
              <w:numPr>
                <w:ilvl w:val="2"/>
                <w:numId w:val="15"/>
              </w:numPr>
              <w:overflowPunct/>
              <w:adjustRightInd/>
              <w:ind w:left="1620"/>
              <w:textAlignment w:val="center"/>
              <w:rPr>
                <w:kern w:val="0"/>
                <w:lang w:val="en-CA"/>
              </w:rPr>
            </w:pPr>
            <w:r w:rsidRPr="006C23FE">
              <w:rPr>
                <w:kern w:val="0"/>
                <w:lang w:val="en-CA"/>
              </w:rPr>
              <w:t>privatization</w:t>
            </w:r>
          </w:p>
          <w:p w:rsidR="006C23FE" w:rsidRPr="006C23FE" w:rsidRDefault="006C23FE" w:rsidP="006C23FE">
            <w:pPr>
              <w:pStyle w:val="ListParagraph"/>
              <w:rPr>
                <w:rFonts w:ascii="Times" w:hAnsi="Times"/>
              </w:rPr>
            </w:pPr>
          </w:p>
        </w:tc>
      </w:tr>
      <w:tr w:rsidR="002D6E7B" w:rsidTr="002D6E7B">
        <w:tc>
          <w:tcPr>
            <w:tcW w:w="5220" w:type="dxa"/>
          </w:tcPr>
          <w:p w:rsidR="002D6E7B" w:rsidRDefault="002D6E7B" w:rsidP="00334FE6">
            <w:pPr>
              <w:rPr>
                <w:rFonts w:ascii="Times" w:hAnsi="Times"/>
              </w:rPr>
            </w:pPr>
            <w:r>
              <w:rPr>
                <w:rFonts w:ascii="Times" w:hAnsi="Times"/>
              </w:rPr>
              <w:t>Liberal Multiculturalism</w:t>
            </w:r>
          </w:p>
        </w:tc>
        <w:tc>
          <w:tcPr>
            <w:tcW w:w="5220" w:type="dxa"/>
          </w:tcPr>
          <w:p w:rsidR="002D6E7B" w:rsidRDefault="00EF55BC" w:rsidP="00EF55BC">
            <w:pPr>
              <w:pStyle w:val="ListParagraph"/>
              <w:numPr>
                <w:ilvl w:val="0"/>
                <w:numId w:val="20"/>
              </w:numPr>
              <w:rPr>
                <w:rFonts w:ascii="Times" w:hAnsi="Times"/>
              </w:rPr>
            </w:pPr>
            <w:r>
              <w:rPr>
                <w:rFonts w:ascii="Times" w:hAnsi="Times"/>
              </w:rPr>
              <w:t>calls for public institutions to tolerate and accommodate, rather than ignore and downplay</w:t>
            </w:r>
          </w:p>
          <w:p w:rsidR="00EF55BC" w:rsidRDefault="00EF55BC" w:rsidP="00EF55BC">
            <w:pPr>
              <w:pStyle w:val="ListParagraph"/>
              <w:numPr>
                <w:ilvl w:val="0"/>
                <w:numId w:val="20"/>
              </w:numPr>
              <w:rPr>
                <w:rFonts w:ascii="Times" w:hAnsi="Times"/>
              </w:rPr>
            </w:pPr>
            <w:r>
              <w:rPr>
                <w:rFonts w:ascii="Times" w:hAnsi="Times"/>
              </w:rPr>
              <w:t>multiculturalism assumes national unity achieved through a politics of recognition</w:t>
            </w:r>
          </w:p>
          <w:p w:rsidR="00EF55BC" w:rsidRDefault="00EF55BC" w:rsidP="00EF55BC">
            <w:pPr>
              <w:pStyle w:val="ListParagraph"/>
              <w:numPr>
                <w:ilvl w:val="0"/>
                <w:numId w:val="20"/>
              </w:numPr>
              <w:rPr>
                <w:rFonts w:ascii="Times" w:hAnsi="Times"/>
              </w:rPr>
            </w:pPr>
            <w:r>
              <w:rPr>
                <w:rFonts w:ascii="Times" w:hAnsi="Times"/>
              </w:rPr>
              <w:t>multiculturalism downplays forces of racism and colonialism</w:t>
            </w:r>
          </w:p>
          <w:p w:rsidR="00EF55BC" w:rsidRPr="00EF55BC" w:rsidRDefault="00EF55BC" w:rsidP="00EF55BC">
            <w:pPr>
              <w:pStyle w:val="ListParagraph"/>
              <w:numPr>
                <w:ilvl w:val="0"/>
                <w:numId w:val="20"/>
              </w:numPr>
              <w:rPr>
                <w:rFonts w:ascii="Times" w:hAnsi="Times"/>
              </w:rPr>
            </w:pPr>
            <w:r>
              <w:rPr>
                <w:rFonts w:ascii="Times" w:hAnsi="Times"/>
              </w:rPr>
              <w:t>multiculturalism downplays power differences among groups</w:t>
            </w:r>
          </w:p>
        </w:tc>
      </w:tr>
      <w:tr w:rsidR="002D6E7B" w:rsidTr="002D6E7B">
        <w:tc>
          <w:tcPr>
            <w:tcW w:w="5220" w:type="dxa"/>
          </w:tcPr>
          <w:p w:rsidR="002D6E7B" w:rsidRDefault="002D6E7B" w:rsidP="00334FE6">
            <w:pPr>
              <w:rPr>
                <w:rFonts w:ascii="Times" w:hAnsi="Times"/>
              </w:rPr>
            </w:pPr>
            <w:r>
              <w:rPr>
                <w:rFonts w:ascii="Times" w:hAnsi="Times"/>
              </w:rPr>
              <w:t>Indigenous Self-Determination</w:t>
            </w:r>
          </w:p>
        </w:tc>
        <w:tc>
          <w:tcPr>
            <w:tcW w:w="5220" w:type="dxa"/>
          </w:tcPr>
          <w:p w:rsidR="00EF55BC" w:rsidRPr="00EF55BC" w:rsidRDefault="00EF55BC" w:rsidP="00EF55BC">
            <w:pPr>
              <w:widowControl/>
              <w:numPr>
                <w:ilvl w:val="0"/>
                <w:numId w:val="22"/>
              </w:numPr>
              <w:overflowPunct/>
              <w:adjustRightInd/>
              <w:ind w:left="540"/>
              <w:textAlignment w:val="center"/>
              <w:rPr>
                <w:kern w:val="0"/>
                <w:lang w:val="en-CA"/>
              </w:rPr>
            </w:pPr>
            <w:r w:rsidRPr="00EF55BC">
              <w:rPr>
                <w:kern w:val="0"/>
                <w:lang w:val="en-CA"/>
              </w:rPr>
              <w:t>Self-Determination / Sovereignty</w:t>
            </w:r>
          </w:p>
          <w:p w:rsidR="00EF55BC" w:rsidRPr="00EF55BC" w:rsidRDefault="00EF55BC" w:rsidP="00EF55BC">
            <w:pPr>
              <w:widowControl/>
              <w:numPr>
                <w:ilvl w:val="1"/>
                <w:numId w:val="22"/>
              </w:numPr>
              <w:overflowPunct/>
              <w:adjustRightInd/>
              <w:ind w:left="1080"/>
              <w:textAlignment w:val="center"/>
              <w:rPr>
                <w:kern w:val="0"/>
                <w:lang w:val="en-CA"/>
              </w:rPr>
            </w:pPr>
            <w:r w:rsidRPr="00EF55BC">
              <w:rPr>
                <w:kern w:val="0"/>
                <w:lang w:val="en-CA"/>
              </w:rPr>
              <w:t xml:space="preserve">More radical demand that aboriginal people govern themselves as sovereign nations </w:t>
            </w:r>
          </w:p>
          <w:p w:rsidR="00EF55BC" w:rsidRPr="00EF55BC" w:rsidRDefault="00EF55BC" w:rsidP="00EF55BC">
            <w:pPr>
              <w:widowControl/>
              <w:numPr>
                <w:ilvl w:val="1"/>
                <w:numId w:val="22"/>
              </w:numPr>
              <w:overflowPunct/>
              <w:adjustRightInd/>
              <w:ind w:left="1080"/>
              <w:textAlignment w:val="center"/>
              <w:rPr>
                <w:kern w:val="0"/>
                <w:lang w:val="en-CA"/>
              </w:rPr>
            </w:pPr>
            <w:r w:rsidRPr="00EF55BC">
              <w:rPr>
                <w:kern w:val="0"/>
                <w:lang w:val="en-CA"/>
              </w:rPr>
              <w:t>Reject the notion that Canada "allows" aboriginal rights</w:t>
            </w:r>
          </w:p>
          <w:p w:rsidR="00EF55BC" w:rsidRPr="00EF55BC" w:rsidRDefault="00EF55BC" w:rsidP="00EF55BC">
            <w:pPr>
              <w:widowControl/>
              <w:numPr>
                <w:ilvl w:val="1"/>
                <w:numId w:val="22"/>
              </w:numPr>
              <w:overflowPunct/>
              <w:adjustRightInd/>
              <w:ind w:left="1080"/>
              <w:textAlignment w:val="center"/>
              <w:rPr>
                <w:kern w:val="0"/>
                <w:lang w:val="en-CA"/>
              </w:rPr>
            </w:pPr>
            <w:r w:rsidRPr="00EF55BC">
              <w:rPr>
                <w:kern w:val="0"/>
                <w:lang w:val="en-CA"/>
              </w:rPr>
              <w:t xml:space="preserve">Appeals more to international rights, as determined by the </w:t>
            </w:r>
            <w:r w:rsidRPr="00EF55BC">
              <w:rPr>
                <w:kern w:val="0"/>
                <w:lang w:val="en-CA"/>
              </w:rPr>
              <w:lastRenderedPageBreak/>
              <w:t>UN Declaration on the Rights of Indigenous Peoples</w:t>
            </w:r>
          </w:p>
          <w:p w:rsidR="00EF55BC" w:rsidRPr="00EF55BC" w:rsidRDefault="00EF55BC" w:rsidP="00EF55BC">
            <w:pPr>
              <w:widowControl/>
              <w:numPr>
                <w:ilvl w:val="2"/>
                <w:numId w:val="22"/>
              </w:numPr>
              <w:overflowPunct/>
              <w:adjustRightInd/>
              <w:ind w:left="1620"/>
              <w:textAlignment w:val="center"/>
              <w:rPr>
                <w:kern w:val="0"/>
                <w:lang w:val="en-CA"/>
              </w:rPr>
            </w:pPr>
            <w:r w:rsidRPr="00EF55BC">
              <w:rPr>
                <w:kern w:val="0"/>
                <w:lang w:val="en-CA"/>
              </w:rPr>
              <w:t>UN Declaration on Rights of Indigenous People</w:t>
            </w:r>
          </w:p>
          <w:p w:rsidR="002D6E7B" w:rsidRPr="00EF55BC" w:rsidRDefault="00EF55BC" w:rsidP="00EF55BC">
            <w:pPr>
              <w:widowControl/>
              <w:numPr>
                <w:ilvl w:val="3"/>
                <w:numId w:val="22"/>
              </w:numPr>
              <w:overflowPunct/>
              <w:adjustRightInd/>
              <w:ind w:left="2160"/>
              <w:textAlignment w:val="center"/>
              <w:rPr>
                <w:color w:val="000000"/>
                <w:kern w:val="0"/>
                <w:lang w:val="en-CA"/>
              </w:rPr>
            </w:pPr>
            <w:r w:rsidRPr="00EF55BC">
              <w:rPr>
                <w:color w:val="000000"/>
                <w:kern w:val="0"/>
                <w:lang w:val="en-CA"/>
              </w:rPr>
              <w:t>Article 3: Indigenous peoples have the right to self-determination. By virtue of that right they freely determine their political status and freely pursue their economic, social and cultural development.</w:t>
            </w:r>
            <w:r w:rsidRPr="00EF55BC">
              <w:rPr>
                <w:rFonts w:ascii="Calibri" w:hAnsi="Calibri" w:cs="Calibri"/>
                <w:color w:val="000000"/>
                <w:kern w:val="0"/>
                <w:sz w:val="22"/>
                <w:szCs w:val="22"/>
                <w:lang w:val="en-CA"/>
              </w:rPr>
              <w:t xml:space="preserve"> </w:t>
            </w:r>
          </w:p>
        </w:tc>
      </w:tr>
      <w:tr w:rsidR="002D6E7B" w:rsidTr="002D6E7B">
        <w:tc>
          <w:tcPr>
            <w:tcW w:w="5220" w:type="dxa"/>
          </w:tcPr>
          <w:p w:rsidR="002D6E7B" w:rsidRDefault="002D6E7B" w:rsidP="00334FE6">
            <w:pPr>
              <w:rPr>
                <w:rFonts w:ascii="Times" w:hAnsi="Times"/>
              </w:rPr>
            </w:pPr>
            <w:r>
              <w:rPr>
                <w:rFonts w:ascii="Times" w:hAnsi="Times"/>
              </w:rPr>
              <w:lastRenderedPageBreak/>
              <w:t>Eco-Centrism</w:t>
            </w:r>
          </w:p>
        </w:tc>
        <w:tc>
          <w:tcPr>
            <w:tcW w:w="5220" w:type="dxa"/>
          </w:tcPr>
          <w:p w:rsidR="00EF55BC" w:rsidRPr="00EF55BC" w:rsidRDefault="00EF55BC" w:rsidP="00EF55BC">
            <w:pPr>
              <w:widowControl/>
              <w:numPr>
                <w:ilvl w:val="0"/>
                <w:numId w:val="24"/>
              </w:numPr>
              <w:overflowPunct/>
              <w:adjustRightInd/>
              <w:ind w:left="540"/>
              <w:textAlignment w:val="center"/>
              <w:rPr>
                <w:kern w:val="0"/>
                <w:lang w:val="en-CA"/>
              </w:rPr>
            </w:pPr>
            <w:r w:rsidRPr="00EF55BC">
              <w:rPr>
                <w:kern w:val="0"/>
                <w:lang w:val="en-CA"/>
              </w:rPr>
              <w:t>Eco-Centrism</w:t>
            </w:r>
          </w:p>
          <w:p w:rsidR="00EF55BC" w:rsidRPr="00EF55BC" w:rsidRDefault="00EF55BC" w:rsidP="00EF55BC">
            <w:pPr>
              <w:widowControl/>
              <w:numPr>
                <w:ilvl w:val="1"/>
                <w:numId w:val="24"/>
              </w:numPr>
              <w:overflowPunct/>
              <w:adjustRightInd/>
              <w:ind w:left="1080"/>
              <w:textAlignment w:val="center"/>
              <w:rPr>
                <w:kern w:val="0"/>
                <w:lang w:val="en-CA"/>
              </w:rPr>
            </w:pPr>
            <w:r w:rsidRPr="00EF55BC">
              <w:rPr>
                <w:kern w:val="0"/>
                <w:lang w:val="en-CA"/>
              </w:rPr>
              <w:t>The ecosystem as a whole should be considered the most important object of concern</w:t>
            </w:r>
          </w:p>
          <w:p w:rsidR="00EF55BC" w:rsidRPr="00EF55BC" w:rsidRDefault="00EF55BC" w:rsidP="00EF55BC">
            <w:pPr>
              <w:widowControl/>
              <w:numPr>
                <w:ilvl w:val="1"/>
                <w:numId w:val="24"/>
              </w:numPr>
              <w:overflowPunct/>
              <w:adjustRightInd/>
              <w:ind w:left="1080"/>
              <w:textAlignment w:val="center"/>
              <w:rPr>
                <w:kern w:val="0"/>
                <w:lang w:val="en-CA"/>
              </w:rPr>
            </w:pPr>
            <w:r w:rsidRPr="00EF55BC">
              <w:rPr>
                <w:kern w:val="0"/>
                <w:lang w:val="en-CA"/>
              </w:rPr>
              <w:t>Humans are not separate from nature</w:t>
            </w:r>
          </w:p>
          <w:p w:rsidR="00EF55BC" w:rsidRPr="00EF55BC" w:rsidRDefault="00EF55BC" w:rsidP="00EF55BC">
            <w:pPr>
              <w:widowControl/>
              <w:numPr>
                <w:ilvl w:val="0"/>
                <w:numId w:val="25"/>
              </w:numPr>
              <w:overflowPunct/>
              <w:adjustRightInd/>
              <w:ind w:left="540"/>
              <w:textAlignment w:val="center"/>
              <w:rPr>
                <w:kern w:val="0"/>
                <w:lang w:val="en-CA"/>
              </w:rPr>
            </w:pPr>
            <w:r w:rsidRPr="00EF55BC">
              <w:rPr>
                <w:kern w:val="0"/>
                <w:lang w:val="en-CA"/>
              </w:rPr>
              <w:t>Eco-Centrism's Radical Break</w:t>
            </w:r>
          </w:p>
          <w:p w:rsidR="00EF55BC" w:rsidRPr="00EF55BC" w:rsidRDefault="00EF55BC" w:rsidP="00EF55BC">
            <w:pPr>
              <w:widowControl/>
              <w:numPr>
                <w:ilvl w:val="1"/>
                <w:numId w:val="26"/>
              </w:numPr>
              <w:overflowPunct/>
              <w:adjustRightInd/>
              <w:ind w:left="1080"/>
              <w:textAlignment w:val="center"/>
              <w:rPr>
                <w:kern w:val="0"/>
                <w:lang w:val="en-CA"/>
              </w:rPr>
            </w:pPr>
            <w:r w:rsidRPr="00EF55BC">
              <w:rPr>
                <w:kern w:val="0"/>
                <w:lang w:val="en-CA"/>
              </w:rPr>
              <w:t>Break with growth models of social progress.</w:t>
            </w:r>
          </w:p>
          <w:p w:rsidR="00EF55BC" w:rsidRPr="00EF55BC" w:rsidRDefault="00EF55BC" w:rsidP="00EF55BC">
            <w:pPr>
              <w:widowControl/>
              <w:numPr>
                <w:ilvl w:val="1"/>
                <w:numId w:val="27"/>
              </w:numPr>
              <w:overflowPunct/>
              <w:adjustRightInd/>
              <w:ind w:left="1080"/>
              <w:textAlignment w:val="center"/>
              <w:rPr>
                <w:kern w:val="0"/>
                <w:lang w:val="en-CA"/>
              </w:rPr>
            </w:pPr>
            <w:r w:rsidRPr="00EF55BC">
              <w:rPr>
                <w:kern w:val="0"/>
                <w:lang w:val="en-CA"/>
              </w:rPr>
              <w:t>Transfer of rights to non-human species and inanimate objects</w:t>
            </w:r>
          </w:p>
          <w:p w:rsidR="002D6E7B" w:rsidRPr="00EF55BC" w:rsidRDefault="00EF55BC" w:rsidP="00EF55BC">
            <w:pPr>
              <w:widowControl/>
              <w:numPr>
                <w:ilvl w:val="1"/>
                <w:numId w:val="28"/>
              </w:numPr>
              <w:overflowPunct/>
              <w:adjustRightInd/>
              <w:ind w:left="1080"/>
              <w:textAlignment w:val="center"/>
              <w:rPr>
                <w:rFonts w:ascii="Calibri" w:hAnsi="Calibri" w:cs="Calibri"/>
                <w:kern w:val="0"/>
                <w:sz w:val="22"/>
                <w:szCs w:val="22"/>
                <w:lang w:val="en-CA"/>
              </w:rPr>
            </w:pPr>
            <w:r w:rsidRPr="00EF55BC">
              <w:rPr>
                <w:kern w:val="0"/>
                <w:lang w:val="en-CA"/>
              </w:rPr>
              <w:t>Transfer of rights to future generations (young and unborn humans) * intergenerational ethics</w:t>
            </w:r>
          </w:p>
        </w:tc>
      </w:tr>
      <w:tr w:rsidR="002D6E7B" w:rsidTr="002D6E7B">
        <w:tc>
          <w:tcPr>
            <w:tcW w:w="5220" w:type="dxa"/>
          </w:tcPr>
          <w:p w:rsidR="002D6E7B" w:rsidRDefault="002D6E7B" w:rsidP="00334FE6">
            <w:pPr>
              <w:rPr>
                <w:rFonts w:ascii="Times" w:hAnsi="Times"/>
              </w:rPr>
            </w:pPr>
            <w:r>
              <w:rPr>
                <w:rFonts w:ascii="Times" w:hAnsi="Times"/>
              </w:rPr>
              <w:t>World-System Theory</w:t>
            </w:r>
          </w:p>
        </w:tc>
        <w:tc>
          <w:tcPr>
            <w:tcW w:w="5220" w:type="dxa"/>
          </w:tcPr>
          <w:p w:rsidR="002D6E7B" w:rsidRDefault="00AB166E" w:rsidP="00AB166E">
            <w:pPr>
              <w:pStyle w:val="ListParagraph"/>
              <w:numPr>
                <w:ilvl w:val="0"/>
                <w:numId w:val="33"/>
              </w:numPr>
              <w:rPr>
                <w:rFonts w:ascii="Times" w:hAnsi="Times"/>
              </w:rPr>
            </w:pPr>
            <w:r>
              <w:rPr>
                <w:rFonts w:ascii="Times" w:hAnsi="Times"/>
              </w:rPr>
              <w:t>Similar to dependency theory</w:t>
            </w:r>
          </w:p>
          <w:p w:rsidR="00AB166E" w:rsidRDefault="00D742BF" w:rsidP="00AB166E">
            <w:pPr>
              <w:ind w:left="360"/>
              <w:rPr>
                <w:rFonts w:ascii="Times" w:hAnsi="Times"/>
              </w:rPr>
            </w:pPr>
            <w:r>
              <w:rPr>
                <w:rFonts w:ascii="Times" w:hAnsi="Times"/>
                <w:noProof/>
                <w:lang w:val="en-CA"/>
              </w:rPr>
              <w:pict>
                <v:oval id="_x0000_s1035" style="position:absolute;left:0;text-align:left;margin-left:12.6pt;margin-top:6.05pt;width:252pt;height:153.75pt;z-index:251660288"/>
              </w:pict>
            </w:r>
          </w:p>
          <w:p w:rsidR="00AB166E" w:rsidRDefault="00AB166E" w:rsidP="00AB166E">
            <w:pPr>
              <w:ind w:left="360"/>
              <w:rPr>
                <w:rFonts w:ascii="Times" w:hAnsi="Times"/>
              </w:rPr>
            </w:pPr>
          </w:p>
          <w:p w:rsidR="00AB166E" w:rsidRDefault="00D742BF" w:rsidP="00AB166E">
            <w:pPr>
              <w:ind w:left="360"/>
              <w:rPr>
                <w:rFonts w:ascii="Times" w:hAnsi="Times"/>
              </w:rPr>
            </w:pPr>
            <w:r>
              <w:rPr>
                <w:rFonts w:ascii="Times" w:hAnsi="Times"/>
                <w:noProof/>
                <w:lang w:val="en-CA"/>
              </w:rPr>
              <w:pict>
                <v:oval id="_x0000_s1036" style="position:absolute;left:0;text-align:left;margin-left:36.6pt;margin-top:.95pt;width:201.75pt;height:100.5pt;z-index:251661312"/>
              </w:pict>
            </w:r>
            <w:r>
              <w:rPr>
                <w:rFonts w:ascii="Times" w:hAnsi="Times"/>
                <w:noProof/>
                <w:lang w:val="en-CA"/>
              </w:rPr>
              <w:pict>
                <v:shape id="_x0000_s1041" type="#_x0000_t202" style="position:absolute;left:0;text-align:left;margin-left:86.85pt;margin-top:9.2pt;width:98.25pt;height:24.75pt;z-index:251666432" stroked="f">
                  <v:textbox>
                    <w:txbxContent>
                      <w:p w:rsidR="00AB166E" w:rsidRPr="00AB166E" w:rsidRDefault="00AB166E">
                        <w:pPr>
                          <w:rPr>
                            <w:lang w:val="en-CA"/>
                          </w:rPr>
                        </w:pPr>
                        <w:r>
                          <w:rPr>
                            <w:lang w:val="en-CA"/>
                          </w:rPr>
                          <w:t>Semi-Periphery</w:t>
                        </w:r>
                      </w:p>
                    </w:txbxContent>
                  </v:textbox>
                </v:shape>
              </w:pict>
            </w:r>
          </w:p>
          <w:p w:rsidR="00AB166E" w:rsidRDefault="00AB166E" w:rsidP="00AB166E">
            <w:pPr>
              <w:ind w:left="360"/>
              <w:rPr>
                <w:rFonts w:ascii="Times" w:hAnsi="Times"/>
              </w:rPr>
            </w:pPr>
          </w:p>
          <w:p w:rsidR="00AB166E" w:rsidRDefault="00D742BF" w:rsidP="00AB166E">
            <w:pPr>
              <w:ind w:left="360"/>
              <w:rPr>
                <w:rFonts w:ascii="Times" w:hAnsi="Times"/>
              </w:rPr>
            </w:pPr>
            <w:r>
              <w:rPr>
                <w:rFonts w:ascii="Times" w:hAnsi="Times"/>
                <w:noProof/>
                <w:lang w:val="en-CA"/>
              </w:rPr>
              <w:pict>
                <v:oval id="_x0000_s1039" style="position:absolute;left:0;text-align:left;margin-left:92.85pt;margin-top:6.35pt;width:87pt;height:41.25pt;z-index:251664384"/>
              </w:pict>
            </w:r>
          </w:p>
          <w:p w:rsidR="00AB166E" w:rsidRDefault="00D742BF" w:rsidP="00AB166E">
            <w:pPr>
              <w:ind w:left="360"/>
              <w:rPr>
                <w:rFonts w:ascii="Times" w:hAnsi="Times"/>
              </w:rPr>
            </w:pPr>
            <w:r>
              <w:rPr>
                <w:rFonts w:ascii="Times" w:hAnsi="Times"/>
                <w:noProof/>
                <w:lang w:val="en-CA"/>
              </w:rPr>
              <w:pict>
                <v:shape id="_x0000_s1040" type="#_x0000_t202" style="position:absolute;left:0;text-align:left;margin-left:120.6pt;margin-top:1.55pt;width:41.25pt;height:21.75pt;z-index:251665408" stroked="f">
                  <v:textbox>
                    <w:txbxContent>
                      <w:p w:rsidR="00AB166E" w:rsidRPr="00AB166E" w:rsidRDefault="00AB166E">
                        <w:pPr>
                          <w:rPr>
                            <w:lang w:val="en-CA"/>
                          </w:rPr>
                        </w:pPr>
                        <w:r>
                          <w:rPr>
                            <w:lang w:val="en-CA"/>
                          </w:rPr>
                          <w:t>Core</w:t>
                        </w:r>
                      </w:p>
                    </w:txbxContent>
                  </v:textbox>
                </v:shape>
              </w:pict>
            </w:r>
            <w:r w:rsidRPr="00D742BF">
              <w:rPr>
                <w:rFonts w:ascii="Times" w:hAnsi="Times"/>
                <w:noProof/>
                <w:lang w:eastAsia="zh-TW"/>
              </w:rPr>
              <w:pict>
                <v:shape id="_x0000_s1038" type="#_x0000_t202" style="position:absolute;left:0;text-align:left;margin-left:115.1pt;margin-top:1.55pt;width:40.75pt;height:21pt;z-index:251663360;mso-height-percent:200;mso-height-percent:200;mso-width-relative:margin;mso-height-relative:margin" stroked="f">
                  <v:textbox style="mso-fit-shape-to-text:t">
                    <w:txbxContent>
                      <w:p w:rsidR="00AB166E" w:rsidRPr="00AB166E" w:rsidRDefault="00AB166E">
                        <w:pPr>
                          <w:rPr>
                            <w:lang w:val="en-CA"/>
                          </w:rPr>
                        </w:pPr>
                        <w:proofErr w:type="gramStart"/>
                        <w:r>
                          <w:rPr>
                            <w:lang w:val="en-CA"/>
                          </w:rPr>
                          <w:t>core</w:t>
                        </w:r>
                        <w:proofErr w:type="gramEnd"/>
                      </w:p>
                    </w:txbxContent>
                  </v:textbox>
                </v:shape>
              </w:pict>
            </w:r>
          </w:p>
          <w:p w:rsidR="00AB166E" w:rsidRDefault="00AB166E" w:rsidP="00AB166E">
            <w:pPr>
              <w:ind w:left="360"/>
              <w:rPr>
                <w:rFonts w:ascii="Times" w:hAnsi="Times"/>
              </w:rPr>
            </w:pPr>
          </w:p>
          <w:p w:rsidR="00AB166E" w:rsidRDefault="00AB166E" w:rsidP="00AB166E">
            <w:pPr>
              <w:ind w:left="360"/>
              <w:rPr>
                <w:rFonts w:ascii="Times" w:hAnsi="Times"/>
              </w:rPr>
            </w:pPr>
          </w:p>
          <w:p w:rsidR="00AB166E" w:rsidRDefault="00AB166E" w:rsidP="00AB166E">
            <w:pPr>
              <w:ind w:left="360"/>
              <w:rPr>
                <w:rFonts w:ascii="Times" w:hAnsi="Times"/>
              </w:rPr>
            </w:pPr>
          </w:p>
          <w:p w:rsidR="00AB166E" w:rsidRDefault="00D742BF" w:rsidP="00AB166E">
            <w:pPr>
              <w:ind w:left="360"/>
              <w:rPr>
                <w:rFonts w:ascii="Times" w:hAnsi="Times"/>
              </w:rPr>
            </w:pPr>
            <w:r>
              <w:rPr>
                <w:rFonts w:ascii="Times" w:hAnsi="Times"/>
                <w:noProof/>
                <w:lang w:val="en-CA"/>
              </w:rPr>
              <w:pict>
                <v:shape id="_x0000_s1042" type="#_x0000_t202" style="position:absolute;left:0;text-align:left;margin-left:109.35pt;margin-top:10.85pt;width:63pt;height:21pt;z-index:251667456" stroked="f">
                  <v:textbox>
                    <w:txbxContent>
                      <w:p w:rsidR="00AB166E" w:rsidRPr="00AB166E" w:rsidRDefault="00AB166E">
                        <w:pPr>
                          <w:rPr>
                            <w:lang w:val="en-CA"/>
                          </w:rPr>
                        </w:pPr>
                        <w:r>
                          <w:rPr>
                            <w:lang w:val="en-CA"/>
                          </w:rPr>
                          <w:t>Periphery</w:t>
                        </w:r>
                      </w:p>
                    </w:txbxContent>
                  </v:textbox>
                </v:shape>
              </w:pict>
            </w:r>
          </w:p>
          <w:p w:rsidR="00AB166E" w:rsidRDefault="00AB166E" w:rsidP="00AB166E">
            <w:pPr>
              <w:ind w:left="360"/>
              <w:rPr>
                <w:rFonts w:ascii="Times" w:hAnsi="Times"/>
              </w:rPr>
            </w:pPr>
          </w:p>
          <w:p w:rsidR="00AB166E" w:rsidRDefault="00AB166E" w:rsidP="00AB166E">
            <w:pPr>
              <w:ind w:left="360"/>
              <w:rPr>
                <w:rFonts w:ascii="Times" w:hAnsi="Times"/>
              </w:rPr>
            </w:pPr>
          </w:p>
          <w:p w:rsidR="00AB166E" w:rsidRDefault="00AB166E" w:rsidP="00AB166E">
            <w:pPr>
              <w:pStyle w:val="ListParagraph"/>
              <w:numPr>
                <w:ilvl w:val="0"/>
                <w:numId w:val="33"/>
              </w:numPr>
              <w:rPr>
                <w:rFonts w:ascii="Times" w:hAnsi="Times"/>
              </w:rPr>
            </w:pPr>
            <w:r>
              <w:rPr>
                <w:rFonts w:ascii="Times" w:hAnsi="Times"/>
              </w:rPr>
              <w:t>Raw materials flow from periphery into the core and semi-periphery</w:t>
            </w:r>
          </w:p>
          <w:p w:rsidR="00AB166E" w:rsidRPr="00AB166E" w:rsidRDefault="00AB166E" w:rsidP="00AB166E">
            <w:pPr>
              <w:pStyle w:val="ListParagraph"/>
              <w:numPr>
                <w:ilvl w:val="0"/>
                <w:numId w:val="33"/>
              </w:numPr>
              <w:rPr>
                <w:rFonts w:ascii="Times" w:hAnsi="Times"/>
              </w:rPr>
            </w:pPr>
            <w:r>
              <w:rPr>
                <w:rFonts w:ascii="Times" w:hAnsi="Times"/>
              </w:rPr>
              <w:t>Manufactured goods flow from the core into the semi-periphery and periphery, also MG flow into core from semi-periphery</w:t>
            </w:r>
          </w:p>
          <w:p w:rsidR="00AB166E" w:rsidRPr="00AB166E" w:rsidRDefault="00AB166E" w:rsidP="00AB166E">
            <w:pPr>
              <w:ind w:left="360"/>
              <w:rPr>
                <w:rFonts w:ascii="Times" w:hAnsi="Times"/>
              </w:rPr>
            </w:pPr>
          </w:p>
        </w:tc>
      </w:tr>
      <w:tr w:rsidR="002D6E7B" w:rsidTr="002D6E7B">
        <w:tc>
          <w:tcPr>
            <w:tcW w:w="5220" w:type="dxa"/>
          </w:tcPr>
          <w:p w:rsidR="002D6E7B" w:rsidRDefault="00895C50" w:rsidP="00334FE6">
            <w:pPr>
              <w:rPr>
                <w:rFonts w:ascii="Times" w:hAnsi="Times"/>
              </w:rPr>
            </w:pPr>
            <w:r>
              <w:rPr>
                <w:rFonts w:ascii="Times" w:hAnsi="Times"/>
              </w:rPr>
              <w:t>Globalization from Below</w:t>
            </w:r>
          </w:p>
        </w:tc>
        <w:tc>
          <w:tcPr>
            <w:tcW w:w="5220" w:type="dxa"/>
          </w:tcPr>
          <w:p w:rsidR="002D6E7B" w:rsidRDefault="006C23FE" w:rsidP="006C23FE">
            <w:pPr>
              <w:pStyle w:val="ListParagraph"/>
              <w:numPr>
                <w:ilvl w:val="0"/>
                <w:numId w:val="16"/>
              </w:numPr>
              <w:rPr>
                <w:rFonts w:ascii="Times" w:hAnsi="Times"/>
              </w:rPr>
            </w:pPr>
            <w:r>
              <w:rPr>
                <w:rFonts w:ascii="Times" w:hAnsi="Times"/>
              </w:rPr>
              <w:t>workers are below elite</w:t>
            </w:r>
          </w:p>
          <w:p w:rsidR="006C23FE" w:rsidRDefault="006C23FE" w:rsidP="006C23FE">
            <w:pPr>
              <w:pStyle w:val="ListParagraph"/>
              <w:numPr>
                <w:ilvl w:val="0"/>
                <w:numId w:val="16"/>
              </w:numPr>
              <w:rPr>
                <w:rFonts w:ascii="Times" w:hAnsi="Times"/>
              </w:rPr>
            </w:pPr>
            <w:r>
              <w:rPr>
                <w:rFonts w:ascii="Times" w:hAnsi="Times"/>
              </w:rPr>
              <w:t>underdeveloped are below west</w:t>
            </w:r>
          </w:p>
          <w:p w:rsidR="006C23FE" w:rsidRDefault="006C23FE" w:rsidP="006C23FE">
            <w:pPr>
              <w:pStyle w:val="ListParagraph"/>
              <w:numPr>
                <w:ilvl w:val="0"/>
                <w:numId w:val="16"/>
              </w:numPr>
              <w:rPr>
                <w:rFonts w:ascii="Times" w:hAnsi="Times"/>
              </w:rPr>
            </w:pPr>
            <w:r>
              <w:rPr>
                <w:rFonts w:ascii="Times" w:hAnsi="Times"/>
              </w:rPr>
              <w:t>go along with AGM</w:t>
            </w:r>
          </w:p>
          <w:p w:rsidR="006C23FE" w:rsidRDefault="006C23FE" w:rsidP="006C23FE">
            <w:pPr>
              <w:pStyle w:val="ListParagraph"/>
              <w:numPr>
                <w:ilvl w:val="0"/>
                <w:numId w:val="16"/>
              </w:numPr>
              <w:rPr>
                <w:rFonts w:ascii="Times" w:hAnsi="Times"/>
              </w:rPr>
            </w:pPr>
            <w:r>
              <w:rPr>
                <w:rFonts w:ascii="Times" w:hAnsi="Times"/>
              </w:rPr>
              <w:t>fair trade</w:t>
            </w:r>
          </w:p>
          <w:p w:rsidR="006C23FE" w:rsidRDefault="006C23FE" w:rsidP="006C23FE">
            <w:pPr>
              <w:pStyle w:val="ListParagraph"/>
              <w:numPr>
                <w:ilvl w:val="0"/>
                <w:numId w:val="16"/>
              </w:numPr>
              <w:rPr>
                <w:rFonts w:ascii="Times" w:hAnsi="Times"/>
              </w:rPr>
            </w:pPr>
            <w:r>
              <w:rPr>
                <w:rFonts w:ascii="Times" w:hAnsi="Times"/>
              </w:rPr>
              <w:t>landless peasants</w:t>
            </w:r>
          </w:p>
          <w:p w:rsidR="006C23FE" w:rsidRDefault="006C23FE" w:rsidP="006C23FE">
            <w:pPr>
              <w:pStyle w:val="ListParagraph"/>
              <w:numPr>
                <w:ilvl w:val="0"/>
                <w:numId w:val="16"/>
              </w:numPr>
              <w:rPr>
                <w:rFonts w:ascii="Times" w:hAnsi="Times"/>
              </w:rPr>
            </w:pPr>
            <w:r>
              <w:rPr>
                <w:rFonts w:ascii="Times" w:hAnsi="Times"/>
              </w:rPr>
              <w:t>no leader of people</w:t>
            </w:r>
          </w:p>
          <w:p w:rsidR="006C23FE" w:rsidRPr="006C23FE" w:rsidRDefault="006C23FE" w:rsidP="006C23FE">
            <w:pPr>
              <w:pStyle w:val="ListParagraph"/>
              <w:numPr>
                <w:ilvl w:val="0"/>
                <w:numId w:val="16"/>
              </w:numPr>
              <w:rPr>
                <w:rFonts w:ascii="Times" w:hAnsi="Times"/>
              </w:rPr>
            </w:pPr>
            <w:r>
              <w:rPr>
                <w:rFonts w:ascii="Times" w:hAnsi="Times"/>
              </w:rPr>
              <w:t>The opposite is From Above which looks like this: Elites (corporations, IGOs, Politicians) force austerity measures on the people. Usually because the Elites think it is what the people want.</w:t>
            </w:r>
          </w:p>
        </w:tc>
      </w:tr>
      <w:tr w:rsidR="002D6E7B" w:rsidTr="002D6E7B">
        <w:tc>
          <w:tcPr>
            <w:tcW w:w="5220" w:type="dxa"/>
          </w:tcPr>
          <w:p w:rsidR="002D6E7B" w:rsidRPr="00895C50" w:rsidRDefault="00AB166E" w:rsidP="00334FE6">
            <w:pPr>
              <w:rPr>
                <w:rFonts w:ascii="Times" w:hAnsi="Times"/>
                <w:i/>
              </w:rPr>
            </w:pPr>
            <w:r>
              <w:rPr>
                <w:rFonts w:ascii="Times" w:hAnsi="Times"/>
                <w:i/>
              </w:rPr>
              <w:t>Terra Nullius</w:t>
            </w:r>
          </w:p>
        </w:tc>
        <w:tc>
          <w:tcPr>
            <w:tcW w:w="5220" w:type="dxa"/>
          </w:tcPr>
          <w:p w:rsidR="002D6E7B" w:rsidRDefault="00B970FD" w:rsidP="00B970FD">
            <w:pPr>
              <w:pStyle w:val="ListParagraph"/>
              <w:numPr>
                <w:ilvl w:val="0"/>
                <w:numId w:val="9"/>
              </w:numPr>
              <w:rPr>
                <w:rFonts w:ascii="Times" w:hAnsi="Times"/>
              </w:rPr>
            </w:pPr>
            <w:r>
              <w:rPr>
                <w:rFonts w:ascii="Times" w:hAnsi="Times"/>
              </w:rPr>
              <w:t>“land belonging to no one”</w:t>
            </w:r>
          </w:p>
          <w:p w:rsidR="00B970FD" w:rsidRDefault="00B970FD" w:rsidP="00B970FD">
            <w:pPr>
              <w:pStyle w:val="ListParagraph"/>
              <w:numPr>
                <w:ilvl w:val="0"/>
                <w:numId w:val="9"/>
              </w:numPr>
              <w:rPr>
                <w:rFonts w:ascii="Times" w:hAnsi="Times"/>
              </w:rPr>
            </w:pPr>
            <w:r>
              <w:rPr>
                <w:rFonts w:ascii="Times" w:hAnsi="Times"/>
              </w:rPr>
              <w:t>Australia</w:t>
            </w:r>
          </w:p>
          <w:p w:rsidR="00B970FD" w:rsidRDefault="00B970FD" w:rsidP="00B970FD">
            <w:pPr>
              <w:pStyle w:val="ListParagraph"/>
              <w:numPr>
                <w:ilvl w:val="0"/>
                <w:numId w:val="9"/>
              </w:numPr>
              <w:rPr>
                <w:rFonts w:ascii="Times" w:hAnsi="Times"/>
              </w:rPr>
            </w:pPr>
            <w:r>
              <w:rPr>
                <w:rFonts w:ascii="Times" w:hAnsi="Times"/>
              </w:rPr>
              <w:t xml:space="preserve">Justification for non-treaty based colonialism premised on non-occupying of the land </w:t>
            </w:r>
          </w:p>
          <w:p w:rsidR="006C23FE" w:rsidRPr="006C23FE" w:rsidRDefault="00B970FD" w:rsidP="006C23FE">
            <w:pPr>
              <w:pStyle w:val="ListParagraph"/>
              <w:numPr>
                <w:ilvl w:val="0"/>
                <w:numId w:val="9"/>
              </w:numPr>
              <w:rPr>
                <w:rFonts w:ascii="Times" w:hAnsi="Times"/>
              </w:rPr>
            </w:pPr>
            <w:r>
              <w:rPr>
                <w:rFonts w:ascii="Times" w:hAnsi="Times"/>
              </w:rPr>
              <w:lastRenderedPageBreak/>
              <w:t>Example of racialism</w:t>
            </w:r>
            <w:r w:rsidR="006C23FE">
              <w:rPr>
                <w:rFonts w:ascii="Times" w:hAnsi="Times"/>
              </w:rPr>
              <w:t>: i.e. non-commercial, for own and local people</w:t>
            </w:r>
          </w:p>
        </w:tc>
      </w:tr>
      <w:tr w:rsidR="002D6E7B" w:rsidTr="002D6E7B">
        <w:tc>
          <w:tcPr>
            <w:tcW w:w="5220" w:type="dxa"/>
          </w:tcPr>
          <w:p w:rsidR="002D6E7B" w:rsidRPr="00895C50" w:rsidRDefault="00895C50" w:rsidP="00334FE6">
            <w:pPr>
              <w:rPr>
                <w:rFonts w:ascii="Times" w:hAnsi="Times"/>
              </w:rPr>
            </w:pPr>
            <w:r>
              <w:rPr>
                <w:rFonts w:ascii="Times" w:hAnsi="Times"/>
              </w:rPr>
              <w:lastRenderedPageBreak/>
              <w:t>Risk Society</w:t>
            </w:r>
          </w:p>
        </w:tc>
        <w:tc>
          <w:tcPr>
            <w:tcW w:w="5220" w:type="dxa"/>
          </w:tcPr>
          <w:p w:rsidR="002D6E7B" w:rsidRPr="00EF55BC" w:rsidRDefault="00EF55BC" w:rsidP="00EF55BC">
            <w:pPr>
              <w:pStyle w:val="ListParagraph"/>
              <w:numPr>
                <w:ilvl w:val="0"/>
                <w:numId w:val="32"/>
              </w:numPr>
              <w:rPr>
                <w:rFonts w:ascii="Times" w:hAnsi="Times"/>
              </w:rPr>
            </w:pPr>
            <w:r>
              <w:rPr>
                <w:rFonts w:ascii="Times" w:hAnsi="Times"/>
              </w:rPr>
              <w:t>Coined by German Sociologist Ulrich Beck</w:t>
            </w:r>
          </w:p>
        </w:tc>
      </w:tr>
      <w:tr w:rsidR="002D6E7B" w:rsidTr="002D6E7B">
        <w:tc>
          <w:tcPr>
            <w:tcW w:w="5220" w:type="dxa"/>
          </w:tcPr>
          <w:p w:rsidR="002D6E7B" w:rsidRDefault="00895C50" w:rsidP="00334FE6">
            <w:pPr>
              <w:rPr>
                <w:rFonts w:ascii="Times" w:hAnsi="Times"/>
              </w:rPr>
            </w:pPr>
            <w:r>
              <w:rPr>
                <w:rFonts w:ascii="Times" w:hAnsi="Times"/>
              </w:rPr>
              <w:t>“Golden Arches Principle”</w:t>
            </w:r>
          </w:p>
        </w:tc>
        <w:tc>
          <w:tcPr>
            <w:tcW w:w="5220" w:type="dxa"/>
          </w:tcPr>
          <w:p w:rsidR="002D6E7B" w:rsidRPr="00EF55BC" w:rsidRDefault="00EF55BC" w:rsidP="00EF55BC">
            <w:pPr>
              <w:pStyle w:val="NormalWeb"/>
              <w:numPr>
                <w:ilvl w:val="0"/>
                <w:numId w:val="31"/>
              </w:numPr>
              <w:spacing w:before="0" w:beforeAutospacing="0" w:after="0" w:afterAutospacing="0"/>
            </w:pPr>
            <w:r w:rsidRPr="00EF55BC">
              <w:t>Thomas Friedman (1996): "No two countries that have a MacDonald's restaurant have gone to war with each other"</w:t>
            </w:r>
          </w:p>
        </w:tc>
      </w:tr>
      <w:tr w:rsidR="002D6E7B" w:rsidTr="002D6E7B">
        <w:tc>
          <w:tcPr>
            <w:tcW w:w="5220" w:type="dxa"/>
          </w:tcPr>
          <w:p w:rsidR="002D6E7B" w:rsidRDefault="00895C50" w:rsidP="00334FE6">
            <w:pPr>
              <w:rPr>
                <w:rFonts w:ascii="Times" w:hAnsi="Times"/>
              </w:rPr>
            </w:pPr>
            <w:r>
              <w:rPr>
                <w:rFonts w:ascii="Times" w:hAnsi="Times"/>
              </w:rPr>
              <w:t>Racialism</w:t>
            </w:r>
          </w:p>
        </w:tc>
        <w:tc>
          <w:tcPr>
            <w:tcW w:w="5220" w:type="dxa"/>
          </w:tcPr>
          <w:p w:rsidR="002D6E7B" w:rsidRDefault="00B970FD" w:rsidP="00B970FD">
            <w:pPr>
              <w:pStyle w:val="ListParagraph"/>
              <w:numPr>
                <w:ilvl w:val="0"/>
                <w:numId w:val="10"/>
              </w:numPr>
              <w:rPr>
                <w:rFonts w:ascii="Times" w:hAnsi="Times"/>
              </w:rPr>
            </w:pPr>
            <w:r>
              <w:rPr>
                <w:rFonts w:ascii="Times" w:hAnsi="Times"/>
              </w:rPr>
              <w:t xml:space="preserve">A belief in the superiority or inferiority of a particular group based on characteristics </w:t>
            </w:r>
            <w:proofErr w:type="spellStart"/>
            <w:r>
              <w:rPr>
                <w:rFonts w:ascii="Times" w:hAnsi="Times"/>
              </w:rPr>
              <w:t>constructured</w:t>
            </w:r>
            <w:proofErr w:type="spellEnd"/>
            <w:r>
              <w:rPr>
                <w:rFonts w:ascii="Times" w:hAnsi="Times"/>
              </w:rPr>
              <w:t xml:space="preserve"> as ‘race’ such as skin, </w:t>
            </w:r>
            <w:proofErr w:type="spellStart"/>
            <w:r>
              <w:rPr>
                <w:rFonts w:ascii="Times" w:hAnsi="Times"/>
              </w:rPr>
              <w:t>colour</w:t>
            </w:r>
            <w:proofErr w:type="spellEnd"/>
            <w:r>
              <w:rPr>
                <w:rFonts w:ascii="Times" w:hAnsi="Times"/>
              </w:rPr>
              <w:t>, hair and eye shape.</w:t>
            </w:r>
          </w:p>
          <w:p w:rsidR="00B970FD" w:rsidRPr="00B970FD" w:rsidRDefault="00B970FD" w:rsidP="00B970FD">
            <w:pPr>
              <w:pStyle w:val="ListParagraph"/>
              <w:numPr>
                <w:ilvl w:val="0"/>
                <w:numId w:val="10"/>
              </w:numPr>
              <w:rPr>
                <w:rFonts w:ascii="Times" w:hAnsi="Times"/>
              </w:rPr>
            </w:pPr>
            <w:r>
              <w:rPr>
                <w:rFonts w:ascii="Times" w:hAnsi="Times"/>
              </w:rPr>
              <w:t>Used by Europeans to justify colonialism</w:t>
            </w:r>
          </w:p>
        </w:tc>
      </w:tr>
      <w:tr w:rsidR="002D6E7B" w:rsidTr="002D6E7B">
        <w:tc>
          <w:tcPr>
            <w:tcW w:w="5220" w:type="dxa"/>
          </w:tcPr>
          <w:p w:rsidR="002D6E7B" w:rsidRDefault="00895C50" w:rsidP="00334FE6">
            <w:pPr>
              <w:rPr>
                <w:rFonts w:ascii="Times" w:hAnsi="Times"/>
              </w:rPr>
            </w:pPr>
            <w:proofErr w:type="spellStart"/>
            <w:r>
              <w:rPr>
                <w:rFonts w:ascii="Times" w:hAnsi="Times"/>
              </w:rPr>
              <w:t>Risht</w:t>
            </w:r>
            <w:proofErr w:type="spellEnd"/>
            <w:r>
              <w:rPr>
                <w:rFonts w:ascii="Times" w:hAnsi="Times"/>
              </w:rPr>
              <w:t>-Wing Criticisms of Multiculturalism</w:t>
            </w:r>
          </w:p>
        </w:tc>
        <w:tc>
          <w:tcPr>
            <w:tcW w:w="5220" w:type="dxa"/>
          </w:tcPr>
          <w:p w:rsidR="002D6E7B" w:rsidRDefault="002D6E7B" w:rsidP="00334FE6">
            <w:pPr>
              <w:rPr>
                <w:rFonts w:ascii="Times" w:hAnsi="Times"/>
              </w:rPr>
            </w:pPr>
          </w:p>
        </w:tc>
      </w:tr>
    </w:tbl>
    <w:p w:rsidR="002D6E7B" w:rsidRDefault="002D6E7B" w:rsidP="00334FE6">
      <w:pPr>
        <w:rPr>
          <w:rFonts w:ascii="Times" w:hAnsi="Times"/>
        </w:rPr>
      </w:pPr>
    </w:p>
    <w:p w:rsidR="00C629BA" w:rsidRPr="007A5E89" w:rsidRDefault="00C629BA" w:rsidP="00C629BA">
      <w:pPr>
        <w:rPr>
          <w:b/>
          <w:sz w:val="32"/>
          <w:szCs w:val="32"/>
          <w:lang w:val="en-CA"/>
        </w:rPr>
      </w:pPr>
      <w:r w:rsidRPr="00D76BB5">
        <w:rPr>
          <w:b/>
          <w:sz w:val="32"/>
          <w:szCs w:val="32"/>
          <w:u w:val="single"/>
          <w:lang w:val="en-CA"/>
        </w:rPr>
        <w:t>Section C: Essay Question</w:t>
      </w:r>
      <w:r>
        <w:rPr>
          <w:b/>
          <w:sz w:val="32"/>
          <w:szCs w:val="32"/>
          <w:lang w:val="en-CA"/>
        </w:rPr>
        <w:t xml:space="preserve">                                              </w:t>
      </w:r>
    </w:p>
    <w:p w:rsidR="00C629BA" w:rsidRDefault="00C629BA" w:rsidP="00C629BA">
      <w:pPr>
        <w:rPr>
          <w:b/>
          <w:lang w:val="en-CA"/>
        </w:rPr>
      </w:pPr>
    </w:p>
    <w:p w:rsidR="00C629BA" w:rsidRDefault="00C629BA" w:rsidP="00C629BA">
      <w:pPr>
        <w:rPr>
          <w:b/>
          <w:lang w:val="en-CA"/>
        </w:rPr>
      </w:pPr>
      <w:r>
        <w:rPr>
          <w:b/>
          <w:lang w:val="en-CA"/>
        </w:rPr>
        <w:t>Choose ONE of the following two questions.</w:t>
      </w:r>
    </w:p>
    <w:p w:rsidR="00C629BA" w:rsidRDefault="00C629BA" w:rsidP="00C629BA">
      <w:pPr>
        <w:rPr>
          <w:lang w:val="en-CA"/>
        </w:rPr>
      </w:pPr>
    </w:p>
    <w:p w:rsidR="00C629BA" w:rsidRPr="007A5E89" w:rsidRDefault="00C629BA" w:rsidP="00C629BA">
      <w:pPr>
        <w:rPr>
          <w:lang w:val="en-CA"/>
        </w:rPr>
      </w:pPr>
    </w:p>
    <w:p w:rsidR="00C629BA" w:rsidRDefault="00C629BA" w:rsidP="00C629BA">
      <w:pPr>
        <w:rPr>
          <w:lang w:val="en-CA"/>
        </w:rPr>
      </w:pPr>
      <w:r>
        <w:rPr>
          <w:lang w:val="en-CA"/>
        </w:rPr>
        <w:t xml:space="preserve">Answer as thoroughly as you see fit. Try to include a thesis statement, at least two and possibly three points (which you can make into body paragraphs) as well as an introduction laying out your essay and a conclusion summarizing it. </w:t>
      </w:r>
    </w:p>
    <w:p w:rsidR="00334FE6" w:rsidRDefault="00334FE6" w:rsidP="00334FE6">
      <w:pPr>
        <w:rPr>
          <w:lang w:val="en-CA"/>
        </w:rPr>
      </w:pPr>
    </w:p>
    <w:p w:rsidR="00C629BA" w:rsidRDefault="00C629BA" w:rsidP="00334FE6">
      <w:pPr>
        <w:rPr>
          <w:lang w:val="en-CA"/>
        </w:rPr>
      </w:pPr>
    </w:p>
    <w:p w:rsidR="00C629BA" w:rsidRDefault="00A62AD5" w:rsidP="00A62AD5">
      <w:pPr>
        <w:pStyle w:val="ListParagraph"/>
        <w:widowControl/>
        <w:overflowPunct/>
        <w:adjustRightInd/>
        <w:spacing w:after="200" w:line="276" w:lineRule="auto"/>
        <w:ind w:left="0"/>
        <w:contextualSpacing/>
        <w:rPr>
          <w:rFonts w:ascii="Times" w:hAnsi="Times"/>
        </w:rPr>
      </w:pPr>
      <w:r w:rsidRPr="00A62AD5">
        <w:rPr>
          <w:rFonts w:ascii="Times" w:hAnsi="Times"/>
          <w:b/>
          <w:sz w:val="28"/>
          <w:szCs w:val="28"/>
          <w:lang w:val="en-CA"/>
        </w:rPr>
        <w:t>1.</w:t>
      </w:r>
      <w:r>
        <w:rPr>
          <w:rFonts w:ascii="Times" w:hAnsi="Times"/>
          <w:lang w:val="en-CA"/>
        </w:rPr>
        <w:t xml:space="preserve"> </w:t>
      </w:r>
      <w:r w:rsidR="00590C22">
        <w:rPr>
          <w:rFonts w:ascii="Times" w:hAnsi="Times"/>
        </w:rPr>
        <w:t xml:space="preserve">Many activists from the left wing of the political spectrum decry the IMF and World Bank’s policies as elite-led ‘globalization from above’ that victimizes and damages </w:t>
      </w:r>
      <w:r w:rsidR="00540DE9">
        <w:rPr>
          <w:rFonts w:ascii="Times" w:hAnsi="Times"/>
        </w:rPr>
        <w:t>the majority of the world’s population. These individuals have forwarded visions of an anti-globalization, or a globalization from below, that links the citizens of the world together, but in a way that they see as fairer and more just</w:t>
      </w:r>
      <w:r w:rsidR="00392A4F">
        <w:rPr>
          <w:rFonts w:ascii="Times" w:hAnsi="Times"/>
        </w:rPr>
        <w:t xml:space="preserve"> than the ‘race to the bottom’ that seems to dominate modern discourse</w:t>
      </w:r>
      <w:r w:rsidR="00540DE9">
        <w:rPr>
          <w:rFonts w:ascii="Times" w:hAnsi="Times"/>
        </w:rPr>
        <w:t xml:space="preserve">. Compare and contrast the globalization preached by the IMF and World Bank with the activities </w:t>
      </w:r>
      <w:r w:rsidR="00392A4F">
        <w:rPr>
          <w:rFonts w:ascii="Times" w:hAnsi="Times"/>
        </w:rPr>
        <w:t>and</w:t>
      </w:r>
      <w:r w:rsidR="00540DE9">
        <w:rPr>
          <w:rFonts w:ascii="Times" w:hAnsi="Times"/>
        </w:rPr>
        <w:t xml:space="preserve"> beliefs of one or more of the AGM movements (e.g. ATTAC, the Landless Peasants,</w:t>
      </w:r>
      <w:r w:rsidR="00392A4F">
        <w:rPr>
          <w:rFonts w:ascii="Times" w:hAnsi="Times"/>
        </w:rPr>
        <w:t xml:space="preserve"> </w:t>
      </w:r>
      <w:proofErr w:type="gramStart"/>
      <w:r w:rsidR="00392A4F">
        <w:rPr>
          <w:rFonts w:ascii="Times" w:hAnsi="Times"/>
        </w:rPr>
        <w:t>Zapatistas</w:t>
      </w:r>
      <w:proofErr w:type="gramEnd"/>
      <w:r w:rsidR="00540DE9">
        <w:rPr>
          <w:rFonts w:ascii="Times" w:hAnsi="Times"/>
        </w:rPr>
        <w:t xml:space="preserve"> etc). Which do you believe to be the better, and more compelling, approach to globalization? Why?</w:t>
      </w:r>
    </w:p>
    <w:p w:rsidR="00AB166E" w:rsidRDefault="00AB166E" w:rsidP="00AB166E">
      <w:pPr>
        <w:pStyle w:val="ListParagraph"/>
        <w:widowControl/>
        <w:numPr>
          <w:ilvl w:val="0"/>
          <w:numId w:val="34"/>
        </w:numPr>
        <w:overflowPunct/>
        <w:adjustRightInd/>
        <w:spacing w:after="200" w:line="276" w:lineRule="auto"/>
        <w:contextualSpacing/>
        <w:rPr>
          <w:rFonts w:ascii="Times" w:hAnsi="Times"/>
        </w:rPr>
      </w:pPr>
      <w:r>
        <w:rPr>
          <w:rFonts w:ascii="Times" w:hAnsi="Times"/>
        </w:rPr>
        <w:t>Globalization</w:t>
      </w:r>
    </w:p>
    <w:p w:rsidR="00AB166E" w:rsidRDefault="00AB166E" w:rsidP="00AB166E">
      <w:pPr>
        <w:pStyle w:val="ListParagraph"/>
        <w:widowControl/>
        <w:numPr>
          <w:ilvl w:val="1"/>
          <w:numId w:val="34"/>
        </w:numPr>
        <w:overflowPunct/>
        <w:adjustRightInd/>
        <w:spacing w:after="200" w:line="276" w:lineRule="auto"/>
        <w:contextualSpacing/>
        <w:rPr>
          <w:rFonts w:ascii="Times" w:hAnsi="Times"/>
        </w:rPr>
      </w:pPr>
      <w:r>
        <w:rPr>
          <w:rFonts w:ascii="Times" w:hAnsi="Times"/>
        </w:rPr>
        <w:t>World’s more connected</w:t>
      </w:r>
    </w:p>
    <w:p w:rsidR="00AB166E" w:rsidRDefault="00AB166E" w:rsidP="00AB166E">
      <w:pPr>
        <w:pStyle w:val="ListParagraph"/>
        <w:widowControl/>
        <w:numPr>
          <w:ilvl w:val="1"/>
          <w:numId w:val="34"/>
        </w:numPr>
        <w:overflowPunct/>
        <w:adjustRightInd/>
        <w:spacing w:after="200" w:line="276" w:lineRule="auto"/>
        <w:contextualSpacing/>
        <w:rPr>
          <w:rFonts w:ascii="Times" w:hAnsi="Times"/>
        </w:rPr>
      </w:pPr>
      <w:r>
        <w:rPr>
          <w:rFonts w:ascii="Times" w:hAnsi="Times"/>
        </w:rPr>
        <w:t>More trade</w:t>
      </w:r>
    </w:p>
    <w:p w:rsidR="00AB166E" w:rsidRDefault="00AB166E" w:rsidP="00AB166E">
      <w:pPr>
        <w:pStyle w:val="ListParagraph"/>
        <w:widowControl/>
        <w:numPr>
          <w:ilvl w:val="2"/>
          <w:numId w:val="34"/>
        </w:numPr>
        <w:overflowPunct/>
        <w:adjustRightInd/>
        <w:spacing w:after="200" w:line="276" w:lineRule="auto"/>
        <w:contextualSpacing/>
        <w:rPr>
          <w:rFonts w:ascii="Times" w:hAnsi="Times"/>
        </w:rPr>
      </w:pPr>
      <w:r>
        <w:rPr>
          <w:rFonts w:ascii="Times" w:hAnsi="Times"/>
        </w:rPr>
        <w:t>Resources</w:t>
      </w:r>
    </w:p>
    <w:p w:rsidR="00AB166E" w:rsidRDefault="00AB166E" w:rsidP="00AB166E">
      <w:pPr>
        <w:pStyle w:val="ListParagraph"/>
        <w:widowControl/>
        <w:numPr>
          <w:ilvl w:val="2"/>
          <w:numId w:val="34"/>
        </w:numPr>
        <w:overflowPunct/>
        <w:adjustRightInd/>
        <w:spacing w:after="200" w:line="276" w:lineRule="auto"/>
        <w:contextualSpacing/>
        <w:rPr>
          <w:rFonts w:ascii="Times" w:hAnsi="Times"/>
        </w:rPr>
      </w:pPr>
      <w:r>
        <w:rPr>
          <w:rFonts w:ascii="Times" w:hAnsi="Times"/>
        </w:rPr>
        <w:t>Manufacturing</w:t>
      </w:r>
    </w:p>
    <w:p w:rsidR="00AB166E" w:rsidRDefault="00AB166E" w:rsidP="00AB166E">
      <w:pPr>
        <w:pStyle w:val="ListParagraph"/>
        <w:widowControl/>
        <w:numPr>
          <w:ilvl w:val="2"/>
          <w:numId w:val="34"/>
        </w:numPr>
        <w:overflowPunct/>
        <w:adjustRightInd/>
        <w:spacing w:after="200" w:line="276" w:lineRule="auto"/>
        <w:contextualSpacing/>
        <w:rPr>
          <w:rFonts w:ascii="Times" w:hAnsi="Times"/>
        </w:rPr>
      </w:pPr>
      <w:r>
        <w:rPr>
          <w:rFonts w:ascii="Times" w:hAnsi="Times"/>
        </w:rPr>
        <w:t>People</w:t>
      </w:r>
    </w:p>
    <w:p w:rsidR="00AB166E" w:rsidRDefault="00AB166E" w:rsidP="00AB166E">
      <w:pPr>
        <w:pStyle w:val="ListParagraph"/>
        <w:widowControl/>
        <w:numPr>
          <w:ilvl w:val="2"/>
          <w:numId w:val="34"/>
        </w:numPr>
        <w:overflowPunct/>
        <w:adjustRightInd/>
        <w:spacing w:after="200" w:line="276" w:lineRule="auto"/>
        <w:contextualSpacing/>
        <w:rPr>
          <w:rFonts w:ascii="Times" w:hAnsi="Times"/>
        </w:rPr>
      </w:pPr>
      <w:r>
        <w:rPr>
          <w:rFonts w:ascii="Times" w:hAnsi="Times"/>
        </w:rPr>
        <w:t>Knowledge</w:t>
      </w:r>
    </w:p>
    <w:p w:rsidR="00AB166E" w:rsidRDefault="00AB166E" w:rsidP="00AB166E">
      <w:pPr>
        <w:pStyle w:val="ListParagraph"/>
        <w:widowControl/>
        <w:numPr>
          <w:ilvl w:val="0"/>
          <w:numId w:val="34"/>
        </w:numPr>
        <w:overflowPunct/>
        <w:adjustRightInd/>
        <w:spacing w:after="200" w:line="276" w:lineRule="auto"/>
        <w:contextualSpacing/>
        <w:rPr>
          <w:rFonts w:ascii="Times" w:hAnsi="Times"/>
        </w:rPr>
      </w:pPr>
      <w:r>
        <w:rPr>
          <w:rFonts w:ascii="Times" w:hAnsi="Times"/>
        </w:rPr>
        <w:t>Globalization from below/ AGM</w:t>
      </w:r>
    </w:p>
    <w:p w:rsidR="00C629BA" w:rsidRPr="00AB166E" w:rsidRDefault="00AB166E" w:rsidP="00C629BA">
      <w:pPr>
        <w:pStyle w:val="ListParagraph"/>
        <w:widowControl/>
        <w:numPr>
          <w:ilvl w:val="1"/>
          <w:numId w:val="34"/>
        </w:numPr>
        <w:overflowPunct/>
        <w:adjustRightInd/>
        <w:spacing w:after="200" w:line="276" w:lineRule="auto"/>
        <w:contextualSpacing/>
        <w:rPr>
          <w:rFonts w:ascii="Times" w:hAnsi="Times"/>
          <w:b/>
          <w:sz w:val="28"/>
          <w:szCs w:val="28"/>
        </w:rPr>
      </w:pPr>
      <w:r w:rsidRPr="00AB166E">
        <w:rPr>
          <w:rFonts w:ascii="Times" w:hAnsi="Times"/>
        </w:rPr>
        <w:t>People decide how policies affect them</w:t>
      </w:r>
    </w:p>
    <w:p w:rsidR="00AB166E" w:rsidRPr="00AB166E" w:rsidRDefault="00AB166E" w:rsidP="00AB166E">
      <w:pPr>
        <w:pStyle w:val="ListParagraph"/>
        <w:widowControl/>
        <w:overflowPunct/>
        <w:adjustRightInd/>
        <w:spacing w:after="200" w:line="276" w:lineRule="auto"/>
        <w:ind w:left="1440"/>
        <w:contextualSpacing/>
        <w:rPr>
          <w:rFonts w:ascii="Times" w:hAnsi="Times"/>
          <w:b/>
          <w:sz w:val="28"/>
          <w:szCs w:val="28"/>
        </w:rPr>
      </w:pPr>
    </w:p>
    <w:p w:rsidR="00C629BA" w:rsidRDefault="00A62AD5" w:rsidP="00A62AD5">
      <w:pPr>
        <w:pStyle w:val="ListParagraph"/>
        <w:widowControl/>
        <w:overflowPunct/>
        <w:adjustRightInd/>
        <w:spacing w:after="200" w:line="276" w:lineRule="auto"/>
        <w:ind w:left="0"/>
        <w:contextualSpacing/>
        <w:rPr>
          <w:rFonts w:ascii="Times" w:hAnsi="Times"/>
        </w:rPr>
      </w:pPr>
      <w:r w:rsidRPr="00A62AD5">
        <w:rPr>
          <w:rFonts w:ascii="Times" w:hAnsi="Times"/>
          <w:b/>
          <w:sz w:val="28"/>
          <w:szCs w:val="28"/>
        </w:rPr>
        <w:t>2</w:t>
      </w:r>
      <w:r>
        <w:rPr>
          <w:rFonts w:ascii="Times" w:hAnsi="Times"/>
        </w:rPr>
        <w:t xml:space="preserve">. </w:t>
      </w:r>
      <w:r w:rsidR="00392A4F">
        <w:rPr>
          <w:rFonts w:ascii="Times" w:hAnsi="Times"/>
        </w:rPr>
        <w:t xml:space="preserve">Some </w:t>
      </w:r>
      <w:r w:rsidR="004A75E3">
        <w:rPr>
          <w:rFonts w:ascii="Times" w:hAnsi="Times"/>
        </w:rPr>
        <w:t xml:space="preserve">liberal </w:t>
      </w:r>
      <w:r w:rsidR="00392A4F">
        <w:rPr>
          <w:rFonts w:ascii="Times" w:hAnsi="Times"/>
        </w:rPr>
        <w:t xml:space="preserve">political scientists believe that we are moving from power relations between states and their people, </w:t>
      </w:r>
      <w:r w:rsidR="00FB1BCD">
        <w:rPr>
          <w:rFonts w:ascii="Times" w:hAnsi="Times"/>
        </w:rPr>
        <w:t>a</w:t>
      </w:r>
      <w:r w:rsidR="00392A4F">
        <w:rPr>
          <w:rFonts w:ascii="Times" w:hAnsi="Times"/>
        </w:rPr>
        <w:t xml:space="preserve"> “governing” that </w:t>
      </w:r>
      <w:r w:rsidR="004A75E3">
        <w:rPr>
          <w:rFonts w:ascii="Times" w:hAnsi="Times"/>
        </w:rPr>
        <w:t xml:space="preserve">depends on sovereign authority, to a multilateral approach known as “governance,” </w:t>
      </w:r>
      <w:r w:rsidR="00FB1BCD">
        <w:rPr>
          <w:rFonts w:ascii="Times" w:hAnsi="Times"/>
        </w:rPr>
        <w:t>which is defined as</w:t>
      </w:r>
      <w:r w:rsidR="004A75E3">
        <w:rPr>
          <w:rFonts w:ascii="Times" w:hAnsi="Times"/>
        </w:rPr>
        <w:t xml:space="preserve"> </w:t>
      </w:r>
      <w:r w:rsidR="004A75E3" w:rsidRPr="004A75E3">
        <w:rPr>
          <w:rFonts w:ascii="Times" w:hAnsi="Times"/>
        </w:rPr>
        <w:t>“governing without sovereign authority, relationships that transcend national frontiers.”</w:t>
      </w:r>
      <w:r w:rsidR="004A75E3">
        <w:rPr>
          <w:rFonts w:ascii="Times" w:hAnsi="Times"/>
        </w:rPr>
        <w:t xml:space="preserve"> This new stage of governance depends </w:t>
      </w:r>
      <w:r w:rsidR="00FB1BCD">
        <w:rPr>
          <w:rFonts w:ascii="Times" w:hAnsi="Times"/>
        </w:rPr>
        <w:t xml:space="preserve">on global interactions between </w:t>
      </w:r>
      <w:r w:rsidR="004A75E3">
        <w:rPr>
          <w:rFonts w:ascii="Times" w:hAnsi="Times"/>
        </w:rPr>
        <w:t xml:space="preserve">IGOs, NGOs, and the economic activities of Multinational Corporations, all of which undercut the traditional power of the state. However, realists argue that this is a mistaken view, and contend that the continued power of the </w:t>
      </w:r>
      <w:r w:rsidR="004A75E3">
        <w:rPr>
          <w:rFonts w:ascii="Times" w:hAnsi="Times"/>
        </w:rPr>
        <w:lastRenderedPageBreak/>
        <w:t xml:space="preserve">state in international affairs shows that it remains the primary power actor in the global political arena. Briefly outline both the liberal </w:t>
      </w:r>
      <w:proofErr w:type="spellStart"/>
      <w:r w:rsidR="004A75E3">
        <w:rPr>
          <w:rFonts w:ascii="Times" w:hAnsi="Times"/>
        </w:rPr>
        <w:t>institutionalist</w:t>
      </w:r>
      <w:proofErr w:type="spellEnd"/>
      <w:r w:rsidR="004A75E3">
        <w:rPr>
          <w:rFonts w:ascii="Times" w:hAnsi="Times"/>
        </w:rPr>
        <w:t xml:space="preserve"> and realist arguments regarding globalization and power. Which side do you find more persuasive? Why?</w:t>
      </w:r>
      <w:r w:rsidR="004A75E3" w:rsidRPr="004A75E3">
        <w:rPr>
          <w:rFonts w:ascii="Times" w:hAnsi="Times"/>
        </w:rPr>
        <w:t xml:space="preserve">  </w:t>
      </w:r>
    </w:p>
    <w:tbl>
      <w:tblPr>
        <w:tblStyle w:val="TableGrid"/>
        <w:tblW w:w="0" w:type="auto"/>
        <w:tblInd w:w="720" w:type="dxa"/>
        <w:tblLook w:val="04A0"/>
      </w:tblPr>
      <w:tblGrid>
        <w:gridCol w:w="4805"/>
        <w:gridCol w:w="4915"/>
      </w:tblGrid>
      <w:tr w:rsidR="003B241D" w:rsidTr="00AB166E">
        <w:tc>
          <w:tcPr>
            <w:tcW w:w="5220" w:type="dxa"/>
          </w:tcPr>
          <w:p w:rsidR="00AB166E" w:rsidRDefault="00AB166E" w:rsidP="00AB166E">
            <w:pPr>
              <w:pStyle w:val="ListParagraph"/>
              <w:widowControl/>
              <w:overflowPunct/>
              <w:adjustRightInd/>
              <w:spacing w:after="200" w:line="276" w:lineRule="auto"/>
              <w:ind w:left="0"/>
              <w:contextualSpacing/>
              <w:rPr>
                <w:rFonts w:ascii="Times" w:hAnsi="Times"/>
              </w:rPr>
            </w:pPr>
            <w:r>
              <w:rPr>
                <w:rFonts w:ascii="Times" w:hAnsi="Times"/>
              </w:rPr>
              <w:t xml:space="preserve">Liberal </w:t>
            </w:r>
            <w:proofErr w:type="spellStart"/>
            <w:r>
              <w:rPr>
                <w:rFonts w:ascii="Times" w:hAnsi="Times"/>
              </w:rPr>
              <w:t>Institutionalist</w:t>
            </w:r>
            <w:proofErr w:type="spellEnd"/>
          </w:p>
        </w:tc>
        <w:tc>
          <w:tcPr>
            <w:tcW w:w="5220" w:type="dxa"/>
          </w:tcPr>
          <w:p w:rsidR="00AB166E" w:rsidRDefault="00AB166E" w:rsidP="00AB166E">
            <w:pPr>
              <w:pStyle w:val="ListParagraph"/>
              <w:widowControl/>
              <w:overflowPunct/>
              <w:adjustRightInd/>
              <w:spacing w:after="200" w:line="276" w:lineRule="auto"/>
              <w:ind w:left="0"/>
              <w:contextualSpacing/>
              <w:rPr>
                <w:rFonts w:ascii="Times" w:hAnsi="Times"/>
              </w:rPr>
            </w:pPr>
            <w:r>
              <w:rPr>
                <w:rFonts w:ascii="Times" w:hAnsi="Times"/>
              </w:rPr>
              <w:t>Realism</w:t>
            </w:r>
          </w:p>
        </w:tc>
      </w:tr>
      <w:tr w:rsidR="003B241D" w:rsidTr="00AB166E">
        <w:tc>
          <w:tcPr>
            <w:tcW w:w="5220" w:type="dxa"/>
          </w:tcPr>
          <w:p w:rsidR="00AB166E" w:rsidRDefault="00AB166E" w:rsidP="00AB166E">
            <w:pPr>
              <w:pStyle w:val="ListParagraph"/>
              <w:widowControl/>
              <w:numPr>
                <w:ilvl w:val="0"/>
                <w:numId w:val="36"/>
              </w:numPr>
              <w:overflowPunct/>
              <w:adjustRightInd/>
              <w:spacing w:after="200" w:line="276" w:lineRule="auto"/>
              <w:contextualSpacing/>
              <w:rPr>
                <w:rFonts w:ascii="Times" w:hAnsi="Times"/>
              </w:rPr>
            </w:pPr>
            <w:r>
              <w:rPr>
                <w:rFonts w:ascii="Times" w:hAnsi="Times"/>
              </w:rPr>
              <w:t>Cooperation between states encouraged by international laws and international institutions</w:t>
            </w:r>
          </w:p>
          <w:p w:rsidR="00AB166E" w:rsidRDefault="00AB166E" w:rsidP="00AB166E">
            <w:pPr>
              <w:pStyle w:val="ListParagraph"/>
              <w:widowControl/>
              <w:numPr>
                <w:ilvl w:val="0"/>
                <w:numId w:val="36"/>
              </w:numPr>
              <w:overflowPunct/>
              <w:adjustRightInd/>
              <w:spacing w:after="200" w:line="276" w:lineRule="auto"/>
              <w:contextualSpacing/>
              <w:rPr>
                <w:rFonts w:ascii="Times" w:hAnsi="Times"/>
              </w:rPr>
            </w:pPr>
            <w:r>
              <w:rPr>
                <w:rFonts w:ascii="Times" w:hAnsi="Times"/>
              </w:rPr>
              <w:t>Avoid war</w:t>
            </w:r>
          </w:p>
          <w:p w:rsidR="00AB166E" w:rsidRDefault="00AB166E" w:rsidP="00AB166E">
            <w:pPr>
              <w:pStyle w:val="ListParagraph"/>
              <w:widowControl/>
              <w:numPr>
                <w:ilvl w:val="0"/>
                <w:numId w:val="36"/>
              </w:numPr>
              <w:overflowPunct/>
              <w:adjustRightInd/>
              <w:spacing w:after="200" w:line="276" w:lineRule="auto"/>
              <w:contextualSpacing/>
              <w:rPr>
                <w:rFonts w:ascii="Times" w:hAnsi="Times"/>
              </w:rPr>
            </w:pPr>
            <w:r>
              <w:rPr>
                <w:rFonts w:ascii="Times" w:hAnsi="Times"/>
              </w:rPr>
              <w:t>Trade</w:t>
            </w:r>
          </w:p>
          <w:p w:rsidR="00AB166E" w:rsidRDefault="00AB166E" w:rsidP="00AB166E">
            <w:pPr>
              <w:pStyle w:val="ListParagraph"/>
              <w:widowControl/>
              <w:numPr>
                <w:ilvl w:val="0"/>
                <w:numId w:val="36"/>
              </w:numPr>
              <w:overflowPunct/>
              <w:adjustRightInd/>
              <w:spacing w:after="200" w:line="276" w:lineRule="auto"/>
              <w:contextualSpacing/>
              <w:rPr>
                <w:rFonts w:ascii="Times" w:hAnsi="Times"/>
              </w:rPr>
            </w:pPr>
            <w:r>
              <w:rPr>
                <w:rFonts w:ascii="Times" w:hAnsi="Times"/>
              </w:rPr>
              <w:t>MNCs are made more and more powerful</w:t>
            </w:r>
          </w:p>
          <w:p w:rsidR="00AB166E" w:rsidRDefault="00AB166E" w:rsidP="00AB166E">
            <w:pPr>
              <w:pStyle w:val="ListParagraph"/>
              <w:widowControl/>
              <w:numPr>
                <w:ilvl w:val="0"/>
                <w:numId w:val="36"/>
              </w:numPr>
              <w:overflowPunct/>
              <w:adjustRightInd/>
              <w:spacing w:after="200" w:line="276" w:lineRule="auto"/>
              <w:contextualSpacing/>
              <w:rPr>
                <w:rFonts w:ascii="Times" w:hAnsi="Times"/>
              </w:rPr>
            </w:pPr>
            <w:r>
              <w:rPr>
                <w:rFonts w:ascii="Times" w:hAnsi="Times"/>
              </w:rPr>
              <w:t>NGOs and IGOs (UN)</w:t>
            </w:r>
          </w:p>
          <w:p w:rsidR="00AB166E" w:rsidRPr="00AB166E" w:rsidRDefault="00AB166E" w:rsidP="00AB166E">
            <w:pPr>
              <w:pStyle w:val="ListParagraph"/>
              <w:widowControl/>
              <w:numPr>
                <w:ilvl w:val="0"/>
                <w:numId w:val="36"/>
              </w:numPr>
              <w:overflowPunct/>
              <w:adjustRightInd/>
              <w:spacing w:after="200" w:line="276" w:lineRule="auto"/>
              <w:contextualSpacing/>
              <w:rPr>
                <w:rFonts w:ascii="Times" w:hAnsi="Times"/>
              </w:rPr>
            </w:pPr>
            <w:r>
              <w:rPr>
                <w:rFonts w:ascii="Times" w:hAnsi="Times"/>
              </w:rPr>
              <w:t>Absolute gain</w:t>
            </w:r>
            <w:r w:rsidR="003B241D">
              <w:rPr>
                <w:rFonts w:ascii="Times" w:hAnsi="Times"/>
              </w:rPr>
              <w:t>s (everyone wins)</w:t>
            </w:r>
          </w:p>
        </w:tc>
        <w:tc>
          <w:tcPr>
            <w:tcW w:w="5220" w:type="dxa"/>
          </w:tcPr>
          <w:p w:rsidR="00AB166E" w:rsidRDefault="003B241D" w:rsidP="003B241D">
            <w:pPr>
              <w:pStyle w:val="ListParagraph"/>
              <w:widowControl/>
              <w:numPr>
                <w:ilvl w:val="0"/>
                <w:numId w:val="36"/>
              </w:numPr>
              <w:overflowPunct/>
              <w:adjustRightInd/>
              <w:spacing w:after="200" w:line="276" w:lineRule="auto"/>
              <w:contextualSpacing/>
              <w:rPr>
                <w:rFonts w:ascii="Times" w:hAnsi="Times"/>
              </w:rPr>
            </w:pPr>
            <w:r>
              <w:rPr>
                <w:rFonts w:ascii="Times" w:hAnsi="Times"/>
              </w:rPr>
              <w:t>Intervention arena is anarchical, always conflicts</w:t>
            </w:r>
          </w:p>
          <w:p w:rsidR="003B241D" w:rsidRDefault="003B241D" w:rsidP="003B241D">
            <w:pPr>
              <w:pStyle w:val="ListParagraph"/>
              <w:widowControl/>
              <w:numPr>
                <w:ilvl w:val="0"/>
                <w:numId w:val="36"/>
              </w:numPr>
              <w:overflowPunct/>
              <w:adjustRightInd/>
              <w:spacing w:after="200" w:line="276" w:lineRule="auto"/>
              <w:contextualSpacing/>
              <w:rPr>
                <w:rFonts w:ascii="Times" w:hAnsi="Times"/>
              </w:rPr>
            </w:pPr>
            <w:r>
              <w:rPr>
                <w:rFonts w:ascii="Times" w:hAnsi="Times"/>
              </w:rPr>
              <w:t>Security: maintain balance of power between states</w:t>
            </w:r>
          </w:p>
          <w:p w:rsidR="003B241D" w:rsidRDefault="003B241D" w:rsidP="003B241D">
            <w:pPr>
              <w:pStyle w:val="ListParagraph"/>
              <w:widowControl/>
              <w:numPr>
                <w:ilvl w:val="0"/>
                <w:numId w:val="36"/>
              </w:numPr>
              <w:overflowPunct/>
              <w:adjustRightInd/>
              <w:spacing w:after="200" w:line="276" w:lineRule="auto"/>
              <w:contextualSpacing/>
              <w:rPr>
                <w:rFonts w:ascii="Times" w:hAnsi="Times"/>
              </w:rPr>
            </w:pPr>
            <w:r>
              <w:rPr>
                <w:rFonts w:ascii="Times" w:hAnsi="Times"/>
              </w:rPr>
              <w:t>States are the only important actors</w:t>
            </w:r>
          </w:p>
          <w:p w:rsidR="003B241D" w:rsidRPr="003B241D" w:rsidRDefault="003B241D" w:rsidP="003B241D">
            <w:pPr>
              <w:pStyle w:val="ListParagraph"/>
              <w:widowControl/>
              <w:numPr>
                <w:ilvl w:val="0"/>
                <w:numId w:val="36"/>
              </w:numPr>
              <w:overflowPunct/>
              <w:adjustRightInd/>
              <w:spacing w:after="200" w:line="276" w:lineRule="auto"/>
              <w:contextualSpacing/>
              <w:rPr>
                <w:rFonts w:ascii="Times" w:hAnsi="Times"/>
              </w:rPr>
            </w:pPr>
            <w:r>
              <w:rPr>
                <w:rFonts w:ascii="Times" w:hAnsi="Times"/>
              </w:rPr>
              <w:t>MNCs/IGOs/NGOs lack power because they lack sovereignty</w:t>
            </w:r>
          </w:p>
        </w:tc>
      </w:tr>
      <w:tr w:rsidR="003B241D" w:rsidTr="00AB166E">
        <w:tc>
          <w:tcPr>
            <w:tcW w:w="5220" w:type="dxa"/>
          </w:tcPr>
          <w:p w:rsidR="00AB166E" w:rsidRDefault="003B241D" w:rsidP="003B241D">
            <w:pPr>
              <w:pStyle w:val="ListParagraph"/>
              <w:widowControl/>
              <w:numPr>
                <w:ilvl w:val="0"/>
                <w:numId w:val="36"/>
              </w:numPr>
              <w:overflowPunct/>
              <w:adjustRightInd/>
              <w:spacing w:after="200" w:line="276" w:lineRule="auto"/>
              <w:contextualSpacing/>
              <w:rPr>
                <w:rFonts w:ascii="Times" w:hAnsi="Times"/>
              </w:rPr>
            </w:pPr>
            <w:r>
              <w:rPr>
                <w:rFonts w:ascii="Times" w:hAnsi="Times"/>
              </w:rPr>
              <w:t>Would say:</w:t>
            </w:r>
          </w:p>
          <w:p w:rsidR="003B241D" w:rsidRDefault="003B241D" w:rsidP="003B241D">
            <w:pPr>
              <w:pStyle w:val="ListParagraph"/>
              <w:widowControl/>
              <w:numPr>
                <w:ilvl w:val="0"/>
                <w:numId w:val="36"/>
              </w:numPr>
              <w:overflowPunct/>
              <w:adjustRightInd/>
              <w:spacing w:after="200" w:line="276" w:lineRule="auto"/>
              <w:contextualSpacing/>
              <w:rPr>
                <w:rFonts w:ascii="Times" w:hAnsi="Times"/>
              </w:rPr>
            </w:pPr>
            <w:r>
              <w:rPr>
                <w:rFonts w:ascii="Times" w:hAnsi="Times"/>
              </w:rPr>
              <w:t>UN intervention</w:t>
            </w:r>
          </w:p>
          <w:p w:rsidR="003B241D" w:rsidRDefault="003B241D" w:rsidP="003B241D">
            <w:pPr>
              <w:pStyle w:val="ListParagraph"/>
              <w:widowControl/>
              <w:numPr>
                <w:ilvl w:val="0"/>
                <w:numId w:val="36"/>
              </w:numPr>
              <w:overflowPunct/>
              <w:adjustRightInd/>
              <w:spacing w:after="200" w:line="276" w:lineRule="auto"/>
              <w:contextualSpacing/>
              <w:rPr>
                <w:rFonts w:ascii="Times" w:hAnsi="Times"/>
              </w:rPr>
            </w:pPr>
            <w:r>
              <w:rPr>
                <w:rFonts w:ascii="Times" w:hAnsi="Times"/>
              </w:rPr>
              <w:t xml:space="preserve">Golden arches </w:t>
            </w:r>
          </w:p>
          <w:p w:rsidR="003B241D" w:rsidRDefault="003B241D" w:rsidP="003B241D">
            <w:pPr>
              <w:pStyle w:val="ListParagraph"/>
              <w:widowControl/>
              <w:numPr>
                <w:ilvl w:val="0"/>
                <w:numId w:val="36"/>
              </w:numPr>
              <w:overflowPunct/>
              <w:adjustRightInd/>
              <w:spacing w:after="200" w:line="276" w:lineRule="auto"/>
              <w:contextualSpacing/>
              <w:rPr>
                <w:rFonts w:ascii="Times" w:hAnsi="Times"/>
              </w:rPr>
            </w:pPr>
            <w:r>
              <w:rPr>
                <w:rFonts w:ascii="Times" w:hAnsi="Times"/>
              </w:rPr>
              <w:t>EU</w:t>
            </w:r>
          </w:p>
        </w:tc>
        <w:tc>
          <w:tcPr>
            <w:tcW w:w="5220" w:type="dxa"/>
          </w:tcPr>
          <w:p w:rsidR="00AB166E" w:rsidRDefault="003B241D" w:rsidP="003B241D">
            <w:pPr>
              <w:pStyle w:val="ListParagraph"/>
              <w:widowControl/>
              <w:numPr>
                <w:ilvl w:val="0"/>
                <w:numId w:val="36"/>
              </w:numPr>
              <w:overflowPunct/>
              <w:adjustRightInd/>
              <w:spacing w:after="200" w:line="276" w:lineRule="auto"/>
              <w:contextualSpacing/>
              <w:rPr>
                <w:rFonts w:ascii="Times" w:hAnsi="Times"/>
              </w:rPr>
            </w:pPr>
            <w:r>
              <w:rPr>
                <w:rFonts w:ascii="Times" w:hAnsi="Times"/>
              </w:rPr>
              <w:t>Would Say:</w:t>
            </w:r>
          </w:p>
          <w:p w:rsidR="003B241D" w:rsidRDefault="003B241D" w:rsidP="003B241D">
            <w:pPr>
              <w:pStyle w:val="ListParagraph"/>
              <w:widowControl/>
              <w:numPr>
                <w:ilvl w:val="0"/>
                <w:numId w:val="36"/>
              </w:numPr>
              <w:overflowPunct/>
              <w:adjustRightInd/>
              <w:spacing w:after="200" w:line="276" w:lineRule="auto"/>
              <w:contextualSpacing/>
              <w:rPr>
                <w:rFonts w:ascii="Times" w:hAnsi="Times"/>
              </w:rPr>
            </w:pPr>
            <w:r>
              <w:rPr>
                <w:rFonts w:ascii="Times" w:hAnsi="Times"/>
              </w:rPr>
              <w:t>Unilateral actions (second Iraq war)</w:t>
            </w:r>
          </w:p>
          <w:p w:rsidR="003B241D" w:rsidRDefault="003B241D" w:rsidP="003B241D">
            <w:pPr>
              <w:pStyle w:val="ListParagraph"/>
              <w:widowControl/>
              <w:numPr>
                <w:ilvl w:val="0"/>
                <w:numId w:val="36"/>
              </w:numPr>
              <w:overflowPunct/>
              <w:adjustRightInd/>
              <w:spacing w:after="200" w:line="276" w:lineRule="auto"/>
              <w:contextualSpacing/>
              <w:rPr>
                <w:rFonts w:ascii="Times" w:hAnsi="Times"/>
              </w:rPr>
            </w:pPr>
            <w:r>
              <w:rPr>
                <w:rFonts w:ascii="Times" w:hAnsi="Times"/>
              </w:rPr>
              <w:t>Libya, no action by UN, but states took action</w:t>
            </w:r>
          </w:p>
        </w:tc>
      </w:tr>
    </w:tbl>
    <w:p w:rsidR="00AB166E" w:rsidRPr="004A75E3" w:rsidRDefault="00AB166E" w:rsidP="00AB166E">
      <w:pPr>
        <w:pStyle w:val="ListParagraph"/>
        <w:widowControl/>
        <w:overflowPunct/>
        <w:adjustRightInd/>
        <w:spacing w:after="200" w:line="276" w:lineRule="auto"/>
        <w:contextualSpacing/>
        <w:rPr>
          <w:rFonts w:ascii="Times" w:hAnsi="Times"/>
        </w:rPr>
      </w:pPr>
    </w:p>
    <w:p w:rsidR="00C629BA" w:rsidRPr="00C629BA" w:rsidRDefault="00D742BF" w:rsidP="00334FE6">
      <w:r w:rsidRPr="00D742BF">
        <w:rPr>
          <w:noProof/>
          <w:lang w:eastAsia="en-US"/>
        </w:rPr>
        <w:pict>
          <v:shape id="_x0000_s1033" type="#_x0000_t202" style="position:absolute;margin-left:20.7pt;margin-top:231.2pt;width:467.95pt;height:31.5pt;z-index:251659264">
            <v:textbox>
              <w:txbxContent>
                <w:p w:rsidR="00ED37A8" w:rsidRPr="00590098" w:rsidRDefault="00ED37A8" w:rsidP="00A62AD5">
                  <w:pPr>
                    <w:jc w:val="center"/>
                    <w:rPr>
                      <w:kern w:val="0"/>
                      <w:sz w:val="18"/>
                      <w:szCs w:val="18"/>
                    </w:rPr>
                  </w:pPr>
                  <w:r w:rsidRPr="00590098">
                    <w:rPr>
                      <w:kern w:val="0"/>
                      <w:sz w:val="18"/>
                      <w:szCs w:val="18"/>
                    </w:rPr>
                    <w:t>DISCLAIMER: PASS handouts are designed as a study aid only for use in PASS workshops.  Handouts may contain errors, intentional or otherwise.  It is up to the student to verify the information contained within.</w:t>
                  </w:r>
                </w:p>
                <w:p w:rsidR="00ED37A8" w:rsidRPr="00590098" w:rsidRDefault="00ED37A8" w:rsidP="00A62AD5">
                  <w:pPr>
                    <w:rPr>
                      <w:kern w:val="0"/>
                    </w:rPr>
                  </w:pPr>
                </w:p>
                <w:p w:rsidR="00ED37A8" w:rsidRPr="00590098" w:rsidRDefault="00ED37A8" w:rsidP="00A62AD5">
                  <w:pPr>
                    <w:rPr>
                      <w:kern w:val="0"/>
                      <w:lang w:val="en-CA"/>
                    </w:rPr>
                  </w:pPr>
                </w:p>
              </w:txbxContent>
            </v:textbox>
            <w10:wrap type="square"/>
          </v:shape>
        </w:pict>
      </w:r>
    </w:p>
    <w:sectPr w:rsidR="00C629BA" w:rsidRPr="00C629BA" w:rsidSect="00A62AD5">
      <w:pgSz w:w="12240" w:h="15840"/>
      <w:pgMar w:top="864" w:right="1008" w:bottom="720" w:left="1008" w:header="706" w:footer="706" w:gutter="0"/>
      <w:pgNumType w:start="1"/>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377B" w:rsidRDefault="00FC377B" w:rsidP="00E96855">
      <w:r>
        <w:separator/>
      </w:r>
    </w:p>
  </w:endnote>
  <w:endnote w:type="continuationSeparator" w:id="0">
    <w:p w:rsidR="00FC377B" w:rsidRDefault="00FC377B" w:rsidP="00E968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377B" w:rsidRDefault="00FC377B" w:rsidP="00E96855">
      <w:r>
        <w:separator/>
      </w:r>
    </w:p>
  </w:footnote>
  <w:footnote w:type="continuationSeparator" w:id="0">
    <w:p w:rsidR="00FC377B" w:rsidRDefault="00FC377B" w:rsidP="00E968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736B6"/>
    <w:multiLevelType w:val="hybridMultilevel"/>
    <w:tmpl w:val="34E6C07C"/>
    <w:lvl w:ilvl="0" w:tplc="CF744E7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025323"/>
    <w:multiLevelType w:val="hybridMultilevel"/>
    <w:tmpl w:val="550E67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A25040"/>
    <w:multiLevelType w:val="multilevel"/>
    <w:tmpl w:val="CD6C3C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AFA3A5A"/>
    <w:multiLevelType w:val="hybridMultilevel"/>
    <w:tmpl w:val="A0C654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C9B3E53"/>
    <w:multiLevelType w:val="hybridMultilevel"/>
    <w:tmpl w:val="92427B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1BB5AA9"/>
    <w:multiLevelType w:val="multilevel"/>
    <w:tmpl w:val="EA068D0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12643901"/>
    <w:multiLevelType w:val="hybridMultilevel"/>
    <w:tmpl w:val="113808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62C2B68"/>
    <w:multiLevelType w:val="multilevel"/>
    <w:tmpl w:val="EA068D0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332717F8"/>
    <w:multiLevelType w:val="hybridMultilevel"/>
    <w:tmpl w:val="8D2AE6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46A7172"/>
    <w:multiLevelType w:val="hybridMultilevel"/>
    <w:tmpl w:val="056EB5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8251817"/>
    <w:multiLevelType w:val="multilevel"/>
    <w:tmpl w:val="DD14C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8AB4518"/>
    <w:multiLevelType w:val="hybridMultilevel"/>
    <w:tmpl w:val="DB3C13D4"/>
    <w:lvl w:ilvl="0" w:tplc="10090001">
      <w:start w:val="1"/>
      <w:numFmt w:val="bullet"/>
      <w:lvlText w:val=""/>
      <w:lvlJc w:val="left"/>
      <w:pPr>
        <w:ind w:left="1950" w:hanging="360"/>
      </w:pPr>
      <w:rPr>
        <w:rFonts w:ascii="Symbol" w:hAnsi="Symbol" w:hint="default"/>
      </w:rPr>
    </w:lvl>
    <w:lvl w:ilvl="1" w:tplc="10090003" w:tentative="1">
      <w:start w:val="1"/>
      <w:numFmt w:val="bullet"/>
      <w:lvlText w:val="o"/>
      <w:lvlJc w:val="left"/>
      <w:pPr>
        <w:ind w:left="2670" w:hanging="360"/>
      </w:pPr>
      <w:rPr>
        <w:rFonts w:ascii="Courier New" w:hAnsi="Courier New" w:cs="Courier New" w:hint="default"/>
      </w:rPr>
    </w:lvl>
    <w:lvl w:ilvl="2" w:tplc="10090005" w:tentative="1">
      <w:start w:val="1"/>
      <w:numFmt w:val="bullet"/>
      <w:lvlText w:val=""/>
      <w:lvlJc w:val="left"/>
      <w:pPr>
        <w:ind w:left="3390" w:hanging="360"/>
      </w:pPr>
      <w:rPr>
        <w:rFonts w:ascii="Wingdings" w:hAnsi="Wingdings" w:hint="default"/>
      </w:rPr>
    </w:lvl>
    <w:lvl w:ilvl="3" w:tplc="10090001" w:tentative="1">
      <w:start w:val="1"/>
      <w:numFmt w:val="bullet"/>
      <w:lvlText w:val=""/>
      <w:lvlJc w:val="left"/>
      <w:pPr>
        <w:ind w:left="4110" w:hanging="360"/>
      </w:pPr>
      <w:rPr>
        <w:rFonts w:ascii="Symbol" w:hAnsi="Symbol" w:hint="default"/>
      </w:rPr>
    </w:lvl>
    <w:lvl w:ilvl="4" w:tplc="10090003" w:tentative="1">
      <w:start w:val="1"/>
      <w:numFmt w:val="bullet"/>
      <w:lvlText w:val="o"/>
      <w:lvlJc w:val="left"/>
      <w:pPr>
        <w:ind w:left="4830" w:hanging="360"/>
      </w:pPr>
      <w:rPr>
        <w:rFonts w:ascii="Courier New" w:hAnsi="Courier New" w:cs="Courier New" w:hint="default"/>
      </w:rPr>
    </w:lvl>
    <w:lvl w:ilvl="5" w:tplc="10090005" w:tentative="1">
      <w:start w:val="1"/>
      <w:numFmt w:val="bullet"/>
      <w:lvlText w:val=""/>
      <w:lvlJc w:val="left"/>
      <w:pPr>
        <w:ind w:left="5550" w:hanging="360"/>
      </w:pPr>
      <w:rPr>
        <w:rFonts w:ascii="Wingdings" w:hAnsi="Wingdings" w:hint="default"/>
      </w:rPr>
    </w:lvl>
    <w:lvl w:ilvl="6" w:tplc="10090001" w:tentative="1">
      <w:start w:val="1"/>
      <w:numFmt w:val="bullet"/>
      <w:lvlText w:val=""/>
      <w:lvlJc w:val="left"/>
      <w:pPr>
        <w:ind w:left="6270" w:hanging="360"/>
      </w:pPr>
      <w:rPr>
        <w:rFonts w:ascii="Symbol" w:hAnsi="Symbol" w:hint="default"/>
      </w:rPr>
    </w:lvl>
    <w:lvl w:ilvl="7" w:tplc="10090003" w:tentative="1">
      <w:start w:val="1"/>
      <w:numFmt w:val="bullet"/>
      <w:lvlText w:val="o"/>
      <w:lvlJc w:val="left"/>
      <w:pPr>
        <w:ind w:left="6990" w:hanging="360"/>
      </w:pPr>
      <w:rPr>
        <w:rFonts w:ascii="Courier New" w:hAnsi="Courier New" w:cs="Courier New" w:hint="default"/>
      </w:rPr>
    </w:lvl>
    <w:lvl w:ilvl="8" w:tplc="10090005" w:tentative="1">
      <w:start w:val="1"/>
      <w:numFmt w:val="bullet"/>
      <w:lvlText w:val=""/>
      <w:lvlJc w:val="left"/>
      <w:pPr>
        <w:ind w:left="7710" w:hanging="360"/>
      </w:pPr>
      <w:rPr>
        <w:rFonts w:ascii="Wingdings" w:hAnsi="Wingdings" w:hint="default"/>
      </w:rPr>
    </w:lvl>
  </w:abstractNum>
  <w:abstractNum w:abstractNumId="12">
    <w:nsid w:val="3D4B2BE5"/>
    <w:multiLevelType w:val="multilevel"/>
    <w:tmpl w:val="41D26A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EA7456E"/>
    <w:multiLevelType w:val="hybridMultilevel"/>
    <w:tmpl w:val="8B50F4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64B6507"/>
    <w:multiLevelType w:val="hybridMultilevel"/>
    <w:tmpl w:val="BCA0D372"/>
    <w:lvl w:ilvl="0" w:tplc="D88042B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96A1DDC"/>
    <w:multiLevelType w:val="multilevel"/>
    <w:tmpl w:val="671E5E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FB50DD5"/>
    <w:multiLevelType w:val="hybridMultilevel"/>
    <w:tmpl w:val="C92C1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5A90E2E"/>
    <w:multiLevelType w:val="multilevel"/>
    <w:tmpl w:val="3A1241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C091C3D"/>
    <w:multiLevelType w:val="hybridMultilevel"/>
    <w:tmpl w:val="E8B639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CDF27D5"/>
    <w:multiLevelType w:val="hybridMultilevel"/>
    <w:tmpl w:val="D25A69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FCC63D6"/>
    <w:multiLevelType w:val="hybridMultilevel"/>
    <w:tmpl w:val="FFD895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6213CC0"/>
    <w:multiLevelType w:val="hybridMultilevel"/>
    <w:tmpl w:val="B986C5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6243C61"/>
    <w:multiLevelType w:val="hybridMultilevel"/>
    <w:tmpl w:val="F3521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AF635DD"/>
    <w:multiLevelType w:val="hybridMultilevel"/>
    <w:tmpl w:val="2BCA4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E3C3A36"/>
    <w:multiLevelType w:val="hybridMultilevel"/>
    <w:tmpl w:val="AEC434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0CA57AE"/>
    <w:multiLevelType w:val="hybridMultilevel"/>
    <w:tmpl w:val="0B2861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1354ED8"/>
    <w:multiLevelType w:val="multilevel"/>
    <w:tmpl w:val="0E6807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1D00D67"/>
    <w:multiLevelType w:val="hybridMultilevel"/>
    <w:tmpl w:val="8FC28B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27A7C2B"/>
    <w:multiLevelType w:val="hybridMultilevel"/>
    <w:tmpl w:val="8DD462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3555198"/>
    <w:multiLevelType w:val="hybridMultilevel"/>
    <w:tmpl w:val="008A1D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64B6524"/>
    <w:multiLevelType w:val="hybridMultilevel"/>
    <w:tmpl w:val="A642D5EA"/>
    <w:lvl w:ilvl="0" w:tplc="14602C50">
      <w:start w:val="1"/>
      <w:numFmt w:val="decimal"/>
      <w:lvlText w:val="%1."/>
      <w:lvlJc w:val="left"/>
      <w:pPr>
        <w:ind w:left="9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95E5E5D"/>
    <w:multiLevelType w:val="hybridMultilevel"/>
    <w:tmpl w:val="86B67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CBE61AB"/>
    <w:multiLevelType w:val="hybridMultilevel"/>
    <w:tmpl w:val="1E4C9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0"/>
  </w:num>
  <w:num w:numId="2">
    <w:abstractNumId w:val="14"/>
  </w:num>
  <w:num w:numId="3">
    <w:abstractNumId w:val="22"/>
  </w:num>
  <w:num w:numId="4">
    <w:abstractNumId w:val="0"/>
  </w:num>
  <w:num w:numId="5">
    <w:abstractNumId w:val="31"/>
  </w:num>
  <w:num w:numId="6">
    <w:abstractNumId w:val="20"/>
  </w:num>
  <w:num w:numId="7">
    <w:abstractNumId w:val="21"/>
  </w:num>
  <w:num w:numId="8">
    <w:abstractNumId w:val="18"/>
  </w:num>
  <w:num w:numId="9">
    <w:abstractNumId w:val="16"/>
  </w:num>
  <w:num w:numId="10">
    <w:abstractNumId w:val="4"/>
  </w:num>
  <w:num w:numId="11">
    <w:abstractNumId w:val="19"/>
  </w:num>
  <w:num w:numId="12">
    <w:abstractNumId w:val="17"/>
  </w:num>
  <w:num w:numId="13">
    <w:abstractNumId w:val="10"/>
  </w:num>
  <w:num w:numId="14">
    <w:abstractNumId w:val="1"/>
  </w:num>
  <w:num w:numId="15">
    <w:abstractNumId w:val="26"/>
  </w:num>
  <w:num w:numId="16">
    <w:abstractNumId w:val="23"/>
  </w:num>
  <w:num w:numId="17">
    <w:abstractNumId w:val="7"/>
  </w:num>
  <w:num w:numId="18">
    <w:abstractNumId w:val="8"/>
  </w:num>
  <w:num w:numId="19">
    <w:abstractNumId w:val="5"/>
  </w:num>
  <w:num w:numId="20">
    <w:abstractNumId w:val="3"/>
  </w:num>
  <w:num w:numId="21">
    <w:abstractNumId w:val="24"/>
  </w:num>
  <w:num w:numId="22">
    <w:abstractNumId w:val="2"/>
  </w:num>
  <w:num w:numId="23">
    <w:abstractNumId w:val="29"/>
  </w:num>
  <w:num w:numId="24">
    <w:abstractNumId w:val="15"/>
  </w:num>
  <w:num w:numId="25">
    <w:abstractNumId w:val="12"/>
  </w:num>
  <w:num w:numId="26">
    <w:abstractNumId w:val="12"/>
    <w:lvlOverride w:ilvl="0"/>
    <w:lvlOverride w:ilvl="1">
      <w:startOverride w:val="1"/>
    </w:lvlOverride>
  </w:num>
  <w:num w:numId="27">
    <w:abstractNumId w:val="12"/>
    <w:lvlOverride w:ilvl="0"/>
    <w:lvlOverride w:ilvl="1">
      <w:startOverride w:val="2"/>
    </w:lvlOverride>
  </w:num>
  <w:num w:numId="28">
    <w:abstractNumId w:val="12"/>
    <w:lvlOverride w:ilvl="0"/>
    <w:lvlOverride w:ilvl="1">
      <w:startOverride w:val="3"/>
    </w:lvlOverride>
  </w:num>
  <w:num w:numId="29">
    <w:abstractNumId w:val="11"/>
  </w:num>
  <w:num w:numId="30">
    <w:abstractNumId w:val="6"/>
  </w:num>
  <w:num w:numId="31">
    <w:abstractNumId w:val="13"/>
  </w:num>
  <w:num w:numId="32">
    <w:abstractNumId w:val="28"/>
  </w:num>
  <w:num w:numId="33">
    <w:abstractNumId w:val="9"/>
  </w:num>
  <w:num w:numId="34">
    <w:abstractNumId w:val="27"/>
  </w:num>
  <w:num w:numId="35">
    <w:abstractNumId w:val="25"/>
  </w:num>
  <w:num w:numId="36">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047B9B"/>
    <w:rsid w:val="00022E81"/>
    <w:rsid w:val="00047B9B"/>
    <w:rsid w:val="00052861"/>
    <w:rsid w:val="000D6967"/>
    <w:rsid w:val="00117FCC"/>
    <w:rsid w:val="0023430D"/>
    <w:rsid w:val="00262AA3"/>
    <w:rsid w:val="002806DD"/>
    <w:rsid w:val="002D6E7B"/>
    <w:rsid w:val="00334FE6"/>
    <w:rsid w:val="00392A4F"/>
    <w:rsid w:val="003B241D"/>
    <w:rsid w:val="004A75E3"/>
    <w:rsid w:val="00540DE9"/>
    <w:rsid w:val="00590C22"/>
    <w:rsid w:val="006C1487"/>
    <w:rsid w:val="006C23FE"/>
    <w:rsid w:val="008807FF"/>
    <w:rsid w:val="008907BF"/>
    <w:rsid w:val="00895C50"/>
    <w:rsid w:val="008A071F"/>
    <w:rsid w:val="008E52B2"/>
    <w:rsid w:val="00901446"/>
    <w:rsid w:val="00922AF6"/>
    <w:rsid w:val="009B4CFB"/>
    <w:rsid w:val="00A04A45"/>
    <w:rsid w:val="00A62AD5"/>
    <w:rsid w:val="00AB166E"/>
    <w:rsid w:val="00B970FD"/>
    <w:rsid w:val="00BA3ECB"/>
    <w:rsid w:val="00C565E6"/>
    <w:rsid w:val="00C629BA"/>
    <w:rsid w:val="00CC212A"/>
    <w:rsid w:val="00D742BF"/>
    <w:rsid w:val="00E27080"/>
    <w:rsid w:val="00E96855"/>
    <w:rsid w:val="00EB2655"/>
    <w:rsid w:val="00ED37A8"/>
    <w:rsid w:val="00EF55BC"/>
    <w:rsid w:val="00F070DD"/>
    <w:rsid w:val="00FB1BCD"/>
    <w:rsid w:val="00FC377B"/>
    <w:rsid w:val="00FC4786"/>
    <w:rsid w:val="00FD0F72"/>
    <w:rsid w:val="00FD3A9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B9B"/>
    <w:pPr>
      <w:widowControl w:val="0"/>
      <w:overflowPunct w:val="0"/>
      <w:adjustRightInd w:val="0"/>
    </w:pPr>
    <w:rPr>
      <w:rFonts w:ascii="Times New Roman" w:eastAsia="Times New Roman" w:hAnsi="Times New Roman"/>
      <w:kern w:val="28"/>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7B9B"/>
    <w:pPr>
      <w:ind w:left="720"/>
    </w:pPr>
  </w:style>
  <w:style w:type="paragraph" w:styleId="NoSpacing">
    <w:name w:val="No Spacing"/>
    <w:uiPriority w:val="1"/>
    <w:qFormat/>
    <w:rsid w:val="008907BF"/>
    <w:pPr>
      <w:widowControl w:val="0"/>
      <w:overflowPunct w:val="0"/>
      <w:adjustRightInd w:val="0"/>
    </w:pPr>
    <w:rPr>
      <w:rFonts w:ascii="Times New Roman" w:eastAsia="Times New Roman" w:hAnsi="Times New Roman"/>
      <w:kern w:val="28"/>
      <w:sz w:val="24"/>
      <w:szCs w:val="24"/>
      <w:lang w:eastAsia="en-CA"/>
    </w:rPr>
  </w:style>
  <w:style w:type="table" w:styleId="TableGrid">
    <w:name w:val="Table Grid"/>
    <w:basedOn w:val="TableNormal"/>
    <w:uiPriority w:val="59"/>
    <w:rsid w:val="002D6E7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EF55BC"/>
    <w:pPr>
      <w:widowControl/>
      <w:overflowPunct/>
      <w:adjustRightInd/>
      <w:spacing w:before="100" w:beforeAutospacing="1" w:after="100" w:afterAutospacing="1"/>
    </w:pPr>
    <w:rPr>
      <w:kern w:val="0"/>
      <w:lang w:val="en-CA"/>
    </w:rPr>
  </w:style>
  <w:style w:type="paragraph" w:styleId="BalloonText">
    <w:name w:val="Balloon Text"/>
    <w:basedOn w:val="Normal"/>
    <w:link w:val="BalloonTextChar"/>
    <w:uiPriority w:val="99"/>
    <w:semiHidden/>
    <w:unhideWhenUsed/>
    <w:rsid w:val="00AB166E"/>
    <w:rPr>
      <w:rFonts w:ascii="Tahoma" w:hAnsi="Tahoma" w:cs="Tahoma"/>
      <w:sz w:val="16"/>
      <w:szCs w:val="16"/>
    </w:rPr>
  </w:style>
  <w:style w:type="character" w:customStyle="1" w:styleId="BalloonTextChar">
    <w:name w:val="Balloon Text Char"/>
    <w:basedOn w:val="DefaultParagraphFont"/>
    <w:link w:val="BalloonText"/>
    <w:uiPriority w:val="99"/>
    <w:semiHidden/>
    <w:rsid w:val="00AB166E"/>
    <w:rPr>
      <w:rFonts w:ascii="Tahoma" w:eastAsia="Times New Roman" w:hAnsi="Tahoma" w:cs="Tahoma"/>
      <w:kern w:val="28"/>
      <w:sz w:val="16"/>
      <w:szCs w:val="16"/>
      <w:lang w:eastAsia="en-CA"/>
    </w:rPr>
  </w:style>
</w:styles>
</file>

<file path=word/webSettings.xml><?xml version="1.0" encoding="utf-8"?>
<w:webSettings xmlns:r="http://schemas.openxmlformats.org/officeDocument/2006/relationships" xmlns:w="http://schemas.openxmlformats.org/wordprocessingml/2006/main">
  <w:divs>
    <w:div w:id="582109678">
      <w:bodyDiv w:val="1"/>
      <w:marLeft w:val="0"/>
      <w:marRight w:val="0"/>
      <w:marTop w:val="0"/>
      <w:marBottom w:val="0"/>
      <w:divBdr>
        <w:top w:val="none" w:sz="0" w:space="0" w:color="auto"/>
        <w:left w:val="none" w:sz="0" w:space="0" w:color="auto"/>
        <w:bottom w:val="none" w:sz="0" w:space="0" w:color="auto"/>
        <w:right w:val="none" w:sz="0" w:space="0" w:color="auto"/>
      </w:divBdr>
    </w:div>
    <w:div w:id="741677495">
      <w:bodyDiv w:val="1"/>
      <w:marLeft w:val="0"/>
      <w:marRight w:val="0"/>
      <w:marTop w:val="0"/>
      <w:marBottom w:val="0"/>
      <w:divBdr>
        <w:top w:val="none" w:sz="0" w:space="0" w:color="auto"/>
        <w:left w:val="none" w:sz="0" w:space="0" w:color="auto"/>
        <w:bottom w:val="none" w:sz="0" w:space="0" w:color="auto"/>
        <w:right w:val="none" w:sz="0" w:space="0" w:color="auto"/>
      </w:divBdr>
    </w:div>
    <w:div w:id="883441921">
      <w:bodyDiv w:val="1"/>
      <w:marLeft w:val="0"/>
      <w:marRight w:val="0"/>
      <w:marTop w:val="0"/>
      <w:marBottom w:val="0"/>
      <w:divBdr>
        <w:top w:val="none" w:sz="0" w:space="0" w:color="auto"/>
        <w:left w:val="none" w:sz="0" w:space="0" w:color="auto"/>
        <w:bottom w:val="none" w:sz="0" w:space="0" w:color="auto"/>
        <w:right w:val="none" w:sz="0" w:space="0" w:color="auto"/>
      </w:divBdr>
    </w:div>
    <w:div w:id="915941357">
      <w:bodyDiv w:val="1"/>
      <w:marLeft w:val="0"/>
      <w:marRight w:val="0"/>
      <w:marTop w:val="0"/>
      <w:marBottom w:val="0"/>
      <w:divBdr>
        <w:top w:val="none" w:sz="0" w:space="0" w:color="auto"/>
        <w:left w:val="none" w:sz="0" w:space="0" w:color="auto"/>
        <w:bottom w:val="none" w:sz="0" w:space="0" w:color="auto"/>
        <w:right w:val="none" w:sz="0" w:space="0" w:color="auto"/>
      </w:divBdr>
    </w:div>
    <w:div w:id="958754171">
      <w:bodyDiv w:val="1"/>
      <w:marLeft w:val="0"/>
      <w:marRight w:val="0"/>
      <w:marTop w:val="0"/>
      <w:marBottom w:val="0"/>
      <w:divBdr>
        <w:top w:val="none" w:sz="0" w:space="0" w:color="auto"/>
        <w:left w:val="none" w:sz="0" w:space="0" w:color="auto"/>
        <w:bottom w:val="none" w:sz="0" w:space="0" w:color="auto"/>
        <w:right w:val="none" w:sz="0" w:space="0" w:color="auto"/>
      </w:divBdr>
    </w:div>
    <w:div w:id="1307124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loebus@connect.carleton.c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72A29-A21F-4EDF-8CCA-77CE1A77B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1786</Words>
  <Characters>10183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11946</CharactersWithSpaces>
  <SharedDoc>false</SharedDoc>
  <HLinks>
    <vt:vector size="6" baseType="variant">
      <vt:variant>
        <vt:i4>3473486</vt:i4>
      </vt:variant>
      <vt:variant>
        <vt:i4>0</vt:i4>
      </vt:variant>
      <vt:variant>
        <vt:i4>0</vt:i4>
      </vt:variant>
      <vt:variant>
        <vt:i4>5</vt:i4>
      </vt:variant>
      <vt:variant>
        <vt:lpwstr>mailto:aloebus@connect.carleton.ca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Meghan</cp:lastModifiedBy>
  <cp:revision>2</cp:revision>
  <dcterms:created xsi:type="dcterms:W3CDTF">2011-04-11T15:51:00Z</dcterms:created>
  <dcterms:modified xsi:type="dcterms:W3CDTF">2011-04-11T15:51:00Z</dcterms:modified>
</cp:coreProperties>
</file>