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DA7" w:rsidRDefault="00953838">
      <w:r>
        <w:t>Chapter 3 Social Study Guide</w:t>
      </w:r>
    </w:p>
    <w:p w:rsidR="00953838" w:rsidRDefault="002F7E1F">
      <w:r>
        <w:rPr>
          <w:b/>
        </w:rPr>
        <w:t xml:space="preserve">Social Cognition: </w:t>
      </w:r>
      <w:r>
        <w:t>how people think about themselves and the social world; more specifically, how people select, interpret, remember, and use social information to make judgement and decisions.</w:t>
      </w:r>
    </w:p>
    <w:p w:rsidR="005609EE" w:rsidRDefault="005609EE" w:rsidP="005609EE">
      <w:pPr>
        <w:pStyle w:val="ListParagraph"/>
        <w:numPr>
          <w:ilvl w:val="0"/>
          <w:numId w:val="1"/>
        </w:numPr>
      </w:pPr>
      <w:r>
        <w:t xml:space="preserve">To understand how people think about the social world and how </w:t>
      </w:r>
      <w:proofErr w:type="spellStart"/>
      <w:r>
        <w:t>accucrate</w:t>
      </w:r>
      <w:proofErr w:type="spellEnd"/>
      <w:r>
        <w:t xml:space="preserve"> their impressions are likely to be, one needs to distinguish between two different kinds of social cognition. One kind is quick and automatic; other times we pause and think about ourselves and the environment—</w:t>
      </w:r>
      <w:r>
        <w:rPr>
          <w:i/>
        </w:rPr>
        <w:t xml:space="preserve">controlled thinking </w:t>
      </w:r>
      <w:r>
        <w:t>(more effortful and deliberate).</w:t>
      </w:r>
    </w:p>
    <w:p w:rsidR="005609EE" w:rsidRDefault="005609EE" w:rsidP="005609EE">
      <w:pPr>
        <w:rPr>
          <w:b/>
        </w:rPr>
      </w:pPr>
      <w:r>
        <w:rPr>
          <w:b/>
        </w:rPr>
        <w:t>On Automatic Pilot: Low Effort Thinking</w:t>
      </w:r>
    </w:p>
    <w:p w:rsidR="005609EE" w:rsidRPr="005609EE" w:rsidRDefault="005609EE" w:rsidP="005609EE">
      <w:pPr>
        <w:pStyle w:val="ListParagraph"/>
        <w:numPr>
          <w:ilvl w:val="0"/>
          <w:numId w:val="1"/>
        </w:numPr>
        <w:rPr>
          <w:b/>
        </w:rPr>
      </w:pPr>
      <w:r>
        <w:t xml:space="preserve">People typically size up a new situation very quickly. </w:t>
      </w:r>
      <w:r>
        <w:rPr>
          <w:b/>
        </w:rPr>
        <w:t xml:space="preserve">Automatic thinking </w:t>
      </w:r>
      <w:r>
        <w:t>is thinking that is unconscious, unintentional, involuntary, and effortless.</w:t>
      </w:r>
    </w:p>
    <w:p w:rsidR="005609EE" w:rsidRDefault="005609EE" w:rsidP="005609EE">
      <w:pPr>
        <w:rPr>
          <w:b/>
        </w:rPr>
      </w:pPr>
      <w:r>
        <w:rPr>
          <w:b/>
        </w:rPr>
        <w:t>People as everyday theorists- Automatic thinking with schemas:</w:t>
      </w:r>
    </w:p>
    <w:p w:rsidR="005609EE" w:rsidRPr="005609EE" w:rsidRDefault="005609EE" w:rsidP="005609EE">
      <w:pPr>
        <w:pStyle w:val="ListParagraph"/>
        <w:numPr>
          <w:ilvl w:val="0"/>
          <w:numId w:val="1"/>
        </w:numPr>
        <w:rPr>
          <w:b/>
        </w:rPr>
      </w:pPr>
      <w:r>
        <w:t xml:space="preserve">Automatic thinking helps us understand new situations by relating them to our prior experiences.  When we meet someone new, we don’t start from scratch to figure out what he or she is like, we categorize the person as “like my cousin Helen”. </w:t>
      </w:r>
    </w:p>
    <w:p w:rsidR="005609EE" w:rsidRPr="00CA1B95" w:rsidRDefault="005609EE" w:rsidP="005609EE">
      <w:pPr>
        <w:pStyle w:val="ListParagraph"/>
        <w:numPr>
          <w:ilvl w:val="0"/>
          <w:numId w:val="1"/>
        </w:numPr>
        <w:rPr>
          <w:b/>
        </w:rPr>
      </w:pPr>
      <w:r>
        <w:t xml:space="preserve">People use </w:t>
      </w:r>
      <w:r>
        <w:rPr>
          <w:b/>
        </w:rPr>
        <w:t>schemas</w:t>
      </w:r>
      <w:r>
        <w:t xml:space="preserve"> which are mental structures people use to organize their knowledge about the social world around themes or subjects and that influence the information people notice, think about, and remember. There is evidence that information relevant to a particular schema is processed more quickly than information unrelated </w:t>
      </w:r>
      <w:r w:rsidR="00CA1B95">
        <w:t>to it—Students in Quebec were asked to rate the characteristics of various groups. Participants were faster when rating the stereotypical characteristics of each group, such as saying men are rugged, impatient and talkative rather than men are irreligious, artistic, and impolite.</w:t>
      </w:r>
    </w:p>
    <w:p w:rsidR="00CA1B95" w:rsidRPr="00CA1B95" w:rsidRDefault="00CA1B95" w:rsidP="005609EE">
      <w:pPr>
        <w:pStyle w:val="ListParagraph"/>
        <w:numPr>
          <w:ilvl w:val="0"/>
          <w:numId w:val="1"/>
        </w:numPr>
        <w:rPr>
          <w:b/>
        </w:rPr>
      </w:pPr>
      <w:r>
        <w:t>Given a label, we fill in the blanks with all kinds of schema-consistent information.</w:t>
      </w:r>
    </w:p>
    <w:p w:rsidR="00CA1B95" w:rsidRDefault="00CA1B95" w:rsidP="00CA1B95">
      <w:pPr>
        <w:rPr>
          <w:b/>
        </w:rPr>
      </w:pPr>
      <w:r>
        <w:rPr>
          <w:b/>
        </w:rPr>
        <w:t>Stereotypes about race and weapons:</w:t>
      </w:r>
    </w:p>
    <w:p w:rsidR="00CA1B95" w:rsidRPr="00CA1B95" w:rsidRDefault="00CA1B95" w:rsidP="00CA1B95">
      <w:pPr>
        <w:pStyle w:val="ListParagraph"/>
        <w:numPr>
          <w:ilvl w:val="0"/>
          <w:numId w:val="2"/>
        </w:numPr>
        <w:rPr>
          <w:b/>
        </w:rPr>
      </w:pPr>
      <w:r>
        <w:t xml:space="preserve">There was a </w:t>
      </w:r>
      <w:r>
        <w:rPr>
          <w:b/>
        </w:rPr>
        <w:t xml:space="preserve">study </w:t>
      </w:r>
      <w:r>
        <w:t>done where people were tested to see if their stereotypes about African Americans can influence their perception of whether a person is holding a weapon. Non-black college students saw pairs of pictures in rapid successions on a computer screen. The picture was always of a face, whereas the second picture was of either a tool or a gun. Participants were told to pay attention to only the second picture and to press one key as rapidly and accurately as possible if it was a tool and another key if it was a gun.</w:t>
      </w:r>
    </w:p>
    <w:p w:rsidR="00CA1B95" w:rsidRPr="00912C92" w:rsidRDefault="00CA1B95" w:rsidP="00CA1B95">
      <w:pPr>
        <w:pStyle w:val="ListParagraph"/>
        <w:numPr>
          <w:ilvl w:val="0"/>
          <w:numId w:val="2"/>
        </w:numPr>
        <w:rPr>
          <w:b/>
        </w:rPr>
      </w:pPr>
      <w:r>
        <w:t xml:space="preserve">Half of the faces were of whites and other </w:t>
      </w:r>
      <w:proofErr w:type="gramStart"/>
      <w:r>
        <w:t>half were</w:t>
      </w:r>
      <w:proofErr w:type="gramEnd"/>
      <w:r>
        <w:t xml:space="preserve"> of blacks. Did the race </w:t>
      </w:r>
      <w:proofErr w:type="gramStart"/>
      <w:r>
        <w:t>influences</w:t>
      </w:r>
      <w:proofErr w:type="gramEnd"/>
      <w:r>
        <w:t xml:space="preserve"> </w:t>
      </w:r>
      <w:proofErr w:type="spellStart"/>
      <w:r>
        <w:t>peoples</w:t>
      </w:r>
      <w:proofErr w:type="spellEnd"/>
      <w:r>
        <w:t xml:space="preserve"> perceptions of whether they saw a gun or a tool? People were more likely to misidentify a tool as a gun when it was preceded by a black face. They also did this test with the “police shooting game”</w:t>
      </w:r>
    </w:p>
    <w:p w:rsidR="00912C92" w:rsidRDefault="00912C92" w:rsidP="00912C92">
      <w:pPr>
        <w:rPr>
          <w:b/>
        </w:rPr>
      </w:pPr>
      <w:r>
        <w:rPr>
          <w:b/>
        </w:rPr>
        <w:t>The Functions of Schemas:</w:t>
      </w:r>
    </w:p>
    <w:p w:rsidR="00912C92" w:rsidRPr="00BA79F6" w:rsidRDefault="00912C92" w:rsidP="00912C92">
      <w:pPr>
        <w:pStyle w:val="ListParagraph"/>
        <w:numPr>
          <w:ilvl w:val="0"/>
          <w:numId w:val="3"/>
        </w:numPr>
        <w:rPr>
          <w:b/>
        </w:rPr>
      </w:pPr>
      <w:r>
        <w:lastRenderedPageBreak/>
        <w:t xml:space="preserve">The consequences of filling in the blank are not always harmful. </w:t>
      </w:r>
      <w:r w:rsidR="00BA79F6">
        <w:t xml:space="preserve">It is so important to us to have continuity, to relate to new experiences to our past schemas. Schemas help reduce ambiguity.  </w:t>
      </w:r>
    </w:p>
    <w:p w:rsidR="00BA79F6" w:rsidRPr="00C64C53" w:rsidRDefault="00BA79F6" w:rsidP="00912C92">
      <w:pPr>
        <w:pStyle w:val="ListParagraph"/>
        <w:numPr>
          <w:ilvl w:val="0"/>
          <w:numId w:val="3"/>
        </w:numPr>
        <w:rPr>
          <w:b/>
        </w:rPr>
      </w:pPr>
      <w:r>
        <w:rPr>
          <w:b/>
        </w:rPr>
        <w:t xml:space="preserve">A study by Harold Kelley </w:t>
      </w:r>
      <w:r>
        <w:t xml:space="preserve">happened where students in different sections of an econ class were told that a guest lecture would be filling in that day. In order to create a schema about what the guest lecturer would be like, Kelley told the </w:t>
      </w:r>
      <w:proofErr w:type="gramStart"/>
      <w:r>
        <w:t>students  that</w:t>
      </w:r>
      <w:proofErr w:type="gramEnd"/>
      <w:r>
        <w:t xml:space="preserve"> they were interested in how different classes reacted to different instructors, so they would be given a short biographical note about the instructor before he arrived. </w:t>
      </w:r>
      <w:r w:rsidR="00C64C53">
        <w:t xml:space="preserve">It gave one of two descriptions of his personality. </w:t>
      </w:r>
    </w:p>
    <w:p w:rsidR="00C64C53" w:rsidRPr="00C64C53" w:rsidRDefault="00C64C53" w:rsidP="00912C92">
      <w:pPr>
        <w:pStyle w:val="ListParagraph"/>
        <w:numPr>
          <w:ilvl w:val="0"/>
          <w:numId w:val="3"/>
        </w:numPr>
        <w:rPr>
          <w:b/>
        </w:rPr>
      </w:pPr>
      <w:r>
        <w:rPr>
          <w:b/>
        </w:rPr>
        <w:t xml:space="preserve">One version </w:t>
      </w:r>
      <w:r>
        <w:t xml:space="preserve">was “people consider him to be very cold, industrious, critical, practical, and determined” the other replaced cold person with warm person. The students rated their impression of him at the end of class. The student who expected the professor to be warm gave him significantly higher ratings, even though the teacher behaved the same way for everyone.  The students that expected him to be warm also participated in class a lot more. </w:t>
      </w:r>
    </w:p>
    <w:p w:rsidR="00C64C53" w:rsidRDefault="00C64C53" w:rsidP="00C64C53">
      <w:pPr>
        <w:rPr>
          <w:b/>
        </w:rPr>
      </w:pPr>
      <w:r>
        <w:rPr>
          <w:b/>
        </w:rPr>
        <w:t>Schemas as Memory Guides:</w:t>
      </w:r>
    </w:p>
    <w:p w:rsidR="00C64C53" w:rsidRPr="00C64C53" w:rsidRDefault="00C64C53" w:rsidP="00C64C53">
      <w:pPr>
        <w:pStyle w:val="ListParagraph"/>
        <w:numPr>
          <w:ilvl w:val="0"/>
          <w:numId w:val="4"/>
        </w:numPr>
        <w:rPr>
          <w:b/>
        </w:rPr>
      </w:pPr>
      <w:r>
        <w:t>Schemas also tend to influence what we remember. People are more likely to remember information that is consistent with their schemas.</w:t>
      </w:r>
    </w:p>
    <w:p w:rsidR="00C64C53" w:rsidRDefault="00C64C53" w:rsidP="00C64C53">
      <w:pPr>
        <w:rPr>
          <w:b/>
        </w:rPr>
      </w:pPr>
    </w:p>
    <w:p w:rsidR="00C64C53" w:rsidRDefault="00C64C53" w:rsidP="00C64C53">
      <w:pPr>
        <w:rPr>
          <w:b/>
        </w:rPr>
      </w:pPr>
      <w:r>
        <w:rPr>
          <w:b/>
        </w:rPr>
        <w:t>Which Schemas are applied? Accessibility and Priming:</w:t>
      </w:r>
    </w:p>
    <w:p w:rsidR="00C64C53" w:rsidRPr="006C59F8" w:rsidRDefault="00C64C53" w:rsidP="00C64C53">
      <w:pPr>
        <w:pStyle w:val="ListParagraph"/>
        <w:numPr>
          <w:ilvl w:val="0"/>
          <w:numId w:val="4"/>
        </w:numPr>
        <w:rPr>
          <w:b/>
        </w:rPr>
      </w:pPr>
      <w:r>
        <w:rPr>
          <w:b/>
        </w:rPr>
        <w:t xml:space="preserve">Accessibility: </w:t>
      </w:r>
      <w:r>
        <w:t>the extent to which schemas and concepts are at th</w:t>
      </w:r>
      <w:r w:rsidR="006C59F8">
        <w:t>e</w:t>
      </w:r>
      <w:r>
        <w:t xml:space="preserve"> forefront of people</w:t>
      </w:r>
      <w:r w:rsidR="006C59F8">
        <w:t>’</w:t>
      </w:r>
      <w:r>
        <w:t>s minds  and are therefore likely to be used when making judgements about the social world.</w:t>
      </w:r>
      <w:r w:rsidR="006C59F8">
        <w:t xml:space="preserve"> </w:t>
      </w:r>
    </w:p>
    <w:p w:rsidR="006C59F8" w:rsidRPr="006C59F8" w:rsidRDefault="006C59F8" w:rsidP="00C64C53">
      <w:pPr>
        <w:pStyle w:val="ListParagraph"/>
        <w:numPr>
          <w:ilvl w:val="0"/>
          <w:numId w:val="4"/>
        </w:numPr>
        <w:rPr>
          <w:b/>
        </w:rPr>
      </w:pPr>
      <w:r>
        <w:rPr>
          <w:b/>
        </w:rPr>
        <w:t xml:space="preserve">Schemas </w:t>
      </w:r>
      <w:r>
        <w:t>can be accessible for three reasons:</w:t>
      </w:r>
    </w:p>
    <w:p w:rsidR="006C59F8" w:rsidRPr="006C59F8" w:rsidRDefault="006C59F8" w:rsidP="006C59F8">
      <w:pPr>
        <w:pStyle w:val="ListParagraph"/>
        <w:numPr>
          <w:ilvl w:val="0"/>
          <w:numId w:val="5"/>
        </w:numPr>
        <w:rPr>
          <w:b/>
        </w:rPr>
      </w:pPr>
      <w:r>
        <w:t>Some schemas are chronically accessible due to past experience. They are constantly active and ready to use to interpret ambiguous situations. For example, if you have an alcoholic in your family, traits describing an alcoholic are likely to be chronically accessible to you, increasing the likelihood that these traits will come to mind when you are thinking about the behaviour of a weirdo on the bus. If you know someone who suffers from a mental illness, then you might think of the guy on the bus as mentally ill.</w:t>
      </w:r>
    </w:p>
    <w:p w:rsidR="006C59F8" w:rsidRPr="006C59F8" w:rsidRDefault="006C59F8" w:rsidP="006C59F8">
      <w:pPr>
        <w:pStyle w:val="ListParagraph"/>
        <w:numPr>
          <w:ilvl w:val="0"/>
          <w:numId w:val="5"/>
        </w:numPr>
        <w:rPr>
          <w:b/>
        </w:rPr>
      </w:pPr>
      <w:r>
        <w:t xml:space="preserve">Schemas can be accessible because they are related to a current goal. If you’re studying for a test on abnormal psychology, this concept may be temporarily accessible. As a consequence, you may be more likely to notice the man on the bus and interpret it as having an abnormal mental disorder. </w:t>
      </w:r>
    </w:p>
    <w:p w:rsidR="006C59F8" w:rsidRPr="007C5513" w:rsidRDefault="006C59F8" w:rsidP="006C59F8">
      <w:pPr>
        <w:pStyle w:val="ListParagraph"/>
        <w:numPr>
          <w:ilvl w:val="0"/>
          <w:numId w:val="5"/>
        </w:numPr>
        <w:rPr>
          <w:b/>
        </w:rPr>
      </w:pPr>
      <w:r>
        <w:t xml:space="preserve">Schemas can become temporarily accessible because of our recent experiences. If you had just looked out the window and saw a </w:t>
      </w:r>
      <w:proofErr w:type="gramStart"/>
      <w:r>
        <w:t>drunk</w:t>
      </w:r>
      <w:proofErr w:type="gramEnd"/>
      <w:r>
        <w:t xml:space="preserve"> guy holding a bottle of wine—you would assume that the man on the bus had few too many drinks. </w:t>
      </w:r>
      <w:r>
        <w:rPr>
          <w:b/>
        </w:rPr>
        <w:t>Priming—</w:t>
      </w:r>
      <w:r>
        <w:t>the process by which recent experiences increase the accessibility of a schema, trait, or concept</w:t>
      </w:r>
      <w:r w:rsidR="007C5513">
        <w:t>.</w:t>
      </w:r>
    </w:p>
    <w:p w:rsidR="007C5513" w:rsidRPr="007C5513" w:rsidRDefault="007C5513" w:rsidP="007C5513">
      <w:pPr>
        <w:pStyle w:val="ListParagraph"/>
        <w:numPr>
          <w:ilvl w:val="0"/>
          <w:numId w:val="6"/>
        </w:numPr>
        <w:rPr>
          <w:b/>
        </w:rPr>
      </w:pPr>
      <w:r>
        <w:rPr>
          <w:b/>
        </w:rPr>
        <w:t xml:space="preserve">Study: </w:t>
      </w:r>
      <w:r>
        <w:t xml:space="preserve">Tory Higgins, Stephen </w:t>
      </w:r>
      <w:proofErr w:type="spellStart"/>
      <w:r>
        <w:t>Rholes</w:t>
      </w:r>
      <w:proofErr w:type="spellEnd"/>
      <w:r>
        <w:t>, and Carl Jones</w:t>
      </w:r>
      <w:r w:rsidRPr="007C5513">
        <w:t xml:space="preserve"> illustrated this priming effect</w:t>
      </w:r>
      <w:r>
        <w:t xml:space="preserve"> by telling participants they would take part in two unrelated studies. The first was a perception study, where they would be asked to identify different colours while at the same time memorizing a </w:t>
      </w:r>
      <w:r>
        <w:lastRenderedPageBreak/>
        <w:t xml:space="preserve">list of words.  The second was reading a comprehension study, in which they would be asked to read a paragraph about someone named Donald and then give their impressions of him. </w:t>
      </w:r>
    </w:p>
    <w:p w:rsidR="007C5513" w:rsidRDefault="007C5513" w:rsidP="007C5513">
      <w:pPr>
        <w:pStyle w:val="ListParagraph"/>
        <w:ind w:left="1440"/>
      </w:pPr>
      <w:r>
        <w:rPr>
          <w:b/>
        </w:rPr>
        <w:t>-</w:t>
      </w:r>
      <w:r>
        <w:t xml:space="preserve">How did the students interpret Donald? Researchers found that it depended on whether positive or negative traits were primed and accessible. In the first study people were divided into two groups and given two different words to memorize. People who had first memorized the words adventurous, </w:t>
      </w:r>
      <w:proofErr w:type="spellStart"/>
      <w:r>
        <w:t>self confident</w:t>
      </w:r>
      <w:proofErr w:type="spellEnd"/>
      <w:r>
        <w:t>, independent, and persistent, later formed more positive impressions of Donald. Those who were given reckless, conceited, aloof, and stubborn, later formed negative impressions of Donald.</w:t>
      </w:r>
    </w:p>
    <w:p w:rsidR="007C5513" w:rsidRPr="007C5513" w:rsidRDefault="007C5513" w:rsidP="007C5513">
      <w:pPr>
        <w:pStyle w:val="ListParagraph"/>
        <w:numPr>
          <w:ilvl w:val="0"/>
          <w:numId w:val="6"/>
        </w:numPr>
        <w:rPr>
          <w:b/>
        </w:rPr>
      </w:pPr>
      <w:r>
        <w:rPr>
          <w:b/>
        </w:rPr>
        <w:t>Thoughts</w:t>
      </w:r>
      <w:r>
        <w:t xml:space="preserve"> have to be both accessible and applicable before they will act as primes, exerting an influence on our impressions of the social world.</w:t>
      </w:r>
    </w:p>
    <w:p w:rsidR="007C5513" w:rsidRDefault="007C5513" w:rsidP="007C5513">
      <w:pPr>
        <w:rPr>
          <w:b/>
        </w:rPr>
      </w:pPr>
      <w:r>
        <w:rPr>
          <w:b/>
        </w:rPr>
        <w:t>Persistence of Schemas after they are discredited:</w:t>
      </w:r>
    </w:p>
    <w:p w:rsidR="007C5513" w:rsidRPr="00227BBF" w:rsidRDefault="00E0577C" w:rsidP="007C5513">
      <w:pPr>
        <w:pStyle w:val="ListParagraph"/>
        <w:numPr>
          <w:ilvl w:val="0"/>
          <w:numId w:val="6"/>
        </w:numPr>
        <w:rPr>
          <w:b/>
        </w:rPr>
      </w:pPr>
      <w:r>
        <w:rPr>
          <w:b/>
        </w:rPr>
        <w:t>Pers</w:t>
      </w:r>
      <w:r w:rsidR="00227BBF">
        <w:rPr>
          <w:b/>
        </w:rPr>
        <w:t xml:space="preserve">everance Effect: </w:t>
      </w:r>
      <w:r w:rsidR="00227BBF">
        <w:t>the finding that people’s beliefs about themselves and the social world would persist even when the evidence supporting these beliefs is discredited.</w:t>
      </w:r>
    </w:p>
    <w:p w:rsidR="00227BBF" w:rsidRDefault="00227BBF" w:rsidP="00227BBF">
      <w:pPr>
        <w:rPr>
          <w:b/>
        </w:rPr>
      </w:pPr>
      <w:r>
        <w:rPr>
          <w:b/>
        </w:rPr>
        <w:t>Making our Schemas come true—the self-fulfilling prophecy:</w:t>
      </w:r>
    </w:p>
    <w:p w:rsidR="00227BBF" w:rsidRPr="00227BBF" w:rsidRDefault="00227BBF" w:rsidP="00227BBF">
      <w:pPr>
        <w:pStyle w:val="ListParagraph"/>
        <w:numPr>
          <w:ilvl w:val="0"/>
          <w:numId w:val="6"/>
        </w:numPr>
        <w:rPr>
          <w:b/>
        </w:rPr>
      </w:pPr>
      <w:r>
        <w:t>People can inadvertently make their schemas come true by the way they treat others.</w:t>
      </w:r>
    </w:p>
    <w:p w:rsidR="00227BBF" w:rsidRDefault="00227BBF" w:rsidP="00227BBF">
      <w:pPr>
        <w:pStyle w:val="ListParagraph"/>
        <w:numPr>
          <w:ilvl w:val="0"/>
          <w:numId w:val="6"/>
        </w:numPr>
        <w:rPr>
          <w:b/>
        </w:rPr>
      </w:pPr>
      <w:r>
        <w:rPr>
          <w:b/>
        </w:rPr>
        <w:t xml:space="preserve">Self-fulfilling prophecy: </w:t>
      </w:r>
      <w:r>
        <w:t>the case whereby people (a) have an expectation about what another person is like which (b) influences how they act toward that person which (c) causes that person to behave consistently with their original expectations.</w:t>
      </w:r>
      <w:r w:rsidR="00B84976">
        <w:t xml:space="preserve"> Read Page 71 for a </w:t>
      </w:r>
      <w:r w:rsidR="00B84976">
        <w:rPr>
          <w:b/>
        </w:rPr>
        <w:t>study.</w:t>
      </w:r>
    </w:p>
    <w:p w:rsidR="00B84976" w:rsidRDefault="00B84976" w:rsidP="00B84976">
      <w:pPr>
        <w:rPr>
          <w:b/>
        </w:rPr>
      </w:pPr>
      <w:r>
        <w:rPr>
          <w:b/>
        </w:rPr>
        <w:t>Cultural Determinants of Schemas:</w:t>
      </w:r>
    </w:p>
    <w:p w:rsidR="00B84976" w:rsidRPr="00B84976" w:rsidRDefault="00B84976" w:rsidP="00B84976">
      <w:pPr>
        <w:pStyle w:val="ListParagraph"/>
        <w:numPr>
          <w:ilvl w:val="0"/>
          <w:numId w:val="7"/>
        </w:numPr>
        <w:rPr>
          <w:b/>
        </w:rPr>
      </w:pPr>
      <w:r>
        <w:t>An important source of our schemas is the culture in which we grow up in. schemas are a very important way in which cultures exert  their influence—namely by instilling mental structures that influence the way we interpret and understand the social world. Read page 72 for an example.</w:t>
      </w:r>
    </w:p>
    <w:p w:rsidR="00B84976" w:rsidRDefault="00B84976" w:rsidP="00B84976">
      <w:pPr>
        <w:rPr>
          <w:b/>
        </w:rPr>
      </w:pPr>
      <w:r>
        <w:rPr>
          <w:b/>
        </w:rPr>
        <w:t>Mental Strategies and Shortcuts: Heuristics</w:t>
      </w:r>
    </w:p>
    <w:p w:rsidR="00B84976" w:rsidRPr="00D4505E" w:rsidRDefault="00B84976" w:rsidP="00B84976">
      <w:pPr>
        <w:pStyle w:val="ListParagraph"/>
        <w:numPr>
          <w:ilvl w:val="0"/>
          <w:numId w:val="7"/>
        </w:numPr>
        <w:rPr>
          <w:b/>
        </w:rPr>
      </w:pPr>
      <w:r>
        <w:t xml:space="preserve">We use </w:t>
      </w:r>
      <w:r w:rsidR="00D4505E">
        <w:t xml:space="preserve">mental strategies and shortcuts </w:t>
      </w:r>
      <w:r>
        <w:t>that make our decisions easier, allowing us to get on with our lives without turning every decision into a major research project</w:t>
      </w:r>
      <w:r w:rsidR="00D4505E">
        <w:t xml:space="preserve">. These shortcuts don’t always lead to the best decisions. </w:t>
      </w:r>
    </w:p>
    <w:p w:rsidR="00D4505E" w:rsidRPr="00D4505E" w:rsidRDefault="00D4505E" w:rsidP="00B84976">
      <w:pPr>
        <w:pStyle w:val="ListParagraph"/>
        <w:numPr>
          <w:ilvl w:val="0"/>
          <w:numId w:val="7"/>
        </w:numPr>
        <w:rPr>
          <w:b/>
        </w:rPr>
      </w:pPr>
      <w:r>
        <w:rPr>
          <w:b/>
        </w:rPr>
        <w:t xml:space="preserve">Judgemental Heuristics: </w:t>
      </w:r>
      <w:r>
        <w:t>mental shortcuts people use to make judgements quickly and efficiently</w:t>
      </w:r>
    </w:p>
    <w:p w:rsidR="00D4505E" w:rsidRPr="0069332A" w:rsidRDefault="00D4505E" w:rsidP="00D4505E">
      <w:pPr>
        <w:pStyle w:val="ListParagraph"/>
        <w:numPr>
          <w:ilvl w:val="0"/>
          <w:numId w:val="8"/>
        </w:numPr>
        <w:rPr>
          <w:b/>
        </w:rPr>
      </w:pPr>
      <w:r>
        <w:rPr>
          <w:b/>
        </w:rPr>
        <w:t>The Availability Heuristic:</w:t>
      </w:r>
      <w:r>
        <w:t xml:space="preserve"> </w:t>
      </w:r>
      <w:r>
        <w:rPr>
          <w:b/>
        </w:rPr>
        <w:t xml:space="preserve"> </w:t>
      </w:r>
      <w:r>
        <w:t>a mental shortcut whereby people base a judgement on the ease with which they can bring something to mind.  Sometimes what is easiest to bring up is not always typical of the overall picture.</w:t>
      </w:r>
    </w:p>
    <w:p w:rsidR="0069332A" w:rsidRDefault="0069332A" w:rsidP="0069332A">
      <w:pPr>
        <w:pStyle w:val="ListParagraph"/>
        <w:ind w:left="1440"/>
      </w:pPr>
      <w:r>
        <w:rPr>
          <w:b/>
        </w:rPr>
        <w:t>-</w:t>
      </w:r>
      <w:r>
        <w:t>Do people use the availability heuristic to make judgements about themselves? In one study, people who were asked to think of 6 times where they acted assertive, thought that it was easy to think of the six times so they must generally be pretty assertive.</w:t>
      </w:r>
    </w:p>
    <w:p w:rsidR="0069332A" w:rsidRDefault="0069332A" w:rsidP="0069332A">
      <w:pPr>
        <w:pStyle w:val="ListParagraph"/>
        <w:ind w:left="1440"/>
      </w:pPr>
      <w:r>
        <w:rPr>
          <w:b/>
        </w:rPr>
        <w:lastRenderedPageBreak/>
        <w:t>-</w:t>
      </w:r>
      <w:r>
        <w:t>When they were asked to think of 12 times where they were assertive, they thought this was harder and assumed that they weren’t very assertive because they couldn’t think of 12 times where they had been.</w:t>
      </w:r>
    </w:p>
    <w:p w:rsidR="0069332A" w:rsidRDefault="0069332A" w:rsidP="0069332A">
      <w:pPr>
        <w:pStyle w:val="ListParagraph"/>
        <w:ind w:left="1440"/>
      </w:pPr>
    </w:p>
    <w:p w:rsidR="0069332A" w:rsidRPr="0069332A" w:rsidRDefault="0069332A" w:rsidP="0069332A">
      <w:pPr>
        <w:pStyle w:val="ListParagraph"/>
        <w:numPr>
          <w:ilvl w:val="0"/>
          <w:numId w:val="8"/>
        </w:numPr>
        <w:rPr>
          <w:b/>
        </w:rPr>
      </w:pPr>
      <w:r>
        <w:rPr>
          <w:b/>
        </w:rPr>
        <w:t xml:space="preserve">The Representative Heuristic: </w:t>
      </w:r>
      <w:r>
        <w:t xml:space="preserve">a mental shortcut whereby people classify something according to how similar it is to a typical case. We rely on this heuristic when deciding whether people belong to a particular category.  In making these judgements we assess whether the person matches our image of the typical member of that category. </w:t>
      </w:r>
    </w:p>
    <w:p w:rsidR="0069332A" w:rsidRDefault="0069332A" w:rsidP="0069332A">
      <w:pPr>
        <w:pStyle w:val="ListParagraph"/>
        <w:ind w:left="1440"/>
      </w:pPr>
      <w:r>
        <w:rPr>
          <w:b/>
        </w:rPr>
        <w:t xml:space="preserve">-Base rate information: </w:t>
      </w:r>
      <w:r>
        <w:t>information about the frequency of members of different categories in the population</w:t>
      </w:r>
    </w:p>
    <w:p w:rsidR="00260066" w:rsidRDefault="00260066" w:rsidP="0069332A">
      <w:pPr>
        <w:pStyle w:val="ListParagraph"/>
        <w:ind w:left="1440"/>
      </w:pPr>
      <w:r>
        <w:rPr>
          <w:b/>
        </w:rPr>
        <w:t>-</w:t>
      </w:r>
      <w:r>
        <w:t xml:space="preserve">Example: given that the base rate of students from Quebec attending universities in Alberta is low, you would need to have very good evidence that </w:t>
      </w:r>
      <w:proofErr w:type="spellStart"/>
      <w:r>
        <w:t>Lyne</w:t>
      </w:r>
      <w:proofErr w:type="spellEnd"/>
      <w:r>
        <w:t xml:space="preserve">, a female who speaks and dresses like she’s from Quebec, was from Quebec before ignoring the base rate and guessing that she is one of the few exceptions. </w:t>
      </w:r>
    </w:p>
    <w:p w:rsidR="00962750" w:rsidRDefault="00962750" w:rsidP="00962750">
      <w:pPr>
        <w:rPr>
          <w:b/>
        </w:rPr>
      </w:pPr>
      <w:r>
        <w:rPr>
          <w:b/>
        </w:rPr>
        <w:t>The Pervasiveness of Automatic Thinking:</w:t>
      </w:r>
    </w:p>
    <w:p w:rsidR="00962750" w:rsidRPr="00CF71F6" w:rsidRDefault="00962750" w:rsidP="00962750">
      <w:pPr>
        <w:pStyle w:val="ListParagraph"/>
        <w:numPr>
          <w:ilvl w:val="0"/>
          <w:numId w:val="9"/>
        </w:numPr>
        <w:rPr>
          <w:b/>
        </w:rPr>
      </w:pPr>
      <w:r>
        <w:t xml:space="preserve">Most of the time, unconscious thinking is critical to navigating our way through the world. </w:t>
      </w:r>
    </w:p>
    <w:p w:rsidR="00CF71F6" w:rsidRPr="00CF71F6" w:rsidRDefault="00CF71F6" w:rsidP="00962750">
      <w:pPr>
        <w:pStyle w:val="ListParagraph"/>
        <w:numPr>
          <w:ilvl w:val="0"/>
          <w:numId w:val="9"/>
        </w:numPr>
        <w:rPr>
          <w:b/>
        </w:rPr>
      </w:pPr>
      <w:r>
        <w:rPr>
          <w:b/>
        </w:rPr>
        <w:t xml:space="preserve">Study: John </w:t>
      </w:r>
      <w:proofErr w:type="spellStart"/>
      <w:r>
        <w:rPr>
          <w:b/>
        </w:rPr>
        <w:t>Bargh</w:t>
      </w:r>
      <w:proofErr w:type="spellEnd"/>
      <w:r>
        <w:rPr>
          <w:b/>
        </w:rPr>
        <w:t xml:space="preserve"> and </w:t>
      </w:r>
      <w:proofErr w:type="gramStart"/>
      <w:r>
        <w:rPr>
          <w:b/>
        </w:rPr>
        <w:t xml:space="preserve">Colleagues </w:t>
      </w:r>
      <w:r>
        <w:t xml:space="preserve"> asked</w:t>
      </w:r>
      <w:proofErr w:type="gramEnd"/>
      <w:r>
        <w:t xml:space="preserve"> students to play a game in which they had to choose to cooperate or be competitive with another student. Just prior to the game they completed another task (supposedly for another professor) in which they had to make sentences out of a list of words. </w:t>
      </w:r>
    </w:p>
    <w:p w:rsidR="00CF71F6" w:rsidRDefault="00CF71F6" w:rsidP="00CF71F6">
      <w:pPr>
        <w:pStyle w:val="ListParagraph"/>
        <w:ind w:left="1440"/>
      </w:pPr>
      <w:r>
        <w:rPr>
          <w:b/>
        </w:rPr>
        <w:t>-in one condition</w:t>
      </w:r>
      <w:r>
        <w:t xml:space="preserve"> many of the words had to do with cooperation, and in another, the control list, had to do with simple random words, such as umbrella and salad. </w:t>
      </w:r>
    </w:p>
    <w:p w:rsidR="00CF71F6" w:rsidRDefault="00CF71F6" w:rsidP="00CF71F6">
      <w:pPr>
        <w:pStyle w:val="ListParagraph"/>
        <w:ind w:left="1440"/>
      </w:pPr>
      <w:proofErr w:type="gramStart"/>
      <w:r>
        <w:rPr>
          <w:b/>
        </w:rPr>
        <w:t xml:space="preserve">-students </w:t>
      </w:r>
      <w:r>
        <w:t>who made sentences out of words that had to do with cooperation where significantly more likely to cooperate in the game with the other student.</w:t>
      </w:r>
      <w:proofErr w:type="gramEnd"/>
      <w:r>
        <w:t xml:space="preserve">  The words were sufficient enough to prime the goal of being cooperative unconsciously, without people knowing that they had made such a choice at all. </w:t>
      </w:r>
    </w:p>
    <w:p w:rsidR="00CF71F6" w:rsidRDefault="00CF71F6" w:rsidP="00CF71F6">
      <w:r>
        <w:rPr>
          <w:b/>
        </w:rPr>
        <w:t xml:space="preserve">Controlled Social Cognition: </w:t>
      </w:r>
      <w:r>
        <w:t>High-Effort thinking</w:t>
      </w:r>
    </w:p>
    <w:p w:rsidR="00CF71F6" w:rsidRDefault="006C4C9C" w:rsidP="00CF71F6">
      <w:pPr>
        <w:pStyle w:val="ListParagraph"/>
        <w:numPr>
          <w:ilvl w:val="0"/>
          <w:numId w:val="11"/>
        </w:numPr>
      </w:pPr>
      <w:r>
        <w:rPr>
          <w:b/>
        </w:rPr>
        <w:t xml:space="preserve">Controlled thinking: </w:t>
      </w:r>
      <w:r>
        <w:t>thinking that is conscious, intentional, voluntary, and effortful.</w:t>
      </w:r>
    </w:p>
    <w:p w:rsidR="006C4C9C" w:rsidRDefault="006C4C9C" w:rsidP="006C4C9C">
      <w:pPr>
        <w:pStyle w:val="ListParagraph"/>
        <w:numPr>
          <w:ilvl w:val="0"/>
          <w:numId w:val="11"/>
        </w:numPr>
      </w:pPr>
      <w:r>
        <w:rPr>
          <w:b/>
        </w:rPr>
        <w:t xml:space="preserve">Counterfactual thinking: </w:t>
      </w:r>
      <w:r>
        <w:t>mentally changing some aspect of the past as a way of imagining what might have been.</w:t>
      </w:r>
    </w:p>
    <w:p w:rsidR="006C4C9C" w:rsidRDefault="006C4C9C" w:rsidP="006C4C9C">
      <w:pPr>
        <w:pStyle w:val="ListParagraph"/>
        <w:numPr>
          <w:ilvl w:val="0"/>
          <w:numId w:val="11"/>
        </w:numPr>
      </w:pPr>
      <w:r>
        <w:t xml:space="preserve">There is considerable evidence that we are most likely to engage in counterfactual thinking when we “just missed” avoiding a negative event. These thoughts have a great impact on people’s emotional reactions to actual events. </w:t>
      </w:r>
    </w:p>
    <w:p w:rsidR="006C4C9C" w:rsidRDefault="006C4C9C" w:rsidP="006C4C9C">
      <w:pPr>
        <w:pStyle w:val="ListParagraph"/>
        <w:numPr>
          <w:ilvl w:val="0"/>
          <w:numId w:val="11"/>
        </w:numPr>
      </w:pPr>
      <w:r>
        <w:t>It can actually be useful if it helps people focus their attention on ways they can cope better in the future. People generate more counterfactuals when asked to focus on self-improvements then when asked to focus on self-enhancements (what they could do to make themselves feel better in such situations).</w:t>
      </w:r>
    </w:p>
    <w:p w:rsidR="006C4C9C" w:rsidRDefault="006C4C9C" w:rsidP="006C4C9C">
      <w:pPr>
        <w:pStyle w:val="ListParagraph"/>
        <w:numPr>
          <w:ilvl w:val="0"/>
          <w:numId w:val="11"/>
        </w:numPr>
      </w:pPr>
      <w:r>
        <w:rPr>
          <w:b/>
        </w:rPr>
        <w:t xml:space="preserve">Thought Suppression: </w:t>
      </w:r>
      <w:r>
        <w:t>the attempt to avoid thinking about something a person would prefer to forget.</w:t>
      </w:r>
      <w:r w:rsidR="00212F69">
        <w:t xml:space="preserve"> To be good at this, it depends on the interaction of two thought processes:</w:t>
      </w:r>
    </w:p>
    <w:p w:rsidR="00212F69" w:rsidRDefault="00212F69" w:rsidP="00212F69">
      <w:pPr>
        <w:pStyle w:val="ListParagraph"/>
        <w:numPr>
          <w:ilvl w:val="0"/>
          <w:numId w:val="12"/>
        </w:numPr>
      </w:pPr>
      <w:r>
        <w:rPr>
          <w:b/>
        </w:rPr>
        <w:lastRenderedPageBreak/>
        <w:t>Monitoring process:</w:t>
      </w:r>
      <w:r>
        <w:t xml:space="preserve"> this is the automatic thinking that searches for evidence that the unwanted thought is about to intrude on consciousness. Once the unwanted thought is detected, the more controlled part comes into play</w:t>
      </w:r>
    </w:p>
    <w:p w:rsidR="00212F69" w:rsidRDefault="00212F69" w:rsidP="00212F69">
      <w:pPr>
        <w:pStyle w:val="ListParagraph"/>
        <w:numPr>
          <w:ilvl w:val="0"/>
          <w:numId w:val="12"/>
        </w:numPr>
      </w:pPr>
      <w:r>
        <w:rPr>
          <w:b/>
        </w:rPr>
        <w:t>Operating process:</w:t>
      </w:r>
      <w:r>
        <w:t xml:space="preserve"> this is the controlled thinking that is an effortful, conscious attempt to distract oneself by finding something else to think about. </w:t>
      </w:r>
      <w:r>
        <w:br/>
      </w:r>
    </w:p>
    <w:p w:rsidR="00212F69" w:rsidRDefault="00212F69" w:rsidP="00212F69">
      <w:pPr>
        <w:pStyle w:val="ListParagraph"/>
        <w:numPr>
          <w:ilvl w:val="0"/>
          <w:numId w:val="15"/>
        </w:numPr>
      </w:pPr>
      <w:r>
        <w:t xml:space="preserve">What happens when the controlled operating process is unable to do its job because the person is tired or preoccupied? The monitoring process continues to find instances of unwanted thought, which then intrude on consciousness unchecked by the controlled process. The irony is that when we are trying our hardest not to think about something, those thoughts are </w:t>
      </w:r>
      <w:proofErr w:type="spellStart"/>
      <w:r>
        <w:t>expecially</w:t>
      </w:r>
      <w:proofErr w:type="spellEnd"/>
      <w:r>
        <w:t xml:space="preserve"> likely to pop into our minds. When we are tired or preoccupied (under </w:t>
      </w:r>
      <w:r>
        <w:rPr>
          <w:i/>
        </w:rPr>
        <w:t xml:space="preserve">cognitive load) </w:t>
      </w:r>
      <w:r>
        <w:t xml:space="preserve">it is more likely that these thoughts will spill out unchecked. </w:t>
      </w:r>
    </w:p>
    <w:p w:rsidR="00212F69" w:rsidRPr="006C4C9C" w:rsidRDefault="00212F69" w:rsidP="00212F69">
      <w:pPr>
        <w:pStyle w:val="ListParagraph"/>
        <w:numPr>
          <w:ilvl w:val="0"/>
          <w:numId w:val="15"/>
        </w:numPr>
      </w:pPr>
      <w:r>
        <w:t xml:space="preserve">Often we have greater confidence </w:t>
      </w:r>
      <w:r w:rsidR="003E06B6">
        <w:t xml:space="preserve">in our judgments than we should.  </w:t>
      </w:r>
      <w:r w:rsidR="003E06B6">
        <w:rPr>
          <w:b/>
        </w:rPr>
        <w:t>Overconfidence barrier—</w:t>
      </w:r>
      <w:r w:rsidR="003E06B6">
        <w:t xml:space="preserve">the barrier that results when people have too much confidence in the accuracy of their judgements; people’s judgments are usually not as correct as they think they are. When people were asked to consider the opposite point of view to their own they made fewer errors in their judgments. Another approach is to directly teach people so basic statistical and methodological principles about how to reason correctly (university statistics course). </w:t>
      </w:r>
    </w:p>
    <w:p w:rsidR="00962750" w:rsidRPr="00962750" w:rsidRDefault="00962750" w:rsidP="00962750">
      <w:pPr>
        <w:rPr>
          <w:b/>
        </w:rPr>
      </w:pPr>
      <w:bookmarkStart w:id="0" w:name="_GoBack"/>
      <w:bookmarkEnd w:id="0"/>
    </w:p>
    <w:sectPr w:rsidR="00962750" w:rsidRPr="009627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3E8"/>
    <w:multiLevelType w:val="hybridMultilevel"/>
    <w:tmpl w:val="7214F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257BD6"/>
    <w:multiLevelType w:val="hybridMultilevel"/>
    <w:tmpl w:val="75E69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F970D5"/>
    <w:multiLevelType w:val="hybridMultilevel"/>
    <w:tmpl w:val="1C149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103DAD"/>
    <w:multiLevelType w:val="hybridMultilevel"/>
    <w:tmpl w:val="C06224B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160F6ACF"/>
    <w:multiLevelType w:val="hybridMultilevel"/>
    <w:tmpl w:val="AE267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6E777F"/>
    <w:multiLevelType w:val="hybridMultilevel"/>
    <w:tmpl w:val="735AA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CE57F3F"/>
    <w:multiLevelType w:val="hybridMultilevel"/>
    <w:tmpl w:val="51B61884"/>
    <w:lvl w:ilvl="0" w:tplc="BD28241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30D809B5"/>
    <w:multiLevelType w:val="hybridMultilevel"/>
    <w:tmpl w:val="D3CA85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2692FEE"/>
    <w:multiLevelType w:val="hybridMultilevel"/>
    <w:tmpl w:val="155CC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F2C14F8"/>
    <w:multiLevelType w:val="hybridMultilevel"/>
    <w:tmpl w:val="5D5E5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7BA1F5B"/>
    <w:multiLevelType w:val="hybridMultilevel"/>
    <w:tmpl w:val="28A829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9DA2148"/>
    <w:multiLevelType w:val="hybridMultilevel"/>
    <w:tmpl w:val="247CF2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78DC4F32"/>
    <w:multiLevelType w:val="hybridMultilevel"/>
    <w:tmpl w:val="DA0EE034"/>
    <w:lvl w:ilvl="0" w:tplc="4F364A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7C3C4C48"/>
    <w:multiLevelType w:val="hybridMultilevel"/>
    <w:tmpl w:val="4134EF5E"/>
    <w:lvl w:ilvl="0" w:tplc="10090017">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EF2579B"/>
    <w:multiLevelType w:val="hybridMultilevel"/>
    <w:tmpl w:val="2F6C9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8"/>
  </w:num>
  <w:num w:numId="4">
    <w:abstractNumId w:val="1"/>
  </w:num>
  <w:num w:numId="5">
    <w:abstractNumId w:val="13"/>
  </w:num>
  <w:num w:numId="6">
    <w:abstractNumId w:val="7"/>
  </w:num>
  <w:num w:numId="7">
    <w:abstractNumId w:val="5"/>
  </w:num>
  <w:num w:numId="8">
    <w:abstractNumId w:val="12"/>
  </w:num>
  <w:num w:numId="9">
    <w:abstractNumId w:val="0"/>
  </w:num>
  <w:num w:numId="10">
    <w:abstractNumId w:val="14"/>
  </w:num>
  <w:num w:numId="11">
    <w:abstractNumId w:val="4"/>
  </w:num>
  <w:num w:numId="12">
    <w:abstractNumId w:val="6"/>
  </w:num>
  <w:num w:numId="13">
    <w:abstractNumId w:val="3"/>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838"/>
    <w:rsid w:val="0006379B"/>
    <w:rsid w:val="00103F93"/>
    <w:rsid w:val="00212F69"/>
    <w:rsid w:val="00227BBF"/>
    <w:rsid w:val="00260066"/>
    <w:rsid w:val="002F7E1F"/>
    <w:rsid w:val="003E06B6"/>
    <w:rsid w:val="005609EE"/>
    <w:rsid w:val="0069332A"/>
    <w:rsid w:val="006C4C9C"/>
    <w:rsid w:val="006C59F8"/>
    <w:rsid w:val="007C5513"/>
    <w:rsid w:val="00912C92"/>
    <w:rsid w:val="00953838"/>
    <w:rsid w:val="00962750"/>
    <w:rsid w:val="00B66DA7"/>
    <w:rsid w:val="00B84976"/>
    <w:rsid w:val="00BA79F6"/>
    <w:rsid w:val="00C64C53"/>
    <w:rsid w:val="00CA1B95"/>
    <w:rsid w:val="00CF71F6"/>
    <w:rsid w:val="00D4505E"/>
    <w:rsid w:val="00E0577C"/>
    <w:rsid w:val="00E220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9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9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5</Pages>
  <Words>1866</Words>
  <Characters>10638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Stephanie</cp:lastModifiedBy>
  <cp:revision>3</cp:revision>
  <dcterms:created xsi:type="dcterms:W3CDTF">2011-10-20T17:07:00Z</dcterms:created>
  <dcterms:modified xsi:type="dcterms:W3CDTF">2011-10-23T21:55:00Z</dcterms:modified>
</cp:coreProperties>
</file>