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B4E" w:rsidRDefault="00264C90">
      <w:pPr>
        <w:rPr>
          <w:b/>
        </w:rPr>
      </w:pPr>
      <w:r>
        <w:rPr>
          <w:b/>
        </w:rPr>
        <w:t>Chapter 2 Social Study Guide</w:t>
      </w:r>
    </w:p>
    <w:p w:rsidR="00264C90" w:rsidRDefault="00264C90">
      <w:pPr>
        <w:rPr>
          <w:b/>
        </w:rPr>
      </w:pPr>
      <w:r>
        <w:rPr>
          <w:b/>
        </w:rPr>
        <w:t>Social Psychology: An Empirical Science</w:t>
      </w:r>
    </w:p>
    <w:p w:rsidR="00264C90" w:rsidRPr="002A1CE6" w:rsidRDefault="00264C90" w:rsidP="00264C90">
      <w:pPr>
        <w:pStyle w:val="ListParagraph"/>
        <w:numPr>
          <w:ilvl w:val="0"/>
          <w:numId w:val="1"/>
        </w:numPr>
        <w:rPr>
          <w:b/>
        </w:rPr>
      </w:pPr>
      <w:r>
        <w:t xml:space="preserve">Many social problems, such as the causes of and reactions to violence, can be studied scientifically. </w:t>
      </w:r>
    </w:p>
    <w:p w:rsidR="002A1CE6" w:rsidRPr="002A1CE6" w:rsidRDefault="002A1CE6" w:rsidP="00264C90">
      <w:pPr>
        <w:pStyle w:val="ListParagraph"/>
        <w:numPr>
          <w:ilvl w:val="0"/>
          <w:numId w:val="1"/>
        </w:numPr>
        <w:rPr>
          <w:b/>
        </w:rPr>
      </w:pPr>
      <w:r>
        <w:t xml:space="preserve">There is a well-known human tendency called the hindsight bias—whereby people exaggerate how much they could have predicted an outcome after knowing that it occurred. </w:t>
      </w:r>
    </w:p>
    <w:p w:rsidR="002A1CE6" w:rsidRPr="00F43EE7" w:rsidRDefault="002A1CE6" w:rsidP="00264C90">
      <w:pPr>
        <w:pStyle w:val="ListParagraph"/>
        <w:numPr>
          <w:ilvl w:val="0"/>
          <w:numId w:val="1"/>
        </w:numPr>
        <w:rPr>
          <w:b/>
        </w:rPr>
      </w:pPr>
      <w:r>
        <w:t xml:space="preserve">A </w:t>
      </w:r>
      <w:r>
        <w:rPr>
          <w:b/>
        </w:rPr>
        <w:t xml:space="preserve">study by </w:t>
      </w:r>
      <w:proofErr w:type="spellStart"/>
      <w:r>
        <w:rPr>
          <w:b/>
        </w:rPr>
        <w:t>Roese</w:t>
      </w:r>
      <w:proofErr w:type="spellEnd"/>
      <w:r>
        <w:rPr>
          <w:b/>
        </w:rPr>
        <w:t xml:space="preserve"> and Olson </w:t>
      </w:r>
      <w:r>
        <w:t xml:space="preserve">asked students to read a story, based on World War I events, about a young soldier who had a plan to save a small village that was about to be invaded. In </w:t>
      </w:r>
      <w:r>
        <w:rPr>
          <w:b/>
        </w:rPr>
        <w:t xml:space="preserve">one </w:t>
      </w:r>
      <w:r>
        <w:t xml:space="preserve">condition, the students were told that the soldier managed to convince others in the military to accept his plan and the village was saved. </w:t>
      </w:r>
      <w:r>
        <w:rPr>
          <w:b/>
        </w:rPr>
        <w:t xml:space="preserve">Students felt that it was evident all along that the village would be saved. </w:t>
      </w:r>
      <w:r w:rsidR="00F43EE7">
        <w:t xml:space="preserve">In </w:t>
      </w:r>
      <w:r w:rsidR="00F43EE7">
        <w:rPr>
          <w:b/>
        </w:rPr>
        <w:t>another</w:t>
      </w:r>
      <w:r w:rsidR="00F43EE7">
        <w:t xml:space="preserve"> condition, students were told that the solder’s plan was rejected and the village was destroyed. </w:t>
      </w:r>
      <w:r w:rsidR="00F43EE7">
        <w:rPr>
          <w:b/>
        </w:rPr>
        <w:t xml:space="preserve">These students thought it was obvious that the village would be destroyed. </w:t>
      </w:r>
      <w:r w:rsidR="00F43EE7">
        <w:t>The trick is to predict what will happen in an experiment before you know how it turns out.</w:t>
      </w:r>
    </w:p>
    <w:p w:rsidR="00F43EE7" w:rsidRPr="00F43EE7" w:rsidRDefault="00F43EE7" w:rsidP="00264C90">
      <w:pPr>
        <w:pStyle w:val="ListParagraph"/>
        <w:numPr>
          <w:ilvl w:val="0"/>
          <w:numId w:val="1"/>
        </w:numPr>
        <w:rPr>
          <w:b/>
        </w:rPr>
      </w:pPr>
      <w:r>
        <w:t xml:space="preserve">Look at the </w:t>
      </w:r>
      <w:proofErr w:type="spellStart"/>
      <w:r>
        <w:t>Milgram</w:t>
      </w:r>
      <w:proofErr w:type="spellEnd"/>
      <w:r>
        <w:t xml:space="preserve"> experiment about shocks being administered. </w:t>
      </w:r>
    </w:p>
    <w:p w:rsidR="00F43EE7" w:rsidRPr="00F43EE7" w:rsidRDefault="00F43EE7" w:rsidP="00264C90">
      <w:pPr>
        <w:pStyle w:val="ListParagraph"/>
        <w:numPr>
          <w:ilvl w:val="0"/>
          <w:numId w:val="1"/>
        </w:numPr>
        <w:rPr>
          <w:b/>
        </w:rPr>
      </w:pPr>
      <w:r>
        <w:t>Social psychology is an empirical science with a well-developed set of methods to answer questions about social behaviour.</w:t>
      </w:r>
    </w:p>
    <w:p w:rsidR="00F43EE7" w:rsidRDefault="00F43EE7" w:rsidP="00F43EE7">
      <w:pPr>
        <w:rPr>
          <w:b/>
        </w:rPr>
      </w:pPr>
      <w:r>
        <w:rPr>
          <w:b/>
        </w:rPr>
        <w:t>Formulating Hypotheses and Theories:</w:t>
      </w:r>
    </w:p>
    <w:p w:rsidR="00F43EE7" w:rsidRPr="00F43EE7" w:rsidRDefault="00F43EE7" w:rsidP="00F43EE7">
      <w:pPr>
        <w:pStyle w:val="ListParagraph"/>
        <w:numPr>
          <w:ilvl w:val="0"/>
          <w:numId w:val="2"/>
        </w:numPr>
        <w:rPr>
          <w:b/>
        </w:rPr>
      </w:pPr>
      <w:r>
        <w:rPr>
          <w:b/>
        </w:rPr>
        <w:t xml:space="preserve">Theory: </w:t>
      </w:r>
      <w:r>
        <w:t>an organized set of principles that can be used to explain observed phenomena</w:t>
      </w:r>
    </w:p>
    <w:p w:rsidR="00F43EE7" w:rsidRPr="00A90841" w:rsidRDefault="00F43EE7" w:rsidP="00F43EE7">
      <w:pPr>
        <w:pStyle w:val="ListParagraph"/>
        <w:numPr>
          <w:ilvl w:val="0"/>
          <w:numId w:val="2"/>
        </w:numPr>
        <w:rPr>
          <w:b/>
        </w:rPr>
      </w:pPr>
      <w:r>
        <w:t xml:space="preserve">Many studies stem from a researcher’s dissatisfaction with existing theories and explanations. </w:t>
      </w:r>
      <w:r w:rsidR="00A90841">
        <w:t xml:space="preserve"> These psychologists engage in a continual process of theory refinement.</w:t>
      </w:r>
    </w:p>
    <w:p w:rsidR="00A90841" w:rsidRPr="00A90841" w:rsidRDefault="00A90841" w:rsidP="00F43EE7">
      <w:pPr>
        <w:pStyle w:val="ListParagraph"/>
        <w:numPr>
          <w:ilvl w:val="0"/>
          <w:numId w:val="2"/>
        </w:numPr>
        <w:rPr>
          <w:b/>
        </w:rPr>
      </w:pPr>
      <w:r>
        <w:rPr>
          <w:b/>
        </w:rPr>
        <w:t xml:space="preserve">Hypothesis: </w:t>
      </w:r>
      <w:r>
        <w:t>a testable statement or idea about the relationship between two or more variables.</w:t>
      </w:r>
    </w:p>
    <w:p w:rsidR="00A90841" w:rsidRPr="00A90841" w:rsidRDefault="00A90841" w:rsidP="00F43EE7">
      <w:pPr>
        <w:pStyle w:val="ListParagraph"/>
        <w:numPr>
          <w:ilvl w:val="0"/>
          <w:numId w:val="2"/>
        </w:numPr>
        <w:rPr>
          <w:b/>
        </w:rPr>
      </w:pPr>
      <w:r>
        <w:t xml:space="preserve">Theory is not the only way to derive a new hypothesis. Researchers often observe a phenomenon in everyday life that they find curious and interesting. They then construct a theory about why this phenomenon occurred and design a study to see if they are right. </w:t>
      </w:r>
    </w:p>
    <w:p w:rsidR="00A90841" w:rsidRPr="00A90841" w:rsidRDefault="00A90841" w:rsidP="00F43EE7">
      <w:pPr>
        <w:pStyle w:val="ListParagraph"/>
        <w:numPr>
          <w:ilvl w:val="0"/>
          <w:numId w:val="2"/>
        </w:numPr>
        <w:rPr>
          <w:b/>
        </w:rPr>
      </w:pPr>
      <w:r>
        <w:t xml:space="preserve">Consider the </w:t>
      </w:r>
      <w:r>
        <w:rPr>
          <w:b/>
        </w:rPr>
        <w:t xml:space="preserve">Kitty Genovese </w:t>
      </w:r>
      <w:r>
        <w:t>murder, where she was attacked and killed for 45 minutes and no fewer than 38 of the apartment residents admitted later that day that they had heard her screams.</w:t>
      </w:r>
    </w:p>
    <w:p w:rsidR="00A90841" w:rsidRPr="00A90841" w:rsidRDefault="00A90841" w:rsidP="00F43EE7">
      <w:pPr>
        <w:pStyle w:val="ListParagraph"/>
        <w:numPr>
          <w:ilvl w:val="0"/>
          <w:numId w:val="2"/>
        </w:numPr>
        <w:rPr>
          <w:b/>
        </w:rPr>
      </w:pPr>
      <w:r>
        <w:t xml:space="preserve">Researchers </w:t>
      </w:r>
      <w:proofErr w:type="spellStart"/>
      <w:r>
        <w:t>Latane</w:t>
      </w:r>
      <w:proofErr w:type="spellEnd"/>
      <w:r>
        <w:t xml:space="preserve"> and Darley referred to </w:t>
      </w:r>
      <w:r>
        <w:rPr>
          <w:i/>
        </w:rPr>
        <w:t xml:space="preserve">the diffusion of responsibility </w:t>
      </w:r>
      <w:r>
        <w:t>as “the more people who witness an emergency, the less likely it is that any given individual will intervene, because the neighbours might have thought that someone else had called the police.</w:t>
      </w:r>
    </w:p>
    <w:p w:rsidR="00A90841" w:rsidRDefault="00A90841" w:rsidP="00A90841">
      <w:pPr>
        <w:rPr>
          <w:b/>
        </w:rPr>
      </w:pPr>
      <w:r>
        <w:rPr>
          <w:b/>
        </w:rPr>
        <w:t>The Observational Method:</w:t>
      </w:r>
    </w:p>
    <w:p w:rsidR="00A90841" w:rsidRPr="004C61F1" w:rsidRDefault="00A90841" w:rsidP="00A90841">
      <w:pPr>
        <w:pStyle w:val="ListParagraph"/>
        <w:numPr>
          <w:ilvl w:val="0"/>
          <w:numId w:val="3"/>
        </w:numPr>
        <w:rPr>
          <w:b/>
        </w:rPr>
      </w:pPr>
      <w:r>
        <w:rPr>
          <w:b/>
        </w:rPr>
        <w:t xml:space="preserve">The observational method: </w:t>
      </w:r>
      <w:r>
        <w:t xml:space="preserve"> the technique whereby a researcher observes people and systematically</w:t>
      </w:r>
      <w:r w:rsidR="00031980">
        <w:t xml:space="preserve"> records measurements of their behaviour.</w:t>
      </w:r>
      <w:r w:rsidR="004C61F1">
        <w:t xml:space="preserve"> </w:t>
      </w:r>
    </w:p>
    <w:p w:rsidR="004C61F1" w:rsidRPr="004C61F1" w:rsidRDefault="004C61F1" w:rsidP="00A90841">
      <w:pPr>
        <w:pStyle w:val="ListParagraph"/>
        <w:numPr>
          <w:ilvl w:val="0"/>
          <w:numId w:val="3"/>
        </w:numPr>
        <w:rPr>
          <w:b/>
        </w:rPr>
      </w:pPr>
      <w:r>
        <w:t xml:space="preserve">This method varies according to the degree to which the observer actively participates in the scene. At </w:t>
      </w:r>
      <w:r>
        <w:rPr>
          <w:b/>
        </w:rPr>
        <w:t xml:space="preserve">one </w:t>
      </w:r>
      <w:r>
        <w:t xml:space="preserve">extreme, the observer neither participates nor intervenes in any way; instead, the observer is unobtrusive and tries to blend in with the scenery as much as possible.  </w:t>
      </w:r>
    </w:p>
    <w:p w:rsidR="004C61F1" w:rsidRPr="006E01A5" w:rsidRDefault="004C61F1" w:rsidP="00A90841">
      <w:pPr>
        <w:pStyle w:val="ListParagraph"/>
        <w:numPr>
          <w:ilvl w:val="0"/>
          <w:numId w:val="3"/>
        </w:numPr>
        <w:rPr>
          <w:b/>
        </w:rPr>
      </w:pPr>
      <w:r>
        <w:lastRenderedPageBreak/>
        <w:t xml:space="preserve">There is a technology called the waist-pouch microphone technology and it addresses an age old problem in observational research—namely, that people change their behaviour when they are being observed. </w:t>
      </w:r>
    </w:p>
    <w:p w:rsidR="006E01A5" w:rsidRPr="006E01A5" w:rsidRDefault="006E01A5" w:rsidP="00A90841">
      <w:pPr>
        <w:pStyle w:val="ListParagraph"/>
        <w:numPr>
          <w:ilvl w:val="0"/>
          <w:numId w:val="3"/>
        </w:numPr>
        <w:rPr>
          <w:b/>
        </w:rPr>
      </w:pPr>
      <w:r>
        <w:t>Researchers in this field can observe spontaneous, naturally occurring behaviour. It is important for the observers to clearly define the behaviour of interest.</w:t>
      </w:r>
    </w:p>
    <w:p w:rsidR="006E01A5" w:rsidRPr="006E01A5" w:rsidRDefault="006E01A5" w:rsidP="00A90841">
      <w:pPr>
        <w:pStyle w:val="ListParagraph"/>
        <w:numPr>
          <w:ilvl w:val="0"/>
          <w:numId w:val="3"/>
        </w:numPr>
        <w:rPr>
          <w:b/>
        </w:rPr>
      </w:pPr>
      <w:r>
        <w:rPr>
          <w:b/>
        </w:rPr>
        <w:t xml:space="preserve">Operational Definition: </w:t>
      </w:r>
      <w:r>
        <w:t>the precise specification of how variables are measure or manipulated.</w:t>
      </w:r>
    </w:p>
    <w:p w:rsidR="006E01A5" w:rsidRDefault="006E01A5" w:rsidP="00A90841">
      <w:pPr>
        <w:pStyle w:val="ListParagraph"/>
        <w:numPr>
          <w:ilvl w:val="0"/>
          <w:numId w:val="3"/>
        </w:numPr>
      </w:pPr>
      <w:r w:rsidRPr="006E01A5">
        <w:t>Some situations, by their nature, require researchers to interact with the people being observed but to try not to alter the situation in anyway</w:t>
      </w:r>
      <w:r>
        <w:t xml:space="preserve">. </w:t>
      </w:r>
    </w:p>
    <w:p w:rsidR="006E01A5" w:rsidRDefault="006E01A5" w:rsidP="00A90841">
      <w:pPr>
        <w:pStyle w:val="ListParagraph"/>
        <w:numPr>
          <w:ilvl w:val="0"/>
          <w:numId w:val="3"/>
        </w:numPr>
      </w:pPr>
      <w:r>
        <w:rPr>
          <w:b/>
        </w:rPr>
        <w:t xml:space="preserve">Ethnography: </w:t>
      </w:r>
      <w:r>
        <w:t xml:space="preserve">the method by which researchers attempt to understand a group or culture by observing it from the inside without imposing any preconceived notions they might have. </w:t>
      </w:r>
      <w:r w:rsidR="00E778C4">
        <w:t xml:space="preserve">The goal is to understand the richness and complexity of the group by observing it in action. </w:t>
      </w:r>
    </w:p>
    <w:p w:rsidR="00E778C4" w:rsidRDefault="00E778C4" w:rsidP="00A90841">
      <w:pPr>
        <w:pStyle w:val="ListParagraph"/>
        <w:numPr>
          <w:ilvl w:val="0"/>
          <w:numId w:val="3"/>
        </w:numPr>
      </w:pPr>
      <w:r>
        <w:rPr>
          <w:b/>
        </w:rPr>
        <w:t xml:space="preserve">Study: </w:t>
      </w:r>
      <w:r>
        <w:t xml:space="preserve">Leon </w:t>
      </w:r>
      <w:proofErr w:type="spellStart"/>
      <w:r>
        <w:t>Festinger</w:t>
      </w:r>
      <w:proofErr w:type="spellEnd"/>
      <w:r>
        <w:t xml:space="preserve"> thought it would be interesting to study a group of people that assumed the world would come to an end in a violent cataclysm on a specific date. These people thought they would be rescued in time by a spaceship that would land in their leader’s backyard.  The psychologists found it necessary to join the group and pretend that they too believed the world was about to end. The cult memb</w:t>
      </w:r>
      <w:r w:rsidR="00554066">
        <w:t>ers still clung to their beliefs even when the world didn’t come to an end</w:t>
      </w:r>
    </w:p>
    <w:p w:rsidR="00554066" w:rsidRDefault="00554066" w:rsidP="00A90841">
      <w:pPr>
        <w:pStyle w:val="ListParagraph"/>
        <w:numPr>
          <w:ilvl w:val="0"/>
          <w:numId w:val="3"/>
        </w:numPr>
      </w:pPr>
      <w:r>
        <w:t xml:space="preserve">In observational research—it is important to establish </w:t>
      </w:r>
      <w:proofErr w:type="spellStart"/>
      <w:r>
        <w:rPr>
          <w:b/>
        </w:rPr>
        <w:t>interjudge</w:t>
      </w:r>
      <w:proofErr w:type="spellEnd"/>
      <w:r>
        <w:rPr>
          <w:b/>
        </w:rPr>
        <w:t xml:space="preserve"> reliability: </w:t>
      </w:r>
      <w:r>
        <w:t xml:space="preserve">the level of agreement between two or more people who independently observe and code a set of data; by showing that two or more judges independently come up with the same observations, researchers ensure that the observations are not subjective impressions of one individual. </w:t>
      </w:r>
    </w:p>
    <w:p w:rsidR="00554066" w:rsidRDefault="00554066" w:rsidP="00554066">
      <w:pPr>
        <w:rPr>
          <w:b/>
        </w:rPr>
      </w:pPr>
      <w:r>
        <w:rPr>
          <w:b/>
        </w:rPr>
        <w:t>Archival Analysis:</w:t>
      </w:r>
    </w:p>
    <w:p w:rsidR="00554066" w:rsidRPr="00554066" w:rsidRDefault="00554066" w:rsidP="00554066">
      <w:pPr>
        <w:pStyle w:val="ListParagraph"/>
        <w:numPr>
          <w:ilvl w:val="0"/>
          <w:numId w:val="4"/>
        </w:numPr>
        <w:rPr>
          <w:b/>
        </w:rPr>
      </w:pPr>
      <w:r>
        <w:rPr>
          <w:b/>
        </w:rPr>
        <w:t>Archival Analysis-</w:t>
      </w:r>
      <w:r>
        <w:t>a form of the observational method, whereby the researcher examines the accumulated documents, or archives, of a culture (diaries, novels, newspapers…)</w:t>
      </w:r>
    </w:p>
    <w:p w:rsidR="00554066" w:rsidRPr="00554066" w:rsidRDefault="00554066" w:rsidP="00554066">
      <w:pPr>
        <w:pStyle w:val="ListParagraph"/>
        <w:numPr>
          <w:ilvl w:val="0"/>
          <w:numId w:val="4"/>
        </w:numPr>
        <w:rPr>
          <w:b/>
        </w:rPr>
      </w:pPr>
      <w:r>
        <w:t xml:space="preserve">This tells us a great deal about how a society views itself. It allows a unique look at the values and interests of a culture. </w:t>
      </w:r>
    </w:p>
    <w:p w:rsidR="00554066" w:rsidRPr="000F58AA" w:rsidRDefault="00554066" w:rsidP="00554066">
      <w:pPr>
        <w:pStyle w:val="ListParagraph"/>
        <w:numPr>
          <w:ilvl w:val="0"/>
          <w:numId w:val="4"/>
        </w:numPr>
        <w:rPr>
          <w:b/>
        </w:rPr>
      </w:pPr>
      <w:r>
        <w:rPr>
          <w:b/>
        </w:rPr>
        <w:t xml:space="preserve">Eric Patton and Gary Johns </w:t>
      </w:r>
      <w:r>
        <w:t xml:space="preserve">analyzed portrayals of women’s absenteeism in the workplace by examining the content of articles published in the New York Times over the last 100 years. Women were generally portrayed as missing work because of familial and domestic obligations, and it was viewed negatively. </w:t>
      </w:r>
    </w:p>
    <w:p w:rsidR="000F58AA" w:rsidRPr="000F58AA" w:rsidRDefault="000F58AA" w:rsidP="00554066">
      <w:pPr>
        <w:pStyle w:val="ListParagraph"/>
        <w:numPr>
          <w:ilvl w:val="0"/>
          <w:numId w:val="4"/>
        </w:numPr>
        <w:rPr>
          <w:b/>
        </w:rPr>
      </w:pPr>
      <w:proofErr w:type="spellStart"/>
      <w:r>
        <w:rPr>
          <w:b/>
        </w:rPr>
        <w:t>Pettijohn</w:t>
      </w:r>
      <w:proofErr w:type="spellEnd"/>
      <w:r>
        <w:rPr>
          <w:b/>
        </w:rPr>
        <w:t xml:space="preserve"> and </w:t>
      </w:r>
      <w:proofErr w:type="spellStart"/>
      <w:r>
        <w:rPr>
          <w:b/>
        </w:rPr>
        <w:t>Jungeberg</w:t>
      </w:r>
      <w:proofErr w:type="spellEnd"/>
      <w:r>
        <w:rPr>
          <w:b/>
        </w:rPr>
        <w:t xml:space="preserve"> </w:t>
      </w:r>
      <w:r>
        <w:t xml:space="preserve">analyzed playboy to examine whether there is a relation between social and economic conditions and what is considered an ideal body type for women. They found that when times are tough, more mature-looking body types were preferred, and in times of prosperity, smaller, babyish looking women are preferred. </w:t>
      </w:r>
    </w:p>
    <w:p w:rsidR="000F58AA" w:rsidRDefault="000F58AA" w:rsidP="000F58AA">
      <w:pPr>
        <w:rPr>
          <w:b/>
        </w:rPr>
      </w:pPr>
      <w:r>
        <w:rPr>
          <w:b/>
        </w:rPr>
        <w:t>The Correlational Method:</w:t>
      </w:r>
    </w:p>
    <w:p w:rsidR="000F58AA" w:rsidRPr="000F58AA" w:rsidRDefault="000F58AA" w:rsidP="000F58AA">
      <w:pPr>
        <w:pStyle w:val="ListParagraph"/>
        <w:numPr>
          <w:ilvl w:val="0"/>
          <w:numId w:val="5"/>
        </w:numPr>
        <w:rPr>
          <w:b/>
        </w:rPr>
      </w:pPr>
      <w:r>
        <w:t>Social scientists want to do more than document social behaviour—they want to understand relations between variables and to be able to predict when different kinds of social behaviour will occur.</w:t>
      </w:r>
    </w:p>
    <w:p w:rsidR="000F58AA" w:rsidRPr="000F58AA" w:rsidRDefault="000F58AA" w:rsidP="000F58AA">
      <w:pPr>
        <w:pStyle w:val="ListParagraph"/>
        <w:numPr>
          <w:ilvl w:val="0"/>
          <w:numId w:val="5"/>
        </w:numPr>
        <w:rPr>
          <w:b/>
        </w:rPr>
      </w:pPr>
      <w:r>
        <w:rPr>
          <w:b/>
        </w:rPr>
        <w:lastRenderedPageBreak/>
        <w:t xml:space="preserve">The correlational method: </w:t>
      </w:r>
      <w:r>
        <w:t>the technique whereby researchers systematically measure two or more variables and assess the relation between them (i.e., how much one can be predicted from the other)</w:t>
      </w:r>
    </w:p>
    <w:p w:rsidR="000F58AA" w:rsidRPr="003C118F" w:rsidRDefault="003C118F" w:rsidP="000F58AA">
      <w:pPr>
        <w:pStyle w:val="ListParagraph"/>
        <w:numPr>
          <w:ilvl w:val="0"/>
          <w:numId w:val="5"/>
        </w:numPr>
        <w:rPr>
          <w:b/>
        </w:rPr>
      </w:pPr>
      <w:r>
        <w:t>When using this method, a researcher might be interested in testing the relation between children’s aggressive behaviour and how much violent television they watch. Their goal is to assess the relation, or correlation, between the child’s aggressiveness and other factors, such as television viewing habits.</w:t>
      </w:r>
    </w:p>
    <w:p w:rsidR="003C118F" w:rsidRPr="003C118F" w:rsidRDefault="003C118F" w:rsidP="000F58AA">
      <w:pPr>
        <w:pStyle w:val="ListParagraph"/>
        <w:numPr>
          <w:ilvl w:val="0"/>
          <w:numId w:val="5"/>
        </w:numPr>
        <w:rPr>
          <w:b/>
        </w:rPr>
      </w:pPr>
      <w:r>
        <w:rPr>
          <w:b/>
        </w:rPr>
        <w:t>Correlation Coefficient:</w:t>
      </w:r>
      <w:r>
        <w:t xml:space="preserve"> a statistical technique that assesses how well you can predict one variable based on another (e.g., how well you can predict someone’s weight from their height)</w:t>
      </w:r>
    </w:p>
    <w:p w:rsidR="003C118F" w:rsidRPr="003C118F" w:rsidRDefault="003C118F" w:rsidP="000F58AA">
      <w:pPr>
        <w:pStyle w:val="ListParagraph"/>
        <w:numPr>
          <w:ilvl w:val="0"/>
          <w:numId w:val="5"/>
        </w:numPr>
        <w:rPr>
          <w:b/>
        </w:rPr>
      </w:pPr>
      <w:r>
        <w:rPr>
          <w:b/>
        </w:rPr>
        <w:t xml:space="preserve">A positive </w:t>
      </w:r>
      <w:r>
        <w:t xml:space="preserve">correlation is height and weight, the taller people are the more they tend to weigh. A </w:t>
      </w:r>
      <w:r>
        <w:rPr>
          <w:b/>
        </w:rPr>
        <w:t xml:space="preserve">negative </w:t>
      </w:r>
      <w:r>
        <w:t>correlation means that as one variable increases, another variable decreases (the more one skips class the worse their grades get)</w:t>
      </w:r>
    </w:p>
    <w:p w:rsidR="003C118F" w:rsidRPr="003C118F" w:rsidRDefault="003C118F" w:rsidP="000F58AA">
      <w:pPr>
        <w:pStyle w:val="ListParagraph"/>
        <w:numPr>
          <w:ilvl w:val="0"/>
          <w:numId w:val="5"/>
        </w:numPr>
        <w:rPr>
          <w:b/>
        </w:rPr>
      </w:pPr>
      <w:r>
        <w:rPr>
          <w:b/>
        </w:rPr>
        <w:t>They are expressed in numbers such as -1.00 to +1.00</w:t>
      </w:r>
    </w:p>
    <w:p w:rsidR="003C118F" w:rsidRPr="007E6FD9" w:rsidRDefault="003C118F" w:rsidP="000F58AA">
      <w:pPr>
        <w:pStyle w:val="ListParagraph"/>
        <w:numPr>
          <w:ilvl w:val="0"/>
          <w:numId w:val="5"/>
        </w:numPr>
        <w:rPr>
          <w:b/>
        </w:rPr>
      </w:pPr>
      <w:r>
        <w:rPr>
          <w:b/>
        </w:rPr>
        <w:t>Surveys-</w:t>
      </w:r>
      <w:r>
        <w:t xml:space="preserve"> research in which a representative sample of people are asked questions about their attitudes or behaviour. They allow researcher to judge the relationship between variables that are often difficult to observe, such as how often people engage in safer sex. Surveys are able to sample representative segments of the population. </w:t>
      </w:r>
      <w:r w:rsidR="007E6FD9">
        <w:t>Survey researchers go to great lengths to make sure that the people they sample are typical.</w:t>
      </w:r>
    </w:p>
    <w:p w:rsidR="007E6FD9" w:rsidRPr="007E6FD9" w:rsidRDefault="007E6FD9" w:rsidP="000F58AA">
      <w:pPr>
        <w:pStyle w:val="ListParagraph"/>
        <w:numPr>
          <w:ilvl w:val="0"/>
          <w:numId w:val="5"/>
        </w:numPr>
        <w:rPr>
          <w:b/>
        </w:rPr>
      </w:pPr>
      <w:r>
        <w:rPr>
          <w:b/>
        </w:rPr>
        <w:t>Random Selection:</w:t>
      </w:r>
      <w:r>
        <w:t xml:space="preserve"> a way of ensuring that a sample of people is representative of a population, by giving everyone in the population an equal chance of being selected for the sample. </w:t>
      </w:r>
    </w:p>
    <w:p w:rsidR="007E6FD9" w:rsidRPr="007E6FD9" w:rsidRDefault="007E6FD9" w:rsidP="007E6FD9">
      <w:pPr>
        <w:pStyle w:val="ListParagraph"/>
        <w:numPr>
          <w:ilvl w:val="0"/>
          <w:numId w:val="5"/>
        </w:numPr>
        <w:rPr>
          <w:b/>
        </w:rPr>
      </w:pPr>
      <w:r>
        <w:t>A typical problem with surveys is the accuracy of the responses. Straightforward questions are easy to answer.</w:t>
      </w:r>
    </w:p>
    <w:p w:rsidR="007E6FD9" w:rsidRPr="00772504" w:rsidRDefault="007E6FD9" w:rsidP="007E6FD9">
      <w:pPr>
        <w:pStyle w:val="ListParagraph"/>
        <w:numPr>
          <w:ilvl w:val="0"/>
          <w:numId w:val="5"/>
        </w:numPr>
        <w:rPr>
          <w:b/>
        </w:rPr>
      </w:pPr>
      <w:r>
        <w:rPr>
          <w:b/>
        </w:rPr>
        <w:t xml:space="preserve">Research by Norbert Schwarz and colleagues </w:t>
      </w:r>
      <w:r>
        <w:t xml:space="preserve">showed that the response scale that participants are given or the order in which questions are asked can make a difference. One study asked university students how much TV they watched. Participants in the low frequency scale condition were provided with a response scale that ranged up to ½ to more than 2 ½ hours. Those in the high </w:t>
      </w:r>
      <w:r w:rsidR="00772504">
        <w:t xml:space="preserve">frequency condition were given </w:t>
      </w:r>
      <w:r>
        <w:t>up to 2 ½ hours to more than 4 ½ hours.</w:t>
      </w:r>
      <w:r w:rsidR="00772504">
        <w:t xml:space="preserve"> Only 16.2% of students percent of participants reported watching </w:t>
      </w:r>
      <w:proofErr w:type="spellStart"/>
      <w:proofErr w:type="gramStart"/>
      <w:r w:rsidR="00772504">
        <w:t>tv</w:t>
      </w:r>
      <w:proofErr w:type="spellEnd"/>
      <w:proofErr w:type="gramEnd"/>
      <w:r w:rsidR="00772504">
        <w:t xml:space="preserve"> for more then 2 ½ hours per day when on the low frequency.  37.5% of participants reported watching </w:t>
      </w:r>
      <w:proofErr w:type="spellStart"/>
      <w:proofErr w:type="gramStart"/>
      <w:r w:rsidR="00772504">
        <w:t>tv</w:t>
      </w:r>
      <w:proofErr w:type="spellEnd"/>
      <w:proofErr w:type="gramEnd"/>
      <w:r w:rsidR="00772504">
        <w:t xml:space="preserve"> for more then 2 ½ hours per day on the high frequency scale. A way in which a question is asked can influence our decisions. </w:t>
      </w:r>
    </w:p>
    <w:p w:rsidR="00772504" w:rsidRDefault="00772504" w:rsidP="007E6FD9">
      <w:pPr>
        <w:pStyle w:val="ListParagraph"/>
        <w:numPr>
          <w:ilvl w:val="0"/>
          <w:numId w:val="5"/>
        </w:numPr>
        <w:rPr>
          <w:b/>
        </w:rPr>
      </w:pPr>
      <w:r>
        <w:rPr>
          <w:b/>
        </w:rPr>
        <w:t>Often people simply don’t know the answer—but they think they do.</w:t>
      </w:r>
    </w:p>
    <w:p w:rsidR="00772504" w:rsidRDefault="00772504" w:rsidP="00772504">
      <w:pPr>
        <w:rPr>
          <w:b/>
        </w:rPr>
      </w:pPr>
      <w:r>
        <w:rPr>
          <w:b/>
        </w:rPr>
        <w:t>Limits of the correlational method—correlation does not equal causation:</w:t>
      </w:r>
    </w:p>
    <w:p w:rsidR="00772504" w:rsidRPr="00772504" w:rsidRDefault="00772504" w:rsidP="00772504">
      <w:pPr>
        <w:pStyle w:val="ListParagraph"/>
        <w:numPr>
          <w:ilvl w:val="0"/>
          <w:numId w:val="6"/>
        </w:numPr>
        <w:rPr>
          <w:b/>
        </w:rPr>
      </w:pPr>
      <w:r>
        <w:t xml:space="preserve">This method tells us only that two variables are related, whereas the goal of the social psychologist is to identify the causes of the social behaviour. </w:t>
      </w:r>
    </w:p>
    <w:p w:rsidR="00772504" w:rsidRPr="00772504" w:rsidRDefault="00772504" w:rsidP="00772504">
      <w:pPr>
        <w:pStyle w:val="ListParagraph"/>
        <w:numPr>
          <w:ilvl w:val="0"/>
          <w:numId w:val="6"/>
        </w:numPr>
        <w:rPr>
          <w:b/>
        </w:rPr>
      </w:pPr>
      <w:r>
        <w:t>Tillie the Rainmaker thinks that she can end droughts and fires anywhere because when she stepped off a plane it started raining and ended a six-week drought.</w:t>
      </w:r>
    </w:p>
    <w:p w:rsidR="00772504" w:rsidRDefault="00772504" w:rsidP="00772504">
      <w:pPr>
        <w:rPr>
          <w:b/>
        </w:rPr>
      </w:pPr>
      <w:r>
        <w:rPr>
          <w:b/>
        </w:rPr>
        <w:t>The Experimental Method—</w:t>
      </w:r>
      <w:proofErr w:type="gramStart"/>
      <w:r>
        <w:rPr>
          <w:b/>
        </w:rPr>
        <w:t>Answering</w:t>
      </w:r>
      <w:proofErr w:type="gramEnd"/>
      <w:r>
        <w:rPr>
          <w:b/>
        </w:rPr>
        <w:t xml:space="preserve"> causal Questions:</w:t>
      </w:r>
    </w:p>
    <w:p w:rsidR="00772504" w:rsidRPr="009D4CF8" w:rsidRDefault="00772504" w:rsidP="00772504">
      <w:pPr>
        <w:pStyle w:val="ListParagraph"/>
        <w:numPr>
          <w:ilvl w:val="0"/>
          <w:numId w:val="7"/>
        </w:numPr>
        <w:rPr>
          <w:b/>
        </w:rPr>
      </w:pPr>
      <w:r>
        <w:rPr>
          <w:b/>
        </w:rPr>
        <w:lastRenderedPageBreak/>
        <w:t>Experimental Method-</w:t>
      </w:r>
      <w:r>
        <w:t xml:space="preserve"> a method in which the researcher randomly assigns participants to different conditions and ensures that these conditions ar</w:t>
      </w:r>
      <w:r w:rsidR="009D4CF8">
        <w:t>e identical except for the independent variable.</w:t>
      </w:r>
    </w:p>
    <w:p w:rsidR="009D4CF8" w:rsidRPr="009D4CF8" w:rsidRDefault="009D4CF8" w:rsidP="00772504">
      <w:pPr>
        <w:pStyle w:val="ListParagraph"/>
        <w:numPr>
          <w:ilvl w:val="0"/>
          <w:numId w:val="7"/>
        </w:numPr>
        <w:rPr>
          <w:b/>
        </w:rPr>
      </w:pPr>
      <w:r>
        <w:t>Only a properly executed experiment allows us to make cause-and-effect statements.</w:t>
      </w:r>
    </w:p>
    <w:p w:rsidR="009D4CF8" w:rsidRPr="009D4CF8" w:rsidRDefault="009D4CF8" w:rsidP="00772504">
      <w:pPr>
        <w:pStyle w:val="ListParagraph"/>
        <w:numPr>
          <w:ilvl w:val="0"/>
          <w:numId w:val="7"/>
        </w:numPr>
        <w:rPr>
          <w:b/>
        </w:rPr>
      </w:pPr>
      <w:proofErr w:type="spellStart"/>
      <w:r>
        <w:rPr>
          <w:b/>
        </w:rPr>
        <w:t>Latane</w:t>
      </w:r>
      <w:proofErr w:type="spellEnd"/>
      <w:r>
        <w:rPr>
          <w:b/>
        </w:rPr>
        <w:t xml:space="preserve"> and Darley </w:t>
      </w:r>
      <w:r>
        <w:t xml:space="preserve">made an experiment based on the Genovese case. The students were told to sit in a cubicle and said that there at five others that are going to join them. They were told that the point of the study was to learn about the kinds of personal problems that college </w:t>
      </w:r>
      <w:proofErr w:type="gramStart"/>
      <w:r>
        <w:t>students</w:t>
      </w:r>
      <w:proofErr w:type="gramEnd"/>
      <w:r>
        <w:t xml:space="preserve"> experience. Each participant is told they will remain </w:t>
      </w:r>
      <w:proofErr w:type="gramStart"/>
      <w:r>
        <w:t>anonymous,</w:t>
      </w:r>
      <w:proofErr w:type="gramEnd"/>
      <w:r>
        <w:t xml:space="preserve"> each will stay in their own rooms and communicate through intercom. Everyone takes turns to discuss their problems and only one microphone is on at a time. The first person says he tends to have seizures when he is under a lot of stress. Then the others talk, </w:t>
      </w:r>
      <w:proofErr w:type="gramStart"/>
      <w:r>
        <w:t>then</w:t>
      </w:r>
      <w:proofErr w:type="gramEnd"/>
      <w:r>
        <w:t xml:space="preserve"> it’s time for the first person again. The first person pretends to be having a seizure.</w:t>
      </w:r>
    </w:p>
    <w:p w:rsidR="009D4CF8" w:rsidRPr="009D4CF8" w:rsidRDefault="009D4CF8" w:rsidP="00772504">
      <w:pPr>
        <w:pStyle w:val="ListParagraph"/>
        <w:numPr>
          <w:ilvl w:val="0"/>
          <w:numId w:val="7"/>
        </w:numPr>
        <w:rPr>
          <w:b/>
        </w:rPr>
      </w:pPr>
      <w:r>
        <w:rPr>
          <w:b/>
        </w:rPr>
        <w:t xml:space="preserve">Only 31% of the participants sought help in this way, fully 69% of the students stayed in their cubicles and did nothing. </w:t>
      </w:r>
      <w:r>
        <w:t>There were two other experiments done, where the size of the procedure changed. One of them was told there were four people, the other group was told there was only one other person.</w:t>
      </w:r>
    </w:p>
    <w:p w:rsidR="009D4CF8" w:rsidRDefault="009D4CF8" w:rsidP="009D4CF8">
      <w:pPr>
        <w:rPr>
          <w:b/>
        </w:rPr>
      </w:pPr>
      <w:r>
        <w:rPr>
          <w:b/>
        </w:rPr>
        <w:t>Independent and Dependent Variables:</w:t>
      </w:r>
    </w:p>
    <w:p w:rsidR="009D4CF8" w:rsidRPr="00445E77" w:rsidRDefault="00445E77" w:rsidP="009D4CF8">
      <w:pPr>
        <w:pStyle w:val="ListParagraph"/>
        <w:numPr>
          <w:ilvl w:val="0"/>
          <w:numId w:val="8"/>
        </w:numPr>
        <w:rPr>
          <w:b/>
        </w:rPr>
      </w:pPr>
      <w:r>
        <w:rPr>
          <w:b/>
        </w:rPr>
        <w:t xml:space="preserve">Independent Variable: </w:t>
      </w:r>
      <w:r>
        <w:t>the variable the researcher changes or varies to see if it has an effect on some other variable.</w:t>
      </w:r>
    </w:p>
    <w:p w:rsidR="00445E77" w:rsidRPr="00445E77" w:rsidRDefault="00445E77" w:rsidP="009D4CF8">
      <w:pPr>
        <w:pStyle w:val="ListParagraph"/>
        <w:numPr>
          <w:ilvl w:val="0"/>
          <w:numId w:val="8"/>
        </w:numPr>
        <w:rPr>
          <w:b/>
        </w:rPr>
      </w:pPr>
      <w:r>
        <w:rPr>
          <w:b/>
        </w:rPr>
        <w:t>Dependent Variable:</w:t>
      </w:r>
      <w:r>
        <w:t xml:space="preserve"> the variable a researcher measures to see if it is influenced by the independent variable; the researcher hypothesises that the dependent variable will depend on the level of the independent variable.</w:t>
      </w:r>
    </w:p>
    <w:p w:rsidR="00445E77" w:rsidRDefault="00445E77" w:rsidP="009D4CF8">
      <w:pPr>
        <w:pStyle w:val="ListParagraph"/>
        <w:numPr>
          <w:ilvl w:val="0"/>
          <w:numId w:val="8"/>
        </w:numPr>
        <w:rPr>
          <w:b/>
        </w:rPr>
      </w:pPr>
      <w:r>
        <w:t xml:space="preserve">In the research above, they found that the independent variable—number of bystanders—did have an effect on the dependent variable—whether they tried to help. </w:t>
      </w:r>
    </w:p>
    <w:p w:rsidR="00445E77" w:rsidRDefault="00445E77" w:rsidP="009D4CF8">
      <w:pPr>
        <w:pStyle w:val="ListParagraph"/>
        <w:numPr>
          <w:ilvl w:val="0"/>
          <w:numId w:val="8"/>
        </w:numPr>
        <w:rPr>
          <w:b/>
        </w:rPr>
      </w:pPr>
      <w:r>
        <w:rPr>
          <w:b/>
        </w:rPr>
        <w:t>When participants believed that there were only two other people, the amount of helping behaviour increased to 62%. When participants believed they were the ONLY ones in the conversation, it went up to 85%.</w:t>
      </w:r>
    </w:p>
    <w:p w:rsidR="00445E77" w:rsidRDefault="00445E77" w:rsidP="00445E77">
      <w:pPr>
        <w:rPr>
          <w:b/>
        </w:rPr>
      </w:pPr>
      <w:r>
        <w:rPr>
          <w:b/>
        </w:rPr>
        <w:t>Internal Validity in Experiments:</w:t>
      </w:r>
    </w:p>
    <w:p w:rsidR="00445E77" w:rsidRPr="00445E77" w:rsidRDefault="00445E77" w:rsidP="00445E77">
      <w:pPr>
        <w:pStyle w:val="ListParagraph"/>
        <w:numPr>
          <w:ilvl w:val="0"/>
          <w:numId w:val="9"/>
        </w:numPr>
        <w:rPr>
          <w:b/>
        </w:rPr>
      </w:pPr>
      <w:r>
        <w:t xml:space="preserve">Keeping everything the same but the independent variable is called </w:t>
      </w:r>
      <w:r>
        <w:rPr>
          <w:i/>
        </w:rPr>
        <w:t>internal validity.</w:t>
      </w:r>
      <w:r>
        <w:t xml:space="preserve"> </w:t>
      </w:r>
    </w:p>
    <w:p w:rsidR="00445E77" w:rsidRPr="002E2157" w:rsidRDefault="00445E77" w:rsidP="00445E77">
      <w:pPr>
        <w:pStyle w:val="ListParagraph"/>
        <w:numPr>
          <w:ilvl w:val="0"/>
          <w:numId w:val="9"/>
        </w:numPr>
        <w:rPr>
          <w:b/>
        </w:rPr>
      </w:pPr>
      <w:r>
        <w:rPr>
          <w:b/>
        </w:rPr>
        <w:t>Random Assignment to Condition:</w:t>
      </w:r>
      <w:r>
        <w:t xml:space="preserve"> the process whereby all participants have an equal chance of taking part in any condition of an experiment; through random assignment, researchers can be relatively certain that differences in the participants’ personalities or backgrounds are distributed evenly across conditions.</w:t>
      </w:r>
    </w:p>
    <w:p w:rsidR="002E2157" w:rsidRPr="002E2157" w:rsidRDefault="002E2157" w:rsidP="00445E77">
      <w:pPr>
        <w:pStyle w:val="ListParagraph"/>
        <w:numPr>
          <w:ilvl w:val="0"/>
          <w:numId w:val="9"/>
        </w:numPr>
        <w:rPr>
          <w:b/>
        </w:rPr>
      </w:pPr>
      <w:r>
        <w:t>Even with random assignment there is always the very small possibility that different characteristics of people did not distribute themselves evenly.</w:t>
      </w:r>
    </w:p>
    <w:p w:rsidR="002E2157" w:rsidRPr="00305699" w:rsidRDefault="002E2157" w:rsidP="00445E77">
      <w:pPr>
        <w:pStyle w:val="ListParagraph"/>
        <w:numPr>
          <w:ilvl w:val="0"/>
          <w:numId w:val="9"/>
        </w:numPr>
        <w:rPr>
          <w:b/>
        </w:rPr>
      </w:pPr>
      <w:r>
        <w:rPr>
          <w:b/>
        </w:rPr>
        <w:t>Probability Level (p-value):</w:t>
      </w:r>
      <w:r>
        <w:t xml:space="preserve"> a number, calculated with statistical techniques, that tells researchers how likely it is that the results of their experiment occurred by chance</w:t>
      </w:r>
      <w:r w:rsidR="00305699">
        <w:t xml:space="preserve"> and not because of the independent variables; the convention in science, including social psychology, is </w:t>
      </w:r>
      <w:r w:rsidR="00305699">
        <w:lastRenderedPageBreak/>
        <w:t xml:space="preserve">to consider results significant if the probability level is less than 5 in 100 that the results might be attributable to chance factors and not the independent variables studied. </w:t>
      </w:r>
    </w:p>
    <w:p w:rsidR="00305699" w:rsidRDefault="00305699" w:rsidP="00445E77">
      <w:pPr>
        <w:pStyle w:val="ListParagraph"/>
        <w:numPr>
          <w:ilvl w:val="0"/>
          <w:numId w:val="9"/>
        </w:numPr>
      </w:pPr>
      <w:r>
        <w:rPr>
          <w:b/>
        </w:rPr>
        <w:t>The key to a good experiment is to maintain high internal validity—</w:t>
      </w:r>
      <w:r w:rsidRPr="00305699">
        <w:t>ensuring that nothing other than the independent variable can affect the dependent variable; this is accomplished by controlling all extraneous variables and by randomly assigning people to different experimental conditions.</w:t>
      </w:r>
    </w:p>
    <w:p w:rsidR="00305699" w:rsidRDefault="00305699" w:rsidP="00305699">
      <w:pPr>
        <w:rPr>
          <w:b/>
        </w:rPr>
      </w:pPr>
      <w:r>
        <w:rPr>
          <w:b/>
        </w:rPr>
        <w:t>External Validity in Experiments:</w:t>
      </w:r>
    </w:p>
    <w:p w:rsidR="00305699" w:rsidRPr="00305699" w:rsidRDefault="00305699" w:rsidP="00305699">
      <w:pPr>
        <w:pStyle w:val="ListParagraph"/>
        <w:numPr>
          <w:ilvl w:val="0"/>
          <w:numId w:val="10"/>
        </w:numPr>
        <w:rPr>
          <w:b/>
        </w:rPr>
      </w:pPr>
      <w:r>
        <w:rPr>
          <w:b/>
        </w:rPr>
        <w:t xml:space="preserve">External Validity: </w:t>
      </w:r>
      <w:r>
        <w:t>the extent to which the results of a study can be generalized to other situations and to other people</w:t>
      </w:r>
    </w:p>
    <w:p w:rsidR="00305699" w:rsidRPr="00E407BE" w:rsidRDefault="00305699" w:rsidP="00305699">
      <w:pPr>
        <w:pStyle w:val="ListParagraph"/>
        <w:numPr>
          <w:ilvl w:val="0"/>
          <w:numId w:val="10"/>
        </w:numPr>
        <w:rPr>
          <w:b/>
        </w:rPr>
      </w:pPr>
      <w:r>
        <w:rPr>
          <w:b/>
        </w:rPr>
        <w:t>Generalizability across situations:</w:t>
      </w:r>
      <w:r>
        <w:t xml:space="preserve"> Sometimes the fact that a study is in an artificial situation can ruin the realistic aspect to it and cannot be generalized to real life. </w:t>
      </w:r>
      <w:r>
        <w:rPr>
          <w:b/>
        </w:rPr>
        <w:t xml:space="preserve">Mundane realism </w:t>
      </w:r>
      <w:r>
        <w:t xml:space="preserve">is the extent to which an experiment is similar to real-life situations. </w:t>
      </w:r>
      <w:r>
        <w:rPr>
          <w:b/>
        </w:rPr>
        <w:t>Psychological realism</w:t>
      </w:r>
      <w:r>
        <w:t xml:space="preserve"> is the extent to which the psychological processes triggered in an experiment are similar to psychological processes that occur in everyday life; psychological realism can be high</w:t>
      </w:r>
      <w:r w:rsidR="00E407BE">
        <w:t xml:space="preserve"> in an experiment even if mundane realism is low.</w:t>
      </w:r>
    </w:p>
    <w:p w:rsidR="00E407BE" w:rsidRPr="00E407BE" w:rsidRDefault="00E407BE" w:rsidP="00E407BE">
      <w:pPr>
        <w:pStyle w:val="ListParagraph"/>
        <w:numPr>
          <w:ilvl w:val="0"/>
          <w:numId w:val="10"/>
        </w:numPr>
        <w:rPr>
          <w:b/>
        </w:rPr>
      </w:pPr>
      <w:r>
        <w:t xml:space="preserve">To accomplish this, it is often necessary to tell people a </w:t>
      </w:r>
      <w:r>
        <w:rPr>
          <w:b/>
        </w:rPr>
        <w:t>Cover story—</w:t>
      </w:r>
      <w:r>
        <w:t>a description of the purpose of a study given to participants that is different from its true purpose; cover stories are used to maintain psychological realism.</w:t>
      </w:r>
    </w:p>
    <w:p w:rsidR="00E407BE" w:rsidRPr="00E407BE" w:rsidRDefault="00E407BE" w:rsidP="00E407BE">
      <w:pPr>
        <w:pStyle w:val="ListParagraph"/>
        <w:numPr>
          <w:ilvl w:val="0"/>
          <w:numId w:val="10"/>
        </w:numPr>
        <w:rPr>
          <w:b/>
        </w:rPr>
      </w:pPr>
      <w:r>
        <w:rPr>
          <w:b/>
        </w:rPr>
        <w:t xml:space="preserve">Generalizability across people: </w:t>
      </w:r>
      <w:r>
        <w:t>would a study turn out the same of a different group of people were used?  Would the number of bystanders have influenced helping behaviour had the people been blue-collar middle-aged workers?</w:t>
      </w:r>
    </w:p>
    <w:p w:rsidR="00E407BE" w:rsidRPr="00C5779E" w:rsidRDefault="00E407BE" w:rsidP="00E407BE">
      <w:pPr>
        <w:pStyle w:val="ListParagraph"/>
        <w:numPr>
          <w:ilvl w:val="0"/>
          <w:numId w:val="10"/>
        </w:numPr>
        <w:rPr>
          <w:b/>
        </w:rPr>
      </w:pPr>
      <w:r>
        <w:t>The only way to make sure that the participants can be generalized to other people is to make sure that the participants are random</w:t>
      </w:r>
      <w:r w:rsidR="00C5779E">
        <w:t xml:space="preserve">ly selected from that population. </w:t>
      </w:r>
    </w:p>
    <w:p w:rsidR="00C5779E" w:rsidRPr="00C5779E" w:rsidRDefault="00C5779E" w:rsidP="00E407BE">
      <w:pPr>
        <w:pStyle w:val="ListParagraph"/>
        <w:numPr>
          <w:ilvl w:val="0"/>
          <w:numId w:val="10"/>
        </w:numPr>
        <w:rPr>
          <w:b/>
        </w:rPr>
      </w:pPr>
      <w:r>
        <w:rPr>
          <w:b/>
        </w:rPr>
        <w:t xml:space="preserve">Replications: </w:t>
      </w:r>
      <w:r w:rsidRPr="00C5779E">
        <w:t>repeating a study, generally with different subject populations, or in different settings, or using different methods.</w:t>
      </w:r>
      <w:r>
        <w:rPr>
          <w:b/>
        </w:rPr>
        <w:t xml:space="preserve"> </w:t>
      </w:r>
      <w:r>
        <w:t xml:space="preserve">We should try to replicate the experiment without using a laboratory. We should try to replicate the results with a different emergency. We should try to replicate the study with different people from different parts of the States or other countries. </w:t>
      </w:r>
    </w:p>
    <w:p w:rsidR="00C5779E" w:rsidRPr="00C5779E" w:rsidRDefault="00C5779E" w:rsidP="00E407BE">
      <w:pPr>
        <w:pStyle w:val="ListParagraph"/>
        <w:numPr>
          <w:ilvl w:val="0"/>
          <w:numId w:val="10"/>
        </w:numPr>
        <w:rPr>
          <w:b/>
        </w:rPr>
      </w:pPr>
      <w:r>
        <w:t xml:space="preserve">There is a statistical technique called </w:t>
      </w:r>
      <w:proofErr w:type="spellStart"/>
      <w:proofErr w:type="gramStart"/>
      <w:r>
        <w:rPr>
          <w:b/>
        </w:rPr>
        <w:t>meta</w:t>
      </w:r>
      <w:proofErr w:type="gramEnd"/>
      <w:r>
        <w:rPr>
          <w:b/>
        </w:rPr>
        <w:t xml:space="preserve"> analysis</w:t>
      </w:r>
      <w:proofErr w:type="spellEnd"/>
      <w:r>
        <w:rPr>
          <w:b/>
        </w:rPr>
        <w:t xml:space="preserve"> </w:t>
      </w:r>
      <w:r>
        <w:t>that averages the results of two or more studies to see if the effect of an independent variable is reliable.</w:t>
      </w:r>
    </w:p>
    <w:p w:rsidR="00C5779E" w:rsidRDefault="00C5779E" w:rsidP="00C5779E">
      <w:pPr>
        <w:rPr>
          <w:b/>
        </w:rPr>
      </w:pPr>
      <w:r>
        <w:rPr>
          <w:b/>
        </w:rPr>
        <w:t>Cross-Cultural Research:</w:t>
      </w:r>
    </w:p>
    <w:p w:rsidR="00C5779E" w:rsidRPr="00C5779E" w:rsidRDefault="00C5779E" w:rsidP="00C5779E">
      <w:pPr>
        <w:pStyle w:val="ListParagraph"/>
        <w:numPr>
          <w:ilvl w:val="0"/>
          <w:numId w:val="11"/>
        </w:numPr>
        <w:rPr>
          <w:b/>
        </w:rPr>
      </w:pPr>
      <w:r>
        <w:t xml:space="preserve">It is also the case that many important psychological processes are shaped by the culture in which a person grows up in. </w:t>
      </w:r>
    </w:p>
    <w:p w:rsidR="00C5779E" w:rsidRPr="00C5779E" w:rsidRDefault="00C5779E" w:rsidP="00C5779E">
      <w:pPr>
        <w:pStyle w:val="ListParagraph"/>
        <w:numPr>
          <w:ilvl w:val="0"/>
          <w:numId w:val="11"/>
        </w:numPr>
        <w:rPr>
          <w:b/>
        </w:rPr>
      </w:pPr>
      <w:r>
        <w:rPr>
          <w:b/>
        </w:rPr>
        <w:t xml:space="preserve">Cross-Cultural Research: </w:t>
      </w:r>
      <w:r>
        <w:t xml:space="preserve"> research conducted with members of different cultures, to see whether the psychological processes of interest are present across cultures or whether they are specific to the culture in which people were raised.</w:t>
      </w:r>
    </w:p>
    <w:p w:rsidR="00C5779E" w:rsidRDefault="00C5779E" w:rsidP="00C5779E">
      <w:pPr>
        <w:rPr>
          <w:b/>
        </w:rPr>
      </w:pPr>
      <w:r>
        <w:rPr>
          <w:b/>
        </w:rPr>
        <w:t>The Basic Dilemma of the Social Psychologist:</w:t>
      </w:r>
    </w:p>
    <w:p w:rsidR="00C5779E" w:rsidRPr="00671AF8" w:rsidRDefault="00671AF8" w:rsidP="00C5779E">
      <w:pPr>
        <w:pStyle w:val="ListParagraph"/>
        <w:numPr>
          <w:ilvl w:val="0"/>
          <w:numId w:val="12"/>
        </w:numPr>
        <w:rPr>
          <w:b/>
        </w:rPr>
      </w:pPr>
      <w:r>
        <w:lastRenderedPageBreak/>
        <w:t xml:space="preserve">One of the best ways to increase external validity is by conducting field experiments—experiments conducted in natural settings rather than a laboratory. The participants are unaware that the events they experience are in fact an experiment. </w:t>
      </w:r>
    </w:p>
    <w:p w:rsidR="00671AF8" w:rsidRDefault="00671AF8" w:rsidP="00671AF8">
      <w:r>
        <w:rPr>
          <w:b/>
        </w:rPr>
        <w:t xml:space="preserve">-Basic Research: </w:t>
      </w:r>
      <w:r>
        <w:t xml:space="preserve">Studies that are designed to find the best answer as to why people behave the way they do and are conducted purely for reasons of intellectual curiosity. </w:t>
      </w:r>
    </w:p>
    <w:p w:rsidR="00671AF8" w:rsidRDefault="00671AF8" w:rsidP="00671AF8">
      <w:r>
        <w:t>-</w:t>
      </w:r>
      <w:r>
        <w:rPr>
          <w:b/>
        </w:rPr>
        <w:t>Applied research:</w:t>
      </w:r>
      <w:r>
        <w:t xml:space="preserve"> studies designed specifically to solve a particular social problem; building a theory of behaviour is usually secondary to solving the specific problem</w:t>
      </w:r>
    </w:p>
    <w:p w:rsidR="00671AF8" w:rsidRDefault="00671AF8" w:rsidP="00671AF8">
      <w:r>
        <w:t>-</w:t>
      </w:r>
      <w:r>
        <w:rPr>
          <w:b/>
        </w:rPr>
        <w:t xml:space="preserve">Informed Consent: </w:t>
      </w:r>
      <w:r>
        <w:t>The procedures whereby researchers explain the nature of the experiment to participants before it begins, and obtain their consent to participate.</w:t>
      </w:r>
    </w:p>
    <w:p w:rsidR="00671AF8" w:rsidRDefault="00671AF8" w:rsidP="00671AF8">
      <w:r>
        <w:t>-</w:t>
      </w:r>
      <w:r>
        <w:rPr>
          <w:b/>
        </w:rPr>
        <w:t xml:space="preserve">Deception: </w:t>
      </w:r>
      <w:r>
        <w:t>the procedure whereby participants are misled about the true purpose of a study or the events that it will actually transpire</w:t>
      </w:r>
    </w:p>
    <w:p w:rsidR="00671AF8" w:rsidRPr="00671AF8" w:rsidRDefault="00671AF8" w:rsidP="00671AF8">
      <w:r>
        <w:rPr>
          <w:b/>
        </w:rPr>
        <w:t>-Debriefing:</w:t>
      </w:r>
      <w:r>
        <w:t xml:space="preserve"> the process of explaining to the participants, at the end of the experiment, the purpose of the study and exactly what transpired.</w:t>
      </w:r>
      <w:bookmarkStart w:id="0" w:name="_GoBack"/>
      <w:bookmarkEnd w:id="0"/>
    </w:p>
    <w:p w:rsidR="00671AF8" w:rsidRPr="00671AF8" w:rsidRDefault="00671AF8" w:rsidP="00671AF8"/>
    <w:sectPr w:rsidR="00671AF8" w:rsidRPr="00671AF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A2999"/>
    <w:multiLevelType w:val="hybridMultilevel"/>
    <w:tmpl w:val="1C485C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EEF1C88"/>
    <w:multiLevelType w:val="hybridMultilevel"/>
    <w:tmpl w:val="A9CA27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FC9494A"/>
    <w:multiLevelType w:val="hybridMultilevel"/>
    <w:tmpl w:val="AAEA5B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6490781"/>
    <w:multiLevelType w:val="hybridMultilevel"/>
    <w:tmpl w:val="2B5249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D7B7B0C"/>
    <w:multiLevelType w:val="hybridMultilevel"/>
    <w:tmpl w:val="81C007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1D0306A"/>
    <w:multiLevelType w:val="hybridMultilevel"/>
    <w:tmpl w:val="18CA43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69E7EC0"/>
    <w:multiLevelType w:val="hybridMultilevel"/>
    <w:tmpl w:val="B87C06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8B82F0F"/>
    <w:multiLevelType w:val="hybridMultilevel"/>
    <w:tmpl w:val="FD728B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A162023"/>
    <w:multiLevelType w:val="hybridMultilevel"/>
    <w:tmpl w:val="2E20EA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25D39C2"/>
    <w:multiLevelType w:val="hybridMultilevel"/>
    <w:tmpl w:val="33D6E8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6FF7709"/>
    <w:multiLevelType w:val="hybridMultilevel"/>
    <w:tmpl w:val="CA189F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A46734F"/>
    <w:multiLevelType w:val="hybridMultilevel"/>
    <w:tmpl w:val="F2B481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9"/>
  </w:num>
  <w:num w:numId="5">
    <w:abstractNumId w:val="4"/>
  </w:num>
  <w:num w:numId="6">
    <w:abstractNumId w:val="1"/>
  </w:num>
  <w:num w:numId="7">
    <w:abstractNumId w:val="7"/>
  </w:num>
  <w:num w:numId="8">
    <w:abstractNumId w:val="10"/>
  </w:num>
  <w:num w:numId="9">
    <w:abstractNumId w:val="5"/>
  </w:num>
  <w:num w:numId="10">
    <w:abstractNumId w:val="11"/>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4C90"/>
    <w:rsid w:val="00031980"/>
    <w:rsid w:val="000F58AA"/>
    <w:rsid w:val="001A1B4E"/>
    <w:rsid w:val="00264C90"/>
    <w:rsid w:val="002A1CE6"/>
    <w:rsid w:val="002E2157"/>
    <w:rsid w:val="00305699"/>
    <w:rsid w:val="003C118F"/>
    <w:rsid w:val="00445E77"/>
    <w:rsid w:val="004C61F1"/>
    <w:rsid w:val="00554066"/>
    <w:rsid w:val="00671AF8"/>
    <w:rsid w:val="006A7784"/>
    <w:rsid w:val="006E01A5"/>
    <w:rsid w:val="00772504"/>
    <w:rsid w:val="007E6FD9"/>
    <w:rsid w:val="009D4CF8"/>
    <w:rsid w:val="00A90841"/>
    <w:rsid w:val="00AF00BF"/>
    <w:rsid w:val="00C5779E"/>
    <w:rsid w:val="00E407BE"/>
    <w:rsid w:val="00E778C4"/>
    <w:rsid w:val="00F43EE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4C9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4C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388</TotalTime>
  <Pages>6</Pages>
  <Words>2279</Words>
  <Characters>12992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dc:creator>
  <cp:lastModifiedBy>Stephanie</cp:lastModifiedBy>
  <cp:revision>2</cp:revision>
  <dcterms:created xsi:type="dcterms:W3CDTF">2011-10-19T21:56:00Z</dcterms:created>
  <dcterms:modified xsi:type="dcterms:W3CDTF">2011-10-20T16:55:00Z</dcterms:modified>
</cp:coreProperties>
</file>