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F20" w:rsidRPr="00C578A9" w:rsidRDefault="00C578A9">
      <w:pPr>
        <w:rPr>
          <w:rFonts w:ascii="Times New Roman" w:hAnsi="Times New Roman" w:cs="Times New Roman"/>
          <w:sz w:val="24"/>
          <w:szCs w:val="24"/>
        </w:rPr>
      </w:pPr>
      <w:r w:rsidRPr="00C578A9">
        <w:rPr>
          <w:rFonts w:ascii="Times New Roman" w:hAnsi="Times New Roman" w:cs="Times New Roman"/>
          <w:b/>
          <w:sz w:val="24"/>
          <w:szCs w:val="24"/>
          <w:u w:val="single"/>
        </w:rPr>
        <w:t>Chapter 3</w:t>
      </w:r>
    </w:p>
    <w:p w:rsidR="00C578A9" w:rsidRPr="00E7754D" w:rsidRDefault="00CC2A23" w:rsidP="00CC2A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Health promotion –</w:t>
      </w:r>
      <w:r>
        <w:rPr>
          <w:rFonts w:ascii="Times New Roman" w:hAnsi="Times New Roman" w:cs="Times New Roman"/>
          <w:sz w:val="24"/>
          <w:szCs w:val="24"/>
        </w:rPr>
        <w:t xml:space="preserve"> idea that good health, wellness, is a personal and collective achievement</w:t>
      </w:r>
    </w:p>
    <w:p w:rsidR="00E7754D" w:rsidRPr="00E7754D" w:rsidRDefault="00E7754D" w:rsidP="00E7754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psychologist -- Involves development of interventions to help people practice healthy behaviours and change poor ones</w:t>
      </w:r>
    </w:p>
    <w:p w:rsidR="00E7754D" w:rsidRPr="00E7754D" w:rsidRDefault="00E7754D" w:rsidP="00E7754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community and national policy makers – involves general emphasis on good health, availability of information to help people develop and maintain healthy lifestyles, availability of resources, conditions, facilitates </w:t>
      </w:r>
    </w:p>
    <w:p w:rsidR="00E7754D" w:rsidRPr="00E7754D" w:rsidRDefault="00E7754D" w:rsidP="00E7754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Mass media – educating people about health risks posed by certain behaviours</w:t>
      </w:r>
    </w:p>
    <w:p w:rsidR="00E7754D" w:rsidRPr="00CC2A23" w:rsidRDefault="00E7754D" w:rsidP="00E7754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Legislations - contribute to health promotion by mandating certain activities that may reduce risks (ex. Seat belts) </w:t>
      </w:r>
    </w:p>
    <w:p w:rsidR="00CC2A23" w:rsidRDefault="00CC2A23" w:rsidP="00CC2A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42B66">
        <w:rPr>
          <w:rFonts w:ascii="Times New Roman" w:hAnsi="Times New Roman" w:cs="Times New Roman"/>
          <w:sz w:val="24"/>
          <w:szCs w:val="24"/>
        </w:rPr>
        <w:t xml:space="preserve">WHO – process of enabling people to increase control </w:t>
      </w:r>
      <w:r w:rsidR="00E7754D">
        <w:rPr>
          <w:rFonts w:ascii="Times New Roman" w:hAnsi="Times New Roman" w:cs="Times New Roman"/>
          <w:sz w:val="24"/>
          <w:szCs w:val="24"/>
        </w:rPr>
        <w:t>ov</w:t>
      </w:r>
      <w:r w:rsidRPr="00442B66">
        <w:rPr>
          <w:rFonts w:ascii="Times New Roman" w:hAnsi="Times New Roman" w:cs="Times New Roman"/>
          <w:sz w:val="24"/>
          <w:szCs w:val="24"/>
        </w:rPr>
        <w:t>er, and to improve their health</w:t>
      </w:r>
    </w:p>
    <w:p w:rsidR="004849F7" w:rsidRDefault="004849F7" w:rsidP="00CC2A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Medical </w:t>
      </w:r>
      <w:r w:rsidR="00E7754D">
        <w:rPr>
          <w:rFonts w:ascii="Times New Roman" w:hAnsi="Times New Roman" w:cs="Times New Roman"/>
          <w:sz w:val="24"/>
          <w:szCs w:val="24"/>
        </w:rPr>
        <w:t>practitioner</w:t>
      </w:r>
      <w:r>
        <w:rPr>
          <w:rFonts w:ascii="Times New Roman" w:hAnsi="Times New Roman" w:cs="Times New Roman"/>
          <w:sz w:val="24"/>
          <w:szCs w:val="24"/>
        </w:rPr>
        <w:t xml:space="preserve"> – health promotion involves teaching people how to best achieve this healthy lifestyle and helping people </w:t>
      </w:r>
      <w:r>
        <w:rPr>
          <w:rFonts w:ascii="Times New Roman" w:hAnsi="Times New Roman" w:cs="Times New Roman"/>
          <w:b/>
          <w:sz w:val="24"/>
          <w:szCs w:val="24"/>
        </w:rPr>
        <w:t>at risk</w:t>
      </w:r>
      <w:r>
        <w:rPr>
          <w:rFonts w:ascii="Times New Roman" w:hAnsi="Times New Roman" w:cs="Times New Roman"/>
          <w:sz w:val="24"/>
          <w:szCs w:val="24"/>
        </w:rPr>
        <w:t xml:space="preserve"> for particular </w:t>
      </w:r>
      <w:r w:rsidR="00E7754D">
        <w:rPr>
          <w:rFonts w:ascii="Times New Roman" w:hAnsi="Times New Roman" w:cs="Times New Roman"/>
          <w:sz w:val="24"/>
          <w:szCs w:val="24"/>
        </w:rPr>
        <w:t>health</w:t>
      </w:r>
      <w:r>
        <w:rPr>
          <w:rFonts w:ascii="Times New Roman" w:hAnsi="Times New Roman" w:cs="Times New Roman"/>
          <w:sz w:val="24"/>
          <w:szCs w:val="24"/>
        </w:rPr>
        <w:t xml:space="preserve"> problems learn behaviours to offset or monitor those risks</w:t>
      </w:r>
    </w:p>
    <w:p w:rsidR="00AA4D7B" w:rsidRDefault="00AA4D7B" w:rsidP="00AA4D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What Are Health Behaviours?</w:t>
      </w:r>
    </w:p>
    <w:p w:rsidR="00AA4D7B" w:rsidRDefault="00AA4D7B" w:rsidP="00AA4D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Health </w:t>
      </w:r>
      <w:r w:rsidR="00ED4B11">
        <w:rPr>
          <w:rFonts w:ascii="Times New Roman" w:hAnsi="Times New Roman" w:cs="Times New Roman"/>
          <w:b/>
          <w:sz w:val="24"/>
          <w:szCs w:val="24"/>
        </w:rPr>
        <w:t>Behaviours</w:t>
      </w:r>
      <w:r>
        <w:rPr>
          <w:rFonts w:ascii="Times New Roman" w:hAnsi="Times New Roman" w:cs="Times New Roman"/>
          <w:b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4B11">
        <w:rPr>
          <w:rFonts w:ascii="Times New Roman" w:hAnsi="Times New Roman" w:cs="Times New Roman"/>
          <w:sz w:val="24"/>
          <w:szCs w:val="24"/>
        </w:rPr>
        <w:t>behaviours</w:t>
      </w:r>
      <w:r>
        <w:rPr>
          <w:rFonts w:ascii="Times New Roman" w:hAnsi="Times New Roman" w:cs="Times New Roman"/>
          <w:sz w:val="24"/>
          <w:szCs w:val="24"/>
        </w:rPr>
        <w:t xml:space="preserve"> undertaken by people to enhance or maintain their health</w:t>
      </w:r>
    </w:p>
    <w:p w:rsidR="00AA4D7B" w:rsidRDefault="00AA4D7B" w:rsidP="00AA4D7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Poor health behaviours are important not only because they are implicated in illness but also because they may easily become poor health habits</w:t>
      </w:r>
    </w:p>
    <w:p w:rsidR="00AA4D7B" w:rsidRDefault="00AA4D7B" w:rsidP="00AA4D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Health habit –</w:t>
      </w:r>
      <w:r>
        <w:rPr>
          <w:rFonts w:ascii="Times New Roman" w:hAnsi="Times New Roman" w:cs="Times New Roman"/>
          <w:sz w:val="24"/>
          <w:szCs w:val="24"/>
        </w:rPr>
        <w:t xml:space="preserve"> health-</w:t>
      </w:r>
      <w:r w:rsidR="00ED4B11">
        <w:rPr>
          <w:rFonts w:ascii="Times New Roman" w:hAnsi="Times New Roman" w:cs="Times New Roman"/>
          <w:sz w:val="24"/>
          <w:szCs w:val="24"/>
        </w:rPr>
        <w:t>related</w:t>
      </w:r>
      <w:r>
        <w:rPr>
          <w:rFonts w:ascii="Times New Roman" w:hAnsi="Times New Roman" w:cs="Times New Roman"/>
          <w:sz w:val="24"/>
          <w:szCs w:val="24"/>
        </w:rPr>
        <w:t xml:space="preserve"> behvaiour that is firmly established and often performed automatically, without awareness</w:t>
      </w:r>
    </w:p>
    <w:p w:rsidR="00AA4D7B" w:rsidRDefault="00AA4D7B" w:rsidP="00AA4D7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 in childhood and stabilize at 11 or 12 – wearing seat belt, brushing teeth</w:t>
      </w:r>
    </w:p>
    <w:p w:rsidR="00AA4D7B" w:rsidRDefault="00AA4D7B" w:rsidP="00AA4D7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Health habit initial develop because of positive </w:t>
      </w:r>
      <w:r w:rsidR="00ED4B11">
        <w:rPr>
          <w:rFonts w:ascii="Times New Roman" w:hAnsi="Times New Roman" w:cs="Times New Roman"/>
          <w:sz w:val="24"/>
          <w:szCs w:val="24"/>
        </w:rPr>
        <w:t>reinforcement</w:t>
      </w:r>
      <w:r>
        <w:rPr>
          <w:rFonts w:ascii="Times New Roman" w:hAnsi="Times New Roman" w:cs="Times New Roman"/>
          <w:sz w:val="24"/>
          <w:szCs w:val="24"/>
        </w:rPr>
        <w:t xml:space="preserve"> by parental approval but then becomes independent of </w:t>
      </w:r>
      <w:r w:rsidR="00ED4B11">
        <w:rPr>
          <w:rFonts w:ascii="Times New Roman" w:hAnsi="Times New Roman" w:cs="Times New Roman"/>
          <w:sz w:val="24"/>
          <w:szCs w:val="24"/>
        </w:rPr>
        <w:t>reinforcement</w:t>
      </w:r>
      <w:r>
        <w:rPr>
          <w:rFonts w:ascii="Times New Roman" w:hAnsi="Times New Roman" w:cs="Times New Roman"/>
          <w:sz w:val="24"/>
          <w:szCs w:val="24"/>
        </w:rPr>
        <w:t xml:space="preserve"> process and maintained by environmental factors</w:t>
      </w:r>
    </w:p>
    <w:p w:rsidR="00ED467A" w:rsidRDefault="00ED467A" w:rsidP="00AA4D7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Highly resistant to change!</w:t>
      </w:r>
    </w:p>
    <w:p w:rsidR="00ED467A" w:rsidRDefault="00ED467A" w:rsidP="00ED46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Primary Prevention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D467A" w:rsidRDefault="00ED467A" w:rsidP="00ED467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primary prevention</w:t>
      </w:r>
      <w:r>
        <w:rPr>
          <w:rFonts w:ascii="Times New Roman" w:hAnsi="Times New Roman" w:cs="Times New Roman"/>
          <w:sz w:val="24"/>
          <w:szCs w:val="24"/>
        </w:rPr>
        <w:t xml:space="preserve"> – taking measures to combat risk factors for illness before illness develops</w:t>
      </w:r>
    </w:p>
    <w:p w:rsidR="00ED467A" w:rsidRDefault="00ED467A" w:rsidP="00ED467A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Instilling good health habits and changing poor ones</w:t>
      </w:r>
    </w:p>
    <w:p w:rsidR="00ED467A" w:rsidRDefault="00ED467A" w:rsidP="00ED467A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general strategies of primary prevention:</w:t>
      </w:r>
    </w:p>
    <w:p w:rsidR="00ED467A" w:rsidRDefault="00ED467A" w:rsidP="00ED467A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Employ behvaiour-change methods to get people to alter their problematic health </w:t>
      </w:r>
      <w:r w:rsidR="00BD1F4D">
        <w:rPr>
          <w:rFonts w:ascii="Times New Roman" w:hAnsi="Times New Roman" w:cs="Times New Roman"/>
          <w:sz w:val="24"/>
          <w:szCs w:val="24"/>
        </w:rPr>
        <w:t>behaviours</w:t>
      </w:r>
    </w:p>
    <w:p w:rsidR="00ED467A" w:rsidRDefault="00ED467A" w:rsidP="00ED467A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Keep people from developing poor health habits in first place</w:t>
      </w:r>
    </w:p>
    <w:p w:rsidR="000E33B0" w:rsidRDefault="000E33B0" w:rsidP="00920C8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C85" w:rsidRDefault="00920C85" w:rsidP="00920C8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What Factors </w:t>
      </w:r>
      <w:r w:rsidR="00BD1F4D">
        <w:rPr>
          <w:rFonts w:ascii="Times New Roman" w:hAnsi="Times New Roman" w:cs="Times New Roman"/>
          <w:b/>
          <w:sz w:val="24"/>
          <w:szCs w:val="24"/>
          <w:u w:val="single"/>
        </w:rPr>
        <w:t>Influence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D1F4D">
        <w:rPr>
          <w:rFonts w:ascii="Times New Roman" w:hAnsi="Times New Roman" w:cs="Times New Roman"/>
          <w:b/>
          <w:sz w:val="24"/>
          <w:szCs w:val="24"/>
          <w:u w:val="single"/>
        </w:rPr>
        <w:t>Practice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of Health Behaviours?</w:t>
      </w:r>
    </w:p>
    <w:p w:rsidR="00BD1F4D" w:rsidRPr="00BD1F4D" w:rsidRDefault="00BD1F4D" w:rsidP="00BD1F4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Socio-economic factors, age, gender, values, personal control, social influence, personal g</w:t>
      </w:r>
      <w:r w:rsidR="00DA40E0">
        <w:rPr>
          <w:rFonts w:ascii="Times New Roman" w:hAnsi="Times New Roman" w:cs="Times New Roman"/>
          <w:sz w:val="24"/>
          <w:szCs w:val="24"/>
        </w:rPr>
        <w:t>oa</w:t>
      </w:r>
      <w:r>
        <w:rPr>
          <w:rFonts w:ascii="Times New Roman" w:hAnsi="Times New Roman" w:cs="Times New Roman"/>
          <w:sz w:val="24"/>
          <w:szCs w:val="24"/>
        </w:rPr>
        <w:t xml:space="preserve">ls, perceived goals, perceived symptoms, access to health care services, place, </w:t>
      </w:r>
      <w:r w:rsidR="00DA40E0">
        <w:rPr>
          <w:rFonts w:ascii="Times New Roman" w:hAnsi="Times New Roman" w:cs="Times New Roman"/>
          <w:sz w:val="24"/>
          <w:szCs w:val="24"/>
        </w:rPr>
        <w:t>cognitive</w:t>
      </w:r>
      <w:r>
        <w:rPr>
          <w:rFonts w:ascii="Times New Roman" w:hAnsi="Times New Roman" w:cs="Times New Roman"/>
          <w:sz w:val="24"/>
          <w:szCs w:val="24"/>
        </w:rPr>
        <w:t xml:space="preserve"> factors</w:t>
      </w:r>
    </w:p>
    <w:p w:rsidR="00920C85" w:rsidRDefault="00920C85" w:rsidP="00920C8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Biopsychosocial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and the public health promotion model </w:t>
      </w:r>
      <w:r w:rsidRPr="00920C8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health and health behaviours result from and are maintains by a complex se</w:t>
      </w:r>
      <w:r w:rsidR="00BD1F4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of intertwining social and individual facto</w:t>
      </w:r>
      <w:r w:rsidR="00BD1F4D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s</w:t>
      </w:r>
    </w:p>
    <w:p w:rsidR="00920C85" w:rsidRDefault="00920C85" w:rsidP="00920C8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Individual health </w:t>
      </w:r>
      <w:r w:rsidR="00BD1F4D">
        <w:rPr>
          <w:rFonts w:ascii="Times New Roman" w:hAnsi="Times New Roman" w:cs="Times New Roman"/>
          <w:sz w:val="24"/>
          <w:szCs w:val="24"/>
        </w:rPr>
        <w:t>behaviours</w:t>
      </w:r>
      <w:r>
        <w:rPr>
          <w:rFonts w:ascii="Times New Roman" w:hAnsi="Times New Roman" w:cs="Times New Roman"/>
          <w:sz w:val="24"/>
          <w:szCs w:val="24"/>
        </w:rPr>
        <w:t xml:space="preserve"> influenced by the social, cultural, and physical environments in which they occur</w:t>
      </w:r>
    </w:p>
    <w:p w:rsidR="00DA40E0" w:rsidRDefault="00DA40E0" w:rsidP="00DA40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Socio-economic factors:</w:t>
      </w:r>
    </w:p>
    <w:p w:rsidR="00DA40E0" w:rsidRDefault="004D21F2" w:rsidP="004D21F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Health </w:t>
      </w:r>
      <w:r w:rsidR="00055963">
        <w:rPr>
          <w:rFonts w:ascii="Times New Roman" w:hAnsi="Times New Roman" w:cs="Times New Roman"/>
          <w:sz w:val="24"/>
          <w:szCs w:val="24"/>
        </w:rPr>
        <w:t>behaviours</w:t>
      </w:r>
      <w:r>
        <w:rPr>
          <w:rFonts w:ascii="Times New Roman" w:hAnsi="Times New Roman" w:cs="Times New Roman"/>
          <w:sz w:val="24"/>
          <w:szCs w:val="24"/>
        </w:rPr>
        <w:t xml:space="preserve"> differ according to demographic factors</w:t>
      </w:r>
    </w:p>
    <w:p w:rsidR="004D21F2" w:rsidRDefault="004D21F2" w:rsidP="004D21F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Younger, more affluent, educated, low levels stress, high social support –“ proactive better health habits</w:t>
      </w:r>
    </w:p>
    <w:p w:rsidR="004D21F2" w:rsidRDefault="004D21F2" w:rsidP="004D21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Age:</w:t>
      </w:r>
    </w:p>
    <w:p w:rsidR="004D21F2" w:rsidRDefault="004D21F2" w:rsidP="004D21F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 habits vary with age –“ good in childhood, deteriorate in adolescence and young adulthood, and get better as grow older</w:t>
      </w:r>
    </w:p>
    <w:p w:rsidR="004D21F2" w:rsidRDefault="004D21F2" w:rsidP="004D21F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Girl less active than boys, but girls eat more healthy when not dieting</w:t>
      </w:r>
    </w:p>
    <w:p w:rsidR="004D21F2" w:rsidRDefault="004D21F2" w:rsidP="004D21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Personal Control:</w:t>
      </w:r>
    </w:p>
    <w:p w:rsidR="004D21F2" w:rsidRDefault="004D21F2" w:rsidP="004D21F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Perceptions one`s health under personal control determines health habits</w:t>
      </w:r>
    </w:p>
    <w:p w:rsidR="004D21F2" w:rsidRDefault="004D21F2" w:rsidP="004D21F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Health locus of control</w:t>
      </w:r>
      <w:r>
        <w:rPr>
          <w:rFonts w:ascii="Times New Roman" w:hAnsi="Times New Roman" w:cs="Times New Roman"/>
          <w:sz w:val="24"/>
          <w:szCs w:val="24"/>
        </w:rPr>
        <w:t xml:space="preserve"> scale – degree to which people perceive themselves to be in control of their health, regard chance as major detriment of their health</w:t>
      </w:r>
    </w:p>
    <w:p w:rsidR="004D21F2" w:rsidRPr="004D21F2" w:rsidRDefault="004D21F2" w:rsidP="004D21F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D21F2">
        <w:rPr>
          <w:rFonts w:ascii="Times New Roman" w:hAnsi="Times New Roman" w:cs="Times New Roman"/>
          <w:sz w:val="24"/>
          <w:szCs w:val="24"/>
        </w:rPr>
        <w:t>People who are predisposed to see health under personal control practice good health</w:t>
      </w:r>
    </w:p>
    <w:p w:rsidR="004D21F2" w:rsidRDefault="004D21F2" w:rsidP="004D21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Social Control:</w:t>
      </w:r>
    </w:p>
    <w:p w:rsidR="004D21F2" w:rsidRDefault="004D21F2" w:rsidP="004D21F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Family, friends, workplace companions all influence health-related behaviours</w:t>
      </w:r>
    </w:p>
    <w:p w:rsidR="004D21F2" w:rsidRDefault="004D21F2" w:rsidP="004D21F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Peer pressure leads to smoking in adolescence but my influence to stop smoking in adulthood</w:t>
      </w:r>
    </w:p>
    <w:p w:rsidR="004D21F2" w:rsidRDefault="000E33B0" w:rsidP="004D21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Personal</w:t>
      </w:r>
      <w:r w:rsidR="004D21F2">
        <w:rPr>
          <w:rFonts w:ascii="Times New Roman" w:hAnsi="Times New Roman" w:cs="Times New Roman"/>
          <w:b/>
          <w:sz w:val="24"/>
          <w:szCs w:val="24"/>
          <w:u w:val="single"/>
        </w:rPr>
        <w:t xml:space="preserve"> Goals:</w:t>
      </w:r>
    </w:p>
    <w:p w:rsidR="004D21F2" w:rsidRDefault="004D21F2" w:rsidP="004D21F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 habits controlled by perceived symptoms – smokers control their smoking on basis of sensations in their throat</w:t>
      </w:r>
    </w:p>
    <w:p w:rsidR="004D21F2" w:rsidRDefault="004D21F2" w:rsidP="004D21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Access to Health Care Services:</w:t>
      </w:r>
    </w:p>
    <w:p w:rsidR="004D21F2" w:rsidRDefault="004D21F2" w:rsidP="004D21F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Losing weight, stopping smoking – indirectly encouraged by health care system</w:t>
      </w:r>
    </w:p>
    <w:p w:rsidR="004D21F2" w:rsidRDefault="004D21F2" w:rsidP="004D21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Place:</w:t>
      </w:r>
    </w:p>
    <w:p w:rsidR="004D21F2" w:rsidRDefault="004D21F2" w:rsidP="004D21F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 someone lives significant impact of health behaviours</w:t>
      </w:r>
    </w:p>
    <w:p w:rsidR="004D21F2" w:rsidRDefault="004D21F2" w:rsidP="004D21F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Rural areas less access to health care services, thus difficult to practice preventable health behaviours</w:t>
      </w:r>
    </w:p>
    <w:p w:rsidR="004D21F2" w:rsidRDefault="004D21F2" w:rsidP="004D21F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Rural areas less healthy eating habits, lower leisure time, lower physical activity, higher rates of smoking and hospitalization rates</w:t>
      </w:r>
    </w:p>
    <w:p w:rsidR="007B1CFC" w:rsidRDefault="007B1CFC" w:rsidP="007B1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Cognitive Factors:</w:t>
      </w:r>
    </w:p>
    <w:p w:rsidR="007B1CFC" w:rsidRDefault="007B1CFC" w:rsidP="007B1CF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Belief that certain health behaviours are beneficial or sense that one may be vulnerable to an underlying illness if one does not practice particular health behaviour</w:t>
      </w:r>
    </w:p>
    <w:p w:rsidR="007B1CFC" w:rsidRDefault="007B1CFC" w:rsidP="007B1CF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Being less health conscious and thinking less about future can lead to unhealthy behavioural choices</w:t>
      </w:r>
    </w:p>
    <w:p w:rsidR="00352E51" w:rsidRDefault="00352E51" w:rsidP="00352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Barriers:</w:t>
      </w:r>
    </w:p>
    <w:p w:rsidR="00352E51" w:rsidRDefault="00352E51" w:rsidP="00352E5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Decline in exercise due to changes in environment – no compulsory gym classes</w:t>
      </w:r>
    </w:p>
    <w:p w:rsidR="00352E51" w:rsidRDefault="00352E51" w:rsidP="00352E5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Health habits develop during childhood and </w:t>
      </w:r>
      <w:r w:rsidR="00922A22">
        <w:rPr>
          <w:rFonts w:ascii="Times New Roman" w:hAnsi="Times New Roman" w:cs="Times New Roman"/>
          <w:sz w:val="24"/>
          <w:szCs w:val="24"/>
        </w:rPr>
        <w:t>adolescence</w:t>
      </w:r>
      <w:r>
        <w:rPr>
          <w:rFonts w:ascii="Times New Roman" w:hAnsi="Times New Roman" w:cs="Times New Roman"/>
          <w:sz w:val="24"/>
          <w:szCs w:val="24"/>
        </w:rPr>
        <w:t xml:space="preserve"> when most are healthy</w:t>
      </w:r>
    </w:p>
    <w:p w:rsidR="00A66692" w:rsidRDefault="00A66692" w:rsidP="00352E5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Unhealthy behaviours can be pleasurable, automatic, addictive, resistant to change</w:t>
      </w:r>
    </w:p>
    <w:p w:rsidR="00A66692" w:rsidRDefault="00A66692" w:rsidP="00A666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Insatiability:</w:t>
      </w:r>
    </w:p>
    <w:p w:rsidR="00A66692" w:rsidRDefault="00A66692" w:rsidP="00A6669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 habits unstable over time</w:t>
      </w:r>
    </w:p>
    <w:p w:rsidR="00A66692" w:rsidRDefault="00A66692" w:rsidP="00A6669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 may stop smoking but take it up again</w:t>
      </w:r>
    </w:p>
    <w:p w:rsidR="00A66692" w:rsidRDefault="00A66692" w:rsidP="00A6669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health habits controlled by different factors</w:t>
      </w:r>
    </w:p>
    <w:p w:rsidR="00A66692" w:rsidRDefault="00A66692" w:rsidP="00A6669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Initially peer group may have been reason to start smoking but then continues due to nicotine addiction and reduce feelings of stress</w:t>
      </w:r>
    </w:p>
    <w:p w:rsidR="00A66692" w:rsidRDefault="00A66692" w:rsidP="00A6669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Factors control health behaviour change across person’s lifetime</w:t>
      </w:r>
    </w:p>
    <w:p w:rsidR="00A66692" w:rsidRDefault="00A66692" w:rsidP="00A666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Socialization:</w:t>
      </w:r>
    </w:p>
    <w:p w:rsidR="00A66692" w:rsidRDefault="00A66692" w:rsidP="00A6669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Health habits strongly affected by early </w:t>
      </w:r>
      <w:r>
        <w:rPr>
          <w:rFonts w:ascii="Times New Roman" w:hAnsi="Times New Roman" w:cs="Times New Roman"/>
          <w:b/>
          <w:sz w:val="24"/>
          <w:szCs w:val="24"/>
        </w:rPr>
        <w:t>socialization</w:t>
      </w:r>
      <w:r>
        <w:rPr>
          <w:rFonts w:ascii="Times New Roman" w:hAnsi="Times New Roman" w:cs="Times New Roman"/>
          <w:sz w:val="24"/>
          <w:szCs w:val="24"/>
        </w:rPr>
        <w:t>, influence of parents as role models</w:t>
      </w:r>
    </w:p>
    <w:p w:rsidR="00A66692" w:rsidRDefault="00A66692" w:rsidP="00A6669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Adolescents vulnerable to bad health behaviours</w:t>
      </w:r>
    </w:p>
    <w:p w:rsidR="00A66692" w:rsidRDefault="00A66692" w:rsidP="00A666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Teachable Moment:</w:t>
      </w:r>
    </w:p>
    <w:p w:rsidR="00A66692" w:rsidRDefault="00A66692" w:rsidP="00A6669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 promotion efforts capitalize on educational opportunities to prevent poor health habits</w:t>
      </w:r>
    </w:p>
    <w:p w:rsidR="00A66692" w:rsidRDefault="00A66692" w:rsidP="00A6669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Teachable moment –</w:t>
      </w:r>
      <w:r>
        <w:rPr>
          <w:rFonts w:ascii="Times New Roman" w:hAnsi="Times New Roman" w:cs="Times New Roman"/>
          <w:sz w:val="24"/>
          <w:szCs w:val="24"/>
        </w:rPr>
        <w:t xml:space="preserve"> certain times better than others for teaching health practices</w:t>
      </w:r>
    </w:p>
    <w:p w:rsidR="00A66692" w:rsidRDefault="00C009A9" w:rsidP="00C009A9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Early childhood</w:t>
      </w:r>
    </w:p>
    <w:p w:rsidR="00C009A9" w:rsidRDefault="00C009A9" w:rsidP="00C009A9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priority for primary prevention</w:t>
      </w:r>
    </w:p>
    <w:p w:rsidR="00C009A9" w:rsidRDefault="00C009A9" w:rsidP="00C009A9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Closing window for vulnerability is junior high – food choices, diet, snacking</w:t>
      </w:r>
    </w:p>
    <w:p w:rsidR="00C009A9" w:rsidRPr="00C009A9" w:rsidRDefault="00C009A9" w:rsidP="00C009A9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C009A9">
        <w:rPr>
          <w:rFonts w:ascii="Times New Roman" w:hAnsi="Times New Roman" w:cs="Times New Roman"/>
          <w:b/>
          <w:sz w:val="24"/>
          <w:szCs w:val="24"/>
        </w:rPr>
        <w:t>window of vulnerability –</w:t>
      </w:r>
      <w:r w:rsidRPr="00C009A9">
        <w:rPr>
          <w:rFonts w:ascii="Times New Roman" w:hAnsi="Times New Roman" w:cs="Times New Roman"/>
          <w:sz w:val="24"/>
          <w:szCs w:val="24"/>
        </w:rPr>
        <w:t xml:space="preserve"> for smoking and drug use</w:t>
      </w:r>
    </w:p>
    <w:p w:rsidR="00C009A9" w:rsidRPr="00203D44" w:rsidRDefault="00203D44" w:rsidP="00203D4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D44">
        <w:rPr>
          <w:rFonts w:ascii="Times New Roman" w:hAnsi="Times New Roman" w:cs="Times New Roman"/>
          <w:b/>
          <w:sz w:val="24"/>
          <w:szCs w:val="24"/>
          <w:u w:val="single"/>
        </w:rPr>
        <w:t xml:space="preserve">Adolescent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B</w:t>
      </w:r>
      <w:r w:rsidRPr="00203D44">
        <w:rPr>
          <w:rFonts w:ascii="Times New Roman" w:hAnsi="Times New Roman" w:cs="Times New Roman"/>
          <w:b/>
          <w:sz w:val="24"/>
          <w:szCs w:val="24"/>
          <w:u w:val="single"/>
        </w:rPr>
        <w:t xml:space="preserve">ehaviour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Pr="00203D44">
        <w:rPr>
          <w:rFonts w:ascii="Times New Roman" w:hAnsi="Times New Roman" w:cs="Times New Roman"/>
          <w:b/>
          <w:sz w:val="24"/>
          <w:szCs w:val="24"/>
          <w:u w:val="single"/>
        </w:rPr>
        <w:t xml:space="preserve">nfluence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203D44">
        <w:rPr>
          <w:rFonts w:ascii="Times New Roman" w:hAnsi="Times New Roman" w:cs="Times New Roman"/>
          <w:b/>
          <w:sz w:val="24"/>
          <w:szCs w:val="24"/>
          <w:u w:val="single"/>
        </w:rPr>
        <w:t xml:space="preserve">dult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Pr="00203D44">
        <w:rPr>
          <w:rFonts w:ascii="Times New Roman" w:hAnsi="Times New Roman" w:cs="Times New Roman"/>
          <w:b/>
          <w:sz w:val="24"/>
          <w:szCs w:val="24"/>
          <w:u w:val="single"/>
        </w:rPr>
        <w:t>ealth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203D44" w:rsidRDefault="00DF7B1A" w:rsidP="00C009A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03D44">
        <w:rPr>
          <w:rFonts w:ascii="Times New Roman" w:hAnsi="Times New Roman" w:cs="Times New Roman"/>
          <w:sz w:val="24"/>
          <w:szCs w:val="24"/>
        </w:rPr>
        <w:t>t age 45 see results of precautions taken in adolescence</w:t>
      </w:r>
    </w:p>
    <w:p w:rsidR="00203D44" w:rsidRDefault="00DF7B1A" w:rsidP="00C009A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203D44">
        <w:rPr>
          <w:rFonts w:ascii="Times New Roman" w:hAnsi="Times New Roman" w:cs="Times New Roman"/>
          <w:sz w:val="24"/>
          <w:szCs w:val="24"/>
        </w:rPr>
        <w:t>ealth habits of teens and college students determine chronic diseases in adulthood</w:t>
      </w:r>
    </w:p>
    <w:p w:rsidR="00203D44" w:rsidRDefault="00DF7B1A" w:rsidP="00C009A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03D44">
        <w:rPr>
          <w:rFonts w:ascii="Times New Roman" w:hAnsi="Times New Roman" w:cs="Times New Roman"/>
          <w:sz w:val="24"/>
          <w:szCs w:val="24"/>
        </w:rPr>
        <w:t xml:space="preserve">dults makes changes too late </w:t>
      </w:r>
      <w:r w:rsidR="00203D44" w:rsidRPr="00203D44">
        <w:rPr>
          <w:rFonts w:ascii="Times New Roman" w:hAnsi="Times New Roman" w:cs="Times New Roman"/>
          <w:sz w:val="24"/>
          <w:szCs w:val="24"/>
        </w:rPr>
        <w:sym w:font="Wingdings" w:char="F0E0"/>
      </w:r>
      <w:r w:rsidR="00203D44">
        <w:rPr>
          <w:rFonts w:ascii="Times New Roman" w:hAnsi="Times New Roman" w:cs="Times New Roman"/>
          <w:sz w:val="24"/>
          <w:szCs w:val="24"/>
        </w:rPr>
        <w:t xml:space="preserve"> sun exposure, calcium intake</w:t>
      </w:r>
    </w:p>
    <w:p w:rsidR="00203D44" w:rsidRDefault="00203D44" w:rsidP="00203D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At Risk People:</w:t>
      </w:r>
    </w:p>
    <w:p w:rsidR="00203D44" w:rsidRDefault="00DF7B1A" w:rsidP="00203D4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203D44">
        <w:rPr>
          <w:rFonts w:ascii="Times New Roman" w:hAnsi="Times New Roman" w:cs="Times New Roman"/>
          <w:sz w:val="24"/>
          <w:szCs w:val="24"/>
        </w:rPr>
        <w:t>ocusing on at-risk populations makes easier to identify risk factors that may interact with targeted factor in producing undesirable outcome</w:t>
      </w:r>
    </w:p>
    <w:p w:rsidR="007A114B" w:rsidRDefault="00DF7B1A" w:rsidP="00203D4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7A114B">
        <w:rPr>
          <w:rFonts w:ascii="Times New Roman" w:hAnsi="Times New Roman" w:cs="Times New Roman"/>
          <w:sz w:val="24"/>
          <w:szCs w:val="24"/>
        </w:rPr>
        <w:t>hen people perceive that others are engaging in same unhealthy practice, may perceive lower risk to their health</w:t>
      </w:r>
    </w:p>
    <w:p w:rsidR="00DF7B1A" w:rsidRDefault="00DF7B1A" w:rsidP="00DF7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Elderly:</w:t>
      </w:r>
    </w:p>
    <w:p w:rsidR="00DF7B1A" w:rsidRDefault="00DF7B1A" w:rsidP="00DF7B1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Active aging – exercise most important and controlling alcohol consumption</w:t>
      </w:r>
    </w:p>
    <w:p w:rsidR="00DF7B1A" w:rsidRDefault="00DF7B1A" w:rsidP="00DF7B1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Influenza major death cause for elderly, increases risk of heart disease and stroke</w:t>
      </w:r>
    </w:p>
    <w:p w:rsidR="00DF7B1A" w:rsidRDefault="00DF7B1A" w:rsidP="00DF7B1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 80 – health habits are the major determinant of whether individual will have vigorous or infirmed old age</w:t>
      </w:r>
    </w:p>
    <w:p w:rsidR="00DF7B1A" w:rsidRDefault="00DF7B1A" w:rsidP="00DF7B1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South Asian and Chinese more susceptible to abdominal fat – greater cardiovascular disease, hypertension, diabetes</w:t>
      </w:r>
    </w:p>
    <w:p w:rsidR="00DF7B1A" w:rsidRDefault="00DF7B1A" w:rsidP="00DF7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Appeals for Attitude Change:</w:t>
      </w:r>
    </w:p>
    <w:p w:rsidR="00DF7B1A" w:rsidRDefault="00DF7B1A" w:rsidP="00DF7B1A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Educational Appeals –</w:t>
      </w:r>
      <w:r w:rsidR="002749C7">
        <w:rPr>
          <w:rFonts w:ascii="Times New Roman" w:hAnsi="Times New Roman" w:cs="Times New Roman"/>
          <w:sz w:val="24"/>
          <w:szCs w:val="24"/>
        </w:rPr>
        <w:t>communication</w:t>
      </w:r>
      <w:r>
        <w:rPr>
          <w:rFonts w:ascii="Times New Roman" w:hAnsi="Times New Roman" w:cs="Times New Roman"/>
          <w:sz w:val="24"/>
          <w:szCs w:val="24"/>
        </w:rPr>
        <w:t xml:space="preserve"> (case histories), by an expert, strong arguments beginning end, messages short, clear, direct, state conclusions clearly, extreme messages produce more attitude change to a point, </w:t>
      </w:r>
      <w:r w:rsidR="002749C7">
        <w:rPr>
          <w:rFonts w:ascii="Times New Roman" w:hAnsi="Times New Roman" w:cs="Times New Roman"/>
          <w:sz w:val="24"/>
          <w:szCs w:val="24"/>
        </w:rPr>
        <w:t>emphasize problems that may occur if not get screenings or tests, for sun screen use emphasize benefits, discuss all sides of issue</w:t>
      </w:r>
    </w:p>
    <w:p w:rsidR="00963CFD" w:rsidRDefault="00963CFD" w:rsidP="00DF7B1A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Fear appraisals: if people are fearful of particular habit is hurting them, they will change to reduce fear</w:t>
      </w:r>
    </w:p>
    <w:p w:rsidR="00963CFD" w:rsidRDefault="00F800C7" w:rsidP="00F800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Health Belief Model:</w:t>
      </w:r>
    </w:p>
    <w:p w:rsidR="00F800C7" w:rsidRDefault="00F800C7" w:rsidP="00F800C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</w:t>
      </w:r>
      <w:r w:rsidR="0004212D">
        <w:rPr>
          <w:rFonts w:ascii="Times New Roman" w:hAnsi="Times New Roman" w:cs="Times New Roman"/>
          <w:sz w:val="24"/>
          <w:szCs w:val="24"/>
        </w:rPr>
        <w:t>influential</w:t>
      </w:r>
      <w:r>
        <w:rPr>
          <w:rFonts w:ascii="Times New Roman" w:hAnsi="Times New Roman" w:cs="Times New Roman"/>
          <w:sz w:val="24"/>
          <w:szCs w:val="24"/>
        </w:rPr>
        <w:t xml:space="preserve"> attitude theory of why people practice health behaviours</w:t>
      </w:r>
    </w:p>
    <w:p w:rsidR="00F800C7" w:rsidRDefault="00F800C7" w:rsidP="00F800C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factors:</w:t>
      </w:r>
    </w:p>
    <w:p w:rsidR="00F800C7" w:rsidRDefault="00F800C7" w:rsidP="00F800C7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Whether person perceives a personal health threat</w:t>
      </w:r>
    </w:p>
    <w:p w:rsidR="00F800C7" w:rsidRDefault="00F800C7" w:rsidP="00F800C7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Whether person believes particular health practice will be effective in reducing that threat</w:t>
      </w:r>
    </w:p>
    <w:p w:rsidR="00F800C7" w:rsidRDefault="00F800C7" w:rsidP="00F800C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 of personal health threat influences by 3 factors:</w:t>
      </w:r>
    </w:p>
    <w:p w:rsidR="00F800C7" w:rsidRDefault="00F800C7" w:rsidP="00F800C7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health values</w:t>
      </w:r>
    </w:p>
    <w:p w:rsidR="00F800C7" w:rsidRDefault="00F800C7" w:rsidP="00F800C7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Vulnerability to particular disorder</w:t>
      </w:r>
    </w:p>
    <w:p w:rsidR="00F800C7" w:rsidRDefault="00F800C7" w:rsidP="00F800C7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Beliefs about consequences of disorder</w:t>
      </w:r>
    </w:p>
    <w:p w:rsidR="00F800C7" w:rsidRDefault="00F800C7" w:rsidP="00F800C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Focuses mainly on beliefs regarding risk rather </w:t>
      </w:r>
      <w:r w:rsidR="0004212D">
        <w:rPr>
          <w:rFonts w:ascii="Times New Roman" w:hAnsi="Times New Roman" w:cs="Times New Roman"/>
          <w:sz w:val="24"/>
          <w:szCs w:val="24"/>
        </w:rPr>
        <w:t>than</w:t>
      </w:r>
      <w:r>
        <w:rPr>
          <w:rFonts w:ascii="Times New Roman" w:hAnsi="Times New Roman" w:cs="Times New Roman"/>
          <w:sz w:val="24"/>
          <w:szCs w:val="24"/>
        </w:rPr>
        <w:t xml:space="preserve"> th</w:t>
      </w:r>
      <w:r w:rsidR="008A29E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emotional responses to perceived risk which are known to predict behvaiour</w:t>
      </w:r>
    </w:p>
    <w:p w:rsidR="00F800C7" w:rsidRDefault="00F800C7" w:rsidP="00F800C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Leaves out </w:t>
      </w:r>
      <w:r w:rsidR="008A29EF">
        <w:rPr>
          <w:rFonts w:ascii="Times New Roman" w:hAnsi="Times New Roman" w:cs="Times New Roman"/>
          <w:sz w:val="24"/>
          <w:szCs w:val="24"/>
        </w:rPr>
        <w:t>important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29EF">
        <w:rPr>
          <w:rFonts w:ascii="Times New Roman" w:hAnsi="Times New Roman" w:cs="Times New Roman"/>
          <w:sz w:val="24"/>
          <w:szCs w:val="24"/>
        </w:rPr>
        <w:t>component</w:t>
      </w:r>
      <w:r>
        <w:rPr>
          <w:rFonts w:ascii="Times New Roman" w:hAnsi="Times New Roman" w:cs="Times New Roman"/>
          <w:sz w:val="24"/>
          <w:szCs w:val="24"/>
        </w:rPr>
        <w:t xml:space="preserve"> of health behvaiour change: perception that one will be able to engage in the health behaviour</w:t>
      </w:r>
    </w:p>
    <w:p w:rsidR="00F800C7" w:rsidRDefault="0004212D" w:rsidP="0004212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Theory of Planned Behvaiour: (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Azjen’s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04212D" w:rsidRDefault="0004212D" w:rsidP="0004212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Links health attitudes to behaviour </w:t>
      </w:r>
    </w:p>
    <w:p w:rsidR="0004212D" w:rsidRDefault="0004212D" w:rsidP="0004212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 behaviour direct result of behavioural intention</w:t>
      </w:r>
    </w:p>
    <w:p w:rsidR="0004212D" w:rsidRDefault="0004212D" w:rsidP="0004212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Behavioural intentions themselves made up of three components:</w:t>
      </w:r>
    </w:p>
    <w:p w:rsidR="0004212D" w:rsidRDefault="0004212D" w:rsidP="0004212D">
      <w:pPr>
        <w:pStyle w:val="ListParagraph"/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Attitudes toward specific action</w:t>
      </w:r>
    </w:p>
    <w:p w:rsidR="0004212D" w:rsidRDefault="0004212D" w:rsidP="0004212D">
      <w:pPr>
        <w:pStyle w:val="ListParagraph"/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Subjective norms regarding action</w:t>
      </w:r>
    </w:p>
    <w:p w:rsidR="0004212D" w:rsidRDefault="0004212D" w:rsidP="0004212D">
      <w:pPr>
        <w:pStyle w:val="ListParagraph"/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Perceived behavioural control</w:t>
      </w:r>
    </w:p>
    <w:p w:rsidR="00D86650" w:rsidRPr="00D86650" w:rsidRDefault="00D86650" w:rsidP="00D86650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Model links beliefs directly to behaviours and provides fine-grained picture of people’s intentions with respect to particular health habit</w:t>
      </w:r>
    </w:p>
    <w:p w:rsidR="00D86650" w:rsidRDefault="00D86650" w:rsidP="00D86650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Attitudinal approaches not very successful in explaining spontaneous behvaiour change, nor do they predict long term behaviour change</w:t>
      </w:r>
    </w:p>
    <w:p w:rsidR="00D86650" w:rsidRDefault="00D86650" w:rsidP="00D86650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6650">
        <w:rPr>
          <w:rFonts w:ascii="Times New Roman" w:hAnsi="Times New Roman" w:cs="Times New Roman"/>
          <w:sz w:val="24"/>
          <w:szCs w:val="24"/>
        </w:rPr>
        <w:t>Thinking about disease produce negative mood</w:t>
      </w:r>
    </w:p>
    <w:p w:rsidR="000E7E1F" w:rsidRPr="00D86650" w:rsidRDefault="000E7E1F" w:rsidP="00D86650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Attitudinal approaches may </w:t>
      </w:r>
      <w:r w:rsidR="00053308">
        <w:rPr>
          <w:rFonts w:ascii="Times New Roman" w:hAnsi="Times New Roman" w:cs="Times New Roman"/>
          <w:sz w:val="24"/>
          <w:szCs w:val="24"/>
        </w:rPr>
        <w:t>instil</w:t>
      </w:r>
      <w:r>
        <w:rPr>
          <w:rFonts w:ascii="Times New Roman" w:hAnsi="Times New Roman" w:cs="Times New Roman"/>
          <w:sz w:val="24"/>
          <w:szCs w:val="24"/>
        </w:rPr>
        <w:t xml:space="preserve"> motivation to change habit but not provide the preliminary steps/skills to do so</w:t>
      </w:r>
    </w:p>
    <w:p w:rsidR="004D21F2" w:rsidRPr="00053308" w:rsidRDefault="00053308" w:rsidP="00053308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Modelling important for long term </w:t>
      </w:r>
      <w:r w:rsidR="007D72C3">
        <w:rPr>
          <w:rFonts w:ascii="Times New Roman" w:hAnsi="Times New Roman" w:cs="Times New Roman"/>
          <w:sz w:val="24"/>
          <w:szCs w:val="24"/>
        </w:rPr>
        <w:t>behaviour</w:t>
      </w:r>
      <w:r>
        <w:rPr>
          <w:rFonts w:ascii="Times New Roman" w:hAnsi="Times New Roman" w:cs="Times New Roman"/>
          <w:sz w:val="24"/>
          <w:szCs w:val="24"/>
        </w:rPr>
        <w:t xml:space="preserve"> change</w:t>
      </w:r>
    </w:p>
    <w:p w:rsidR="00053308" w:rsidRPr="00053308" w:rsidRDefault="00053308" w:rsidP="00053308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Modelling of high-status good health habit people</w:t>
      </w:r>
    </w:p>
    <w:p w:rsidR="00053308" w:rsidRPr="00053308" w:rsidRDefault="00053308" w:rsidP="00053308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Modelling used at technique to reduce anxiety</w:t>
      </w:r>
    </w:p>
    <w:p w:rsidR="00053308" w:rsidRPr="00053308" w:rsidRDefault="00053308" w:rsidP="00053308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Discriminative stimulus</w:t>
      </w:r>
      <w:r>
        <w:rPr>
          <w:rFonts w:ascii="Times New Roman" w:hAnsi="Times New Roman" w:cs="Times New Roman"/>
          <w:sz w:val="24"/>
          <w:szCs w:val="24"/>
        </w:rPr>
        <w:t xml:space="preserve"> capable of eliciting the target behaviour – sight of food and smell of food act as discriminative </w:t>
      </w:r>
      <w:r w:rsidR="007D72C3">
        <w:rPr>
          <w:rFonts w:ascii="Times New Roman" w:hAnsi="Times New Roman" w:cs="Times New Roman"/>
          <w:sz w:val="24"/>
          <w:szCs w:val="24"/>
        </w:rPr>
        <w:t>stimuli</w:t>
      </w:r>
      <w:r>
        <w:rPr>
          <w:rFonts w:ascii="Times New Roman" w:hAnsi="Times New Roman" w:cs="Times New Roman"/>
          <w:sz w:val="24"/>
          <w:szCs w:val="24"/>
        </w:rPr>
        <w:t xml:space="preserve"> for eating</w:t>
      </w:r>
    </w:p>
    <w:p w:rsidR="00053308" w:rsidRPr="00053308" w:rsidRDefault="00053308" w:rsidP="00053308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Important because signals that positive reinforcement will occur</w:t>
      </w:r>
    </w:p>
    <w:p w:rsidR="00053308" w:rsidRPr="0085356A" w:rsidRDefault="007D72C3" w:rsidP="0005330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Stimulus</w:t>
      </w:r>
      <w:r w:rsidR="00053308">
        <w:rPr>
          <w:rFonts w:ascii="Times New Roman" w:hAnsi="Times New Roman" w:cs="Times New Roman"/>
          <w:b/>
          <w:sz w:val="24"/>
          <w:szCs w:val="24"/>
        </w:rPr>
        <w:t>-control interventions –</w:t>
      </w:r>
      <w:r w:rsidR="00053308">
        <w:rPr>
          <w:rFonts w:ascii="Times New Roman" w:hAnsi="Times New Roman" w:cs="Times New Roman"/>
          <w:sz w:val="24"/>
          <w:szCs w:val="24"/>
        </w:rPr>
        <w:t xml:space="preserve"> with patients attempting to alter habits take two </w:t>
      </w:r>
      <w:r>
        <w:rPr>
          <w:rFonts w:ascii="Times New Roman" w:hAnsi="Times New Roman" w:cs="Times New Roman"/>
          <w:sz w:val="24"/>
          <w:szCs w:val="24"/>
        </w:rPr>
        <w:t>approaches</w:t>
      </w:r>
      <w:r w:rsidR="00053308">
        <w:rPr>
          <w:rFonts w:ascii="Times New Roman" w:hAnsi="Times New Roman" w:cs="Times New Roman"/>
          <w:sz w:val="24"/>
          <w:szCs w:val="24"/>
        </w:rPr>
        <w:t xml:space="preserve"> </w:t>
      </w:r>
      <w:r w:rsidR="00053308" w:rsidRPr="00053308">
        <w:rPr>
          <w:rFonts w:ascii="Times New Roman" w:hAnsi="Times New Roman" w:cs="Times New Roman"/>
          <w:sz w:val="24"/>
          <w:szCs w:val="24"/>
        </w:rPr>
        <w:sym w:font="Wingdings" w:char="F0E0"/>
      </w:r>
      <w:r w:rsidR="00053308">
        <w:rPr>
          <w:rFonts w:ascii="Times New Roman" w:hAnsi="Times New Roman" w:cs="Times New Roman"/>
          <w:sz w:val="24"/>
          <w:szCs w:val="24"/>
        </w:rPr>
        <w:t>ridding env</w:t>
      </w:r>
      <w:r>
        <w:rPr>
          <w:rFonts w:ascii="Times New Roman" w:hAnsi="Times New Roman" w:cs="Times New Roman"/>
          <w:sz w:val="24"/>
          <w:szCs w:val="24"/>
        </w:rPr>
        <w:t>iro</w:t>
      </w:r>
      <w:r w:rsidR="00053308">
        <w:rPr>
          <w:rFonts w:ascii="Times New Roman" w:hAnsi="Times New Roman" w:cs="Times New Roman"/>
          <w:sz w:val="24"/>
          <w:szCs w:val="24"/>
        </w:rPr>
        <w:t xml:space="preserve">nment of discriminative stimuli and creating </w:t>
      </w:r>
      <w:r>
        <w:rPr>
          <w:rFonts w:ascii="Times New Roman" w:hAnsi="Times New Roman" w:cs="Times New Roman"/>
          <w:sz w:val="24"/>
          <w:szCs w:val="24"/>
        </w:rPr>
        <w:t>new</w:t>
      </w:r>
      <w:r w:rsidR="00053308">
        <w:rPr>
          <w:rFonts w:ascii="Times New Roman" w:hAnsi="Times New Roman" w:cs="Times New Roman"/>
          <w:sz w:val="24"/>
          <w:szCs w:val="24"/>
        </w:rPr>
        <w:t xml:space="preserve"> discriminative stimuli that evokes a good health habit</w:t>
      </w:r>
    </w:p>
    <w:p w:rsidR="0085356A" w:rsidRDefault="004722BE" w:rsidP="008535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Broad-Spectrum Cognitive-Behvaiour Therapy</w:t>
      </w:r>
    </w:p>
    <w:p w:rsidR="004722BE" w:rsidRDefault="004722BE" w:rsidP="004722B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 combining multiple behvaiour change techniques</w:t>
      </w:r>
    </w:p>
    <w:p w:rsidR="004722BE" w:rsidRDefault="004722BE" w:rsidP="004722B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Eclectic approach</w:t>
      </w:r>
    </w:p>
    <w:p w:rsidR="004722BE" w:rsidRDefault="004722BE" w:rsidP="004722B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known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multimodel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cognitive-behaviour therapy</w:t>
      </w:r>
    </w:p>
    <w:p w:rsidR="004722BE" w:rsidRDefault="004722BE" w:rsidP="004722B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Therapist selects a range of techniques to fix problem</w:t>
      </w:r>
    </w:p>
    <w:p w:rsidR="004722BE" w:rsidRDefault="004722BE" w:rsidP="004722B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Advantages are that you can carefully select techniques for specific problems</w:t>
      </w:r>
    </w:p>
    <w:p w:rsidR="004722BE" w:rsidRDefault="004722BE" w:rsidP="004722B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Too many techniques not good</w:t>
      </w:r>
    </w:p>
    <w:p w:rsidR="004722BE" w:rsidRDefault="004722BE" w:rsidP="004722B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Several health habits can be modified at the same by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multimodel</w:t>
      </w:r>
      <w:proofErr w:type="spellEnd"/>
    </w:p>
    <w:p w:rsidR="000E33B0" w:rsidRDefault="000E33B0" w:rsidP="00BF56F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56FD" w:rsidRPr="00BF56FD" w:rsidRDefault="00BF56FD" w:rsidP="00BF56F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Relapse</w:t>
      </w:r>
    </w:p>
    <w:p w:rsidR="00BF56FD" w:rsidRDefault="00BF56FD" w:rsidP="004722B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may relapse because of genetic factors</w:t>
      </w:r>
    </w:p>
    <w:p w:rsidR="00BF56FD" w:rsidRDefault="00BF56FD" w:rsidP="004722B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motivation flags or goals for maintaining health behvaiour have not been established</w:t>
      </w:r>
    </w:p>
    <w:p w:rsidR="00BF56FD" w:rsidRDefault="00BF56FD" w:rsidP="004722B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they have a lapse in vigilance</w:t>
      </w:r>
    </w:p>
    <w:p w:rsidR="00BF56FD" w:rsidRDefault="00BF56FD" w:rsidP="004722B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Behavioural interventions 3 techniques:</w:t>
      </w:r>
    </w:p>
    <w:p w:rsidR="00BF56FD" w:rsidRDefault="00BF56FD" w:rsidP="00BF56FD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Booster sessions following initial treatment phase</w:t>
      </w:r>
    </w:p>
    <w:p w:rsidR="00BF56FD" w:rsidRDefault="00BF56FD" w:rsidP="00BF56FD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 another component to behvaiour intervention – relax, assertive</w:t>
      </w:r>
    </w:p>
    <w:p w:rsidR="00BF56FD" w:rsidRDefault="00BF56FD" w:rsidP="00BF56FD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 abstinence a lifelong treatment process</w:t>
      </w:r>
    </w:p>
    <w:p w:rsidR="00BF56FD" w:rsidRDefault="00BF56FD" w:rsidP="00BF56F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Approach implies people nit in control of habit</w:t>
      </w:r>
    </w:p>
    <w:p w:rsidR="00BF56FD" w:rsidRDefault="00BF56FD" w:rsidP="00BF56F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Relapse prevention integrated into treatment programs from outset</w:t>
      </w:r>
    </w:p>
    <w:p w:rsidR="00BF56FD" w:rsidRDefault="00BF56FD" w:rsidP="00BF56F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 should occur in stages</w:t>
      </w:r>
    </w:p>
    <w:p w:rsidR="00BF56FD" w:rsidRDefault="00BF56FD" w:rsidP="00BF56F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Controversial approach is screening techniques</w:t>
      </w:r>
    </w:p>
    <w:p w:rsidR="00BF56FD" w:rsidRDefault="00BF56FD" w:rsidP="00BF56F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Cue elimination</w:t>
      </w:r>
    </w:p>
    <w:p w:rsidR="00BF56FD" w:rsidRDefault="00BF56FD" w:rsidP="00BF56F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Lifestyle rebalancing – adding exercise, manage stress, healthy lifestyle</w:t>
      </w:r>
    </w:p>
    <w:p w:rsidR="00BF56FD" w:rsidRDefault="00BF56FD" w:rsidP="00BF56F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Relapse </w:t>
      </w:r>
      <w:r w:rsidR="00454508">
        <w:rPr>
          <w:rFonts w:ascii="Times New Roman" w:hAnsi="Times New Roman" w:cs="Times New Roman"/>
          <w:sz w:val="24"/>
          <w:szCs w:val="24"/>
        </w:rPr>
        <w:t>preventing</w:t>
      </w:r>
      <w:r>
        <w:rPr>
          <w:rFonts w:ascii="Times New Roman" w:hAnsi="Times New Roman" w:cs="Times New Roman"/>
          <w:sz w:val="24"/>
          <w:szCs w:val="24"/>
        </w:rPr>
        <w:t xml:space="preserve"> most successful when people perceive their successful behvaiour change to be a long-term goal, develop coping skills for high-risk situations, and integrate behvaiour change into generally healthy lifestyle</w:t>
      </w:r>
    </w:p>
    <w:p w:rsidR="00454508" w:rsidRDefault="00454508" w:rsidP="0045450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Trantheoretical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Model of Behaviour Change:</w:t>
      </w:r>
    </w:p>
    <w:p w:rsidR="00454508" w:rsidRDefault="00454508" w:rsidP="00454508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Accounts for and analyses the stages of change that people go through as they </w:t>
      </w:r>
      <w:proofErr w:type="spellStart"/>
      <w:r>
        <w:rPr>
          <w:rFonts w:ascii="Times New Roman" w:hAnsi="Times New Roman" w:cs="Times New Roman"/>
          <w:sz w:val="24"/>
          <w:szCs w:val="24"/>
        </w:rPr>
        <w:t>attempy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change a health behvaiour, and suggests treatment goals and interventions for each stage</w:t>
      </w:r>
    </w:p>
    <w:p w:rsidR="00454508" w:rsidRDefault="00454508" w:rsidP="0045450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Precontemplation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54508" w:rsidRDefault="00454508" w:rsidP="00454508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 has no intention of </w:t>
      </w:r>
      <w:r w:rsidR="000E33B0">
        <w:rPr>
          <w:rFonts w:ascii="Times New Roman" w:hAnsi="Times New Roman" w:cs="Times New Roman"/>
          <w:sz w:val="24"/>
          <w:szCs w:val="24"/>
        </w:rPr>
        <w:t>changing</w:t>
      </w:r>
      <w:r>
        <w:rPr>
          <w:rFonts w:ascii="Times New Roman" w:hAnsi="Times New Roman" w:cs="Times New Roman"/>
          <w:sz w:val="24"/>
          <w:szCs w:val="24"/>
        </w:rPr>
        <w:t xml:space="preserve"> behvaiour</w:t>
      </w:r>
    </w:p>
    <w:p w:rsidR="00454508" w:rsidRDefault="00454508" w:rsidP="00454508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aware they have problem but families, friends, coworkers do</w:t>
      </w:r>
    </w:p>
    <w:p w:rsidR="00454508" w:rsidRDefault="00454508" w:rsidP="00454508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seek treatment if pressured by others</w:t>
      </w:r>
    </w:p>
    <w:p w:rsidR="00454508" w:rsidRDefault="00454508" w:rsidP="004545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Contemplation:</w:t>
      </w:r>
    </w:p>
    <w:p w:rsidR="00454508" w:rsidRDefault="004B6795" w:rsidP="0045450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aware that problem exists and thinking about but not decided to make a commitment for action</w:t>
      </w:r>
    </w:p>
    <w:p w:rsidR="004B6795" w:rsidRDefault="004B6795" w:rsidP="0045450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remain in this stage for years</w:t>
      </w:r>
    </w:p>
    <w:p w:rsidR="004B6795" w:rsidRDefault="004B6795" w:rsidP="004B67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Preparation:</w:t>
      </w:r>
    </w:p>
    <w:p w:rsidR="004B6795" w:rsidRDefault="004B6795" w:rsidP="004B679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Intend to change behaviour but not yet begun to do so</w:t>
      </w:r>
    </w:p>
    <w:p w:rsidR="004B6795" w:rsidRDefault="004B6795" w:rsidP="004B679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Maybe because unsuccessful in past attempts</w:t>
      </w:r>
    </w:p>
    <w:p w:rsidR="004B6795" w:rsidRDefault="004B6795" w:rsidP="004B679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Delaying action until get through certain event or stress period</w:t>
      </w:r>
    </w:p>
    <w:p w:rsidR="004B6795" w:rsidRDefault="004B6795" w:rsidP="004B679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Already modified behvaiour somewhat but no </w:t>
      </w:r>
      <w:r w:rsidR="000E33B0">
        <w:rPr>
          <w:rFonts w:ascii="Times New Roman" w:hAnsi="Times New Roman" w:cs="Times New Roman"/>
          <w:sz w:val="24"/>
          <w:szCs w:val="24"/>
        </w:rPr>
        <w:t>commitment</w:t>
      </w:r>
      <w:r>
        <w:rPr>
          <w:rFonts w:ascii="Times New Roman" w:hAnsi="Times New Roman" w:cs="Times New Roman"/>
          <w:sz w:val="24"/>
          <w:szCs w:val="24"/>
        </w:rPr>
        <w:t xml:space="preserve"> to eliminate entirely</w:t>
      </w:r>
    </w:p>
    <w:p w:rsidR="004B6795" w:rsidRDefault="004B6795" w:rsidP="004B67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Action:</w:t>
      </w:r>
    </w:p>
    <w:p w:rsidR="004B6795" w:rsidRDefault="004B6795" w:rsidP="004B679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Modify behvaiour to overcome problem</w:t>
      </w:r>
    </w:p>
    <w:p w:rsidR="004B6795" w:rsidRDefault="004B6795" w:rsidP="004B679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Action requires commitment of time and energy for change</w:t>
      </w:r>
    </w:p>
    <w:p w:rsidR="004B6795" w:rsidRDefault="004B6795" w:rsidP="004B679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Stopping behvaiour and modifying lifestyle and environment, rid of cues</w:t>
      </w:r>
    </w:p>
    <w:p w:rsidR="004B6795" w:rsidRDefault="004B6795" w:rsidP="004B67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Maintenance:</w:t>
      </w:r>
    </w:p>
    <w:p w:rsidR="004B6795" w:rsidRDefault="004B6795" w:rsidP="004B679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work to prevent relapse and consolidate gains of change</w:t>
      </w:r>
    </w:p>
    <w:p w:rsidR="004B6795" w:rsidRDefault="004B6795" w:rsidP="004B679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 of addictive behvaiour more than 6 months</w:t>
      </w:r>
    </w:p>
    <w:p w:rsidR="004B6795" w:rsidRDefault="004B6795" w:rsidP="004B679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Relapse is the rule rather than the exception with addictive behvaiour</w:t>
      </w:r>
    </w:p>
    <w:p w:rsidR="004B6795" w:rsidRDefault="004B6795" w:rsidP="004B67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Social Engineering:</w:t>
      </w:r>
    </w:p>
    <w:p w:rsidR="004B6795" w:rsidRDefault="004B6795" w:rsidP="004B679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Behvaiour change through social engineering</w:t>
      </w:r>
    </w:p>
    <w:p w:rsidR="004B6795" w:rsidRDefault="004B6795" w:rsidP="004B679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Modifying environment in ways that affect people’s ability to practice particular behvaiour</w:t>
      </w:r>
    </w:p>
    <w:p w:rsidR="004B6795" w:rsidRDefault="004B6795" w:rsidP="004B679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Passive measures – do not require individual to take personal action (seat belt)</w:t>
      </w:r>
    </w:p>
    <w:p w:rsidR="00E7754D" w:rsidRPr="00055963" w:rsidRDefault="00E7754D" w:rsidP="00055963">
      <w:pPr>
        <w:rPr>
          <w:rFonts w:ascii="Times New Roman" w:hAnsi="Times New Roman" w:cs="Times New Roman"/>
          <w:sz w:val="24"/>
          <w:szCs w:val="24"/>
        </w:rPr>
      </w:pPr>
    </w:p>
    <w:sectPr w:rsidR="00E7754D" w:rsidRPr="00055963" w:rsidSect="00055963">
      <w:pgSz w:w="12240" w:h="15840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1B1F"/>
    <w:multiLevelType w:val="hybridMultilevel"/>
    <w:tmpl w:val="23F032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03689"/>
    <w:multiLevelType w:val="hybridMultilevel"/>
    <w:tmpl w:val="DCF8AA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224BC7"/>
    <w:multiLevelType w:val="hybridMultilevel"/>
    <w:tmpl w:val="9B9AE1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4454CC"/>
    <w:multiLevelType w:val="hybridMultilevel"/>
    <w:tmpl w:val="C5F018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CB6281"/>
    <w:multiLevelType w:val="hybridMultilevel"/>
    <w:tmpl w:val="7CCC23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0B4EDE"/>
    <w:multiLevelType w:val="hybridMultilevel"/>
    <w:tmpl w:val="BABC47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84388F"/>
    <w:multiLevelType w:val="hybridMultilevel"/>
    <w:tmpl w:val="1E1C64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8C253D"/>
    <w:multiLevelType w:val="hybridMultilevel"/>
    <w:tmpl w:val="14ECF3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E36DFC"/>
    <w:multiLevelType w:val="hybridMultilevel"/>
    <w:tmpl w:val="4FB64C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170714"/>
    <w:multiLevelType w:val="hybridMultilevel"/>
    <w:tmpl w:val="7BA284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4C5E1B"/>
    <w:multiLevelType w:val="hybridMultilevel"/>
    <w:tmpl w:val="0CE619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5C664B"/>
    <w:multiLevelType w:val="hybridMultilevel"/>
    <w:tmpl w:val="FA24CD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91321A"/>
    <w:multiLevelType w:val="hybridMultilevel"/>
    <w:tmpl w:val="05D035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F05D9A"/>
    <w:multiLevelType w:val="hybridMultilevel"/>
    <w:tmpl w:val="6CFA0D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FC0902"/>
    <w:multiLevelType w:val="hybridMultilevel"/>
    <w:tmpl w:val="951491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851B2"/>
    <w:multiLevelType w:val="hybridMultilevel"/>
    <w:tmpl w:val="AB44D4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8779E8"/>
    <w:multiLevelType w:val="hybridMultilevel"/>
    <w:tmpl w:val="392CDD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C76130"/>
    <w:multiLevelType w:val="hybridMultilevel"/>
    <w:tmpl w:val="8904C0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E44B74"/>
    <w:multiLevelType w:val="hybridMultilevel"/>
    <w:tmpl w:val="D780CB4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26658FA"/>
    <w:multiLevelType w:val="hybridMultilevel"/>
    <w:tmpl w:val="813085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D0414F"/>
    <w:multiLevelType w:val="hybridMultilevel"/>
    <w:tmpl w:val="30688E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067467"/>
    <w:multiLevelType w:val="hybridMultilevel"/>
    <w:tmpl w:val="BAB8BA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5E7549"/>
    <w:multiLevelType w:val="hybridMultilevel"/>
    <w:tmpl w:val="840C20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1A1B8D"/>
    <w:multiLevelType w:val="hybridMultilevel"/>
    <w:tmpl w:val="67C6B4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C402C2"/>
    <w:multiLevelType w:val="hybridMultilevel"/>
    <w:tmpl w:val="E40883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240D26"/>
    <w:multiLevelType w:val="hybridMultilevel"/>
    <w:tmpl w:val="3410D7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E75040"/>
    <w:multiLevelType w:val="hybridMultilevel"/>
    <w:tmpl w:val="CDC231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0E1FA3"/>
    <w:multiLevelType w:val="hybridMultilevel"/>
    <w:tmpl w:val="CB3C3B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FA084A"/>
    <w:multiLevelType w:val="hybridMultilevel"/>
    <w:tmpl w:val="F17814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9D40F7"/>
    <w:multiLevelType w:val="hybridMultilevel"/>
    <w:tmpl w:val="D1043F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5"/>
  </w:num>
  <w:num w:numId="5">
    <w:abstractNumId w:val="24"/>
  </w:num>
  <w:num w:numId="6">
    <w:abstractNumId w:val="26"/>
  </w:num>
  <w:num w:numId="7">
    <w:abstractNumId w:val="15"/>
  </w:num>
  <w:num w:numId="8">
    <w:abstractNumId w:val="12"/>
  </w:num>
  <w:num w:numId="9">
    <w:abstractNumId w:val="27"/>
  </w:num>
  <w:num w:numId="10">
    <w:abstractNumId w:val="17"/>
  </w:num>
  <w:num w:numId="11">
    <w:abstractNumId w:val="14"/>
  </w:num>
  <w:num w:numId="12">
    <w:abstractNumId w:val="23"/>
  </w:num>
  <w:num w:numId="13">
    <w:abstractNumId w:val="22"/>
  </w:num>
  <w:num w:numId="14">
    <w:abstractNumId w:val="1"/>
  </w:num>
  <w:num w:numId="15">
    <w:abstractNumId w:val="18"/>
  </w:num>
  <w:num w:numId="16">
    <w:abstractNumId w:val="16"/>
  </w:num>
  <w:num w:numId="17">
    <w:abstractNumId w:val="2"/>
  </w:num>
  <w:num w:numId="18">
    <w:abstractNumId w:val="19"/>
  </w:num>
  <w:num w:numId="19">
    <w:abstractNumId w:val="21"/>
  </w:num>
  <w:num w:numId="20">
    <w:abstractNumId w:val="29"/>
  </w:num>
  <w:num w:numId="21">
    <w:abstractNumId w:val="4"/>
  </w:num>
  <w:num w:numId="22">
    <w:abstractNumId w:val="28"/>
  </w:num>
  <w:num w:numId="23">
    <w:abstractNumId w:val="7"/>
  </w:num>
  <w:num w:numId="24">
    <w:abstractNumId w:val="9"/>
  </w:num>
  <w:num w:numId="25">
    <w:abstractNumId w:val="20"/>
  </w:num>
  <w:num w:numId="26">
    <w:abstractNumId w:val="6"/>
  </w:num>
  <w:num w:numId="27">
    <w:abstractNumId w:val="25"/>
  </w:num>
  <w:num w:numId="28">
    <w:abstractNumId w:val="13"/>
  </w:num>
  <w:num w:numId="29">
    <w:abstractNumId w:val="8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51B4A"/>
    <w:rsid w:val="0004212D"/>
    <w:rsid w:val="00053308"/>
    <w:rsid w:val="00055963"/>
    <w:rsid w:val="000E33B0"/>
    <w:rsid w:val="000E7E1F"/>
    <w:rsid w:val="00203D44"/>
    <w:rsid w:val="002749C7"/>
    <w:rsid w:val="00352E51"/>
    <w:rsid w:val="003D23D0"/>
    <w:rsid w:val="00442B66"/>
    <w:rsid w:val="00454508"/>
    <w:rsid w:val="004722BE"/>
    <w:rsid w:val="004849F7"/>
    <w:rsid w:val="004B6795"/>
    <w:rsid w:val="004D21F2"/>
    <w:rsid w:val="007A114B"/>
    <w:rsid w:val="007B1CFC"/>
    <w:rsid w:val="007D72C3"/>
    <w:rsid w:val="0085356A"/>
    <w:rsid w:val="008A29EF"/>
    <w:rsid w:val="00920C85"/>
    <w:rsid w:val="00922A22"/>
    <w:rsid w:val="00963CFD"/>
    <w:rsid w:val="00A51B4A"/>
    <w:rsid w:val="00A66692"/>
    <w:rsid w:val="00AA4D7B"/>
    <w:rsid w:val="00BD1F4D"/>
    <w:rsid w:val="00BF56FD"/>
    <w:rsid w:val="00C009A9"/>
    <w:rsid w:val="00C578A9"/>
    <w:rsid w:val="00CC2A23"/>
    <w:rsid w:val="00D86650"/>
    <w:rsid w:val="00DA40E0"/>
    <w:rsid w:val="00DF7B1A"/>
    <w:rsid w:val="00E7754D"/>
    <w:rsid w:val="00ED467A"/>
    <w:rsid w:val="00ED4B11"/>
    <w:rsid w:val="00F73F20"/>
    <w:rsid w:val="00F80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F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A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73648-017F-4121-ADD4-C857CF71B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6</Pages>
  <Words>1710</Words>
  <Characters>9752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Bekay</dc:creator>
  <cp:lastModifiedBy>Bekay</cp:lastModifiedBy>
  <cp:revision>71</cp:revision>
  <dcterms:created xsi:type="dcterms:W3CDTF">2011-05-24T23:02:00Z</dcterms:created>
  <dcterms:modified xsi:type="dcterms:W3CDTF">2011-05-25T16:32:00Z</dcterms:modified>
</cp:coreProperties>
</file>