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1FE" w:rsidRDefault="004A45B8" w:rsidP="004A45B8">
      <w:pPr>
        <w:jc w:val="center"/>
        <w:rPr>
          <w:sz w:val="32"/>
          <w:szCs w:val="32"/>
        </w:rPr>
      </w:pPr>
      <w:r w:rsidRPr="004A45B8">
        <w:rPr>
          <w:sz w:val="32"/>
          <w:szCs w:val="32"/>
        </w:rPr>
        <w:t>Exam Review</w:t>
      </w:r>
    </w:p>
    <w:p w:rsidR="004A45B8" w:rsidRDefault="004A45B8" w:rsidP="004A4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Elements of an offence </w:t>
      </w:r>
    </w:p>
    <w:p w:rsidR="004A45B8" w:rsidRDefault="004A45B8" w:rsidP="004A45B8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Actus no </w:t>
      </w:r>
      <w:proofErr w:type="spellStart"/>
      <w:r>
        <w:rPr>
          <w:sz w:val="24"/>
          <w:szCs w:val="24"/>
        </w:rPr>
        <w:t>facit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reum</w:t>
      </w:r>
      <w:proofErr w:type="spellEnd"/>
      <w:r>
        <w:rPr>
          <w:sz w:val="24"/>
          <w:szCs w:val="24"/>
        </w:rPr>
        <w:t xml:space="preserve"> mens sit rea</w:t>
      </w:r>
    </w:p>
    <w:p w:rsidR="004A45B8" w:rsidRDefault="004A45B8" w:rsidP="004A45B8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Crown’s onus: proof beyond a reasonable doubt</w:t>
      </w:r>
    </w:p>
    <w:p w:rsidR="004A45B8" w:rsidRDefault="004A45B8" w:rsidP="004A45B8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All elements of actus rues </w:t>
      </w:r>
    </w:p>
    <w:p w:rsidR="004A45B8" w:rsidRDefault="004A45B8" w:rsidP="004A45B8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Conduct</w:t>
      </w:r>
    </w:p>
    <w:p w:rsidR="004A45B8" w:rsidRDefault="004A45B8" w:rsidP="004A45B8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Circumstance </w:t>
      </w:r>
    </w:p>
    <w:p w:rsidR="004A45B8" w:rsidRDefault="004A45B8" w:rsidP="004A45B8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Consequence </w:t>
      </w:r>
    </w:p>
    <w:p w:rsidR="004A45B8" w:rsidRDefault="004A45B8" w:rsidP="004A45B8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All elements of mens rea</w:t>
      </w:r>
    </w:p>
    <w:p w:rsidR="004A45B8" w:rsidRDefault="004A45B8" w:rsidP="004A45B8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Appropriate level of mens rea for criminal offences</w:t>
      </w:r>
    </w:p>
    <w:p w:rsidR="004A45B8" w:rsidRDefault="004A45B8" w:rsidP="004A45B8">
      <w:pPr>
        <w:pStyle w:val="ListParagraph"/>
        <w:numPr>
          <w:ilvl w:val="3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Intention, knowledge, recklessness, willful blindness, negligence </w:t>
      </w:r>
    </w:p>
    <w:p w:rsidR="004A45B8" w:rsidRDefault="004A45B8" w:rsidP="004A4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The act requirement </w:t>
      </w:r>
    </w:p>
    <w:p w:rsidR="004A45B8" w:rsidRDefault="004A45B8" w:rsidP="004A45B8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“deeming” provisions (e.g. s. 350) –use deemed (that’s how you know its deeming provision)</w:t>
      </w:r>
    </w:p>
    <w:p w:rsidR="004A45B8" w:rsidRDefault="004A45B8" w:rsidP="004A45B8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Vicarious liability </w:t>
      </w:r>
    </w:p>
    <w:p w:rsidR="004A45B8" w:rsidRDefault="004A45B8" w:rsidP="004A45B8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Transfer of actus reus contrary to basic principles </w:t>
      </w:r>
    </w:p>
    <w:p w:rsidR="000948CC" w:rsidRDefault="004A45B8" w:rsidP="004A45B8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De </w:t>
      </w:r>
      <w:proofErr w:type="spellStart"/>
      <w:r>
        <w:rPr>
          <w:sz w:val="24"/>
          <w:szCs w:val="24"/>
        </w:rPr>
        <w:t>mininmis</w:t>
      </w:r>
      <w:proofErr w:type="spellEnd"/>
      <w:r>
        <w:rPr>
          <w:sz w:val="24"/>
          <w:szCs w:val="24"/>
        </w:rPr>
        <w:t xml:space="preserve"> non </w:t>
      </w:r>
      <w:proofErr w:type="spellStart"/>
      <w:r>
        <w:rPr>
          <w:sz w:val="24"/>
          <w:szCs w:val="24"/>
        </w:rPr>
        <w:t>curat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lex</w:t>
      </w:r>
      <w:proofErr w:type="spellEnd"/>
      <w:r>
        <w:rPr>
          <w:sz w:val="24"/>
          <w:szCs w:val="24"/>
        </w:rPr>
        <w:t xml:space="preserve"> (the law doesn’t concern itself with the trifles) </w:t>
      </w:r>
    </w:p>
    <w:p w:rsidR="000948CC" w:rsidRDefault="000948CC" w:rsidP="004A45B8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Voluntariness </w:t>
      </w:r>
    </w:p>
    <w:p w:rsidR="006175E5" w:rsidRDefault="000948CC" w:rsidP="000948CC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P. 310-311: “A shoots B” scenarios </w:t>
      </w:r>
    </w:p>
    <w:p w:rsidR="006175E5" w:rsidRDefault="006175E5" w:rsidP="000948CC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Ex. Australian case; accidentally shot gas station worker</w:t>
      </w:r>
    </w:p>
    <w:p w:rsidR="006175E5" w:rsidRDefault="006175E5" w:rsidP="006175E5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Causation</w:t>
      </w:r>
    </w:p>
    <w:p w:rsidR="004A45B8" w:rsidRDefault="006175E5" w:rsidP="006175E5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“significant contributing cause” (per </w:t>
      </w:r>
      <w:proofErr w:type="spellStart"/>
      <w:r>
        <w:rPr>
          <w:sz w:val="24"/>
          <w:szCs w:val="24"/>
        </w:rPr>
        <w:t>Nette</w:t>
      </w:r>
      <w:proofErr w:type="spellEnd"/>
      <w:r>
        <w:rPr>
          <w:sz w:val="24"/>
          <w:szCs w:val="24"/>
        </w:rPr>
        <w:t xml:space="preserve">)  </w:t>
      </w:r>
      <w:r w:rsidR="004A45B8">
        <w:rPr>
          <w:sz w:val="24"/>
          <w:szCs w:val="24"/>
        </w:rPr>
        <w:t xml:space="preserve"> </w:t>
      </w:r>
    </w:p>
    <w:p w:rsidR="006502A1" w:rsidRDefault="006502A1" w:rsidP="006175E5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S.224; s.226 </w:t>
      </w:r>
    </w:p>
    <w:p w:rsidR="00427217" w:rsidRDefault="00427217" w:rsidP="00427217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“Thin Skull” Rule </w:t>
      </w:r>
    </w:p>
    <w:p w:rsidR="00427217" w:rsidRDefault="00427217" w:rsidP="00427217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Blaue</w:t>
      </w:r>
      <w:proofErr w:type="spellEnd"/>
      <w:r>
        <w:rPr>
          <w:sz w:val="24"/>
          <w:szCs w:val="24"/>
        </w:rPr>
        <w:t xml:space="preserve"> decision in the book </w:t>
      </w:r>
    </w:p>
    <w:p w:rsidR="00427217" w:rsidRDefault="00427217" w:rsidP="00427217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Innocent Agent </w:t>
      </w:r>
    </w:p>
    <w:p w:rsidR="00427217" w:rsidRDefault="00427217" w:rsidP="00427217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Having another person commit the act but having the guilty mind </w:t>
      </w:r>
    </w:p>
    <w:p w:rsidR="00963A42" w:rsidRDefault="00963A42" w:rsidP="00427217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Case involving mother who gave someone else medicine for child…</w:t>
      </w:r>
    </w:p>
    <w:p w:rsidR="00963A42" w:rsidRDefault="00103D86" w:rsidP="00103D8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Fault requirement </w:t>
      </w:r>
    </w:p>
    <w:p w:rsidR="00103D86" w:rsidRDefault="00103D86" w:rsidP="00103D86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Subjective intent: the mind of the accused </w:t>
      </w:r>
    </w:p>
    <w:p w:rsidR="00103D86" w:rsidRDefault="00103D86" w:rsidP="00103D86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Objective intent: “marked departure” from reasonable person (</w:t>
      </w:r>
      <w:proofErr w:type="spellStart"/>
      <w:r>
        <w:rPr>
          <w:sz w:val="24"/>
          <w:szCs w:val="24"/>
        </w:rPr>
        <w:t>Hundal</w:t>
      </w:r>
      <w:proofErr w:type="spellEnd"/>
      <w:r>
        <w:rPr>
          <w:sz w:val="24"/>
          <w:szCs w:val="24"/>
        </w:rPr>
        <w:t xml:space="preserve">, Beatty) </w:t>
      </w:r>
    </w:p>
    <w:p w:rsidR="00327DC9" w:rsidRDefault="00327DC9" w:rsidP="00103D86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Motive – reason/intention </w:t>
      </w:r>
    </w:p>
    <w:p w:rsidR="00327DC9" w:rsidRDefault="00327DC9" w:rsidP="00103D86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Categories of regulatory offences: </w:t>
      </w:r>
    </w:p>
    <w:p w:rsidR="00327DC9" w:rsidRDefault="00327DC9" w:rsidP="00327DC9">
      <w:pPr>
        <w:pStyle w:val="ListParagraph"/>
        <w:numPr>
          <w:ilvl w:val="1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Absolute liability (Recall s. 7 charter concerns)</w:t>
      </w:r>
    </w:p>
    <w:p w:rsidR="00327DC9" w:rsidRDefault="00327DC9" w:rsidP="00327DC9">
      <w:pPr>
        <w:pStyle w:val="ListParagraph"/>
        <w:numPr>
          <w:ilvl w:val="1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Strict liability </w:t>
      </w:r>
    </w:p>
    <w:p w:rsidR="00327DC9" w:rsidRDefault="00327DC9" w:rsidP="00327DC9">
      <w:pPr>
        <w:pStyle w:val="ListParagraph"/>
        <w:numPr>
          <w:ilvl w:val="1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Mens rea offences </w:t>
      </w:r>
    </w:p>
    <w:p w:rsidR="00AB391C" w:rsidRDefault="00AB391C" w:rsidP="00AB391C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Categories of criminal offences  (post-Creighton)</w:t>
      </w:r>
    </w:p>
    <w:p w:rsidR="00AB391C" w:rsidRDefault="00AB391C" w:rsidP="00AB391C">
      <w:pPr>
        <w:pStyle w:val="ListParagraph"/>
        <w:numPr>
          <w:ilvl w:val="1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Subjective mens rea </w:t>
      </w:r>
    </w:p>
    <w:p w:rsidR="00327DC9" w:rsidRDefault="00AB391C" w:rsidP="00AB391C">
      <w:pPr>
        <w:pStyle w:val="ListParagraph"/>
        <w:numPr>
          <w:ilvl w:val="2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Charter guarantee? </w:t>
      </w:r>
      <w:r w:rsidR="00327DC9">
        <w:rPr>
          <w:sz w:val="24"/>
          <w:szCs w:val="24"/>
        </w:rPr>
        <w:t xml:space="preserve"> </w:t>
      </w:r>
      <w:r>
        <w:rPr>
          <w:sz w:val="24"/>
          <w:szCs w:val="24"/>
        </w:rPr>
        <w:t>(Beaver, Martineau)</w:t>
      </w:r>
    </w:p>
    <w:p w:rsidR="00AB391C" w:rsidRDefault="001236F1" w:rsidP="00AB391C">
      <w:pPr>
        <w:pStyle w:val="ListParagraph"/>
        <w:numPr>
          <w:ilvl w:val="2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Categories: intent, knowledge, recklessness, wilful blindness </w:t>
      </w:r>
    </w:p>
    <w:p w:rsidR="001236F1" w:rsidRDefault="001236F1" w:rsidP="001236F1">
      <w:pPr>
        <w:pStyle w:val="ListParagraph"/>
        <w:numPr>
          <w:ilvl w:val="3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Intent sometimes req. : </w:t>
      </w:r>
      <w:proofErr w:type="spellStart"/>
      <w:r>
        <w:rPr>
          <w:sz w:val="24"/>
          <w:szCs w:val="24"/>
        </w:rPr>
        <w:t>Buzzanga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Duroucher</w:t>
      </w:r>
      <w:proofErr w:type="spellEnd"/>
      <w:r>
        <w:rPr>
          <w:sz w:val="24"/>
          <w:szCs w:val="24"/>
        </w:rPr>
        <w:t xml:space="preserve"> </w:t>
      </w:r>
    </w:p>
    <w:p w:rsidR="001236F1" w:rsidRDefault="001236F1" w:rsidP="001236F1">
      <w:pPr>
        <w:pStyle w:val="ListParagraph"/>
        <w:numPr>
          <w:ilvl w:val="3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Definitions: see </w:t>
      </w:r>
      <w:proofErr w:type="spellStart"/>
      <w:r>
        <w:rPr>
          <w:sz w:val="24"/>
          <w:szCs w:val="24"/>
        </w:rPr>
        <w:t>Sansregret</w:t>
      </w:r>
      <w:proofErr w:type="spellEnd"/>
      <w:r>
        <w:rPr>
          <w:sz w:val="24"/>
          <w:szCs w:val="24"/>
        </w:rPr>
        <w:t xml:space="preserve"> </w:t>
      </w:r>
    </w:p>
    <w:p w:rsidR="009F4C31" w:rsidRDefault="009F4C31" w:rsidP="009F4C31">
      <w:pPr>
        <w:pStyle w:val="ListParagraph"/>
        <w:numPr>
          <w:ilvl w:val="1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Objective mens rea </w:t>
      </w:r>
    </w:p>
    <w:p w:rsidR="009F4C31" w:rsidRDefault="009F4C31" w:rsidP="009F4C31">
      <w:pPr>
        <w:pStyle w:val="ListParagraph"/>
        <w:numPr>
          <w:ilvl w:val="1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Offences based on predictable offences </w:t>
      </w:r>
    </w:p>
    <w:p w:rsidR="009F4C31" w:rsidRDefault="009F4C31" w:rsidP="009F4C31">
      <w:pPr>
        <w:pStyle w:val="ListParagraph"/>
        <w:numPr>
          <w:ilvl w:val="2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Unlawful act causing harm; unlawful act manslaughter</w:t>
      </w:r>
    </w:p>
    <w:p w:rsidR="009F4C31" w:rsidRDefault="009F4C31" w:rsidP="009F4C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Parties to a Crime </w:t>
      </w:r>
    </w:p>
    <w:p w:rsidR="009F4C31" w:rsidRDefault="009F4C31" w:rsidP="009F4C31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Aiding and abetting </w:t>
      </w:r>
    </w:p>
    <w:p w:rsidR="00F47131" w:rsidRDefault="00F47131" w:rsidP="009F4C31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Counselling</w:t>
      </w:r>
    </w:p>
    <w:p w:rsidR="00413F7F" w:rsidRDefault="00F47131" w:rsidP="00F47131">
      <w:pPr>
        <w:pStyle w:val="ListParagraph"/>
        <w:numPr>
          <w:ilvl w:val="1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Actively encouraging and inducing crime (telling someone how to commit a crime) </w:t>
      </w:r>
    </w:p>
    <w:p w:rsidR="00F7093B" w:rsidRDefault="00413F7F" w:rsidP="00413F7F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Accessory after the fact </w:t>
      </w:r>
    </w:p>
    <w:p w:rsidR="009F4C31" w:rsidRDefault="00F7093B" w:rsidP="00F7093B">
      <w:pPr>
        <w:pStyle w:val="ListParagraph"/>
        <w:numPr>
          <w:ilvl w:val="1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Ex. get</w:t>
      </w:r>
      <w:r w:rsidR="001A59EF">
        <w:rPr>
          <w:sz w:val="24"/>
          <w:szCs w:val="24"/>
        </w:rPr>
        <w:t xml:space="preserve">away driver; can still be convicted if robbers were not caught and committed </w:t>
      </w:r>
    </w:p>
    <w:p w:rsidR="00A165A0" w:rsidRDefault="00A165A0" w:rsidP="00A165A0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Attempted crimes </w:t>
      </w:r>
    </w:p>
    <w:p w:rsidR="007E1C7A" w:rsidRDefault="007E1C7A" w:rsidP="00A165A0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Conspiracy </w:t>
      </w:r>
    </w:p>
    <w:p w:rsidR="007E1C7A" w:rsidRDefault="00DA2B0D" w:rsidP="00DA2B0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Fault for certain crimes</w:t>
      </w:r>
    </w:p>
    <w:p w:rsidR="00DA2B0D" w:rsidRDefault="00DA2B0D" w:rsidP="00DA2B0D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Homicide </w:t>
      </w:r>
    </w:p>
    <w:p w:rsidR="00F83B45" w:rsidRDefault="00DA2B0D" w:rsidP="00DA2B0D">
      <w:pPr>
        <w:pStyle w:val="ListParagraph"/>
        <w:numPr>
          <w:ilvl w:val="1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Culpable or non-culpable (see week 4 slides) </w:t>
      </w:r>
    </w:p>
    <w:p w:rsidR="00F83B45" w:rsidRDefault="00F83B45" w:rsidP="00DA2B0D">
      <w:pPr>
        <w:pStyle w:val="ListParagraph"/>
        <w:numPr>
          <w:ilvl w:val="1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Categorization of culpable homicide </w:t>
      </w:r>
    </w:p>
    <w:p w:rsidR="00F83B45" w:rsidRDefault="00F83B45" w:rsidP="00F83B45">
      <w:pPr>
        <w:pStyle w:val="ListParagraph"/>
        <w:numPr>
          <w:ilvl w:val="2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Murder </w:t>
      </w:r>
    </w:p>
    <w:p w:rsidR="00F83B45" w:rsidRDefault="00F83B45" w:rsidP="00F83B45">
      <w:pPr>
        <w:pStyle w:val="ListParagraph"/>
        <w:numPr>
          <w:ilvl w:val="2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Infanticide </w:t>
      </w:r>
    </w:p>
    <w:p w:rsidR="00F83B45" w:rsidRDefault="00F83B45" w:rsidP="00F83B45">
      <w:pPr>
        <w:pStyle w:val="ListParagraph"/>
        <w:numPr>
          <w:ilvl w:val="2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Manslaughter </w:t>
      </w:r>
    </w:p>
    <w:p w:rsidR="000A7DCD" w:rsidRDefault="00F83B45" w:rsidP="00F83B45">
      <w:pPr>
        <w:pStyle w:val="ListParagraph"/>
        <w:numPr>
          <w:ilvl w:val="1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Murder is 2</w:t>
      </w:r>
      <w:r w:rsidRPr="00F83B45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degree unless it is 1</w:t>
      </w:r>
      <w:r w:rsidRPr="00F83B45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degree </w:t>
      </w:r>
    </w:p>
    <w:p w:rsidR="00987A1C" w:rsidRDefault="000A7DCD" w:rsidP="00F83B45">
      <w:pPr>
        <w:pStyle w:val="ListParagraph"/>
        <w:numPr>
          <w:ilvl w:val="1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Constructive murder provisions </w:t>
      </w:r>
    </w:p>
    <w:p w:rsidR="00987A1C" w:rsidRDefault="00987A1C" w:rsidP="00987A1C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Sexual assaults </w:t>
      </w:r>
    </w:p>
    <w:p w:rsidR="00B64604" w:rsidRDefault="00987A1C" w:rsidP="00987A1C">
      <w:pPr>
        <w:pStyle w:val="ListParagraph"/>
        <w:numPr>
          <w:ilvl w:val="1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Historical context and development </w:t>
      </w:r>
    </w:p>
    <w:p w:rsidR="00B64604" w:rsidRDefault="00B64604" w:rsidP="00B64604">
      <w:pPr>
        <w:pStyle w:val="ListParagraph"/>
        <w:numPr>
          <w:ilvl w:val="1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Twin myths:</w:t>
      </w:r>
      <w:r>
        <w:rPr>
          <w:sz w:val="24"/>
          <w:szCs w:val="24"/>
        </w:rPr>
        <w:tab/>
      </w:r>
    </w:p>
    <w:p w:rsidR="00B64604" w:rsidRDefault="00B64604" w:rsidP="00B64604">
      <w:pPr>
        <w:pStyle w:val="ListParagraph"/>
        <w:numPr>
          <w:ilvl w:val="2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Belief that evidence of prior sexual history or reputation is relevant to the issue of consent</w:t>
      </w:r>
    </w:p>
    <w:p w:rsidR="00B55556" w:rsidRDefault="00B64604" w:rsidP="00B64604">
      <w:pPr>
        <w:pStyle w:val="ListParagraph"/>
        <w:numPr>
          <w:ilvl w:val="2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Belief that evidence of sexual history is relevant to witness credibility</w:t>
      </w:r>
    </w:p>
    <w:p w:rsidR="00B55556" w:rsidRDefault="00B55556" w:rsidP="00B55556">
      <w:pPr>
        <w:pStyle w:val="ListParagraph"/>
        <w:numPr>
          <w:ilvl w:val="1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1983 amendments </w:t>
      </w:r>
    </w:p>
    <w:p w:rsidR="00B32FBE" w:rsidRDefault="00B55556" w:rsidP="00B55556">
      <w:pPr>
        <w:pStyle w:val="ListParagraph"/>
        <w:numPr>
          <w:ilvl w:val="2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R. v. </w:t>
      </w:r>
      <w:proofErr w:type="spellStart"/>
      <w:r>
        <w:rPr>
          <w:sz w:val="24"/>
          <w:szCs w:val="24"/>
        </w:rPr>
        <w:t>Seaboyer</w:t>
      </w:r>
      <w:proofErr w:type="spellEnd"/>
      <w:r>
        <w:rPr>
          <w:sz w:val="24"/>
          <w:szCs w:val="24"/>
        </w:rPr>
        <w:t xml:space="preserve"> </w:t>
      </w:r>
    </w:p>
    <w:p w:rsidR="00B32FBE" w:rsidRDefault="00B32FBE" w:rsidP="00B32FBE">
      <w:pPr>
        <w:pStyle w:val="ListParagraph"/>
        <w:numPr>
          <w:ilvl w:val="1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Bill C-49 (1992): “rape shield” provisions </w:t>
      </w:r>
    </w:p>
    <w:p w:rsidR="00DA2B0D" w:rsidRDefault="00B32FBE" w:rsidP="00B32FBE">
      <w:pPr>
        <w:pStyle w:val="ListParagraph"/>
        <w:numPr>
          <w:ilvl w:val="2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R. v. </w:t>
      </w:r>
      <w:proofErr w:type="spellStart"/>
      <w:r>
        <w:rPr>
          <w:sz w:val="24"/>
          <w:szCs w:val="24"/>
        </w:rPr>
        <w:t>Darrach</w:t>
      </w:r>
      <w:proofErr w:type="spellEnd"/>
      <w:r>
        <w:rPr>
          <w:sz w:val="24"/>
          <w:szCs w:val="24"/>
        </w:rPr>
        <w:t xml:space="preserve"> </w:t>
      </w:r>
      <w:r w:rsidR="000A7DCD">
        <w:rPr>
          <w:sz w:val="24"/>
          <w:szCs w:val="24"/>
        </w:rPr>
        <w:t xml:space="preserve"> </w:t>
      </w:r>
      <w:r w:rsidR="00DA2B0D">
        <w:rPr>
          <w:sz w:val="24"/>
          <w:szCs w:val="24"/>
        </w:rPr>
        <w:t xml:space="preserve"> </w:t>
      </w:r>
    </w:p>
    <w:p w:rsidR="007F17FD" w:rsidRDefault="0041166D" w:rsidP="0041166D">
      <w:pPr>
        <w:pStyle w:val="ListParagraph"/>
        <w:numPr>
          <w:ilvl w:val="1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Elements of sexual assault: Davis</w:t>
      </w:r>
    </w:p>
    <w:p w:rsidR="0041166D" w:rsidRDefault="0041166D" w:rsidP="0041166D">
      <w:pPr>
        <w:pStyle w:val="ListParagraph"/>
        <w:numPr>
          <w:ilvl w:val="1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Defences generally advanced </w:t>
      </w:r>
    </w:p>
    <w:p w:rsidR="0041166D" w:rsidRDefault="0041166D" w:rsidP="0041166D">
      <w:pPr>
        <w:pStyle w:val="ListParagraph"/>
        <w:numPr>
          <w:ilvl w:val="2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Consent (see now s. 273.1)</w:t>
      </w:r>
    </w:p>
    <w:p w:rsidR="0041166D" w:rsidRDefault="0041166D" w:rsidP="0041166D">
      <w:pPr>
        <w:pStyle w:val="ListParagraph"/>
        <w:numPr>
          <w:ilvl w:val="3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Applies differently to actus reus and mens rea </w:t>
      </w:r>
    </w:p>
    <w:p w:rsidR="00F659DA" w:rsidRDefault="00F659DA" w:rsidP="00F659DA">
      <w:pPr>
        <w:pStyle w:val="ListParagraph"/>
        <w:numPr>
          <w:ilvl w:val="2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Mistaken belief  of consent (s. 265(4))</w:t>
      </w:r>
    </w:p>
    <w:p w:rsidR="00F659DA" w:rsidRDefault="00F659DA" w:rsidP="00F659DA">
      <w:pPr>
        <w:pStyle w:val="ListParagraph"/>
        <w:numPr>
          <w:ilvl w:val="3"/>
          <w:numId w:val="5"/>
        </w:num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Pappajohn</w:t>
      </w:r>
      <w:proofErr w:type="spellEnd"/>
      <w:r>
        <w:rPr>
          <w:sz w:val="24"/>
          <w:szCs w:val="24"/>
        </w:rPr>
        <w:t xml:space="preserve"> standard: mistake must be honest not reasonable </w:t>
      </w:r>
    </w:p>
    <w:p w:rsidR="00F659DA" w:rsidRDefault="00F659DA" w:rsidP="00F659DA">
      <w:pPr>
        <w:pStyle w:val="ListParagraph"/>
        <w:numPr>
          <w:ilvl w:val="3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Davis discussion on when defence is available </w:t>
      </w:r>
    </w:p>
    <w:p w:rsidR="00E65017" w:rsidRDefault="00E65017" w:rsidP="00E65017">
      <w:pPr>
        <w:pStyle w:val="ListParagraph"/>
        <w:numPr>
          <w:ilvl w:val="1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Consent and HIV: Currier </w:t>
      </w:r>
    </w:p>
    <w:p w:rsidR="004A0509" w:rsidRDefault="004A0509" w:rsidP="004A05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Mistake </w:t>
      </w:r>
    </w:p>
    <w:p w:rsidR="004A0509" w:rsidRDefault="004A0509" w:rsidP="004A0509">
      <w:pPr>
        <w:pStyle w:val="ListParagraph"/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Mistake of fact</w:t>
      </w:r>
    </w:p>
    <w:p w:rsidR="004A0509" w:rsidRDefault="004A0509" w:rsidP="004A0509">
      <w:pPr>
        <w:pStyle w:val="ListParagraph"/>
        <w:numPr>
          <w:ilvl w:val="1"/>
          <w:numId w:val="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Basic principles: </w:t>
      </w:r>
      <w:proofErr w:type="spellStart"/>
      <w:r>
        <w:rPr>
          <w:sz w:val="24"/>
          <w:szCs w:val="24"/>
        </w:rPr>
        <w:t>pappajohn</w:t>
      </w:r>
      <w:proofErr w:type="spellEnd"/>
    </w:p>
    <w:p w:rsidR="004A0509" w:rsidRDefault="004A0509" w:rsidP="004A0509">
      <w:pPr>
        <w:pStyle w:val="ListParagraph"/>
        <w:numPr>
          <w:ilvl w:val="1"/>
          <w:numId w:val="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Removal of defence: Hess; Nguyen </w:t>
      </w:r>
    </w:p>
    <w:p w:rsidR="00FB28CC" w:rsidRDefault="00FB28CC" w:rsidP="00FB28CC">
      <w:pPr>
        <w:pStyle w:val="ListParagraph"/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Mistake of law</w:t>
      </w:r>
    </w:p>
    <w:p w:rsidR="00FB28CC" w:rsidRDefault="00FB28CC" w:rsidP="00FB28CC">
      <w:pPr>
        <w:pStyle w:val="ListParagraph"/>
        <w:numPr>
          <w:ilvl w:val="1"/>
          <w:numId w:val="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Criminal code s. 19</w:t>
      </w:r>
    </w:p>
    <w:p w:rsidR="00FB28CC" w:rsidRDefault="00FB28CC" w:rsidP="00FB28CC">
      <w:pPr>
        <w:pStyle w:val="ListParagraph"/>
        <w:numPr>
          <w:ilvl w:val="1"/>
          <w:numId w:val="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Contrasted with mistake of fact : Beaver </w:t>
      </w:r>
    </w:p>
    <w:p w:rsidR="00FB28CC" w:rsidRDefault="00FD454B" w:rsidP="00FB28CC">
      <w:pPr>
        <w:pStyle w:val="ListParagraph"/>
        <w:numPr>
          <w:ilvl w:val="1"/>
          <w:numId w:val="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“colour of right”</w:t>
      </w:r>
    </w:p>
    <w:p w:rsidR="00FD454B" w:rsidRDefault="00FD454B" w:rsidP="00FB28CC">
      <w:pPr>
        <w:pStyle w:val="ListParagraph"/>
        <w:numPr>
          <w:ilvl w:val="1"/>
          <w:numId w:val="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“officially induced error” </w:t>
      </w:r>
    </w:p>
    <w:p w:rsidR="007F0FE4" w:rsidRDefault="007F0FE4" w:rsidP="007F0FE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Incapacity </w:t>
      </w:r>
    </w:p>
    <w:p w:rsidR="007F0FE4" w:rsidRDefault="007F0FE4" w:rsidP="007F0FE4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Minimal age for criminal liability (12 and over)</w:t>
      </w:r>
    </w:p>
    <w:p w:rsidR="007F0FE4" w:rsidRDefault="007F0FE4" w:rsidP="007F0FE4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Mental disorder</w:t>
      </w:r>
    </w:p>
    <w:p w:rsidR="007F0FE4" w:rsidRDefault="007F0FE4" w:rsidP="007F0FE4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Scheme set out in s.16 and part XXI</w:t>
      </w:r>
    </w:p>
    <w:p w:rsidR="007F0FE4" w:rsidRDefault="007F0FE4" w:rsidP="007F0FE4">
      <w:pPr>
        <w:pStyle w:val="ListParagraph"/>
        <w:numPr>
          <w:ilvl w:val="2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Burden of proof</w:t>
      </w:r>
    </w:p>
    <w:p w:rsidR="007F0FE4" w:rsidRDefault="007F0FE4" w:rsidP="007F0FE4">
      <w:pPr>
        <w:pStyle w:val="ListParagraph"/>
        <w:numPr>
          <w:ilvl w:val="2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NCR verdict </w:t>
      </w:r>
      <w:r w:rsidR="00AA64DA">
        <w:rPr>
          <w:sz w:val="24"/>
          <w:szCs w:val="24"/>
        </w:rPr>
        <w:t>(endless black hole)</w:t>
      </w:r>
    </w:p>
    <w:p w:rsidR="007F0FE4" w:rsidRDefault="007F0FE4" w:rsidP="007F0FE4">
      <w:pPr>
        <w:pStyle w:val="ListParagraph"/>
        <w:numPr>
          <w:ilvl w:val="2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Possible outcomes of disposition hearing </w:t>
      </w:r>
    </w:p>
    <w:p w:rsidR="00275E39" w:rsidRDefault="00275E39" w:rsidP="00275E39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“disease of the mind” </w:t>
      </w:r>
    </w:p>
    <w:p w:rsidR="00275E39" w:rsidRDefault="00275E39" w:rsidP="00275E39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Reliance on s. 16 defence (1</w:t>
      </w:r>
      <w:r w:rsidRPr="00275E39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>/2</w:t>
      </w:r>
      <w:r w:rsidRPr="00275E39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“arms”)</w:t>
      </w:r>
    </w:p>
    <w:p w:rsidR="00275E39" w:rsidRDefault="00275E39" w:rsidP="00275E39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Automatism </w:t>
      </w:r>
    </w:p>
    <w:p w:rsidR="00275E39" w:rsidRDefault="00275E39" w:rsidP="00275E39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Relevant to actus reus </w:t>
      </w:r>
    </w:p>
    <w:p w:rsidR="00275E39" w:rsidRDefault="00275E39" w:rsidP="00275E39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“Dissociative state”: </w:t>
      </w:r>
      <w:proofErr w:type="spellStart"/>
      <w:r>
        <w:rPr>
          <w:sz w:val="24"/>
          <w:szCs w:val="24"/>
        </w:rPr>
        <w:t>Rabey</w:t>
      </w:r>
      <w:proofErr w:type="spellEnd"/>
      <w:r>
        <w:rPr>
          <w:sz w:val="24"/>
          <w:szCs w:val="24"/>
        </w:rPr>
        <w:t xml:space="preserve"> </w:t>
      </w:r>
    </w:p>
    <w:p w:rsidR="00B705EE" w:rsidRDefault="00B705EE" w:rsidP="00275E39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When judge should leave defence with the jury: Stone </w:t>
      </w:r>
    </w:p>
    <w:p w:rsidR="00950A4C" w:rsidRDefault="00950A4C" w:rsidP="00950A4C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Intoxication </w:t>
      </w:r>
    </w:p>
    <w:p w:rsidR="00950A4C" w:rsidRDefault="00950A4C" w:rsidP="00950A4C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Leary </w:t>
      </w:r>
      <w:r w:rsidRPr="00950A4C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daviault</w:t>
      </w:r>
      <w:proofErr w:type="spellEnd"/>
      <w:r>
        <w:rPr>
          <w:sz w:val="24"/>
          <w:szCs w:val="24"/>
        </w:rPr>
        <w:t xml:space="preserve"> </w:t>
      </w:r>
      <w:r w:rsidRPr="00950A4C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s.33.1</w:t>
      </w:r>
    </w:p>
    <w:p w:rsidR="00950A4C" w:rsidRDefault="002E6F7A" w:rsidP="00950A4C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Application to general intent offences </w:t>
      </w:r>
    </w:p>
    <w:p w:rsidR="002E6F7A" w:rsidRDefault="002E6F7A" w:rsidP="00950A4C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“                      “ specific “                       “</w:t>
      </w:r>
    </w:p>
    <w:p w:rsidR="00654ABF" w:rsidRDefault="00654ABF" w:rsidP="00950A4C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Daley: 3 legally relevant degrees of intoxication</w:t>
      </w:r>
    </w:p>
    <w:p w:rsidR="00DE790A" w:rsidRDefault="00DE790A" w:rsidP="00DE790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Defences </w:t>
      </w:r>
    </w:p>
    <w:p w:rsidR="00DE790A" w:rsidRDefault="00DE790A" w:rsidP="00DE790A">
      <w:pPr>
        <w:pStyle w:val="ListParagraph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Common law defences (s.8)</w:t>
      </w:r>
    </w:p>
    <w:p w:rsidR="001D1967" w:rsidRDefault="009A7685" w:rsidP="00DE790A">
      <w:pPr>
        <w:pStyle w:val="ListParagraph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“air of reality” test: </w:t>
      </w:r>
      <w:proofErr w:type="spellStart"/>
      <w:r>
        <w:rPr>
          <w:sz w:val="24"/>
          <w:szCs w:val="24"/>
        </w:rPr>
        <w:t>Cinous</w:t>
      </w:r>
      <w:proofErr w:type="spellEnd"/>
      <w:r>
        <w:rPr>
          <w:sz w:val="24"/>
          <w:szCs w:val="24"/>
        </w:rPr>
        <w:t xml:space="preserve"> </w:t>
      </w:r>
    </w:p>
    <w:p w:rsidR="00B30E2B" w:rsidRDefault="00B30E2B" w:rsidP="00DE790A">
      <w:pPr>
        <w:pStyle w:val="ListParagraph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Necessity: </w:t>
      </w:r>
      <w:proofErr w:type="spellStart"/>
      <w:r>
        <w:rPr>
          <w:sz w:val="24"/>
          <w:szCs w:val="24"/>
        </w:rPr>
        <w:t>Perka</w:t>
      </w:r>
      <w:proofErr w:type="spellEnd"/>
      <w:r>
        <w:rPr>
          <w:sz w:val="24"/>
          <w:szCs w:val="24"/>
        </w:rPr>
        <w:t xml:space="preserve">, Latimer </w:t>
      </w:r>
    </w:p>
    <w:p w:rsidR="005A001F" w:rsidRDefault="002830CA" w:rsidP="00DE790A">
      <w:pPr>
        <w:pStyle w:val="ListParagraph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Duress: common law and s.17</w:t>
      </w:r>
    </w:p>
    <w:p w:rsidR="002830CA" w:rsidRDefault="002830CA" w:rsidP="002830CA">
      <w:pPr>
        <w:pStyle w:val="ListParagraph"/>
        <w:numPr>
          <w:ilvl w:val="1"/>
          <w:numId w:val="9"/>
        </w:num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Ruzic</w:t>
      </w:r>
      <w:proofErr w:type="spellEnd"/>
      <w:r>
        <w:rPr>
          <w:sz w:val="24"/>
          <w:szCs w:val="24"/>
        </w:rPr>
        <w:t>: rewording of s. 17</w:t>
      </w:r>
    </w:p>
    <w:p w:rsidR="00E76890" w:rsidRDefault="00E76890" w:rsidP="00E76890">
      <w:pPr>
        <w:pStyle w:val="ListParagraph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Provocation: s.232</w:t>
      </w:r>
    </w:p>
    <w:p w:rsidR="00E76890" w:rsidRDefault="00E76890" w:rsidP="00E76890">
      <w:pPr>
        <w:pStyle w:val="ListParagraph"/>
        <w:numPr>
          <w:ilvl w:val="1"/>
          <w:numId w:val="9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Objective and subjective components </w:t>
      </w:r>
    </w:p>
    <w:p w:rsidR="00750A32" w:rsidRDefault="00750A32" w:rsidP="00750A32">
      <w:pPr>
        <w:pStyle w:val="ListParagraph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Entrapment: </w:t>
      </w:r>
      <w:r w:rsidR="00F21089">
        <w:rPr>
          <w:sz w:val="24"/>
          <w:szCs w:val="24"/>
        </w:rPr>
        <w:t xml:space="preserve">Amato, Mack </w:t>
      </w:r>
    </w:p>
    <w:p w:rsidR="00574DB9" w:rsidRDefault="00574DB9" w:rsidP="00750A32">
      <w:pPr>
        <w:pStyle w:val="ListParagraph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Self-defence </w:t>
      </w:r>
    </w:p>
    <w:p w:rsidR="00574DB9" w:rsidRDefault="00574DB9" w:rsidP="00574DB9">
      <w:pPr>
        <w:pStyle w:val="ListParagraph"/>
        <w:numPr>
          <w:ilvl w:val="1"/>
          <w:numId w:val="9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S.34(1) vs. 34(2)</w:t>
      </w:r>
    </w:p>
    <w:p w:rsidR="00574DB9" w:rsidRDefault="00574DB9" w:rsidP="00574DB9">
      <w:pPr>
        <w:pStyle w:val="ListParagraph"/>
        <w:numPr>
          <w:ilvl w:val="2"/>
          <w:numId w:val="9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Elements of the defence (partial overlap)</w:t>
      </w:r>
    </w:p>
    <w:p w:rsidR="00574DB9" w:rsidRDefault="00574DB9" w:rsidP="00574DB9">
      <w:pPr>
        <w:pStyle w:val="ListParagraph"/>
        <w:numPr>
          <w:ilvl w:val="2"/>
          <w:numId w:val="9"/>
        </w:num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Caselaw</w:t>
      </w:r>
      <w:proofErr w:type="spellEnd"/>
      <w:r>
        <w:rPr>
          <w:sz w:val="24"/>
          <w:szCs w:val="24"/>
        </w:rPr>
        <w:t xml:space="preserve"> views: </w:t>
      </w:r>
      <w:proofErr w:type="spellStart"/>
      <w:r>
        <w:rPr>
          <w:sz w:val="24"/>
          <w:szCs w:val="24"/>
        </w:rPr>
        <w:t>Pintar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Cinous</w:t>
      </w:r>
      <w:proofErr w:type="spellEnd"/>
      <w:r>
        <w:rPr>
          <w:sz w:val="24"/>
          <w:szCs w:val="24"/>
        </w:rPr>
        <w:t xml:space="preserve">, Kong </w:t>
      </w:r>
    </w:p>
    <w:p w:rsidR="00875197" w:rsidRDefault="00875197" w:rsidP="00875197">
      <w:pPr>
        <w:pStyle w:val="ListParagraph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Battered woman syndrome: </w:t>
      </w:r>
      <w:proofErr w:type="spellStart"/>
      <w:r>
        <w:rPr>
          <w:sz w:val="24"/>
          <w:szCs w:val="24"/>
        </w:rPr>
        <w:t>Lavallee</w:t>
      </w:r>
      <w:proofErr w:type="spellEnd"/>
      <w:r w:rsidR="00E259FA">
        <w:rPr>
          <w:sz w:val="24"/>
          <w:szCs w:val="24"/>
        </w:rPr>
        <w:t xml:space="preserve"> </w:t>
      </w:r>
    </w:p>
    <w:p w:rsidR="00E259FA" w:rsidRDefault="00E259FA" w:rsidP="00875197">
      <w:pPr>
        <w:pStyle w:val="ListParagraph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Defence of property </w:t>
      </w:r>
    </w:p>
    <w:p w:rsidR="00E259FA" w:rsidRDefault="00E259FA" w:rsidP="00E259FA">
      <w:pPr>
        <w:pStyle w:val="ListParagraph"/>
        <w:numPr>
          <w:ilvl w:val="1"/>
          <w:numId w:val="9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Elements: Gunning </w:t>
      </w:r>
    </w:p>
    <w:p w:rsidR="00E259FA" w:rsidRDefault="00E259FA" w:rsidP="00E259FA">
      <w:pPr>
        <w:pStyle w:val="ListParagraph"/>
        <w:numPr>
          <w:ilvl w:val="1"/>
          <w:numId w:val="9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Trespassers: Baxter </w:t>
      </w:r>
    </w:p>
    <w:p w:rsidR="00CF1800" w:rsidRDefault="00CF1800" w:rsidP="00CF180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Sentencing </w:t>
      </w:r>
    </w:p>
    <w:p w:rsidR="00CF1800" w:rsidRDefault="00CF1800" w:rsidP="00CF1800">
      <w:pPr>
        <w:pStyle w:val="ListParagraph"/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Goals of sentencing: Sweeney </w:t>
      </w:r>
    </w:p>
    <w:p w:rsidR="00CF1800" w:rsidRDefault="00CF1800" w:rsidP="00CF1800">
      <w:pPr>
        <w:pStyle w:val="ListParagraph"/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Key principles of sentencing (s. 718)</w:t>
      </w:r>
    </w:p>
    <w:p w:rsidR="00CF1800" w:rsidRDefault="00CF1800" w:rsidP="00CF1800">
      <w:pPr>
        <w:pStyle w:val="ListParagraph"/>
        <w:numPr>
          <w:ilvl w:val="1"/>
          <w:numId w:val="10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Fundamental principle: proportionality (s. 718.1)</w:t>
      </w:r>
    </w:p>
    <w:p w:rsidR="00CF1800" w:rsidRDefault="00CF1800" w:rsidP="00CF1800">
      <w:pPr>
        <w:pStyle w:val="ListParagraph"/>
        <w:numPr>
          <w:ilvl w:val="1"/>
          <w:numId w:val="10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Restraint </w:t>
      </w:r>
    </w:p>
    <w:p w:rsidR="00CF1800" w:rsidRDefault="00CF1800" w:rsidP="00CF1800">
      <w:pPr>
        <w:pStyle w:val="ListParagraph"/>
        <w:numPr>
          <w:ilvl w:val="1"/>
          <w:numId w:val="10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Parity </w:t>
      </w:r>
    </w:p>
    <w:p w:rsidR="00692AF1" w:rsidRDefault="00CF1800" w:rsidP="00CF1800">
      <w:pPr>
        <w:pStyle w:val="ListParagraph"/>
        <w:numPr>
          <w:ilvl w:val="1"/>
          <w:numId w:val="10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Totality </w:t>
      </w:r>
    </w:p>
    <w:p w:rsidR="00692AF1" w:rsidRDefault="00692AF1" w:rsidP="00692AF1">
      <w:pPr>
        <w:pStyle w:val="ListParagraph"/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Aggravating/Mitigating factors (s. 718.2, others)</w:t>
      </w:r>
    </w:p>
    <w:p w:rsidR="00CF1800" w:rsidRDefault="00692AF1" w:rsidP="00692AF1">
      <w:pPr>
        <w:pStyle w:val="ListParagraph"/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Sentencing and aboriginal offenders: </w:t>
      </w:r>
      <w:proofErr w:type="spellStart"/>
      <w:r>
        <w:rPr>
          <w:sz w:val="24"/>
          <w:szCs w:val="24"/>
        </w:rPr>
        <w:t>Gladue</w:t>
      </w:r>
      <w:proofErr w:type="spellEnd"/>
      <w:r>
        <w:rPr>
          <w:sz w:val="24"/>
          <w:szCs w:val="24"/>
        </w:rPr>
        <w:t xml:space="preserve"> </w:t>
      </w:r>
      <w:r w:rsidR="00CF1800">
        <w:rPr>
          <w:sz w:val="24"/>
          <w:szCs w:val="24"/>
        </w:rPr>
        <w:t xml:space="preserve"> </w:t>
      </w:r>
    </w:p>
    <w:p w:rsidR="00610C69" w:rsidRDefault="00610C69" w:rsidP="00692AF1">
      <w:pPr>
        <w:pStyle w:val="ListParagraph"/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Various tools of sentencing </w:t>
      </w:r>
      <w:r w:rsidR="009C1249">
        <w:rPr>
          <w:sz w:val="24"/>
          <w:szCs w:val="24"/>
        </w:rPr>
        <w:t xml:space="preserve">available </w:t>
      </w:r>
    </w:p>
    <w:p w:rsidR="00A76C3E" w:rsidRPr="00CF1800" w:rsidRDefault="00A76C3E" w:rsidP="00692AF1">
      <w:pPr>
        <w:pStyle w:val="ListParagraph"/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Bill C-10 and Mandatory minimum concerns  </w:t>
      </w:r>
    </w:p>
    <w:p w:rsidR="0026110B" w:rsidRDefault="0026110B" w:rsidP="0026110B">
      <w:pPr>
        <w:spacing w:after="0" w:line="240" w:lineRule="auto"/>
        <w:rPr>
          <w:sz w:val="24"/>
          <w:szCs w:val="24"/>
        </w:rPr>
      </w:pPr>
    </w:p>
    <w:p w:rsidR="00DC3269" w:rsidRDefault="00DC3269" w:rsidP="0026110B">
      <w:pPr>
        <w:spacing w:after="0" w:line="240" w:lineRule="auto"/>
        <w:rPr>
          <w:sz w:val="24"/>
          <w:szCs w:val="24"/>
        </w:rPr>
      </w:pPr>
    </w:p>
    <w:p w:rsidR="0026110B" w:rsidRPr="005F74A0" w:rsidRDefault="005F74A0" w:rsidP="0026110B">
      <w:pPr>
        <w:spacing w:after="0" w:line="240" w:lineRule="auto"/>
        <w:rPr>
          <w:b/>
          <w:sz w:val="24"/>
          <w:szCs w:val="24"/>
        </w:rPr>
      </w:pPr>
      <w:r w:rsidRPr="005F74A0">
        <w:rPr>
          <w:b/>
          <w:sz w:val="24"/>
          <w:szCs w:val="24"/>
        </w:rPr>
        <w:t>Format</w:t>
      </w:r>
    </w:p>
    <w:p w:rsidR="0026110B" w:rsidRDefault="0026110B" w:rsidP="0026110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*60 questions </w:t>
      </w:r>
    </w:p>
    <w:p w:rsidR="002521E1" w:rsidRDefault="0026110B" w:rsidP="0026110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*multiple choice</w:t>
      </w:r>
      <w:r w:rsidR="00A2589E">
        <w:rPr>
          <w:sz w:val="24"/>
          <w:szCs w:val="24"/>
        </w:rPr>
        <w:t>,</w:t>
      </w:r>
      <w:r>
        <w:rPr>
          <w:sz w:val="24"/>
          <w:szCs w:val="24"/>
        </w:rPr>
        <w:t xml:space="preserve"> short answer questions</w:t>
      </w:r>
      <w:r w:rsidR="00A2589E">
        <w:rPr>
          <w:sz w:val="24"/>
          <w:szCs w:val="24"/>
        </w:rPr>
        <w:t xml:space="preserve"> and true/false </w:t>
      </w:r>
    </w:p>
    <w:p w:rsidR="00324971" w:rsidRDefault="002521E1" w:rsidP="0026110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*3 hrs </w:t>
      </w:r>
    </w:p>
    <w:p w:rsidR="00324971" w:rsidRDefault="00324971" w:rsidP="0026110B">
      <w:pPr>
        <w:spacing w:after="0" w:line="240" w:lineRule="auto"/>
        <w:rPr>
          <w:sz w:val="24"/>
          <w:szCs w:val="24"/>
        </w:rPr>
      </w:pPr>
    </w:p>
    <w:p w:rsidR="00324971" w:rsidRPr="00A53BD8" w:rsidRDefault="00324971" w:rsidP="0026110B">
      <w:pPr>
        <w:spacing w:after="0" w:line="240" w:lineRule="auto"/>
        <w:rPr>
          <w:b/>
          <w:sz w:val="24"/>
          <w:szCs w:val="24"/>
        </w:rPr>
      </w:pPr>
      <w:r w:rsidRPr="00A53BD8">
        <w:rPr>
          <w:b/>
          <w:sz w:val="24"/>
          <w:szCs w:val="24"/>
        </w:rPr>
        <w:t>Sample Exam</w:t>
      </w:r>
      <w:r w:rsidR="004D2CA8" w:rsidRPr="00A53BD8">
        <w:rPr>
          <w:b/>
          <w:sz w:val="24"/>
          <w:szCs w:val="24"/>
        </w:rPr>
        <w:t xml:space="preserve"> Answers </w:t>
      </w:r>
    </w:p>
    <w:p w:rsidR="00324971" w:rsidRDefault="00324971" w:rsidP="00324971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True </w:t>
      </w:r>
    </w:p>
    <w:p w:rsidR="00324971" w:rsidRDefault="00324971" w:rsidP="00324971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True </w:t>
      </w:r>
    </w:p>
    <w:p w:rsidR="00A46F28" w:rsidRDefault="00A46F28" w:rsidP="00324971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False </w:t>
      </w:r>
    </w:p>
    <w:p w:rsidR="00A46F28" w:rsidRDefault="00A46F28" w:rsidP="00A46F28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</w:t>
      </w:r>
    </w:p>
    <w:p w:rsidR="00182582" w:rsidRDefault="00825F5A" w:rsidP="00A46F28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</w:t>
      </w:r>
    </w:p>
    <w:p w:rsidR="0026110B" w:rsidRDefault="0048557F" w:rsidP="0048557F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R. v. Hamilton: </w:t>
      </w:r>
      <w:r w:rsidR="0099367E">
        <w:rPr>
          <w:sz w:val="24"/>
          <w:szCs w:val="24"/>
        </w:rPr>
        <w:t>Actus R</w:t>
      </w:r>
      <w:r>
        <w:rPr>
          <w:sz w:val="24"/>
          <w:szCs w:val="24"/>
        </w:rPr>
        <w:t>eus for counselling: deliberate encouragement or active inducement of the commission of a criminal offence; Mens rea</w:t>
      </w:r>
      <w:r w:rsidR="0099367E">
        <w:rPr>
          <w:sz w:val="24"/>
          <w:szCs w:val="24"/>
        </w:rPr>
        <w:t xml:space="preserve"> for counselling</w:t>
      </w:r>
      <w:r>
        <w:rPr>
          <w:sz w:val="24"/>
          <w:szCs w:val="24"/>
        </w:rPr>
        <w:t xml:space="preserve">: intention that the offence be committed or knowingly counselling while aware of the risk that the offence was likely to be committed as a result </w:t>
      </w:r>
      <w:r w:rsidR="0026110B" w:rsidRPr="0048557F">
        <w:rPr>
          <w:sz w:val="24"/>
          <w:szCs w:val="24"/>
        </w:rPr>
        <w:t xml:space="preserve"> </w:t>
      </w:r>
    </w:p>
    <w:p w:rsidR="003B7D08" w:rsidRPr="0048557F" w:rsidRDefault="003B7D08" w:rsidP="0048557F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According to the supreme court in R. v, </w:t>
      </w:r>
      <w:proofErr w:type="spellStart"/>
      <w:r>
        <w:rPr>
          <w:sz w:val="24"/>
          <w:szCs w:val="24"/>
        </w:rPr>
        <w:t>Perka</w:t>
      </w:r>
      <w:proofErr w:type="spellEnd"/>
      <w:r>
        <w:rPr>
          <w:sz w:val="24"/>
          <w:szCs w:val="24"/>
        </w:rPr>
        <w:t xml:space="preserve">, the common law defence of necessity has 3 requirements: urgent situation of clear and imminent peril; no legal way out exists; harm inflicted must be less than the harm to be avoided </w:t>
      </w:r>
    </w:p>
    <w:p w:rsidR="004A45B8" w:rsidRPr="004A45B8" w:rsidRDefault="004A45B8" w:rsidP="004A45B8">
      <w:pPr>
        <w:jc w:val="center"/>
        <w:rPr>
          <w:sz w:val="24"/>
          <w:szCs w:val="24"/>
        </w:rPr>
      </w:pPr>
    </w:p>
    <w:p w:rsidR="004A45B8" w:rsidRDefault="004A45B8" w:rsidP="004A45B8">
      <w:pPr>
        <w:jc w:val="center"/>
        <w:rPr>
          <w:sz w:val="32"/>
          <w:szCs w:val="32"/>
        </w:rPr>
      </w:pPr>
    </w:p>
    <w:p w:rsidR="004A45B8" w:rsidRPr="004A45B8" w:rsidRDefault="004A45B8" w:rsidP="004A45B8">
      <w:pPr>
        <w:rPr>
          <w:sz w:val="24"/>
          <w:szCs w:val="24"/>
        </w:rPr>
      </w:pPr>
    </w:p>
    <w:sectPr w:rsidR="004A45B8" w:rsidRPr="004A45B8" w:rsidSect="006841F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C0F9D"/>
    <w:multiLevelType w:val="hybridMultilevel"/>
    <w:tmpl w:val="391068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4B6616"/>
    <w:multiLevelType w:val="hybridMultilevel"/>
    <w:tmpl w:val="68FC07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2066CF"/>
    <w:multiLevelType w:val="hybridMultilevel"/>
    <w:tmpl w:val="E4D8C7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8F0C3E"/>
    <w:multiLevelType w:val="hybridMultilevel"/>
    <w:tmpl w:val="97AC18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8A2F0A"/>
    <w:multiLevelType w:val="hybridMultilevel"/>
    <w:tmpl w:val="BAA25B5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9E10EF"/>
    <w:multiLevelType w:val="hybridMultilevel"/>
    <w:tmpl w:val="BC4EB0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3E5AAC"/>
    <w:multiLevelType w:val="hybridMultilevel"/>
    <w:tmpl w:val="69FA21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843B48"/>
    <w:multiLevelType w:val="hybridMultilevel"/>
    <w:tmpl w:val="FBE295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C633C2"/>
    <w:multiLevelType w:val="hybridMultilevel"/>
    <w:tmpl w:val="D4C884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B7113D"/>
    <w:multiLevelType w:val="hybridMultilevel"/>
    <w:tmpl w:val="FED4CC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8"/>
  </w:num>
  <w:num w:numId="8">
    <w:abstractNumId w:val="1"/>
  </w:num>
  <w:num w:numId="9">
    <w:abstractNumId w:val="3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A45B8"/>
    <w:rsid w:val="000948CC"/>
    <w:rsid w:val="000A7DCD"/>
    <w:rsid w:val="00103D86"/>
    <w:rsid w:val="001236F1"/>
    <w:rsid w:val="00182582"/>
    <w:rsid w:val="001A59EF"/>
    <w:rsid w:val="001D1967"/>
    <w:rsid w:val="002521E1"/>
    <w:rsid w:val="0026110B"/>
    <w:rsid w:val="00275E39"/>
    <w:rsid w:val="002830CA"/>
    <w:rsid w:val="002E6F7A"/>
    <w:rsid w:val="00324971"/>
    <w:rsid w:val="00327DC9"/>
    <w:rsid w:val="003B7D08"/>
    <w:rsid w:val="0041166D"/>
    <w:rsid w:val="00413F7F"/>
    <w:rsid w:val="00427217"/>
    <w:rsid w:val="004437D2"/>
    <w:rsid w:val="0048557F"/>
    <w:rsid w:val="004A0509"/>
    <w:rsid w:val="004A45B8"/>
    <w:rsid w:val="004D2CA8"/>
    <w:rsid w:val="00574DB9"/>
    <w:rsid w:val="005A001F"/>
    <w:rsid w:val="005F74A0"/>
    <w:rsid w:val="00610C69"/>
    <w:rsid w:val="006175E5"/>
    <w:rsid w:val="006502A1"/>
    <w:rsid w:val="00654ABF"/>
    <w:rsid w:val="006841FE"/>
    <w:rsid w:val="00692AF1"/>
    <w:rsid w:val="006B092E"/>
    <w:rsid w:val="00750A32"/>
    <w:rsid w:val="007E1C7A"/>
    <w:rsid w:val="007F0FE4"/>
    <w:rsid w:val="007F17FD"/>
    <w:rsid w:val="00825F5A"/>
    <w:rsid w:val="00875197"/>
    <w:rsid w:val="00950A4C"/>
    <w:rsid w:val="00963A42"/>
    <w:rsid w:val="00987A1C"/>
    <w:rsid w:val="0099367E"/>
    <w:rsid w:val="009A7685"/>
    <w:rsid w:val="009B39EE"/>
    <w:rsid w:val="009C1249"/>
    <w:rsid w:val="009F4C31"/>
    <w:rsid w:val="00A165A0"/>
    <w:rsid w:val="00A2589E"/>
    <w:rsid w:val="00A46F28"/>
    <w:rsid w:val="00A53BD8"/>
    <w:rsid w:val="00A76C3E"/>
    <w:rsid w:val="00AA64DA"/>
    <w:rsid w:val="00AB013F"/>
    <w:rsid w:val="00AB391C"/>
    <w:rsid w:val="00B30E2B"/>
    <w:rsid w:val="00B32FBE"/>
    <w:rsid w:val="00B55556"/>
    <w:rsid w:val="00B64604"/>
    <w:rsid w:val="00B705EE"/>
    <w:rsid w:val="00CF1800"/>
    <w:rsid w:val="00DA2B0D"/>
    <w:rsid w:val="00DC3269"/>
    <w:rsid w:val="00DE790A"/>
    <w:rsid w:val="00E259FA"/>
    <w:rsid w:val="00E65017"/>
    <w:rsid w:val="00E76890"/>
    <w:rsid w:val="00ED6802"/>
    <w:rsid w:val="00F21089"/>
    <w:rsid w:val="00F47131"/>
    <w:rsid w:val="00F659DA"/>
    <w:rsid w:val="00F7093B"/>
    <w:rsid w:val="00F83B45"/>
    <w:rsid w:val="00FB28CC"/>
    <w:rsid w:val="00FD45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41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45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745</Words>
  <Characters>4247</Characters>
  <Application>Microsoft Office Word</Application>
  <DocSecurity>0</DocSecurity>
  <Lines>35</Lines>
  <Paragraphs>9</Paragraphs>
  <ScaleCrop>false</ScaleCrop>
  <Company/>
  <LinksUpToDate>false</LinksUpToDate>
  <CharactersWithSpaces>4983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SabrinaW</dc:creator>
  <cp:lastModifiedBy>SabrinaW</cp:lastModifiedBy>
  <cp:revision>400</cp:revision>
  <dcterms:created xsi:type="dcterms:W3CDTF">2012-04-04T22:08:00Z</dcterms:created>
  <dcterms:modified xsi:type="dcterms:W3CDTF">2012-04-05T00:18:00Z</dcterms:modified>
</cp:coreProperties>
</file>