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A59" w:rsidRPr="00A40DC1" w:rsidRDefault="009531C1" w:rsidP="00A428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STUDY GUIDE PSYC</w:t>
      </w:r>
      <w:r w:rsidR="00A4285E" w:rsidRPr="00A40DC1">
        <w:rPr>
          <w:rFonts w:ascii="Times New Roman" w:hAnsi="Times New Roman" w:cs="Times New Roman"/>
          <w:b/>
          <w:sz w:val="24"/>
          <w:szCs w:val="24"/>
        </w:rPr>
        <w:t xml:space="preserve"> 2200 – FINAL</w:t>
      </w:r>
    </w:p>
    <w:p w:rsidR="007B5CE7" w:rsidRPr="00A40DC1" w:rsidRDefault="007B5CE7" w:rsidP="007B5CE7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Contrast emotion and motivation</w:t>
      </w:r>
    </w:p>
    <w:p w:rsidR="007B5CE7" w:rsidRPr="00A40DC1" w:rsidRDefault="007B5CE7" w:rsidP="00604E4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cognitive interpretation of subjective feelings (can occur unconsciously)</w:t>
      </w:r>
    </w:p>
    <w:p w:rsidR="007B5CE7" w:rsidRPr="00A40DC1" w:rsidRDefault="007B5CE7" w:rsidP="00604E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Motivation: goal directed behavior (subjective; can occur without awareness)</w:t>
      </w:r>
    </w:p>
    <w:p w:rsidR="007B5CE7" w:rsidRPr="00A40DC1" w:rsidRDefault="007B5CE7" w:rsidP="007B5CE7">
      <w:pPr>
        <w:ind w:left="360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brain stimulation explanation for behavior</w:t>
      </w:r>
    </w:p>
    <w:p w:rsidR="007B5CE7" w:rsidRPr="00A40DC1" w:rsidRDefault="007B5CE7" w:rsidP="00604E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brain requires stimulation: sensory deprivation studies</w:t>
      </w:r>
    </w:p>
    <w:p w:rsidR="007B5CE7" w:rsidRPr="00A40DC1" w:rsidRDefault="007B5CE7" w:rsidP="00604E4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Subject is allowed only restricted sensory input</w:t>
      </w:r>
    </w:p>
    <w:p w:rsidR="007B5CE7" w:rsidRPr="00A40DC1" w:rsidRDefault="007B5CE7" w:rsidP="00604E4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Low tolerance for deprivation and may even display hallucinations</w:t>
      </w:r>
    </w:p>
    <w:p w:rsidR="007B5CE7" w:rsidRPr="00A40DC1" w:rsidRDefault="007B5CE7" w:rsidP="00604E4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Hallucinations: brain producing its own stimulation </w:t>
      </w:r>
    </w:p>
    <w:p w:rsidR="007B5CE7" w:rsidRPr="00A40DC1" w:rsidRDefault="007B5CE7" w:rsidP="00604E4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Brain has an inherent need for stimulation; one reason that we engage in behavior is to stimulate the brain</w:t>
      </w:r>
    </w:p>
    <w:p w:rsidR="007B5CE7" w:rsidRPr="00A40DC1" w:rsidRDefault="007B5CE7" w:rsidP="007B5CE7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drive theory and its main limitation</w:t>
      </w:r>
    </w:p>
    <w:p w:rsidR="007B5CE7" w:rsidRPr="00A40DC1" w:rsidRDefault="007B5CE7" w:rsidP="00604E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Drive: hypothetical state of arousal that motivates an organism to engage in behavior</w:t>
      </w:r>
    </w:p>
    <w:p w:rsidR="007B5CE7" w:rsidRPr="00A40DC1" w:rsidRDefault="007B5CE7" w:rsidP="00604E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assume the brain is storing energy for behavior; “flush” model: once a behavior is started, it will continue until all the energy in its reservoir is gone</w:t>
      </w:r>
    </w:p>
    <w:p w:rsidR="007B5CE7" w:rsidRPr="00A40DC1" w:rsidRDefault="007B5CE7" w:rsidP="00604E4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There are separate stores of energy for different behaviors</w:t>
      </w:r>
    </w:p>
    <w:p w:rsidR="007B5CE7" w:rsidRPr="00A40DC1" w:rsidRDefault="007B5CE7" w:rsidP="00604E4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Used to explain basic behavior (sex, eating, drinking): falls short</w:t>
      </w:r>
    </w:p>
    <w:p w:rsidR="007B5CE7" w:rsidRPr="00A40DC1" w:rsidRDefault="007B5CE7" w:rsidP="00604E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Researchers have not been able to link drive to brain activity</w:t>
      </w:r>
    </w:p>
    <w:p w:rsidR="007B5CE7" w:rsidRPr="00A40DC1" w:rsidRDefault="007B5CE7" w:rsidP="00604E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Behavioral change correlates with changes in hormones and cellular activity</w:t>
      </w:r>
    </w:p>
    <w:p w:rsidR="007B5CE7" w:rsidRPr="00A40DC1" w:rsidRDefault="007B5CE7" w:rsidP="00604E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Conclude: neuronal activity is responsible for behavior, not drives</w:t>
      </w:r>
    </w:p>
    <w:p w:rsidR="007B5CE7" w:rsidRPr="00A40DC1" w:rsidRDefault="007B5CE7" w:rsidP="007B5CE7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d</w:t>
      </w:r>
      <w:r w:rsidR="002F6C3C" w:rsidRPr="00A40DC1">
        <w:rPr>
          <w:rFonts w:ascii="Times New Roman" w:hAnsi="Times New Roman" w:cs="Times New Roman"/>
          <w:sz w:val="24"/>
          <w:szCs w:val="24"/>
        </w:rPr>
        <w:t>ifference between proximate</w:t>
      </w:r>
      <w:r w:rsidRPr="00A40DC1">
        <w:rPr>
          <w:rFonts w:ascii="Times New Roman" w:hAnsi="Times New Roman" w:cs="Times New Roman"/>
          <w:sz w:val="24"/>
          <w:szCs w:val="24"/>
        </w:rPr>
        <w:t xml:space="preserve"> vs. ultimate causality?</w:t>
      </w:r>
    </w:p>
    <w:p w:rsidR="007B5CE7" w:rsidRPr="00A40DC1" w:rsidRDefault="007B5CE7" w:rsidP="00604E4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Evolutionary explanations = ultimate causality (why)</w:t>
      </w:r>
    </w:p>
    <w:p w:rsidR="007B5CE7" w:rsidRPr="00A40DC1" w:rsidRDefault="007B5CE7" w:rsidP="00604E4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Neuroanatomical explanations: often proximate (how)</w:t>
      </w:r>
    </w:p>
    <w:p w:rsidR="007B5CE7" w:rsidRPr="00A40DC1" w:rsidRDefault="007B5CE7" w:rsidP="007B5CE7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an innate releasing mechanism? What does this mechanism require?</w:t>
      </w:r>
      <w:r w:rsidR="00F33CCA" w:rsidRPr="00A40D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3CCA" w:rsidRPr="00A40DC1">
        <w:rPr>
          <w:rFonts w:ascii="Times New Roman" w:hAnsi="Times New Roman" w:cs="Times New Roman"/>
          <w:sz w:val="24"/>
          <w:szCs w:val="24"/>
        </w:rPr>
        <w:t>Can these be modified</w:t>
      </w:r>
      <w:proofErr w:type="gramEnd"/>
      <w:r w:rsidR="00F33CCA" w:rsidRPr="00A40DC1">
        <w:rPr>
          <w:rFonts w:ascii="Times New Roman" w:hAnsi="Times New Roman" w:cs="Times New Roman"/>
          <w:sz w:val="24"/>
          <w:szCs w:val="24"/>
        </w:rPr>
        <w:t>?</w:t>
      </w:r>
    </w:p>
    <w:p w:rsidR="007B5CE7" w:rsidRPr="00A40DC1" w:rsidRDefault="007B5CE7" w:rsidP="00604E4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hypothetical mechanism that detects specific sensory stimuli and directs an organism to take a particular action</w:t>
      </w:r>
    </w:p>
    <w:p w:rsidR="007B5CE7" w:rsidRPr="00A40DC1" w:rsidRDefault="007B5CE7" w:rsidP="00604E4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Innate: part of the genome (doesn’t require learning)</w:t>
      </w:r>
    </w:p>
    <w:p w:rsidR="007B5CE7" w:rsidRPr="00A40DC1" w:rsidRDefault="007B5CE7" w:rsidP="00604E4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Releasing: requires environmental stimuli to trigger a specific behavior</w:t>
      </w:r>
    </w:p>
    <w:p w:rsidR="007B5CE7" w:rsidRPr="00A40DC1" w:rsidRDefault="007B5CE7" w:rsidP="00604E4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The brain must have a set of norms against which it can match stimuli so as to trigger an appropriate response</w:t>
      </w:r>
    </w:p>
    <w:p w:rsidR="007B5CE7" w:rsidRPr="00A40DC1" w:rsidRDefault="007B5CE7" w:rsidP="00604E4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Example: kittens respond with hunching to silhouette of another cat</w:t>
      </w:r>
    </w:p>
    <w:p w:rsidR="007B5CE7" w:rsidRPr="00A40DC1" w:rsidRDefault="007B5CE7" w:rsidP="00604E4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Human babies respond to facial expression: not just imitating</w:t>
      </w:r>
      <w:r w:rsidR="009531C1">
        <w:rPr>
          <w:rFonts w:ascii="Times New Roman" w:hAnsi="Times New Roman" w:cs="Times New Roman"/>
          <w:sz w:val="24"/>
          <w:szCs w:val="24"/>
        </w:rPr>
        <w:t xml:space="preserve"> (</w:t>
      </w:r>
      <w:r w:rsidR="00A06CA0" w:rsidRPr="00A40DC1">
        <w:rPr>
          <w:rFonts w:ascii="Times New Roman" w:hAnsi="Times New Roman" w:cs="Times New Roman"/>
          <w:sz w:val="24"/>
          <w:szCs w:val="24"/>
        </w:rPr>
        <w:t>blind babies</w:t>
      </w:r>
      <w:r w:rsidRPr="00A40DC1">
        <w:rPr>
          <w:rFonts w:ascii="Times New Roman" w:hAnsi="Times New Roman" w:cs="Times New Roman"/>
          <w:sz w:val="24"/>
          <w:szCs w:val="24"/>
        </w:rPr>
        <w:t>)</w:t>
      </w:r>
    </w:p>
    <w:p w:rsidR="007B5CE7" w:rsidRPr="00A40DC1" w:rsidRDefault="007B5CE7" w:rsidP="00604E4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prewired into the brain (e.g., wait-to-hip ratio), </w:t>
      </w:r>
      <w:r w:rsidR="002F6C3C" w:rsidRPr="00A40DC1">
        <w:rPr>
          <w:rFonts w:ascii="Times New Roman" w:hAnsi="Times New Roman" w:cs="Times New Roman"/>
          <w:sz w:val="24"/>
          <w:szCs w:val="24"/>
        </w:rPr>
        <w:t>but</w:t>
      </w:r>
      <w:r w:rsidRPr="00A40DC1">
        <w:rPr>
          <w:rFonts w:ascii="Times New Roman" w:hAnsi="Times New Roman" w:cs="Times New Roman"/>
          <w:sz w:val="24"/>
          <w:szCs w:val="24"/>
        </w:rPr>
        <w:t xml:space="preserve"> can be modified with experience</w:t>
      </w:r>
      <w:r w:rsidR="00F33CCA" w:rsidRPr="00A40DC1">
        <w:rPr>
          <w:rFonts w:ascii="Times New Roman" w:hAnsi="Times New Roman" w:cs="Times New Roman"/>
          <w:sz w:val="24"/>
          <w:szCs w:val="24"/>
        </w:rPr>
        <w:t xml:space="preserve"> (e</w:t>
      </w:r>
      <w:r w:rsidRPr="00A40DC1">
        <w:rPr>
          <w:rFonts w:ascii="Times New Roman" w:hAnsi="Times New Roman" w:cs="Times New Roman"/>
          <w:sz w:val="24"/>
          <w:szCs w:val="24"/>
        </w:rPr>
        <w:t>.g., sexual stimuli</w:t>
      </w:r>
      <w:r w:rsidR="00F33CCA" w:rsidRPr="00A40DC1">
        <w:rPr>
          <w:rFonts w:ascii="Times New Roman" w:hAnsi="Times New Roman" w:cs="Times New Roman"/>
          <w:sz w:val="24"/>
          <w:szCs w:val="24"/>
        </w:rPr>
        <w:t>)</w:t>
      </w:r>
    </w:p>
    <w:p w:rsidR="007B5CE7" w:rsidRPr="00A40DC1" w:rsidRDefault="00F33CCA" w:rsidP="007B5CE7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 xml:space="preserve">Describe the behaviorist stance on explaining behavior, using learned taste aversion and preparedness </w:t>
      </w:r>
    </w:p>
    <w:p w:rsidR="007B5CE7" w:rsidRPr="00A40DC1" w:rsidRDefault="007B5CE7" w:rsidP="00604E4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B.F. Skinner suggested a strong role of learning in behavior</w:t>
      </w:r>
      <w:r w:rsidR="00F33CCA" w:rsidRPr="00A40DC1">
        <w:rPr>
          <w:rFonts w:ascii="Times New Roman" w:hAnsi="Times New Roman" w:cs="Times New Roman"/>
          <w:sz w:val="24"/>
          <w:szCs w:val="24"/>
        </w:rPr>
        <w:t>: reinforcement &amp; punishment</w:t>
      </w:r>
    </w:p>
    <w:p w:rsidR="007B5CE7" w:rsidRPr="00A40DC1" w:rsidRDefault="007B5CE7" w:rsidP="00604E4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Learned Taste Aversion: acquired association between a specific taste or odor and illness</w:t>
      </w:r>
    </w:p>
    <w:p w:rsidR="007B5CE7" w:rsidRPr="00A40DC1" w:rsidRDefault="007B5CE7" w:rsidP="00604E4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Leads to an aversion to foods having that taste or odor</w:t>
      </w:r>
    </w:p>
    <w:p w:rsidR="007B5CE7" w:rsidRPr="00A40DC1" w:rsidRDefault="007B5CE7" w:rsidP="00604E4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Brain is hardwired to avoid foods that make us sick (avoid toxicity)</w:t>
      </w:r>
    </w:p>
    <w:p w:rsidR="007B5CE7" w:rsidRPr="00A40DC1" w:rsidRDefault="007B5CE7" w:rsidP="00604E4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Has to be a novel and salient taste (won’t develop to white bread)</w:t>
      </w:r>
    </w:p>
    <w:p w:rsidR="007B5CE7" w:rsidRPr="00A40DC1" w:rsidRDefault="007B5CE7" w:rsidP="00604E4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Preparedness: predisposed to respond to certain stimuli differently than other stimuli</w:t>
      </w:r>
    </w:p>
    <w:p w:rsidR="007B5CE7" w:rsidRPr="00A40DC1" w:rsidRDefault="007B5CE7" w:rsidP="00604E4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Brain is prewired to make certain types of associations but not others</w:t>
      </w:r>
    </w:p>
    <w:p w:rsidR="007B5CE7" w:rsidRPr="00A40DC1" w:rsidRDefault="007B5CE7" w:rsidP="00604E46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E.g., more likely to be phobic of things that could cause us harm</w:t>
      </w:r>
    </w:p>
    <w:p w:rsidR="007B5CE7" w:rsidRPr="00A40DC1" w:rsidRDefault="00F33CCA" w:rsidP="007B5CE7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funnel model of behavior?</w:t>
      </w:r>
    </w:p>
    <w:p w:rsidR="007B5CE7" w:rsidRPr="00A40DC1" w:rsidRDefault="00F33CCA" w:rsidP="00604E4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</w:t>
      </w:r>
      <w:r w:rsidR="007B5CE7" w:rsidRPr="00A40DC1">
        <w:rPr>
          <w:rFonts w:ascii="Times New Roman" w:hAnsi="Times New Roman" w:cs="Times New Roman"/>
          <w:sz w:val="24"/>
          <w:szCs w:val="24"/>
        </w:rPr>
        <w:t>ifferent  parts of the brain (limbic system, frontal lobes) feed onto the hypothalamus</w:t>
      </w:r>
    </w:p>
    <w:p w:rsidR="007B5CE7" w:rsidRPr="00A40DC1" w:rsidRDefault="007B5CE7" w:rsidP="00604E4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 turn engages endocrine systems, which release hormones, causing behavior</w:t>
      </w:r>
    </w:p>
    <w:p w:rsidR="00F33CCA" w:rsidRPr="00A40DC1" w:rsidRDefault="00F33CCA" w:rsidP="00F33CCA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hypothalamus</w:t>
      </w:r>
      <w:r w:rsidR="007B5CE7" w:rsidRPr="00A40DC1">
        <w:rPr>
          <w:rFonts w:ascii="Times New Roman" w:hAnsi="Times New Roman" w:cs="Times New Roman"/>
          <w:sz w:val="24"/>
          <w:szCs w:val="24"/>
        </w:rPr>
        <w:t xml:space="preserve"> critical</w:t>
      </w:r>
      <w:r w:rsidRPr="00A40D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7B5CE7" w:rsidRPr="00A40DC1" w:rsidRDefault="00F33CCA" w:rsidP="00604E4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</w:t>
      </w:r>
      <w:r w:rsidR="007B5CE7" w:rsidRPr="00A40DC1">
        <w:rPr>
          <w:rFonts w:ascii="Times New Roman" w:hAnsi="Times New Roman" w:cs="Times New Roman"/>
          <w:sz w:val="24"/>
          <w:szCs w:val="24"/>
        </w:rPr>
        <w:t>aintaining homeostasis</w:t>
      </w:r>
      <w:r w:rsidRPr="00A40DC1">
        <w:rPr>
          <w:rFonts w:ascii="Times New Roman" w:hAnsi="Times New Roman" w:cs="Times New Roman"/>
          <w:sz w:val="24"/>
          <w:szCs w:val="24"/>
        </w:rPr>
        <w:t>: m</w:t>
      </w:r>
      <w:r w:rsidR="007B5CE7" w:rsidRPr="00A40DC1">
        <w:rPr>
          <w:rFonts w:ascii="Times New Roman" w:hAnsi="Times New Roman" w:cs="Times New Roman"/>
          <w:sz w:val="24"/>
          <w:szCs w:val="24"/>
        </w:rPr>
        <w:t>aintains critical body functions within a narrow, fixed range</w:t>
      </w:r>
    </w:p>
    <w:p w:rsidR="00F33CCA" w:rsidRPr="00A40DC1" w:rsidRDefault="00F33CCA" w:rsidP="00F33CCA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Contrast regulatory and non-regulatory behavior</w:t>
      </w:r>
    </w:p>
    <w:p w:rsidR="007B5CE7" w:rsidRPr="00A40DC1" w:rsidRDefault="007B5CE7" w:rsidP="00604E4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Regulatory behavior: motivated to meet the survival needs of the animal</w:t>
      </w:r>
    </w:p>
    <w:p w:rsidR="007B5CE7" w:rsidRPr="00A40DC1" w:rsidRDefault="007B5CE7" w:rsidP="00604E4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Controlled by homeostatic mechanisms (hypothalamus)</w:t>
      </w:r>
      <w:r w:rsidR="002F6C3C" w:rsidRPr="00A40DC1">
        <w:rPr>
          <w:rFonts w:ascii="Times New Roman" w:hAnsi="Times New Roman" w:cs="Times New Roman"/>
          <w:sz w:val="24"/>
          <w:szCs w:val="24"/>
        </w:rPr>
        <w:t>; tend to have circadian rhythms</w:t>
      </w:r>
    </w:p>
    <w:p w:rsidR="007B5CE7" w:rsidRPr="00A40DC1" w:rsidRDefault="007B5CE7" w:rsidP="002F6C3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E.g., internal body temperature, eating/drinking, salt consumption, waste elimination</w:t>
      </w:r>
    </w:p>
    <w:p w:rsidR="007B5CE7" w:rsidRPr="00A40DC1" w:rsidRDefault="007B5CE7" w:rsidP="00604E4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Non-regulatory behaviors: unnecessary to meet the basic survival needs of the animal</w:t>
      </w:r>
    </w:p>
    <w:p w:rsidR="007B5CE7" w:rsidRPr="00A40DC1" w:rsidRDefault="007B5CE7" w:rsidP="00604E4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Not controlled by homeostatic mechanisms</w:t>
      </w:r>
    </w:p>
    <w:p w:rsidR="007B5CE7" w:rsidRPr="00A40DC1" w:rsidRDefault="007B5CE7" w:rsidP="00604E4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Most involve the frontal lobes more than the hypothalamus</w:t>
      </w:r>
    </w:p>
    <w:p w:rsidR="007B5CE7" w:rsidRPr="00A40DC1" w:rsidRDefault="007B5CE7" w:rsidP="00604E4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Strongly influenced by external stimuli</w:t>
      </w:r>
    </w:p>
    <w:p w:rsidR="007B5CE7" w:rsidRPr="00A40DC1" w:rsidRDefault="009531C1" w:rsidP="00604E4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sexual behavior, parent </w:t>
      </w:r>
      <w:r w:rsidR="007B5CE7" w:rsidRPr="00A40DC1">
        <w:rPr>
          <w:rFonts w:ascii="Times New Roman" w:hAnsi="Times New Roman" w:cs="Times New Roman"/>
          <w:sz w:val="24"/>
          <w:szCs w:val="24"/>
        </w:rPr>
        <w:t>behavior, aggression, food preference, curiosity, reading</w:t>
      </w:r>
    </w:p>
    <w:p w:rsidR="007B5CE7" w:rsidRPr="00A40DC1" w:rsidRDefault="007B5CE7" w:rsidP="00F33CCA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THE REGULATORY FUNCTION OF THE HYPOTHALAMIC CIRCUIT</w:t>
      </w:r>
      <w:r w:rsidR="00F33CCA" w:rsidRPr="00A40DC1">
        <w:rPr>
          <w:rFonts w:ascii="Times New Roman" w:hAnsi="Times New Roman" w:cs="Times New Roman"/>
          <w:sz w:val="24"/>
          <w:szCs w:val="24"/>
        </w:rPr>
        <w:t xml:space="preserve"> </w:t>
      </w:r>
      <w:r w:rsidRPr="00A40DC1">
        <w:rPr>
          <w:rFonts w:ascii="Times New Roman" w:hAnsi="Times New Roman" w:cs="Times New Roman"/>
          <w:b/>
          <w:sz w:val="24"/>
          <w:szCs w:val="24"/>
        </w:rPr>
        <w:t>Diagram from textbook on the exam</w:t>
      </w:r>
    </w:p>
    <w:p w:rsidR="00F33CCA" w:rsidRPr="00A40DC1" w:rsidRDefault="00F33CCA" w:rsidP="00F33CCA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h</w:t>
      </w:r>
      <w:r w:rsidR="007B5CE7" w:rsidRPr="00A40DC1">
        <w:rPr>
          <w:rFonts w:ascii="Times New Roman" w:hAnsi="Times New Roman" w:cs="Times New Roman"/>
          <w:sz w:val="24"/>
          <w:szCs w:val="24"/>
        </w:rPr>
        <w:t>ypothalamus</w:t>
      </w:r>
      <w:r w:rsidR="00822675" w:rsidRPr="00A40DC1">
        <w:rPr>
          <w:rFonts w:ascii="Times New Roman" w:hAnsi="Times New Roman" w:cs="Times New Roman"/>
          <w:sz w:val="24"/>
          <w:szCs w:val="24"/>
        </w:rPr>
        <w:t>? What are its</w:t>
      </w:r>
      <w:r w:rsidRPr="00A40DC1">
        <w:rPr>
          <w:rFonts w:ascii="Times New Roman" w:hAnsi="Times New Roman" w:cs="Times New Roman"/>
          <w:sz w:val="24"/>
          <w:szCs w:val="24"/>
        </w:rPr>
        <w:t xml:space="preserve"> function</w:t>
      </w:r>
      <w:r w:rsidR="00822675" w:rsidRPr="00A40DC1">
        <w:rPr>
          <w:rFonts w:ascii="Times New Roman" w:hAnsi="Times New Roman" w:cs="Times New Roman"/>
          <w:sz w:val="24"/>
          <w:szCs w:val="24"/>
        </w:rPr>
        <w:t>s</w:t>
      </w:r>
      <w:r w:rsidRPr="00A40DC1">
        <w:rPr>
          <w:rFonts w:ascii="Times New Roman" w:hAnsi="Times New Roman" w:cs="Times New Roman"/>
          <w:sz w:val="24"/>
          <w:szCs w:val="24"/>
        </w:rPr>
        <w:t>? Describe its three regions</w:t>
      </w:r>
      <w:r w:rsidR="00822675" w:rsidRPr="00A40D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5CE7" w:rsidRPr="00A40DC1" w:rsidRDefault="00F33CCA" w:rsidP="00604E4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</w:t>
      </w:r>
      <w:r w:rsidR="007B5CE7" w:rsidRPr="00A40DC1">
        <w:rPr>
          <w:rFonts w:ascii="Times New Roman" w:hAnsi="Times New Roman" w:cs="Times New Roman"/>
          <w:sz w:val="24"/>
          <w:szCs w:val="24"/>
        </w:rPr>
        <w:t>roups of nuclei; maintains homeostasis by acting on the endocrine a</w:t>
      </w:r>
      <w:r w:rsidR="002F6C3C" w:rsidRPr="00A40DC1">
        <w:rPr>
          <w:rFonts w:ascii="Times New Roman" w:hAnsi="Times New Roman" w:cs="Times New Roman"/>
          <w:sz w:val="24"/>
          <w:szCs w:val="24"/>
        </w:rPr>
        <w:t>n</w:t>
      </w:r>
      <w:r w:rsidR="007B5CE7" w:rsidRPr="00A40DC1">
        <w:rPr>
          <w:rFonts w:ascii="Times New Roman" w:hAnsi="Times New Roman" w:cs="Times New Roman"/>
          <w:sz w:val="24"/>
          <w:szCs w:val="24"/>
        </w:rPr>
        <w:t>d autonomic nervous system</w:t>
      </w:r>
      <w:r w:rsidRPr="00A40DC1">
        <w:rPr>
          <w:rFonts w:ascii="Times New Roman" w:hAnsi="Times New Roman" w:cs="Times New Roman"/>
          <w:sz w:val="24"/>
          <w:szCs w:val="24"/>
        </w:rPr>
        <w:t>; c</w:t>
      </w:r>
      <w:r w:rsidR="007B5CE7" w:rsidRPr="00A40DC1">
        <w:rPr>
          <w:rFonts w:ascii="Times New Roman" w:hAnsi="Times New Roman" w:cs="Times New Roman"/>
          <w:sz w:val="24"/>
          <w:szCs w:val="24"/>
        </w:rPr>
        <w:t>ontrol</w:t>
      </w:r>
      <w:r w:rsidRPr="00A40DC1">
        <w:rPr>
          <w:rFonts w:ascii="Times New Roman" w:hAnsi="Times New Roman" w:cs="Times New Roman"/>
          <w:sz w:val="24"/>
          <w:szCs w:val="24"/>
        </w:rPr>
        <w:t>s</w:t>
      </w:r>
      <w:r w:rsidR="007B5CE7" w:rsidRPr="00A40DC1">
        <w:rPr>
          <w:rFonts w:ascii="Times New Roman" w:hAnsi="Times New Roman" w:cs="Times New Roman"/>
          <w:sz w:val="24"/>
          <w:szCs w:val="24"/>
        </w:rPr>
        <w:t xml:space="preserve"> the pituitary gland</w:t>
      </w:r>
    </w:p>
    <w:p w:rsidR="00822675" w:rsidRPr="00A40DC1" w:rsidRDefault="00822675" w:rsidP="00604E4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Electrical stimulation of different nuclei in the hypothalamus will produce goal-directed behaviors, such as</w:t>
      </w:r>
    </w:p>
    <w:p w:rsidR="00822675" w:rsidRPr="00A40DC1" w:rsidRDefault="00822675" w:rsidP="00604E4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Eating/drinking, digging, displaying fear, predatory or attack behavior</w:t>
      </w:r>
    </w:p>
    <w:p w:rsidR="00822675" w:rsidRPr="00A40DC1" w:rsidRDefault="00822675" w:rsidP="00604E4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Indistinguishable from normally occurring behaviors</w:t>
      </w:r>
    </w:p>
    <w:p w:rsidR="00822675" w:rsidRPr="00A40DC1" w:rsidRDefault="00822675" w:rsidP="00604E4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But, requires presence of eliciting stimuli (rat won’t dig if there’s no sawdust)</w:t>
      </w:r>
    </w:p>
    <w:p w:rsidR="007B5CE7" w:rsidRPr="00A40DC1" w:rsidRDefault="007B5CE7" w:rsidP="00604E4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 xml:space="preserve">Three regions: </w:t>
      </w:r>
    </w:p>
    <w:p w:rsidR="007B5CE7" w:rsidRPr="00A40DC1" w:rsidRDefault="007B5CE7" w:rsidP="00604E4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Lateral region: contains nuclei and nerve tracts that connect the lower brainstem to the forebrain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Medial forebrain bundle (MFB): tract that connects structures in the brainstem with various parts of the limbic system (contain dopamine)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Forms the activating projections from the brainstem to the basal ganglia and frontal cortex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Dopamine-containing fibers are involved in reward and therefore contribute to many motivated behaviors</w:t>
      </w:r>
    </w:p>
    <w:p w:rsidR="007B5CE7" w:rsidRPr="00A40DC1" w:rsidRDefault="007B5CE7" w:rsidP="00604E4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Medial region:</w:t>
      </w:r>
    </w:p>
    <w:p w:rsidR="00822675" w:rsidRPr="00A40DC1" w:rsidRDefault="00822675" w:rsidP="00604E4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Paraventricular region</w:t>
      </w:r>
    </w:p>
    <w:p w:rsidR="00F33CCA" w:rsidRPr="00A40DC1" w:rsidRDefault="00F33CCA" w:rsidP="00F33CCA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pituitary gland? What is its function? What are its two regions and their functions?</w:t>
      </w:r>
    </w:p>
    <w:p w:rsidR="00F33CCA" w:rsidRPr="00A40DC1" w:rsidRDefault="007B5CE7" w:rsidP="00604E4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Endocrine gland attached to the bottom of the hypothalamus</w:t>
      </w:r>
      <w:r w:rsidR="00F33CCA" w:rsidRPr="00A40DC1">
        <w:rPr>
          <w:rFonts w:ascii="Times New Roman" w:hAnsi="Times New Roman" w:cs="Times New Roman"/>
          <w:sz w:val="24"/>
          <w:szCs w:val="24"/>
        </w:rPr>
        <w:t xml:space="preserve"> by the pituitary stalk</w:t>
      </w:r>
    </w:p>
    <w:p w:rsidR="00F33CCA" w:rsidRPr="00A40DC1" w:rsidRDefault="007B5CE7" w:rsidP="00604E4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Associated with biological rhythms</w:t>
      </w:r>
    </w:p>
    <w:p w:rsidR="00F33CCA" w:rsidRPr="00A40DC1" w:rsidRDefault="007B5CE7" w:rsidP="00604E4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Secretions control the activities of many other endocrine glands</w:t>
      </w:r>
    </w:p>
    <w:p w:rsidR="007B5CE7" w:rsidRPr="00A40DC1" w:rsidRDefault="007B5CE7" w:rsidP="00604E4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Subdivided into the anterior and posterior: different populations of hypothalamic neurons control different parts of the pituitary</w:t>
      </w:r>
    </w:p>
    <w:p w:rsidR="007B5CE7" w:rsidRPr="00A40DC1" w:rsidRDefault="007B5CE7" w:rsidP="00604E4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Hypothalamic nuclei released directly into the posterior pituitary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Posterior pituitary: neural tissue, continuation of the hypothalamus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Peptides released, enter bloodstream (oxytocin)</w:t>
      </w:r>
    </w:p>
    <w:p w:rsidR="007B5CE7" w:rsidRPr="00A40DC1" w:rsidRDefault="007B5CE7" w:rsidP="00604E4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Releasing hormones secreted directly into the capillaries that carry them to the anterior pituitary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Anterior pituitary: glandular tissue; synthesizes various hormones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Controlled by releasing hormones</w:t>
      </w:r>
    </w:p>
    <w:p w:rsidR="00F33CCA" w:rsidRPr="00A40DC1" w:rsidRDefault="00F33CCA" w:rsidP="00F33CCA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are releasing hormones?</w:t>
      </w:r>
    </w:p>
    <w:p w:rsidR="007B5CE7" w:rsidRPr="00A40DC1" w:rsidRDefault="00F33CCA" w:rsidP="00604E4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Pe</w:t>
      </w:r>
      <w:r w:rsidR="007B5CE7" w:rsidRPr="00A40DC1">
        <w:rPr>
          <w:rFonts w:ascii="Times New Roman" w:hAnsi="Times New Roman" w:cs="Times New Roman"/>
          <w:sz w:val="24"/>
          <w:szCs w:val="24"/>
        </w:rPr>
        <w:t xml:space="preserve">ptides released by the hypothalamus </w:t>
      </w:r>
      <w:r w:rsidRPr="00A40DC1">
        <w:rPr>
          <w:rFonts w:ascii="Times New Roman" w:hAnsi="Times New Roman" w:cs="Times New Roman"/>
          <w:sz w:val="24"/>
          <w:szCs w:val="24"/>
        </w:rPr>
        <w:t>that</w:t>
      </w:r>
      <w:r w:rsidR="007B5CE7" w:rsidRPr="00A40DC1">
        <w:rPr>
          <w:rFonts w:ascii="Times New Roman" w:hAnsi="Times New Roman" w:cs="Times New Roman"/>
          <w:sz w:val="24"/>
          <w:szCs w:val="24"/>
        </w:rPr>
        <w:t xml:space="preserve"> act to increase or decrease the release of hormones from the anterior pituitary</w:t>
      </w:r>
    </w:p>
    <w:p w:rsidR="007B5CE7" w:rsidRPr="00A40DC1" w:rsidRDefault="007B5CE7" w:rsidP="00604E4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E.g., prolactin (makes milk ducts </w:t>
      </w:r>
      <w:r w:rsidR="00661FE8">
        <w:rPr>
          <w:rFonts w:ascii="Times New Roman" w:hAnsi="Times New Roman" w:cs="Times New Roman"/>
          <w:sz w:val="24"/>
          <w:szCs w:val="24"/>
        </w:rPr>
        <w:t>make</w:t>
      </w:r>
      <w:r w:rsidRPr="00A40DC1">
        <w:rPr>
          <w:rFonts w:ascii="Times New Roman" w:hAnsi="Times New Roman" w:cs="Times New Roman"/>
          <w:sz w:val="24"/>
          <w:szCs w:val="24"/>
        </w:rPr>
        <w:t xml:space="preserve"> milk) controlled by prolactin-releasing factor</w:t>
      </w:r>
    </w:p>
    <w:p w:rsidR="007B5CE7" w:rsidRPr="00A40DC1" w:rsidRDefault="00F33CCA" w:rsidP="00F33CCA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</w:t>
      </w:r>
      <w:proofErr w:type="gramStart"/>
      <w:r w:rsidR="007B5CE7" w:rsidRPr="00A40DC1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7B5CE7" w:rsidRPr="00A40DC1">
        <w:rPr>
          <w:rFonts w:ascii="Times New Roman" w:hAnsi="Times New Roman" w:cs="Times New Roman"/>
          <w:sz w:val="24"/>
          <w:szCs w:val="24"/>
        </w:rPr>
        <w:t xml:space="preserve"> factors </w:t>
      </w:r>
      <w:r w:rsidRPr="00A40DC1">
        <w:rPr>
          <w:rFonts w:ascii="Times New Roman" w:hAnsi="Times New Roman" w:cs="Times New Roman"/>
          <w:sz w:val="24"/>
          <w:szCs w:val="24"/>
        </w:rPr>
        <w:t xml:space="preserve">are </w:t>
      </w:r>
      <w:r w:rsidR="007B5CE7" w:rsidRPr="00A40DC1">
        <w:rPr>
          <w:rFonts w:ascii="Times New Roman" w:hAnsi="Times New Roman" w:cs="Times New Roman"/>
          <w:sz w:val="24"/>
          <w:szCs w:val="24"/>
        </w:rPr>
        <w:t>involved in controlling hypothalamic hormone-related activity</w:t>
      </w:r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F33CCA" w:rsidRPr="00A40DC1" w:rsidRDefault="007B5CE7" w:rsidP="00604E4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Feedback loops: control the amount of hormone that is released</w:t>
      </w:r>
    </w:p>
    <w:p w:rsidR="007B5CE7" w:rsidRPr="00A40DC1" w:rsidRDefault="00F33CCA" w:rsidP="00604E46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Hormones in bloodstream</w:t>
      </w:r>
      <w:r w:rsidR="007B5CE7" w:rsidRPr="00A40DC1">
        <w:rPr>
          <w:rFonts w:ascii="Times New Roman" w:hAnsi="Times New Roman" w:cs="Times New Roman"/>
          <w:sz w:val="24"/>
          <w:szCs w:val="24"/>
        </w:rPr>
        <w:t xml:space="preserve"> can travel back to hypothalamus and act on cells that make releasing hormone (signal to stop releasing)</w:t>
      </w:r>
    </w:p>
    <w:p w:rsidR="00F33CCA" w:rsidRPr="00A40DC1" w:rsidRDefault="007B5CE7" w:rsidP="00604E4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Neural re</w:t>
      </w:r>
      <w:r w:rsidR="00822675" w:rsidRPr="00A40DC1">
        <w:rPr>
          <w:rFonts w:ascii="Times New Roman" w:hAnsi="Times New Roman" w:cs="Times New Roman"/>
          <w:sz w:val="24"/>
          <w:szCs w:val="24"/>
        </w:rPr>
        <w:t>gulation: brain regions (</w:t>
      </w:r>
      <w:r w:rsidRPr="00A40DC1">
        <w:rPr>
          <w:rFonts w:ascii="Times New Roman" w:hAnsi="Times New Roman" w:cs="Times New Roman"/>
          <w:sz w:val="24"/>
          <w:szCs w:val="24"/>
        </w:rPr>
        <w:t>limbic system and frontal lobes) influence hormone release</w:t>
      </w:r>
    </w:p>
    <w:p w:rsidR="007B5CE7" w:rsidRPr="00A40DC1" w:rsidRDefault="007B5CE7" w:rsidP="00604E46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Tactile stimulation of infant sucking needed to stimulate milk production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Can get milk-let-down response just from looking at their baby (frontal lobe)</w:t>
      </w:r>
    </w:p>
    <w:p w:rsidR="007B5CE7" w:rsidRPr="00A40DC1" w:rsidRDefault="007B5CE7" w:rsidP="00604E4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Anxiety/stress can inhibit oxytocin release</w:t>
      </w:r>
    </w:p>
    <w:p w:rsidR="00806F0B" w:rsidRPr="00A40DC1" w:rsidRDefault="007B5CE7" w:rsidP="00806F0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Experiential responses: experience can alter the structure and function of hypothalamic neurons</w:t>
      </w:r>
    </w:p>
    <w:p w:rsidR="007B5CE7" w:rsidRPr="00A40DC1" w:rsidRDefault="007B5CE7" w:rsidP="00806F0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E.g., oxytocin cells increase in breastfeeding women; milk more watery when it’s hot, and thicker when it’s cold</w:t>
      </w:r>
    </w:p>
    <w:p w:rsidR="007B5CE7" w:rsidRPr="00A40DC1" w:rsidRDefault="00822675" w:rsidP="00822675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</w:t>
      </w:r>
      <w:r w:rsidR="007B5CE7" w:rsidRPr="00A40DC1">
        <w:rPr>
          <w:rFonts w:ascii="Times New Roman" w:hAnsi="Times New Roman" w:cs="Times New Roman"/>
          <w:sz w:val="24"/>
          <w:szCs w:val="24"/>
        </w:rPr>
        <w:t>he primitive limbic cortex (the true cortex of low</w:t>
      </w:r>
      <w:r w:rsidRPr="00A40DC1">
        <w:rPr>
          <w:rFonts w:ascii="Times New Roman" w:hAnsi="Times New Roman" w:cs="Times New Roman"/>
          <w:sz w:val="24"/>
          <w:szCs w:val="24"/>
        </w:rPr>
        <w:t xml:space="preserve">er organisms) comprised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822675" w:rsidRPr="00A40DC1" w:rsidRDefault="007B5CE7" w:rsidP="00604E4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Cingulate gyrus</w:t>
      </w:r>
      <w:r w:rsidR="00822675" w:rsidRPr="00A40DC1">
        <w:rPr>
          <w:rFonts w:ascii="Times New Roman" w:hAnsi="Times New Roman" w:cs="Times New Roman"/>
          <w:sz w:val="24"/>
          <w:szCs w:val="24"/>
        </w:rPr>
        <w:t xml:space="preserve"> &amp; h</w:t>
      </w:r>
      <w:r w:rsidRPr="00A40DC1">
        <w:rPr>
          <w:rFonts w:ascii="Times New Roman" w:hAnsi="Times New Roman" w:cs="Times New Roman"/>
          <w:sz w:val="24"/>
          <w:szCs w:val="24"/>
        </w:rPr>
        <w:t>ippocampal formation</w:t>
      </w:r>
    </w:p>
    <w:p w:rsidR="00822675" w:rsidRPr="00A40DC1" w:rsidRDefault="007B5CE7" w:rsidP="00604E46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Hippocampus: distinctive, three-layered subcortical structure of the limbic system lying in the medial temporal region of the temporal lobe</w:t>
      </w:r>
    </w:p>
    <w:p w:rsidR="007B5CE7" w:rsidRPr="00A40DC1" w:rsidRDefault="007B5CE7" w:rsidP="00604E46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Plays a role in species-specific behaviors, memory, and spatial navigation</w:t>
      </w:r>
    </w:p>
    <w:p w:rsidR="007B5CE7" w:rsidRPr="00A40DC1" w:rsidRDefault="007B5CE7" w:rsidP="00604E46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Vulnerable to the effects of stress (cell death)</w:t>
      </w:r>
    </w:p>
    <w:p w:rsidR="007B5CE7" w:rsidRPr="00A40DC1" w:rsidRDefault="007B5CE7" w:rsidP="00604E46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Parahippocampal cortex</w:t>
      </w:r>
    </w:p>
    <w:p w:rsidR="001B0848" w:rsidRPr="00A40DC1" w:rsidRDefault="001B0848" w:rsidP="001B0848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limbic (Papez) circuit:</w:t>
      </w:r>
    </w:p>
    <w:p w:rsidR="001B0848" w:rsidRPr="00A40DC1" w:rsidRDefault="001B0848" w:rsidP="00604E4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Circular circuit with inputs from hippocampus, amygdala, prefrontal cortex </w:t>
      </w:r>
      <w:r w:rsidRPr="00A40D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40DC1">
        <w:rPr>
          <w:rFonts w:ascii="Times New Roman" w:hAnsi="Times New Roman" w:cs="Times New Roman"/>
          <w:sz w:val="24"/>
          <w:szCs w:val="24"/>
        </w:rPr>
        <w:t xml:space="preserve"> hypothalamus</w:t>
      </w:r>
    </w:p>
    <w:p w:rsidR="001B0848" w:rsidRPr="00A40DC1" w:rsidRDefault="001B0848" w:rsidP="00604E4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Hypothalamus </w:t>
      </w:r>
      <w:r w:rsidRPr="00A40D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40DC1">
        <w:rPr>
          <w:rFonts w:ascii="Times New Roman" w:hAnsi="Times New Roman" w:cs="Times New Roman"/>
          <w:sz w:val="24"/>
          <w:szCs w:val="24"/>
        </w:rPr>
        <w:t xml:space="preserve"> cortex, hippocampus, amygdala, prefrontal cortex</w:t>
      </w:r>
    </w:p>
    <w:p w:rsidR="001B0848" w:rsidRPr="00A40DC1" w:rsidRDefault="001B0848" w:rsidP="001B0848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is the amygdala?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What’s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its role? Where does it receive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inputs from?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Where does it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project to?</w:t>
      </w:r>
      <w:proofErr w:type="gramEnd"/>
    </w:p>
    <w:p w:rsidR="001B0848" w:rsidRPr="00A40DC1" w:rsidRDefault="001B0848" w:rsidP="00604E4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Inferior portion of the hippocampal formation (two: one for each side of the brain)</w:t>
      </w:r>
    </w:p>
    <w:p w:rsidR="001B0848" w:rsidRPr="00A40DC1" w:rsidRDefault="001B0848" w:rsidP="00604E4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Latin word for “almond”</w:t>
      </w:r>
    </w:p>
    <w:p w:rsidR="001B0848" w:rsidRPr="00A40DC1" w:rsidRDefault="001B0848" w:rsidP="00604E4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Collection of different nuclei</w:t>
      </w:r>
    </w:p>
    <w:p w:rsidR="001B0848" w:rsidRPr="00A40DC1" w:rsidRDefault="001B0848" w:rsidP="00604E4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Huge role in species-specific and emotional behavior</w:t>
      </w:r>
    </w:p>
    <w:p w:rsidR="001B0848" w:rsidRPr="00A40DC1" w:rsidRDefault="001B0848" w:rsidP="00604E4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Encoding the fear response</w:t>
      </w:r>
    </w:p>
    <w:p w:rsidR="001B0848" w:rsidRPr="00A40DC1" w:rsidRDefault="001B0848" w:rsidP="00604E4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flashbulb memories: mechanism to consolidate highly important events</w:t>
      </w:r>
    </w:p>
    <w:p w:rsidR="001B0848" w:rsidRPr="00A40DC1" w:rsidRDefault="001B0848" w:rsidP="00604E4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receives input from all sensory systems</w:t>
      </w:r>
    </w:p>
    <w:p w:rsidR="001B0848" w:rsidRPr="00A40DC1" w:rsidRDefault="001B0848" w:rsidP="00604E4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multimodal: many neurons respond to more than one sensory modality</w:t>
      </w:r>
    </w:p>
    <w:p w:rsidR="001B0848" w:rsidRPr="00A40DC1" w:rsidRDefault="001B0848" w:rsidP="00604E4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sends projections primarily to the hypothalamus and brainstem</w:t>
      </w:r>
    </w:p>
    <w:p w:rsidR="001B0848" w:rsidRPr="00A40DC1" w:rsidRDefault="001B0848" w:rsidP="00604E4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influences species-typical behavior</w:t>
      </w:r>
    </w:p>
    <w:p w:rsidR="001B0848" w:rsidRPr="00A40DC1" w:rsidRDefault="001B0848" w:rsidP="00604E4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stimulation can induce fear/eating/drinking/sexual behavior</w:t>
      </w:r>
    </w:p>
    <w:p w:rsidR="001B0848" w:rsidRPr="00A40DC1" w:rsidRDefault="001B0848" w:rsidP="001B0848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three divisions of the frontal lobe</w:t>
      </w:r>
    </w:p>
    <w:p w:rsidR="001B0848" w:rsidRPr="00A40DC1" w:rsidRDefault="001B0848" w:rsidP="00604E4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Motor cortex: controls fine movements (fingers, face, etc.)</w:t>
      </w:r>
    </w:p>
    <w:p w:rsidR="001B0848" w:rsidRPr="00A40DC1" w:rsidRDefault="001B0848" w:rsidP="00604E4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premotor cortex: selection of appropriate movement sequences</w:t>
      </w:r>
    </w:p>
    <w:p w:rsidR="001B0848" w:rsidRPr="00A40DC1" w:rsidRDefault="001B0848" w:rsidP="00604E46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mirror neurons (mechanism for observational learning)</w:t>
      </w:r>
    </w:p>
    <w:p w:rsidR="001B0848" w:rsidRPr="00A40DC1" w:rsidRDefault="001B0848" w:rsidP="00604E4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prefrontal cortex: involved in specifying the goals toward which movement should be made</w:t>
      </w:r>
    </w:p>
    <w:p w:rsidR="00661FE8" w:rsidRDefault="00661FE8" w:rsidP="001B0848">
      <w:pPr>
        <w:rPr>
          <w:rFonts w:ascii="Times New Roman" w:hAnsi="Times New Roman" w:cs="Times New Roman"/>
          <w:sz w:val="24"/>
          <w:szCs w:val="24"/>
        </w:rPr>
      </w:pPr>
    </w:p>
    <w:p w:rsidR="00661FE8" w:rsidRDefault="00661FE8" w:rsidP="001B0848">
      <w:pPr>
        <w:rPr>
          <w:rFonts w:ascii="Times New Roman" w:hAnsi="Times New Roman" w:cs="Times New Roman"/>
          <w:sz w:val="24"/>
          <w:szCs w:val="24"/>
        </w:rPr>
      </w:pPr>
    </w:p>
    <w:p w:rsidR="001B0848" w:rsidRPr="00A40DC1" w:rsidRDefault="001B0848" w:rsidP="001B0848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Describe the neural connections to/from the prefrontal cortex</w:t>
      </w:r>
    </w:p>
    <w:p w:rsidR="001B0848" w:rsidRPr="00A40DC1" w:rsidRDefault="001B0848" w:rsidP="00604E4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receives connections from the amygdala, dorsomedial thalamus (sensory information), posterior parietal (sensory association) cortex, and the dopaminergic cells of the ventral tegmental area (reward pathway)</w:t>
      </w:r>
    </w:p>
    <w:p w:rsidR="001B0848" w:rsidRPr="00A40DC1" w:rsidRDefault="001B0848" w:rsidP="00604E46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dopaminergic input influences how prefrontal neurons react to stimuli, especially emotionally arousing stimuli (may be dysfunctional in schizophrenics)</w:t>
      </w:r>
    </w:p>
    <w:p w:rsidR="001B0848" w:rsidRPr="00A40DC1" w:rsidRDefault="001B0848" w:rsidP="00604E4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inferior region projects to the amygdala and the hypothalamus (influences autonomic nervous system)</w:t>
      </w:r>
    </w:p>
    <w:p w:rsidR="001B0848" w:rsidRPr="00A40DC1" w:rsidRDefault="001B0848" w:rsidP="00604E4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dorsolateral region projects to the posterior parietal cortex, the cingulate cortex, and basal ganglia, and the premotor cortex</w:t>
      </w:r>
    </w:p>
    <w:p w:rsidR="001B0848" w:rsidRPr="00A40DC1" w:rsidRDefault="001B0848" w:rsidP="00604E46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influences movement and memory</w:t>
      </w:r>
    </w:p>
    <w:p w:rsidR="001B0848" w:rsidRPr="00A40DC1" w:rsidRDefault="001B0848" w:rsidP="001B0848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Flexibility of behavior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is related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to what?</w:t>
      </w:r>
    </w:p>
    <w:p w:rsidR="001B0848" w:rsidRPr="00A40DC1" w:rsidRDefault="001B0848" w:rsidP="00604E4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The frontal lobes; damage to dorsolateral frontal lobe results in inability to direct behavior in response to internal cues (rely on external environmental input)</w:t>
      </w:r>
    </w:p>
    <w:p w:rsidR="001B0848" w:rsidRPr="00A40DC1" w:rsidRDefault="0042398F" w:rsidP="001B0848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emotion?</w:t>
      </w:r>
    </w:p>
    <w:p w:rsidR="001B0848" w:rsidRPr="00A40DC1" w:rsidRDefault="001B0848" w:rsidP="00604E4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inferred internal state with three components</w:t>
      </w:r>
    </w:p>
    <w:p w:rsidR="001B0848" w:rsidRPr="00A40DC1" w:rsidRDefault="001B0848" w:rsidP="00604E46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autonomic response (mediated by the hypothalamus and associated structures)</w:t>
      </w:r>
    </w:p>
    <w:p w:rsidR="001B0848" w:rsidRPr="00A40DC1" w:rsidRDefault="001B0848" w:rsidP="00604E46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subjective feeling (amygdala and parts of the frontal lobes)</w:t>
      </w:r>
    </w:p>
    <w:p w:rsidR="0042398F" w:rsidRPr="00A40DC1" w:rsidRDefault="001B0848" w:rsidP="00604E46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cognitions (cerebral cortex)</w:t>
      </w:r>
    </w:p>
    <w:p w:rsidR="001B0848" w:rsidRPr="00A40DC1" w:rsidRDefault="0042398F" w:rsidP="0042398F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is the role of </w:t>
      </w:r>
      <w:r w:rsidR="001B0848" w:rsidRPr="00A40DC1">
        <w:rPr>
          <w:rFonts w:ascii="Times New Roman" w:hAnsi="Times New Roman" w:cs="Times New Roman"/>
          <w:sz w:val="24"/>
          <w:szCs w:val="24"/>
        </w:rPr>
        <w:t xml:space="preserve">the amygdala </w:t>
      </w:r>
      <w:r w:rsidRPr="00A40DC1">
        <w:rPr>
          <w:rFonts w:ascii="Times New Roman" w:hAnsi="Times New Roman" w:cs="Times New Roman"/>
          <w:sz w:val="24"/>
          <w:szCs w:val="24"/>
        </w:rPr>
        <w:t>in regards to</w:t>
      </w:r>
      <w:r w:rsidR="001B0848" w:rsidRPr="00A40DC1">
        <w:rPr>
          <w:rFonts w:ascii="Times New Roman" w:hAnsi="Times New Roman" w:cs="Times New Roman"/>
          <w:sz w:val="24"/>
          <w:szCs w:val="24"/>
        </w:rPr>
        <w:t xml:space="preserve"> emotional behavior</w:t>
      </w:r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42398F" w:rsidRPr="00A40DC1" w:rsidRDefault="001B0848" w:rsidP="00604E4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involved in species-specific behaviors/emotion</w:t>
      </w:r>
    </w:p>
    <w:p w:rsidR="00C91996" w:rsidRPr="00A40DC1" w:rsidRDefault="00C91996" w:rsidP="00604E46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important for species survival: innate and learned fear responses</w:t>
      </w:r>
    </w:p>
    <w:p w:rsidR="00C91996" w:rsidRPr="00A40DC1" w:rsidRDefault="00C91996" w:rsidP="00604E46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rats show fear response to scent of ferret (but not other novel scents)</w:t>
      </w:r>
    </w:p>
    <w:p w:rsidR="00C91996" w:rsidRPr="00A40DC1" w:rsidRDefault="00C91996" w:rsidP="00604E46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learn to avoid objects, places, and animals associated with survival</w:t>
      </w:r>
    </w:p>
    <w:p w:rsidR="0042398F" w:rsidRPr="00A40DC1" w:rsidRDefault="001B0848" w:rsidP="00604E4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influences autonomic and hormonal responses via connections with the hypothalamus</w:t>
      </w:r>
    </w:p>
    <w:p w:rsidR="0042398F" w:rsidRPr="00A40DC1" w:rsidRDefault="001B0848" w:rsidP="00604E4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influences conscious awareness of the consequences of events and objects via connections with the prefrontal cortex</w:t>
      </w:r>
    </w:p>
    <w:p w:rsidR="0042398F" w:rsidRPr="00A40DC1" w:rsidRDefault="0042398F" w:rsidP="0042398F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Kluver-Bucy syndrome?</w:t>
      </w:r>
    </w:p>
    <w:p w:rsidR="0042398F" w:rsidRPr="00A40DC1" w:rsidRDefault="001B0848" w:rsidP="00604E4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behavioral syndrome characterized by hyper-sexuality, that results from bilateral injury to the temporal lobe</w:t>
      </w:r>
    </w:p>
    <w:p w:rsidR="0042398F" w:rsidRPr="00A40DC1" w:rsidRDefault="001B0848" w:rsidP="00604E46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symptoms in monkeys</w:t>
      </w:r>
    </w:p>
    <w:p w:rsidR="0042398F" w:rsidRPr="00A40DC1" w:rsidRDefault="001B0848" w:rsidP="00604E46">
      <w:pPr>
        <w:pStyle w:val="ListParagraph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tameness and loss of fear</w:t>
      </w:r>
    </w:p>
    <w:p w:rsidR="0042398F" w:rsidRPr="00A40DC1" w:rsidRDefault="001B0848" w:rsidP="00604E46">
      <w:pPr>
        <w:pStyle w:val="ListParagraph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indiscriminate dietary behavior</w:t>
      </w:r>
    </w:p>
    <w:p w:rsidR="0042398F" w:rsidRPr="00A40DC1" w:rsidRDefault="001B0848" w:rsidP="00604E46">
      <w:pPr>
        <w:pStyle w:val="ListParagraph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greatly increased autoerotic, homosexual, and heterosexual activity with inappropriate object choice</w:t>
      </w:r>
    </w:p>
    <w:p w:rsidR="0042398F" w:rsidRPr="00A40DC1" w:rsidRDefault="001B0848" w:rsidP="00604E46">
      <w:pPr>
        <w:pStyle w:val="ListParagraph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tendency to attend to and react to every visual stimulus</w:t>
      </w:r>
    </w:p>
    <w:p w:rsidR="0042398F" w:rsidRPr="00A40DC1" w:rsidRDefault="001B0848" w:rsidP="00604E46">
      <w:pPr>
        <w:pStyle w:val="ListParagraph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tendency to examine all objects by mouth</w:t>
      </w:r>
    </w:p>
    <w:p w:rsidR="001B0848" w:rsidRPr="00A40DC1" w:rsidRDefault="001B0848" w:rsidP="00604E46">
      <w:pPr>
        <w:pStyle w:val="ListParagraph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visual agnosia (inability to recognize objects)</w:t>
      </w:r>
    </w:p>
    <w:p w:rsidR="001B0848" w:rsidRPr="00A40DC1" w:rsidRDefault="00C91996" w:rsidP="00C91996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is the role of the </w:t>
      </w:r>
      <w:r w:rsidR="001B0848" w:rsidRPr="00A40DC1">
        <w:rPr>
          <w:rFonts w:ascii="Times New Roman" w:hAnsi="Times New Roman" w:cs="Times New Roman"/>
          <w:sz w:val="24"/>
          <w:szCs w:val="24"/>
        </w:rPr>
        <w:t xml:space="preserve">prefrontal cortex </w:t>
      </w:r>
      <w:r w:rsidRPr="00A40DC1">
        <w:rPr>
          <w:rFonts w:ascii="Times New Roman" w:hAnsi="Times New Roman" w:cs="Times New Roman"/>
          <w:sz w:val="24"/>
          <w:szCs w:val="24"/>
        </w:rPr>
        <w:t>in regards to</w:t>
      </w:r>
      <w:r w:rsidR="001B0848" w:rsidRPr="00A40DC1">
        <w:rPr>
          <w:rFonts w:ascii="Times New Roman" w:hAnsi="Times New Roman" w:cs="Times New Roman"/>
          <w:sz w:val="24"/>
          <w:szCs w:val="24"/>
        </w:rPr>
        <w:t xml:space="preserve"> emotional behavior</w:t>
      </w:r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C91996" w:rsidRPr="00A40DC1" w:rsidRDefault="00C91996" w:rsidP="00604E4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Frontal lobotomies: i</w:t>
      </w:r>
      <w:r w:rsidR="001B0848" w:rsidRPr="00A40DC1">
        <w:rPr>
          <w:rFonts w:ascii="Times New Roman" w:hAnsi="Times New Roman" w:cs="Times New Roman"/>
          <w:sz w:val="24"/>
          <w:szCs w:val="24"/>
        </w:rPr>
        <w:t>nability to experience and express their own emotions (flattened affect) and to recognize the emotional expression of others</w:t>
      </w:r>
    </w:p>
    <w:p w:rsidR="00C91996" w:rsidRPr="00A40DC1" w:rsidRDefault="001B0848" w:rsidP="00604E4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Apathy and loss of initiative and drive</w:t>
      </w:r>
    </w:p>
    <w:p w:rsidR="00C91996" w:rsidRPr="00A40DC1" w:rsidRDefault="001B0848" w:rsidP="00604E4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Inability to plan and organize, leading to poor decision-making</w:t>
      </w:r>
    </w:p>
    <w:p w:rsidR="001B0848" w:rsidRPr="00A40DC1" w:rsidRDefault="001B0848" w:rsidP="00C9199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40DC1">
        <w:rPr>
          <w:rFonts w:ascii="Times New Roman" w:hAnsi="Times New Roman" w:cs="Times New Roman"/>
          <w:sz w:val="24"/>
          <w:szCs w:val="24"/>
        </w:rPr>
        <w:t>Complexity of the neural circuitry involved in eating</w:t>
      </w:r>
      <w:r w:rsidR="00C91996" w:rsidRPr="00A40DC1">
        <w:rPr>
          <w:rFonts w:ascii="Times New Roman" w:hAnsi="Times New Roman" w:cs="Times New Roman"/>
          <w:sz w:val="24"/>
          <w:szCs w:val="24"/>
        </w:rPr>
        <w:t xml:space="preserve"> behavior may partially explain what?</w:t>
      </w:r>
      <w:proofErr w:type="gramEnd"/>
    </w:p>
    <w:p w:rsidR="001B0848" w:rsidRPr="00A40DC1" w:rsidRDefault="001B0848" w:rsidP="00604E4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Why cues that are associated with eating can promote eating in the absence of hunger</w:t>
      </w:r>
    </w:p>
    <w:p w:rsidR="001B0848" w:rsidRPr="00A40DC1" w:rsidRDefault="00C91996" w:rsidP="00C91996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Describe three forms of </w:t>
      </w:r>
      <w:r w:rsidR="001B0848" w:rsidRPr="00A40DC1">
        <w:rPr>
          <w:rFonts w:ascii="Times New Roman" w:hAnsi="Times New Roman" w:cs="Times New Roman"/>
          <w:sz w:val="24"/>
          <w:szCs w:val="24"/>
        </w:rPr>
        <w:t>eating disorders</w:t>
      </w:r>
    </w:p>
    <w:p w:rsidR="00C91996" w:rsidRPr="00A40DC1" w:rsidRDefault="001B0848" w:rsidP="00604E4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anorexia nervosa: exaggerated concern with being overweight that leads to inadequate food intake and often excessive exercising; can lead to severe weight loss and even starvation</w:t>
      </w:r>
    </w:p>
    <w:p w:rsidR="001B0848" w:rsidRPr="00A40DC1" w:rsidRDefault="001B0848" w:rsidP="00604E46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most lethal of all mental illness</w:t>
      </w:r>
    </w:p>
    <w:p w:rsidR="00C91996" w:rsidRPr="00A40DC1" w:rsidRDefault="001B0848" w:rsidP="00604E4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bulimia nervosa: similar to anorexia, although binge on high calorie foods, followed by a purge (exercise, vomiting, laxatives)</w:t>
      </w:r>
    </w:p>
    <w:p w:rsidR="001B0848" w:rsidRPr="00A40DC1" w:rsidRDefault="001B0848" w:rsidP="00604E4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binge-eating disorder: same as Bulimia, without the purge (equal representation among men and women)</w:t>
      </w:r>
    </w:p>
    <w:p w:rsidR="001B0848" w:rsidRPr="00A40DC1" w:rsidRDefault="00C91996" w:rsidP="00C91996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human</w:t>
      </w:r>
      <w:r w:rsidR="001B0848" w:rsidRPr="00A40DC1">
        <w:rPr>
          <w:rFonts w:ascii="Times New Roman" w:hAnsi="Times New Roman" w:cs="Times New Roman"/>
          <w:sz w:val="24"/>
          <w:szCs w:val="24"/>
        </w:rPr>
        <w:t xml:space="preserve"> digestive system</w:t>
      </w:r>
      <w:r w:rsidRPr="00A40DC1">
        <w:rPr>
          <w:rFonts w:ascii="Times New Roman" w:hAnsi="Times New Roman" w:cs="Times New Roman"/>
          <w:sz w:val="24"/>
          <w:szCs w:val="24"/>
        </w:rPr>
        <w:t>, and the kinds of nutrients extracted from food</w:t>
      </w:r>
    </w:p>
    <w:p w:rsidR="00C91996" w:rsidRPr="00A40DC1" w:rsidRDefault="001B0848" w:rsidP="00604E46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mouth, stomach, intestines, gall bladder, pancreas, and anus</w:t>
      </w:r>
    </w:p>
    <w:p w:rsidR="001B0848" w:rsidRPr="00A40DC1" w:rsidRDefault="001B0848" w:rsidP="00604E46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three types of nutrients extracted: lipids, amino acids, and glucose</w:t>
      </w:r>
    </w:p>
    <w:p w:rsidR="00C91996" w:rsidRPr="00A40DC1" w:rsidRDefault="00C91996" w:rsidP="00C91996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is the role of the </w:t>
      </w:r>
      <w:r w:rsidR="001B0848" w:rsidRPr="00A40DC1">
        <w:rPr>
          <w:rFonts w:ascii="Times New Roman" w:hAnsi="Times New Roman" w:cs="Times New Roman"/>
          <w:sz w:val="24"/>
          <w:szCs w:val="24"/>
        </w:rPr>
        <w:t>hypothalamus</w:t>
      </w:r>
      <w:r w:rsidRPr="00A40DC1">
        <w:rPr>
          <w:rFonts w:ascii="Times New Roman" w:hAnsi="Times New Roman" w:cs="Times New Roman"/>
          <w:sz w:val="24"/>
          <w:szCs w:val="24"/>
        </w:rPr>
        <w:t xml:space="preserve"> in regards to feeding behavior?</w:t>
      </w:r>
    </w:p>
    <w:p w:rsidR="00C91996" w:rsidRPr="00A40DC1" w:rsidRDefault="00C91996" w:rsidP="00604E46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lesions to the lateral hypothalamus (on switch) produce </w:t>
      </w:r>
      <w:r w:rsidR="001B0848" w:rsidRPr="00A40DC1">
        <w:rPr>
          <w:rFonts w:ascii="Times New Roman" w:hAnsi="Times New Roman" w:cs="Times New Roman"/>
          <w:sz w:val="24"/>
          <w:szCs w:val="24"/>
        </w:rPr>
        <w:t>aphagia: failure to eat; may be due to unwillingness or to motor difficulties (especially with swallowing)</w:t>
      </w:r>
    </w:p>
    <w:p w:rsidR="001B0848" w:rsidRPr="00A40DC1" w:rsidRDefault="00C91996" w:rsidP="00604E46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lesions to ventromedial hypothalamus or paraventricular nucleus of hypothalamus (off switch) produce </w:t>
      </w:r>
      <w:proofErr w:type="spellStart"/>
      <w:r w:rsidR="001B0848" w:rsidRPr="00A40DC1">
        <w:rPr>
          <w:rFonts w:ascii="Times New Roman" w:hAnsi="Times New Roman" w:cs="Times New Roman"/>
          <w:sz w:val="24"/>
          <w:szCs w:val="24"/>
        </w:rPr>
        <w:t>hyperphagia</w:t>
      </w:r>
      <w:proofErr w:type="spellEnd"/>
      <w:r w:rsidR="001B0848" w:rsidRPr="00A40DC1">
        <w:rPr>
          <w:rFonts w:ascii="Times New Roman" w:hAnsi="Times New Roman" w:cs="Times New Roman"/>
          <w:sz w:val="24"/>
          <w:szCs w:val="24"/>
        </w:rPr>
        <w:t>: overeating, leading to significant weight gain</w:t>
      </w:r>
    </w:p>
    <w:p w:rsidR="00C91996" w:rsidRPr="00A40DC1" w:rsidRDefault="00C91996" w:rsidP="00C91996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Describe the </w:t>
      </w:r>
      <w:r w:rsidR="001B0848" w:rsidRPr="00A40DC1">
        <w:rPr>
          <w:rFonts w:ascii="Times New Roman" w:hAnsi="Times New Roman" w:cs="Times New Roman"/>
          <w:sz w:val="24"/>
          <w:szCs w:val="24"/>
        </w:rPr>
        <w:t>cognitive factors</w:t>
      </w:r>
      <w:r w:rsidRPr="00A40DC1">
        <w:rPr>
          <w:rFonts w:ascii="Times New Roman" w:hAnsi="Times New Roman" w:cs="Times New Roman"/>
          <w:sz w:val="24"/>
          <w:szCs w:val="24"/>
        </w:rPr>
        <w:t xml:space="preserve"> involved in feeding behavior; include amygdala and prefrontal cortex</w:t>
      </w:r>
    </w:p>
    <w:p w:rsidR="00C91996" w:rsidRPr="00A40DC1" w:rsidRDefault="001B0848" w:rsidP="00604E4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thinking about favorite foods can lead to food-seeking behavior, even in the absence of hunger</w:t>
      </w:r>
    </w:p>
    <w:p w:rsidR="00C91996" w:rsidRPr="00A40DC1" w:rsidRDefault="001B0848" w:rsidP="00604E4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amygdala: projects to hypothalamus; damage alters food preferences and abolishes taste-aversion learning</w:t>
      </w:r>
    </w:p>
    <w:p w:rsidR="001B0848" w:rsidRPr="00A40DC1" w:rsidRDefault="001B0848" w:rsidP="00604E4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inferior prefrontal cortex: receives input from the olfactory bulb; damage may result in decreased eating because of diminished sensory responses to food odor and perhaps taste</w:t>
      </w:r>
    </w:p>
    <w:p w:rsidR="001B0848" w:rsidRPr="00A40DC1" w:rsidRDefault="00C91996" w:rsidP="001B0848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 xml:space="preserve">Describe the two kinds of thirst </w:t>
      </w:r>
    </w:p>
    <w:p w:rsidR="001B0848" w:rsidRPr="00A40DC1" w:rsidRDefault="001B0848" w:rsidP="00604E4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osmotic thirst: results from an increased concentration of chemical (solutes) in body fluids</w:t>
      </w:r>
    </w:p>
    <w:p w:rsidR="001B0848" w:rsidRPr="00A40DC1" w:rsidRDefault="001B0848" w:rsidP="00604E4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receptors in hypothalamus detect changes</w:t>
      </w:r>
    </w:p>
    <w:p w:rsidR="001B0848" w:rsidRPr="00A40DC1" w:rsidRDefault="001B0848" w:rsidP="00604E4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drink water to restore idea</w:t>
      </w:r>
      <w:r w:rsidR="005D278C" w:rsidRPr="00A40DC1">
        <w:rPr>
          <w:rFonts w:ascii="Times New Roman" w:hAnsi="Times New Roman" w:cs="Times New Roman"/>
          <w:sz w:val="24"/>
          <w:szCs w:val="24"/>
        </w:rPr>
        <w:t>l</w:t>
      </w:r>
      <w:r w:rsidRPr="00A40DC1">
        <w:rPr>
          <w:rFonts w:ascii="Times New Roman" w:hAnsi="Times New Roman" w:cs="Times New Roman"/>
          <w:sz w:val="24"/>
          <w:szCs w:val="24"/>
        </w:rPr>
        <w:t xml:space="preserve"> solute concentrations</w:t>
      </w:r>
    </w:p>
    <w:p w:rsidR="001B0848" w:rsidRPr="00A40DC1" w:rsidRDefault="001B0848" w:rsidP="00604E4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hypovolemic thirst: produced by a loss of overall fluid volume from the body</w:t>
      </w:r>
    </w:p>
    <w:p w:rsidR="001B0848" w:rsidRPr="00A40DC1" w:rsidRDefault="001B0848" w:rsidP="00604E4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drink fluids, other than water, to restore nutrients</w:t>
      </w:r>
    </w:p>
    <w:p w:rsidR="001B0848" w:rsidRPr="00A40DC1" w:rsidRDefault="001B0848" w:rsidP="00604E4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different hypothalamic circuit</w:t>
      </w:r>
    </w:p>
    <w:p w:rsidR="001B0848" w:rsidRPr="00A40DC1" w:rsidRDefault="00BF170C" w:rsidP="001B0848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organizing effects of sex hormones on the human brain. Which hormones masculinizes?</w:t>
      </w:r>
    </w:p>
    <w:p w:rsidR="00BF170C" w:rsidRPr="00A40DC1" w:rsidRDefault="001B0848" w:rsidP="00604E4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presence of Y chromosome expresses genes that cause higher level of androgens, which influences physical and neural development (how the male brain is developed)</w:t>
      </w:r>
    </w:p>
    <w:p w:rsidR="00BF170C" w:rsidRPr="00A40DC1" w:rsidRDefault="001B0848" w:rsidP="00604E4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sexually dimorphic: differential development of brain areas in the two sexes</w:t>
      </w:r>
    </w:p>
    <w:p w:rsidR="00BF170C" w:rsidRPr="00A40DC1" w:rsidRDefault="00BF170C" w:rsidP="00604E4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</w:t>
      </w:r>
      <w:r w:rsidR="001B0848" w:rsidRPr="00A40DC1">
        <w:rPr>
          <w:rFonts w:ascii="Times New Roman" w:hAnsi="Times New Roman" w:cs="Times New Roman"/>
          <w:sz w:val="24"/>
          <w:szCs w:val="24"/>
        </w:rPr>
        <w:t>stradiol that masculinizes the male brain</w:t>
      </w:r>
    </w:p>
    <w:p w:rsidR="00BF170C" w:rsidRPr="00A40DC1" w:rsidRDefault="001B0848" w:rsidP="00604E46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aromatase converts testosterone to estradiol in both males and females</w:t>
      </w:r>
    </w:p>
    <w:p w:rsidR="00BF170C" w:rsidRPr="00A40DC1" w:rsidRDefault="001B0848" w:rsidP="00604E46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in females: enzyme alpha fetoprotein prevents estrogen from entering neurons </w:t>
      </w:r>
    </w:p>
    <w:p w:rsidR="00BF170C" w:rsidRPr="00A40DC1" w:rsidRDefault="001B0848" w:rsidP="00604E46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so, estrogen does not masculinize the female brain</w:t>
      </w:r>
    </w:p>
    <w:p w:rsidR="00BF170C" w:rsidRPr="00A40DC1" w:rsidRDefault="001B0848" w:rsidP="00604E46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testosterone unaffected, so can enter neurons and convert to estradiol </w:t>
      </w:r>
      <w:r w:rsidRPr="00A40D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40DC1">
        <w:rPr>
          <w:rFonts w:ascii="Times New Roman" w:hAnsi="Times New Roman" w:cs="Times New Roman"/>
          <w:sz w:val="24"/>
          <w:szCs w:val="24"/>
        </w:rPr>
        <w:t xml:space="preserve"> masculinization</w:t>
      </w:r>
    </w:p>
    <w:p w:rsidR="001B0848" w:rsidRPr="00A40DC1" w:rsidRDefault="001B0848" w:rsidP="00604E46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populations of neurons becomes larger (medial pre-optic area)</w:t>
      </w:r>
    </w:p>
    <w:p w:rsidR="00E44124" w:rsidRPr="00A40DC1" w:rsidRDefault="00E44124" w:rsidP="00E4412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activating effects of the gonadal hormones</w:t>
      </w:r>
    </w:p>
    <w:p w:rsidR="00E44124" w:rsidRPr="00A40DC1" w:rsidRDefault="00E44124" w:rsidP="005D278C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Adult female sexual behavior varies across the estrous cycle (rats, not humans: humans have a menstrual, not estrous, cycle)</w:t>
      </w:r>
      <w:r w:rsidR="005D278C" w:rsidRPr="00A40DC1">
        <w:rPr>
          <w:rFonts w:ascii="Times New Roman" w:hAnsi="Times New Roman" w:cs="Times New Roman"/>
          <w:sz w:val="24"/>
          <w:szCs w:val="24"/>
        </w:rPr>
        <w:t>: h</w:t>
      </w:r>
      <w:r w:rsidRPr="00A40DC1">
        <w:rPr>
          <w:rFonts w:ascii="Times New Roman" w:hAnsi="Times New Roman" w:cs="Times New Roman"/>
          <w:sz w:val="24"/>
          <w:szCs w:val="24"/>
        </w:rPr>
        <w:t>igh estrogen levels are associated with sexual receptivity</w:t>
      </w:r>
    </w:p>
    <w:p w:rsidR="00E44124" w:rsidRPr="00A40DC1" w:rsidRDefault="00E44124" w:rsidP="00604E4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High estrogen also associated with more dendritic spines on neurons in the hippocampus (learning and memory: more receptivity)</w:t>
      </w:r>
    </w:p>
    <w:p w:rsidR="00E44124" w:rsidRPr="00A40DC1" w:rsidRDefault="00E44124" w:rsidP="00604E4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Females: greater capacity for learning and memory during the high estrogen period of the estrous cycle (true for humans too [spatial memory declines with estrogen decline])</w:t>
      </w:r>
    </w:p>
    <w:p w:rsidR="00E44124" w:rsidRPr="00A40DC1" w:rsidRDefault="00E44124" w:rsidP="00604E4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Adult males: testosterone levels influence the motivation to seek sexual behavior and the production of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copulatory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behavior</w:t>
      </w:r>
    </w:p>
    <w:p w:rsidR="00E44124" w:rsidRPr="00A40DC1" w:rsidRDefault="0003344F" w:rsidP="0003344F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role of the v</w:t>
      </w:r>
      <w:r w:rsidR="00E44124" w:rsidRPr="00A40DC1">
        <w:rPr>
          <w:rFonts w:ascii="Times New Roman" w:hAnsi="Times New Roman" w:cs="Times New Roman"/>
          <w:sz w:val="24"/>
          <w:szCs w:val="24"/>
        </w:rPr>
        <w:t>entromedial hypothalamus</w:t>
      </w:r>
      <w:r w:rsidRPr="00A40DC1">
        <w:rPr>
          <w:rFonts w:ascii="Times New Roman" w:hAnsi="Times New Roman" w:cs="Times New Roman"/>
          <w:sz w:val="24"/>
          <w:szCs w:val="24"/>
        </w:rPr>
        <w:t xml:space="preserve"> in sexual behavior</w:t>
      </w:r>
      <w:r w:rsidR="00E44124" w:rsidRPr="00A40D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44124" w:rsidRPr="00A40DC1" w:rsidRDefault="00E44124" w:rsidP="00604E46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controls female mating pose (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lordosis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)</w:t>
      </w:r>
      <w:r w:rsidRPr="00A40DC1">
        <w:rPr>
          <w:rFonts w:ascii="Times New Roman" w:hAnsi="Times New Roman" w:cs="Times New Roman"/>
          <w:sz w:val="24"/>
          <w:szCs w:val="24"/>
        </w:rPr>
        <w:tab/>
      </w:r>
    </w:p>
    <w:p w:rsidR="00E44124" w:rsidRDefault="00E44124" w:rsidP="00604E46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Also controls hormones required in sexual behavior (gonadotropin releasing-hormone)</w:t>
      </w:r>
    </w:p>
    <w:p w:rsidR="00661FE8" w:rsidRDefault="00661FE8" w:rsidP="00661FE8">
      <w:pPr>
        <w:rPr>
          <w:rFonts w:ascii="Times New Roman" w:hAnsi="Times New Roman" w:cs="Times New Roman"/>
          <w:sz w:val="24"/>
          <w:szCs w:val="24"/>
        </w:rPr>
      </w:pPr>
    </w:p>
    <w:p w:rsidR="00661FE8" w:rsidRPr="00661FE8" w:rsidRDefault="00661FE8" w:rsidP="00661FE8">
      <w:pPr>
        <w:rPr>
          <w:rFonts w:ascii="Times New Roman" w:hAnsi="Times New Roman" w:cs="Times New Roman"/>
          <w:sz w:val="24"/>
          <w:szCs w:val="24"/>
        </w:rPr>
      </w:pPr>
    </w:p>
    <w:p w:rsidR="0003344F" w:rsidRPr="00A40DC1" w:rsidRDefault="0003344F" w:rsidP="0003344F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What controls for sexual behavior &amp; motivation in males? Describe the studies done on rat models</w:t>
      </w:r>
    </w:p>
    <w:p w:rsidR="00E44124" w:rsidRPr="00A40DC1" w:rsidRDefault="0003344F" w:rsidP="00604E46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Preoptic </w:t>
      </w:r>
      <w:r w:rsidR="00E44124" w:rsidRPr="00A40DC1">
        <w:rPr>
          <w:rFonts w:ascii="Times New Roman" w:hAnsi="Times New Roman" w:cs="Times New Roman"/>
          <w:sz w:val="24"/>
          <w:szCs w:val="24"/>
        </w:rPr>
        <w:t>Area of the Medial Hypothalamus (mPOA)</w:t>
      </w:r>
      <w:r w:rsidRPr="00A40DC1">
        <w:rPr>
          <w:rFonts w:ascii="Times New Roman" w:hAnsi="Times New Roman" w:cs="Times New Roman"/>
          <w:sz w:val="24"/>
          <w:szCs w:val="24"/>
        </w:rPr>
        <w:t>: c</w:t>
      </w:r>
      <w:r w:rsidR="00E44124" w:rsidRPr="00A40DC1">
        <w:rPr>
          <w:rFonts w:ascii="Times New Roman" w:hAnsi="Times New Roman" w:cs="Times New Roman"/>
          <w:sz w:val="24"/>
          <w:szCs w:val="24"/>
        </w:rPr>
        <w:t>ontrol</w:t>
      </w:r>
      <w:r w:rsidRPr="00A40DC1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copulatory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behavior in males</w:t>
      </w:r>
    </w:p>
    <w:p w:rsidR="00E44124" w:rsidRPr="00A40DC1" w:rsidRDefault="00E44124" w:rsidP="00604E46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Amygdala: </w:t>
      </w:r>
      <w:r w:rsidR="0003344F" w:rsidRPr="00A40DC1">
        <w:rPr>
          <w:rFonts w:ascii="Times New Roman" w:hAnsi="Times New Roman" w:cs="Times New Roman"/>
          <w:sz w:val="24"/>
          <w:szCs w:val="24"/>
        </w:rPr>
        <w:t>c</w:t>
      </w:r>
      <w:r w:rsidRPr="00A40DC1">
        <w:rPr>
          <w:rFonts w:ascii="Times New Roman" w:hAnsi="Times New Roman" w:cs="Times New Roman"/>
          <w:sz w:val="24"/>
          <w:szCs w:val="24"/>
        </w:rPr>
        <w:t>ontrols sexual motivation in males (possibly in females, outside of their estrous cycle)</w:t>
      </w:r>
    </w:p>
    <w:p w:rsidR="00E44124" w:rsidRPr="00A40DC1" w:rsidRDefault="00E44124" w:rsidP="00604E46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Everitt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(1990) study:</w:t>
      </w:r>
    </w:p>
    <w:p w:rsidR="00E44124" w:rsidRPr="00A40DC1" w:rsidRDefault="00E44124" w:rsidP="00604E46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Lesions to the medial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preoptic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areas </w:t>
      </w:r>
      <w:r w:rsidRPr="00A40D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40DC1">
        <w:rPr>
          <w:rFonts w:ascii="Times New Roman" w:hAnsi="Times New Roman" w:cs="Times New Roman"/>
          <w:sz w:val="24"/>
          <w:szCs w:val="24"/>
        </w:rPr>
        <w:t xml:space="preserve"> press bar for female, but don’t mate</w:t>
      </w:r>
    </w:p>
    <w:p w:rsidR="00E44124" w:rsidRPr="00A40DC1" w:rsidRDefault="00E44124" w:rsidP="00604E46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Motivation is there, but sexual behavior is absent</w:t>
      </w:r>
    </w:p>
    <w:p w:rsidR="00E44124" w:rsidRPr="00A40DC1" w:rsidRDefault="00E44124" w:rsidP="00604E46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Lesions to amygdala </w:t>
      </w:r>
      <w:r w:rsidRPr="00A40D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40DC1">
        <w:rPr>
          <w:rFonts w:ascii="Times New Roman" w:hAnsi="Times New Roman" w:cs="Times New Roman"/>
          <w:sz w:val="24"/>
          <w:szCs w:val="24"/>
        </w:rPr>
        <w:t xml:space="preserve"> won’t press the bar, but will mate when female supplied</w:t>
      </w:r>
    </w:p>
    <w:p w:rsidR="00E44124" w:rsidRPr="00A40DC1" w:rsidRDefault="00E44124" w:rsidP="00604E46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Sexual behavior intact, but motivation absent</w:t>
      </w:r>
    </w:p>
    <w:p w:rsidR="00794AC2" w:rsidRPr="00A40DC1" w:rsidRDefault="00794AC2" w:rsidP="00794AC2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can d</w:t>
      </w:r>
      <w:r w:rsidR="00E44124" w:rsidRPr="00A40DC1">
        <w:rPr>
          <w:rFonts w:ascii="Times New Roman" w:hAnsi="Times New Roman" w:cs="Times New Roman"/>
          <w:sz w:val="24"/>
          <w:szCs w:val="24"/>
        </w:rPr>
        <w:t>amage to the frontal lobes result in</w:t>
      </w:r>
      <w:r w:rsidRPr="00A40DC1">
        <w:rPr>
          <w:rFonts w:ascii="Times New Roman" w:hAnsi="Times New Roman" w:cs="Times New Roman"/>
          <w:sz w:val="24"/>
          <w:szCs w:val="24"/>
        </w:rPr>
        <w:t xml:space="preserve"> regarding sexual behavior?</w:t>
      </w:r>
    </w:p>
    <w:p w:rsidR="00E44124" w:rsidRPr="00A40DC1" w:rsidRDefault="00E44124" w:rsidP="00604E46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a loss of inhibition about sexual behavior or a loss of libido </w:t>
      </w:r>
    </w:p>
    <w:p w:rsidR="00E44124" w:rsidRPr="00A40DC1" w:rsidRDefault="00794AC2" w:rsidP="00794AC2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are the s</w:t>
      </w:r>
      <w:r w:rsidR="00E44124" w:rsidRPr="00A40DC1">
        <w:rPr>
          <w:rFonts w:ascii="Times New Roman" w:hAnsi="Times New Roman" w:cs="Times New Roman"/>
          <w:sz w:val="24"/>
          <w:szCs w:val="24"/>
        </w:rPr>
        <w:t>ex-related differences in</w:t>
      </w:r>
      <w:r w:rsidRPr="00A40DC1">
        <w:rPr>
          <w:rFonts w:ascii="Times New Roman" w:hAnsi="Times New Roman" w:cs="Times New Roman"/>
          <w:sz w:val="24"/>
          <w:szCs w:val="24"/>
        </w:rPr>
        <w:t xml:space="preserve"> the human hypothalamus?</w:t>
      </w:r>
    </w:p>
    <w:p w:rsidR="00794AC2" w:rsidRPr="00A40DC1" w:rsidRDefault="00E44124" w:rsidP="00604E46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Compared with heterosexual females, in heterosexual males, the:</w:t>
      </w:r>
    </w:p>
    <w:p w:rsidR="00794AC2" w:rsidRPr="00A40DC1" w:rsidRDefault="00E44124" w:rsidP="00604E46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Preoptic area contains twice as many neurons</w:t>
      </w:r>
    </w:p>
    <w:p w:rsidR="00794AC2" w:rsidRPr="00A40DC1" w:rsidRDefault="00E44124" w:rsidP="00604E46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Bed nucleus of the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stria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terminalis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is 2.5 larger</w:t>
      </w:r>
    </w:p>
    <w:p w:rsidR="00794AC2" w:rsidRPr="00A40DC1" w:rsidRDefault="00E44124" w:rsidP="00604E46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INAH3 region is 2 times larger</w:t>
      </w:r>
    </w:p>
    <w:p w:rsidR="00E44124" w:rsidRPr="00A40DC1" w:rsidRDefault="00E44124" w:rsidP="00604E46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Suprachiasmic nucleus contains twice as many neurons</w:t>
      </w:r>
    </w:p>
    <w:p w:rsidR="00E44124" w:rsidRPr="00A40DC1" w:rsidRDefault="00E44124" w:rsidP="00604E46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The hypothalamus of homosexual males differs from those in both males and females, suggesting a “third sex” with respect to hypothalamic structure</w:t>
      </w:r>
    </w:p>
    <w:p w:rsidR="00794AC2" w:rsidRPr="00A40DC1" w:rsidRDefault="00794AC2" w:rsidP="00794AC2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evidence for genetics in homosexuality?</w:t>
      </w:r>
    </w:p>
    <w:p w:rsidR="00E44124" w:rsidRPr="00A40DC1" w:rsidRDefault="00E44124" w:rsidP="00604E46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higher-than-average incidence of male homosexuality on the maternal side of the men’s families but not on the paternal side</w:t>
      </w:r>
    </w:p>
    <w:p w:rsidR="00E44124" w:rsidRPr="00A40DC1" w:rsidRDefault="00E44124" w:rsidP="00604E46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Potential involvement of the X chromosome</w:t>
      </w:r>
    </w:p>
    <w:p w:rsidR="00E44124" w:rsidRPr="00A40DC1" w:rsidRDefault="00E44124" w:rsidP="00604E46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But: genes specify proteins, not sexual behavior</w:t>
      </w:r>
    </w:p>
    <w:p w:rsidR="00E44124" w:rsidRPr="00A40DC1" w:rsidRDefault="00794AC2" w:rsidP="00794AC2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research on intracranial self-stimulation in rats</w:t>
      </w:r>
    </w:p>
    <w:p w:rsidR="00794AC2" w:rsidRPr="00A40DC1" w:rsidRDefault="00794AC2" w:rsidP="00604E46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Rats will press a bar to self-administer stimulation to specific sites in the brain</w:t>
      </w:r>
    </w:p>
    <w:p w:rsidR="00E44124" w:rsidRPr="00A40DC1" w:rsidRDefault="00E44124" w:rsidP="00604E46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Later</w:t>
      </w:r>
      <w:r w:rsidR="005D278C" w:rsidRPr="00A40DC1">
        <w:rPr>
          <w:rFonts w:ascii="Times New Roman" w:hAnsi="Times New Roman" w:cs="Times New Roman"/>
          <w:sz w:val="24"/>
          <w:szCs w:val="24"/>
        </w:rPr>
        <w:t>al</w:t>
      </w:r>
      <w:r w:rsidRPr="00A40DC1">
        <w:rPr>
          <w:rFonts w:ascii="Times New Roman" w:hAnsi="Times New Roman" w:cs="Times New Roman"/>
          <w:sz w:val="24"/>
          <w:szCs w:val="24"/>
        </w:rPr>
        <w:t xml:space="preserve"> hypothalamus and medial forebrain bundle are especially effective</w:t>
      </w:r>
    </w:p>
    <w:p w:rsidR="00E44124" w:rsidRPr="00A40DC1" w:rsidRDefault="00794AC2" w:rsidP="00794AC2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e</w:t>
      </w:r>
      <w:r w:rsidR="00E44124" w:rsidRPr="00A40DC1">
        <w:rPr>
          <w:rFonts w:ascii="Times New Roman" w:hAnsi="Times New Roman" w:cs="Times New Roman"/>
          <w:sz w:val="24"/>
          <w:szCs w:val="24"/>
        </w:rPr>
        <w:t xml:space="preserve">vidence </w:t>
      </w:r>
      <w:r w:rsidRPr="00A40DC1">
        <w:rPr>
          <w:rFonts w:ascii="Times New Roman" w:hAnsi="Times New Roman" w:cs="Times New Roman"/>
          <w:sz w:val="24"/>
          <w:szCs w:val="24"/>
        </w:rPr>
        <w:t>regarding the mesolimbic system and</w:t>
      </w:r>
      <w:r w:rsidR="00E44124" w:rsidRPr="00A40DC1">
        <w:rPr>
          <w:rFonts w:ascii="Times New Roman" w:hAnsi="Times New Roman" w:cs="Times New Roman"/>
          <w:sz w:val="24"/>
          <w:szCs w:val="24"/>
        </w:rPr>
        <w:t xml:space="preserve"> reward</w:t>
      </w:r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794AC2" w:rsidRPr="00A40DC1" w:rsidRDefault="00E44124" w:rsidP="00604E46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Dopamine is released during intracranial self-stimulation</w:t>
      </w:r>
    </w:p>
    <w:p w:rsidR="00794AC2" w:rsidRPr="00A40DC1" w:rsidRDefault="00E44124" w:rsidP="00604E46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Drugs that enhance dopamine release will increase self-stimulation and vice versa</w:t>
      </w:r>
    </w:p>
    <w:p w:rsidR="00E44124" w:rsidRPr="00A40DC1" w:rsidRDefault="00E44124" w:rsidP="00604E46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Levels of dopamine increase when animals enga</w:t>
      </w:r>
      <w:r w:rsidR="00794AC2" w:rsidRPr="00A40DC1">
        <w:rPr>
          <w:rFonts w:ascii="Times New Roman" w:hAnsi="Times New Roman" w:cs="Times New Roman"/>
          <w:sz w:val="24"/>
          <w:szCs w:val="24"/>
        </w:rPr>
        <w:t>ge in behaviors such as feeding/</w:t>
      </w:r>
      <w:r w:rsidRPr="00A40DC1">
        <w:rPr>
          <w:rFonts w:ascii="Times New Roman" w:hAnsi="Times New Roman" w:cs="Times New Roman"/>
          <w:sz w:val="24"/>
          <w:szCs w:val="24"/>
        </w:rPr>
        <w:t>sexual activity</w:t>
      </w:r>
    </w:p>
    <w:p w:rsidR="00E44124" w:rsidRPr="00A40DC1" w:rsidRDefault="00E44124" w:rsidP="00604E46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Highly addictive drugs increase the level of dopamine in the nucleus accumbens</w:t>
      </w:r>
    </w:p>
    <w:p w:rsidR="005F6C40" w:rsidRPr="00A40DC1" w:rsidRDefault="005F6C40" w:rsidP="005F6C40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What are the two independent processes of reward?</w:t>
      </w:r>
    </w:p>
    <w:p w:rsidR="00E44124" w:rsidRPr="00A40DC1" w:rsidRDefault="00E44124" w:rsidP="00604E4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wanting (incentive</w:t>
      </w:r>
      <w:r w:rsidR="005D278C" w:rsidRPr="00A40DC1">
        <w:rPr>
          <w:rFonts w:ascii="Times New Roman" w:hAnsi="Times New Roman" w:cs="Times New Roman"/>
          <w:sz w:val="24"/>
          <w:szCs w:val="24"/>
        </w:rPr>
        <w:t>; dopamine systems</w:t>
      </w:r>
      <w:r w:rsidRPr="00A40DC1">
        <w:rPr>
          <w:rFonts w:ascii="Times New Roman" w:hAnsi="Times New Roman" w:cs="Times New Roman"/>
          <w:sz w:val="24"/>
          <w:szCs w:val="24"/>
        </w:rPr>
        <w:t>) and liking (pleasure</w:t>
      </w:r>
      <w:r w:rsidR="005D278C" w:rsidRPr="00A40DC1">
        <w:rPr>
          <w:rFonts w:ascii="Times New Roman" w:hAnsi="Times New Roman" w:cs="Times New Roman"/>
          <w:sz w:val="24"/>
          <w:szCs w:val="24"/>
        </w:rPr>
        <w:t>; opioid and benzodiazepine-GABA</w:t>
      </w:r>
      <w:r w:rsidRPr="00A40DC1">
        <w:rPr>
          <w:rFonts w:ascii="Times New Roman" w:hAnsi="Times New Roman" w:cs="Times New Roman"/>
          <w:sz w:val="24"/>
          <w:szCs w:val="24"/>
        </w:rPr>
        <w:t>)</w:t>
      </w:r>
    </w:p>
    <w:p w:rsidR="00E44124" w:rsidRPr="00661FE8" w:rsidRDefault="002E22D4" w:rsidP="00E44124">
      <w:pPr>
        <w:rPr>
          <w:rFonts w:ascii="Times New Roman" w:hAnsi="Times New Roman" w:cs="Times New Roman"/>
          <w:b/>
          <w:sz w:val="24"/>
          <w:szCs w:val="24"/>
        </w:rPr>
      </w:pPr>
      <w:r w:rsidRPr="00661FE8">
        <w:rPr>
          <w:rFonts w:ascii="Times New Roman" w:hAnsi="Times New Roman" w:cs="Times New Roman"/>
          <w:b/>
          <w:sz w:val="24"/>
          <w:szCs w:val="24"/>
        </w:rPr>
        <w:t>SLEEP &amp; DREAMING</w:t>
      </w:r>
    </w:p>
    <w:p w:rsidR="002E22D4" w:rsidRPr="00A40DC1" w:rsidRDefault="002E22D4" w:rsidP="002E22D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is a biorhythm? </w:t>
      </w:r>
    </w:p>
    <w:p w:rsidR="002E22D4" w:rsidRPr="00A40DC1" w:rsidRDefault="002E22D4" w:rsidP="00604E4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endogenous</w:t>
      </w:r>
      <w:r w:rsidR="00E44124" w:rsidRPr="00A40DC1">
        <w:rPr>
          <w:rFonts w:ascii="Times New Roman" w:hAnsi="Times New Roman" w:cs="Times New Roman"/>
          <w:sz w:val="24"/>
          <w:szCs w:val="24"/>
        </w:rPr>
        <w:t xml:space="preserve"> timing mechanism that control or initiates various biological processes</w:t>
      </w:r>
    </w:p>
    <w:p w:rsidR="002E22D4" w:rsidRPr="00A40DC1" w:rsidRDefault="00E44124" w:rsidP="00604E4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Linked to the cycle of days and seasons produced by th</w:t>
      </w:r>
      <w:r w:rsidR="00A17BCC" w:rsidRPr="00A40DC1">
        <w:rPr>
          <w:rFonts w:ascii="Times New Roman" w:hAnsi="Times New Roman" w:cs="Times New Roman"/>
          <w:sz w:val="24"/>
          <w:szCs w:val="24"/>
        </w:rPr>
        <w:t xml:space="preserve">e Earth’s rotation around the </w:t>
      </w:r>
      <w:r w:rsidRPr="00A40DC1">
        <w:rPr>
          <w:rFonts w:ascii="Times New Roman" w:hAnsi="Times New Roman" w:cs="Times New Roman"/>
          <w:sz w:val="24"/>
          <w:szCs w:val="24"/>
        </w:rPr>
        <w:t>sun</w:t>
      </w:r>
    </w:p>
    <w:p w:rsidR="00E44124" w:rsidRPr="00A40DC1" w:rsidRDefault="00E44124" w:rsidP="00604E4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Animals living near the poles are more affected by seasonal changes than animals living in equatorial regions (affected by day/night changes)</w:t>
      </w:r>
    </w:p>
    <w:p w:rsidR="00E44124" w:rsidRPr="00A40DC1" w:rsidRDefault="00E44124" w:rsidP="00604E4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Human behavior is governed more by daily cycles than by seasonal cycles</w:t>
      </w:r>
    </w:p>
    <w:p w:rsidR="00E44124" w:rsidRPr="00A40DC1" w:rsidRDefault="002E22D4" w:rsidP="002E22D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a “biological clock”?</w:t>
      </w:r>
    </w:p>
    <w:p w:rsidR="00E44124" w:rsidRPr="00A40DC1" w:rsidRDefault="00E44124" w:rsidP="00604E4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Neural system that times behavior</w:t>
      </w:r>
      <w:r w:rsidR="002E22D4" w:rsidRPr="00A40DC1">
        <w:rPr>
          <w:rFonts w:ascii="Times New Roman" w:hAnsi="Times New Roman" w:cs="Times New Roman"/>
          <w:sz w:val="24"/>
          <w:szCs w:val="24"/>
        </w:rPr>
        <w:t>; a</w:t>
      </w:r>
      <w:r w:rsidRPr="00A40DC1">
        <w:rPr>
          <w:rFonts w:ascii="Times New Roman" w:hAnsi="Times New Roman" w:cs="Times New Roman"/>
          <w:sz w:val="24"/>
          <w:szCs w:val="24"/>
        </w:rPr>
        <w:t>llows animals to anticipate events before they happen (e.g., birds migrate before it gets cold)</w:t>
      </w:r>
    </w:p>
    <w:p w:rsidR="002E22D4" w:rsidRPr="00A40DC1" w:rsidRDefault="002E22D4" w:rsidP="002E22D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a “p</w:t>
      </w:r>
      <w:r w:rsidR="00E44124" w:rsidRPr="00A40DC1">
        <w:rPr>
          <w:rFonts w:ascii="Times New Roman" w:hAnsi="Times New Roman" w:cs="Times New Roman"/>
          <w:sz w:val="24"/>
          <w:szCs w:val="24"/>
        </w:rPr>
        <w:t>eriod</w:t>
      </w:r>
      <w:r w:rsidRPr="00A40DC1">
        <w:rPr>
          <w:rFonts w:ascii="Times New Roman" w:hAnsi="Times New Roman" w:cs="Times New Roman"/>
          <w:sz w:val="24"/>
          <w:szCs w:val="24"/>
        </w:rPr>
        <w:t>”? List the four kinds of rhyt</w:t>
      </w:r>
      <w:r w:rsidR="00015656" w:rsidRPr="00A40DC1">
        <w:rPr>
          <w:rFonts w:ascii="Times New Roman" w:hAnsi="Times New Roman" w:cs="Times New Roman"/>
          <w:sz w:val="24"/>
          <w:szCs w:val="24"/>
        </w:rPr>
        <w:t>h</w:t>
      </w:r>
      <w:r w:rsidRPr="00A40DC1">
        <w:rPr>
          <w:rFonts w:ascii="Times New Roman" w:hAnsi="Times New Roman" w:cs="Times New Roman"/>
          <w:sz w:val="24"/>
          <w:szCs w:val="24"/>
        </w:rPr>
        <w:t>ms</w:t>
      </w:r>
    </w:p>
    <w:p w:rsidR="00E44124" w:rsidRPr="00A40DC1" w:rsidRDefault="002E22D4" w:rsidP="00604E4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</w:t>
      </w:r>
      <w:r w:rsidR="00E44124" w:rsidRPr="00A40DC1">
        <w:rPr>
          <w:rFonts w:ascii="Times New Roman" w:hAnsi="Times New Roman" w:cs="Times New Roman"/>
          <w:sz w:val="24"/>
          <w:szCs w:val="24"/>
        </w:rPr>
        <w:t>ime required to complete a cycle of activity</w:t>
      </w:r>
    </w:p>
    <w:p w:rsidR="00E44124" w:rsidRPr="00A40DC1" w:rsidRDefault="00E44124" w:rsidP="00604E4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Circannual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rhythms: yearly (migratory cycle of birds)</w:t>
      </w:r>
    </w:p>
    <w:p w:rsidR="00E44124" w:rsidRPr="00A40DC1" w:rsidRDefault="00E44124" w:rsidP="00604E4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Infradian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rhythms: less than a year (human menstrual cycle)</w:t>
      </w:r>
    </w:p>
    <w:p w:rsidR="00E44124" w:rsidRPr="00A40DC1" w:rsidRDefault="00E44124" w:rsidP="00604E4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Circadian rhythm: daily (human sleep cycle)</w:t>
      </w:r>
    </w:p>
    <w:p w:rsidR="00E44124" w:rsidRPr="00A40DC1" w:rsidRDefault="00E44124" w:rsidP="00604E4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Ultradian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rhythm: less than a day (eating behavior)</w:t>
      </w:r>
    </w:p>
    <w:p w:rsidR="002E22D4" w:rsidRPr="00A40DC1" w:rsidRDefault="002E22D4" w:rsidP="002E22D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are f</w:t>
      </w:r>
      <w:r w:rsidR="00E44124" w:rsidRPr="00A40DC1">
        <w:rPr>
          <w:rFonts w:ascii="Times New Roman" w:hAnsi="Times New Roman" w:cs="Times New Roman"/>
          <w:sz w:val="24"/>
          <w:szCs w:val="24"/>
        </w:rPr>
        <w:t>ree-running rhythms</w:t>
      </w:r>
      <w:r w:rsidRPr="00A40DC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2E22D4" w:rsidRPr="00A40DC1" w:rsidRDefault="002E22D4" w:rsidP="00604E4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</w:t>
      </w:r>
      <w:r w:rsidR="00E44124" w:rsidRPr="00A40DC1">
        <w:rPr>
          <w:rFonts w:ascii="Times New Roman" w:hAnsi="Times New Roman" w:cs="Times New Roman"/>
          <w:sz w:val="24"/>
          <w:szCs w:val="24"/>
        </w:rPr>
        <w:t>hythm of the body’s own designing in the absence of all external cues</w:t>
      </w:r>
    </w:p>
    <w:p w:rsidR="002E22D4" w:rsidRPr="00A40DC1" w:rsidRDefault="00E44124" w:rsidP="00604E4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Without external cues: body has its own rhythm of 25-27 hours</w:t>
      </w:r>
    </w:p>
    <w:p w:rsidR="00E44124" w:rsidRPr="00A40DC1" w:rsidRDefault="00E44124" w:rsidP="00604E4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Sleep-wake cycle shifts about an hour or so everyday</w:t>
      </w:r>
    </w:p>
    <w:p w:rsidR="002E22D4" w:rsidRPr="00A40DC1" w:rsidRDefault="00E44124" w:rsidP="00604E4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Animals expand and contract their sleep periods as the sleep-related lighting period expands or contracts</w:t>
      </w:r>
    </w:p>
    <w:p w:rsidR="002E22D4" w:rsidRPr="00A40DC1" w:rsidRDefault="00E44124" w:rsidP="00604E4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Constant darkness: sparrows expand free-running periods to just more than 24 hours</w:t>
      </w:r>
    </w:p>
    <w:p w:rsidR="00E44124" w:rsidRPr="00A40DC1" w:rsidRDefault="00E44124" w:rsidP="00604E4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Constant light: contract free-running period to less than 24 hours; much more active throughout the testing period</w:t>
      </w:r>
    </w:p>
    <w:p w:rsidR="002E22D4" w:rsidRPr="00A40DC1" w:rsidRDefault="002E22D4" w:rsidP="002E22D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are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zeitgebers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E44124" w:rsidRPr="00A40DC1" w:rsidRDefault="002E22D4" w:rsidP="00604E46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</w:t>
      </w:r>
      <w:r w:rsidR="00E44124" w:rsidRPr="00A40DC1">
        <w:rPr>
          <w:rFonts w:ascii="Times New Roman" w:hAnsi="Times New Roman" w:cs="Times New Roman"/>
          <w:sz w:val="24"/>
          <w:szCs w:val="24"/>
        </w:rPr>
        <w:t>nvironmental event that entrains biological rhythms</w:t>
      </w:r>
      <w:r w:rsidRPr="00A40DC1">
        <w:rPr>
          <w:rFonts w:ascii="Times New Roman" w:hAnsi="Times New Roman" w:cs="Times New Roman"/>
          <w:sz w:val="24"/>
          <w:szCs w:val="24"/>
        </w:rPr>
        <w:t xml:space="preserve"> (e</w:t>
      </w:r>
      <w:r w:rsidR="00E44124" w:rsidRPr="00A40DC1">
        <w:rPr>
          <w:rFonts w:ascii="Times New Roman" w:hAnsi="Times New Roman" w:cs="Times New Roman"/>
          <w:sz w:val="24"/>
          <w:szCs w:val="24"/>
        </w:rPr>
        <w:t>.g., light resets the biological clock</w:t>
      </w:r>
      <w:r w:rsidRPr="00A40DC1">
        <w:rPr>
          <w:rFonts w:ascii="Times New Roman" w:hAnsi="Times New Roman" w:cs="Times New Roman"/>
          <w:sz w:val="24"/>
          <w:szCs w:val="24"/>
        </w:rPr>
        <w:t>)</w:t>
      </w:r>
    </w:p>
    <w:p w:rsidR="00E44124" w:rsidRPr="00A40DC1" w:rsidRDefault="00E44124" w:rsidP="00604E4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Entrainment: determination or modification of the period of a biorhythm</w:t>
      </w:r>
    </w:p>
    <w:p w:rsidR="00E44124" w:rsidRPr="00A40DC1" w:rsidRDefault="00E44124" w:rsidP="00604E46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Jet lag: fatigue and disorientation from rapid travel through time zones and exposure to a changed light-dark cycle</w:t>
      </w:r>
    </w:p>
    <w:p w:rsidR="00E44124" w:rsidRPr="00A40DC1" w:rsidRDefault="002E22D4" w:rsidP="00E4412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What is the main pacemaker of circadian rhythms? What is the retinohypothalamic pathway?</w:t>
      </w:r>
    </w:p>
    <w:p w:rsidR="00E44124" w:rsidRPr="00A40DC1" w:rsidRDefault="00E44124" w:rsidP="00604E4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Suprachiasmatic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</w:t>
      </w:r>
      <w:r w:rsidR="002E22D4" w:rsidRPr="00A40DC1">
        <w:rPr>
          <w:rFonts w:ascii="Times New Roman" w:hAnsi="Times New Roman" w:cs="Times New Roman"/>
          <w:sz w:val="24"/>
          <w:szCs w:val="24"/>
        </w:rPr>
        <w:t xml:space="preserve">nucleus: </w:t>
      </w:r>
      <w:r w:rsidRPr="00A40DC1">
        <w:rPr>
          <w:rFonts w:ascii="Times New Roman" w:hAnsi="Times New Roman" w:cs="Times New Roman"/>
          <w:sz w:val="24"/>
          <w:szCs w:val="24"/>
        </w:rPr>
        <w:t>located just above the optic chiasm</w:t>
      </w:r>
    </w:p>
    <w:p w:rsidR="00E44124" w:rsidRPr="00A40DC1" w:rsidRDefault="00E44124" w:rsidP="00604E4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Retinohypothalamic Pathway</w:t>
      </w:r>
      <w:r w:rsidR="002E22D4" w:rsidRPr="00A40DC1">
        <w:rPr>
          <w:rFonts w:ascii="Times New Roman" w:hAnsi="Times New Roman" w:cs="Times New Roman"/>
          <w:sz w:val="24"/>
          <w:szCs w:val="24"/>
        </w:rPr>
        <w:t>: n</w:t>
      </w:r>
      <w:r w:rsidRPr="00A40DC1">
        <w:rPr>
          <w:rFonts w:ascii="Times New Roman" w:hAnsi="Times New Roman" w:cs="Times New Roman"/>
          <w:sz w:val="24"/>
          <w:szCs w:val="24"/>
        </w:rPr>
        <w:t xml:space="preserve">eural route from a subset of cone receptors in the retina to the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suprachiasmatic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nucleus; allows light to entrain the rhythmic activity of the SCN</w:t>
      </w:r>
    </w:p>
    <w:p w:rsidR="00E44124" w:rsidRPr="00A40DC1" w:rsidRDefault="00E44124" w:rsidP="00604E4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Other pacemakers exist in the retina and pineal gland, but the SCN is the main one</w:t>
      </w:r>
    </w:p>
    <w:p w:rsidR="002E22D4" w:rsidRPr="00A40DC1" w:rsidRDefault="002E22D4" w:rsidP="002E22D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have SCN transplant studies in hamsters found in regards to e</w:t>
      </w:r>
      <w:r w:rsidR="00E44124" w:rsidRPr="00A40DC1">
        <w:rPr>
          <w:rFonts w:ascii="Times New Roman" w:hAnsi="Times New Roman" w:cs="Times New Roman"/>
          <w:sz w:val="24"/>
          <w:szCs w:val="24"/>
        </w:rPr>
        <w:t>ndogenous rhythm</w:t>
      </w:r>
      <w:r w:rsidRPr="00A40DC1">
        <w:rPr>
          <w:rFonts w:ascii="Times New Roman" w:hAnsi="Times New Roman" w:cs="Times New Roman"/>
          <w:sz w:val="24"/>
          <w:szCs w:val="24"/>
        </w:rPr>
        <w:t>s?</w:t>
      </w:r>
    </w:p>
    <w:p w:rsidR="002E22D4" w:rsidRPr="00A40DC1" w:rsidRDefault="002E22D4" w:rsidP="00604E46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Rhythms </w:t>
      </w:r>
      <w:r w:rsidR="00E44124" w:rsidRPr="00A40DC1">
        <w:rPr>
          <w:rFonts w:ascii="Times New Roman" w:hAnsi="Times New Roman" w:cs="Times New Roman"/>
          <w:sz w:val="24"/>
          <w:szCs w:val="24"/>
        </w:rPr>
        <w:t>not learned</w:t>
      </w:r>
      <w:r w:rsidRPr="00A40DC1">
        <w:rPr>
          <w:rFonts w:ascii="Times New Roman" w:hAnsi="Times New Roman" w:cs="Times New Roman"/>
          <w:sz w:val="24"/>
          <w:szCs w:val="24"/>
        </w:rPr>
        <w:t>: l</w:t>
      </w:r>
      <w:r w:rsidR="00E44124" w:rsidRPr="00A40DC1">
        <w:rPr>
          <w:rFonts w:ascii="Times New Roman" w:hAnsi="Times New Roman" w:cs="Times New Roman"/>
          <w:sz w:val="24"/>
          <w:szCs w:val="24"/>
        </w:rPr>
        <w:t>esions to the SCN, eat and sleep a normal amount, but the rhythmic nature of these behaviors disappears</w:t>
      </w:r>
    </w:p>
    <w:p w:rsidR="00E44124" w:rsidRPr="00A40DC1" w:rsidRDefault="00E44124" w:rsidP="00604E46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If SCN cells from embryos are transplanted into the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lesioned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animals, they will reestablish circadian rhythms</w:t>
      </w:r>
    </w:p>
    <w:p w:rsidR="00E44124" w:rsidRPr="00A40DC1" w:rsidRDefault="002E22D4" w:rsidP="002E22D4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m</w:t>
      </w:r>
      <w:r w:rsidR="00E44124" w:rsidRPr="00A40DC1">
        <w:rPr>
          <w:rFonts w:ascii="Times New Roman" w:hAnsi="Times New Roman" w:cs="Times New Roman"/>
          <w:sz w:val="24"/>
          <w:szCs w:val="24"/>
        </w:rPr>
        <w:t xml:space="preserve">odel for </w:t>
      </w:r>
      <w:r w:rsidRPr="00A40DC1">
        <w:rPr>
          <w:rFonts w:ascii="Times New Roman" w:hAnsi="Times New Roman" w:cs="Times New Roman"/>
          <w:sz w:val="24"/>
          <w:szCs w:val="24"/>
        </w:rPr>
        <w:t xml:space="preserve">the </w:t>
      </w:r>
      <w:r w:rsidR="00E44124" w:rsidRPr="00A40DC1">
        <w:rPr>
          <w:rFonts w:ascii="Times New Roman" w:hAnsi="Times New Roman" w:cs="Times New Roman"/>
          <w:sz w:val="24"/>
          <w:szCs w:val="24"/>
        </w:rPr>
        <w:t>Circadian Timing System</w:t>
      </w:r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E44124" w:rsidRPr="00A40DC1" w:rsidRDefault="00E44124" w:rsidP="00604E46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Light stimulates photoreceptors </w:t>
      </w:r>
      <w:r w:rsidRPr="00A40D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40DC1">
        <w:rPr>
          <w:rFonts w:ascii="Times New Roman" w:hAnsi="Times New Roman" w:cs="Times New Roman"/>
          <w:sz w:val="24"/>
          <w:szCs w:val="24"/>
        </w:rPr>
        <w:t xml:space="preserve"> entrains the SCN pacemaker </w:t>
      </w:r>
      <w:r w:rsidRPr="00A40D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40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pacemaker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has a rhythm that drives “slave” oscillators </w:t>
      </w:r>
      <w:r w:rsidRPr="00A40DC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40DC1">
        <w:rPr>
          <w:rFonts w:ascii="Times New Roman" w:hAnsi="Times New Roman" w:cs="Times New Roman"/>
          <w:sz w:val="24"/>
          <w:szCs w:val="24"/>
        </w:rPr>
        <w:t xml:space="preserve"> control functions that exhibit circadian activity</w:t>
      </w:r>
    </w:p>
    <w:p w:rsidR="00E44124" w:rsidRPr="00A40DC1" w:rsidRDefault="00E44124" w:rsidP="00604E46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May drive slave oscillators via hormones, proteins, or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neuroransmitters</w:t>
      </w:r>
      <w:proofErr w:type="spellEnd"/>
    </w:p>
    <w:p w:rsidR="00C457E1" w:rsidRPr="00A40DC1" w:rsidRDefault="00C457E1" w:rsidP="00C457E1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m</w:t>
      </w:r>
      <w:r w:rsidR="00E44124" w:rsidRPr="00A40DC1">
        <w:rPr>
          <w:rFonts w:ascii="Times New Roman" w:hAnsi="Times New Roman" w:cs="Times New Roman"/>
          <w:sz w:val="24"/>
          <w:szCs w:val="24"/>
        </w:rPr>
        <w:t>elaton</w:t>
      </w:r>
      <w:r w:rsidRPr="00A40DC1">
        <w:rPr>
          <w:rFonts w:ascii="Times New Roman" w:hAnsi="Times New Roman" w:cs="Times New Roman"/>
          <w:sz w:val="24"/>
          <w:szCs w:val="24"/>
        </w:rPr>
        <w:t>in?</w:t>
      </w:r>
    </w:p>
    <w:p w:rsidR="00E44124" w:rsidRPr="00A40DC1" w:rsidRDefault="00C457E1" w:rsidP="00604E46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</w:t>
      </w:r>
      <w:r w:rsidR="00E44124" w:rsidRPr="00A40DC1">
        <w:rPr>
          <w:rFonts w:ascii="Times New Roman" w:hAnsi="Times New Roman" w:cs="Times New Roman"/>
          <w:sz w:val="24"/>
          <w:szCs w:val="24"/>
        </w:rPr>
        <w:t>ormone secreted by the pineal gland during the dark phase of the day-night cycle; influences daily and seasonal biorhythms</w:t>
      </w:r>
    </w:p>
    <w:p w:rsidR="00E44124" w:rsidRPr="00A40DC1" w:rsidRDefault="00E44124" w:rsidP="00604E46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E.g., hamsters:</w:t>
      </w:r>
    </w:p>
    <w:p w:rsidR="00E44124" w:rsidRPr="00A40DC1" w:rsidRDefault="00E44124" w:rsidP="00604E46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Winter: melatonin levels increase, gonads shrink, testosterone levels decrease, and sexual behavior decreases</w:t>
      </w:r>
    </w:p>
    <w:p w:rsidR="00E44124" w:rsidRPr="00A40DC1" w:rsidRDefault="00E44124" w:rsidP="00175D90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Summer: melatonin levels decrease, gonads grow, testosterone levels increase, and sexual behavior increases</w:t>
      </w:r>
    </w:p>
    <w:p w:rsidR="00E44124" w:rsidRPr="00A40DC1" w:rsidRDefault="00C457E1" w:rsidP="00C457E1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List four tools for m</w:t>
      </w:r>
      <w:r w:rsidR="00E44124" w:rsidRPr="00A40DC1">
        <w:rPr>
          <w:rFonts w:ascii="Times New Roman" w:hAnsi="Times New Roman" w:cs="Times New Roman"/>
          <w:sz w:val="24"/>
          <w:szCs w:val="24"/>
        </w:rPr>
        <w:t>easuring sleep:</w:t>
      </w:r>
    </w:p>
    <w:p w:rsidR="00E44124" w:rsidRPr="00A40DC1" w:rsidRDefault="00E44124" w:rsidP="00604E46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Polygraph used to measure the electrical activity of the brain and body</w:t>
      </w:r>
    </w:p>
    <w:p w:rsidR="00E44124" w:rsidRPr="00A40DC1" w:rsidRDefault="00E44124" w:rsidP="00604E46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EEG: record of brain-wave activity</w:t>
      </w:r>
    </w:p>
    <w:p w:rsidR="00E44124" w:rsidRPr="00A40DC1" w:rsidRDefault="00E44124" w:rsidP="00604E46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Electromyogram (EMG): record of muscle activity</w:t>
      </w:r>
    </w:p>
    <w:p w:rsidR="00E44124" w:rsidRPr="00A40DC1" w:rsidRDefault="00E44124" w:rsidP="00604E46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Electrooculogram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(EOG): record of eye movement</w:t>
      </w:r>
    </w:p>
    <w:p w:rsidR="00144A59" w:rsidRPr="00A40DC1" w:rsidRDefault="00144A59" w:rsidP="00144A59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stages of sleep from waking to REM</w:t>
      </w:r>
      <w:r w:rsidR="005C026B" w:rsidRPr="00A40DC1">
        <w:rPr>
          <w:rFonts w:ascii="Times New Roman" w:hAnsi="Times New Roman" w:cs="Times New Roman"/>
          <w:sz w:val="24"/>
          <w:szCs w:val="24"/>
        </w:rPr>
        <w:t>, the cycle of sleep and its length.</w:t>
      </w:r>
    </w:p>
    <w:p w:rsidR="00144A59" w:rsidRPr="00A40DC1" w:rsidRDefault="00144A59" w:rsidP="00604E46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Waking: beta rhythm; low amplitude, mix of high frequencies (15-30 Hz)</w:t>
      </w:r>
    </w:p>
    <w:p w:rsidR="00144A59" w:rsidRPr="00A40DC1" w:rsidRDefault="00144A59" w:rsidP="00604E4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Stage 1 SWS (drowsy): alpha rhythm; low amplitude, slowing in frequency</w:t>
      </w:r>
    </w:p>
    <w:p w:rsidR="00144A59" w:rsidRPr="00A40DC1" w:rsidRDefault="00144A59" w:rsidP="00604E46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Large, extremely regular brain waves (7-11 Hz) </w:t>
      </w:r>
    </w:p>
    <w:p w:rsidR="00144A59" w:rsidRPr="00A40DC1" w:rsidRDefault="00144A59" w:rsidP="00604E46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Microsleeps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: eyes close, momentary sleep</w:t>
      </w:r>
    </w:p>
    <w:p w:rsidR="00144A59" w:rsidRPr="00A40DC1" w:rsidRDefault="00144A59" w:rsidP="00604E4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Stage 2 SWS: sleep spindles; K complexes </w:t>
      </w:r>
    </w:p>
    <w:p w:rsidR="00144A59" w:rsidRPr="00A40DC1" w:rsidRDefault="00144A59" w:rsidP="00604E4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Stage3/4 SWS: delta rhythms; sleeping state</w:t>
      </w:r>
    </w:p>
    <w:p w:rsidR="00144A59" w:rsidRPr="00A40DC1" w:rsidRDefault="00175D90" w:rsidP="00604E46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Slow brain-wave</w:t>
      </w:r>
      <w:r w:rsidR="00144A59" w:rsidRPr="00A40DC1">
        <w:rPr>
          <w:rFonts w:ascii="Times New Roman" w:hAnsi="Times New Roman" w:cs="Times New Roman"/>
          <w:sz w:val="24"/>
          <w:szCs w:val="24"/>
        </w:rPr>
        <w:t xml:space="preserve"> activity (1-3 Hz)associated with deep sleep (NREM)</w:t>
      </w:r>
    </w:p>
    <w:p w:rsidR="00144A59" w:rsidRPr="00A40DC1" w:rsidRDefault="00144A59" w:rsidP="00604E46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Stages 1-4 = NREM sleep</w:t>
      </w:r>
    </w:p>
    <w:p w:rsidR="00144A59" w:rsidRPr="00A40DC1" w:rsidRDefault="00144A59" w:rsidP="00604E46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Woken during stage 4: really groggy</w:t>
      </w:r>
    </w:p>
    <w:p w:rsidR="00144A59" w:rsidRPr="00A40DC1" w:rsidRDefault="00144A59" w:rsidP="00604E4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Stage 5 (dreaming, REM): fast brain wave pattern, similar to waking</w:t>
      </w:r>
    </w:p>
    <w:p w:rsidR="00144A59" w:rsidRPr="00A40DC1" w:rsidRDefault="00144A59" w:rsidP="00604E46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We usually wake out of REM sleep</w:t>
      </w:r>
    </w:p>
    <w:p w:rsidR="00144A59" w:rsidRPr="00A40DC1" w:rsidRDefault="00144A59" w:rsidP="00604E4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Wakefulness—stage 1—stage2—stage 3—stage 4—3—2—rem—2—3—4—3—2—rem </w:t>
      </w:r>
    </w:p>
    <w:p w:rsidR="00144A59" w:rsidRPr="00A40DC1" w:rsidRDefault="00144A59" w:rsidP="00604E46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One sleep cycle = 90 minutes</w:t>
      </w:r>
    </w:p>
    <w:p w:rsidR="00144A59" w:rsidRPr="00A40DC1" w:rsidRDefault="005C026B" w:rsidP="005C026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List the properties of </w:t>
      </w:r>
      <w:r w:rsidR="00144A59" w:rsidRPr="00A40DC1">
        <w:rPr>
          <w:rFonts w:ascii="Times New Roman" w:hAnsi="Times New Roman" w:cs="Times New Roman"/>
          <w:sz w:val="24"/>
          <w:szCs w:val="24"/>
        </w:rPr>
        <w:t>NREM</w:t>
      </w:r>
      <w:r w:rsidRPr="00A40DC1">
        <w:rPr>
          <w:rFonts w:ascii="Times New Roman" w:hAnsi="Times New Roman" w:cs="Times New Roman"/>
          <w:sz w:val="24"/>
          <w:szCs w:val="24"/>
        </w:rPr>
        <w:t xml:space="preserve"> sleep</w:t>
      </w:r>
    </w:p>
    <w:p w:rsidR="005C026B" w:rsidRPr="00A40DC1" w:rsidRDefault="00144A59" w:rsidP="00604E4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Decrease in body temperature</w:t>
      </w:r>
      <w:r w:rsidR="005C026B" w:rsidRPr="00A40D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026B" w:rsidRPr="00A40DC1" w:rsidRDefault="00144A59" w:rsidP="00604E4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Increase in growth hormone release</w:t>
      </w:r>
      <w:r w:rsidR="005C026B" w:rsidRPr="00A40DC1">
        <w:rPr>
          <w:rFonts w:ascii="Times New Roman" w:hAnsi="Times New Roman" w:cs="Times New Roman"/>
          <w:sz w:val="24"/>
          <w:szCs w:val="24"/>
        </w:rPr>
        <w:t xml:space="preserve"> (c</w:t>
      </w:r>
      <w:r w:rsidRPr="00A40DC1">
        <w:rPr>
          <w:rFonts w:ascii="Times New Roman" w:hAnsi="Times New Roman" w:cs="Times New Roman"/>
          <w:sz w:val="24"/>
          <w:szCs w:val="24"/>
        </w:rPr>
        <w:t>ritical in maintaining normal cellular function</w:t>
      </w:r>
      <w:r w:rsidR="005C026B" w:rsidRPr="00A40DC1">
        <w:rPr>
          <w:rFonts w:ascii="Times New Roman" w:hAnsi="Times New Roman" w:cs="Times New Roman"/>
          <w:sz w:val="24"/>
          <w:szCs w:val="24"/>
        </w:rPr>
        <w:t>)</w:t>
      </w:r>
    </w:p>
    <w:p w:rsidR="00144A59" w:rsidRPr="00A40DC1" w:rsidRDefault="00144A59" w:rsidP="00604E4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Dreaming does occur in NREM but dreams are not as vivid</w:t>
      </w:r>
    </w:p>
    <w:p w:rsidR="00144A59" w:rsidRPr="00A40DC1" w:rsidRDefault="00144A59" w:rsidP="00604E46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Sleep talking</w:t>
      </w:r>
      <w:r w:rsidR="005C026B" w:rsidRPr="00A40DC1">
        <w:rPr>
          <w:rFonts w:ascii="Times New Roman" w:hAnsi="Times New Roman" w:cs="Times New Roman"/>
          <w:sz w:val="24"/>
          <w:szCs w:val="24"/>
        </w:rPr>
        <w:t>, s</w:t>
      </w:r>
      <w:r w:rsidRPr="00A40DC1">
        <w:rPr>
          <w:rFonts w:ascii="Times New Roman" w:hAnsi="Times New Roman" w:cs="Times New Roman"/>
          <w:sz w:val="24"/>
          <w:szCs w:val="24"/>
        </w:rPr>
        <w:t>leepwalking</w:t>
      </w:r>
      <w:r w:rsidR="005C026B" w:rsidRPr="00A40DC1">
        <w:rPr>
          <w:rFonts w:ascii="Times New Roman" w:hAnsi="Times New Roman" w:cs="Times New Roman"/>
          <w:sz w:val="24"/>
          <w:szCs w:val="24"/>
        </w:rPr>
        <w:t>, n</w:t>
      </w:r>
      <w:r w:rsidRPr="00A40DC1">
        <w:rPr>
          <w:rFonts w:ascii="Times New Roman" w:hAnsi="Times New Roman" w:cs="Times New Roman"/>
          <w:sz w:val="24"/>
          <w:szCs w:val="24"/>
        </w:rPr>
        <w:t xml:space="preserve">ight terrors: brief, </w:t>
      </w:r>
      <w:r w:rsidR="005C026B" w:rsidRPr="00A40DC1">
        <w:rPr>
          <w:rFonts w:ascii="Times New Roman" w:hAnsi="Times New Roman" w:cs="Times New Roman"/>
          <w:sz w:val="24"/>
          <w:szCs w:val="24"/>
        </w:rPr>
        <w:t>realistic</w:t>
      </w:r>
      <w:r w:rsidRPr="00A40DC1">
        <w:rPr>
          <w:rFonts w:ascii="Times New Roman" w:hAnsi="Times New Roman" w:cs="Times New Roman"/>
          <w:sz w:val="24"/>
          <w:szCs w:val="24"/>
        </w:rPr>
        <w:t xml:space="preserve"> frightening dreams</w:t>
      </w:r>
    </w:p>
    <w:p w:rsidR="00144A59" w:rsidRPr="00A40DC1" w:rsidRDefault="005C026B" w:rsidP="005C026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Describe the properties of </w:t>
      </w:r>
      <w:r w:rsidR="00144A59" w:rsidRPr="00A40DC1">
        <w:rPr>
          <w:rFonts w:ascii="Times New Roman" w:hAnsi="Times New Roman" w:cs="Times New Roman"/>
          <w:sz w:val="24"/>
          <w:szCs w:val="24"/>
        </w:rPr>
        <w:t xml:space="preserve">REM </w:t>
      </w:r>
      <w:r w:rsidRPr="00A40DC1">
        <w:rPr>
          <w:rFonts w:ascii="Times New Roman" w:hAnsi="Times New Roman" w:cs="Times New Roman"/>
          <w:sz w:val="24"/>
          <w:szCs w:val="24"/>
        </w:rPr>
        <w:t>sleep</w:t>
      </w:r>
    </w:p>
    <w:p w:rsidR="005C026B" w:rsidRPr="00A40DC1" w:rsidRDefault="00144A59" w:rsidP="00604E46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Atonia: loss of muscle tone; condition of complete muscle inactivity produced by the inhibition of motor neurons</w:t>
      </w:r>
    </w:p>
    <w:p w:rsidR="005C026B" w:rsidRPr="00A40DC1" w:rsidRDefault="00144A59" w:rsidP="00604E46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Mechanisms that regulate body temperature stop working</w:t>
      </w:r>
    </w:p>
    <w:p w:rsidR="005C026B" w:rsidRPr="00A40DC1" w:rsidRDefault="00144A59" w:rsidP="00604E46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Vivid dreams occur during REM sleep</w:t>
      </w:r>
    </w:p>
    <w:p w:rsidR="00144A59" w:rsidRPr="00A40DC1" w:rsidRDefault="00144A59" w:rsidP="00604E46">
      <w:pPr>
        <w:pStyle w:val="ListParagraph"/>
        <w:numPr>
          <w:ilvl w:val="1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Everyone dreams a number of times each night</w:t>
      </w:r>
      <w:r w:rsidR="005C026B" w:rsidRPr="00A40DC1">
        <w:rPr>
          <w:rFonts w:ascii="Times New Roman" w:hAnsi="Times New Roman" w:cs="Times New Roman"/>
          <w:sz w:val="24"/>
          <w:szCs w:val="24"/>
        </w:rPr>
        <w:t xml:space="preserve">; </w:t>
      </w:r>
      <w:r w:rsidRPr="00A40DC1">
        <w:rPr>
          <w:rFonts w:ascii="Times New Roman" w:hAnsi="Times New Roman" w:cs="Times New Roman"/>
          <w:sz w:val="24"/>
          <w:szCs w:val="24"/>
        </w:rPr>
        <w:t>appear to take place in real time</w:t>
      </w:r>
      <w:r w:rsidR="005C026B" w:rsidRPr="00A40DC1">
        <w:rPr>
          <w:rFonts w:ascii="Times New Roman" w:hAnsi="Times New Roman" w:cs="Times New Roman"/>
          <w:sz w:val="24"/>
          <w:szCs w:val="24"/>
        </w:rPr>
        <w:t>; s</w:t>
      </w:r>
      <w:r w:rsidRPr="00A40DC1">
        <w:rPr>
          <w:rFonts w:ascii="Times New Roman" w:hAnsi="Times New Roman" w:cs="Times New Roman"/>
          <w:sz w:val="24"/>
          <w:szCs w:val="24"/>
        </w:rPr>
        <w:t>essions get longer throughout a sleep session</w:t>
      </w:r>
    </w:p>
    <w:p w:rsidR="00144A59" w:rsidRPr="00A40DC1" w:rsidRDefault="005C026B" w:rsidP="00144A59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List the four theories on dreaming</w:t>
      </w:r>
    </w:p>
    <w:p w:rsidR="00144A59" w:rsidRPr="00A40DC1" w:rsidRDefault="00144A59" w:rsidP="00604E46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Psychoanalytic theories (Freud): dreams are the symbolic fulfillment of unconscious wishes</w:t>
      </w:r>
    </w:p>
    <w:p w:rsidR="00144A59" w:rsidRPr="00A40DC1" w:rsidRDefault="00144A59" w:rsidP="00604E46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Manifest content: loosely connected series of bizarre images and actions</w:t>
      </w:r>
    </w:p>
    <w:p w:rsidR="00144A59" w:rsidRPr="00A40DC1" w:rsidRDefault="00144A59" w:rsidP="00604E46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Latent content: true meaning of the dream</w:t>
      </w:r>
    </w:p>
    <w:p w:rsidR="00144A59" w:rsidRPr="00A40DC1" w:rsidRDefault="00144A59" w:rsidP="00604E46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Carl Jung: dreams are expressions of our “collective unconscious” (history of the human race)</w:t>
      </w:r>
    </w:p>
    <w:p w:rsidR="00144A59" w:rsidRPr="00A40DC1" w:rsidRDefault="00144A59" w:rsidP="00604E46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J. Allan Hobson: Activation-Synthesis Theory</w:t>
      </w:r>
    </w:p>
    <w:p w:rsidR="00144A59" w:rsidRPr="00A40DC1" w:rsidRDefault="00144A59" w:rsidP="00604E46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Cortex is bombarded with signals from the brainstem, producing the pattern of waking EEG</w:t>
      </w:r>
    </w:p>
    <w:p w:rsidR="00144A59" w:rsidRPr="00A40DC1" w:rsidRDefault="00144A59" w:rsidP="00604E46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 response, the cortex generates images, actions, and emotions from personal memory stores</w:t>
      </w:r>
    </w:p>
    <w:p w:rsidR="00144A59" w:rsidRPr="00A40DC1" w:rsidRDefault="00144A59" w:rsidP="00604E46">
      <w:pPr>
        <w:pStyle w:val="ListParagraph"/>
        <w:numPr>
          <w:ilvl w:val="2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Highly emotional component: amygdala active (during REM in particular)</w:t>
      </w:r>
    </w:p>
    <w:p w:rsidR="00144A59" w:rsidRPr="00A40DC1" w:rsidRDefault="00144A59" w:rsidP="00604E46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Dreams are personal, but they have no meaning</w:t>
      </w:r>
    </w:p>
    <w:p w:rsidR="00144A59" w:rsidRPr="00A40DC1" w:rsidRDefault="00144A59" w:rsidP="00604E46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Antti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Revonsuo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: evolutionary hypothesis</w:t>
      </w:r>
    </w:p>
    <w:p w:rsidR="00144A59" w:rsidRPr="00A40DC1" w:rsidRDefault="00144A59" w:rsidP="00604E46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Dreams are highly organized and biased towards threatening images</w:t>
      </w:r>
    </w:p>
    <w:p w:rsidR="00144A59" w:rsidRPr="00A40DC1" w:rsidRDefault="00144A59" w:rsidP="00604E46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Dreams are biologically important because they lead to enhanced performance in dealing with threatening life events (adaptive function)</w:t>
      </w:r>
    </w:p>
    <w:p w:rsidR="00144A59" w:rsidRPr="00A40DC1" w:rsidRDefault="00144A59" w:rsidP="00604E46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Dreams as a coping strategy</w:t>
      </w:r>
    </w:p>
    <w:p w:rsidR="00502795" w:rsidRPr="00A40DC1" w:rsidRDefault="00502795" w:rsidP="00502795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Describe the early, biological adaptation, and restorative process theories of sleep</w:t>
      </w:r>
    </w:p>
    <w:p w:rsidR="00144A59" w:rsidRPr="00A40DC1" w:rsidRDefault="00144A59" w:rsidP="00604E46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Early explanation: sleep is a passive process that takes place as a result of a decrease in sensory stimulation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Doesn’t account for the complexity of sleep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No direct evidence: sensory deprivation research has shown that people sleep </w:t>
      </w:r>
      <w:r w:rsidRPr="00A40DC1">
        <w:rPr>
          <w:rFonts w:ascii="Times New Roman" w:hAnsi="Times New Roman" w:cs="Times New Roman"/>
          <w:i/>
          <w:sz w:val="24"/>
          <w:szCs w:val="24"/>
        </w:rPr>
        <w:t xml:space="preserve">less </w:t>
      </w:r>
      <w:r w:rsidRPr="00A40DC1">
        <w:rPr>
          <w:rFonts w:ascii="Times New Roman" w:hAnsi="Times New Roman" w:cs="Times New Roman"/>
          <w:sz w:val="24"/>
          <w:szCs w:val="24"/>
        </w:rPr>
        <w:t>when placed in isolated environments</w:t>
      </w:r>
    </w:p>
    <w:p w:rsidR="00144A59" w:rsidRPr="00A40DC1" w:rsidRDefault="00144A59" w:rsidP="00604E46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Sleep is a biological adaptation for energy-conservation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Gather food at optimal times and sleep to conserve energy the rest of the time</w:t>
      </w:r>
    </w:p>
    <w:p w:rsidR="00144A59" w:rsidRPr="00A40DC1" w:rsidRDefault="00502795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Nocturnal/</w:t>
      </w:r>
      <w:r w:rsidR="00144A59" w:rsidRPr="00A40DC1">
        <w:rPr>
          <w:rFonts w:ascii="Times New Roman" w:hAnsi="Times New Roman" w:cs="Times New Roman"/>
          <w:sz w:val="24"/>
          <w:szCs w:val="24"/>
        </w:rPr>
        <w:t>diurnal animals sleep during those times in which they cannot travel easily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Animals with nutrient-rich diets will spend less time foraging and more time sleeping</w:t>
      </w:r>
    </w:p>
    <w:p w:rsidR="00144A59" w:rsidRPr="00A40DC1" w:rsidRDefault="00144A59" w:rsidP="00604E46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Sleep as a biological adaptation: basic rest-activity cycle (BRAC)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Recurring cycle of temporal packets, about 90-minute periods in humans, during which an animal’s level of arousal waxes and wanes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So fundamental that it cannot be turned off even at night, so the body is paralyzed during REM sleep to prevent interruptions throughout sleep</w:t>
      </w:r>
    </w:p>
    <w:p w:rsidR="00144A59" w:rsidRPr="00A40DC1" w:rsidRDefault="00144A59" w:rsidP="00604E46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Sleep as a restorative process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Chemical events that provide energy to cells may be reduced during waking and are replenished during sleep</w:t>
      </w:r>
    </w:p>
    <w:p w:rsidR="00144A59" w:rsidRPr="00A40DC1" w:rsidRDefault="00175D90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Fatigue and alertness may simply</w:t>
      </w:r>
      <w:r w:rsidR="00144A59" w:rsidRPr="00A40DC1">
        <w:rPr>
          <w:rFonts w:ascii="Times New Roman" w:hAnsi="Times New Roman" w:cs="Times New Roman"/>
          <w:sz w:val="24"/>
          <w:szCs w:val="24"/>
        </w:rPr>
        <w:t xml:space="preserve"> b</w:t>
      </w:r>
      <w:r w:rsidRPr="00A40DC1">
        <w:rPr>
          <w:rFonts w:ascii="Times New Roman" w:hAnsi="Times New Roman" w:cs="Times New Roman"/>
          <w:sz w:val="24"/>
          <w:szCs w:val="24"/>
        </w:rPr>
        <w:t>e</w:t>
      </w:r>
      <w:r w:rsidR="00144A59" w:rsidRPr="00A40DC1">
        <w:rPr>
          <w:rFonts w:ascii="Times New Roman" w:hAnsi="Times New Roman" w:cs="Times New Roman"/>
          <w:sz w:val="24"/>
          <w:szCs w:val="24"/>
        </w:rPr>
        <w:t xml:space="preserve"> aspects of the circadian rhythms and have nothing to do with wear and tear on the body</w:t>
      </w:r>
    </w:p>
    <w:p w:rsidR="00502795" w:rsidRPr="00A40DC1" w:rsidRDefault="00502795" w:rsidP="0050279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40DC1">
        <w:rPr>
          <w:rFonts w:ascii="Times New Roman" w:hAnsi="Times New Roman" w:cs="Times New Roman"/>
          <w:sz w:val="24"/>
          <w:szCs w:val="24"/>
        </w:rPr>
        <w:t>R</w:t>
      </w:r>
      <w:r w:rsidR="00144A59" w:rsidRPr="00A40DC1">
        <w:rPr>
          <w:rFonts w:ascii="Times New Roman" w:hAnsi="Times New Roman" w:cs="Times New Roman"/>
          <w:sz w:val="24"/>
          <w:szCs w:val="24"/>
        </w:rPr>
        <w:t xml:space="preserve">ecuperative theories make </w:t>
      </w:r>
      <w:r w:rsidRPr="00A40DC1">
        <w:rPr>
          <w:rFonts w:ascii="Times New Roman" w:hAnsi="Times New Roman" w:cs="Times New Roman"/>
          <w:sz w:val="24"/>
          <w:szCs w:val="24"/>
        </w:rPr>
        <w:t xml:space="preserve">what </w:t>
      </w:r>
      <w:r w:rsidR="00144A59" w:rsidRPr="00A40DC1">
        <w:rPr>
          <w:rFonts w:ascii="Times New Roman" w:hAnsi="Times New Roman" w:cs="Times New Roman"/>
          <w:sz w:val="24"/>
          <w:szCs w:val="24"/>
        </w:rPr>
        <w:t>pred</w:t>
      </w:r>
      <w:r w:rsidRPr="00A40DC1">
        <w:rPr>
          <w:rFonts w:ascii="Times New Roman" w:hAnsi="Times New Roman" w:cs="Times New Roman"/>
          <w:sz w:val="24"/>
          <w:szCs w:val="24"/>
        </w:rPr>
        <w:t>ictions about sleep deprivation?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Use the case of Randy Gardner</w:t>
      </w:r>
    </w:p>
    <w:p w:rsidR="00502795" w:rsidRPr="00A40DC1" w:rsidRDefault="00144A59" w:rsidP="00604E4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Long periods of wakefulness will produce physiological and behavioral disturbances</w:t>
      </w:r>
    </w:p>
    <w:p w:rsidR="00502795" w:rsidRPr="00A40DC1" w:rsidRDefault="00144A59" w:rsidP="00604E4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Disturbances will grow steadily worse as deprivation continues</w:t>
      </w:r>
    </w:p>
    <w:p w:rsidR="00144A59" w:rsidRPr="00A40DC1" w:rsidRDefault="00144A59" w:rsidP="00604E4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After a period of deprivation has ended, much of missed sleep will be regained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Randy Gardner: student who sleep deprived for a high school project (11 days)</w:t>
      </w:r>
    </w:p>
    <w:p w:rsidR="00144A59" w:rsidRPr="00A40DC1" w:rsidRDefault="00144A59" w:rsidP="00604E46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Physiological and behavioral disturbances</w:t>
      </w:r>
    </w:p>
    <w:p w:rsidR="00144A59" w:rsidRPr="00A40DC1" w:rsidRDefault="00144A59" w:rsidP="00604E46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Grew worse as deprivation continued</w:t>
      </w:r>
    </w:p>
    <w:p w:rsidR="00144A59" w:rsidRPr="00A40DC1" w:rsidRDefault="00144A59" w:rsidP="00604E46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Missed sleep was not regained (didn’t sleep for 11 days)</w:t>
      </w:r>
    </w:p>
    <w:p w:rsidR="00144A59" w:rsidRPr="00A40DC1" w:rsidRDefault="00144A59" w:rsidP="00604E46">
      <w:pPr>
        <w:pStyle w:val="ListParagraph"/>
        <w:numPr>
          <w:ilvl w:val="3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Some rebound, but not equal to length of deprivation</w:t>
      </w:r>
    </w:p>
    <w:p w:rsidR="00502795" w:rsidRPr="00A40DC1" w:rsidRDefault="00502795" w:rsidP="00502795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effects of c</w:t>
      </w:r>
      <w:r w:rsidR="00144A59" w:rsidRPr="00A40DC1">
        <w:rPr>
          <w:rFonts w:ascii="Times New Roman" w:hAnsi="Times New Roman" w:cs="Times New Roman"/>
          <w:sz w:val="24"/>
          <w:szCs w:val="24"/>
        </w:rPr>
        <w:t xml:space="preserve">omplete </w:t>
      </w:r>
      <w:r w:rsidRPr="00A40DC1">
        <w:rPr>
          <w:rFonts w:ascii="Times New Roman" w:hAnsi="Times New Roman" w:cs="Times New Roman"/>
          <w:sz w:val="24"/>
          <w:szCs w:val="24"/>
        </w:rPr>
        <w:t>and partial deprivation</w:t>
      </w:r>
    </w:p>
    <w:p w:rsidR="00502795" w:rsidRPr="00A40DC1" w:rsidRDefault="00502795" w:rsidP="00604E46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Complete: </w:t>
      </w:r>
      <w:r w:rsidR="00144A59" w:rsidRPr="00A40DC1">
        <w:rPr>
          <w:rFonts w:ascii="Times New Roman" w:hAnsi="Times New Roman" w:cs="Times New Roman"/>
          <w:sz w:val="24"/>
          <w:szCs w:val="24"/>
        </w:rPr>
        <w:t>3-4 days</w:t>
      </w:r>
    </w:p>
    <w:p w:rsidR="00502795" w:rsidRPr="00A40DC1" w:rsidRDefault="00144A59" w:rsidP="00604E46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Negative effects on mood, cognitive and perceptual motor tasks</w:t>
      </w:r>
    </w:p>
    <w:p w:rsidR="00502795" w:rsidRPr="00A40DC1" w:rsidRDefault="00144A59" w:rsidP="00604E46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Microsleeps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: 2-3 seconds; eyelids droop, less responsive to external stimuli</w:t>
      </w:r>
    </w:p>
    <w:p w:rsidR="00502795" w:rsidRPr="00A40DC1" w:rsidRDefault="00144A59" w:rsidP="00604E46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Partial deprivation (sleep restriction): three consistent effects</w:t>
      </w:r>
    </w:p>
    <w:p w:rsidR="00502795" w:rsidRPr="00A40DC1" w:rsidRDefault="00144A59" w:rsidP="00604E46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Increased sleepiness</w:t>
      </w:r>
    </w:p>
    <w:p w:rsidR="00502795" w:rsidRPr="00A40DC1" w:rsidRDefault="00144A59" w:rsidP="00604E46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Disturbances in mood</w:t>
      </w:r>
    </w:p>
    <w:p w:rsidR="00502795" w:rsidRPr="00A40DC1" w:rsidRDefault="00144A59" w:rsidP="00604E46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Poor performance on tests of vigilance</w:t>
      </w:r>
      <w:r w:rsidR="00175D90" w:rsidRPr="00A40DC1">
        <w:rPr>
          <w:rFonts w:ascii="Times New Roman" w:hAnsi="Times New Roman" w:cs="Times New Roman"/>
          <w:sz w:val="24"/>
          <w:szCs w:val="24"/>
        </w:rPr>
        <w:t xml:space="preserve"> &amp; </w:t>
      </w:r>
      <w:r w:rsidRPr="00A40DC1">
        <w:rPr>
          <w:rFonts w:ascii="Times New Roman" w:hAnsi="Times New Roman" w:cs="Times New Roman"/>
          <w:sz w:val="24"/>
          <w:szCs w:val="24"/>
        </w:rPr>
        <w:t>impaired attention, reaction time, coordination, and decision making</w:t>
      </w:r>
    </w:p>
    <w:p w:rsidR="00144A59" w:rsidRPr="00A40DC1" w:rsidRDefault="00144A59" w:rsidP="00604E46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Worse if subjects performed long-lasting, difficult, monotonous tasks</w:t>
      </w:r>
    </w:p>
    <w:p w:rsidR="00144A59" w:rsidRPr="00A40DC1" w:rsidRDefault="00144A59" w:rsidP="00604E46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Little effect on daytime functioning: appears to be no adverse effects</w:t>
      </w:r>
    </w:p>
    <w:p w:rsidR="00144A59" w:rsidRPr="00A40DC1" w:rsidRDefault="00144A59" w:rsidP="00604E46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Antidepressants reduce the amount of REM sleep with no evidence of adverse consequences</w:t>
      </w:r>
    </w:p>
    <w:p w:rsidR="00144A59" w:rsidRPr="00A40DC1" w:rsidRDefault="00144A59" w:rsidP="00604E46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HOWEVER recent research suggests that REM sleep suppression following antidepressant administration impairs hippocampus-dependent learning</w:t>
      </w:r>
    </w:p>
    <w:p w:rsidR="00502795" w:rsidRPr="00A40DC1" w:rsidRDefault="00502795" w:rsidP="00502795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rebound effect?</w:t>
      </w:r>
    </w:p>
    <w:p w:rsidR="00502795" w:rsidRPr="00A40DC1" w:rsidRDefault="00502795" w:rsidP="00604E46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</w:t>
      </w:r>
      <w:r w:rsidR="00144A59" w:rsidRPr="00A40DC1">
        <w:rPr>
          <w:rFonts w:ascii="Times New Roman" w:hAnsi="Times New Roman" w:cs="Times New Roman"/>
          <w:sz w:val="24"/>
          <w:szCs w:val="24"/>
        </w:rPr>
        <w:t>ollowing deprivation, have more than usual amount of REM for 2-3 nights</w:t>
      </w:r>
    </w:p>
    <w:p w:rsidR="00502795" w:rsidRPr="00A40DC1" w:rsidRDefault="00144A59" w:rsidP="00604E46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Suggests that REM sleep may be the recuperative part of the sleeping process</w:t>
      </w:r>
    </w:p>
    <w:p w:rsidR="00144A59" w:rsidRPr="00A40DC1" w:rsidRDefault="00144A59" w:rsidP="00604E46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Similar effects with SWS: suggests the amount of REM is regulated separately from slow-wave sleep</w:t>
      </w:r>
    </w:p>
    <w:p w:rsidR="00144A59" w:rsidRPr="00A40DC1" w:rsidRDefault="00502795" w:rsidP="00502795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evidence that s</w:t>
      </w:r>
      <w:r w:rsidR="00144A59" w:rsidRPr="00A40DC1">
        <w:rPr>
          <w:rFonts w:ascii="Times New Roman" w:hAnsi="Times New Roman" w:cs="Times New Roman"/>
          <w:sz w:val="24"/>
          <w:szCs w:val="24"/>
        </w:rPr>
        <w:t>leep plays a role in solidifying and organizing events in memory</w:t>
      </w:r>
    </w:p>
    <w:p w:rsidR="00502795" w:rsidRPr="00A40DC1" w:rsidRDefault="00144A59" w:rsidP="00604E46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Place cells: hippocampal cell that fires when a rat is in a particular location in an environment</w:t>
      </w:r>
    </w:p>
    <w:p w:rsidR="00502795" w:rsidRPr="00A40DC1" w:rsidRDefault="00144A59" w:rsidP="00604E46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Groups of place cells that fired during a food-searching task also fired during the subsequent sleep period (NREM)</w:t>
      </w:r>
      <w:r w:rsidR="00502795" w:rsidRPr="00A40DC1">
        <w:rPr>
          <w:rFonts w:ascii="Times New Roman" w:hAnsi="Times New Roman" w:cs="Times New Roman"/>
          <w:sz w:val="24"/>
          <w:szCs w:val="24"/>
        </w:rPr>
        <w:t xml:space="preserve"> in rats</w:t>
      </w:r>
    </w:p>
    <w:p w:rsidR="00502795" w:rsidRPr="00A40DC1" w:rsidRDefault="00144A59" w:rsidP="00604E46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PET imaging to record brain activity while human subjects performed a serial reaction time task</w:t>
      </w:r>
    </w:p>
    <w:p w:rsidR="00144A59" w:rsidRPr="00A40DC1" w:rsidRDefault="00144A59" w:rsidP="00604E46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PET imaging during subsequent sleep revealed that the same brain region that were active during the task were also active during REM sleep</w:t>
      </w:r>
    </w:p>
    <w:p w:rsidR="007F1B40" w:rsidRPr="00A40DC1" w:rsidRDefault="007F1B40" w:rsidP="007F1B40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reticular activating system?</w:t>
      </w:r>
    </w:p>
    <w:p w:rsidR="007F1B40" w:rsidRPr="00A40DC1" w:rsidRDefault="007F1B40" w:rsidP="00175D90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</w:t>
      </w:r>
      <w:r w:rsidR="0067493B" w:rsidRPr="00A40DC1">
        <w:rPr>
          <w:rFonts w:ascii="Times New Roman" w:hAnsi="Times New Roman" w:cs="Times New Roman"/>
          <w:sz w:val="24"/>
          <w:szCs w:val="24"/>
        </w:rPr>
        <w:t>arge reticulum (mixture of cell nuclei and nerve fibers that runs through the center of the brainstem</w:t>
      </w:r>
      <w:r w:rsidR="00175D90" w:rsidRPr="00A40DC1">
        <w:rPr>
          <w:rFonts w:ascii="Times New Roman" w:hAnsi="Times New Roman" w:cs="Times New Roman"/>
          <w:sz w:val="24"/>
          <w:szCs w:val="24"/>
        </w:rPr>
        <w:t>) a</w:t>
      </w:r>
      <w:r w:rsidR="0067493B" w:rsidRPr="00A40DC1">
        <w:rPr>
          <w:rFonts w:ascii="Times New Roman" w:hAnsi="Times New Roman" w:cs="Times New Roman"/>
          <w:sz w:val="24"/>
          <w:szCs w:val="24"/>
        </w:rPr>
        <w:t>ssociated with sleep-wake behavior and behavioral arousal</w:t>
      </w:r>
    </w:p>
    <w:p w:rsidR="002E087B" w:rsidRPr="00A40DC1" w:rsidRDefault="0067493B" w:rsidP="00604E4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Stimulation produces waking EEG; damage produces slow-wave EEG</w:t>
      </w:r>
      <w:r w:rsidR="002E087B" w:rsidRPr="00A40DC1">
        <w:rPr>
          <w:rFonts w:ascii="Times New Roman" w:hAnsi="Times New Roman" w:cs="Times New Roman"/>
          <w:sz w:val="24"/>
          <w:szCs w:val="24"/>
        </w:rPr>
        <w:t xml:space="preserve"> (n</w:t>
      </w:r>
      <w:r w:rsidRPr="00A40DC1">
        <w:rPr>
          <w:rFonts w:ascii="Times New Roman" w:hAnsi="Times New Roman" w:cs="Times New Roman"/>
          <w:sz w:val="24"/>
          <w:szCs w:val="24"/>
        </w:rPr>
        <w:t>ormally, RAS leads to desynchronized EEG</w:t>
      </w:r>
      <w:r w:rsidR="002E087B" w:rsidRPr="00A40DC1">
        <w:rPr>
          <w:rFonts w:ascii="Times New Roman" w:hAnsi="Times New Roman" w:cs="Times New Roman"/>
          <w:sz w:val="24"/>
          <w:szCs w:val="24"/>
        </w:rPr>
        <w:t>)</w:t>
      </w:r>
    </w:p>
    <w:p w:rsidR="002E087B" w:rsidRPr="00A40DC1" w:rsidRDefault="0067493B" w:rsidP="00604E4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Incoming sensory inputs (from cranial nerves) stimulate RES and create arousal (waking)</w:t>
      </w:r>
    </w:p>
    <w:p w:rsidR="0067493B" w:rsidRPr="00A40DC1" w:rsidRDefault="0067493B" w:rsidP="00604E46">
      <w:pPr>
        <w:pStyle w:val="ListParagraph"/>
        <w:numPr>
          <w:ilvl w:val="2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Why we can be woken during sleep</w:t>
      </w:r>
    </w:p>
    <w:p w:rsidR="002E087B" w:rsidRPr="00A40DC1" w:rsidRDefault="002E087B" w:rsidP="002E087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is the role of the b</w:t>
      </w:r>
      <w:r w:rsidR="0067493B" w:rsidRPr="00A40DC1">
        <w:rPr>
          <w:rFonts w:ascii="Times New Roman" w:hAnsi="Times New Roman" w:cs="Times New Roman"/>
          <w:sz w:val="24"/>
          <w:szCs w:val="24"/>
        </w:rPr>
        <w:t>asal forebrain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in regards to sleep?</w:t>
      </w:r>
    </w:p>
    <w:p w:rsidR="002E087B" w:rsidRPr="00A40DC1" w:rsidRDefault="002E087B" w:rsidP="00604E46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</w:t>
      </w:r>
      <w:r w:rsidR="0067493B" w:rsidRPr="00A40DC1">
        <w:rPr>
          <w:rFonts w:ascii="Times New Roman" w:hAnsi="Times New Roman" w:cs="Times New Roman"/>
          <w:sz w:val="24"/>
          <w:szCs w:val="24"/>
        </w:rPr>
        <w:t>ontains cholinergic cells that secrete A</w:t>
      </w:r>
      <w:r w:rsidR="00175D90" w:rsidRPr="00A40DC1">
        <w:rPr>
          <w:rFonts w:ascii="Times New Roman" w:hAnsi="Times New Roman" w:cs="Times New Roman"/>
          <w:sz w:val="24"/>
          <w:szCs w:val="24"/>
        </w:rPr>
        <w:t>C</w:t>
      </w:r>
      <w:r w:rsidR="0067493B" w:rsidRPr="00A40DC1">
        <w:rPr>
          <w:rFonts w:ascii="Times New Roman" w:hAnsi="Times New Roman" w:cs="Times New Roman"/>
          <w:sz w:val="24"/>
          <w:szCs w:val="24"/>
        </w:rPr>
        <w:t>h onto neocortical neurons that stimulate a waking EEG (beta) rhythm</w:t>
      </w:r>
    </w:p>
    <w:p w:rsidR="002E087B" w:rsidRPr="00A40DC1" w:rsidRDefault="0067493B" w:rsidP="00604E46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Activate neurons: animal still but alert</w:t>
      </w:r>
    </w:p>
    <w:p w:rsidR="00A26E69" w:rsidRDefault="00A26E69" w:rsidP="002E087B">
      <w:pPr>
        <w:rPr>
          <w:rFonts w:ascii="Times New Roman" w:hAnsi="Times New Roman" w:cs="Times New Roman"/>
          <w:sz w:val="24"/>
          <w:szCs w:val="24"/>
        </w:rPr>
      </w:pPr>
    </w:p>
    <w:p w:rsidR="00A26E69" w:rsidRDefault="00A26E69" w:rsidP="002E087B">
      <w:pPr>
        <w:rPr>
          <w:rFonts w:ascii="Times New Roman" w:hAnsi="Times New Roman" w:cs="Times New Roman"/>
          <w:sz w:val="24"/>
          <w:szCs w:val="24"/>
        </w:rPr>
      </w:pPr>
    </w:p>
    <w:p w:rsidR="002E087B" w:rsidRPr="00A40DC1" w:rsidRDefault="002E087B" w:rsidP="002E087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 xml:space="preserve">What is the </w:t>
      </w:r>
      <w:r w:rsidR="0067493B" w:rsidRPr="00A40DC1">
        <w:rPr>
          <w:rFonts w:ascii="Times New Roman" w:hAnsi="Times New Roman" w:cs="Times New Roman"/>
          <w:sz w:val="24"/>
          <w:szCs w:val="24"/>
        </w:rPr>
        <w:t>Median Raphe Nucleus (midbrain)</w:t>
      </w:r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1517D0" w:rsidRPr="00A40DC1" w:rsidRDefault="002E087B" w:rsidP="00604E46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</w:t>
      </w:r>
      <w:r w:rsidR="0067493B" w:rsidRPr="00A40DC1">
        <w:rPr>
          <w:rFonts w:ascii="Times New Roman" w:hAnsi="Times New Roman" w:cs="Times New Roman"/>
          <w:sz w:val="24"/>
          <w:szCs w:val="24"/>
        </w:rPr>
        <w:t>ontains serotonin neurons that project diffusely to the neocortex; also stimulate beta rhythms</w:t>
      </w:r>
    </w:p>
    <w:p w:rsidR="0067493B" w:rsidRPr="00A40DC1" w:rsidRDefault="0067493B" w:rsidP="00604E46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Activate neurons: animal active and alert</w:t>
      </w:r>
    </w:p>
    <w:p w:rsidR="001517D0" w:rsidRPr="00A40DC1" w:rsidRDefault="001517D0" w:rsidP="001517D0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Peribrachial area? Where does it project to, and what it its function?</w:t>
      </w:r>
    </w:p>
    <w:p w:rsidR="001517D0" w:rsidRPr="00A40DC1" w:rsidRDefault="0067493B" w:rsidP="00604E46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cholinergic nucleus in the dorsal brainstem have a role in REM sleep behaviors</w:t>
      </w:r>
    </w:p>
    <w:p w:rsidR="001517D0" w:rsidRPr="00A40DC1" w:rsidRDefault="0067493B" w:rsidP="00604E46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Projects to the medial pontine reticulum</w:t>
      </w:r>
    </w:p>
    <w:p w:rsidR="0067493B" w:rsidRPr="00A40DC1" w:rsidRDefault="0067493B" w:rsidP="00604E46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Initiates </w:t>
      </w:r>
      <w:proofErr w:type="spellStart"/>
      <w:r w:rsidR="00175D90" w:rsidRPr="00A40DC1">
        <w:rPr>
          <w:rFonts w:ascii="Times New Roman" w:hAnsi="Times New Roman" w:cs="Times New Roman"/>
          <w:sz w:val="24"/>
          <w:szCs w:val="24"/>
        </w:rPr>
        <w:t>n</w:t>
      </w:r>
      <w:r w:rsidRPr="00A40DC1">
        <w:rPr>
          <w:rFonts w:ascii="Times New Roman" w:hAnsi="Times New Roman" w:cs="Times New Roman"/>
          <w:sz w:val="24"/>
          <w:szCs w:val="24"/>
        </w:rPr>
        <w:t>REM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sleep</w:t>
      </w:r>
    </w:p>
    <w:p w:rsidR="00F754BD" w:rsidRPr="00A40DC1" w:rsidRDefault="00F754BD" w:rsidP="00F754BD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is the </w:t>
      </w:r>
      <w:r w:rsidR="0067493B" w:rsidRPr="00A40DC1">
        <w:rPr>
          <w:rFonts w:ascii="Times New Roman" w:hAnsi="Times New Roman" w:cs="Times New Roman"/>
          <w:sz w:val="24"/>
          <w:szCs w:val="24"/>
        </w:rPr>
        <w:t>Medial Pontine Reticular Formation (MPRF)</w:t>
      </w:r>
      <w:r w:rsidRPr="00A40DC1">
        <w:rPr>
          <w:rFonts w:ascii="Times New Roman" w:hAnsi="Times New Roman" w:cs="Times New Roman"/>
          <w:sz w:val="24"/>
          <w:szCs w:val="24"/>
        </w:rPr>
        <w:t>? Where does it project to/what is its function?</w:t>
      </w:r>
    </w:p>
    <w:p w:rsidR="00F754BD" w:rsidRPr="00A40DC1" w:rsidRDefault="0067493B" w:rsidP="00604E4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nucleus in the pons participating in REM sleep</w:t>
      </w:r>
    </w:p>
    <w:p w:rsidR="0067493B" w:rsidRPr="00A40DC1" w:rsidRDefault="0067493B" w:rsidP="00604E46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Projects to several other brain areas that produce REM-related behaviors</w:t>
      </w:r>
      <w:r w:rsidR="00F754BD" w:rsidRPr="00A40DC1">
        <w:rPr>
          <w:rFonts w:ascii="Times New Roman" w:hAnsi="Times New Roman" w:cs="Times New Roman"/>
          <w:sz w:val="24"/>
          <w:szCs w:val="24"/>
        </w:rPr>
        <w:t xml:space="preserve"> (</w:t>
      </w:r>
      <w:r w:rsidRPr="00A40DC1">
        <w:rPr>
          <w:rFonts w:ascii="Times New Roman" w:hAnsi="Times New Roman" w:cs="Times New Roman"/>
          <w:sz w:val="24"/>
          <w:szCs w:val="24"/>
        </w:rPr>
        <w:t>atonia of REM sleep</w:t>
      </w:r>
      <w:r w:rsidR="00F754BD" w:rsidRPr="00A40DC1">
        <w:rPr>
          <w:rFonts w:ascii="Times New Roman" w:hAnsi="Times New Roman" w:cs="Times New Roman"/>
          <w:sz w:val="24"/>
          <w:szCs w:val="24"/>
        </w:rPr>
        <w:t>)</w:t>
      </w:r>
    </w:p>
    <w:p w:rsidR="0067493B" w:rsidRPr="00A40DC1" w:rsidRDefault="00F754BD" w:rsidP="0067493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four non-REM sleep disorders</w:t>
      </w:r>
    </w:p>
    <w:p w:rsidR="0067493B" w:rsidRPr="00A40DC1" w:rsidRDefault="0067493B" w:rsidP="00604E46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Insomnia: disorder of slow-wave sleep resulting in prolonged inability to sleep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Multiple causes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Many outcomes (mainly stress)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Ambien: new generation sleep aid; may result in sleep eating</w:t>
      </w:r>
    </w:p>
    <w:p w:rsidR="0067493B" w:rsidRPr="00A40DC1" w:rsidRDefault="0067493B" w:rsidP="00604E46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Drug-dependency insomnia: condition resulting from continuous use of “sleeping pills”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Drug tolerance also results in deprivation of either REM of NREM sleep, leading the user to increase drug dosage</w:t>
      </w:r>
    </w:p>
    <w:p w:rsidR="0067493B" w:rsidRPr="00A40DC1" w:rsidRDefault="0067493B" w:rsidP="00604E46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Narcolepsy: slow-wave sleep disorder in which a person uncontrollably falls asleep at inappropriate times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May be due to mutations in the gene that produces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hypocretin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orexin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peptides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May be provoked by emotional events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Don’t know causes</w:t>
      </w:r>
    </w:p>
    <w:p w:rsidR="0067493B" w:rsidRPr="00A40DC1" w:rsidRDefault="0067493B" w:rsidP="00604E46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Sleep apnea: inability to breathe during sleep (person must wake to breathe)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Can lead to cardiac problems (hypertension)</w:t>
      </w:r>
    </w:p>
    <w:p w:rsidR="0067493B" w:rsidRPr="00A40DC1" w:rsidRDefault="0067493B" w:rsidP="00604E46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20-30% of the population; most don’t know they have it</w:t>
      </w:r>
    </w:p>
    <w:p w:rsidR="0067493B" w:rsidRPr="00A40DC1" w:rsidRDefault="00F754BD" w:rsidP="0067493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three REM sleep disorders</w:t>
      </w:r>
    </w:p>
    <w:p w:rsidR="0067493B" w:rsidRPr="00A40DC1" w:rsidRDefault="0067493B" w:rsidP="00604E46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Sleep paralysis: inability to move during deep sleep owing to the brain’s inhibition of motor neurons</w:t>
      </w:r>
    </w:p>
    <w:p w:rsidR="0067493B" w:rsidRPr="00A40DC1" w:rsidRDefault="0067493B" w:rsidP="00604E46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Conscious but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paralysed</w:t>
      </w:r>
      <w:proofErr w:type="spellEnd"/>
    </w:p>
    <w:p w:rsidR="0067493B" w:rsidRPr="00A40DC1" w:rsidRDefault="0067493B" w:rsidP="00604E46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Hypnogogic (falling asleep) and hypnopompic (waking) </w:t>
      </w:r>
    </w:p>
    <w:p w:rsidR="0067493B" w:rsidRPr="00A40DC1" w:rsidRDefault="0067493B" w:rsidP="00604E46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Cataplexy: form of narcolepsy linked to strong emotional stimulation in which an animal loses all muscle activity or tone, as if in REM sleep, while awake</w:t>
      </w:r>
    </w:p>
    <w:p w:rsidR="0067493B" w:rsidRPr="00A40DC1" w:rsidRDefault="0067493B" w:rsidP="00604E46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Hypnogogic hallucination: dreamlike event at the beginning of sleep or while a person is in a state of cataplexy</w:t>
      </w:r>
    </w:p>
    <w:p w:rsidR="0067493B" w:rsidRPr="00A40DC1" w:rsidRDefault="00F754BD" w:rsidP="0067493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does sleep tell us about consciousness?</w:t>
      </w:r>
    </w:p>
    <w:p w:rsidR="0067493B" w:rsidRPr="00A40DC1" w:rsidRDefault="0067493B" w:rsidP="00604E46">
      <w:pPr>
        <w:pStyle w:val="ListParagraph"/>
        <w:numPr>
          <w:ilvl w:val="0"/>
          <w:numId w:val="5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consciousness is not a unitary condition, but rather, there are “states of consciousness” </w:t>
      </w:r>
    </w:p>
    <w:p w:rsidR="00F754BD" w:rsidRPr="00A40DC1" w:rsidRDefault="0067493B" w:rsidP="00604E46">
      <w:pPr>
        <w:pStyle w:val="ListParagraph"/>
        <w:numPr>
          <w:ilvl w:val="0"/>
          <w:numId w:val="5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Studying sleep may also help us to understand some psychiatric and drug-induced conditions</w:t>
      </w:r>
    </w:p>
    <w:p w:rsidR="00F754BD" w:rsidRPr="00A40DC1" w:rsidRDefault="00F754BD" w:rsidP="00F754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4BD" w:rsidRPr="00A26E69" w:rsidRDefault="00F754BD" w:rsidP="00F754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26E69">
        <w:rPr>
          <w:rFonts w:ascii="Times New Roman" w:hAnsi="Times New Roman" w:cs="Times New Roman"/>
          <w:b/>
          <w:sz w:val="24"/>
          <w:szCs w:val="24"/>
        </w:rPr>
        <w:t>NEUROBEHAVIORAL DISORDERS</w:t>
      </w:r>
    </w:p>
    <w:p w:rsidR="00F754BD" w:rsidRPr="00A40DC1" w:rsidRDefault="00F754BD" w:rsidP="00F754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493B" w:rsidRPr="00A40DC1" w:rsidRDefault="00F754BD" w:rsidP="00F754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List the causes for</w:t>
      </w:r>
      <w:r w:rsidR="0067493B" w:rsidRPr="00A40DC1">
        <w:rPr>
          <w:rFonts w:ascii="Times New Roman" w:hAnsi="Times New Roman" w:cs="Times New Roman"/>
          <w:sz w:val="24"/>
          <w:szCs w:val="24"/>
        </w:rPr>
        <w:t xml:space="preserve"> brain abnormalities in organic-neurological disorders</w:t>
      </w:r>
      <w:r w:rsidRPr="00A40DC1">
        <w:rPr>
          <w:rFonts w:ascii="Times New Roman" w:hAnsi="Times New Roman" w:cs="Times New Roman"/>
          <w:sz w:val="24"/>
          <w:szCs w:val="24"/>
        </w:rPr>
        <w:t>:</w:t>
      </w:r>
    </w:p>
    <w:p w:rsidR="0067493B" w:rsidRPr="00A40DC1" w:rsidRDefault="0067493B" w:rsidP="00604E46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Genetic errors (e.g., Huntington’s disease)</w:t>
      </w:r>
    </w:p>
    <w:p w:rsidR="0067493B" w:rsidRPr="00A40DC1" w:rsidRDefault="0067493B" w:rsidP="00604E46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Progressive cell death (e.g., Alzheimer’s disease)</w:t>
      </w:r>
    </w:p>
    <w:p w:rsidR="0067493B" w:rsidRPr="00A40DC1" w:rsidRDefault="0067493B" w:rsidP="00604E46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Rapid cell death (e.g., stroke)</w:t>
      </w:r>
    </w:p>
    <w:p w:rsidR="0067493B" w:rsidRPr="00A40DC1" w:rsidRDefault="0067493B" w:rsidP="00604E46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Loss of neural connections (e.g., multiple sclerosis)</w:t>
      </w:r>
    </w:p>
    <w:p w:rsidR="0067493B" w:rsidRPr="00A40DC1" w:rsidRDefault="003B040A" w:rsidP="0067493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epidemiology? Why are behavioral disorder</w:t>
      </w:r>
      <w:r w:rsidR="00D23070" w:rsidRPr="00A40DC1">
        <w:rPr>
          <w:rFonts w:ascii="Times New Roman" w:hAnsi="Times New Roman" w:cs="Times New Roman"/>
          <w:sz w:val="24"/>
          <w:szCs w:val="24"/>
        </w:rPr>
        <w:t>s</w:t>
      </w:r>
      <w:r w:rsidRPr="00A40DC1">
        <w:rPr>
          <w:rFonts w:ascii="Times New Roman" w:hAnsi="Times New Roman" w:cs="Times New Roman"/>
          <w:sz w:val="24"/>
          <w:szCs w:val="24"/>
        </w:rPr>
        <w:t xml:space="preserve"> difficult to diagnose?</w:t>
      </w:r>
    </w:p>
    <w:p w:rsidR="0067493B" w:rsidRPr="00A40DC1" w:rsidRDefault="0067493B" w:rsidP="00604E46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Epidemiology: study of the distribution and causes of diseases in human populations</w:t>
      </w:r>
    </w:p>
    <w:p w:rsidR="0067493B" w:rsidRPr="00A40DC1" w:rsidRDefault="0067493B" w:rsidP="00604E46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Psychiatric disorders are to some extent arbitrary and depend on prevailing cultural views</w:t>
      </w:r>
    </w:p>
    <w:p w:rsidR="0067493B" w:rsidRPr="00A40DC1" w:rsidRDefault="0067493B" w:rsidP="00604E46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Difficult to diagnose behavioral disorders:</w:t>
      </w:r>
    </w:p>
    <w:p w:rsidR="0067493B" w:rsidRPr="00A40DC1" w:rsidRDefault="0067493B" w:rsidP="00604E46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People are seldom objective observers of their own behavior or that of a loved one</w:t>
      </w:r>
    </w:p>
    <w:p w:rsidR="0067493B" w:rsidRPr="00A40DC1" w:rsidRDefault="0067493B" w:rsidP="00604E46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People are seldom specific in identifying symptoms</w:t>
      </w:r>
    </w:p>
    <w:p w:rsidR="0067493B" w:rsidRPr="00A40DC1" w:rsidRDefault="0067493B" w:rsidP="00604E46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Evaluators have their own conceptual biases, which may influence the questions they ask and the information they gather</w:t>
      </w:r>
    </w:p>
    <w:p w:rsidR="0067493B" w:rsidRPr="00A40DC1" w:rsidRDefault="00D23070" w:rsidP="0067493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ultimate clinical problem in respect to treating behavioral disorders?</w:t>
      </w:r>
    </w:p>
    <w:p w:rsidR="0067493B" w:rsidRPr="00A40DC1" w:rsidRDefault="0067493B" w:rsidP="001C410B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Look at treatment from a pharmacological perspective, but: a pill is not a skill (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doesn’t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help one learn to deal with depression, anxiety, etc.)</w:t>
      </w:r>
    </w:p>
    <w:p w:rsidR="0067493B" w:rsidRPr="00A40DC1" w:rsidRDefault="0067493B" w:rsidP="00604E46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Ultimate clinical problem: apply the knowledge of behavioral neuroscience to generate treatments that can restore a disordered brain (and mind) to the range of normalcy</w:t>
      </w:r>
    </w:p>
    <w:p w:rsidR="001C410B" w:rsidRPr="00A40DC1" w:rsidRDefault="0067493B" w:rsidP="00D23070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Nosology precedes etiology: we often label disorders</w:t>
      </w:r>
      <w:r w:rsidR="001C410B" w:rsidRPr="00A40DC1">
        <w:rPr>
          <w:rFonts w:ascii="Times New Roman" w:hAnsi="Times New Roman" w:cs="Times New Roman"/>
          <w:sz w:val="24"/>
          <w:szCs w:val="24"/>
        </w:rPr>
        <w:t xml:space="preserve"> before we know what causes it</w:t>
      </w:r>
    </w:p>
    <w:p w:rsidR="0067493B" w:rsidRPr="00A40DC1" w:rsidRDefault="00D23070" w:rsidP="001C410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are </w:t>
      </w:r>
      <w:r w:rsidR="0067493B" w:rsidRPr="00A40DC1">
        <w:rPr>
          <w:rFonts w:ascii="Times New Roman" w:hAnsi="Times New Roman" w:cs="Times New Roman"/>
          <w:sz w:val="24"/>
          <w:szCs w:val="24"/>
        </w:rPr>
        <w:t>the most common form of brain damage in people younger than 40</w:t>
      </w:r>
      <w:r w:rsidRPr="00A40DC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23070" w:rsidRPr="00A40DC1" w:rsidRDefault="00D23070" w:rsidP="00604E46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Head injuries</w:t>
      </w:r>
    </w:p>
    <w:p w:rsidR="00D23070" w:rsidRPr="00A40DC1" w:rsidRDefault="00D23070" w:rsidP="00604E46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</w:t>
      </w:r>
      <w:r w:rsidR="0067493B" w:rsidRPr="00A40DC1">
        <w:rPr>
          <w:rFonts w:ascii="Times New Roman" w:hAnsi="Times New Roman" w:cs="Times New Roman"/>
          <w:sz w:val="24"/>
          <w:szCs w:val="24"/>
        </w:rPr>
        <w:t>hildren (and older adults) are more likely to suffer head injuries due to falls</w:t>
      </w:r>
    </w:p>
    <w:p w:rsidR="0067493B" w:rsidRPr="00A40DC1" w:rsidRDefault="00D23070" w:rsidP="00604E46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</w:t>
      </w:r>
      <w:r w:rsidR="0067493B" w:rsidRPr="00A40DC1">
        <w:rPr>
          <w:rFonts w:ascii="Times New Roman" w:hAnsi="Times New Roman" w:cs="Times New Roman"/>
          <w:sz w:val="24"/>
          <w:szCs w:val="24"/>
        </w:rPr>
        <w:t>ales (between 15-30) are more likely to suffer head injuries, especially from automobile and motorcycle accidents</w:t>
      </w:r>
    </w:p>
    <w:p w:rsidR="00D23070" w:rsidRPr="00A40DC1" w:rsidRDefault="00D23070" w:rsidP="00D23070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 xml:space="preserve">Why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are TBIs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often misdiagnosed?</w:t>
      </w:r>
    </w:p>
    <w:p w:rsidR="0067493B" w:rsidRPr="00A40DC1" w:rsidRDefault="00D23070" w:rsidP="00604E46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</w:t>
      </w:r>
      <w:r w:rsidR="0067493B" w:rsidRPr="00A40DC1">
        <w:rPr>
          <w:rFonts w:ascii="Times New Roman" w:hAnsi="Times New Roman" w:cs="Times New Roman"/>
          <w:sz w:val="24"/>
          <w:szCs w:val="24"/>
        </w:rPr>
        <w:t>o abnormal MRI or CT scan</w:t>
      </w:r>
    </w:p>
    <w:p w:rsidR="0067493B" w:rsidRPr="00A40DC1" w:rsidRDefault="0067493B" w:rsidP="00604E46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Injuries can “travel” via blood vessels from site of impact; radiate outward </w:t>
      </w:r>
    </w:p>
    <w:p w:rsidR="0067493B" w:rsidRPr="00A40DC1" w:rsidRDefault="0067493B" w:rsidP="00604E46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Concussions are largely understudied</w:t>
      </w:r>
    </w:p>
    <w:p w:rsidR="00D23070" w:rsidRPr="00A40DC1" w:rsidRDefault="0067493B" w:rsidP="00D23070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Most cognitive recover occurs within </w:t>
      </w:r>
      <w:r w:rsidR="00D23070" w:rsidRPr="00A40DC1">
        <w:rPr>
          <w:rFonts w:ascii="Times New Roman" w:hAnsi="Times New Roman" w:cs="Times New Roman"/>
          <w:sz w:val="24"/>
          <w:szCs w:val="24"/>
        </w:rPr>
        <w:t xml:space="preserve">what </w:t>
      </w:r>
      <w:proofErr w:type="gramStart"/>
      <w:r w:rsidR="00D23070" w:rsidRPr="00A40DC1">
        <w:rPr>
          <w:rFonts w:ascii="Times New Roman" w:hAnsi="Times New Roman" w:cs="Times New Roman"/>
          <w:sz w:val="24"/>
          <w:szCs w:val="24"/>
        </w:rPr>
        <w:t>time frame</w:t>
      </w:r>
      <w:proofErr w:type="gramEnd"/>
      <w:r w:rsidR="00D23070" w:rsidRPr="00A40DC1">
        <w:rPr>
          <w:rFonts w:ascii="Times New Roman" w:hAnsi="Times New Roman" w:cs="Times New Roman"/>
          <w:sz w:val="24"/>
          <w:szCs w:val="24"/>
        </w:rPr>
        <w:t>?</w:t>
      </w:r>
    </w:p>
    <w:p w:rsidR="00D23070" w:rsidRPr="00A40DC1" w:rsidRDefault="00D23070" w:rsidP="00604E46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The</w:t>
      </w:r>
      <w:r w:rsidR="0067493B" w:rsidRPr="00A40DC1">
        <w:rPr>
          <w:rFonts w:ascii="Times New Roman" w:hAnsi="Times New Roman" w:cs="Times New Roman"/>
          <w:sz w:val="24"/>
          <w:szCs w:val="24"/>
        </w:rPr>
        <w:t xml:space="preserve"> first 6-9 months</w:t>
      </w:r>
      <w:r w:rsidRPr="00A40DC1">
        <w:rPr>
          <w:rFonts w:ascii="Times New Roman" w:hAnsi="Times New Roman" w:cs="Times New Roman"/>
          <w:sz w:val="24"/>
          <w:szCs w:val="24"/>
        </w:rPr>
        <w:t>: c</w:t>
      </w:r>
      <w:r w:rsidR="0067493B" w:rsidRPr="00A40DC1">
        <w:rPr>
          <w:rFonts w:ascii="Times New Roman" w:hAnsi="Times New Roman" w:cs="Times New Roman"/>
          <w:sz w:val="24"/>
          <w:szCs w:val="24"/>
        </w:rPr>
        <w:t>ognitive abilities tend to make a good recovery, but social skills and normal personality typically do not show significant change</w:t>
      </w:r>
    </w:p>
    <w:p w:rsidR="0067493B" w:rsidRPr="00A40DC1" w:rsidRDefault="0067493B" w:rsidP="00604E46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Long lasting effects on frontal areas (social skills/personality)</w:t>
      </w:r>
    </w:p>
    <w:p w:rsidR="0067493B" w:rsidRPr="00A40DC1" w:rsidRDefault="0067493B" w:rsidP="00604E46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Repeated brain injury: takes longer to recover from with each successive injury (logarithmic relationship)</w:t>
      </w:r>
    </w:p>
    <w:p w:rsidR="00D23070" w:rsidRPr="00A40DC1" w:rsidRDefault="00D23070" w:rsidP="00D23070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stroke? List the two immediate effects of stroke, as well as treatment</w:t>
      </w:r>
    </w:p>
    <w:p w:rsidR="00D23070" w:rsidRPr="00A40DC1" w:rsidRDefault="00D23070" w:rsidP="00604E46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</w:t>
      </w:r>
      <w:r w:rsidR="0067493B" w:rsidRPr="00A40DC1">
        <w:rPr>
          <w:rFonts w:ascii="Times New Roman" w:hAnsi="Times New Roman" w:cs="Times New Roman"/>
          <w:sz w:val="24"/>
          <w:szCs w:val="24"/>
        </w:rPr>
        <w:t>nterruption of blood flow from the blockage of a blood vessel or from bleeding of a vessel</w:t>
      </w:r>
    </w:p>
    <w:p w:rsidR="00D23070" w:rsidRPr="00A40DC1" w:rsidRDefault="0067493B" w:rsidP="00604E46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Ischemia: lack of blood to the brain as a result of stroke</w:t>
      </w:r>
    </w:p>
    <w:p w:rsidR="0067493B" w:rsidRPr="00A40DC1" w:rsidRDefault="0067493B" w:rsidP="00604E46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Sets off a cascade of cellular events that cause the real damage to the initial site and surrounding areas</w:t>
      </w:r>
    </w:p>
    <w:p w:rsidR="00D23070" w:rsidRPr="00A40DC1" w:rsidRDefault="0067493B" w:rsidP="00604E46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Diaschisis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: neural shock that follows brain damage in which areas connected to the site of damage show temporary arrest of function</w:t>
      </w:r>
    </w:p>
    <w:p w:rsidR="00D23070" w:rsidRPr="00A40DC1" w:rsidRDefault="0067493B" w:rsidP="00604E46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Treatment: administration of anti-clot drugs</w:t>
      </w:r>
    </w:p>
    <w:p w:rsidR="00D23070" w:rsidRPr="00A40DC1" w:rsidRDefault="0067493B" w:rsidP="00604E46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E.g., t-PA (tissue plasminogen activator)</w:t>
      </w:r>
    </w:p>
    <w:p w:rsidR="00D23070" w:rsidRPr="00A40DC1" w:rsidRDefault="0067493B" w:rsidP="00604E46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Must be administered within 3 hours of stroke</w:t>
      </w:r>
    </w:p>
    <w:p w:rsidR="00D23070" w:rsidRPr="00A40DC1" w:rsidRDefault="0067493B" w:rsidP="00604E46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Neuroprotectant: drug used to block the cascade of post-stroke neural events</w:t>
      </w:r>
    </w:p>
    <w:p w:rsidR="0067493B" w:rsidRPr="00A40DC1" w:rsidRDefault="0067493B" w:rsidP="00604E46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Therapies: speech of physical; often used to facilitate plastic changes in the brain following stroke</w:t>
      </w:r>
      <w:r w:rsidR="00D23070" w:rsidRPr="00A40DC1">
        <w:rPr>
          <w:rFonts w:ascii="Times New Roman" w:hAnsi="Times New Roman" w:cs="Times New Roman"/>
          <w:sz w:val="24"/>
          <w:szCs w:val="24"/>
        </w:rPr>
        <w:t xml:space="preserve"> (s</w:t>
      </w:r>
      <w:r w:rsidRPr="00A40DC1">
        <w:rPr>
          <w:rFonts w:ascii="Times New Roman" w:hAnsi="Times New Roman" w:cs="Times New Roman"/>
          <w:sz w:val="24"/>
          <w:szCs w:val="24"/>
        </w:rPr>
        <w:t>hould continue beyond two weeks</w:t>
      </w:r>
      <w:r w:rsidR="00D23070" w:rsidRPr="00A40DC1">
        <w:rPr>
          <w:rFonts w:ascii="Times New Roman" w:hAnsi="Times New Roman" w:cs="Times New Roman"/>
          <w:sz w:val="24"/>
          <w:szCs w:val="24"/>
        </w:rPr>
        <w:t>)</w:t>
      </w:r>
    </w:p>
    <w:p w:rsidR="0067493B" w:rsidRPr="00A40DC1" w:rsidRDefault="00D23070" w:rsidP="0067493B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epilepsy? List the two kinds of seizures and the three common symptoms of seizures</w:t>
      </w:r>
    </w:p>
    <w:p w:rsidR="0067493B" w:rsidRPr="00A40DC1" w:rsidRDefault="00D23070" w:rsidP="00604E4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</w:t>
      </w:r>
      <w:r w:rsidR="0067493B" w:rsidRPr="00A40DC1">
        <w:rPr>
          <w:rFonts w:ascii="Times New Roman" w:hAnsi="Times New Roman" w:cs="Times New Roman"/>
          <w:sz w:val="24"/>
          <w:szCs w:val="24"/>
        </w:rPr>
        <w:t>ecurrent seizures accompanied by loss of consciousness</w:t>
      </w:r>
    </w:p>
    <w:p w:rsidR="0067493B" w:rsidRPr="00A40DC1" w:rsidRDefault="0067493B" w:rsidP="00604E4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Symptomatic seizure: identified with a specific cause, such as infection, trauma, tumor, vascular formation, toxic chemicals, very high fever, or other neurological disorders</w:t>
      </w:r>
    </w:p>
    <w:p w:rsidR="0067493B" w:rsidRPr="00A40DC1" w:rsidRDefault="0067493B" w:rsidP="00604E4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Idiopathic seizure: appears spontaneously and in the absence of other diseases of the CNS</w:t>
      </w:r>
    </w:p>
    <w:p w:rsidR="0067493B" w:rsidRPr="00A40DC1" w:rsidRDefault="0067493B" w:rsidP="00604E4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Three common symptoms:</w:t>
      </w:r>
    </w:p>
    <w:p w:rsidR="0067493B" w:rsidRPr="00A40DC1" w:rsidRDefault="0067493B" w:rsidP="00604E46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 aura: warning of impending seizure; a sensation (odor or noise) or a “feeling”</w:t>
      </w:r>
    </w:p>
    <w:p w:rsidR="0067493B" w:rsidRPr="00A40DC1" w:rsidRDefault="0067493B" w:rsidP="00604E46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Loss of consciousness often followed by a period of amnesia that can include the seizure itself</w:t>
      </w:r>
    </w:p>
    <w:p w:rsidR="00C3006E" w:rsidRPr="00A40DC1" w:rsidRDefault="0067493B" w:rsidP="00604E46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 motor component that can vary from shaking to automatic movements such as hand-rubbing or chewing</w:t>
      </w:r>
    </w:p>
    <w:p w:rsidR="00A26E69" w:rsidRDefault="00A26E69" w:rsidP="00C3006E">
      <w:pPr>
        <w:rPr>
          <w:rFonts w:ascii="Times New Roman" w:hAnsi="Times New Roman" w:cs="Times New Roman"/>
          <w:sz w:val="24"/>
          <w:szCs w:val="24"/>
        </w:rPr>
      </w:pP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 xml:space="preserve">Describe focal, complex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partial,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and generalized seizures. </w:t>
      </w:r>
    </w:p>
    <w:p w:rsidR="00C3006E" w:rsidRPr="00A40DC1" w:rsidRDefault="00C3006E" w:rsidP="00604E46">
      <w:pPr>
        <w:pStyle w:val="Default3LTGliederung1"/>
        <w:numPr>
          <w:ilvl w:val="0"/>
          <w:numId w:val="6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Focal Seizure: begins locally (at a focus) and then spreads out to adjacent areas (“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Jacksonian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march”)</w:t>
      </w:r>
    </w:p>
    <w:p w:rsidR="00C3006E" w:rsidRPr="00A40DC1" w:rsidRDefault="00C3006E" w:rsidP="00604E46">
      <w:pPr>
        <w:pStyle w:val="Default3LTGliederung1"/>
        <w:numPr>
          <w:ilvl w:val="0"/>
          <w:numId w:val="6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Complex Partial Seizure: type of focal seizure, originate mostly in the temporal lobe</w:t>
      </w:r>
    </w:p>
    <w:p w:rsidR="00C3006E" w:rsidRPr="00A40DC1" w:rsidRDefault="00C3006E" w:rsidP="00604E46">
      <w:pPr>
        <w:pStyle w:val="Default3LTGliederung1"/>
        <w:numPr>
          <w:ilvl w:val="1"/>
          <w:numId w:val="6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Subjective experiences that presage the attack (e.g., hallucinations)</w:t>
      </w:r>
    </w:p>
    <w:p w:rsidR="00C3006E" w:rsidRPr="00A40DC1" w:rsidRDefault="00C3006E" w:rsidP="00604E46">
      <w:pPr>
        <w:pStyle w:val="Default3LTGliederung1"/>
        <w:numPr>
          <w:ilvl w:val="1"/>
          <w:numId w:val="6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Automatisms or repetitive stereotyped movements (e.g., lip smacking)</w:t>
      </w:r>
    </w:p>
    <w:p w:rsidR="00C3006E" w:rsidRPr="00A40DC1" w:rsidRDefault="00C3006E" w:rsidP="00604E46">
      <w:pPr>
        <w:pStyle w:val="Default3LTGliederung1"/>
        <w:numPr>
          <w:ilvl w:val="1"/>
          <w:numId w:val="6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Postural changes (e.g., a catatonic or frozen posture)</w:t>
      </w:r>
    </w:p>
    <w:p w:rsidR="00C3006E" w:rsidRPr="00A40DC1" w:rsidRDefault="00C3006E" w:rsidP="00604E46">
      <w:pPr>
        <w:pStyle w:val="Default3LTGliederung3"/>
        <w:numPr>
          <w:ilvl w:val="0"/>
          <w:numId w:val="6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Generalized seizures</w:t>
      </w:r>
    </w:p>
    <w:p w:rsidR="00C3006E" w:rsidRPr="00A40DC1" w:rsidRDefault="00C3006E" w:rsidP="00604E46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Lack of foal onset, occurs on both sides of the body</w:t>
      </w:r>
    </w:p>
    <w:p w:rsidR="00C3006E" w:rsidRPr="00A40DC1" w:rsidRDefault="00C3006E" w:rsidP="00604E46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Grand Mal seizure: loss of consciousness and stereotyped motor activity; 3 stages</w:t>
      </w:r>
    </w:p>
    <w:p w:rsidR="00C3006E" w:rsidRPr="00A40DC1" w:rsidRDefault="00C3006E" w:rsidP="00604E46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Tonic stage: body stiffens and breathing stops</w:t>
      </w:r>
    </w:p>
    <w:p w:rsidR="00C3006E" w:rsidRPr="00A40DC1" w:rsidRDefault="00C3006E" w:rsidP="00604E46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Clonic stage: rhythmic shaking</w:t>
      </w:r>
    </w:p>
    <w:p w:rsidR="00C3006E" w:rsidRPr="00A40DC1" w:rsidRDefault="00C3006E" w:rsidP="00604E46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Postictal depression: post-seizure state of confusion/amnesia for the seizure</w:t>
      </w:r>
    </w:p>
    <w:p w:rsidR="00C3006E" w:rsidRPr="00A40DC1" w:rsidRDefault="00C3006E" w:rsidP="00604E46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Petit mal seizure: brief duration; loss of awareness with no motor activity (except for blinking, turning the head, or rolling the eyes)</w:t>
      </w:r>
    </w:p>
    <w:p w:rsidR="00C3006E" w:rsidRPr="00A40DC1" w:rsidRDefault="00C3006E" w:rsidP="00604E46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Occurs more commonly children: mistaken for daydreaming</w:t>
      </w:r>
    </w:p>
    <w:p w:rsidR="00C3006E" w:rsidRPr="00A40DC1" w:rsidRDefault="00C3006E" w:rsidP="00604E46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May grow out of these (don’t go on to be epileptic later)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List some treatments for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epilepsy :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006E" w:rsidRPr="00A40DC1" w:rsidRDefault="00C3006E" w:rsidP="00604E46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Anticonvulsant medications: “Dilantin” or phenobarbital: work by stabilizing the neuronal membrane, especially inhibitory neurons (GABA agonists)</w:t>
      </w:r>
    </w:p>
    <w:p w:rsidR="00C3006E" w:rsidRPr="00A40DC1" w:rsidRDefault="00C3006E" w:rsidP="00604E46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Severe cases: surgical removal of the abnormal tissue that is the focus of the seizures 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multiple sclerosis?</w:t>
      </w:r>
    </w:p>
    <w:p w:rsidR="00C3006E" w:rsidRPr="00A40DC1" w:rsidRDefault="00C3006E" w:rsidP="00604E46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Disease characterized by a loss of myelin, largely in the motor tracts but also sensory nerves</w:t>
      </w:r>
    </w:p>
    <w:p w:rsidR="00C3006E" w:rsidRPr="00A40DC1" w:rsidRDefault="00C3006E" w:rsidP="00604E46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Relapses and remissions are common (one of two types of MS)</w:t>
      </w:r>
    </w:p>
    <w:p w:rsidR="00C3006E" w:rsidRPr="00A40DC1" w:rsidRDefault="00C3006E" w:rsidP="00604E46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Brain imaging reveals discrete lesions</w:t>
      </w:r>
    </w:p>
    <w:p w:rsidR="00C3006E" w:rsidRPr="00A40DC1" w:rsidRDefault="00C3006E" w:rsidP="00604E46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Cause is unknown: bacterial infection, virus, environmental factors (pesticides), immune response of the CNS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dementia? Describe the differences between degenerative and non-degenerative dementia</w:t>
      </w:r>
    </w:p>
    <w:p w:rsidR="00C3006E" w:rsidRPr="00A40DC1" w:rsidRDefault="00C3006E" w:rsidP="00604E46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Acquired and persistent syndrome of intellectual impairment</w:t>
      </w:r>
    </w:p>
    <w:p w:rsidR="00C3006E" w:rsidRPr="00A40DC1" w:rsidRDefault="00C3006E" w:rsidP="00604E46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Memory and other cognitive deficits</w:t>
      </w:r>
    </w:p>
    <w:p w:rsidR="00C3006E" w:rsidRPr="00A40DC1" w:rsidRDefault="00C3006E" w:rsidP="00604E46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Impairment in social and occupational functioning</w:t>
      </w:r>
    </w:p>
    <w:p w:rsidR="00C3006E" w:rsidRPr="00A40DC1" w:rsidRDefault="00C3006E" w:rsidP="00604E46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Occurs generally as we age: no diagnosis involved (may be due to neuronal deterioration)</w:t>
      </w:r>
    </w:p>
    <w:p w:rsidR="00C3006E" w:rsidRPr="00A40DC1" w:rsidRDefault="00C3006E" w:rsidP="00604E46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Non-degenerative dementias: heterogeneous group of disorders with diverse etiologies</w:t>
      </w:r>
    </w:p>
    <w:p w:rsidR="00C3006E" w:rsidRPr="00A40DC1" w:rsidRDefault="00C3006E" w:rsidP="00604E46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Vascular dementia;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Korsakoff’s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Syndrome (malnutrition: loss of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thyamine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)</w:t>
      </w:r>
    </w:p>
    <w:p w:rsidR="00C3006E" w:rsidRPr="00A40DC1" w:rsidRDefault="00C3006E" w:rsidP="00604E46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Degenerative dementia: presumed to have a degree of genetic transmission</w:t>
      </w:r>
    </w:p>
    <w:p w:rsidR="00C3006E" w:rsidRPr="00A40DC1" w:rsidRDefault="00C3006E" w:rsidP="00604E46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Alzheimer’s, Parkinson’s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What is Parkinson’s disease? Describe the positive (3), negative (5), and cognitive symptoms</w:t>
      </w:r>
    </w:p>
    <w:p w:rsidR="00C3006E" w:rsidRPr="00A40DC1" w:rsidRDefault="00C3006E" w:rsidP="00604E46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Degeneration of the substantia nigra and to the loss of the neurotransmitter dopamine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Part of the Nigrostriatial pathway</w:t>
      </w:r>
    </w:p>
    <w:p w:rsidR="00C3006E" w:rsidRPr="00A40DC1" w:rsidRDefault="00C3006E" w:rsidP="00604E46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Despite a common site of damage, symptoms vary enormously among people</w:t>
      </w:r>
    </w:p>
    <w:p w:rsidR="00C3006E" w:rsidRPr="00A40DC1" w:rsidRDefault="00C3006E" w:rsidP="00604E46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Positive symptoms: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Tremor at rest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Muscular rigidity (increased muscle tone)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Involuntary movements</w:t>
      </w:r>
    </w:p>
    <w:p w:rsidR="00C3006E" w:rsidRPr="00A40DC1" w:rsidRDefault="00C3006E" w:rsidP="00604E46">
      <w:pPr>
        <w:pStyle w:val="ListParagraph"/>
        <w:numPr>
          <w:ilvl w:val="2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Akathesia: small, involuntary movements or changes in posture; motor restlessness (large muscles)</w:t>
      </w:r>
    </w:p>
    <w:p w:rsidR="00C3006E" w:rsidRPr="00A40DC1" w:rsidRDefault="00C3006E" w:rsidP="00604E46">
      <w:pPr>
        <w:pStyle w:val="ListParagraph"/>
        <w:numPr>
          <w:ilvl w:val="2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Oculogyric crisis: involuntary turns of the head/eyes to one side</w:t>
      </w:r>
    </w:p>
    <w:p w:rsidR="00C3006E" w:rsidRPr="00A40DC1" w:rsidRDefault="00C3006E" w:rsidP="00604E46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Negative symptoms (loss of inhibition):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Disorders of posture (fixation and equilibrium)</w:t>
      </w:r>
    </w:p>
    <w:p w:rsidR="00C3006E" w:rsidRPr="00A40DC1" w:rsidRDefault="00C3006E" w:rsidP="00604E46">
      <w:pPr>
        <w:pStyle w:val="ListParagraph"/>
        <w:numPr>
          <w:ilvl w:val="2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Inability to maintain posture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Disorders of righting (standing up)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Disorders of locomotion</w:t>
      </w:r>
    </w:p>
    <w:p w:rsidR="00C3006E" w:rsidRPr="00A40DC1" w:rsidRDefault="00C3006E" w:rsidP="00604E46">
      <w:pPr>
        <w:pStyle w:val="ListParagraph"/>
        <w:numPr>
          <w:ilvl w:val="2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Festination: tendency to engage in a behavior (walking) at faster and faster speeds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Speech disturbances: loss of prosody (melodic quality of language)</w:t>
      </w:r>
    </w:p>
    <w:p w:rsidR="00C3006E" w:rsidRPr="00A40DC1" w:rsidRDefault="00C3006E" w:rsidP="00604E46">
      <w:pPr>
        <w:pStyle w:val="ListParagraph"/>
        <w:numPr>
          <w:ilvl w:val="2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Also seen in schizophrenia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Akinesia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: poverty or slowness of movement</w:t>
      </w:r>
    </w:p>
    <w:p w:rsidR="00C3006E" w:rsidRPr="00A40DC1" w:rsidRDefault="00C3006E" w:rsidP="00604E46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Cognitive symptoms: 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Impoverishment of feeling, libido, motive, and attention; cognitive slowing and depression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causes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Parkinson’s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C3006E" w:rsidRPr="00A40DC1" w:rsidRDefault="00C3006E" w:rsidP="00604E46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Loss of cells in the substantia nigra, which may be caused by 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Diseases (encephalitis, syphilis) 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Drugs (MPTP: faulty attempt at making heroin)</w:t>
      </w:r>
    </w:p>
    <w:p w:rsidR="00C3006E" w:rsidRPr="00A40DC1" w:rsidRDefault="00C3006E" w:rsidP="00604E4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Unknown causes: environmental pollutants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Describe the treatment for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Parkinson’s</w:t>
      </w:r>
      <w:proofErr w:type="gramEnd"/>
    </w:p>
    <w:p w:rsidR="00C3006E" w:rsidRPr="00A40DC1" w:rsidRDefault="00C3006E" w:rsidP="00604E46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Behavioral: physical therapy often helpful</w:t>
      </w:r>
    </w:p>
    <w:p w:rsidR="00C3006E" w:rsidRPr="00A40DC1" w:rsidRDefault="00C3006E" w:rsidP="00604E46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Pharmacological: increase levels of dopamine (dopamine agonists like L-dopa)</w:t>
      </w:r>
    </w:p>
    <w:p w:rsidR="00C3006E" w:rsidRPr="00A40DC1" w:rsidRDefault="00C3006E" w:rsidP="00604E46">
      <w:pPr>
        <w:pStyle w:val="ListParagraph"/>
        <w:numPr>
          <w:ilvl w:val="2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L-dopa treatments may lead to compulsive addictions (elevating dopamine in the nucleus accumbens)</w:t>
      </w:r>
    </w:p>
    <w:p w:rsidR="00C3006E" w:rsidRPr="00A40DC1" w:rsidRDefault="00C3006E" w:rsidP="00604E46">
      <w:pPr>
        <w:pStyle w:val="ListParagraph"/>
        <w:numPr>
          <w:ilvl w:val="2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Suppress the activity of structures that show heightened activity in the absence of adequate dopamine action (anticholinergic drugs)</w:t>
      </w:r>
    </w:p>
    <w:p w:rsidR="00C3006E" w:rsidRPr="00A40DC1" w:rsidRDefault="00C3006E" w:rsidP="00604E46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Surgical: electrical stimulation or lesioning of the internal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globus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pallidus reduces rigidity and tremor</w:t>
      </w:r>
    </w:p>
    <w:p w:rsidR="00C3006E" w:rsidRPr="00A40DC1" w:rsidRDefault="00C3006E" w:rsidP="00604E46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>Deep brain stimulation: neurosurgery in which an electrode implanted in the brain stimulated a targeted area with a low-voltage electrical current to facilitate behavior</w:t>
      </w:r>
    </w:p>
    <w:p w:rsidR="00C3006E" w:rsidRPr="00A40DC1" w:rsidRDefault="00C3006E" w:rsidP="00604E46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Transplantation of embryonic dopamine-producing cells or multipotential stem cells into the basal ganglia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are the proposed causes for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Alzheimer’s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Genetic predisposition (gene that promotes plaque formation)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Environmental toxins (aluminum)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Autoimmune response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Slow-acting virus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Reduced blood flow (arterial narrowing) to the hemisphere resulting in apoptosis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List three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high risk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populations for Alzheimer’s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Women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Those living in colder climates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Lower education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are the neurological findings in Alzheimer’s patients?</w:t>
      </w:r>
    </w:p>
    <w:p w:rsidR="00C3006E" w:rsidRPr="00A40DC1" w:rsidRDefault="00C3006E" w:rsidP="00604E46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0DC1">
        <w:rPr>
          <w:rFonts w:ascii="Times New Roman" w:hAnsi="Times New Roman" w:cs="Times New Roman"/>
          <w:sz w:val="24"/>
          <w:szCs w:val="24"/>
        </w:rPr>
        <w:t>Neuritic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(amyloid) plaques: located mostly in the cerebral cortex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Also found in non-Alzheimer dementia patients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Buildup of amyloid proteins that are not broken down for some reason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Not necessarily a cause, but an indirect result of the disease</w:t>
      </w:r>
    </w:p>
    <w:p w:rsidR="00C3006E" w:rsidRPr="00A40DC1" w:rsidRDefault="00C3006E" w:rsidP="00604E46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Neurofibrillary tangles: paired helical filaments (in the soma) found in the cerebral cortex and hippocampus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Also found in patients with Down syndrome, Parkinson’s disease, and other types of dementia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Build-up of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neurotubule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 xml:space="preserve"> fragments that haven’t formed properly </w:t>
      </w:r>
    </w:p>
    <w:p w:rsidR="00C3006E" w:rsidRPr="00A40DC1" w:rsidRDefault="00C3006E" w:rsidP="00604E46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Cortical degeneration: most affected areas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limbic cortex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inferior temporal cortex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posterior parietal cortex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entorhinal cortex (link between neocortex and hippocampus) shows clearest evidence for cell loss, which may explain why memory problems occur early in the disease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primary sensory and motor areas are spared</w:t>
      </w:r>
    </w:p>
    <w:p w:rsidR="00C3006E" w:rsidRPr="00A40DC1" w:rsidRDefault="00C3006E" w:rsidP="00604E46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anosmia (losing sense of smell) may be a red flag of Alzheimer’s</w:t>
      </w:r>
    </w:p>
    <w:p w:rsidR="00A26E69" w:rsidRDefault="00A26E69" w:rsidP="00C3006E">
      <w:pPr>
        <w:rPr>
          <w:rFonts w:ascii="Times New Roman" w:hAnsi="Times New Roman" w:cs="Times New Roman"/>
          <w:sz w:val="24"/>
          <w:szCs w:val="24"/>
        </w:rPr>
      </w:pPr>
    </w:p>
    <w:p w:rsidR="00A26E69" w:rsidRDefault="00A26E69" w:rsidP="00C3006E">
      <w:pPr>
        <w:rPr>
          <w:rFonts w:ascii="Times New Roman" w:hAnsi="Times New Roman" w:cs="Times New Roman"/>
          <w:sz w:val="24"/>
          <w:szCs w:val="24"/>
        </w:rPr>
      </w:pPr>
    </w:p>
    <w:p w:rsidR="00A26E69" w:rsidRDefault="00A26E69" w:rsidP="00C3006E">
      <w:pPr>
        <w:rPr>
          <w:rFonts w:ascii="Times New Roman" w:hAnsi="Times New Roman" w:cs="Times New Roman"/>
          <w:sz w:val="24"/>
          <w:szCs w:val="24"/>
        </w:rPr>
      </w:pP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40DC1">
        <w:rPr>
          <w:rFonts w:ascii="Times New Roman" w:hAnsi="Times New Roman" w:cs="Times New Roman"/>
          <w:sz w:val="24"/>
          <w:szCs w:val="24"/>
        </w:rPr>
        <w:lastRenderedPageBreak/>
        <w:t>Cerebral atrophy in Alzheimer’s patients may be due in large part to what?</w:t>
      </w:r>
      <w:proofErr w:type="gramEnd"/>
    </w:p>
    <w:p w:rsidR="00C3006E" w:rsidRPr="00A40DC1" w:rsidRDefault="00C3006E" w:rsidP="00604E46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Loss of dendritic arborization; loss of neurotransmitters</w:t>
      </w:r>
    </w:p>
    <w:p w:rsidR="00C3006E" w:rsidRPr="00A40DC1" w:rsidRDefault="00C3006E" w:rsidP="00604E46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b/>
          <w:sz w:val="24"/>
          <w:szCs w:val="24"/>
        </w:rPr>
        <w:t>acetylcholine</w:t>
      </w:r>
      <w:r w:rsidRPr="00A40DC1">
        <w:rPr>
          <w:rFonts w:ascii="Times New Roman" w:hAnsi="Times New Roman" w:cs="Times New Roman"/>
          <w:sz w:val="24"/>
          <w:szCs w:val="24"/>
        </w:rPr>
        <w:t>: loss of basal cholinergic system that feeds into the hippocampus</w:t>
      </w:r>
    </w:p>
    <w:p w:rsidR="00C3006E" w:rsidRPr="00A40DC1" w:rsidRDefault="00C3006E" w:rsidP="00604E46">
      <w:pPr>
        <w:pStyle w:val="ListParagraph"/>
        <w:numPr>
          <w:ilvl w:val="2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ACh inhibitors used to treat</w:t>
      </w:r>
    </w:p>
    <w:p w:rsidR="00C3006E" w:rsidRPr="00A40DC1" w:rsidRDefault="00C3006E" w:rsidP="00604E46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Noradrenaline, dopamine, serotonin, NMDA and AMPA glutamate receptors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are the symptoms of schizophrenia?</w:t>
      </w:r>
    </w:p>
    <w:p w:rsidR="00C3006E" w:rsidRPr="00A40DC1" w:rsidRDefault="00C3006E" w:rsidP="00604E46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Symptoms: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Delusions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Hallucinations (often auditory)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Disorganized speech (thought disorders manifest as speech problems)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Disorganized behavior (lack of planning)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Negative symptoms (blunted affect)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Catatonic behavior</w:t>
      </w:r>
    </w:p>
    <w:p w:rsidR="00C3006E" w:rsidRPr="00A40DC1" w:rsidRDefault="00C3006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two types of schizophrenia</w:t>
      </w:r>
    </w:p>
    <w:p w:rsidR="00C3006E" w:rsidRPr="00A40DC1" w:rsidRDefault="00C3006E" w:rsidP="00604E46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Type I: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Positive symptoms: hallucinations &amp;  agitated movements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Likely due to dopaminergic dysfunction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Associated with acute onset (sudden, early in life), good prognosis, and a favorable response to neuroleptics</w:t>
      </w:r>
    </w:p>
    <w:p w:rsidR="00C3006E" w:rsidRPr="00A40DC1" w:rsidRDefault="00C3006E" w:rsidP="00604E46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Type II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Negative symptoms: catatonia &amp; negative affect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Enlarged ventricles and cortical atrophy, particularly in the frontal cortex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Associated with chronic affliction, poor prognosis, poor response to neuroleptics, cognitive impairments</w:t>
      </w:r>
    </w:p>
    <w:p w:rsidR="00C3006E" w:rsidRPr="00A40DC1" w:rsidRDefault="00C3006E" w:rsidP="00604E46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20-30% of the population shows a mix of types</w:t>
      </w:r>
    </w:p>
    <w:p w:rsidR="0033770E" w:rsidRPr="00A40DC1" w:rsidRDefault="0033770E" w:rsidP="0033770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neurological symptoms of schizophrenia</w:t>
      </w:r>
    </w:p>
    <w:p w:rsidR="00C3006E" w:rsidRPr="00A40DC1" w:rsidRDefault="00C3006E" w:rsidP="00604E46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Memory deficits: large ventricles and thinner cortex in the medial temporal regions and abnormal dendritic fields in the dorsal prefrontal area, hippocampus, and entorhinal cortex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Disorganized pyramidal cells in the hippocampus</w:t>
      </w:r>
    </w:p>
    <w:p w:rsidR="00C3006E" w:rsidRPr="00A40DC1" w:rsidRDefault="00C3006E" w:rsidP="00604E46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Deficits in executive functioning: abnormal blood flow in the dorsolateral prefrontal cortex</w:t>
      </w:r>
    </w:p>
    <w:p w:rsidR="00C3006E" w:rsidRPr="00A40DC1" w:rsidRDefault="00C3006E" w:rsidP="00604E46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Auditory hallucinations: abnormalities in the auditory regions of the temporal lobes</w:t>
      </w:r>
    </w:p>
    <w:p w:rsidR="00C3006E" w:rsidRPr="00A40DC1" w:rsidRDefault="00C3006E" w:rsidP="00604E46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Thought disorders: abnormalities in Wernicke’s area</w:t>
      </w:r>
    </w:p>
    <w:p w:rsidR="00C3006E" w:rsidRPr="00A40DC1" w:rsidRDefault="00C3006E" w:rsidP="00604E46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Dopamine: one of the first neurotransmitters to be implicated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Neuroleptics are dopamine a</w:t>
      </w:r>
      <w:r w:rsidR="000D5289" w:rsidRPr="00A40DC1">
        <w:rPr>
          <w:rFonts w:ascii="Times New Roman" w:hAnsi="Times New Roman" w:cs="Times New Roman"/>
          <w:sz w:val="24"/>
          <w:szCs w:val="24"/>
        </w:rPr>
        <w:t>nta</w:t>
      </w:r>
      <w:r w:rsidRPr="00A40DC1">
        <w:rPr>
          <w:rFonts w:ascii="Times New Roman" w:hAnsi="Times New Roman" w:cs="Times New Roman"/>
          <w:sz w:val="24"/>
          <w:szCs w:val="24"/>
        </w:rPr>
        <w:t>gonists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Agonists can produce psychotic symptoms</w:t>
      </w:r>
    </w:p>
    <w:p w:rsidR="00C3006E" w:rsidRPr="00A40DC1" w:rsidRDefault="00C3006E" w:rsidP="00604E46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Dopamine theory too simple: many other neurochemical abnormalities are associated with schizophrenia</w:t>
      </w:r>
    </w:p>
    <w:p w:rsidR="0033770E" w:rsidRPr="00A40DC1" w:rsidRDefault="0033770E" w:rsidP="0033770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lastRenderedPageBreak/>
        <w:t xml:space="preserve">What is the neurotransmitter hypothesis of </w:t>
      </w:r>
      <w:r w:rsidR="00C3006E" w:rsidRPr="00A40DC1">
        <w:rPr>
          <w:rFonts w:ascii="Times New Roman" w:hAnsi="Times New Roman" w:cs="Times New Roman"/>
          <w:sz w:val="24"/>
          <w:szCs w:val="24"/>
        </w:rPr>
        <w:t>depression</w:t>
      </w:r>
      <w:r w:rsidRPr="00A40DC1">
        <w:rPr>
          <w:rFonts w:ascii="Times New Roman" w:hAnsi="Times New Roman" w:cs="Times New Roman"/>
          <w:sz w:val="24"/>
          <w:szCs w:val="24"/>
        </w:rPr>
        <w:t>? List an alternate theory</w:t>
      </w:r>
    </w:p>
    <w:p w:rsidR="0033770E" w:rsidRPr="00A40DC1" w:rsidRDefault="00C3006E" w:rsidP="00604E46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due to low levels of serotonin and norepinephrine: antidepressant drugs increase levels</w:t>
      </w:r>
    </w:p>
    <w:p w:rsidR="0033770E" w:rsidRPr="00A40DC1" w:rsidRDefault="000D5289" w:rsidP="00604E46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little evidence: </w:t>
      </w:r>
      <w:r w:rsidR="00C3006E" w:rsidRPr="00A40DC1">
        <w:rPr>
          <w:rFonts w:ascii="Times New Roman" w:hAnsi="Times New Roman" w:cs="Times New Roman"/>
          <w:sz w:val="24"/>
          <w:szCs w:val="24"/>
        </w:rPr>
        <w:t>lowering in normal people doesn’t produce depression</w:t>
      </w:r>
    </w:p>
    <w:p w:rsidR="00C3006E" w:rsidRPr="00A40DC1" w:rsidRDefault="00C3006E" w:rsidP="00604E46">
      <w:pPr>
        <w:pStyle w:val="ListParagraph"/>
        <w:numPr>
          <w:ilvl w:val="2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lowering in depressed people produces extreme depression</w:t>
      </w:r>
    </w:p>
    <w:p w:rsidR="00C3006E" w:rsidRPr="00A40DC1" w:rsidRDefault="00C3006E" w:rsidP="00604E46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takes weeks for drugs to start relieving depression even though they alter levels of neurotransmitters within days</w:t>
      </w:r>
    </w:p>
    <w:p w:rsidR="00C3006E" w:rsidRPr="00A40DC1" w:rsidRDefault="00C3006E" w:rsidP="00604E46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may involve low levels of neurotrophic factors</w:t>
      </w:r>
      <w:r w:rsidR="0033770E" w:rsidRPr="00A40DC1">
        <w:rPr>
          <w:rFonts w:ascii="Times New Roman" w:hAnsi="Times New Roman" w:cs="Times New Roman"/>
          <w:sz w:val="24"/>
          <w:szCs w:val="24"/>
        </w:rPr>
        <w:t xml:space="preserve">: </w:t>
      </w:r>
      <w:r w:rsidRPr="00A40DC1">
        <w:rPr>
          <w:rFonts w:ascii="Times New Roman" w:hAnsi="Times New Roman" w:cs="Times New Roman"/>
          <w:sz w:val="24"/>
          <w:szCs w:val="24"/>
        </w:rPr>
        <w:t>BDNF is down-regulated by stress (lower levels) and up-regulated by antidepressant medications (higher levels)</w:t>
      </w:r>
    </w:p>
    <w:p w:rsidR="00C3006E" w:rsidRPr="00A40DC1" w:rsidRDefault="0033770E" w:rsidP="0033770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What is the relationship between m</w:t>
      </w:r>
      <w:r w:rsidR="00C3006E" w:rsidRPr="00A40DC1">
        <w:rPr>
          <w:rFonts w:ascii="Times New Roman" w:hAnsi="Times New Roman" w:cs="Times New Roman"/>
          <w:sz w:val="24"/>
          <w:szCs w:val="24"/>
        </w:rPr>
        <w:t>ood and reactivity to stress</w:t>
      </w:r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C3006E" w:rsidRPr="00A40DC1" w:rsidRDefault="00C3006E" w:rsidP="000D5289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HPA axis: hypothalamic-pituitary-adrenal circuit that controls the production and release of hormones relat</w:t>
      </w:r>
      <w:r w:rsidR="000D5289" w:rsidRPr="00A40DC1">
        <w:rPr>
          <w:rFonts w:ascii="Times New Roman" w:hAnsi="Times New Roman" w:cs="Times New Roman"/>
          <w:sz w:val="24"/>
          <w:szCs w:val="24"/>
        </w:rPr>
        <w:t>ed to stress (releases cortisol): d</w:t>
      </w:r>
      <w:r w:rsidRPr="00A40DC1">
        <w:rPr>
          <w:rFonts w:ascii="Times New Roman" w:hAnsi="Times New Roman" w:cs="Times New Roman"/>
          <w:sz w:val="24"/>
          <w:szCs w:val="24"/>
        </w:rPr>
        <w:t>iffer in how responsive our HPA axis is</w:t>
      </w:r>
    </w:p>
    <w:p w:rsidR="0033770E" w:rsidRPr="00A40DC1" w:rsidRDefault="00C3006E" w:rsidP="00604E46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Chronic stress (particularly early in life) can lead to over-secretion of cortisol, associated with depression in adulthood (death of shut-down cells in the hippocampus); overactive HPA axis</w:t>
      </w:r>
    </w:p>
    <w:p w:rsidR="00C3006E" w:rsidRPr="00A40DC1" w:rsidRDefault="00C3006E" w:rsidP="00604E46">
      <w:pPr>
        <w:pStyle w:val="ListParagraph"/>
        <w:numPr>
          <w:ilvl w:val="1"/>
          <w:numId w:val="81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45% of </w:t>
      </w:r>
      <w:r w:rsidR="0033770E" w:rsidRPr="00A40DC1">
        <w:rPr>
          <w:rFonts w:ascii="Times New Roman" w:hAnsi="Times New Roman" w:cs="Times New Roman"/>
          <w:sz w:val="24"/>
          <w:szCs w:val="24"/>
        </w:rPr>
        <w:t xml:space="preserve">depressed </w:t>
      </w:r>
      <w:r w:rsidRPr="00A40DC1">
        <w:rPr>
          <w:rFonts w:ascii="Times New Roman" w:hAnsi="Times New Roman" w:cs="Times New Roman"/>
          <w:sz w:val="24"/>
          <w:szCs w:val="24"/>
        </w:rPr>
        <w:t>adults experienced abuse, neglect, or parental loss as children</w:t>
      </w:r>
    </w:p>
    <w:p w:rsidR="00C3006E" w:rsidRPr="00A40DC1" w:rsidRDefault="0033770E" w:rsidP="0033770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four forms of treatment for mood depression</w:t>
      </w:r>
    </w:p>
    <w:p w:rsidR="0033770E" w:rsidRPr="00A40DC1" w:rsidRDefault="00C3006E" w:rsidP="00604E46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Pharmacotherapy (SSRIs,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tricyclics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, MAO-Is)</w:t>
      </w:r>
    </w:p>
    <w:p w:rsidR="0033770E" w:rsidRPr="00A40DC1" w:rsidRDefault="00C3006E" w:rsidP="00604E46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Cognitive-behavioral therapy: problem-focused, action-oriented, structured treatment for eliminating dysfunctional thoughts and maladaptive behavior</w:t>
      </w:r>
    </w:p>
    <w:p w:rsidR="00C3006E" w:rsidRPr="00A40DC1" w:rsidRDefault="00C3006E" w:rsidP="00604E46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Changing thoughts changes neural activity</w:t>
      </w:r>
      <w:r w:rsidR="0033770E" w:rsidRPr="00A40DC1">
        <w:rPr>
          <w:rFonts w:ascii="Times New Roman" w:hAnsi="Times New Roman" w:cs="Times New Roman"/>
          <w:sz w:val="24"/>
          <w:szCs w:val="24"/>
        </w:rPr>
        <w:t>; a</w:t>
      </w:r>
      <w:r w:rsidRPr="00A40DC1">
        <w:rPr>
          <w:rFonts w:ascii="Times New Roman" w:hAnsi="Times New Roman" w:cs="Times New Roman"/>
          <w:sz w:val="24"/>
          <w:szCs w:val="24"/>
        </w:rPr>
        <w:t>s effective as medication</w:t>
      </w:r>
    </w:p>
    <w:p w:rsidR="0033770E" w:rsidRPr="00A40DC1" w:rsidRDefault="00C3006E" w:rsidP="00604E46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Electroconvulsive therapy for intractable depression</w:t>
      </w:r>
    </w:p>
    <w:p w:rsidR="0033770E" w:rsidRPr="00A40DC1" w:rsidRDefault="00C3006E" w:rsidP="00604E46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Using electrical current to produce seizures as a treatment for severe depression</w:t>
      </w:r>
    </w:p>
    <w:p w:rsidR="0033770E" w:rsidRPr="00A40DC1" w:rsidRDefault="00C3006E" w:rsidP="00604E46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Very effective; may “reset” the brain</w:t>
      </w:r>
    </w:p>
    <w:p w:rsidR="0033770E" w:rsidRPr="00A40DC1" w:rsidRDefault="00C3006E" w:rsidP="00604E46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Stimulates the production of neurotrophic factors</w:t>
      </w:r>
    </w:p>
    <w:p w:rsidR="00C3006E" w:rsidRPr="00A40DC1" w:rsidRDefault="00C3006E" w:rsidP="00604E46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Problems: need to medicate (muscle relaxants); lead to memory loss</w:t>
      </w:r>
    </w:p>
    <w:p w:rsidR="0033770E" w:rsidRPr="00A40DC1" w:rsidRDefault="00C3006E" w:rsidP="00604E46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Transcranial magnetic stimulation: alternative to ECT</w:t>
      </w:r>
    </w:p>
    <w:p w:rsidR="00C3006E" w:rsidRPr="00A40DC1" w:rsidRDefault="00C3006E" w:rsidP="00604E46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Far less drastic/fewer side effects because magnetic stimulation can be applied narrowly, to a focal area (rather than diffusely in ECT)</w:t>
      </w:r>
    </w:p>
    <w:p w:rsidR="00C3006E" w:rsidRPr="00A40DC1" w:rsidRDefault="0033770E" w:rsidP="0033770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What are the six different types of anxiety </w:t>
      </w:r>
      <w:proofErr w:type="spellStart"/>
      <w:r w:rsidRPr="00A40DC1">
        <w:rPr>
          <w:rFonts w:ascii="Times New Roman" w:hAnsi="Times New Roman" w:cs="Times New Roman"/>
          <w:sz w:val="24"/>
          <w:szCs w:val="24"/>
        </w:rPr>
        <w:t>disoders</w:t>
      </w:r>
      <w:proofErr w:type="spellEnd"/>
      <w:r w:rsidRPr="00A40DC1">
        <w:rPr>
          <w:rFonts w:ascii="Times New Roman" w:hAnsi="Times New Roman" w:cs="Times New Roman"/>
          <w:sz w:val="24"/>
          <w:szCs w:val="24"/>
        </w:rPr>
        <w:t>?</w:t>
      </w:r>
    </w:p>
    <w:p w:rsidR="00C3006E" w:rsidRPr="00A40DC1" w:rsidRDefault="00C3006E" w:rsidP="00604E46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Generalized anxiety disorder</w:t>
      </w:r>
    </w:p>
    <w:p w:rsidR="00C3006E" w:rsidRPr="00A40DC1" w:rsidRDefault="00C3006E" w:rsidP="00604E46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Panic disorder</w:t>
      </w:r>
    </w:p>
    <w:p w:rsidR="00C3006E" w:rsidRPr="00A40DC1" w:rsidRDefault="00C3006E" w:rsidP="00604E46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Post-Traumatic Stress Disorder</w:t>
      </w:r>
    </w:p>
    <w:p w:rsidR="00C3006E" w:rsidRPr="00A40DC1" w:rsidRDefault="00C3006E" w:rsidP="00604E46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Social Phobia</w:t>
      </w:r>
    </w:p>
    <w:p w:rsidR="00C3006E" w:rsidRPr="00A40DC1" w:rsidRDefault="00C3006E" w:rsidP="00604E46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Specific Phobias</w:t>
      </w:r>
    </w:p>
    <w:p w:rsidR="00C3006E" w:rsidRPr="00A40DC1" w:rsidRDefault="00C3006E" w:rsidP="00604E46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Obsessive-Compulsive Disorder</w:t>
      </w:r>
    </w:p>
    <w:p w:rsidR="00C3006E" w:rsidRPr="00A40DC1" w:rsidRDefault="0033770E" w:rsidP="0033770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40DC1">
        <w:rPr>
          <w:rFonts w:ascii="Times New Roman" w:hAnsi="Times New Roman" w:cs="Times New Roman"/>
          <w:sz w:val="24"/>
          <w:szCs w:val="24"/>
        </w:rPr>
        <w:lastRenderedPageBreak/>
        <w:t xml:space="preserve">What have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brain imaging</w:t>
      </w:r>
      <w:proofErr w:type="gramEnd"/>
      <w:r w:rsidRPr="00A40DC1">
        <w:rPr>
          <w:rFonts w:ascii="Times New Roman" w:hAnsi="Times New Roman" w:cs="Times New Roman"/>
          <w:sz w:val="24"/>
          <w:szCs w:val="24"/>
        </w:rPr>
        <w:t xml:space="preserve"> studies revealed regarding anxiety disorders? </w:t>
      </w:r>
      <w:proofErr w:type="gramStart"/>
      <w:r w:rsidRPr="00A40DC1">
        <w:rPr>
          <w:rFonts w:ascii="Times New Roman" w:hAnsi="Times New Roman" w:cs="Times New Roman"/>
          <w:sz w:val="24"/>
          <w:szCs w:val="24"/>
        </w:rPr>
        <w:t>What about neurotransmitters?</w:t>
      </w:r>
      <w:proofErr w:type="gramEnd"/>
    </w:p>
    <w:p w:rsidR="0033770E" w:rsidRPr="00A40DC1" w:rsidRDefault="00C3006E" w:rsidP="00604E46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 xml:space="preserve">Increased activation in the cingulate cortex and parahippocampal gyrus </w:t>
      </w:r>
    </w:p>
    <w:p w:rsidR="0033770E" w:rsidRPr="00A40DC1" w:rsidRDefault="00C3006E" w:rsidP="00604E46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Enhanced response to anxiety-provoking stimuli in the amygdala and prefrontal cortex</w:t>
      </w:r>
    </w:p>
    <w:p w:rsidR="00C3006E" w:rsidRPr="00A40DC1" w:rsidRDefault="00C3006E" w:rsidP="00604E46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Excessive excitatory neurotransmission may enhance anxiety</w:t>
      </w:r>
    </w:p>
    <w:p w:rsidR="00C3006E" w:rsidRPr="00A40DC1" w:rsidRDefault="00C3006E" w:rsidP="00604E46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GABAergic drugs are effective at reducing anxiety</w:t>
      </w:r>
    </w:p>
    <w:p w:rsidR="00C3006E" w:rsidRPr="00A40DC1" w:rsidRDefault="00C3006E" w:rsidP="00604E46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May be caused by stressful experiences in early life</w:t>
      </w:r>
    </w:p>
    <w:p w:rsidR="0033770E" w:rsidRPr="00A40DC1" w:rsidRDefault="0033770E" w:rsidP="0033770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Describe the two forms of treatment for anxiety disorders</w:t>
      </w:r>
    </w:p>
    <w:p w:rsidR="00C3006E" w:rsidRPr="00A40DC1" w:rsidRDefault="0033770E" w:rsidP="00604E46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Pharmacological treatment: b</w:t>
      </w:r>
      <w:r w:rsidR="00C3006E" w:rsidRPr="00A40DC1">
        <w:rPr>
          <w:rFonts w:ascii="Times New Roman" w:hAnsi="Times New Roman" w:cs="Times New Roman"/>
          <w:sz w:val="24"/>
          <w:szCs w:val="24"/>
        </w:rPr>
        <w:t xml:space="preserve">enzodiazepines once the primary treatment, but SSRIs are now commonly used </w:t>
      </w:r>
    </w:p>
    <w:p w:rsidR="00C3006E" w:rsidRPr="00A40DC1" w:rsidRDefault="00C3006E" w:rsidP="00604E46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Cognitive-Behavior Therapy</w:t>
      </w:r>
      <w:r w:rsidR="0033770E" w:rsidRPr="00A40DC1">
        <w:rPr>
          <w:rFonts w:ascii="Times New Roman" w:hAnsi="Times New Roman" w:cs="Times New Roman"/>
          <w:sz w:val="24"/>
          <w:szCs w:val="24"/>
        </w:rPr>
        <w:t xml:space="preserve">: </w:t>
      </w:r>
      <w:r w:rsidRPr="00A40DC1">
        <w:rPr>
          <w:rFonts w:ascii="Times New Roman" w:hAnsi="Times New Roman" w:cs="Times New Roman"/>
          <w:sz w:val="24"/>
          <w:szCs w:val="24"/>
        </w:rPr>
        <w:t>challenging the reality of patients’ obsessions and the behavioral necessity for their compulsions</w:t>
      </w:r>
    </w:p>
    <w:p w:rsidR="00C3006E" w:rsidRPr="00A40DC1" w:rsidRDefault="00C3006E" w:rsidP="00604E46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As effective as medications in treating chronic anxiety disorders</w:t>
      </w:r>
    </w:p>
    <w:p w:rsidR="00C3006E" w:rsidRPr="00A40DC1" w:rsidRDefault="0033770E" w:rsidP="00C3006E">
      <w:p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Is misbehavior always bad?</w:t>
      </w:r>
    </w:p>
    <w:p w:rsidR="00C3006E" w:rsidRPr="00A40DC1" w:rsidRDefault="00C3006E" w:rsidP="00604E46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Loss of function in one brain area (e.g., frontal or temporal regions) sometimes can release new functions elsewhere</w:t>
      </w:r>
    </w:p>
    <w:p w:rsidR="00C3006E" w:rsidRPr="00A40DC1" w:rsidRDefault="00C3006E" w:rsidP="00604E46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 w:rsidRPr="00A40DC1">
        <w:rPr>
          <w:rFonts w:ascii="Times New Roman" w:hAnsi="Times New Roman" w:cs="Times New Roman"/>
          <w:sz w:val="24"/>
          <w:szCs w:val="24"/>
        </w:rPr>
        <w:t>Neurocognitive enhancement</w:t>
      </w:r>
      <w:r w:rsidR="0033770E" w:rsidRPr="00A40DC1">
        <w:rPr>
          <w:rFonts w:ascii="Times New Roman" w:hAnsi="Times New Roman" w:cs="Times New Roman"/>
          <w:sz w:val="24"/>
          <w:szCs w:val="24"/>
        </w:rPr>
        <w:t>: b</w:t>
      </w:r>
      <w:r w:rsidRPr="00A40DC1">
        <w:rPr>
          <w:rFonts w:ascii="Times New Roman" w:hAnsi="Times New Roman" w:cs="Times New Roman"/>
          <w:sz w:val="24"/>
          <w:szCs w:val="24"/>
        </w:rPr>
        <w:t>rain-function enhancement by pharmacological, physiological, or surgical manipulation</w:t>
      </w:r>
    </w:p>
    <w:p w:rsidR="00144A59" w:rsidRPr="00A40DC1" w:rsidRDefault="00144A59" w:rsidP="00144A59">
      <w:pPr>
        <w:rPr>
          <w:rFonts w:ascii="Times New Roman" w:hAnsi="Times New Roman" w:cs="Times New Roman"/>
          <w:sz w:val="24"/>
          <w:szCs w:val="24"/>
        </w:rPr>
      </w:pPr>
    </w:p>
    <w:p w:rsidR="00E44124" w:rsidRPr="00A40DC1" w:rsidRDefault="00E44124" w:rsidP="00E44124">
      <w:pPr>
        <w:rPr>
          <w:rFonts w:ascii="Times New Roman" w:hAnsi="Times New Roman" w:cs="Times New Roman"/>
          <w:sz w:val="24"/>
          <w:szCs w:val="24"/>
        </w:rPr>
      </w:pPr>
    </w:p>
    <w:p w:rsidR="001B0848" w:rsidRPr="00A40DC1" w:rsidRDefault="001B0848" w:rsidP="001B0848">
      <w:pPr>
        <w:rPr>
          <w:rFonts w:ascii="Times New Roman" w:hAnsi="Times New Roman" w:cs="Times New Roman"/>
          <w:sz w:val="24"/>
          <w:szCs w:val="24"/>
        </w:rPr>
      </w:pPr>
    </w:p>
    <w:p w:rsidR="00A4285E" w:rsidRPr="00A40DC1" w:rsidRDefault="00A4285E" w:rsidP="007B5CE7">
      <w:pPr>
        <w:pStyle w:val="Default1LTGliederung3"/>
        <w:spacing w:after="0"/>
        <w:rPr>
          <w:rFonts w:ascii="Times New Roman" w:hAnsi="Times New Roman" w:cs="Times New Roman"/>
          <w:sz w:val="24"/>
          <w:szCs w:val="24"/>
        </w:rPr>
      </w:pPr>
    </w:p>
    <w:sectPr w:rsidR="00A4285E" w:rsidRPr="00A40DC1" w:rsidSect="009531C1">
      <w:headerReference w:type="default" r:id="rId8"/>
      <w:pgSz w:w="12240" w:h="15840"/>
      <w:pgMar w:top="1134" w:right="1325" w:bottom="1276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123" w:rsidRDefault="00A94123" w:rsidP="00815165">
      <w:pPr>
        <w:spacing w:after="0" w:line="240" w:lineRule="auto"/>
      </w:pPr>
      <w:r>
        <w:separator/>
      </w:r>
    </w:p>
  </w:endnote>
  <w:endnote w:type="continuationSeparator" w:id="0">
    <w:p w:rsidR="00A94123" w:rsidRDefault="00A94123" w:rsidP="00815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123" w:rsidRDefault="00A94123" w:rsidP="00815165">
      <w:pPr>
        <w:spacing w:after="0" w:line="240" w:lineRule="auto"/>
      </w:pPr>
      <w:r>
        <w:separator/>
      </w:r>
    </w:p>
  </w:footnote>
  <w:footnote w:type="continuationSeparator" w:id="0">
    <w:p w:rsidR="00A94123" w:rsidRDefault="00A94123" w:rsidP="00815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5995123"/>
      <w:docPartObj>
        <w:docPartGallery w:val="Page Numbers (Top of Page)"/>
        <w:docPartUnique/>
      </w:docPartObj>
    </w:sdtPr>
    <w:sdtEndPr>
      <w:rPr>
        <w:noProof/>
      </w:rPr>
    </w:sdtEndPr>
    <w:sdtContent>
      <w:p w:rsidR="00A40DC1" w:rsidRDefault="00A40DC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E69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A40DC1" w:rsidRDefault="00A40D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7DA2"/>
    <w:multiLevelType w:val="hybridMultilevel"/>
    <w:tmpl w:val="1576A84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0A5E5B54"/>
    <w:multiLevelType w:val="hybridMultilevel"/>
    <w:tmpl w:val="FF227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E27B7"/>
    <w:multiLevelType w:val="hybridMultilevel"/>
    <w:tmpl w:val="BA1C4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3A3465"/>
    <w:multiLevelType w:val="hybridMultilevel"/>
    <w:tmpl w:val="ADFAC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B0698"/>
    <w:multiLevelType w:val="hybridMultilevel"/>
    <w:tmpl w:val="3B104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85FDE"/>
    <w:multiLevelType w:val="hybridMultilevel"/>
    <w:tmpl w:val="473C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D55DAF"/>
    <w:multiLevelType w:val="hybridMultilevel"/>
    <w:tmpl w:val="8BBAC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19292E"/>
    <w:multiLevelType w:val="hybridMultilevel"/>
    <w:tmpl w:val="21A4F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B62BF8"/>
    <w:multiLevelType w:val="hybridMultilevel"/>
    <w:tmpl w:val="73D64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5C34DD"/>
    <w:multiLevelType w:val="hybridMultilevel"/>
    <w:tmpl w:val="73CCD916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0">
    <w:nsid w:val="1A264D6A"/>
    <w:multiLevelType w:val="hybridMultilevel"/>
    <w:tmpl w:val="D7E06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7A020E"/>
    <w:multiLevelType w:val="hybridMultilevel"/>
    <w:tmpl w:val="FFEEF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550FE6"/>
    <w:multiLevelType w:val="hybridMultilevel"/>
    <w:tmpl w:val="543E2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D32FDA"/>
    <w:multiLevelType w:val="hybridMultilevel"/>
    <w:tmpl w:val="0A108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272368"/>
    <w:multiLevelType w:val="hybridMultilevel"/>
    <w:tmpl w:val="FA345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3C523D"/>
    <w:multiLevelType w:val="hybridMultilevel"/>
    <w:tmpl w:val="8258E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270995"/>
    <w:multiLevelType w:val="hybridMultilevel"/>
    <w:tmpl w:val="7888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CC6462"/>
    <w:multiLevelType w:val="hybridMultilevel"/>
    <w:tmpl w:val="BE067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7A0034"/>
    <w:multiLevelType w:val="hybridMultilevel"/>
    <w:tmpl w:val="C8249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7A1457"/>
    <w:multiLevelType w:val="hybridMultilevel"/>
    <w:tmpl w:val="E1AC3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FD0AB2"/>
    <w:multiLevelType w:val="hybridMultilevel"/>
    <w:tmpl w:val="DC147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021687"/>
    <w:multiLevelType w:val="hybridMultilevel"/>
    <w:tmpl w:val="AD90010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22">
    <w:nsid w:val="2F9520EF"/>
    <w:multiLevelType w:val="hybridMultilevel"/>
    <w:tmpl w:val="3EF4A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E168D1"/>
    <w:multiLevelType w:val="hybridMultilevel"/>
    <w:tmpl w:val="E9980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8662D6"/>
    <w:multiLevelType w:val="hybridMultilevel"/>
    <w:tmpl w:val="0FB4B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B25564"/>
    <w:multiLevelType w:val="hybridMultilevel"/>
    <w:tmpl w:val="344A8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6D42494"/>
    <w:multiLevelType w:val="hybridMultilevel"/>
    <w:tmpl w:val="0BF4E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971205"/>
    <w:multiLevelType w:val="hybridMultilevel"/>
    <w:tmpl w:val="02D88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C03431"/>
    <w:multiLevelType w:val="hybridMultilevel"/>
    <w:tmpl w:val="FF1A3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EA35DE"/>
    <w:multiLevelType w:val="hybridMultilevel"/>
    <w:tmpl w:val="9CAE6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133F23"/>
    <w:multiLevelType w:val="hybridMultilevel"/>
    <w:tmpl w:val="C06A2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CC5F52"/>
    <w:multiLevelType w:val="hybridMultilevel"/>
    <w:tmpl w:val="129C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BB1665"/>
    <w:multiLevelType w:val="hybridMultilevel"/>
    <w:tmpl w:val="9C645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6D4113"/>
    <w:multiLevelType w:val="hybridMultilevel"/>
    <w:tmpl w:val="4E965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984B49"/>
    <w:multiLevelType w:val="hybridMultilevel"/>
    <w:tmpl w:val="DD3602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5">
    <w:nsid w:val="458C6081"/>
    <w:multiLevelType w:val="hybridMultilevel"/>
    <w:tmpl w:val="0F2C4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5C260A4"/>
    <w:multiLevelType w:val="hybridMultilevel"/>
    <w:tmpl w:val="8452E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607324D"/>
    <w:multiLevelType w:val="hybridMultilevel"/>
    <w:tmpl w:val="9DC86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F976EE"/>
    <w:multiLevelType w:val="hybridMultilevel"/>
    <w:tmpl w:val="EFA09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C1D4534"/>
    <w:multiLevelType w:val="hybridMultilevel"/>
    <w:tmpl w:val="52168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C6D3CE2"/>
    <w:multiLevelType w:val="hybridMultilevel"/>
    <w:tmpl w:val="D292E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06A3492"/>
    <w:multiLevelType w:val="hybridMultilevel"/>
    <w:tmpl w:val="053C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F32D76"/>
    <w:multiLevelType w:val="hybridMultilevel"/>
    <w:tmpl w:val="A9AA5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2013DAB"/>
    <w:multiLevelType w:val="hybridMultilevel"/>
    <w:tmpl w:val="7BFE444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4">
    <w:nsid w:val="53F77617"/>
    <w:multiLevelType w:val="hybridMultilevel"/>
    <w:tmpl w:val="58CAC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55E4881"/>
    <w:multiLevelType w:val="hybridMultilevel"/>
    <w:tmpl w:val="46C2F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7ED589C"/>
    <w:multiLevelType w:val="hybridMultilevel"/>
    <w:tmpl w:val="A1FA9AE4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7">
    <w:nsid w:val="584B7C3B"/>
    <w:multiLevelType w:val="hybridMultilevel"/>
    <w:tmpl w:val="6CA8C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9F26BF6"/>
    <w:multiLevelType w:val="hybridMultilevel"/>
    <w:tmpl w:val="0C569B0E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9">
    <w:nsid w:val="5BC3184F"/>
    <w:multiLevelType w:val="hybridMultilevel"/>
    <w:tmpl w:val="85FA2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C137F55"/>
    <w:multiLevelType w:val="hybridMultilevel"/>
    <w:tmpl w:val="445E2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07C394E"/>
    <w:multiLevelType w:val="hybridMultilevel"/>
    <w:tmpl w:val="95BE3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4914C73"/>
    <w:multiLevelType w:val="hybridMultilevel"/>
    <w:tmpl w:val="146A6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5F06203"/>
    <w:multiLevelType w:val="hybridMultilevel"/>
    <w:tmpl w:val="ACB63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7B016D4"/>
    <w:multiLevelType w:val="hybridMultilevel"/>
    <w:tmpl w:val="061EE9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8EB4E48"/>
    <w:multiLevelType w:val="hybridMultilevel"/>
    <w:tmpl w:val="DA9AEAE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56">
    <w:nsid w:val="69412733"/>
    <w:multiLevelType w:val="hybridMultilevel"/>
    <w:tmpl w:val="0AA6E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A3F3A2D"/>
    <w:multiLevelType w:val="hybridMultilevel"/>
    <w:tmpl w:val="391A0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A452E76"/>
    <w:multiLevelType w:val="hybridMultilevel"/>
    <w:tmpl w:val="42D2B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AEE7AAC"/>
    <w:multiLevelType w:val="hybridMultilevel"/>
    <w:tmpl w:val="E26A9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BDA5998"/>
    <w:multiLevelType w:val="hybridMultilevel"/>
    <w:tmpl w:val="B11AC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D1C0D38"/>
    <w:multiLevelType w:val="hybridMultilevel"/>
    <w:tmpl w:val="85766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D982CEF"/>
    <w:multiLevelType w:val="hybridMultilevel"/>
    <w:tmpl w:val="EE14F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EA7403B"/>
    <w:multiLevelType w:val="hybridMultilevel"/>
    <w:tmpl w:val="D4B6F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ED36332"/>
    <w:multiLevelType w:val="hybridMultilevel"/>
    <w:tmpl w:val="77B6E7A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65">
    <w:nsid w:val="6EF165B3"/>
    <w:multiLevelType w:val="hybridMultilevel"/>
    <w:tmpl w:val="93AE1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F973DED"/>
    <w:multiLevelType w:val="hybridMultilevel"/>
    <w:tmpl w:val="B6569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0181C39"/>
    <w:multiLevelType w:val="hybridMultilevel"/>
    <w:tmpl w:val="F7F2C61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68">
    <w:nsid w:val="701A6730"/>
    <w:multiLevelType w:val="hybridMultilevel"/>
    <w:tmpl w:val="DA220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2045CDE"/>
    <w:multiLevelType w:val="hybridMultilevel"/>
    <w:tmpl w:val="420C1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237795D"/>
    <w:multiLevelType w:val="hybridMultilevel"/>
    <w:tmpl w:val="8B2EC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261463A"/>
    <w:multiLevelType w:val="hybridMultilevel"/>
    <w:tmpl w:val="B0F4E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462212F"/>
    <w:multiLevelType w:val="hybridMultilevel"/>
    <w:tmpl w:val="7D968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4954C5B"/>
    <w:multiLevelType w:val="hybridMultilevel"/>
    <w:tmpl w:val="1CD44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4B64E77"/>
    <w:multiLevelType w:val="hybridMultilevel"/>
    <w:tmpl w:val="FC561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7373B64"/>
    <w:multiLevelType w:val="hybridMultilevel"/>
    <w:tmpl w:val="45A65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7472F6B"/>
    <w:multiLevelType w:val="hybridMultilevel"/>
    <w:tmpl w:val="B880A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8884C76"/>
    <w:multiLevelType w:val="hybridMultilevel"/>
    <w:tmpl w:val="0EA29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9405192"/>
    <w:multiLevelType w:val="hybridMultilevel"/>
    <w:tmpl w:val="1ABAD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B072122"/>
    <w:multiLevelType w:val="hybridMultilevel"/>
    <w:tmpl w:val="BC7C6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D404981"/>
    <w:multiLevelType w:val="hybridMultilevel"/>
    <w:tmpl w:val="6068D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D5504E9"/>
    <w:multiLevelType w:val="hybridMultilevel"/>
    <w:tmpl w:val="06622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D56133C"/>
    <w:multiLevelType w:val="hybridMultilevel"/>
    <w:tmpl w:val="FFAE5B04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3">
    <w:nsid w:val="7E8A54CC"/>
    <w:multiLevelType w:val="hybridMultilevel"/>
    <w:tmpl w:val="B20C0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ED1637E"/>
    <w:multiLevelType w:val="hybridMultilevel"/>
    <w:tmpl w:val="522A835A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79"/>
  </w:num>
  <w:num w:numId="2">
    <w:abstractNumId w:val="63"/>
  </w:num>
  <w:num w:numId="3">
    <w:abstractNumId w:val="5"/>
  </w:num>
  <w:num w:numId="4">
    <w:abstractNumId w:val="25"/>
  </w:num>
  <w:num w:numId="5">
    <w:abstractNumId w:val="62"/>
  </w:num>
  <w:num w:numId="6">
    <w:abstractNumId w:val="8"/>
  </w:num>
  <w:num w:numId="7">
    <w:abstractNumId w:val="14"/>
  </w:num>
  <w:num w:numId="8">
    <w:abstractNumId w:val="66"/>
  </w:num>
  <w:num w:numId="9">
    <w:abstractNumId w:val="24"/>
  </w:num>
  <w:num w:numId="10">
    <w:abstractNumId w:val="0"/>
  </w:num>
  <w:num w:numId="11">
    <w:abstractNumId w:val="43"/>
  </w:num>
  <w:num w:numId="12">
    <w:abstractNumId w:val="27"/>
  </w:num>
  <w:num w:numId="13">
    <w:abstractNumId w:val="80"/>
  </w:num>
  <w:num w:numId="14">
    <w:abstractNumId w:val="68"/>
  </w:num>
  <w:num w:numId="15">
    <w:abstractNumId w:val="78"/>
  </w:num>
  <w:num w:numId="16">
    <w:abstractNumId w:val="77"/>
  </w:num>
  <w:num w:numId="17">
    <w:abstractNumId w:val="6"/>
  </w:num>
  <w:num w:numId="18">
    <w:abstractNumId w:val="19"/>
  </w:num>
  <w:num w:numId="19">
    <w:abstractNumId w:val="34"/>
  </w:num>
  <w:num w:numId="20">
    <w:abstractNumId w:val="82"/>
  </w:num>
  <w:num w:numId="21">
    <w:abstractNumId w:val="18"/>
  </w:num>
  <w:num w:numId="22">
    <w:abstractNumId w:val="36"/>
  </w:num>
  <w:num w:numId="23">
    <w:abstractNumId w:val="74"/>
  </w:num>
  <w:num w:numId="24">
    <w:abstractNumId w:val="73"/>
  </w:num>
  <w:num w:numId="25">
    <w:abstractNumId w:val="7"/>
  </w:num>
  <w:num w:numId="26">
    <w:abstractNumId w:val="28"/>
  </w:num>
  <w:num w:numId="27">
    <w:abstractNumId w:val="61"/>
  </w:num>
  <w:num w:numId="28">
    <w:abstractNumId w:val="71"/>
  </w:num>
  <w:num w:numId="29">
    <w:abstractNumId w:val="1"/>
  </w:num>
  <w:num w:numId="30">
    <w:abstractNumId w:val="58"/>
  </w:num>
  <w:num w:numId="31">
    <w:abstractNumId w:val="72"/>
  </w:num>
  <w:num w:numId="32">
    <w:abstractNumId w:val="11"/>
  </w:num>
  <w:num w:numId="33">
    <w:abstractNumId w:val="83"/>
  </w:num>
  <w:num w:numId="34">
    <w:abstractNumId w:val="46"/>
  </w:num>
  <w:num w:numId="35">
    <w:abstractNumId w:val="76"/>
  </w:num>
  <w:num w:numId="36">
    <w:abstractNumId w:val="45"/>
  </w:num>
  <w:num w:numId="37">
    <w:abstractNumId w:val="49"/>
  </w:num>
  <w:num w:numId="38">
    <w:abstractNumId w:val="75"/>
  </w:num>
  <w:num w:numId="39">
    <w:abstractNumId w:val="70"/>
  </w:num>
  <w:num w:numId="40">
    <w:abstractNumId w:val="9"/>
  </w:num>
  <w:num w:numId="41">
    <w:abstractNumId w:val="37"/>
  </w:num>
  <w:num w:numId="42">
    <w:abstractNumId w:val="41"/>
  </w:num>
  <w:num w:numId="43">
    <w:abstractNumId w:val="42"/>
  </w:num>
  <w:num w:numId="44">
    <w:abstractNumId w:val="13"/>
  </w:num>
  <w:num w:numId="45">
    <w:abstractNumId w:val="16"/>
  </w:num>
  <w:num w:numId="46">
    <w:abstractNumId w:val="57"/>
  </w:num>
  <w:num w:numId="47">
    <w:abstractNumId w:val="65"/>
  </w:num>
  <w:num w:numId="48">
    <w:abstractNumId w:val="50"/>
  </w:num>
  <w:num w:numId="49">
    <w:abstractNumId w:val="54"/>
  </w:num>
  <w:num w:numId="50">
    <w:abstractNumId w:val="84"/>
  </w:num>
  <w:num w:numId="51">
    <w:abstractNumId w:val="48"/>
  </w:num>
  <w:num w:numId="52">
    <w:abstractNumId w:val="81"/>
  </w:num>
  <w:num w:numId="53">
    <w:abstractNumId w:val="53"/>
  </w:num>
  <w:num w:numId="54">
    <w:abstractNumId w:val="51"/>
  </w:num>
  <w:num w:numId="55">
    <w:abstractNumId w:val="47"/>
  </w:num>
  <w:num w:numId="56">
    <w:abstractNumId w:val="15"/>
  </w:num>
  <w:num w:numId="57">
    <w:abstractNumId w:val="23"/>
  </w:num>
  <w:num w:numId="58">
    <w:abstractNumId w:val="52"/>
  </w:num>
  <w:num w:numId="59">
    <w:abstractNumId w:val="21"/>
  </w:num>
  <w:num w:numId="60">
    <w:abstractNumId w:val="67"/>
  </w:num>
  <w:num w:numId="61">
    <w:abstractNumId w:val="64"/>
  </w:num>
  <w:num w:numId="62">
    <w:abstractNumId w:val="44"/>
  </w:num>
  <w:num w:numId="63">
    <w:abstractNumId w:val="22"/>
  </w:num>
  <w:num w:numId="64">
    <w:abstractNumId w:val="59"/>
  </w:num>
  <w:num w:numId="65">
    <w:abstractNumId w:val="38"/>
  </w:num>
  <w:num w:numId="66">
    <w:abstractNumId w:val="31"/>
  </w:num>
  <w:num w:numId="67">
    <w:abstractNumId w:val="35"/>
  </w:num>
  <w:num w:numId="68">
    <w:abstractNumId w:val="4"/>
  </w:num>
  <w:num w:numId="69">
    <w:abstractNumId w:val="39"/>
  </w:num>
  <w:num w:numId="70">
    <w:abstractNumId w:val="29"/>
  </w:num>
  <w:num w:numId="71">
    <w:abstractNumId w:val="56"/>
  </w:num>
  <w:num w:numId="72">
    <w:abstractNumId w:val="69"/>
  </w:num>
  <w:num w:numId="73">
    <w:abstractNumId w:val="60"/>
  </w:num>
  <w:num w:numId="74">
    <w:abstractNumId w:val="33"/>
  </w:num>
  <w:num w:numId="75">
    <w:abstractNumId w:val="12"/>
  </w:num>
  <w:num w:numId="76">
    <w:abstractNumId w:val="55"/>
  </w:num>
  <w:num w:numId="77">
    <w:abstractNumId w:val="40"/>
  </w:num>
  <w:num w:numId="78">
    <w:abstractNumId w:val="32"/>
  </w:num>
  <w:num w:numId="79">
    <w:abstractNumId w:val="17"/>
  </w:num>
  <w:num w:numId="80">
    <w:abstractNumId w:val="10"/>
  </w:num>
  <w:num w:numId="81">
    <w:abstractNumId w:val="2"/>
  </w:num>
  <w:num w:numId="82">
    <w:abstractNumId w:val="30"/>
  </w:num>
  <w:num w:numId="83">
    <w:abstractNumId w:val="3"/>
  </w:num>
  <w:num w:numId="84">
    <w:abstractNumId w:val="26"/>
  </w:num>
  <w:num w:numId="85">
    <w:abstractNumId w:val="20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5E"/>
    <w:rsid w:val="00015656"/>
    <w:rsid w:val="0003344F"/>
    <w:rsid w:val="000D5289"/>
    <w:rsid w:val="00144A59"/>
    <w:rsid w:val="001517D0"/>
    <w:rsid w:val="00175D90"/>
    <w:rsid w:val="001904E2"/>
    <w:rsid w:val="001B0848"/>
    <w:rsid w:val="001C410B"/>
    <w:rsid w:val="002813B5"/>
    <w:rsid w:val="002E087B"/>
    <w:rsid w:val="002E22D4"/>
    <w:rsid w:val="002F6C3C"/>
    <w:rsid w:val="0033770E"/>
    <w:rsid w:val="003B040A"/>
    <w:rsid w:val="0042398F"/>
    <w:rsid w:val="0047402E"/>
    <w:rsid w:val="00502795"/>
    <w:rsid w:val="00511E49"/>
    <w:rsid w:val="005C026B"/>
    <w:rsid w:val="005D278C"/>
    <w:rsid w:val="005F6C40"/>
    <w:rsid w:val="00604E46"/>
    <w:rsid w:val="00661FE8"/>
    <w:rsid w:val="0067493B"/>
    <w:rsid w:val="00794AC2"/>
    <w:rsid w:val="007B5CE7"/>
    <w:rsid w:val="007F1B40"/>
    <w:rsid w:val="00801369"/>
    <w:rsid w:val="00806F0B"/>
    <w:rsid w:val="00815165"/>
    <w:rsid w:val="00822675"/>
    <w:rsid w:val="0089137A"/>
    <w:rsid w:val="009531C1"/>
    <w:rsid w:val="00A06CA0"/>
    <w:rsid w:val="00A172CB"/>
    <w:rsid w:val="00A17BCC"/>
    <w:rsid w:val="00A26E69"/>
    <w:rsid w:val="00A40DC1"/>
    <w:rsid w:val="00A4285E"/>
    <w:rsid w:val="00A60B08"/>
    <w:rsid w:val="00A94123"/>
    <w:rsid w:val="00B8390E"/>
    <w:rsid w:val="00BF170C"/>
    <w:rsid w:val="00C3006E"/>
    <w:rsid w:val="00C457E1"/>
    <w:rsid w:val="00C91996"/>
    <w:rsid w:val="00D23070"/>
    <w:rsid w:val="00E3461F"/>
    <w:rsid w:val="00E44124"/>
    <w:rsid w:val="00E75E83"/>
    <w:rsid w:val="00F33CCA"/>
    <w:rsid w:val="00F7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37A"/>
    <w:pPr>
      <w:ind w:left="720"/>
      <w:contextualSpacing/>
    </w:pPr>
  </w:style>
  <w:style w:type="paragraph" w:customStyle="1" w:styleId="Default2LTGliederung1">
    <w:name w:val="Default 2~LT~Gliederung 1"/>
    <w:uiPriority w:val="99"/>
    <w:rsid w:val="0089137A"/>
    <w:pPr>
      <w:autoSpaceDE w:val="0"/>
      <w:autoSpaceDN w:val="0"/>
      <w:adjustRightInd w:val="0"/>
      <w:spacing w:after="283" w:line="240" w:lineRule="auto"/>
    </w:pPr>
    <w:rPr>
      <w:rFonts w:ascii="Mangal" w:hAnsi="Mangal" w:cs="Mangal"/>
      <w:color w:val="000000"/>
      <w:kern w:val="1"/>
      <w:sz w:val="64"/>
      <w:szCs w:val="64"/>
    </w:rPr>
  </w:style>
  <w:style w:type="paragraph" w:customStyle="1" w:styleId="Default2LTGliederung2">
    <w:name w:val="Default 2~LT~Gliederung 2"/>
    <w:basedOn w:val="Default2LTGliederung1"/>
    <w:uiPriority w:val="99"/>
    <w:rsid w:val="0089137A"/>
    <w:pPr>
      <w:spacing w:after="227"/>
    </w:pPr>
    <w:rPr>
      <w:sz w:val="48"/>
      <w:szCs w:val="48"/>
    </w:rPr>
  </w:style>
  <w:style w:type="paragraph" w:customStyle="1" w:styleId="Default1LTGliederung1">
    <w:name w:val="Default 1~LT~Gliederung 1"/>
    <w:uiPriority w:val="99"/>
    <w:rsid w:val="0089137A"/>
    <w:pPr>
      <w:autoSpaceDE w:val="0"/>
      <w:autoSpaceDN w:val="0"/>
      <w:adjustRightInd w:val="0"/>
      <w:spacing w:after="283" w:line="240" w:lineRule="auto"/>
    </w:pPr>
    <w:rPr>
      <w:rFonts w:ascii="Mangal" w:hAnsi="Mangal" w:cs="Mangal"/>
      <w:color w:val="000000"/>
      <w:kern w:val="1"/>
      <w:sz w:val="64"/>
      <w:szCs w:val="64"/>
    </w:rPr>
  </w:style>
  <w:style w:type="paragraph" w:customStyle="1" w:styleId="Default1LTGliederung2">
    <w:name w:val="Default 1~LT~Gliederung 2"/>
    <w:basedOn w:val="Default1LTGliederung1"/>
    <w:uiPriority w:val="99"/>
    <w:rsid w:val="0089137A"/>
    <w:pPr>
      <w:spacing w:after="227"/>
    </w:pPr>
    <w:rPr>
      <w:sz w:val="48"/>
      <w:szCs w:val="48"/>
    </w:rPr>
  </w:style>
  <w:style w:type="paragraph" w:customStyle="1" w:styleId="Default1LTGliederung3">
    <w:name w:val="Default 1~LT~Gliederung 3"/>
    <w:basedOn w:val="Default1LTGliederung2"/>
    <w:uiPriority w:val="99"/>
    <w:rsid w:val="0089137A"/>
    <w:pPr>
      <w:spacing w:after="170"/>
    </w:pPr>
    <w:rPr>
      <w:sz w:val="40"/>
      <w:szCs w:val="40"/>
    </w:rPr>
  </w:style>
  <w:style w:type="paragraph" w:customStyle="1" w:styleId="Default3LTGliederung1">
    <w:name w:val="Default 3~LT~Gliederung 1"/>
    <w:uiPriority w:val="99"/>
    <w:rsid w:val="00C3006E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000000"/>
      <w:kern w:val="1"/>
      <w:sz w:val="64"/>
      <w:szCs w:val="64"/>
    </w:rPr>
  </w:style>
  <w:style w:type="paragraph" w:customStyle="1" w:styleId="Default3LTGliederung2">
    <w:name w:val="Default 3~LT~Gliederung 2"/>
    <w:basedOn w:val="Default3LTGliederung1"/>
    <w:uiPriority w:val="99"/>
    <w:rsid w:val="00C3006E"/>
    <w:pPr>
      <w:spacing w:after="227"/>
    </w:pPr>
    <w:rPr>
      <w:sz w:val="48"/>
      <w:szCs w:val="48"/>
    </w:rPr>
  </w:style>
  <w:style w:type="paragraph" w:customStyle="1" w:styleId="Default3LTGliederung3">
    <w:name w:val="Default 3~LT~Gliederung 3"/>
    <w:basedOn w:val="Default3LTGliederung2"/>
    <w:uiPriority w:val="99"/>
    <w:rsid w:val="00C3006E"/>
    <w:pPr>
      <w:spacing w:after="170"/>
    </w:pPr>
    <w:rPr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815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165"/>
  </w:style>
  <w:style w:type="paragraph" w:styleId="Footer">
    <w:name w:val="footer"/>
    <w:basedOn w:val="Normal"/>
    <w:link w:val="FooterChar"/>
    <w:uiPriority w:val="99"/>
    <w:unhideWhenUsed/>
    <w:rsid w:val="00815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37A"/>
    <w:pPr>
      <w:ind w:left="720"/>
      <w:contextualSpacing/>
    </w:pPr>
  </w:style>
  <w:style w:type="paragraph" w:customStyle="1" w:styleId="Default2LTGliederung1">
    <w:name w:val="Default 2~LT~Gliederung 1"/>
    <w:uiPriority w:val="99"/>
    <w:rsid w:val="0089137A"/>
    <w:pPr>
      <w:autoSpaceDE w:val="0"/>
      <w:autoSpaceDN w:val="0"/>
      <w:adjustRightInd w:val="0"/>
      <w:spacing w:after="283" w:line="240" w:lineRule="auto"/>
    </w:pPr>
    <w:rPr>
      <w:rFonts w:ascii="Mangal" w:hAnsi="Mangal" w:cs="Mangal"/>
      <w:color w:val="000000"/>
      <w:kern w:val="1"/>
      <w:sz w:val="64"/>
      <w:szCs w:val="64"/>
    </w:rPr>
  </w:style>
  <w:style w:type="paragraph" w:customStyle="1" w:styleId="Default2LTGliederung2">
    <w:name w:val="Default 2~LT~Gliederung 2"/>
    <w:basedOn w:val="Default2LTGliederung1"/>
    <w:uiPriority w:val="99"/>
    <w:rsid w:val="0089137A"/>
    <w:pPr>
      <w:spacing w:after="227"/>
    </w:pPr>
    <w:rPr>
      <w:sz w:val="48"/>
      <w:szCs w:val="48"/>
    </w:rPr>
  </w:style>
  <w:style w:type="paragraph" w:customStyle="1" w:styleId="Default1LTGliederung1">
    <w:name w:val="Default 1~LT~Gliederung 1"/>
    <w:uiPriority w:val="99"/>
    <w:rsid w:val="0089137A"/>
    <w:pPr>
      <w:autoSpaceDE w:val="0"/>
      <w:autoSpaceDN w:val="0"/>
      <w:adjustRightInd w:val="0"/>
      <w:spacing w:after="283" w:line="240" w:lineRule="auto"/>
    </w:pPr>
    <w:rPr>
      <w:rFonts w:ascii="Mangal" w:hAnsi="Mangal" w:cs="Mangal"/>
      <w:color w:val="000000"/>
      <w:kern w:val="1"/>
      <w:sz w:val="64"/>
      <w:szCs w:val="64"/>
    </w:rPr>
  </w:style>
  <w:style w:type="paragraph" w:customStyle="1" w:styleId="Default1LTGliederung2">
    <w:name w:val="Default 1~LT~Gliederung 2"/>
    <w:basedOn w:val="Default1LTGliederung1"/>
    <w:uiPriority w:val="99"/>
    <w:rsid w:val="0089137A"/>
    <w:pPr>
      <w:spacing w:after="227"/>
    </w:pPr>
    <w:rPr>
      <w:sz w:val="48"/>
      <w:szCs w:val="48"/>
    </w:rPr>
  </w:style>
  <w:style w:type="paragraph" w:customStyle="1" w:styleId="Default1LTGliederung3">
    <w:name w:val="Default 1~LT~Gliederung 3"/>
    <w:basedOn w:val="Default1LTGliederung2"/>
    <w:uiPriority w:val="99"/>
    <w:rsid w:val="0089137A"/>
    <w:pPr>
      <w:spacing w:after="170"/>
    </w:pPr>
    <w:rPr>
      <w:sz w:val="40"/>
      <w:szCs w:val="40"/>
    </w:rPr>
  </w:style>
  <w:style w:type="paragraph" w:customStyle="1" w:styleId="Default3LTGliederung1">
    <w:name w:val="Default 3~LT~Gliederung 1"/>
    <w:uiPriority w:val="99"/>
    <w:rsid w:val="00C3006E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000000"/>
      <w:kern w:val="1"/>
      <w:sz w:val="64"/>
      <w:szCs w:val="64"/>
    </w:rPr>
  </w:style>
  <w:style w:type="paragraph" w:customStyle="1" w:styleId="Default3LTGliederung2">
    <w:name w:val="Default 3~LT~Gliederung 2"/>
    <w:basedOn w:val="Default3LTGliederung1"/>
    <w:uiPriority w:val="99"/>
    <w:rsid w:val="00C3006E"/>
    <w:pPr>
      <w:spacing w:after="227"/>
    </w:pPr>
    <w:rPr>
      <w:sz w:val="48"/>
      <w:szCs w:val="48"/>
    </w:rPr>
  </w:style>
  <w:style w:type="paragraph" w:customStyle="1" w:styleId="Default3LTGliederung3">
    <w:name w:val="Default 3~LT~Gliederung 3"/>
    <w:basedOn w:val="Default3LTGliederung2"/>
    <w:uiPriority w:val="99"/>
    <w:rsid w:val="00C3006E"/>
    <w:pPr>
      <w:spacing w:after="170"/>
    </w:pPr>
    <w:rPr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815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165"/>
  </w:style>
  <w:style w:type="paragraph" w:styleId="Footer">
    <w:name w:val="footer"/>
    <w:basedOn w:val="Normal"/>
    <w:link w:val="FooterChar"/>
    <w:uiPriority w:val="99"/>
    <w:unhideWhenUsed/>
    <w:rsid w:val="00815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6374</Words>
  <Characters>36333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Mariya Davydenko</cp:lastModifiedBy>
  <cp:revision>3</cp:revision>
  <dcterms:created xsi:type="dcterms:W3CDTF">2012-12-12T16:24:00Z</dcterms:created>
  <dcterms:modified xsi:type="dcterms:W3CDTF">2012-12-17T13:32:00Z</dcterms:modified>
</cp:coreProperties>
</file>