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40BA20D" w14:textId="77777777" w:rsidR="006556EE" w:rsidRPr="00E24A77" w:rsidRDefault="006556EE" w:rsidP="006556EE">
      <w:pPr>
        <w:spacing w:after="0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E24A77">
        <w:rPr>
          <w:rFonts w:ascii="Times New Roman" w:hAnsi="Times New Roman" w:cs="Times New Roman"/>
          <w:b/>
          <w:sz w:val="30"/>
          <w:szCs w:val="30"/>
        </w:rPr>
        <w:t>CHAPTER 5: COMMUNICATION BETWEEN NEURONS</w:t>
      </w:r>
    </w:p>
    <w:p w14:paraId="6D549F84" w14:textId="77777777" w:rsidR="006556EE" w:rsidRPr="00553E9E" w:rsidRDefault="006556EE" w:rsidP="006556EE">
      <w:pPr>
        <w:spacing w:after="0"/>
        <w:rPr>
          <w:rFonts w:ascii="Times New Roman" w:hAnsi="Times New Roman"/>
          <w:b/>
          <w:bCs/>
          <w:i/>
          <w:color w:val="000000"/>
          <w:sz w:val="10"/>
          <w:szCs w:val="10"/>
        </w:rPr>
      </w:pPr>
      <w:bookmarkStart w:id="0" w:name="_GoBack"/>
      <w:bookmarkEnd w:id="0"/>
    </w:p>
    <w:p w14:paraId="62788024" w14:textId="77777777" w:rsidR="006556EE" w:rsidRPr="00E24A77" w:rsidRDefault="006556EE" w:rsidP="00AE00FE">
      <w:pPr>
        <w:spacing w:after="0"/>
        <w:jc w:val="both"/>
        <w:rPr>
          <w:rFonts w:ascii="Times New Roman" w:hAnsi="Times New Roman"/>
          <w:color w:val="000000"/>
          <w:sz w:val="20"/>
          <w:szCs w:val="16"/>
        </w:rPr>
      </w:pPr>
      <w:r w:rsidRPr="00E24A77">
        <w:rPr>
          <w:rFonts w:ascii="Times New Roman" w:hAnsi="Times New Roman"/>
          <w:b/>
          <w:bCs/>
          <w:i/>
          <w:color w:val="000000"/>
          <w:sz w:val="20"/>
          <w:szCs w:val="16"/>
        </w:rPr>
        <w:t>Acetylcholine</w:t>
      </w:r>
      <w:r w:rsidRPr="00E24A77">
        <w:rPr>
          <w:rFonts w:ascii="Times New Roman" w:hAnsi="Times New Roman"/>
          <w:b/>
          <w:bCs/>
          <w:color w:val="000000"/>
          <w:sz w:val="20"/>
          <w:szCs w:val="16"/>
        </w:rPr>
        <w:t xml:space="preserve"> – </w:t>
      </w:r>
      <w:r w:rsidRPr="00E24A77">
        <w:rPr>
          <w:rFonts w:ascii="Times New Roman" w:hAnsi="Times New Roman"/>
          <w:color w:val="000000"/>
          <w:sz w:val="20"/>
          <w:szCs w:val="16"/>
        </w:rPr>
        <w:t>neurotransmitter that communicates a message to inhibit or slow</w:t>
      </w:r>
    </w:p>
    <w:p w14:paraId="43D8C237" w14:textId="77777777" w:rsidR="006556EE" w:rsidRPr="00E24A77" w:rsidRDefault="006556EE" w:rsidP="00AE00FE">
      <w:pPr>
        <w:spacing w:after="0"/>
        <w:jc w:val="both"/>
        <w:rPr>
          <w:rFonts w:ascii="Times New Roman" w:hAnsi="Times New Roman"/>
          <w:color w:val="000000"/>
          <w:sz w:val="20"/>
          <w:szCs w:val="16"/>
        </w:rPr>
      </w:pPr>
      <w:r w:rsidRPr="00E24A77">
        <w:rPr>
          <w:rFonts w:ascii="Times New Roman" w:hAnsi="Times New Roman"/>
          <w:b/>
          <w:i/>
          <w:color w:val="000000"/>
          <w:sz w:val="20"/>
          <w:szCs w:val="16"/>
        </w:rPr>
        <w:t xml:space="preserve">Epinephrine </w:t>
      </w:r>
      <w:r w:rsidRPr="00E24A77">
        <w:rPr>
          <w:rFonts w:ascii="Times New Roman" w:hAnsi="Times New Roman"/>
          <w:color w:val="000000"/>
          <w:sz w:val="20"/>
          <w:szCs w:val="16"/>
        </w:rPr>
        <w:t>– chemical that carries an excitatory message to speed up a process</w:t>
      </w:r>
    </w:p>
    <w:p w14:paraId="6D9F895A" w14:textId="77777777" w:rsidR="006556EE" w:rsidRPr="00E24A77" w:rsidRDefault="006556EE" w:rsidP="00AE00FE">
      <w:pPr>
        <w:spacing w:after="0"/>
        <w:jc w:val="both"/>
        <w:rPr>
          <w:rFonts w:ascii="Times New Roman" w:hAnsi="Times New Roman"/>
          <w:color w:val="000000"/>
          <w:sz w:val="20"/>
          <w:szCs w:val="16"/>
        </w:rPr>
      </w:pPr>
      <w:r w:rsidRPr="00E24A77">
        <w:rPr>
          <w:rFonts w:ascii="Times New Roman" w:hAnsi="Times New Roman"/>
          <w:b/>
          <w:i/>
          <w:color w:val="000000"/>
          <w:sz w:val="20"/>
          <w:szCs w:val="16"/>
        </w:rPr>
        <w:t>Cholinergic neurons</w:t>
      </w:r>
      <w:r w:rsidRPr="00E24A77">
        <w:rPr>
          <w:rFonts w:ascii="Times New Roman" w:hAnsi="Times New Roman"/>
          <w:color w:val="000000"/>
          <w:sz w:val="20"/>
          <w:szCs w:val="16"/>
        </w:rPr>
        <w:t xml:space="preserve"> – class of neurons that release Ach</w:t>
      </w:r>
    </w:p>
    <w:p w14:paraId="1C652594" w14:textId="77777777" w:rsidR="00F7728A" w:rsidRPr="00E24A77" w:rsidRDefault="006556EE" w:rsidP="00AE00FE">
      <w:pPr>
        <w:spacing w:after="0"/>
        <w:jc w:val="both"/>
        <w:rPr>
          <w:rFonts w:ascii="Times New Roman" w:hAnsi="Times New Roman"/>
          <w:color w:val="000000"/>
          <w:sz w:val="20"/>
          <w:szCs w:val="16"/>
        </w:rPr>
      </w:pPr>
      <w:r w:rsidRPr="00E24A77">
        <w:rPr>
          <w:rFonts w:ascii="Times New Roman" w:hAnsi="Times New Roman"/>
          <w:b/>
          <w:i/>
          <w:color w:val="000000"/>
          <w:sz w:val="20"/>
          <w:szCs w:val="16"/>
        </w:rPr>
        <w:t xml:space="preserve">Norepinephrine </w:t>
      </w:r>
      <w:r w:rsidRPr="00E24A77">
        <w:rPr>
          <w:rFonts w:ascii="Times New Roman" w:hAnsi="Times New Roman"/>
          <w:color w:val="000000"/>
          <w:sz w:val="20"/>
          <w:szCs w:val="16"/>
        </w:rPr>
        <w:softHyphen/>
      </w:r>
      <w:r w:rsidR="00F7728A" w:rsidRPr="00E24A77">
        <w:rPr>
          <w:rFonts w:ascii="Times New Roman" w:hAnsi="Times New Roman"/>
          <w:color w:val="000000"/>
          <w:sz w:val="20"/>
          <w:szCs w:val="16"/>
        </w:rPr>
        <w:t>– replaces epinephrine as the excitatory neurotransmitter in mammals</w:t>
      </w:r>
    </w:p>
    <w:p w14:paraId="6F5F572F" w14:textId="77777777" w:rsidR="00307C7C" w:rsidRPr="00E24A77" w:rsidRDefault="00F7728A" w:rsidP="00AE00FE">
      <w:pPr>
        <w:spacing w:after="0"/>
        <w:jc w:val="both"/>
        <w:rPr>
          <w:rFonts w:ascii="Times New Roman" w:hAnsi="Times New Roman"/>
          <w:color w:val="000000"/>
          <w:sz w:val="20"/>
          <w:szCs w:val="16"/>
        </w:rPr>
      </w:pPr>
      <w:r w:rsidRPr="00E24A77">
        <w:rPr>
          <w:rFonts w:ascii="Times New Roman" w:hAnsi="Times New Roman"/>
          <w:b/>
          <w:i/>
          <w:color w:val="000000"/>
          <w:sz w:val="20"/>
          <w:szCs w:val="16"/>
        </w:rPr>
        <w:t xml:space="preserve">Noradrenergic </w:t>
      </w:r>
      <w:r w:rsidRPr="00E24A77">
        <w:rPr>
          <w:rFonts w:ascii="Times New Roman" w:hAnsi="Times New Roman"/>
          <w:color w:val="000000"/>
          <w:sz w:val="20"/>
          <w:szCs w:val="16"/>
        </w:rPr>
        <w:t xml:space="preserve">– class of neurons that release norepinephrine neurons </w:t>
      </w:r>
    </w:p>
    <w:p w14:paraId="37A09DA9" w14:textId="77777777" w:rsidR="00307C7C" w:rsidRPr="00E24A77" w:rsidRDefault="00307C7C" w:rsidP="00AE00FE">
      <w:pPr>
        <w:spacing w:after="0"/>
        <w:jc w:val="both"/>
        <w:rPr>
          <w:rFonts w:ascii="Times New Roman" w:hAnsi="Times New Roman"/>
          <w:color w:val="000000"/>
          <w:sz w:val="20"/>
          <w:szCs w:val="16"/>
        </w:rPr>
      </w:pPr>
      <w:r w:rsidRPr="00E24A77">
        <w:rPr>
          <w:rFonts w:ascii="Times New Roman" w:hAnsi="Times New Roman"/>
          <w:b/>
          <w:i/>
          <w:color w:val="000000"/>
          <w:sz w:val="20"/>
          <w:szCs w:val="16"/>
        </w:rPr>
        <w:t>Synaptic Cleft</w:t>
      </w:r>
      <w:r w:rsidRPr="00E24A77">
        <w:rPr>
          <w:rFonts w:ascii="Times New Roman" w:hAnsi="Times New Roman"/>
          <w:color w:val="000000"/>
          <w:sz w:val="20"/>
          <w:szCs w:val="16"/>
        </w:rPr>
        <w:t xml:space="preserve"> – small space separating axon terminal and the tip of dendritic spine</w:t>
      </w:r>
    </w:p>
    <w:p w14:paraId="27CD3257" w14:textId="77777777" w:rsidR="00307C7C" w:rsidRPr="00E24A77" w:rsidRDefault="00307C7C" w:rsidP="00AE00FE">
      <w:pPr>
        <w:spacing w:after="0"/>
        <w:jc w:val="both"/>
        <w:rPr>
          <w:rFonts w:ascii="Times New Roman" w:hAnsi="Times New Roman"/>
          <w:color w:val="000000"/>
          <w:sz w:val="20"/>
          <w:szCs w:val="16"/>
        </w:rPr>
      </w:pPr>
      <w:r w:rsidRPr="00E24A77">
        <w:rPr>
          <w:rFonts w:ascii="Times New Roman" w:hAnsi="Times New Roman"/>
          <w:b/>
          <w:i/>
          <w:color w:val="000000"/>
          <w:sz w:val="20"/>
          <w:szCs w:val="16"/>
        </w:rPr>
        <w:t xml:space="preserve">Postsynaptic membrane </w:t>
      </w:r>
      <w:r w:rsidRPr="00E24A77">
        <w:rPr>
          <w:rFonts w:ascii="Times New Roman" w:hAnsi="Times New Roman"/>
          <w:color w:val="000000"/>
          <w:sz w:val="20"/>
          <w:szCs w:val="16"/>
        </w:rPr>
        <w:t>– membrane on the tip of the dendritic spine</w:t>
      </w:r>
    </w:p>
    <w:p w14:paraId="0610F433" w14:textId="77777777" w:rsidR="00307C7C" w:rsidRPr="00E24A77" w:rsidRDefault="00307C7C" w:rsidP="00AE00FE">
      <w:pPr>
        <w:spacing w:after="0"/>
        <w:jc w:val="both"/>
        <w:rPr>
          <w:rFonts w:ascii="Times New Roman" w:hAnsi="Times New Roman"/>
          <w:color w:val="000000"/>
          <w:sz w:val="20"/>
          <w:szCs w:val="16"/>
        </w:rPr>
      </w:pPr>
      <w:r w:rsidRPr="00E24A77">
        <w:rPr>
          <w:rFonts w:ascii="Times New Roman" w:hAnsi="Times New Roman"/>
          <w:b/>
          <w:i/>
          <w:color w:val="000000"/>
          <w:sz w:val="20"/>
          <w:szCs w:val="16"/>
        </w:rPr>
        <w:t xml:space="preserve">Presynaptic membrane </w:t>
      </w:r>
      <w:r w:rsidRPr="00E24A77">
        <w:rPr>
          <w:rFonts w:ascii="Times New Roman" w:hAnsi="Times New Roman"/>
          <w:color w:val="000000"/>
          <w:sz w:val="20"/>
          <w:szCs w:val="16"/>
        </w:rPr>
        <w:t>– the membrane of the axon terminal</w:t>
      </w:r>
    </w:p>
    <w:p w14:paraId="5374EBAB" w14:textId="77777777" w:rsidR="00307C7C" w:rsidRPr="00E24A77" w:rsidRDefault="00307C7C" w:rsidP="00AE00FE">
      <w:pPr>
        <w:spacing w:after="0"/>
        <w:jc w:val="both"/>
        <w:rPr>
          <w:rFonts w:ascii="Times New Roman" w:hAnsi="Times New Roman"/>
          <w:color w:val="000000"/>
          <w:sz w:val="20"/>
          <w:szCs w:val="16"/>
        </w:rPr>
      </w:pPr>
      <w:r w:rsidRPr="00E24A77">
        <w:rPr>
          <w:rFonts w:ascii="Times New Roman" w:hAnsi="Times New Roman"/>
          <w:b/>
          <w:i/>
          <w:color w:val="000000"/>
          <w:sz w:val="20"/>
          <w:szCs w:val="16"/>
        </w:rPr>
        <w:t xml:space="preserve">Synaptic Vesicles </w:t>
      </w:r>
      <w:r w:rsidRPr="00E24A77">
        <w:rPr>
          <w:rFonts w:ascii="Times New Roman" w:hAnsi="Times New Roman"/>
          <w:color w:val="000000"/>
          <w:sz w:val="20"/>
          <w:szCs w:val="16"/>
        </w:rPr>
        <w:t>– round granules that contain the chemical neurotransmitter</w:t>
      </w:r>
    </w:p>
    <w:p w14:paraId="4781E03A" w14:textId="77777777" w:rsidR="006C0760" w:rsidRPr="00E24A77" w:rsidRDefault="00307C7C" w:rsidP="00AE00FE">
      <w:pPr>
        <w:spacing w:after="0"/>
        <w:jc w:val="both"/>
        <w:rPr>
          <w:rFonts w:ascii="Times New Roman" w:hAnsi="Times New Roman"/>
          <w:color w:val="000000"/>
          <w:sz w:val="20"/>
          <w:szCs w:val="16"/>
        </w:rPr>
      </w:pPr>
      <w:r w:rsidRPr="00E24A77">
        <w:rPr>
          <w:rFonts w:ascii="Times New Roman" w:hAnsi="Times New Roman"/>
          <w:b/>
          <w:i/>
          <w:color w:val="000000"/>
          <w:sz w:val="20"/>
          <w:szCs w:val="16"/>
        </w:rPr>
        <w:t xml:space="preserve">Storage Granules </w:t>
      </w:r>
      <w:r w:rsidRPr="00E24A77">
        <w:rPr>
          <w:rFonts w:ascii="Times New Roman" w:hAnsi="Times New Roman"/>
          <w:color w:val="000000"/>
          <w:sz w:val="20"/>
          <w:szCs w:val="16"/>
        </w:rPr>
        <w:t xml:space="preserve">– </w:t>
      </w:r>
      <w:r w:rsidR="00F811CB" w:rsidRPr="00E24A77">
        <w:rPr>
          <w:rFonts w:ascii="Times New Roman" w:hAnsi="Times New Roman"/>
          <w:color w:val="000000"/>
          <w:sz w:val="20"/>
          <w:szCs w:val="16"/>
        </w:rPr>
        <w:t xml:space="preserve">larger storage granules found in some axon terminals that </w:t>
      </w:r>
      <w:r w:rsidRPr="00E24A77">
        <w:rPr>
          <w:rFonts w:ascii="Times New Roman" w:hAnsi="Times New Roman"/>
          <w:color w:val="000000"/>
          <w:sz w:val="20"/>
          <w:szCs w:val="16"/>
        </w:rPr>
        <w:t>hold a number of synaptic vesicles</w:t>
      </w:r>
    </w:p>
    <w:p w14:paraId="5C83FA7E" w14:textId="77777777" w:rsidR="00D90341" w:rsidRPr="00E24A77" w:rsidRDefault="006C0760" w:rsidP="00AE00FE">
      <w:pPr>
        <w:spacing w:after="0"/>
        <w:jc w:val="both"/>
        <w:rPr>
          <w:rFonts w:ascii="Times New Roman" w:hAnsi="Times New Roman"/>
          <w:color w:val="000000"/>
          <w:sz w:val="20"/>
          <w:szCs w:val="16"/>
        </w:rPr>
      </w:pPr>
      <w:r w:rsidRPr="00E24A77">
        <w:rPr>
          <w:rFonts w:ascii="Times New Roman" w:hAnsi="Times New Roman"/>
          <w:b/>
          <w:i/>
          <w:color w:val="000000"/>
          <w:sz w:val="20"/>
          <w:szCs w:val="16"/>
        </w:rPr>
        <w:t>Receptors</w:t>
      </w:r>
      <w:r w:rsidRPr="00E24A77">
        <w:rPr>
          <w:rFonts w:ascii="Times New Roman" w:hAnsi="Times New Roman"/>
          <w:color w:val="000000"/>
          <w:sz w:val="20"/>
          <w:szCs w:val="16"/>
        </w:rPr>
        <w:t xml:space="preserve"> – transmitter activated protein molecules that occupy the membrane that receive the transmitter substance</w:t>
      </w:r>
    </w:p>
    <w:p w14:paraId="4E2DA36B" w14:textId="77777777" w:rsidR="00AB2B5F" w:rsidRPr="00E24A77" w:rsidRDefault="00D90341" w:rsidP="00AE00FE">
      <w:pPr>
        <w:spacing w:after="0"/>
        <w:jc w:val="both"/>
        <w:rPr>
          <w:rFonts w:ascii="Times New Roman" w:hAnsi="Times New Roman"/>
          <w:color w:val="000000"/>
          <w:sz w:val="20"/>
          <w:szCs w:val="16"/>
        </w:rPr>
      </w:pPr>
      <w:r w:rsidRPr="00E24A77">
        <w:rPr>
          <w:rFonts w:ascii="Times New Roman" w:hAnsi="Times New Roman"/>
          <w:b/>
          <w:i/>
          <w:color w:val="000000"/>
          <w:sz w:val="20"/>
          <w:szCs w:val="16"/>
        </w:rPr>
        <w:t>Reuptake</w:t>
      </w:r>
      <w:r w:rsidRPr="00E24A77">
        <w:rPr>
          <w:rFonts w:ascii="Times New Roman" w:hAnsi="Times New Roman"/>
          <w:color w:val="000000"/>
          <w:sz w:val="20"/>
          <w:szCs w:val="16"/>
        </w:rPr>
        <w:t xml:space="preserve"> – neurotransmitters that are brought back into the axon terminal by this process</w:t>
      </w:r>
    </w:p>
    <w:p w14:paraId="47E30C13" w14:textId="77777777" w:rsidR="00AB2B5F" w:rsidRPr="00E24A77" w:rsidRDefault="00AB2B5F" w:rsidP="00AE00FE">
      <w:pPr>
        <w:spacing w:after="0"/>
        <w:jc w:val="both"/>
        <w:rPr>
          <w:rFonts w:ascii="Times New Roman" w:hAnsi="Times New Roman"/>
          <w:color w:val="000000"/>
          <w:sz w:val="20"/>
          <w:szCs w:val="16"/>
        </w:rPr>
      </w:pPr>
      <w:proofErr w:type="spellStart"/>
      <w:r w:rsidRPr="00E24A77">
        <w:rPr>
          <w:rFonts w:ascii="Times New Roman" w:hAnsi="Times New Roman"/>
          <w:b/>
          <w:i/>
          <w:color w:val="000000"/>
          <w:sz w:val="20"/>
          <w:szCs w:val="16"/>
        </w:rPr>
        <w:t>Axodendrtic</w:t>
      </w:r>
      <w:proofErr w:type="spellEnd"/>
      <w:r w:rsidRPr="00E24A77">
        <w:rPr>
          <w:rFonts w:ascii="Times New Roman" w:hAnsi="Times New Roman"/>
          <w:b/>
          <w:i/>
          <w:color w:val="000000"/>
          <w:sz w:val="20"/>
          <w:szCs w:val="16"/>
        </w:rPr>
        <w:t xml:space="preserve"> synapse </w:t>
      </w:r>
      <w:r w:rsidRPr="00E24A77">
        <w:rPr>
          <w:rFonts w:ascii="Times New Roman" w:hAnsi="Times New Roman"/>
          <w:color w:val="000000"/>
          <w:sz w:val="20"/>
          <w:szCs w:val="16"/>
        </w:rPr>
        <w:t>– axon terminal of a neuron meets a dendrite</w:t>
      </w:r>
    </w:p>
    <w:p w14:paraId="6C530453" w14:textId="77777777" w:rsidR="00AB2B5F" w:rsidRPr="00E24A77" w:rsidRDefault="00AB2B5F" w:rsidP="00AE00FE">
      <w:pPr>
        <w:spacing w:after="0"/>
        <w:jc w:val="both"/>
        <w:rPr>
          <w:rFonts w:ascii="Times New Roman" w:hAnsi="Times New Roman"/>
          <w:color w:val="000000"/>
          <w:sz w:val="20"/>
          <w:szCs w:val="16"/>
        </w:rPr>
      </w:pPr>
      <w:proofErr w:type="spellStart"/>
      <w:r w:rsidRPr="00E24A77">
        <w:rPr>
          <w:rFonts w:ascii="Times New Roman" w:hAnsi="Times New Roman"/>
          <w:b/>
          <w:i/>
          <w:color w:val="000000"/>
          <w:sz w:val="20"/>
          <w:szCs w:val="16"/>
        </w:rPr>
        <w:t>Axomuscular</w:t>
      </w:r>
      <w:proofErr w:type="spellEnd"/>
      <w:r w:rsidRPr="00E24A77">
        <w:rPr>
          <w:rFonts w:ascii="Times New Roman" w:hAnsi="Times New Roman"/>
          <w:b/>
          <w:i/>
          <w:color w:val="000000"/>
          <w:sz w:val="20"/>
          <w:szCs w:val="16"/>
        </w:rPr>
        <w:t xml:space="preserve"> synapse</w:t>
      </w:r>
      <w:r w:rsidRPr="00E24A77">
        <w:rPr>
          <w:rFonts w:ascii="Times New Roman" w:hAnsi="Times New Roman"/>
          <w:color w:val="000000"/>
          <w:sz w:val="20"/>
          <w:szCs w:val="16"/>
        </w:rPr>
        <w:t xml:space="preserve"> – axon terminal of a neuron meets a muscle cell </w:t>
      </w:r>
    </w:p>
    <w:p w14:paraId="47D9D2AC" w14:textId="77777777" w:rsidR="00AB2B5F" w:rsidRPr="00E24A77" w:rsidRDefault="00AB2B5F" w:rsidP="00AE00FE">
      <w:pPr>
        <w:spacing w:after="0"/>
        <w:jc w:val="both"/>
        <w:rPr>
          <w:rFonts w:ascii="Times New Roman" w:hAnsi="Times New Roman"/>
          <w:color w:val="000000"/>
          <w:sz w:val="20"/>
          <w:szCs w:val="16"/>
        </w:rPr>
      </w:pPr>
      <w:proofErr w:type="spellStart"/>
      <w:r w:rsidRPr="00E24A77">
        <w:rPr>
          <w:rFonts w:ascii="Times New Roman" w:hAnsi="Times New Roman"/>
          <w:b/>
          <w:i/>
          <w:color w:val="000000"/>
          <w:sz w:val="20"/>
          <w:szCs w:val="16"/>
        </w:rPr>
        <w:t>Axosomatic</w:t>
      </w:r>
      <w:proofErr w:type="spellEnd"/>
      <w:r w:rsidRPr="00E24A77">
        <w:rPr>
          <w:rFonts w:ascii="Times New Roman" w:hAnsi="Times New Roman"/>
          <w:b/>
          <w:i/>
          <w:color w:val="000000"/>
          <w:sz w:val="20"/>
          <w:szCs w:val="16"/>
        </w:rPr>
        <w:t xml:space="preserve"> synapse </w:t>
      </w:r>
      <w:r w:rsidRPr="00E24A77">
        <w:rPr>
          <w:rFonts w:ascii="Times New Roman" w:hAnsi="Times New Roman"/>
          <w:color w:val="000000"/>
          <w:sz w:val="20"/>
          <w:szCs w:val="16"/>
        </w:rPr>
        <w:t>– axon terminal ends on a cell body</w:t>
      </w:r>
    </w:p>
    <w:p w14:paraId="0A73E754" w14:textId="77777777" w:rsidR="00AB2B5F" w:rsidRPr="00E24A77" w:rsidRDefault="00AB2B5F" w:rsidP="00AE00FE">
      <w:pPr>
        <w:spacing w:after="0"/>
        <w:jc w:val="both"/>
        <w:rPr>
          <w:rFonts w:ascii="Times New Roman" w:hAnsi="Times New Roman"/>
          <w:color w:val="000000"/>
          <w:sz w:val="20"/>
          <w:szCs w:val="16"/>
        </w:rPr>
      </w:pPr>
      <w:proofErr w:type="spellStart"/>
      <w:r w:rsidRPr="00E24A77">
        <w:rPr>
          <w:rFonts w:ascii="Times New Roman" w:hAnsi="Times New Roman"/>
          <w:b/>
          <w:i/>
          <w:color w:val="000000"/>
          <w:sz w:val="20"/>
          <w:szCs w:val="16"/>
        </w:rPr>
        <w:t>Axoaxonic</w:t>
      </w:r>
      <w:proofErr w:type="spellEnd"/>
      <w:r w:rsidRPr="00E24A77">
        <w:rPr>
          <w:rFonts w:ascii="Times New Roman" w:hAnsi="Times New Roman"/>
          <w:b/>
          <w:i/>
          <w:color w:val="000000"/>
          <w:sz w:val="20"/>
          <w:szCs w:val="16"/>
        </w:rPr>
        <w:t xml:space="preserve"> synapse </w:t>
      </w:r>
      <w:r w:rsidRPr="00E24A77">
        <w:rPr>
          <w:rFonts w:ascii="Times New Roman" w:hAnsi="Times New Roman"/>
          <w:color w:val="000000"/>
          <w:sz w:val="20"/>
          <w:szCs w:val="16"/>
        </w:rPr>
        <w:t>– axon terminal ends on another axon</w:t>
      </w:r>
    </w:p>
    <w:p w14:paraId="1B7E4900" w14:textId="77777777" w:rsidR="00AB2B5F" w:rsidRPr="00E24A77" w:rsidRDefault="00AB2B5F" w:rsidP="00AE00FE">
      <w:pPr>
        <w:spacing w:after="0"/>
        <w:jc w:val="both"/>
        <w:rPr>
          <w:rFonts w:ascii="Times New Roman" w:hAnsi="Times New Roman"/>
          <w:color w:val="000000"/>
          <w:sz w:val="20"/>
          <w:szCs w:val="16"/>
        </w:rPr>
      </w:pPr>
      <w:proofErr w:type="spellStart"/>
      <w:r w:rsidRPr="00E24A77">
        <w:rPr>
          <w:rFonts w:ascii="Times New Roman" w:hAnsi="Times New Roman"/>
          <w:b/>
          <w:i/>
          <w:color w:val="000000"/>
          <w:sz w:val="20"/>
          <w:szCs w:val="16"/>
        </w:rPr>
        <w:t>Axosynaptic</w:t>
      </w:r>
      <w:proofErr w:type="spellEnd"/>
      <w:r w:rsidRPr="00E24A77">
        <w:rPr>
          <w:rFonts w:ascii="Times New Roman" w:hAnsi="Times New Roman"/>
          <w:b/>
          <w:i/>
          <w:color w:val="000000"/>
          <w:sz w:val="20"/>
          <w:szCs w:val="16"/>
        </w:rPr>
        <w:t xml:space="preserve"> synapse </w:t>
      </w:r>
      <w:r w:rsidRPr="00E24A77">
        <w:rPr>
          <w:rFonts w:ascii="Times New Roman" w:hAnsi="Times New Roman"/>
          <w:color w:val="000000"/>
          <w:sz w:val="20"/>
          <w:szCs w:val="16"/>
        </w:rPr>
        <w:t>– axon terminal ends at another terminal</w:t>
      </w:r>
    </w:p>
    <w:p w14:paraId="56C3436A" w14:textId="77777777" w:rsidR="00AB2B5F" w:rsidRPr="00E24A77" w:rsidRDefault="00AB2B5F" w:rsidP="00AE00FE">
      <w:pPr>
        <w:spacing w:after="0"/>
        <w:jc w:val="both"/>
        <w:rPr>
          <w:rFonts w:ascii="Times New Roman" w:hAnsi="Times New Roman"/>
          <w:color w:val="000000"/>
          <w:sz w:val="20"/>
          <w:szCs w:val="16"/>
        </w:rPr>
      </w:pPr>
      <w:proofErr w:type="spellStart"/>
      <w:r w:rsidRPr="00E24A77">
        <w:rPr>
          <w:rFonts w:ascii="Times New Roman" w:hAnsi="Times New Roman"/>
          <w:b/>
          <w:i/>
          <w:color w:val="000000"/>
          <w:sz w:val="20"/>
          <w:szCs w:val="16"/>
        </w:rPr>
        <w:t>Axoextracellular</w:t>
      </w:r>
      <w:proofErr w:type="spellEnd"/>
      <w:r w:rsidRPr="00E24A77">
        <w:rPr>
          <w:rFonts w:ascii="Times New Roman" w:hAnsi="Times New Roman"/>
          <w:b/>
          <w:i/>
          <w:color w:val="000000"/>
          <w:sz w:val="20"/>
          <w:szCs w:val="16"/>
        </w:rPr>
        <w:t xml:space="preserve"> synapses</w:t>
      </w:r>
      <w:r w:rsidRPr="00E24A77">
        <w:rPr>
          <w:rFonts w:ascii="Times New Roman" w:hAnsi="Times New Roman"/>
          <w:b/>
          <w:color w:val="000000"/>
          <w:sz w:val="20"/>
          <w:szCs w:val="16"/>
        </w:rPr>
        <w:t xml:space="preserve"> </w:t>
      </w:r>
      <w:r w:rsidRPr="00E24A77">
        <w:rPr>
          <w:rFonts w:ascii="Times New Roman" w:hAnsi="Times New Roman"/>
          <w:color w:val="000000"/>
          <w:sz w:val="20"/>
          <w:szCs w:val="16"/>
        </w:rPr>
        <w:t>– axon terminals with no specific target (release to extracellular fluid)</w:t>
      </w:r>
    </w:p>
    <w:p w14:paraId="1BFE1F1D" w14:textId="77777777" w:rsidR="00AB2B5F" w:rsidRPr="00E24A77" w:rsidRDefault="00AB2B5F" w:rsidP="00AE00FE">
      <w:pPr>
        <w:spacing w:after="0"/>
        <w:jc w:val="both"/>
        <w:rPr>
          <w:rFonts w:ascii="Times New Roman" w:hAnsi="Times New Roman"/>
          <w:color w:val="000000"/>
          <w:sz w:val="20"/>
          <w:szCs w:val="16"/>
        </w:rPr>
      </w:pPr>
      <w:proofErr w:type="spellStart"/>
      <w:r w:rsidRPr="00E24A77">
        <w:rPr>
          <w:rFonts w:ascii="Times New Roman" w:hAnsi="Times New Roman"/>
          <w:b/>
          <w:i/>
          <w:color w:val="000000"/>
          <w:sz w:val="20"/>
          <w:szCs w:val="16"/>
        </w:rPr>
        <w:t>Axosecretory</w:t>
      </w:r>
      <w:proofErr w:type="spellEnd"/>
      <w:r w:rsidRPr="00E24A77">
        <w:rPr>
          <w:rFonts w:ascii="Times New Roman" w:hAnsi="Times New Roman"/>
          <w:b/>
          <w:i/>
          <w:color w:val="000000"/>
          <w:sz w:val="20"/>
          <w:szCs w:val="16"/>
        </w:rPr>
        <w:t xml:space="preserve"> synapse</w:t>
      </w:r>
      <w:r w:rsidRPr="00E24A77">
        <w:rPr>
          <w:rFonts w:ascii="Times New Roman" w:hAnsi="Times New Roman"/>
          <w:color w:val="000000"/>
          <w:sz w:val="20"/>
          <w:szCs w:val="16"/>
        </w:rPr>
        <w:t xml:space="preserve"> – axon terminal synapses with a tiny blood vessel called a capillary and secrets its transmitter directly into the blood</w:t>
      </w:r>
      <w:r w:rsidR="00D47AA6" w:rsidRPr="00E24A77">
        <w:rPr>
          <w:rFonts w:ascii="Times New Roman" w:hAnsi="Times New Roman"/>
          <w:color w:val="000000"/>
          <w:sz w:val="20"/>
          <w:szCs w:val="16"/>
        </w:rPr>
        <w:t xml:space="preserve"> (more general effect)</w:t>
      </w:r>
    </w:p>
    <w:p w14:paraId="7EFC5AB2" w14:textId="77777777" w:rsidR="00462594" w:rsidRPr="00E24A77" w:rsidRDefault="00AB2B5F" w:rsidP="00AE00FE">
      <w:pPr>
        <w:spacing w:after="0"/>
        <w:jc w:val="both"/>
        <w:rPr>
          <w:rFonts w:ascii="Times New Roman" w:hAnsi="Times New Roman"/>
          <w:color w:val="000000"/>
          <w:sz w:val="20"/>
          <w:szCs w:val="16"/>
        </w:rPr>
      </w:pPr>
      <w:proofErr w:type="spellStart"/>
      <w:r w:rsidRPr="00E24A77">
        <w:rPr>
          <w:rFonts w:ascii="Times New Roman" w:hAnsi="Times New Roman"/>
          <w:b/>
          <w:i/>
          <w:color w:val="000000"/>
          <w:sz w:val="20"/>
          <w:szCs w:val="16"/>
        </w:rPr>
        <w:t>Dendodendrtic</w:t>
      </w:r>
      <w:proofErr w:type="spellEnd"/>
      <w:r w:rsidRPr="00E24A77">
        <w:rPr>
          <w:rFonts w:ascii="Times New Roman" w:hAnsi="Times New Roman"/>
          <w:b/>
          <w:i/>
          <w:color w:val="000000"/>
          <w:sz w:val="20"/>
          <w:szCs w:val="16"/>
        </w:rPr>
        <w:t xml:space="preserve"> synapses</w:t>
      </w:r>
      <w:r w:rsidRPr="00E24A77">
        <w:rPr>
          <w:rFonts w:ascii="Times New Roman" w:hAnsi="Times New Roman"/>
          <w:color w:val="000000"/>
          <w:sz w:val="20"/>
          <w:szCs w:val="16"/>
        </w:rPr>
        <w:t xml:space="preserve"> – dendrites may</w:t>
      </w:r>
      <w:r w:rsidR="00D47AA6" w:rsidRPr="00E24A77">
        <w:rPr>
          <w:rFonts w:ascii="Times New Roman" w:hAnsi="Times New Roman"/>
          <w:color w:val="000000"/>
          <w:sz w:val="20"/>
          <w:szCs w:val="16"/>
        </w:rPr>
        <w:t xml:space="preserve"> send messages to other dendrites</w:t>
      </w:r>
    </w:p>
    <w:p w14:paraId="32306397" w14:textId="77777777" w:rsidR="00462594" w:rsidRPr="00E24A77" w:rsidRDefault="00462594" w:rsidP="00AE00FE">
      <w:pPr>
        <w:spacing w:after="0"/>
        <w:jc w:val="both"/>
        <w:rPr>
          <w:rFonts w:ascii="Times New Roman" w:hAnsi="Times New Roman"/>
          <w:sz w:val="20"/>
        </w:rPr>
      </w:pPr>
      <w:proofErr w:type="spellStart"/>
      <w:r w:rsidRPr="00E24A77">
        <w:rPr>
          <w:rFonts w:ascii="Times New Roman" w:hAnsi="Times New Roman"/>
          <w:b/>
          <w:i/>
          <w:sz w:val="20"/>
        </w:rPr>
        <w:t>Renshaw</w:t>
      </w:r>
      <w:proofErr w:type="spellEnd"/>
      <w:r w:rsidRPr="00E24A77">
        <w:rPr>
          <w:rFonts w:ascii="Times New Roman" w:hAnsi="Times New Roman"/>
          <w:b/>
          <w:i/>
          <w:sz w:val="20"/>
        </w:rPr>
        <w:t xml:space="preserve"> loop</w:t>
      </w:r>
      <w:r w:rsidRPr="00E24A77">
        <w:rPr>
          <w:rFonts w:ascii="Times New Roman" w:hAnsi="Times New Roman"/>
          <w:sz w:val="20"/>
        </w:rPr>
        <w:t xml:space="preserve"> - a feedback circuit where an interneuron synapses back on the motor neuron’s cell body to inhibit it from rapid firing after a previously fired synapse</w:t>
      </w:r>
    </w:p>
    <w:p w14:paraId="05695454" w14:textId="77777777" w:rsidR="00E24A77" w:rsidRPr="009B63DE" w:rsidRDefault="00462594" w:rsidP="00AE00FE">
      <w:pPr>
        <w:spacing w:after="0"/>
        <w:jc w:val="both"/>
        <w:rPr>
          <w:rFonts w:ascii="Times New Roman" w:hAnsi="Times New Roman"/>
          <w:sz w:val="20"/>
        </w:rPr>
      </w:pPr>
      <w:r w:rsidRPr="00E24A77">
        <w:rPr>
          <w:rFonts w:ascii="Times New Roman" w:hAnsi="Times New Roman"/>
          <w:b/>
          <w:i/>
          <w:sz w:val="20"/>
        </w:rPr>
        <w:t xml:space="preserve">Glycine </w:t>
      </w:r>
      <w:r w:rsidRPr="00E24A77">
        <w:rPr>
          <w:rFonts w:ascii="Times New Roman" w:hAnsi="Times New Roman"/>
          <w:sz w:val="20"/>
        </w:rPr>
        <w:t xml:space="preserve">– neurotransmitter </w:t>
      </w:r>
      <w:r w:rsidRPr="009B63DE">
        <w:rPr>
          <w:rFonts w:ascii="Times New Roman" w:hAnsi="Times New Roman"/>
          <w:sz w:val="20"/>
        </w:rPr>
        <w:t xml:space="preserve">that plays the inhibitory role in the </w:t>
      </w:r>
      <w:proofErr w:type="spellStart"/>
      <w:r w:rsidRPr="009B63DE">
        <w:rPr>
          <w:rFonts w:ascii="Times New Roman" w:hAnsi="Times New Roman"/>
          <w:sz w:val="20"/>
        </w:rPr>
        <w:t>Renshaw</w:t>
      </w:r>
      <w:proofErr w:type="spellEnd"/>
      <w:r w:rsidRPr="009B63DE">
        <w:rPr>
          <w:rFonts w:ascii="Times New Roman" w:hAnsi="Times New Roman"/>
          <w:sz w:val="20"/>
        </w:rPr>
        <w:t xml:space="preserve"> loop</w:t>
      </w:r>
    </w:p>
    <w:p w14:paraId="34D4BE08" w14:textId="77777777" w:rsidR="00B82F84" w:rsidRPr="009B63DE" w:rsidRDefault="00E24A77" w:rsidP="00AE00FE">
      <w:pPr>
        <w:spacing w:after="0"/>
        <w:jc w:val="both"/>
        <w:rPr>
          <w:rFonts w:ascii="Times New Roman" w:hAnsi="Times New Roman"/>
          <w:sz w:val="20"/>
        </w:rPr>
      </w:pPr>
      <w:r w:rsidRPr="009B63DE">
        <w:rPr>
          <w:rFonts w:ascii="Times New Roman" w:hAnsi="Times New Roman"/>
          <w:b/>
          <w:i/>
          <w:sz w:val="20"/>
        </w:rPr>
        <w:t>Small-molecule transmitters</w:t>
      </w:r>
      <w:r w:rsidRPr="009B63DE">
        <w:rPr>
          <w:rFonts w:ascii="Times New Roman" w:hAnsi="Times New Roman"/>
          <w:sz w:val="20"/>
        </w:rPr>
        <w:t xml:space="preserve"> – synthesized and packag</w:t>
      </w:r>
      <w:r w:rsidR="000F533F">
        <w:rPr>
          <w:rFonts w:ascii="Times New Roman" w:hAnsi="Times New Roman"/>
          <w:sz w:val="20"/>
        </w:rPr>
        <w:t xml:space="preserve">ed for use in axon terminal; act </w:t>
      </w:r>
      <w:r w:rsidRPr="009B63DE">
        <w:rPr>
          <w:rFonts w:ascii="Times New Roman" w:hAnsi="Times New Roman"/>
          <w:sz w:val="20"/>
        </w:rPr>
        <w:t xml:space="preserve">quickly at the synapse </w:t>
      </w:r>
    </w:p>
    <w:p w14:paraId="608B167D" w14:textId="77777777" w:rsidR="009B63DE" w:rsidRPr="009B63DE" w:rsidRDefault="00B82F84" w:rsidP="00AE00FE">
      <w:pPr>
        <w:spacing w:after="0"/>
        <w:jc w:val="both"/>
        <w:rPr>
          <w:rFonts w:ascii="Times New Roman" w:hAnsi="Times New Roman"/>
          <w:sz w:val="20"/>
        </w:rPr>
      </w:pPr>
      <w:r w:rsidRPr="009B63DE">
        <w:rPr>
          <w:rFonts w:ascii="Times New Roman" w:hAnsi="Times New Roman"/>
          <w:b/>
          <w:i/>
          <w:sz w:val="20"/>
        </w:rPr>
        <w:t>Dopamine</w:t>
      </w:r>
      <w:r w:rsidRPr="009B63DE">
        <w:rPr>
          <w:rFonts w:ascii="Times New Roman" w:hAnsi="Times New Roman"/>
          <w:sz w:val="20"/>
        </w:rPr>
        <w:t xml:space="preserve"> – plays a role in coordinating movement, in attention and learning and in behaviours that are reinforcing</w:t>
      </w:r>
    </w:p>
    <w:p w14:paraId="52EAB497" w14:textId="77777777" w:rsidR="009B63DE" w:rsidRDefault="009B63DE" w:rsidP="00AE00FE">
      <w:pPr>
        <w:spacing w:after="0"/>
        <w:jc w:val="both"/>
        <w:rPr>
          <w:rFonts w:ascii="Times New Roman" w:hAnsi="Times New Roman"/>
          <w:sz w:val="20"/>
        </w:rPr>
      </w:pPr>
      <w:r w:rsidRPr="009B63DE">
        <w:rPr>
          <w:rFonts w:ascii="Times New Roman" w:hAnsi="Times New Roman"/>
          <w:b/>
          <w:i/>
          <w:sz w:val="20"/>
        </w:rPr>
        <w:t>Rate-limiting factor</w:t>
      </w:r>
      <w:r w:rsidRPr="009B63DE">
        <w:rPr>
          <w:rFonts w:ascii="Times New Roman" w:hAnsi="Times New Roman"/>
          <w:sz w:val="20"/>
        </w:rPr>
        <w:t xml:space="preserve"> – a factor that limits the synthesis of a chemical reaction, ex. Tyrosine hydroxylase for dopamine synthesis</w:t>
      </w:r>
    </w:p>
    <w:p w14:paraId="111EF660" w14:textId="77777777" w:rsidR="00AC2AD2" w:rsidRDefault="009B63DE" w:rsidP="00AE00FE">
      <w:pPr>
        <w:spacing w:after="0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b/>
          <w:i/>
          <w:sz w:val="20"/>
        </w:rPr>
        <w:t>Serotonin</w:t>
      </w:r>
      <w:r>
        <w:rPr>
          <w:rFonts w:ascii="Times New Roman" w:hAnsi="Times New Roman"/>
          <w:sz w:val="20"/>
        </w:rPr>
        <w:t xml:space="preserve"> </w:t>
      </w:r>
      <w:r w:rsidR="00AC2AD2">
        <w:rPr>
          <w:rFonts w:ascii="Times New Roman" w:hAnsi="Times New Roman"/>
          <w:sz w:val="20"/>
        </w:rPr>
        <w:t>–</w:t>
      </w:r>
      <w:r>
        <w:rPr>
          <w:rFonts w:ascii="Times New Roman" w:hAnsi="Times New Roman"/>
          <w:sz w:val="20"/>
        </w:rPr>
        <w:t xml:space="preserve"> </w:t>
      </w:r>
      <w:r w:rsidR="00AC2AD2">
        <w:rPr>
          <w:rFonts w:ascii="Times New Roman" w:hAnsi="Times New Roman"/>
          <w:sz w:val="20"/>
        </w:rPr>
        <w:t>amine transmitter involved in regulating mood and aggression, appetite and arousal, the perception of pain and respiration</w:t>
      </w:r>
    </w:p>
    <w:p w14:paraId="6BDE7B77" w14:textId="77777777" w:rsidR="00AC2AD2" w:rsidRDefault="00AC2AD2" w:rsidP="00AE00FE">
      <w:pPr>
        <w:spacing w:after="0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b/>
          <w:i/>
          <w:sz w:val="20"/>
        </w:rPr>
        <w:t xml:space="preserve">Glutamate </w:t>
      </w:r>
      <w:r>
        <w:rPr>
          <w:rFonts w:ascii="Times New Roman" w:hAnsi="Times New Roman"/>
          <w:sz w:val="20"/>
        </w:rPr>
        <w:t xml:space="preserve">– amino acid transmitter involved in excitatory transmission in the forebrain and cerebellum </w:t>
      </w:r>
    </w:p>
    <w:p w14:paraId="51338615" w14:textId="77777777" w:rsidR="00AC2AD2" w:rsidRDefault="00AC2AD2" w:rsidP="00AE00FE">
      <w:pPr>
        <w:spacing w:after="0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b/>
          <w:i/>
          <w:sz w:val="20"/>
        </w:rPr>
        <w:t>Gamma-aminobutyric acid</w:t>
      </w:r>
      <w:r>
        <w:rPr>
          <w:rFonts w:ascii="Times New Roman" w:hAnsi="Times New Roman"/>
          <w:sz w:val="20"/>
        </w:rPr>
        <w:t xml:space="preserve"> – amino acid transmitter involved in inhibitory transmission in the forebrain and cerebellum</w:t>
      </w:r>
    </w:p>
    <w:p w14:paraId="40ABA53A" w14:textId="77777777" w:rsidR="00C74F09" w:rsidRDefault="00AC2AD2" w:rsidP="00AE00FE">
      <w:pPr>
        <w:spacing w:after="0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b/>
          <w:i/>
          <w:sz w:val="20"/>
        </w:rPr>
        <w:t>Histamine</w:t>
      </w:r>
      <w:r>
        <w:rPr>
          <w:rFonts w:ascii="Times New Roman" w:hAnsi="Times New Roman"/>
          <w:sz w:val="20"/>
        </w:rPr>
        <w:t xml:space="preserve"> – amino acid transmitter involved in arousal and waking; also can cause constriction of smooth muscles, which may lead to allergies</w:t>
      </w:r>
    </w:p>
    <w:p w14:paraId="13EE747F" w14:textId="77777777" w:rsidR="00C74F09" w:rsidRDefault="00C74F09" w:rsidP="00AE00FE">
      <w:pPr>
        <w:spacing w:after="0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b/>
          <w:i/>
          <w:sz w:val="20"/>
        </w:rPr>
        <w:t xml:space="preserve">Neuropeptides </w:t>
      </w:r>
      <w:r>
        <w:rPr>
          <w:rFonts w:ascii="Times New Roman" w:hAnsi="Times New Roman"/>
          <w:sz w:val="20"/>
        </w:rPr>
        <w:softHyphen/>
        <w:t xml:space="preserve">– multifunctional chains of amino acids that act as neurotransmitters are made through the translation of mRNA from instructions contained in the neuron’s DNA </w:t>
      </w:r>
    </w:p>
    <w:p w14:paraId="3DF7D81F" w14:textId="77777777" w:rsidR="00E15354" w:rsidRDefault="00C74F09" w:rsidP="00AE00FE">
      <w:pPr>
        <w:spacing w:after="0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b/>
          <w:i/>
          <w:sz w:val="20"/>
        </w:rPr>
        <w:t xml:space="preserve">Met-enkephalin; </w:t>
      </w:r>
      <w:proofErr w:type="spellStart"/>
      <w:r>
        <w:rPr>
          <w:rFonts w:ascii="Times New Roman" w:hAnsi="Times New Roman"/>
          <w:b/>
          <w:i/>
          <w:sz w:val="20"/>
        </w:rPr>
        <w:t>Leu</w:t>
      </w:r>
      <w:proofErr w:type="spellEnd"/>
      <w:r>
        <w:rPr>
          <w:rFonts w:ascii="Times New Roman" w:hAnsi="Times New Roman"/>
          <w:b/>
          <w:i/>
          <w:sz w:val="20"/>
        </w:rPr>
        <w:t>-</w:t>
      </w:r>
      <w:r w:rsidRPr="00C74F09">
        <w:rPr>
          <w:rFonts w:ascii="Times New Roman" w:hAnsi="Times New Roman"/>
          <w:b/>
          <w:i/>
          <w:sz w:val="20"/>
        </w:rPr>
        <w:t xml:space="preserve"> </w:t>
      </w:r>
      <w:r>
        <w:rPr>
          <w:rFonts w:ascii="Times New Roman" w:hAnsi="Times New Roman"/>
          <w:b/>
          <w:i/>
          <w:sz w:val="20"/>
        </w:rPr>
        <w:t>enkephalin</w:t>
      </w:r>
      <w:proofErr w:type="gramStart"/>
      <w:r>
        <w:rPr>
          <w:rFonts w:ascii="Times New Roman" w:hAnsi="Times New Roman"/>
          <w:b/>
          <w:i/>
          <w:sz w:val="20"/>
        </w:rPr>
        <w:t>;</w:t>
      </w:r>
      <w:proofErr w:type="gramEnd"/>
      <w:r>
        <w:rPr>
          <w:rFonts w:ascii="Times New Roman" w:hAnsi="Times New Roman"/>
          <w:b/>
          <w:i/>
          <w:sz w:val="20"/>
        </w:rPr>
        <w:t xml:space="preserve"> Beta-endorphin</w:t>
      </w:r>
      <w:r w:rsidR="000F533F">
        <w:rPr>
          <w:rFonts w:ascii="Times New Roman" w:hAnsi="Times New Roman"/>
          <w:sz w:val="20"/>
        </w:rPr>
        <w:t xml:space="preserve"> – </w:t>
      </w:r>
      <w:r>
        <w:rPr>
          <w:rFonts w:ascii="Times New Roman" w:hAnsi="Times New Roman"/>
          <w:sz w:val="20"/>
        </w:rPr>
        <w:t>opium and a group of related synthetic chemicals mimic the actions of these three peptide transmitters</w:t>
      </w:r>
    </w:p>
    <w:p w14:paraId="682AE8A3" w14:textId="77777777" w:rsidR="00AC2AD2" w:rsidRPr="00E15354" w:rsidRDefault="00E15354" w:rsidP="00AE00FE">
      <w:pPr>
        <w:spacing w:after="0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b/>
          <w:i/>
          <w:sz w:val="20"/>
        </w:rPr>
        <w:t>Nitric Oxide</w:t>
      </w:r>
      <w:r>
        <w:rPr>
          <w:rFonts w:ascii="Times New Roman" w:hAnsi="Times New Roman"/>
          <w:sz w:val="20"/>
        </w:rPr>
        <w:t xml:space="preserve">; </w:t>
      </w:r>
      <w:r>
        <w:rPr>
          <w:rFonts w:ascii="Times New Roman" w:hAnsi="Times New Roman"/>
          <w:b/>
          <w:i/>
          <w:sz w:val="20"/>
        </w:rPr>
        <w:t>Carbon Monoxide</w:t>
      </w:r>
      <w:r>
        <w:rPr>
          <w:rFonts w:ascii="Times New Roman" w:hAnsi="Times New Roman"/>
          <w:sz w:val="20"/>
        </w:rPr>
        <w:t xml:space="preserve"> – activate metabolic processes in cells, including those modulating the production of other neurotransmitters</w:t>
      </w:r>
    </w:p>
    <w:p w14:paraId="512BAB14" w14:textId="77777777" w:rsidR="00AC2AD2" w:rsidRPr="00E22F88" w:rsidRDefault="00E22F88" w:rsidP="00AE00FE">
      <w:pPr>
        <w:spacing w:after="0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b/>
          <w:i/>
          <w:sz w:val="20"/>
        </w:rPr>
        <w:t>Ionotropic Receptors</w:t>
      </w:r>
      <w:r>
        <w:rPr>
          <w:rFonts w:ascii="Times New Roman" w:hAnsi="Times New Roman"/>
          <w:sz w:val="20"/>
        </w:rPr>
        <w:t xml:space="preserve"> – allow</w:t>
      </w:r>
      <w:r w:rsidR="000F533F">
        <w:rPr>
          <w:rFonts w:ascii="Times New Roman" w:hAnsi="Times New Roman"/>
          <w:sz w:val="20"/>
        </w:rPr>
        <w:t>s</w:t>
      </w:r>
      <w:r>
        <w:rPr>
          <w:rFonts w:ascii="Times New Roman" w:hAnsi="Times New Roman"/>
          <w:sz w:val="20"/>
        </w:rPr>
        <w:t xml:space="preserve"> for the movement of charged atoms across a cell membrane when the membrane’s charge fluctuates</w:t>
      </w:r>
    </w:p>
    <w:p w14:paraId="134EED65" w14:textId="77777777" w:rsidR="008F718C" w:rsidRDefault="008F718C" w:rsidP="00AE00FE">
      <w:pPr>
        <w:spacing w:after="0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b/>
          <w:i/>
          <w:sz w:val="20"/>
        </w:rPr>
        <w:t xml:space="preserve">Metabotropic Receptors </w:t>
      </w:r>
      <w:r>
        <w:rPr>
          <w:rFonts w:ascii="Times New Roman" w:hAnsi="Times New Roman"/>
          <w:i/>
          <w:sz w:val="20"/>
        </w:rPr>
        <w:softHyphen/>
      </w:r>
      <w:r>
        <w:rPr>
          <w:rFonts w:ascii="Times New Roman" w:hAnsi="Times New Roman"/>
          <w:sz w:val="20"/>
        </w:rPr>
        <w:t xml:space="preserve">– a single protein that spans the cell membrane, does not possess a pore of its own through which ions can flow, so it must act indirectly </w:t>
      </w:r>
    </w:p>
    <w:p w14:paraId="55F5E7F9" w14:textId="77777777" w:rsidR="00AC2AD2" w:rsidRPr="00EB0D44" w:rsidRDefault="00EB0D44" w:rsidP="00AE00FE">
      <w:pPr>
        <w:spacing w:after="0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b/>
          <w:i/>
          <w:sz w:val="20"/>
        </w:rPr>
        <w:t xml:space="preserve">Guanyl-nucleotide-binding proteins (G proteins) </w:t>
      </w:r>
      <w:r>
        <w:rPr>
          <w:rFonts w:ascii="Times New Roman" w:hAnsi="Times New Roman"/>
          <w:sz w:val="20"/>
        </w:rPr>
        <w:t>– family of proteins that translates the transmitter’s message into biochemical activity within the cell</w:t>
      </w:r>
    </w:p>
    <w:p w14:paraId="55D122B5" w14:textId="77777777" w:rsidR="00316417" w:rsidRDefault="00EB0D44" w:rsidP="00AE00FE">
      <w:pPr>
        <w:spacing w:after="0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b/>
          <w:i/>
          <w:sz w:val="20"/>
        </w:rPr>
        <w:t xml:space="preserve">Second Messenger </w:t>
      </w:r>
      <w:r>
        <w:rPr>
          <w:rFonts w:ascii="Times New Roman" w:hAnsi="Times New Roman"/>
          <w:sz w:val="20"/>
        </w:rPr>
        <w:t xml:space="preserve">– carries a message to other structures within the cell </w:t>
      </w:r>
    </w:p>
    <w:p w14:paraId="532D5F22" w14:textId="77777777" w:rsidR="00316417" w:rsidRDefault="00316417" w:rsidP="00AE00FE">
      <w:pPr>
        <w:spacing w:after="0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b/>
          <w:i/>
          <w:sz w:val="20"/>
        </w:rPr>
        <w:t xml:space="preserve">Activating system </w:t>
      </w:r>
      <w:r>
        <w:rPr>
          <w:rFonts w:ascii="Times New Roman" w:hAnsi="Times New Roman"/>
          <w:sz w:val="20"/>
        </w:rPr>
        <w:t>– coordinates wide areas of the brain to act in concer</w:t>
      </w:r>
      <w:r w:rsidR="00C15523">
        <w:rPr>
          <w:rFonts w:ascii="Times New Roman" w:hAnsi="Times New Roman"/>
          <w:sz w:val="20"/>
        </w:rPr>
        <w:t>t</w:t>
      </w:r>
    </w:p>
    <w:p w14:paraId="0EA76BFA" w14:textId="77777777" w:rsidR="00C15523" w:rsidRDefault="00316417" w:rsidP="00AE00FE">
      <w:pPr>
        <w:spacing w:after="0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b/>
          <w:i/>
          <w:sz w:val="20"/>
        </w:rPr>
        <w:t>Alzheimer’s disease</w:t>
      </w:r>
      <w:r>
        <w:rPr>
          <w:rFonts w:ascii="Times New Roman" w:hAnsi="Times New Roman"/>
          <w:sz w:val="20"/>
        </w:rPr>
        <w:t xml:space="preserve"> – disease that takes away your memory </w:t>
      </w:r>
      <w:r w:rsidRPr="00316417">
        <w:rPr>
          <w:rFonts w:ascii="Times New Roman" w:hAnsi="Times New Roman"/>
          <w:sz w:val="20"/>
        </w:rPr>
        <w:sym w:font="Wingdings" w:char="F0E0"/>
      </w:r>
      <w:r>
        <w:rPr>
          <w:rFonts w:ascii="Times New Roman" w:hAnsi="Times New Roman"/>
          <w:sz w:val="20"/>
        </w:rPr>
        <w:t xml:space="preserve"> shows losses of cholinergic neurons at autopsy</w:t>
      </w:r>
    </w:p>
    <w:p w14:paraId="47E61A61" w14:textId="77777777" w:rsidR="003474B8" w:rsidRDefault="00C15523" w:rsidP="00AE00FE">
      <w:pPr>
        <w:spacing w:after="0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b/>
          <w:i/>
          <w:sz w:val="20"/>
        </w:rPr>
        <w:t>Schizophrenia</w:t>
      </w:r>
      <w:r>
        <w:rPr>
          <w:rFonts w:ascii="Times New Roman" w:hAnsi="Times New Roman"/>
          <w:sz w:val="20"/>
        </w:rPr>
        <w:t xml:space="preserve"> – a behavioural disorder characterized by delusions, hallucinations, disorganized speech, blunted emotion and other symptoms that is linked to excessive DA activity</w:t>
      </w:r>
    </w:p>
    <w:p w14:paraId="618EDCCB" w14:textId="77777777" w:rsidR="003474B8" w:rsidRDefault="003474B8" w:rsidP="00AE00FE">
      <w:pPr>
        <w:spacing w:after="0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b/>
          <w:i/>
          <w:sz w:val="20"/>
        </w:rPr>
        <w:lastRenderedPageBreak/>
        <w:t>Major Depression</w:t>
      </w:r>
      <w:r>
        <w:rPr>
          <w:rFonts w:ascii="Times New Roman" w:hAnsi="Times New Roman"/>
          <w:sz w:val="20"/>
        </w:rPr>
        <w:t xml:space="preserve"> – characterized by prolonged feelings of worthlessness and guilt, the disruption of normal eating habits, sleep disturbances and a slowing of behaviour, and frequent thoughts of suicide </w:t>
      </w:r>
      <w:r w:rsidRPr="003474B8">
        <w:rPr>
          <w:rFonts w:ascii="Times New Roman" w:hAnsi="Times New Roman"/>
          <w:sz w:val="20"/>
        </w:rPr>
        <w:sym w:font="Wingdings" w:char="F0E0"/>
      </w:r>
      <w:r>
        <w:rPr>
          <w:rFonts w:ascii="Times New Roman" w:hAnsi="Times New Roman"/>
          <w:sz w:val="20"/>
        </w:rPr>
        <w:t xml:space="preserve"> related to decreases in the activity of noradrenergic neurons</w:t>
      </w:r>
    </w:p>
    <w:p w14:paraId="40B9449E" w14:textId="77777777" w:rsidR="00EC1E80" w:rsidRDefault="003474B8" w:rsidP="00AE00FE">
      <w:pPr>
        <w:spacing w:after="0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b/>
          <w:i/>
          <w:sz w:val="20"/>
        </w:rPr>
        <w:t xml:space="preserve">Mania </w:t>
      </w:r>
      <w:r>
        <w:rPr>
          <w:rFonts w:ascii="Times New Roman" w:hAnsi="Times New Roman"/>
          <w:sz w:val="20"/>
        </w:rPr>
        <w:t>– opposite of depression (excessive excitability)</w:t>
      </w:r>
      <w:r w:rsidR="000F533F">
        <w:rPr>
          <w:rFonts w:ascii="Times New Roman" w:hAnsi="Times New Roman"/>
          <w:sz w:val="20"/>
        </w:rPr>
        <w:t xml:space="preserve">; </w:t>
      </w:r>
      <w:r>
        <w:rPr>
          <w:rFonts w:ascii="Times New Roman" w:hAnsi="Times New Roman"/>
          <w:sz w:val="20"/>
        </w:rPr>
        <w:t>may</w:t>
      </w:r>
      <w:r w:rsidR="000F533F">
        <w:rPr>
          <w:rFonts w:ascii="Times New Roman" w:hAnsi="Times New Roman"/>
          <w:sz w:val="20"/>
        </w:rPr>
        <w:t xml:space="preserve"> be related to </w:t>
      </w:r>
      <w:r w:rsidR="000F533F">
        <w:rPr>
          <w:rFonts w:ascii="Times New Roman" w:hAnsi="Times New Roman"/>
          <w:sz w:val="20"/>
        </w:rPr>
        <w:sym w:font="Symbol" w:char="F0DD"/>
      </w:r>
      <w:r w:rsidR="000F533F">
        <w:rPr>
          <w:rFonts w:ascii="Times New Roman" w:hAnsi="Times New Roman"/>
          <w:sz w:val="20"/>
        </w:rPr>
        <w:t xml:space="preserve"> in </w:t>
      </w:r>
      <w:r>
        <w:rPr>
          <w:rFonts w:ascii="Times New Roman" w:hAnsi="Times New Roman"/>
          <w:sz w:val="20"/>
        </w:rPr>
        <w:t>activity of noradrenergic neurons</w:t>
      </w:r>
    </w:p>
    <w:p w14:paraId="1E8A3851" w14:textId="77777777" w:rsidR="00B82F84" w:rsidRPr="00EC1E80" w:rsidRDefault="00EC1E80" w:rsidP="00AE00FE">
      <w:pPr>
        <w:spacing w:after="0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b/>
          <w:i/>
          <w:sz w:val="20"/>
        </w:rPr>
        <w:t>Obsessive Compulsive Disorder</w:t>
      </w:r>
      <w:r>
        <w:rPr>
          <w:rFonts w:ascii="Times New Roman" w:hAnsi="Times New Roman"/>
          <w:sz w:val="20"/>
        </w:rPr>
        <w:t xml:space="preserve"> – a condition where the affected person compulsively repeats acts and has repetitive and often unpleasant thoughts </w:t>
      </w:r>
      <w:r w:rsidRPr="00EC1E80">
        <w:rPr>
          <w:rFonts w:ascii="Times New Roman" w:hAnsi="Times New Roman"/>
          <w:sz w:val="20"/>
        </w:rPr>
        <w:sym w:font="Wingdings" w:char="F0E0"/>
      </w:r>
      <w:r>
        <w:rPr>
          <w:rFonts w:ascii="Times New Roman" w:hAnsi="Times New Roman"/>
          <w:sz w:val="20"/>
        </w:rPr>
        <w:t xml:space="preserve"> related to increases in serotonergic activity</w:t>
      </w:r>
    </w:p>
    <w:p w14:paraId="379F49E0" w14:textId="77777777" w:rsidR="006556EE" w:rsidRPr="00AE00FE" w:rsidRDefault="006556EE" w:rsidP="006556EE">
      <w:pPr>
        <w:spacing w:after="0"/>
        <w:rPr>
          <w:rFonts w:ascii="Times New Roman" w:hAnsi="Times New Roman"/>
          <w:color w:val="000000"/>
          <w:sz w:val="10"/>
          <w:szCs w:val="10"/>
        </w:rPr>
      </w:pPr>
    </w:p>
    <w:p w14:paraId="74E1F708" w14:textId="77777777" w:rsidR="006556EE" w:rsidRPr="00AE00FE" w:rsidRDefault="006556EE" w:rsidP="00AE00FE">
      <w:pPr>
        <w:spacing w:after="0"/>
        <w:jc w:val="both"/>
        <w:rPr>
          <w:rFonts w:ascii="Times New Roman" w:hAnsi="Times New Roman" w:cs="Times New Roman"/>
          <w:b/>
          <w:color w:val="000000"/>
          <w:sz w:val="22"/>
          <w:szCs w:val="16"/>
        </w:rPr>
      </w:pPr>
      <w:r w:rsidRPr="00AE00FE">
        <w:rPr>
          <w:rFonts w:ascii="Times New Roman" w:hAnsi="Times New Roman" w:cs="Times New Roman"/>
          <w:b/>
          <w:color w:val="000000"/>
          <w:sz w:val="22"/>
          <w:szCs w:val="16"/>
        </w:rPr>
        <w:t>Neurotransmitter Discovery</w:t>
      </w:r>
      <w:r w:rsidR="00AE00FE" w:rsidRPr="00AE00FE">
        <w:rPr>
          <w:rFonts w:ascii="Times New Roman" w:hAnsi="Times New Roman" w:cs="Times New Roman"/>
          <w:b/>
          <w:color w:val="000000"/>
          <w:sz w:val="22"/>
          <w:szCs w:val="16"/>
        </w:rPr>
        <w:t>:</w:t>
      </w:r>
    </w:p>
    <w:p w14:paraId="1BCED3E3" w14:textId="77777777" w:rsidR="006556EE" w:rsidRPr="00AE00FE" w:rsidRDefault="006556EE" w:rsidP="00AE00FE">
      <w:pPr>
        <w:pStyle w:val="ListParagraph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color w:val="000000"/>
          <w:sz w:val="22"/>
          <w:szCs w:val="16"/>
        </w:rPr>
      </w:pPr>
      <w:r w:rsidRPr="00AE00FE">
        <w:rPr>
          <w:rFonts w:ascii="Times New Roman" w:hAnsi="Times New Roman" w:cs="Times New Roman"/>
          <w:color w:val="000000"/>
          <w:sz w:val="22"/>
          <w:szCs w:val="16"/>
        </w:rPr>
        <w:t xml:space="preserve">(1921) Otto Loewi identified two important chemicals that communicate inhibitory and excitatory messages respectfully, </w:t>
      </w:r>
      <w:r w:rsidRPr="00AE00FE">
        <w:rPr>
          <w:rFonts w:ascii="Times New Roman" w:hAnsi="Times New Roman" w:cs="Times New Roman"/>
          <w:b/>
          <w:i/>
          <w:color w:val="000000"/>
          <w:sz w:val="22"/>
          <w:szCs w:val="16"/>
        </w:rPr>
        <w:t>acetylcholine</w:t>
      </w:r>
      <w:r w:rsidRPr="00AE00FE">
        <w:rPr>
          <w:rFonts w:ascii="Times New Roman" w:hAnsi="Times New Roman" w:cs="Times New Roman"/>
          <w:color w:val="000000"/>
          <w:sz w:val="22"/>
          <w:szCs w:val="16"/>
        </w:rPr>
        <w:t xml:space="preserve"> and </w:t>
      </w:r>
      <w:r w:rsidRPr="00AE00FE">
        <w:rPr>
          <w:rFonts w:ascii="Times New Roman" w:hAnsi="Times New Roman" w:cs="Times New Roman"/>
          <w:b/>
          <w:i/>
          <w:color w:val="000000"/>
          <w:sz w:val="22"/>
          <w:szCs w:val="16"/>
        </w:rPr>
        <w:t>epinephrine</w:t>
      </w:r>
    </w:p>
    <w:p w14:paraId="68A3672E" w14:textId="77777777" w:rsidR="006556EE" w:rsidRPr="00AE00FE" w:rsidRDefault="006556EE" w:rsidP="00AE00FE">
      <w:pPr>
        <w:pStyle w:val="ListParagraph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color w:val="000000"/>
          <w:sz w:val="22"/>
          <w:szCs w:val="16"/>
        </w:rPr>
      </w:pPr>
      <w:r w:rsidRPr="00AE00FE">
        <w:rPr>
          <w:rFonts w:ascii="Times New Roman" w:hAnsi="Times New Roman" w:cs="Times New Roman"/>
          <w:color w:val="000000"/>
          <w:sz w:val="22"/>
          <w:szCs w:val="16"/>
        </w:rPr>
        <w:t>Discovered new class of chemicals that carry messages from one neuron to the next, neurotransmitters</w:t>
      </w:r>
    </w:p>
    <w:p w14:paraId="5FBA46FF" w14:textId="77777777" w:rsidR="00F7728A" w:rsidRPr="00AE00FE" w:rsidRDefault="00F7728A" w:rsidP="00AE00FE">
      <w:pPr>
        <w:pStyle w:val="ListParagraph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color w:val="000000"/>
          <w:sz w:val="22"/>
          <w:szCs w:val="16"/>
        </w:rPr>
      </w:pPr>
      <w:r w:rsidRPr="00AE00FE">
        <w:rPr>
          <w:rFonts w:ascii="Times New Roman" w:hAnsi="Times New Roman" w:cs="Times New Roman"/>
          <w:color w:val="000000"/>
          <w:sz w:val="22"/>
          <w:szCs w:val="16"/>
        </w:rPr>
        <w:t>At about the same time, Walter Cannon demonstrated that cholinergic neurons and noradrenergic neurons play complementary roles in controlling many bodily functions in the autonomic nervous system</w:t>
      </w:r>
    </w:p>
    <w:p w14:paraId="08428513" w14:textId="77777777" w:rsidR="00F7728A" w:rsidRPr="00AE00FE" w:rsidRDefault="00F7728A" w:rsidP="00AE00FE">
      <w:pPr>
        <w:pStyle w:val="ListParagraph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color w:val="000000"/>
          <w:sz w:val="22"/>
          <w:szCs w:val="16"/>
        </w:rPr>
      </w:pPr>
      <w:r w:rsidRPr="00AE00FE">
        <w:rPr>
          <w:rFonts w:ascii="Times New Roman" w:hAnsi="Times New Roman" w:cs="Times New Roman"/>
          <w:color w:val="000000"/>
          <w:sz w:val="22"/>
          <w:szCs w:val="16"/>
        </w:rPr>
        <w:t>Each neurotransmitter can be either excitatory or inhibitory: action is determined by the receptor with which it interacts</w:t>
      </w:r>
    </w:p>
    <w:p w14:paraId="7AF7D49C" w14:textId="77777777" w:rsidR="00F7728A" w:rsidRPr="00AE00FE" w:rsidRDefault="00F7728A" w:rsidP="00AE00FE">
      <w:pPr>
        <w:pStyle w:val="ListParagraph"/>
        <w:numPr>
          <w:ilvl w:val="0"/>
          <w:numId w:val="20"/>
        </w:numPr>
        <w:spacing w:after="0"/>
        <w:jc w:val="both"/>
        <w:rPr>
          <w:rFonts w:ascii="Times New Roman" w:hAnsi="Times New Roman" w:cs="Times New Roman"/>
          <w:color w:val="000000"/>
          <w:sz w:val="22"/>
          <w:szCs w:val="16"/>
        </w:rPr>
      </w:pPr>
      <w:r w:rsidRPr="00AE00FE">
        <w:rPr>
          <w:rFonts w:ascii="Times New Roman" w:hAnsi="Times New Roman" w:cs="Times New Roman"/>
          <w:color w:val="000000"/>
          <w:sz w:val="22"/>
          <w:szCs w:val="16"/>
        </w:rPr>
        <w:t>Class of receptors for neurotransmitters are excitatory and other class is inhibitory</w:t>
      </w:r>
    </w:p>
    <w:p w14:paraId="10A4530B" w14:textId="77777777" w:rsidR="00F7728A" w:rsidRPr="00AE00FE" w:rsidRDefault="00F7728A" w:rsidP="00AE00FE">
      <w:pPr>
        <w:pStyle w:val="ListParagraph"/>
        <w:numPr>
          <w:ilvl w:val="0"/>
          <w:numId w:val="20"/>
        </w:numPr>
        <w:spacing w:after="0"/>
        <w:jc w:val="both"/>
        <w:rPr>
          <w:rFonts w:ascii="Times New Roman" w:hAnsi="Times New Roman" w:cs="Times New Roman"/>
          <w:color w:val="000000"/>
          <w:sz w:val="22"/>
          <w:szCs w:val="16"/>
        </w:rPr>
      </w:pPr>
      <w:r w:rsidRPr="00AE00FE">
        <w:rPr>
          <w:rFonts w:ascii="Times New Roman" w:hAnsi="Times New Roman" w:cs="Times New Roman"/>
          <w:color w:val="000000"/>
          <w:sz w:val="22"/>
          <w:szCs w:val="16"/>
        </w:rPr>
        <w:t>Ex. Ach is inhibitory on organs of the ANS but excitatory on body muscles connected to the somatic nervous system</w:t>
      </w:r>
    </w:p>
    <w:p w14:paraId="0B1295E8" w14:textId="77777777" w:rsidR="00F7728A" w:rsidRPr="00AE00FE" w:rsidRDefault="00F7728A" w:rsidP="00AE00FE">
      <w:pPr>
        <w:pStyle w:val="ListParagraph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color w:val="000000"/>
          <w:sz w:val="22"/>
          <w:szCs w:val="16"/>
        </w:rPr>
      </w:pPr>
      <w:r w:rsidRPr="00AE00FE">
        <w:rPr>
          <w:rFonts w:ascii="Times New Roman" w:hAnsi="Times New Roman" w:cs="Times New Roman"/>
          <w:color w:val="000000"/>
          <w:sz w:val="22"/>
          <w:szCs w:val="16"/>
        </w:rPr>
        <w:t>Receptor subtypes can further expand the dimension of excitatory or inhibitory influence of a neurotransmitter, for example a short lasting action at one site vs. a long lasting action at another</w:t>
      </w:r>
    </w:p>
    <w:p w14:paraId="630D8EA4" w14:textId="77777777" w:rsidR="00307C7C" w:rsidRPr="00AE00FE" w:rsidRDefault="00307C7C" w:rsidP="00AE00FE">
      <w:pPr>
        <w:spacing w:after="0"/>
        <w:jc w:val="both"/>
        <w:rPr>
          <w:rFonts w:ascii="Times New Roman" w:hAnsi="Times New Roman" w:cs="Times New Roman"/>
          <w:color w:val="000000"/>
          <w:sz w:val="10"/>
          <w:szCs w:val="10"/>
        </w:rPr>
      </w:pPr>
    </w:p>
    <w:p w14:paraId="1A260D9C" w14:textId="77777777" w:rsidR="00307C7C" w:rsidRPr="00AE00FE" w:rsidRDefault="00307C7C" w:rsidP="00AE00FE">
      <w:pPr>
        <w:spacing w:after="0"/>
        <w:jc w:val="both"/>
        <w:rPr>
          <w:rFonts w:ascii="Times New Roman" w:hAnsi="Times New Roman" w:cs="Times New Roman"/>
          <w:color w:val="000000"/>
          <w:sz w:val="22"/>
          <w:szCs w:val="16"/>
        </w:rPr>
      </w:pPr>
      <w:r w:rsidRPr="00AE00FE">
        <w:rPr>
          <w:rFonts w:ascii="Times New Roman" w:hAnsi="Times New Roman" w:cs="Times New Roman"/>
          <w:b/>
          <w:color w:val="000000"/>
          <w:sz w:val="22"/>
          <w:szCs w:val="16"/>
        </w:rPr>
        <w:t>The Structure of Synapses</w:t>
      </w:r>
      <w:r w:rsidR="00AE00FE" w:rsidRPr="00AE00FE">
        <w:rPr>
          <w:rFonts w:ascii="Times New Roman" w:hAnsi="Times New Roman" w:cs="Times New Roman"/>
          <w:b/>
          <w:color w:val="000000"/>
          <w:sz w:val="22"/>
          <w:szCs w:val="16"/>
        </w:rPr>
        <w:t>:</w:t>
      </w:r>
    </w:p>
    <w:p w14:paraId="40E4DFF4" w14:textId="77777777" w:rsidR="00307C7C" w:rsidRPr="00AE00FE" w:rsidRDefault="00307C7C" w:rsidP="00AE00FE">
      <w:pPr>
        <w:pStyle w:val="ListParagraph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color w:val="000000"/>
          <w:sz w:val="22"/>
          <w:szCs w:val="16"/>
        </w:rPr>
      </w:pPr>
      <w:r w:rsidRPr="00AE00FE">
        <w:rPr>
          <w:rFonts w:ascii="Times New Roman" w:hAnsi="Times New Roman" w:cs="Times New Roman"/>
          <w:color w:val="000000"/>
          <w:sz w:val="22"/>
          <w:szCs w:val="16"/>
        </w:rPr>
        <w:t>Figure 5.2 – Chemical Synapse = shows a vivid picture of a synapse, real and pictured</w:t>
      </w:r>
    </w:p>
    <w:p w14:paraId="27707C04" w14:textId="77777777" w:rsidR="00307C7C" w:rsidRPr="00AE00FE" w:rsidRDefault="00307C7C" w:rsidP="00AE00FE">
      <w:pPr>
        <w:pStyle w:val="ListParagraph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color w:val="000000"/>
          <w:sz w:val="22"/>
          <w:szCs w:val="16"/>
        </w:rPr>
      </w:pPr>
      <w:r w:rsidRPr="00AE00FE">
        <w:rPr>
          <w:rFonts w:ascii="Times New Roman" w:hAnsi="Times New Roman" w:cs="Times New Roman"/>
          <w:color w:val="000000"/>
          <w:sz w:val="22"/>
          <w:szCs w:val="16"/>
        </w:rPr>
        <w:t xml:space="preserve">Three main parts of a synapse are an axon terminal, the membrane encasing the tip of an adjacent dendritic spine and the very small space separating these two structures, known as the </w:t>
      </w:r>
      <w:r w:rsidRPr="00AE00FE">
        <w:rPr>
          <w:rFonts w:ascii="Times New Roman" w:hAnsi="Times New Roman" w:cs="Times New Roman"/>
          <w:b/>
          <w:i/>
          <w:color w:val="000000"/>
          <w:sz w:val="22"/>
          <w:szCs w:val="16"/>
        </w:rPr>
        <w:t>synaptic cleft</w:t>
      </w:r>
    </w:p>
    <w:p w14:paraId="21528045" w14:textId="77777777" w:rsidR="00F811CB" w:rsidRPr="00AE00FE" w:rsidRDefault="00F811CB" w:rsidP="00AE00FE">
      <w:pPr>
        <w:pStyle w:val="ListParagraph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color w:val="000000"/>
          <w:sz w:val="22"/>
          <w:szCs w:val="16"/>
        </w:rPr>
      </w:pPr>
      <w:r w:rsidRPr="00AE00FE">
        <w:rPr>
          <w:rFonts w:ascii="Times New Roman" w:hAnsi="Times New Roman" w:cs="Times New Roman"/>
          <w:color w:val="000000"/>
          <w:sz w:val="22"/>
          <w:szCs w:val="16"/>
        </w:rPr>
        <w:t xml:space="preserve">Parts of the </w:t>
      </w:r>
      <w:r w:rsidRPr="00AE00FE">
        <w:rPr>
          <w:rFonts w:ascii="Times New Roman" w:hAnsi="Times New Roman" w:cs="Times New Roman"/>
          <w:b/>
          <w:i/>
          <w:color w:val="000000"/>
          <w:sz w:val="22"/>
          <w:szCs w:val="16"/>
        </w:rPr>
        <w:t>postsynaptic membrane</w:t>
      </w:r>
      <w:r w:rsidRPr="00AE00FE">
        <w:rPr>
          <w:rFonts w:ascii="Times New Roman" w:hAnsi="Times New Roman" w:cs="Times New Roman"/>
          <w:color w:val="000000"/>
          <w:sz w:val="22"/>
          <w:szCs w:val="16"/>
        </w:rPr>
        <w:t xml:space="preserve"> often consists largely of protein molecules specialized for receiving chemical messages</w:t>
      </w:r>
    </w:p>
    <w:p w14:paraId="750F903C" w14:textId="77777777" w:rsidR="00F811CB" w:rsidRPr="00AE00FE" w:rsidRDefault="00F811CB" w:rsidP="00AE00FE">
      <w:pPr>
        <w:pStyle w:val="ListParagraph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color w:val="000000"/>
          <w:sz w:val="22"/>
          <w:szCs w:val="16"/>
        </w:rPr>
      </w:pPr>
      <w:r w:rsidRPr="00AE00FE">
        <w:rPr>
          <w:rFonts w:ascii="Times New Roman" w:hAnsi="Times New Roman" w:cs="Times New Roman"/>
          <w:color w:val="000000"/>
          <w:sz w:val="22"/>
          <w:szCs w:val="16"/>
        </w:rPr>
        <w:t xml:space="preserve">Parts of the </w:t>
      </w:r>
      <w:r w:rsidRPr="00AE00FE">
        <w:rPr>
          <w:rFonts w:ascii="Times New Roman" w:hAnsi="Times New Roman" w:cs="Times New Roman"/>
          <w:b/>
          <w:i/>
          <w:color w:val="000000"/>
          <w:sz w:val="22"/>
          <w:szCs w:val="16"/>
        </w:rPr>
        <w:t>presynaptic membrane</w:t>
      </w:r>
      <w:r w:rsidRPr="00AE00FE">
        <w:rPr>
          <w:rFonts w:ascii="Times New Roman" w:hAnsi="Times New Roman" w:cs="Times New Roman"/>
          <w:color w:val="000000"/>
          <w:sz w:val="22"/>
          <w:szCs w:val="16"/>
        </w:rPr>
        <w:t xml:space="preserve"> consists largely of protein molecules that serve as channels and pumps and receptor sites</w:t>
      </w:r>
    </w:p>
    <w:p w14:paraId="711D3E56" w14:textId="77777777" w:rsidR="00F811CB" w:rsidRPr="000F533F" w:rsidRDefault="00F811CB" w:rsidP="000F533F">
      <w:pPr>
        <w:pStyle w:val="ListParagraph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color w:val="000000"/>
          <w:sz w:val="22"/>
          <w:szCs w:val="16"/>
        </w:rPr>
      </w:pPr>
      <w:r w:rsidRPr="00AE00FE">
        <w:rPr>
          <w:rFonts w:ascii="Times New Roman" w:hAnsi="Times New Roman" w:cs="Times New Roman"/>
          <w:color w:val="000000"/>
          <w:sz w:val="22"/>
          <w:szCs w:val="16"/>
        </w:rPr>
        <w:t xml:space="preserve">Mitochondria are also found in the axon terminal along with other specialized structures including, </w:t>
      </w:r>
      <w:r w:rsidRPr="00AE00FE">
        <w:rPr>
          <w:rFonts w:ascii="Times New Roman" w:hAnsi="Times New Roman" w:cs="Times New Roman"/>
          <w:b/>
          <w:i/>
          <w:color w:val="000000"/>
          <w:sz w:val="22"/>
          <w:szCs w:val="16"/>
        </w:rPr>
        <w:t>synaptic vesicles</w:t>
      </w:r>
      <w:r w:rsidRPr="00AE00FE">
        <w:rPr>
          <w:rFonts w:ascii="Times New Roman" w:hAnsi="Times New Roman" w:cs="Times New Roman"/>
          <w:color w:val="000000"/>
          <w:sz w:val="22"/>
          <w:szCs w:val="16"/>
        </w:rPr>
        <w:t xml:space="preserve">, tubules that give the terminal button its shape and sometimes </w:t>
      </w:r>
      <w:r w:rsidRPr="00AE00FE">
        <w:rPr>
          <w:rFonts w:ascii="Times New Roman" w:hAnsi="Times New Roman" w:cs="Times New Roman"/>
          <w:b/>
          <w:i/>
          <w:color w:val="000000"/>
          <w:sz w:val="22"/>
          <w:szCs w:val="16"/>
        </w:rPr>
        <w:t xml:space="preserve">storage </w:t>
      </w:r>
      <w:proofErr w:type="gramStart"/>
      <w:r w:rsidRPr="00AE00FE">
        <w:rPr>
          <w:rFonts w:ascii="Times New Roman" w:hAnsi="Times New Roman" w:cs="Times New Roman"/>
          <w:b/>
          <w:i/>
          <w:color w:val="000000"/>
          <w:sz w:val="22"/>
          <w:szCs w:val="16"/>
        </w:rPr>
        <w:t>granules</w:t>
      </w:r>
      <w:r w:rsidRPr="00AE00FE">
        <w:rPr>
          <w:rFonts w:ascii="Times New Roman" w:hAnsi="Times New Roman" w:cs="Times New Roman"/>
          <w:color w:val="000000"/>
          <w:sz w:val="22"/>
          <w:szCs w:val="16"/>
        </w:rPr>
        <w:t xml:space="preserve"> </w:t>
      </w:r>
      <w:r w:rsidR="000F533F">
        <w:rPr>
          <w:rFonts w:ascii="Times New Roman" w:hAnsi="Times New Roman" w:cs="Times New Roman"/>
          <w:color w:val="000000"/>
          <w:sz w:val="22"/>
          <w:szCs w:val="16"/>
        </w:rPr>
        <w:t xml:space="preserve">          …..</w:t>
      </w:r>
      <w:proofErr w:type="gramEnd"/>
      <w:r w:rsidR="00EB0D44" w:rsidRPr="000F533F">
        <w:rPr>
          <w:rFonts w:ascii="Times New Roman" w:hAnsi="Times New Roman" w:cs="Times New Roman"/>
          <w:color w:val="000000"/>
          <w:sz w:val="22"/>
          <w:szCs w:val="16"/>
        </w:rPr>
        <w:t xml:space="preserve">Smile </w:t>
      </w:r>
      <w:r w:rsidR="00EB0D44" w:rsidRPr="00AE00FE">
        <w:sym w:font="Wingdings" w:char="F04A"/>
      </w:r>
    </w:p>
    <w:p w14:paraId="09ED62DB" w14:textId="77777777" w:rsidR="00F811CB" w:rsidRPr="00AE00FE" w:rsidRDefault="00F811CB" w:rsidP="00AE00FE">
      <w:pPr>
        <w:spacing w:after="0"/>
        <w:jc w:val="both"/>
        <w:rPr>
          <w:rFonts w:ascii="Times New Roman" w:hAnsi="Times New Roman" w:cs="Times New Roman"/>
          <w:color w:val="000000"/>
          <w:sz w:val="10"/>
          <w:szCs w:val="10"/>
        </w:rPr>
      </w:pPr>
    </w:p>
    <w:p w14:paraId="72F6178A" w14:textId="77777777" w:rsidR="00F811CB" w:rsidRPr="00AE00FE" w:rsidRDefault="00F811CB" w:rsidP="00AE00FE">
      <w:pPr>
        <w:spacing w:after="0"/>
        <w:jc w:val="both"/>
        <w:rPr>
          <w:rFonts w:ascii="Times New Roman" w:hAnsi="Times New Roman" w:cs="Times New Roman"/>
          <w:b/>
          <w:color w:val="000000"/>
          <w:sz w:val="22"/>
          <w:szCs w:val="16"/>
        </w:rPr>
      </w:pPr>
      <w:r w:rsidRPr="00AE00FE">
        <w:rPr>
          <w:rFonts w:ascii="Times New Roman" w:hAnsi="Times New Roman" w:cs="Times New Roman"/>
          <w:b/>
          <w:color w:val="000000"/>
          <w:sz w:val="22"/>
          <w:szCs w:val="16"/>
        </w:rPr>
        <w:t>Steps in Neurotransmission</w:t>
      </w:r>
      <w:r w:rsidR="00AE00FE" w:rsidRPr="00AE00FE">
        <w:rPr>
          <w:rFonts w:ascii="Times New Roman" w:hAnsi="Times New Roman" w:cs="Times New Roman"/>
          <w:b/>
          <w:color w:val="000000"/>
          <w:sz w:val="22"/>
          <w:szCs w:val="16"/>
        </w:rPr>
        <w:t>:</w:t>
      </w:r>
    </w:p>
    <w:p w14:paraId="65F1FADF" w14:textId="77777777" w:rsidR="00F811CB" w:rsidRPr="00AE00FE" w:rsidRDefault="00F811CB" w:rsidP="00AE00FE">
      <w:pPr>
        <w:pStyle w:val="ListParagraph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color w:val="000000"/>
          <w:sz w:val="22"/>
          <w:szCs w:val="16"/>
        </w:rPr>
      </w:pPr>
      <w:r w:rsidRPr="00AE00FE">
        <w:rPr>
          <w:rFonts w:ascii="Times New Roman" w:hAnsi="Times New Roman" w:cs="Times New Roman"/>
          <w:color w:val="000000"/>
          <w:sz w:val="22"/>
          <w:szCs w:val="16"/>
        </w:rPr>
        <w:t>4 basic steps that involve different chemical reactions</w:t>
      </w:r>
    </w:p>
    <w:p w14:paraId="0F323307" w14:textId="77777777" w:rsidR="00F811CB" w:rsidRPr="00AE00FE" w:rsidRDefault="00F811CB" w:rsidP="00AE00FE">
      <w:pPr>
        <w:pStyle w:val="ListParagraph"/>
        <w:numPr>
          <w:ilvl w:val="0"/>
          <w:numId w:val="21"/>
        </w:numPr>
        <w:spacing w:after="0"/>
        <w:jc w:val="both"/>
        <w:rPr>
          <w:rFonts w:ascii="Times New Roman" w:hAnsi="Times New Roman" w:cs="Times New Roman"/>
          <w:color w:val="000000"/>
          <w:sz w:val="22"/>
          <w:szCs w:val="16"/>
        </w:rPr>
      </w:pPr>
      <w:r w:rsidRPr="00AE00FE">
        <w:rPr>
          <w:rFonts w:ascii="Times New Roman" w:hAnsi="Times New Roman" w:cs="Times New Roman"/>
          <w:color w:val="000000"/>
          <w:sz w:val="22"/>
          <w:szCs w:val="16"/>
        </w:rPr>
        <w:t xml:space="preserve">1. </w:t>
      </w:r>
      <w:r w:rsidRPr="00AE00FE">
        <w:rPr>
          <w:rFonts w:ascii="Times New Roman" w:hAnsi="Times New Roman" w:cs="Times New Roman"/>
          <w:i/>
          <w:color w:val="000000"/>
          <w:sz w:val="22"/>
          <w:szCs w:val="16"/>
        </w:rPr>
        <w:t>Synthesis</w:t>
      </w:r>
      <w:r w:rsidRPr="00AE00FE">
        <w:rPr>
          <w:rFonts w:ascii="Times New Roman" w:hAnsi="Times New Roman" w:cs="Times New Roman"/>
          <w:color w:val="000000"/>
          <w:sz w:val="22"/>
          <w:szCs w:val="16"/>
        </w:rPr>
        <w:t xml:space="preserve"> – the transmitter is created by the cell’s DNA or its building blocks are imported and stored in the axon terminal</w:t>
      </w:r>
    </w:p>
    <w:p w14:paraId="13DC4A3E" w14:textId="77777777" w:rsidR="00F811CB" w:rsidRPr="00AE00FE" w:rsidRDefault="00F811CB" w:rsidP="00AE00FE">
      <w:pPr>
        <w:pStyle w:val="ListParagraph"/>
        <w:numPr>
          <w:ilvl w:val="0"/>
          <w:numId w:val="21"/>
        </w:numPr>
        <w:spacing w:after="0"/>
        <w:jc w:val="both"/>
        <w:rPr>
          <w:rFonts w:ascii="Times New Roman" w:hAnsi="Times New Roman" w:cs="Times New Roman"/>
          <w:color w:val="000000"/>
          <w:sz w:val="22"/>
          <w:szCs w:val="16"/>
        </w:rPr>
      </w:pPr>
      <w:r w:rsidRPr="00AE00FE">
        <w:rPr>
          <w:rFonts w:ascii="Times New Roman" w:hAnsi="Times New Roman" w:cs="Times New Roman"/>
          <w:color w:val="000000"/>
          <w:sz w:val="22"/>
          <w:szCs w:val="16"/>
        </w:rPr>
        <w:t xml:space="preserve">2. </w:t>
      </w:r>
      <w:r w:rsidRPr="00AE00FE">
        <w:rPr>
          <w:rFonts w:ascii="Times New Roman" w:hAnsi="Times New Roman" w:cs="Times New Roman"/>
          <w:i/>
          <w:color w:val="000000"/>
          <w:sz w:val="22"/>
          <w:szCs w:val="16"/>
        </w:rPr>
        <w:t>Release</w:t>
      </w:r>
      <w:r w:rsidRPr="00AE00FE">
        <w:rPr>
          <w:rFonts w:ascii="Times New Roman" w:hAnsi="Times New Roman" w:cs="Times New Roman"/>
          <w:color w:val="000000"/>
          <w:sz w:val="22"/>
          <w:szCs w:val="16"/>
        </w:rPr>
        <w:t xml:space="preserve"> – the transmitter is transported to the presynaptic membrane and released in response to an action potential</w:t>
      </w:r>
    </w:p>
    <w:p w14:paraId="0518F6EE" w14:textId="77777777" w:rsidR="00F811CB" w:rsidRPr="00AE00FE" w:rsidRDefault="00F811CB" w:rsidP="00AE00FE">
      <w:pPr>
        <w:pStyle w:val="ListParagraph"/>
        <w:numPr>
          <w:ilvl w:val="0"/>
          <w:numId w:val="21"/>
        </w:numPr>
        <w:spacing w:after="0"/>
        <w:jc w:val="both"/>
        <w:rPr>
          <w:rFonts w:ascii="Times New Roman" w:hAnsi="Times New Roman" w:cs="Times New Roman"/>
          <w:color w:val="000000"/>
          <w:sz w:val="22"/>
          <w:szCs w:val="16"/>
        </w:rPr>
      </w:pPr>
      <w:r w:rsidRPr="00AE00FE">
        <w:rPr>
          <w:rFonts w:ascii="Times New Roman" w:hAnsi="Times New Roman" w:cs="Times New Roman"/>
          <w:color w:val="000000"/>
          <w:sz w:val="22"/>
          <w:szCs w:val="16"/>
        </w:rPr>
        <w:t xml:space="preserve">3. </w:t>
      </w:r>
      <w:r w:rsidRPr="00AE00FE">
        <w:rPr>
          <w:rFonts w:ascii="Times New Roman" w:hAnsi="Times New Roman" w:cs="Times New Roman"/>
          <w:i/>
          <w:color w:val="000000"/>
          <w:sz w:val="22"/>
          <w:szCs w:val="16"/>
        </w:rPr>
        <w:t>Receptor Action</w:t>
      </w:r>
      <w:r w:rsidRPr="00AE00FE">
        <w:rPr>
          <w:rFonts w:ascii="Times New Roman" w:hAnsi="Times New Roman" w:cs="Times New Roman"/>
          <w:color w:val="000000"/>
          <w:sz w:val="22"/>
          <w:szCs w:val="16"/>
        </w:rPr>
        <w:t xml:space="preserve"> – the transmitter traverses the synaptic cleft and interacts with receptors on the membrane of the target cell</w:t>
      </w:r>
    </w:p>
    <w:p w14:paraId="29C5CA1A" w14:textId="77777777" w:rsidR="00F811CB" w:rsidRPr="00AE00FE" w:rsidRDefault="00F811CB" w:rsidP="00AE00FE">
      <w:pPr>
        <w:pStyle w:val="ListParagraph"/>
        <w:numPr>
          <w:ilvl w:val="0"/>
          <w:numId w:val="21"/>
        </w:numPr>
        <w:spacing w:after="0"/>
        <w:jc w:val="both"/>
        <w:rPr>
          <w:rFonts w:ascii="Times New Roman" w:hAnsi="Times New Roman" w:cs="Times New Roman"/>
          <w:color w:val="000000"/>
          <w:sz w:val="22"/>
          <w:szCs w:val="16"/>
        </w:rPr>
      </w:pPr>
      <w:r w:rsidRPr="00AE00FE">
        <w:rPr>
          <w:rFonts w:ascii="Times New Roman" w:hAnsi="Times New Roman" w:cs="Times New Roman"/>
          <w:color w:val="000000"/>
          <w:sz w:val="22"/>
          <w:szCs w:val="16"/>
        </w:rPr>
        <w:t xml:space="preserve">4. </w:t>
      </w:r>
      <w:r w:rsidRPr="00AE00FE">
        <w:rPr>
          <w:rFonts w:ascii="Times New Roman" w:hAnsi="Times New Roman" w:cs="Times New Roman"/>
          <w:i/>
          <w:color w:val="000000"/>
          <w:sz w:val="22"/>
          <w:szCs w:val="16"/>
        </w:rPr>
        <w:t xml:space="preserve">Inactivation </w:t>
      </w:r>
      <w:r w:rsidRPr="00AE00FE">
        <w:rPr>
          <w:rFonts w:ascii="Times New Roman" w:hAnsi="Times New Roman" w:cs="Times New Roman"/>
          <w:color w:val="000000"/>
          <w:sz w:val="22"/>
          <w:szCs w:val="16"/>
        </w:rPr>
        <w:t>– the transmitter is either drawn back into the axon of the presynaptic cell or breaks down in the synaptic cleft. Otherwise, it would continue to work indefinitely</w:t>
      </w:r>
    </w:p>
    <w:p w14:paraId="23E6FF6B" w14:textId="77777777" w:rsidR="00AE00FE" w:rsidRPr="000F533F" w:rsidRDefault="00AE00FE" w:rsidP="000F533F">
      <w:pPr>
        <w:spacing w:after="0"/>
        <w:jc w:val="both"/>
        <w:rPr>
          <w:rFonts w:ascii="Times New Roman" w:hAnsi="Times New Roman" w:cs="Times New Roman"/>
          <w:color w:val="000000"/>
          <w:sz w:val="10"/>
          <w:szCs w:val="10"/>
        </w:rPr>
      </w:pPr>
    </w:p>
    <w:p w14:paraId="6FE179A5" w14:textId="77777777" w:rsidR="006556EE" w:rsidRPr="00AE00FE" w:rsidRDefault="00AE00FE" w:rsidP="00AE00FE">
      <w:pPr>
        <w:spacing w:after="0"/>
        <w:jc w:val="both"/>
        <w:rPr>
          <w:rFonts w:ascii="Times New Roman" w:hAnsi="Times New Roman" w:cs="Times New Roman"/>
          <w:b/>
          <w:color w:val="000000"/>
          <w:sz w:val="22"/>
          <w:szCs w:val="16"/>
        </w:rPr>
      </w:pPr>
      <w:r w:rsidRPr="00AE00FE">
        <w:rPr>
          <w:rFonts w:ascii="Times New Roman" w:hAnsi="Times New Roman" w:cs="Times New Roman"/>
          <w:b/>
          <w:color w:val="000000"/>
          <w:sz w:val="22"/>
          <w:szCs w:val="16"/>
        </w:rPr>
        <w:t xml:space="preserve">Step 1 – </w:t>
      </w:r>
      <w:r w:rsidR="00F811CB" w:rsidRPr="00AE00FE">
        <w:rPr>
          <w:rFonts w:ascii="Times New Roman" w:hAnsi="Times New Roman" w:cs="Times New Roman"/>
          <w:b/>
          <w:color w:val="000000"/>
          <w:sz w:val="22"/>
          <w:szCs w:val="16"/>
        </w:rPr>
        <w:t>Transmitter Synthesis and Storage</w:t>
      </w:r>
      <w:r w:rsidRPr="00AE00FE">
        <w:rPr>
          <w:rFonts w:ascii="Times New Roman" w:hAnsi="Times New Roman" w:cs="Times New Roman"/>
          <w:b/>
          <w:color w:val="000000"/>
          <w:sz w:val="22"/>
          <w:szCs w:val="16"/>
        </w:rPr>
        <w:t>:</w:t>
      </w:r>
    </w:p>
    <w:p w14:paraId="38049D9C" w14:textId="77777777" w:rsidR="00697649" w:rsidRPr="00AE00FE" w:rsidRDefault="00697649" w:rsidP="00AE00FE">
      <w:pPr>
        <w:pStyle w:val="ListParagraph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2"/>
        </w:rPr>
      </w:pPr>
      <w:r w:rsidRPr="00AE00FE">
        <w:rPr>
          <w:rFonts w:ascii="Times New Roman" w:hAnsi="Times New Roman" w:cs="Times New Roman"/>
          <w:sz w:val="22"/>
        </w:rPr>
        <w:t>Derived in two basic ways:</w:t>
      </w:r>
    </w:p>
    <w:p w14:paraId="241F4E74" w14:textId="77777777" w:rsidR="005A05E2" w:rsidRPr="00AE00FE" w:rsidRDefault="00697649" w:rsidP="00AE00FE">
      <w:pPr>
        <w:pStyle w:val="ListParagraph"/>
        <w:numPr>
          <w:ilvl w:val="0"/>
          <w:numId w:val="22"/>
        </w:numPr>
        <w:spacing w:after="0"/>
        <w:jc w:val="both"/>
        <w:rPr>
          <w:rFonts w:ascii="Times New Roman" w:hAnsi="Times New Roman" w:cs="Times New Roman"/>
          <w:sz w:val="22"/>
        </w:rPr>
      </w:pPr>
      <w:r w:rsidRPr="00AE00FE">
        <w:rPr>
          <w:rFonts w:ascii="Times New Roman" w:hAnsi="Times New Roman" w:cs="Times New Roman"/>
          <w:sz w:val="22"/>
        </w:rPr>
        <w:t xml:space="preserve">Synthesized as proteins in the cell body according to DNA instructions; packaged on the </w:t>
      </w:r>
      <w:r w:rsidR="005A05E2" w:rsidRPr="00AE00FE">
        <w:rPr>
          <w:rFonts w:ascii="Times New Roman" w:hAnsi="Times New Roman" w:cs="Times New Roman"/>
          <w:sz w:val="22"/>
        </w:rPr>
        <w:t>Golgi</w:t>
      </w:r>
      <w:r w:rsidRPr="00AE00FE">
        <w:rPr>
          <w:rFonts w:ascii="Times New Roman" w:hAnsi="Times New Roman" w:cs="Times New Roman"/>
          <w:sz w:val="22"/>
        </w:rPr>
        <w:t xml:space="preserve"> bodies and transported to the axon terminal</w:t>
      </w:r>
    </w:p>
    <w:p w14:paraId="60117761" w14:textId="77777777" w:rsidR="00697649" w:rsidRPr="00AE00FE" w:rsidRDefault="005A05E2" w:rsidP="00AE00FE">
      <w:pPr>
        <w:pStyle w:val="ListParagraph"/>
        <w:numPr>
          <w:ilvl w:val="0"/>
          <w:numId w:val="23"/>
        </w:numPr>
        <w:spacing w:after="0"/>
        <w:jc w:val="both"/>
        <w:rPr>
          <w:rFonts w:ascii="Times New Roman" w:hAnsi="Times New Roman" w:cs="Times New Roman"/>
          <w:sz w:val="22"/>
        </w:rPr>
      </w:pPr>
      <w:r w:rsidRPr="00AE00FE">
        <w:rPr>
          <w:rFonts w:ascii="Times New Roman" w:hAnsi="Times New Roman" w:cs="Times New Roman"/>
          <w:sz w:val="22"/>
        </w:rPr>
        <w:t>Slower acting</w:t>
      </w:r>
    </w:p>
    <w:p w14:paraId="191DA9C5" w14:textId="77777777" w:rsidR="005A05E2" w:rsidRPr="00AE00FE" w:rsidRDefault="00697649" w:rsidP="00AE00FE">
      <w:pPr>
        <w:pStyle w:val="ListParagraph"/>
        <w:numPr>
          <w:ilvl w:val="0"/>
          <w:numId w:val="22"/>
        </w:numPr>
        <w:spacing w:after="0"/>
        <w:jc w:val="both"/>
        <w:rPr>
          <w:rFonts w:ascii="Times New Roman" w:hAnsi="Times New Roman" w:cs="Times New Roman"/>
          <w:sz w:val="22"/>
        </w:rPr>
      </w:pPr>
      <w:r w:rsidRPr="00AE00FE">
        <w:rPr>
          <w:rFonts w:ascii="Times New Roman" w:hAnsi="Times New Roman" w:cs="Times New Roman"/>
          <w:sz w:val="22"/>
        </w:rPr>
        <w:t>Synthesized in the axon terminal from building blocks derived from food; transporter proteins absorb these precursor chemicals</w:t>
      </w:r>
      <w:r w:rsidR="005A05E2" w:rsidRPr="00AE00FE">
        <w:rPr>
          <w:rFonts w:ascii="Times New Roman" w:hAnsi="Times New Roman" w:cs="Times New Roman"/>
          <w:sz w:val="22"/>
        </w:rPr>
        <w:t xml:space="preserve"> from the blood supply</w:t>
      </w:r>
    </w:p>
    <w:p w14:paraId="2206A2C4" w14:textId="77777777" w:rsidR="005A05E2" w:rsidRPr="00AE00FE" w:rsidRDefault="005A05E2" w:rsidP="00AE00FE">
      <w:pPr>
        <w:pStyle w:val="ListParagraph"/>
        <w:numPr>
          <w:ilvl w:val="0"/>
          <w:numId w:val="23"/>
        </w:numPr>
        <w:spacing w:after="0"/>
        <w:jc w:val="both"/>
        <w:rPr>
          <w:rFonts w:ascii="Times New Roman" w:hAnsi="Times New Roman" w:cs="Times New Roman"/>
          <w:sz w:val="22"/>
        </w:rPr>
      </w:pPr>
      <w:r w:rsidRPr="00AE00FE">
        <w:rPr>
          <w:rFonts w:ascii="Times New Roman" w:hAnsi="Times New Roman" w:cs="Times New Roman"/>
          <w:sz w:val="22"/>
        </w:rPr>
        <w:t xml:space="preserve">Quicker </w:t>
      </w:r>
    </w:p>
    <w:p w14:paraId="739EF585" w14:textId="77777777" w:rsidR="005A05E2" w:rsidRPr="00AE00FE" w:rsidRDefault="005A05E2" w:rsidP="00AE00FE">
      <w:pPr>
        <w:pStyle w:val="ListParagraph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2"/>
        </w:rPr>
      </w:pPr>
      <w:r w:rsidRPr="00AE00FE">
        <w:rPr>
          <w:rFonts w:ascii="Times New Roman" w:hAnsi="Times New Roman" w:cs="Times New Roman"/>
          <w:sz w:val="22"/>
        </w:rPr>
        <w:t>Synaptic vesicles are stored in three ways:</w:t>
      </w:r>
    </w:p>
    <w:p w14:paraId="343DD1A0" w14:textId="77777777" w:rsidR="005A05E2" w:rsidRPr="00AE00FE" w:rsidRDefault="005A05E2" w:rsidP="00AE00FE">
      <w:pPr>
        <w:pStyle w:val="ListParagraph"/>
        <w:numPr>
          <w:ilvl w:val="0"/>
          <w:numId w:val="24"/>
        </w:numPr>
        <w:spacing w:after="0"/>
        <w:jc w:val="both"/>
        <w:rPr>
          <w:rFonts w:ascii="Times New Roman" w:hAnsi="Times New Roman" w:cs="Times New Roman"/>
          <w:sz w:val="22"/>
        </w:rPr>
      </w:pPr>
      <w:r w:rsidRPr="00AE00FE">
        <w:rPr>
          <w:rFonts w:ascii="Times New Roman" w:hAnsi="Times New Roman" w:cs="Times New Roman"/>
          <w:sz w:val="22"/>
        </w:rPr>
        <w:t>Collected in storage granules</w:t>
      </w:r>
    </w:p>
    <w:p w14:paraId="429FA697" w14:textId="77777777" w:rsidR="005A05E2" w:rsidRPr="00AE00FE" w:rsidRDefault="005A05E2" w:rsidP="00AE00FE">
      <w:pPr>
        <w:pStyle w:val="ListParagraph"/>
        <w:numPr>
          <w:ilvl w:val="0"/>
          <w:numId w:val="24"/>
        </w:numPr>
        <w:spacing w:after="0"/>
        <w:jc w:val="both"/>
        <w:rPr>
          <w:rFonts w:ascii="Times New Roman" w:hAnsi="Times New Roman" w:cs="Times New Roman"/>
          <w:sz w:val="22"/>
        </w:rPr>
      </w:pPr>
      <w:r w:rsidRPr="00AE00FE">
        <w:rPr>
          <w:rFonts w:ascii="Times New Roman" w:hAnsi="Times New Roman" w:cs="Times New Roman"/>
          <w:sz w:val="22"/>
        </w:rPr>
        <w:t>Attached to the microfilaments in the terminal button</w:t>
      </w:r>
    </w:p>
    <w:p w14:paraId="01C6C2EE" w14:textId="77777777" w:rsidR="005A05E2" w:rsidRPr="00AE00FE" w:rsidRDefault="005A05E2" w:rsidP="00AE00FE">
      <w:pPr>
        <w:pStyle w:val="ListParagraph"/>
        <w:numPr>
          <w:ilvl w:val="0"/>
          <w:numId w:val="24"/>
        </w:numPr>
        <w:spacing w:after="0"/>
        <w:jc w:val="both"/>
        <w:rPr>
          <w:rFonts w:ascii="Times New Roman" w:hAnsi="Times New Roman" w:cs="Times New Roman"/>
          <w:sz w:val="22"/>
        </w:rPr>
      </w:pPr>
      <w:r w:rsidRPr="00AE00FE">
        <w:rPr>
          <w:rFonts w:ascii="Times New Roman" w:hAnsi="Times New Roman" w:cs="Times New Roman"/>
          <w:sz w:val="22"/>
        </w:rPr>
        <w:t xml:space="preserve">Attached </w:t>
      </w:r>
      <w:r w:rsidR="00AE00FE" w:rsidRPr="00AE00FE">
        <w:rPr>
          <w:rFonts w:ascii="Times New Roman" w:hAnsi="Times New Roman" w:cs="Times New Roman"/>
          <w:sz w:val="22"/>
        </w:rPr>
        <w:t xml:space="preserve">to the presynaptic membrane; </w:t>
      </w:r>
      <w:r w:rsidRPr="00AE00FE">
        <w:rPr>
          <w:rFonts w:ascii="Times New Roman" w:hAnsi="Times New Roman" w:cs="Times New Roman"/>
          <w:sz w:val="22"/>
        </w:rPr>
        <w:t>replaced quickly by other vesicles after release</w:t>
      </w:r>
    </w:p>
    <w:p w14:paraId="4130D04B" w14:textId="77777777" w:rsidR="00AE00FE" w:rsidRPr="00AE00FE" w:rsidRDefault="00AE00FE" w:rsidP="00AE00FE">
      <w:pPr>
        <w:pStyle w:val="ListParagraph"/>
        <w:spacing w:after="0"/>
        <w:ind w:left="1440"/>
        <w:jc w:val="both"/>
        <w:rPr>
          <w:rFonts w:ascii="Times New Roman" w:hAnsi="Times New Roman" w:cs="Times New Roman"/>
          <w:sz w:val="10"/>
          <w:szCs w:val="10"/>
        </w:rPr>
      </w:pPr>
    </w:p>
    <w:p w14:paraId="08B3B10E" w14:textId="77777777" w:rsidR="005A05E2" w:rsidRPr="00AE00FE" w:rsidRDefault="005A05E2" w:rsidP="00AE00FE">
      <w:pPr>
        <w:spacing w:after="0"/>
        <w:jc w:val="both"/>
        <w:rPr>
          <w:rFonts w:ascii="Times New Roman" w:hAnsi="Times New Roman" w:cs="Times New Roman"/>
          <w:b/>
          <w:sz w:val="22"/>
        </w:rPr>
      </w:pPr>
      <w:r w:rsidRPr="00AE00FE">
        <w:rPr>
          <w:rFonts w:ascii="Times New Roman" w:hAnsi="Times New Roman" w:cs="Times New Roman"/>
          <w:b/>
          <w:sz w:val="22"/>
        </w:rPr>
        <w:t>St</w:t>
      </w:r>
      <w:r w:rsidR="00AE00FE" w:rsidRPr="00AE00FE">
        <w:rPr>
          <w:rFonts w:ascii="Times New Roman" w:hAnsi="Times New Roman" w:cs="Times New Roman"/>
          <w:b/>
          <w:sz w:val="22"/>
        </w:rPr>
        <w:t>ep 2 –</w:t>
      </w:r>
      <w:r w:rsidRPr="00AE00FE">
        <w:rPr>
          <w:rFonts w:ascii="Times New Roman" w:hAnsi="Times New Roman" w:cs="Times New Roman"/>
          <w:b/>
          <w:sz w:val="22"/>
        </w:rPr>
        <w:t xml:space="preserve"> Neurotransmitter Release</w:t>
      </w:r>
      <w:r w:rsidR="00AE00FE" w:rsidRPr="00AE00FE">
        <w:rPr>
          <w:rFonts w:ascii="Times New Roman" w:hAnsi="Times New Roman" w:cs="Times New Roman"/>
          <w:b/>
          <w:sz w:val="22"/>
        </w:rPr>
        <w:t>:</w:t>
      </w:r>
    </w:p>
    <w:p w14:paraId="709C2E77" w14:textId="77777777" w:rsidR="005A05E2" w:rsidRPr="00AE00FE" w:rsidRDefault="005A05E2" w:rsidP="00AE00FE">
      <w:pPr>
        <w:pStyle w:val="ListParagraph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2"/>
        </w:rPr>
      </w:pPr>
      <w:r w:rsidRPr="00AE00FE">
        <w:rPr>
          <w:rFonts w:ascii="Times New Roman" w:hAnsi="Times New Roman" w:cs="Times New Roman"/>
          <w:sz w:val="22"/>
        </w:rPr>
        <w:t>Action potential triggers the release of a neurotransmitter from a presynaptic membrane rich in voltage sensitive calcium channels (surrounding extracellular fluid is rich in Ca+ ions; check out figure 5.4 Pg 115)</w:t>
      </w:r>
    </w:p>
    <w:p w14:paraId="32AF76E7" w14:textId="77777777" w:rsidR="005A05E2" w:rsidRPr="00AE00FE" w:rsidRDefault="00AE00FE" w:rsidP="00AE00FE">
      <w:pPr>
        <w:pStyle w:val="ListParagraph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2"/>
        </w:rPr>
      </w:pPr>
      <w:r w:rsidRPr="00AE00FE">
        <w:rPr>
          <w:rFonts w:ascii="Times New Roman" w:hAnsi="Times New Roman" w:cs="Times New Roman"/>
          <w:sz w:val="22"/>
        </w:rPr>
        <w:t>Incoming calcium ions bind to the</w:t>
      </w:r>
      <w:r w:rsidR="005A05E2" w:rsidRPr="00AE00FE">
        <w:rPr>
          <w:rFonts w:ascii="Times New Roman" w:hAnsi="Times New Roman" w:cs="Times New Roman"/>
          <w:sz w:val="22"/>
        </w:rPr>
        <w:t xml:space="preserve"> chemical </w:t>
      </w:r>
      <w:proofErr w:type="spellStart"/>
      <w:r w:rsidR="005A05E2" w:rsidRPr="00AE00FE">
        <w:rPr>
          <w:rFonts w:ascii="Times New Roman" w:hAnsi="Times New Roman" w:cs="Times New Roman"/>
          <w:b/>
          <w:i/>
          <w:sz w:val="22"/>
        </w:rPr>
        <w:t>calmodulin</w:t>
      </w:r>
      <w:proofErr w:type="spellEnd"/>
      <w:r w:rsidRPr="00AE00FE">
        <w:rPr>
          <w:rFonts w:ascii="Times New Roman" w:hAnsi="Times New Roman" w:cs="Times New Roman"/>
          <w:sz w:val="22"/>
        </w:rPr>
        <w:t xml:space="preserve"> that participates in 2 </w:t>
      </w:r>
      <w:r w:rsidR="005A05E2" w:rsidRPr="00AE00FE">
        <w:rPr>
          <w:rFonts w:ascii="Times New Roman" w:hAnsi="Times New Roman" w:cs="Times New Roman"/>
          <w:sz w:val="22"/>
        </w:rPr>
        <w:t>chemical reactions:</w:t>
      </w:r>
    </w:p>
    <w:p w14:paraId="10715682" w14:textId="77777777" w:rsidR="005A05E2" w:rsidRPr="00AE00FE" w:rsidRDefault="005A05E2" w:rsidP="00AE00FE">
      <w:pPr>
        <w:pStyle w:val="ListParagraph"/>
        <w:numPr>
          <w:ilvl w:val="0"/>
          <w:numId w:val="25"/>
        </w:numPr>
        <w:spacing w:after="0"/>
        <w:jc w:val="both"/>
        <w:rPr>
          <w:rFonts w:ascii="Times New Roman" w:hAnsi="Times New Roman" w:cs="Times New Roman"/>
          <w:sz w:val="22"/>
        </w:rPr>
      </w:pPr>
      <w:r w:rsidRPr="00AE00FE">
        <w:rPr>
          <w:rFonts w:ascii="Times New Roman" w:hAnsi="Times New Roman" w:cs="Times New Roman"/>
          <w:sz w:val="22"/>
        </w:rPr>
        <w:t>Releases vesicles bound to the presynaptic membrane through exocytosis</w:t>
      </w:r>
    </w:p>
    <w:p w14:paraId="671083DA" w14:textId="77777777" w:rsidR="005A05E2" w:rsidRPr="00AE00FE" w:rsidRDefault="005A05E2" w:rsidP="00AE00FE">
      <w:pPr>
        <w:pStyle w:val="ListParagraph"/>
        <w:numPr>
          <w:ilvl w:val="0"/>
          <w:numId w:val="25"/>
        </w:numPr>
        <w:spacing w:after="0"/>
        <w:jc w:val="both"/>
        <w:rPr>
          <w:rFonts w:ascii="Times New Roman" w:hAnsi="Times New Roman" w:cs="Times New Roman"/>
          <w:sz w:val="22"/>
        </w:rPr>
      </w:pPr>
      <w:r w:rsidRPr="00AE00FE">
        <w:rPr>
          <w:rFonts w:ascii="Times New Roman" w:hAnsi="Times New Roman" w:cs="Times New Roman"/>
          <w:sz w:val="22"/>
        </w:rPr>
        <w:t>Releases vesicles bound to filaments in the axon terminal – replace the vesicles that were formally bound to the presynaptic membrane</w:t>
      </w:r>
    </w:p>
    <w:p w14:paraId="7F9F3F19" w14:textId="77777777" w:rsidR="00AE00FE" w:rsidRPr="00AE00FE" w:rsidRDefault="00AE00FE" w:rsidP="00AE00FE">
      <w:pPr>
        <w:pStyle w:val="ListParagraph"/>
        <w:spacing w:after="0"/>
        <w:ind w:left="1440"/>
        <w:jc w:val="both"/>
        <w:rPr>
          <w:rFonts w:ascii="Times New Roman" w:hAnsi="Times New Roman" w:cs="Times New Roman"/>
          <w:sz w:val="10"/>
          <w:szCs w:val="10"/>
        </w:rPr>
      </w:pPr>
    </w:p>
    <w:p w14:paraId="1B449A6B" w14:textId="77777777" w:rsidR="005A05E2" w:rsidRPr="00AE00FE" w:rsidRDefault="00AE00FE" w:rsidP="00AE00FE">
      <w:pPr>
        <w:spacing w:after="0"/>
        <w:jc w:val="both"/>
        <w:rPr>
          <w:rFonts w:ascii="Times New Roman" w:hAnsi="Times New Roman" w:cs="Times New Roman"/>
          <w:b/>
          <w:sz w:val="22"/>
        </w:rPr>
      </w:pPr>
      <w:r w:rsidRPr="00AE00FE">
        <w:rPr>
          <w:rFonts w:ascii="Times New Roman" w:hAnsi="Times New Roman" w:cs="Times New Roman"/>
          <w:b/>
          <w:sz w:val="22"/>
        </w:rPr>
        <w:t>Step 3 –</w:t>
      </w:r>
      <w:r w:rsidR="005A05E2" w:rsidRPr="00AE00FE">
        <w:rPr>
          <w:rFonts w:ascii="Times New Roman" w:hAnsi="Times New Roman" w:cs="Times New Roman"/>
          <w:b/>
          <w:sz w:val="22"/>
        </w:rPr>
        <w:t xml:space="preserve"> Activation of Receptor Sites</w:t>
      </w:r>
      <w:r w:rsidRPr="00AE00FE">
        <w:rPr>
          <w:rFonts w:ascii="Times New Roman" w:hAnsi="Times New Roman" w:cs="Times New Roman"/>
          <w:b/>
          <w:sz w:val="22"/>
        </w:rPr>
        <w:t>:</w:t>
      </w:r>
    </w:p>
    <w:p w14:paraId="31E4C9EC" w14:textId="77777777" w:rsidR="006C0760" w:rsidRPr="00AE00FE" w:rsidRDefault="006C0760" w:rsidP="00AE00FE">
      <w:pPr>
        <w:pStyle w:val="ListParagraph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2"/>
        </w:rPr>
      </w:pPr>
      <w:r w:rsidRPr="00AE00FE">
        <w:rPr>
          <w:rFonts w:ascii="Times New Roman" w:hAnsi="Times New Roman" w:cs="Times New Roman"/>
          <w:sz w:val="22"/>
        </w:rPr>
        <w:t xml:space="preserve">Neurotransmitters bind to specialized, transmitter-activated protein molecules, known as </w:t>
      </w:r>
      <w:r w:rsidRPr="00AE00FE">
        <w:rPr>
          <w:rFonts w:ascii="Times New Roman" w:hAnsi="Times New Roman" w:cs="Times New Roman"/>
          <w:b/>
          <w:i/>
          <w:sz w:val="22"/>
        </w:rPr>
        <w:t>receptors</w:t>
      </w:r>
      <w:r w:rsidRPr="00AE00FE">
        <w:rPr>
          <w:rFonts w:ascii="Times New Roman" w:hAnsi="Times New Roman" w:cs="Times New Roman"/>
          <w:sz w:val="22"/>
        </w:rPr>
        <w:t xml:space="preserve"> which determine whether the neurotransmitter:</w:t>
      </w:r>
    </w:p>
    <w:p w14:paraId="31232E6A" w14:textId="77777777" w:rsidR="006C0760" w:rsidRPr="00AE00FE" w:rsidRDefault="006C0760" w:rsidP="00AE00FE">
      <w:pPr>
        <w:pStyle w:val="ListParagraph"/>
        <w:numPr>
          <w:ilvl w:val="0"/>
          <w:numId w:val="27"/>
        </w:numPr>
        <w:spacing w:after="0"/>
        <w:jc w:val="both"/>
        <w:rPr>
          <w:rFonts w:ascii="Times New Roman" w:hAnsi="Times New Roman" w:cs="Times New Roman"/>
          <w:sz w:val="22"/>
        </w:rPr>
      </w:pPr>
      <w:r w:rsidRPr="00AE00FE">
        <w:rPr>
          <w:rFonts w:ascii="Times New Roman" w:hAnsi="Times New Roman" w:cs="Times New Roman"/>
          <w:sz w:val="22"/>
        </w:rPr>
        <w:t>Depolarizes the postsynaptic membrane and so has an excitatory action</w:t>
      </w:r>
    </w:p>
    <w:p w14:paraId="2DB85D85" w14:textId="77777777" w:rsidR="006C0760" w:rsidRPr="00AE00FE" w:rsidRDefault="006C0760" w:rsidP="00AE00FE">
      <w:pPr>
        <w:pStyle w:val="ListParagraph"/>
        <w:numPr>
          <w:ilvl w:val="0"/>
          <w:numId w:val="26"/>
        </w:numPr>
        <w:spacing w:after="0"/>
        <w:jc w:val="both"/>
        <w:rPr>
          <w:rFonts w:ascii="Times New Roman" w:hAnsi="Times New Roman" w:cs="Times New Roman"/>
          <w:sz w:val="22"/>
        </w:rPr>
      </w:pPr>
      <w:r w:rsidRPr="00AE00FE">
        <w:rPr>
          <w:rFonts w:ascii="Times New Roman" w:hAnsi="Times New Roman" w:cs="Times New Roman"/>
          <w:sz w:val="22"/>
        </w:rPr>
        <w:t>Hyperpolarizes the postsynaptic membrane and so has an inhibitory action</w:t>
      </w:r>
    </w:p>
    <w:p w14:paraId="14E875F6" w14:textId="77777777" w:rsidR="006C0760" w:rsidRPr="00AE00FE" w:rsidRDefault="006C0760" w:rsidP="00AE00FE">
      <w:pPr>
        <w:pStyle w:val="ListParagraph"/>
        <w:numPr>
          <w:ilvl w:val="0"/>
          <w:numId w:val="26"/>
        </w:numPr>
        <w:spacing w:after="0"/>
        <w:jc w:val="both"/>
        <w:rPr>
          <w:rFonts w:ascii="Times New Roman" w:hAnsi="Times New Roman" w:cs="Times New Roman"/>
          <w:sz w:val="22"/>
        </w:rPr>
      </w:pPr>
      <w:r w:rsidRPr="00AE00FE">
        <w:rPr>
          <w:rFonts w:ascii="Times New Roman" w:hAnsi="Times New Roman" w:cs="Times New Roman"/>
          <w:sz w:val="22"/>
        </w:rPr>
        <w:t>Initiates other chemical reaction sequences that can modulate either the excitatory or inhibitory effect or influence other functions of the postsynaptic neuron</w:t>
      </w:r>
    </w:p>
    <w:p w14:paraId="35020C26" w14:textId="77777777" w:rsidR="006C0760" w:rsidRPr="00AE00FE" w:rsidRDefault="006C0760" w:rsidP="00AE00FE">
      <w:pPr>
        <w:pStyle w:val="ListParagraph"/>
        <w:numPr>
          <w:ilvl w:val="0"/>
          <w:numId w:val="26"/>
        </w:numPr>
        <w:spacing w:after="0"/>
        <w:jc w:val="both"/>
        <w:rPr>
          <w:rFonts w:ascii="Times New Roman" w:hAnsi="Times New Roman" w:cs="Times New Roman"/>
          <w:sz w:val="22"/>
        </w:rPr>
      </w:pPr>
      <w:r w:rsidRPr="00AE00FE">
        <w:rPr>
          <w:rFonts w:ascii="Times New Roman" w:hAnsi="Times New Roman" w:cs="Times New Roman"/>
          <w:sz w:val="22"/>
        </w:rPr>
        <w:t>Creates new synapses</w:t>
      </w:r>
    </w:p>
    <w:p w14:paraId="2A98E6F9" w14:textId="77777777" w:rsidR="006C0760" w:rsidRPr="00AE00FE" w:rsidRDefault="006C0760" w:rsidP="00AE00FE">
      <w:pPr>
        <w:pStyle w:val="ListParagraph"/>
        <w:numPr>
          <w:ilvl w:val="0"/>
          <w:numId w:val="26"/>
        </w:numPr>
        <w:spacing w:after="0"/>
        <w:jc w:val="both"/>
        <w:rPr>
          <w:rFonts w:ascii="Times New Roman" w:hAnsi="Times New Roman" w:cs="Times New Roman"/>
          <w:sz w:val="22"/>
        </w:rPr>
      </w:pPr>
      <w:r w:rsidRPr="00AE00FE">
        <w:rPr>
          <w:rFonts w:ascii="Times New Roman" w:hAnsi="Times New Roman" w:cs="Times New Roman"/>
          <w:sz w:val="22"/>
        </w:rPr>
        <w:t>Brings about other changes in the cell</w:t>
      </w:r>
    </w:p>
    <w:p w14:paraId="46E197C7" w14:textId="77777777" w:rsidR="006C0760" w:rsidRPr="00AE00FE" w:rsidRDefault="006C0760" w:rsidP="00AE00FE">
      <w:pPr>
        <w:pStyle w:val="ListParagraph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2"/>
        </w:rPr>
      </w:pPr>
      <w:r w:rsidRPr="00AE00FE">
        <w:rPr>
          <w:rFonts w:ascii="Times New Roman" w:hAnsi="Times New Roman" w:cs="Times New Roman"/>
          <w:b/>
          <w:i/>
          <w:sz w:val="22"/>
        </w:rPr>
        <w:t>Autoreceptors</w:t>
      </w:r>
      <w:r w:rsidRPr="00AE00FE">
        <w:rPr>
          <w:rFonts w:ascii="Times New Roman" w:hAnsi="Times New Roman" w:cs="Times New Roman"/>
          <w:sz w:val="22"/>
        </w:rPr>
        <w:t xml:space="preserve"> are also interacted with by neurotransmitters </w:t>
      </w:r>
    </w:p>
    <w:p w14:paraId="57888568" w14:textId="77777777" w:rsidR="006C0760" w:rsidRPr="00AE00FE" w:rsidRDefault="006C0760" w:rsidP="00AE00FE">
      <w:pPr>
        <w:pStyle w:val="ListParagraph"/>
        <w:numPr>
          <w:ilvl w:val="0"/>
          <w:numId w:val="29"/>
        </w:numPr>
        <w:spacing w:after="0"/>
        <w:jc w:val="both"/>
        <w:rPr>
          <w:rFonts w:ascii="Times New Roman" w:hAnsi="Times New Roman" w:cs="Times New Roman"/>
          <w:sz w:val="22"/>
        </w:rPr>
      </w:pPr>
      <w:r w:rsidRPr="00AE00FE">
        <w:rPr>
          <w:rFonts w:ascii="Times New Roman" w:hAnsi="Times New Roman" w:cs="Times New Roman"/>
          <w:sz w:val="22"/>
        </w:rPr>
        <w:t xml:space="preserve">Found on the presynaptic membrane </w:t>
      </w:r>
    </w:p>
    <w:p w14:paraId="2B72D800" w14:textId="77777777" w:rsidR="006C0760" w:rsidRPr="00AE00FE" w:rsidRDefault="00AE00FE" w:rsidP="00AE00FE">
      <w:pPr>
        <w:pStyle w:val="ListParagraph"/>
        <w:numPr>
          <w:ilvl w:val="0"/>
          <w:numId w:val="28"/>
        </w:numPr>
        <w:spacing w:after="0"/>
        <w:jc w:val="both"/>
        <w:rPr>
          <w:rFonts w:ascii="Times New Roman" w:hAnsi="Times New Roman" w:cs="Times New Roman"/>
          <w:sz w:val="22"/>
        </w:rPr>
      </w:pPr>
      <w:r w:rsidRPr="00AE00FE">
        <w:rPr>
          <w:rFonts w:ascii="Times New Roman" w:hAnsi="Times New Roman" w:cs="Times New Roman"/>
          <w:sz w:val="22"/>
        </w:rPr>
        <w:t xml:space="preserve">Receive messages from </w:t>
      </w:r>
      <w:r w:rsidR="006C0760" w:rsidRPr="00AE00FE">
        <w:rPr>
          <w:rFonts w:ascii="Times New Roman" w:hAnsi="Times New Roman" w:cs="Times New Roman"/>
          <w:sz w:val="22"/>
        </w:rPr>
        <w:t xml:space="preserve">own axon terminal </w:t>
      </w:r>
      <w:r w:rsidR="006C0760" w:rsidRPr="00AE00FE">
        <w:rPr>
          <w:rFonts w:ascii="Times New Roman" w:hAnsi="Times New Roman" w:cs="Times New Roman"/>
          <w:sz w:val="22"/>
        </w:rPr>
        <w:sym w:font="Wingdings" w:char="F0E0"/>
      </w:r>
      <w:r w:rsidRPr="00AE00FE">
        <w:rPr>
          <w:rFonts w:ascii="Times New Roman" w:hAnsi="Times New Roman" w:cs="Times New Roman"/>
          <w:sz w:val="22"/>
        </w:rPr>
        <w:t xml:space="preserve"> influence </w:t>
      </w:r>
      <w:r w:rsidR="006C0760" w:rsidRPr="00AE00FE">
        <w:rPr>
          <w:rFonts w:ascii="Times New Roman" w:hAnsi="Times New Roman" w:cs="Times New Roman"/>
          <w:sz w:val="22"/>
        </w:rPr>
        <w:t>cell from which it was released</w:t>
      </w:r>
    </w:p>
    <w:p w14:paraId="6FD53D15" w14:textId="77777777" w:rsidR="006C0760" w:rsidRPr="00AE00FE" w:rsidRDefault="006C0760" w:rsidP="00AE00FE">
      <w:pPr>
        <w:pStyle w:val="ListParagraph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2"/>
        </w:rPr>
      </w:pPr>
      <w:r w:rsidRPr="00AE00FE">
        <w:rPr>
          <w:rFonts w:ascii="Times New Roman" w:hAnsi="Times New Roman" w:cs="Times New Roman"/>
          <w:sz w:val="22"/>
        </w:rPr>
        <w:t>The amount of neurotransmitter released from the presynaptic membrane in response to a single action potential depends on:</w:t>
      </w:r>
    </w:p>
    <w:p w14:paraId="62953A99" w14:textId="77777777" w:rsidR="006C0760" w:rsidRPr="00AE00FE" w:rsidRDefault="006C0760" w:rsidP="00AE00FE">
      <w:pPr>
        <w:pStyle w:val="ListParagraph"/>
        <w:numPr>
          <w:ilvl w:val="0"/>
          <w:numId w:val="30"/>
        </w:numPr>
        <w:spacing w:after="0"/>
        <w:jc w:val="both"/>
        <w:rPr>
          <w:rFonts w:ascii="Times New Roman" w:hAnsi="Times New Roman" w:cs="Times New Roman"/>
          <w:sz w:val="22"/>
        </w:rPr>
      </w:pPr>
      <w:r w:rsidRPr="00AE00FE">
        <w:rPr>
          <w:rFonts w:ascii="Times New Roman" w:hAnsi="Times New Roman" w:cs="Times New Roman"/>
          <w:sz w:val="22"/>
        </w:rPr>
        <w:t>The amount of calcium that enters the axon terminal in response to the action potential</w:t>
      </w:r>
    </w:p>
    <w:p w14:paraId="11F5F60C" w14:textId="77777777" w:rsidR="006C0760" w:rsidRPr="00AE00FE" w:rsidRDefault="006C0760" w:rsidP="00AE00FE">
      <w:pPr>
        <w:pStyle w:val="ListParagraph"/>
        <w:numPr>
          <w:ilvl w:val="0"/>
          <w:numId w:val="30"/>
        </w:numPr>
        <w:spacing w:after="0"/>
        <w:jc w:val="both"/>
        <w:rPr>
          <w:rFonts w:ascii="Times New Roman" w:hAnsi="Times New Roman" w:cs="Times New Roman"/>
          <w:sz w:val="22"/>
        </w:rPr>
      </w:pPr>
      <w:r w:rsidRPr="00AE00FE">
        <w:rPr>
          <w:rFonts w:ascii="Times New Roman" w:hAnsi="Times New Roman" w:cs="Times New Roman"/>
          <w:sz w:val="22"/>
        </w:rPr>
        <w:t>The number of vesicles doc</w:t>
      </w:r>
      <w:r w:rsidR="00AE00FE" w:rsidRPr="00AE00FE">
        <w:rPr>
          <w:rFonts w:ascii="Times New Roman" w:hAnsi="Times New Roman" w:cs="Times New Roman"/>
          <w:sz w:val="22"/>
        </w:rPr>
        <w:t>k</w:t>
      </w:r>
      <w:r w:rsidRPr="00AE00FE">
        <w:rPr>
          <w:rFonts w:ascii="Times New Roman" w:hAnsi="Times New Roman" w:cs="Times New Roman"/>
          <w:sz w:val="22"/>
        </w:rPr>
        <w:t xml:space="preserve">ed at the cell membrane and waiting to be released </w:t>
      </w:r>
    </w:p>
    <w:p w14:paraId="23ECE481" w14:textId="77777777" w:rsidR="006C0760" w:rsidRPr="00AE00FE" w:rsidRDefault="006C0760" w:rsidP="00AE00FE">
      <w:pPr>
        <w:pStyle w:val="ListParagraph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2"/>
        </w:rPr>
      </w:pPr>
      <w:r w:rsidRPr="00AE00FE">
        <w:rPr>
          <w:rFonts w:ascii="Times New Roman" w:hAnsi="Times New Roman" w:cs="Times New Roman"/>
          <w:sz w:val="22"/>
        </w:rPr>
        <w:t xml:space="preserve">Synapses that are put to frequent use develop more calcium channels and synaptic vesicles </w:t>
      </w:r>
      <w:r w:rsidRPr="00AE00FE">
        <w:rPr>
          <w:rFonts w:ascii="Times New Roman" w:hAnsi="Times New Roman" w:cs="Times New Roman"/>
          <w:sz w:val="22"/>
        </w:rPr>
        <w:sym w:font="Wingdings" w:char="F0E0"/>
      </w:r>
      <w:r w:rsidRPr="00AE00FE">
        <w:rPr>
          <w:rFonts w:ascii="Times New Roman" w:hAnsi="Times New Roman" w:cs="Times New Roman"/>
          <w:sz w:val="22"/>
        </w:rPr>
        <w:t xml:space="preserve"> one way in which a synapse corresponds to behavioural experience</w:t>
      </w:r>
    </w:p>
    <w:p w14:paraId="520700E7" w14:textId="77777777" w:rsidR="00AE00FE" w:rsidRPr="00AE00FE" w:rsidRDefault="00AE00FE" w:rsidP="00AE00FE">
      <w:pPr>
        <w:pStyle w:val="ListParagraph"/>
        <w:spacing w:after="0"/>
        <w:jc w:val="both"/>
        <w:rPr>
          <w:rFonts w:ascii="Times New Roman" w:hAnsi="Times New Roman" w:cs="Times New Roman"/>
          <w:sz w:val="10"/>
          <w:szCs w:val="10"/>
        </w:rPr>
      </w:pPr>
    </w:p>
    <w:p w14:paraId="71BA882A" w14:textId="77777777" w:rsidR="006C0760" w:rsidRPr="00AE00FE" w:rsidRDefault="00AE00FE" w:rsidP="00AE00FE">
      <w:pPr>
        <w:spacing w:after="0"/>
        <w:jc w:val="both"/>
        <w:rPr>
          <w:rFonts w:ascii="Times New Roman" w:hAnsi="Times New Roman" w:cs="Times New Roman"/>
          <w:b/>
          <w:sz w:val="22"/>
        </w:rPr>
      </w:pPr>
      <w:r w:rsidRPr="00AE00FE">
        <w:rPr>
          <w:rFonts w:ascii="Times New Roman" w:hAnsi="Times New Roman" w:cs="Times New Roman"/>
          <w:b/>
          <w:sz w:val="22"/>
        </w:rPr>
        <w:t xml:space="preserve">Step 4 – </w:t>
      </w:r>
      <w:r w:rsidR="006C0760" w:rsidRPr="00AE00FE">
        <w:rPr>
          <w:rFonts w:ascii="Times New Roman" w:hAnsi="Times New Roman" w:cs="Times New Roman"/>
          <w:b/>
          <w:sz w:val="22"/>
        </w:rPr>
        <w:t>Neurotransmitter Deactivation</w:t>
      </w:r>
      <w:r w:rsidRPr="00AE00FE">
        <w:rPr>
          <w:rFonts w:ascii="Times New Roman" w:hAnsi="Times New Roman" w:cs="Times New Roman"/>
          <w:b/>
          <w:sz w:val="22"/>
        </w:rPr>
        <w:t>:</w:t>
      </w:r>
    </w:p>
    <w:p w14:paraId="1C06A2D4" w14:textId="77777777" w:rsidR="006C0760" w:rsidRPr="00AE00FE" w:rsidRDefault="006C0760" w:rsidP="00AE00FE">
      <w:pPr>
        <w:pStyle w:val="ListParagraph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2"/>
        </w:rPr>
      </w:pPr>
      <w:r w:rsidRPr="00AE00FE">
        <w:rPr>
          <w:rFonts w:ascii="Times New Roman" w:hAnsi="Times New Roman" w:cs="Times New Roman"/>
          <w:sz w:val="22"/>
        </w:rPr>
        <w:t>After a neurotransmitter has done its work, it is removed quickly from receptor sites and synaptic cleft to make way for other messages sent by the presynaptic neuron</w:t>
      </w:r>
    </w:p>
    <w:p w14:paraId="45A16453" w14:textId="77777777" w:rsidR="00D90341" w:rsidRPr="00AE00FE" w:rsidRDefault="00D90341" w:rsidP="00AE00FE">
      <w:pPr>
        <w:pStyle w:val="ListParagraph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2"/>
        </w:rPr>
      </w:pPr>
      <w:r w:rsidRPr="00AE00FE">
        <w:rPr>
          <w:rFonts w:ascii="Times New Roman" w:hAnsi="Times New Roman" w:cs="Times New Roman"/>
          <w:sz w:val="22"/>
        </w:rPr>
        <w:t>Deactivation of a neurotransmitter takes place in at least four ways</w:t>
      </w:r>
    </w:p>
    <w:p w14:paraId="5B929EAA" w14:textId="77777777" w:rsidR="00D90341" w:rsidRPr="00AE00FE" w:rsidRDefault="00D90341" w:rsidP="00AE00FE">
      <w:pPr>
        <w:pStyle w:val="ListParagraph"/>
        <w:numPr>
          <w:ilvl w:val="0"/>
          <w:numId w:val="31"/>
        </w:numPr>
        <w:spacing w:after="0"/>
        <w:jc w:val="both"/>
        <w:rPr>
          <w:rFonts w:ascii="Times New Roman" w:hAnsi="Times New Roman" w:cs="Times New Roman"/>
          <w:sz w:val="22"/>
        </w:rPr>
      </w:pPr>
      <w:r w:rsidRPr="00AE00FE">
        <w:rPr>
          <w:rFonts w:ascii="Times New Roman" w:hAnsi="Times New Roman" w:cs="Times New Roman"/>
          <w:sz w:val="22"/>
        </w:rPr>
        <w:t>Diffuse away from the synapse</w:t>
      </w:r>
    </w:p>
    <w:p w14:paraId="22DDC9C9" w14:textId="77777777" w:rsidR="00D90341" w:rsidRPr="00AE00FE" w:rsidRDefault="00D90341" w:rsidP="00AE00FE">
      <w:pPr>
        <w:pStyle w:val="ListParagraph"/>
        <w:numPr>
          <w:ilvl w:val="0"/>
          <w:numId w:val="31"/>
        </w:numPr>
        <w:spacing w:after="0"/>
        <w:jc w:val="both"/>
        <w:rPr>
          <w:rFonts w:ascii="Times New Roman" w:hAnsi="Times New Roman" w:cs="Times New Roman"/>
          <w:sz w:val="22"/>
        </w:rPr>
      </w:pPr>
      <w:r w:rsidRPr="00AE00FE">
        <w:rPr>
          <w:rFonts w:ascii="Times New Roman" w:hAnsi="Times New Roman" w:cs="Times New Roman"/>
          <w:sz w:val="22"/>
        </w:rPr>
        <w:t>Be degraded by enzymes in the synaptic cleft</w:t>
      </w:r>
    </w:p>
    <w:p w14:paraId="3192D852" w14:textId="77777777" w:rsidR="00D90341" w:rsidRPr="00AE00FE" w:rsidRDefault="00D90341" w:rsidP="00AE00FE">
      <w:pPr>
        <w:pStyle w:val="ListParagraph"/>
        <w:numPr>
          <w:ilvl w:val="0"/>
          <w:numId w:val="31"/>
        </w:numPr>
        <w:spacing w:after="0"/>
        <w:jc w:val="both"/>
        <w:rPr>
          <w:rFonts w:ascii="Times New Roman" w:hAnsi="Times New Roman" w:cs="Times New Roman"/>
          <w:sz w:val="22"/>
        </w:rPr>
      </w:pPr>
      <w:r w:rsidRPr="00AE00FE">
        <w:rPr>
          <w:rFonts w:ascii="Times New Roman" w:hAnsi="Times New Roman" w:cs="Times New Roman"/>
          <w:sz w:val="22"/>
        </w:rPr>
        <w:t xml:space="preserve">Be brought back up into the axon terminal in a process called </w:t>
      </w:r>
      <w:r w:rsidRPr="00AE00FE">
        <w:rPr>
          <w:rFonts w:ascii="Times New Roman" w:hAnsi="Times New Roman" w:cs="Times New Roman"/>
          <w:b/>
          <w:i/>
          <w:sz w:val="22"/>
        </w:rPr>
        <w:t>reuptake</w:t>
      </w:r>
    </w:p>
    <w:p w14:paraId="69819362" w14:textId="77777777" w:rsidR="00AB2B5F" w:rsidRPr="00AE00FE" w:rsidRDefault="00D90341" w:rsidP="00AE00FE">
      <w:pPr>
        <w:pStyle w:val="ListParagraph"/>
        <w:numPr>
          <w:ilvl w:val="0"/>
          <w:numId w:val="31"/>
        </w:numPr>
        <w:spacing w:after="0"/>
        <w:jc w:val="both"/>
        <w:rPr>
          <w:rFonts w:ascii="Times New Roman" w:hAnsi="Times New Roman" w:cs="Times New Roman"/>
          <w:sz w:val="22"/>
        </w:rPr>
      </w:pPr>
      <w:r w:rsidRPr="00AE00FE">
        <w:rPr>
          <w:rFonts w:ascii="Times New Roman" w:hAnsi="Times New Roman" w:cs="Times New Roman"/>
          <w:sz w:val="22"/>
        </w:rPr>
        <w:t>Be taken up by neighbouring glial cells</w:t>
      </w:r>
    </w:p>
    <w:p w14:paraId="2B000F63" w14:textId="77777777" w:rsidR="00AB2B5F" w:rsidRPr="00AE00FE" w:rsidRDefault="00AB2B5F" w:rsidP="00AE00FE">
      <w:pPr>
        <w:pStyle w:val="ListParagraph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2"/>
        </w:rPr>
      </w:pPr>
      <w:r w:rsidRPr="00AE00FE">
        <w:rPr>
          <w:rFonts w:ascii="Times New Roman" w:hAnsi="Times New Roman" w:cs="Times New Roman"/>
          <w:sz w:val="22"/>
        </w:rPr>
        <w:t>Chemical mechanisms enable the axon to regulate the amount of neurotransmitter in its terminal</w:t>
      </w:r>
    </w:p>
    <w:p w14:paraId="3C5B1B50" w14:textId="77777777" w:rsidR="00AB2B5F" w:rsidRPr="00AE00FE" w:rsidRDefault="00AB2B5F" w:rsidP="00AE00FE">
      <w:pPr>
        <w:pStyle w:val="ListParagraph"/>
        <w:numPr>
          <w:ilvl w:val="0"/>
          <w:numId w:val="32"/>
        </w:numPr>
        <w:spacing w:after="0"/>
        <w:jc w:val="both"/>
        <w:rPr>
          <w:rFonts w:ascii="Times New Roman" w:hAnsi="Times New Roman" w:cs="Times New Roman"/>
          <w:sz w:val="22"/>
        </w:rPr>
      </w:pPr>
      <w:r w:rsidRPr="00AE00FE">
        <w:rPr>
          <w:rFonts w:ascii="Times New Roman" w:hAnsi="Times New Roman" w:cs="Times New Roman"/>
          <w:sz w:val="22"/>
        </w:rPr>
        <w:t>Not put to frequent use, enzymes will break excess transmitter down</w:t>
      </w:r>
    </w:p>
    <w:p w14:paraId="0E339772" w14:textId="77777777" w:rsidR="00AB2B5F" w:rsidRPr="00AE00FE" w:rsidRDefault="00AB2B5F" w:rsidP="00AE00FE">
      <w:pPr>
        <w:pStyle w:val="ListParagraph"/>
        <w:numPr>
          <w:ilvl w:val="0"/>
          <w:numId w:val="32"/>
        </w:numPr>
        <w:spacing w:after="0"/>
        <w:jc w:val="both"/>
        <w:rPr>
          <w:rFonts w:ascii="Times New Roman" w:hAnsi="Times New Roman" w:cs="Times New Roman"/>
          <w:sz w:val="22"/>
        </w:rPr>
      </w:pPr>
      <w:r w:rsidRPr="00AE00FE">
        <w:rPr>
          <w:rFonts w:ascii="Times New Roman" w:hAnsi="Times New Roman" w:cs="Times New Roman"/>
          <w:sz w:val="22"/>
        </w:rPr>
        <w:t xml:space="preserve">Very active, amount of transmitter increases </w:t>
      </w:r>
    </w:p>
    <w:p w14:paraId="6C45998C" w14:textId="77777777" w:rsidR="00AB2B5F" w:rsidRPr="001F3C10" w:rsidRDefault="00AB2B5F" w:rsidP="00AE00FE">
      <w:pPr>
        <w:spacing w:after="0"/>
        <w:jc w:val="both"/>
        <w:rPr>
          <w:rFonts w:ascii="Times New Roman" w:hAnsi="Times New Roman" w:cs="Times New Roman"/>
          <w:sz w:val="10"/>
          <w:szCs w:val="10"/>
        </w:rPr>
      </w:pPr>
    </w:p>
    <w:p w14:paraId="45208559" w14:textId="77777777" w:rsidR="00AB2B5F" w:rsidRPr="00AE00FE" w:rsidRDefault="00AB2B5F" w:rsidP="00AE00FE">
      <w:pPr>
        <w:spacing w:after="0"/>
        <w:jc w:val="both"/>
        <w:rPr>
          <w:rFonts w:ascii="Times New Roman" w:hAnsi="Times New Roman" w:cs="Times New Roman"/>
          <w:b/>
          <w:sz w:val="22"/>
        </w:rPr>
      </w:pPr>
      <w:r w:rsidRPr="00AE00FE">
        <w:rPr>
          <w:rFonts w:ascii="Times New Roman" w:hAnsi="Times New Roman" w:cs="Times New Roman"/>
          <w:b/>
          <w:sz w:val="22"/>
        </w:rPr>
        <w:t>Types of Synapses</w:t>
      </w:r>
      <w:r w:rsidR="00AE00FE" w:rsidRPr="00AE00FE">
        <w:rPr>
          <w:rFonts w:ascii="Times New Roman" w:hAnsi="Times New Roman" w:cs="Times New Roman"/>
          <w:b/>
          <w:sz w:val="22"/>
        </w:rPr>
        <w:t>:</w:t>
      </w:r>
    </w:p>
    <w:p w14:paraId="0BA879FB" w14:textId="77777777" w:rsidR="00AB2B5F" w:rsidRPr="00AE00FE" w:rsidRDefault="00AB2B5F" w:rsidP="00AE00FE">
      <w:pPr>
        <w:pStyle w:val="ListParagraph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2"/>
        </w:rPr>
      </w:pPr>
      <w:r w:rsidRPr="00AE00FE">
        <w:rPr>
          <w:rFonts w:ascii="Times New Roman" w:hAnsi="Times New Roman" w:cs="Times New Roman"/>
          <w:sz w:val="22"/>
        </w:rPr>
        <w:t>Nervous system features many different kinds of synapses in regard to location, structure and function</w:t>
      </w:r>
    </w:p>
    <w:p w14:paraId="595C5312" w14:textId="77777777" w:rsidR="00AE00FE" w:rsidRDefault="00AE00FE" w:rsidP="00AE00FE">
      <w:pPr>
        <w:pStyle w:val="ListParagraph"/>
        <w:spacing w:after="0"/>
        <w:jc w:val="both"/>
        <w:rPr>
          <w:rFonts w:ascii="Times New Roman" w:hAnsi="Times New Roman" w:cs="Times New Roman"/>
          <w:sz w:val="10"/>
          <w:szCs w:val="10"/>
        </w:rPr>
      </w:pPr>
    </w:p>
    <w:p w14:paraId="638D8E94" w14:textId="77777777" w:rsidR="001F3C10" w:rsidRPr="00AE00FE" w:rsidRDefault="001F3C10" w:rsidP="00AE00FE">
      <w:pPr>
        <w:pStyle w:val="ListParagraph"/>
        <w:spacing w:after="0"/>
        <w:jc w:val="both"/>
        <w:rPr>
          <w:rFonts w:ascii="Times New Roman" w:hAnsi="Times New Roman" w:cs="Times New Roman"/>
          <w:sz w:val="10"/>
          <w:szCs w:val="10"/>
        </w:rPr>
      </w:pPr>
    </w:p>
    <w:p w14:paraId="45EBBEEB" w14:textId="77777777" w:rsidR="00AB2B5F" w:rsidRPr="00AE00FE" w:rsidRDefault="00AB2B5F" w:rsidP="00AE00FE">
      <w:pPr>
        <w:spacing w:after="0"/>
        <w:jc w:val="both"/>
        <w:rPr>
          <w:rFonts w:ascii="Times New Roman" w:hAnsi="Times New Roman" w:cs="Times New Roman"/>
          <w:sz w:val="22"/>
        </w:rPr>
      </w:pPr>
      <w:r w:rsidRPr="00AE00FE">
        <w:rPr>
          <w:rFonts w:ascii="Times New Roman" w:hAnsi="Times New Roman" w:cs="Times New Roman"/>
          <w:b/>
          <w:sz w:val="22"/>
        </w:rPr>
        <w:t>Synaptic Variations</w:t>
      </w:r>
      <w:r w:rsidR="00AE00FE" w:rsidRPr="00AE00FE">
        <w:rPr>
          <w:rFonts w:ascii="Times New Roman" w:hAnsi="Times New Roman" w:cs="Times New Roman"/>
          <w:b/>
          <w:sz w:val="22"/>
        </w:rPr>
        <w:t>:</w:t>
      </w:r>
    </w:p>
    <w:p w14:paraId="00080E00" w14:textId="77777777" w:rsidR="00AB2B5F" w:rsidRPr="00AE00FE" w:rsidRDefault="00AB2B5F" w:rsidP="00AE00FE">
      <w:pPr>
        <w:pStyle w:val="ListParagraph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2"/>
        </w:rPr>
      </w:pPr>
      <w:r w:rsidRPr="00AE00FE">
        <w:rPr>
          <w:rFonts w:ascii="Times New Roman" w:hAnsi="Times New Roman" w:cs="Times New Roman"/>
          <w:sz w:val="22"/>
        </w:rPr>
        <w:t>Versatile chemical delivery system</w:t>
      </w:r>
    </w:p>
    <w:p w14:paraId="500DB432" w14:textId="77777777" w:rsidR="00D47AA6" w:rsidRPr="00AE00FE" w:rsidRDefault="00AB2B5F" w:rsidP="00AE00FE">
      <w:pPr>
        <w:pStyle w:val="ListParagraph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2"/>
        </w:rPr>
      </w:pPr>
      <w:r w:rsidRPr="00AE00FE">
        <w:rPr>
          <w:rFonts w:ascii="Times New Roman" w:hAnsi="Times New Roman" w:cs="Times New Roman"/>
          <w:b/>
          <w:i/>
          <w:sz w:val="22"/>
        </w:rPr>
        <w:t>Axodendritic synapse</w:t>
      </w:r>
      <w:r w:rsidRPr="00AE00FE">
        <w:rPr>
          <w:rFonts w:ascii="Times New Roman" w:hAnsi="Times New Roman" w:cs="Times New Roman"/>
          <w:sz w:val="22"/>
        </w:rPr>
        <w:t xml:space="preserve">, </w:t>
      </w:r>
      <w:proofErr w:type="spellStart"/>
      <w:r w:rsidRPr="00AE00FE">
        <w:rPr>
          <w:rFonts w:ascii="Times New Roman" w:hAnsi="Times New Roman" w:cs="Times New Roman"/>
          <w:b/>
          <w:i/>
          <w:sz w:val="22"/>
        </w:rPr>
        <w:t>axomuscular</w:t>
      </w:r>
      <w:proofErr w:type="spellEnd"/>
      <w:r w:rsidRPr="00AE00FE">
        <w:rPr>
          <w:rFonts w:ascii="Times New Roman" w:hAnsi="Times New Roman" w:cs="Times New Roman"/>
          <w:b/>
          <w:i/>
          <w:sz w:val="22"/>
        </w:rPr>
        <w:t xml:space="preserve"> synapse, </w:t>
      </w:r>
      <w:proofErr w:type="spellStart"/>
      <w:r w:rsidRPr="00AE00FE">
        <w:rPr>
          <w:rFonts w:ascii="Times New Roman" w:hAnsi="Times New Roman" w:cs="Times New Roman"/>
          <w:b/>
          <w:i/>
          <w:sz w:val="22"/>
        </w:rPr>
        <w:t>axosomatic</w:t>
      </w:r>
      <w:proofErr w:type="spellEnd"/>
      <w:r w:rsidRPr="00AE00FE">
        <w:rPr>
          <w:rFonts w:ascii="Times New Roman" w:hAnsi="Times New Roman" w:cs="Times New Roman"/>
          <w:b/>
          <w:i/>
          <w:sz w:val="22"/>
        </w:rPr>
        <w:t xml:space="preserve"> synapse, </w:t>
      </w:r>
      <w:proofErr w:type="spellStart"/>
      <w:r w:rsidRPr="00AE00FE">
        <w:rPr>
          <w:rFonts w:ascii="Times New Roman" w:hAnsi="Times New Roman" w:cs="Times New Roman"/>
          <w:b/>
          <w:i/>
          <w:sz w:val="22"/>
        </w:rPr>
        <w:t>axoaxonic</w:t>
      </w:r>
      <w:proofErr w:type="spellEnd"/>
      <w:r w:rsidRPr="00AE00FE">
        <w:rPr>
          <w:rFonts w:ascii="Times New Roman" w:hAnsi="Times New Roman" w:cs="Times New Roman"/>
          <w:b/>
          <w:i/>
          <w:sz w:val="22"/>
        </w:rPr>
        <w:t xml:space="preserve"> synapse</w:t>
      </w:r>
      <w:r w:rsidR="00D47AA6" w:rsidRPr="00AE00FE">
        <w:rPr>
          <w:rFonts w:ascii="Times New Roman" w:hAnsi="Times New Roman" w:cs="Times New Roman"/>
          <w:b/>
          <w:i/>
          <w:sz w:val="22"/>
        </w:rPr>
        <w:t xml:space="preserve">, </w:t>
      </w:r>
      <w:proofErr w:type="spellStart"/>
      <w:r w:rsidR="00D47AA6" w:rsidRPr="00AE00FE">
        <w:rPr>
          <w:rFonts w:ascii="Times New Roman" w:hAnsi="Times New Roman" w:cs="Times New Roman"/>
          <w:b/>
          <w:i/>
          <w:sz w:val="22"/>
        </w:rPr>
        <w:t>axosecretory</w:t>
      </w:r>
      <w:proofErr w:type="spellEnd"/>
      <w:r w:rsidR="00D47AA6" w:rsidRPr="00AE00FE">
        <w:rPr>
          <w:rFonts w:ascii="Times New Roman" w:hAnsi="Times New Roman" w:cs="Times New Roman"/>
          <w:b/>
          <w:i/>
          <w:sz w:val="22"/>
        </w:rPr>
        <w:t xml:space="preserve"> synapse, </w:t>
      </w:r>
      <w:proofErr w:type="spellStart"/>
      <w:r w:rsidR="00D47AA6" w:rsidRPr="00AE00FE">
        <w:rPr>
          <w:rFonts w:ascii="Times New Roman" w:hAnsi="Times New Roman" w:cs="Times New Roman"/>
          <w:b/>
          <w:i/>
          <w:sz w:val="22"/>
        </w:rPr>
        <w:t>dendodendritic</w:t>
      </w:r>
      <w:proofErr w:type="spellEnd"/>
      <w:r w:rsidRPr="00AE00FE">
        <w:rPr>
          <w:rFonts w:ascii="Times New Roman" w:hAnsi="Times New Roman" w:cs="Times New Roman"/>
          <w:b/>
          <w:i/>
          <w:sz w:val="22"/>
        </w:rPr>
        <w:t xml:space="preserve"> </w:t>
      </w:r>
      <w:r w:rsidRPr="00AE00FE">
        <w:rPr>
          <w:rFonts w:ascii="Times New Roman" w:hAnsi="Times New Roman" w:cs="Times New Roman"/>
          <w:sz w:val="22"/>
        </w:rPr>
        <w:t xml:space="preserve">and </w:t>
      </w:r>
      <w:proofErr w:type="spellStart"/>
      <w:r w:rsidRPr="00AE00FE">
        <w:rPr>
          <w:rFonts w:ascii="Times New Roman" w:hAnsi="Times New Roman" w:cs="Times New Roman"/>
          <w:b/>
          <w:i/>
          <w:sz w:val="22"/>
        </w:rPr>
        <w:t>axoysynaptic</w:t>
      </w:r>
      <w:proofErr w:type="spellEnd"/>
      <w:r w:rsidRPr="00AE00FE">
        <w:rPr>
          <w:rFonts w:ascii="Times New Roman" w:hAnsi="Times New Roman" w:cs="Times New Roman"/>
          <w:b/>
          <w:i/>
          <w:sz w:val="22"/>
        </w:rPr>
        <w:t xml:space="preserve"> synapse</w:t>
      </w:r>
      <w:r w:rsidR="00D47AA6" w:rsidRPr="00AE00FE">
        <w:rPr>
          <w:rFonts w:ascii="Times New Roman" w:hAnsi="Times New Roman" w:cs="Times New Roman"/>
          <w:sz w:val="22"/>
        </w:rPr>
        <w:t xml:space="preserve">, </w:t>
      </w:r>
      <w:r w:rsidRPr="00AE00FE">
        <w:rPr>
          <w:rFonts w:ascii="Times New Roman" w:hAnsi="Times New Roman" w:cs="Times New Roman"/>
          <w:sz w:val="22"/>
        </w:rPr>
        <w:t>are all examples</w:t>
      </w:r>
    </w:p>
    <w:p w14:paraId="38C6C3B9" w14:textId="77777777" w:rsidR="00AE00FE" w:rsidRPr="00AE00FE" w:rsidRDefault="00AE00FE" w:rsidP="00AE00FE">
      <w:pPr>
        <w:pStyle w:val="ListParagraph"/>
        <w:spacing w:after="0"/>
        <w:jc w:val="both"/>
        <w:rPr>
          <w:rFonts w:ascii="Times New Roman" w:hAnsi="Times New Roman" w:cs="Times New Roman"/>
          <w:sz w:val="10"/>
          <w:szCs w:val="10"/>
        </w:rPr>
      </w:pPr>
    </w:p>
    <w:p w14:paraId="3C4F645A" w14:textId="77777777" w:rsidR="00D47AA6" w:rsidRPr="00AE00FE" w:rsidRDefault="00D47AA6" w:rsidP="00AE00FE">
      <w:pPr>
        <w:spacing w:after="0"/>
        <w:jc w:val="both"/>
        <w:rPr>
          <w:rFonts w:ascii="Times New Roman" w:hAnsi="Times New Roman" w:cs="Times New Roman"/>
          <w:b/>
          <w:sz w:val="22"/>
        </w:rPr>
      </w:pPr>
      <w:r w:rsidRPr="00AE00FE">
        <w:rPr>
          <w:rFonts w:ascii="Times New Roman" w:hAnsi="Times New Roman" w:cs="Times New Roman"/>
          <w:b/>
          <w:sz w:val="22"/>
        </w:rPr>
        <w:t>Excitatory and Inhibitory Messages</w:t>
      </w:r>
      <w:r w:rsidR="00AE00FE" w:rsidRPr="00AE00FE">
        <w:rPr>
          <w:rFonts w:ascii="Times New Roman" w:hAnsi="Times New Roman" w:cs="Times New Roman"/>
          <w:b/>
          <w:sz w:val="22"/>
        </w:rPr>
        <w:t>:</w:t>
      </w:r>
    </w:p>
    <w:p w14:paraId="4CC9A9DC" w14:textId="77777777" w:rsidR="00D47AA6" w:rsidRPr="00AE00FE" w:rsidRDefault="00D47AA6" w:rsidP="00AE00FE">
      <w:pPr>
        <w:pStyle w:val="ListParagraph"/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sz w:val="22"/>
        </w:rPr>
      </w:pPr>
      <w:r w:rsidRPr="00AE00FE">
        <w:rPr>
          <w:rFonts w:ascii="Times New Roman" w:hAnsi="Times New Roman" w:cs="Times New Roman"/>
          <w:sz w:val="22"/>
        </w:rPr>
        <w:t xml:space="preserve">Convey two types of messages: excitatory or inhibitory </w:t>
      </w:r>
    </w:p>
    <w:p w14:paraId="6F863C9A" w14:textId="77777777" w:rsidR="00D47AA6" w:rsidRPr="00AE00FE" w:rsidRDefault="00D47AA6" w:rsidP="00AE00FE">
      <w:pPr>
        <w:pStyle w:val="ListParagraph"/>
        <w:numPr>
          <w:ilvl w:val="0"/>
          <w:numId w:val="33"/>
        </w:numPr>
        <w:spacing w:after="0"/>
        <w:jc w:val="both"/>
        <w:rPr>
          <w:rFonts w:ascii="Times New Roman" w:hAnsi="Times New Roman" w:cs="Times New Roman"/>
          <w:sz w:val="22"/>
        </w:rPr>
      </w:pPr>
      <w:r w:rsidRPr="00AE00FE">
        <w:rPr>
          <w:rFonts w:ascii="Times New Roman" w:hAnsi="Times New Roman" w:cs="Times New Roman"/>
          <w:sz w:val="22"/>
        </w:rPr>
        <w:t>Decrease or increase the probability that the cell with which it comes into contact with will produce an action potential</w:t>
      </w:r>
    </w:p>
    <w:p w14:paraId="0BCFDE6E" w14:textId="77777777" w:rsidR="00D47AA6" w:rsidRPr="00AE00FE" w:rsidRDefault="00D47AA6" w:rsidP="00AE00FE">
      <w:pPr>
        <w:pStyle w:val="ListParagraph"/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sz w:val="22"/>
        </w:rPr>
      </w:pPr>
      <w:r w:rsidRPr="00AE00FE">
        <w:rPr>
          <w:rFonts w:ascii="Times New Roman" w:hAnsi="Times New Roman" w:cs="Times New Roman"/>
          <w:sz w:val="22"/>
        </w:rPr>
        <w:t>Can further be divided into categories, Type 1 (excitatory) and Type II (inhibitory) synapses, that differ in location and appearance</w:t>
      </w:r>
    </w:p>
    <w:p w14:paraId="4094C674" w14:textId="77777777" w:rsidR="00D47AA6" w:rsidRPr="00AE00FE" w:rsidRDefault="00D47AA6" w:rsidP="00AE00FE">
      <w:pPr>
        <w:pStyle w:val="ListParagraph"/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sz w:val="22"/>
        </w:rPr>
      </w:pPr>
      <w:r w:rsidRPr="00AE00FE">
        <w:rPr>
          <w:rFonts w:ascii="Times New Roman" w:hAnsi="Times New Roman" w:cs="Times New Roman"/>
          <w:sz w:val="22"/>
        </w:rPr>
        <w:t>Figure 5.7 Pg 117 – Excitatory and Inhibitory Synapses</w:t>
      </w:r>
    </w:p>
    <w:p w14:paraId="268E153A" w14:textId="77777777" w:rsidR="00D47AA6" w:rsidRPr="00AE00FE" w:rsidRDefault="00D47AA6" w:rsidP="00AE00FE">
      <w:pPr>
        <w:pStyle w:val="ListParagraph"/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sz w:val="22"/>
        </w:rPr>
      </w:pPr>
      <w:r w:rsidRPr="00AE00FE">
        <w:rPr>
          <w:rFonts w:ascii="Times New Roman" w:hAnsi="Times New Roman" w:cs="Times New Roman"/>
          <w:sz w:val="22"/>
        </w:rPr>
        <w:t xml:space="preserve">Excitatory synapses are </w:t>
      </w:r>
    </w:p>
    <w:p w14:paraId="33D117AE" w14:textId="77777777" w:rsidR="00D47AA6" w:rsidRPr="00AE00FE" w:rsidRDefault="00D47AA6" w:rsidP="00AE00FE">
      <w:pPr>
        <w:pStyle w:val="ListParagraph"/>
        <w:numPr>
          <w:ilvl w:val="0"/>
          <w:numId w:val="34"/>
        </w:numPr>
        <w:spacing w:after="0"/>
        <w:jc w:val="both"/>
        <w:rPr>
          <w:rFonts w:ascii="Times New Roman" w:hAnsi="Times New Roman" w:cs="Times New Roman"/>
          <w:sz w:val="22"/>
        </w:rPr>
      </w:pPr>
      <w:r w:rsidRPr="00AE00FE">
        <w:rPr>
          <w:rFonts w:ascii="Times New Roman" w:hAnsi="Times New Roman" w:cs="Times New Roman"/>
          <w:sz w:val="22"/>
        </w:rPr>
        <w:t xml:space="preserve">Typically located on the shafts or spines of dendrites </w:t>
      </w:r>
    </w:p>
    <w:p w14:paraId="77863E3B" w14:textId="77777777" w:rsidR="00B35B30" w:rsidRPr="00AE00FE" w:rsidRDefault="00D47AA6" w:rsidP="00AE00FE">
      <w:pPr>
        <w:pStyle w:val="ListParagraph"/>
        <w:numPr>
          <w:ilvl w:val="0"/>
          <w:numId w:val="34"/>
        </w:numPr>
        <w:spacing w:after="0"/>
        <w:jc w:val="both"/>
        <w:rPr>
          <w:rFonts w:ascii="Times New Roman" w:hAnsi="Times New Roman" w:cs="Times New Roman"/>
          <w:sz w:val="22"/>
        </w:rPr>
      </w:pPr>
      <w:r w:rsidRPr="00AE00FE">
        <w:rPr>
          <w:rFonts w:ascii="Times New Roman" w:hAnsi="Times New Roman" w:cs="Times New Roman"/>
          <w:sz w:val="22"/>
        </w:rPr>
        <w:t>Round synaptic vesicles</w:t>
      </w:r>
    </w:p>
    <w:p w14:paraId="740E5D55" w14:textId="77777777" w:rsidR="00B35B30" w:rsidRPr="00AE00FE" w:rsidRDefault="00B35B30" w:rsidP="00AE00FE">
      <w:pPr>
        <w:pStyle w:val="ListParagraph"/>
        <w:numPr>
          <w:ilvl w:val="0"/>
          <w:numId w:val="34"/>
        </w:numPr>
        <w:spacing w:after="0"/>
        <w:jc w:val="both"/>
        <w:rPr>
          <w:rFonts w:ascii="Times New Roman" w:hAnsi="Times New Roman" w:cs="Times New Roman"/>
          <w:sz w:val="22"/>
        </w:rPr>
      </w:pPr>
      <w:r w:rsidRPr="00AE00FE">
        <w:rPr>
          <w:rFonts w:ascii="Times New Roman" w:hAnsi="Times New Roman" w:cs="Times New Roman"/>
          <w:sz w:val="22"/>
        </w:rPr>
        <w:t>Material making up pre &amp; postsynaptic membranes is denser</w:t>
      </w:r>
    </w:p>
    <w:p w14:paraId="661F887A" w14:textId="77777777" w:rsidR="00B35B30" w:rsidRPr="00AE00FE" w:rsidRDefault="00B35B30" w:rsidP="00AE00FE">
      <w:pPr>
        <w:pStyle w:val="ListParagraph"/>
        <w:numPr>
          <w:ilvl w:val="0"/>
          <w:numId w:val="34"/>
        </w:numPr>
        <w:spacing w:after="0"/>
        <w:jc w:val="both"/>
        <w:rPr>
          <w:rFonts w:ascii="Times New Roman" w:hAnsi="Times New Roman" w:cs="Times New Roman"/>
          <w:sz w:val="22"/>
        </w:rPr>
      </w:pPr>
      <w:r w:rsidRPr="00AE00FE">
        <w:rPr>
          <w:rFonts w:ascii="Times New Roman" w:hAnsi="Times New Roman" w:cs="Times New Roman"/>
          <w:sz w:val="22"/>
        </w:rPr>
        <w:t>Wider</w:t>
      </w:r>
    </w:p>
    <w:p w14:paraId="060D70BD" w14:textId="74FB65AE" w:rsidR="00D47AA6" w:rsidRPr="001F3C10" w:rsidRDefault="00B35B30" w:rsidP="001F3C10">
      <w:pPr>
        <w:pStyle w:val="ListParagraph"/>
        <w:numPr>
          <w:ilvl w:val="0"/>
          <w:numId w:val="34"/>
        </w:numPr>
        <w:spacing w:after="0"/>
        <w:jc w:val="both"/>
        <w:rPr>
          <w:rFonts w:ascii="Times New Roman" w:hAnsi="Times New Roman" w:cs="Times New Roman"/>
          <w:sz w:val="22"/>
        </w:rPr>
      </w:pPr>
      <w:r w:rsidRPr="00AE00FE">
        <w:rPr>
          <w:rFonts w:ascii="Times New Roman" w:hAnsi="Times New Roman" w:cs="Times New Roman"/>
          <w:sz w:val="22"/>
        </w:rPr>
        <w:t xml:space="preserve">Larger active </w:t>
      </w:r>
      <w:proofErr w:type="gramStart"/>
      <w:r w:rsidRPr="00AE00FE">
        <w:rPr>
          <w:rFonts w:ascii="Times New Roman" w:hAnsi="Times New Roman" w:cs="Times New Roman"/>
          <w:sz w:val="22"/>
        </w:rPr>
        <w:t>zone</w:t>
      </w:r>
      <w:r w:rsidR="001F3C10">
        <w:rPr>
          <w:rFonts w:ascii="Times New Roman" w:hAnsi="Times New Roman" w:cs="Times New Roman"/>
          <w:sz w:val="22"/>
        </w:rPr>
        <w:t xml:space="preserve">      ….</w:t>
      </w:r>
      <w:r w:rsidR="00EB0D44" w:rsidRPr="001F3C10">
        <w:rPr>
          <w:rFonts w:ascii="Times New Roman" w:hAnsi="Times New Roman" w:cs="Times New Roman"/>
          <w:sz w:val="22"/>
        </w:rPr>
        <w:t>Smile</w:t>
      </w:r>
      <w:proofErr w:type="gramEnd"/>
      <w:r w:rsidR="00EB0D44" w:rsidRPr="001F3C10">
        <w:rPr>
          <w:rFonts w:ascii="Times New Roman" w:hAnsi="Times New Roman" w:cs="Times New Roman"/>
          <w:sz w:val="22"/>
        </w:rPr>
        <w:t xml:space="preserve"> </w:t>
      </w:r>
      <w:r w:rsidR="00EB0D44" w:rsidRPr="00AE00FE">
        <w:sym w:font="Wingdings" w:char="F04A"/>
      </w:r>
    </w:p>
    <w:p w14:paraId="4CAAB264" w14:textId="77777777" w:rsidR="00B35B30" w:rsidRPr="00AE00FE" w:rsidRDefault="00B35B30" w:rsidP="00AE00FE">
      <w:pPr>
        <w:pStyle w:val="ListParagraph"/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sz w:val="22"/>
        </w:rPr>
      </w:pPr>
      <w:r w:rsidRPr="00AE00FE">
        <w:rPr>
          <w:rFonts w:ascii="Times New Roman" w:hAnsi="Times New Roman" w:cs="Times New Roman"/>
          <w:sz w:val="22"/>
        </w:rPr>
        <w:t xml:space="preserve">Inhibitory synapses are </w:t>
      </w:r>
    </w:p>
    <w:p w14:paraId="4B8A74DA" w14:textId="77777777" w:rsidR="00B35B30" w:rsidRPr="00AE00FE" w:rsidRDefault="00B35B30" w:rsidP="00AE00FE">
      <w:pPr>
        <w:pStyle w:val="ListParagraph"/>
        <w:numPr>
          <w:ilvl w:val="0"/>
          <w:numId w:val="36"/>
        </w:numPr>
        <w:spacing w:after="0"/>
        <w:jc w:val="both"/>
        <w:rPr>
          <w:rFonts w:ascii="Times New Roman" w:hAnsi="Times New Roman" w:cs="Times New Roman"/>
          <w:sz w:val="22"/>
        </w:rPr>
      </w:pPr>
      <w:r w:rsidRPr="00AE00FE">
        <w:rPr>
          <w:rFonts w:ascii="Times New Roman" w:hAnsi="Times New Roman" w:cs="Times New Roman"/>
          <w:sz w:val="22"/>
        </w:rPr>
        <w:t>T</w:t>
      </w:r>
      <w:r w:rsidR="00D47AA6" w:rsidRPr="00AE00FE">
        <w:rPr>
          <w:rFonts w:ascii="Times New Roman" w:hAnsi="Times New Roman" w:cs="Times New Roman"/>
          <w:sz w:val="22"/>
        </w:rPr>
        <w:t xml:space="preserve">ypically located on the cell body </w:t>
      </w:r>
    </w:p>
    <w:p w14:paraId="19B1B6D3" w14:textId="77777777" w:rsidR="00B35B30" w:rsidRPr="00AE00FE" w:rsidRDefault="00B35B30" w:rsidP="00AE00FE">
      <w:pPr>
        <w:pStyle w:val="ListParagraph"/>
        <w:numPr>
          <w:ilvl w:val="0"/>
          <w:numId w:val="36"/>
        </w:numPr>
        <w:spacing w:after="0"/>
        <w:jc w:val="both"/>
        <w:rPr>
          <w:rFonts w:ascii="Times New Roman" w:hAnsi="Times New Roman" w:cs="Times New Roman"/>
          <w:sz w:val="22"/>
        </w:rPr>
      </w:pPr>
      <w:r w:rsidRPr="00AE00FE">
        <w:rPr>
          <w:rFonts w:ascii="Times New Roman" w:hAnsi="Times New Roman" w:cs="Times New Roman"/>
          <w:sz w:val="22"/>
        </w:rPr>
        <w:t>Flat</w:t>
      </w:r>
      <w:r w:rsidR="00D47AA6" w:rsidRPr="00AE00FE">
        <w:rPr>
          <w:rFonts w:ascii="Times New Roman" w:hAnsi="Times New Roman" w:cs="Times New Roman"/>
          <w:sz w:val="22"/>
        </w:rPr>
        <w:t xml:space="preserve"> </w:t>
      </w:r>
      <w:r w:rsidRPr="00AE00FE">
        <w:rPr>
          <w:rFonts w:ascii="Times New Roman" w:hAnsi="Times New Roman" w:cs="Times New Roman"/>
          <w:sz w:val="22"/>
        </w:rPr>
        <w:t xml:space="preserve">synaptic </w:t>
      </w:r>
      <w:r w:rsidR="00D47AA6" w:rsidRPr="00AE00FE">
        <w:rPr>
          <w:rFonts w:ascii="Times New Roman" w:hAnsi="Times New Roman" w:cs="Times New Roman"/>
          <w:sz w:val="22"/>
        </w:rPr>
        <w:t>vesicles</w:t>
      </w:r>
    </w:p>
    <w:p w14:paraId="51BF7825" w14:textId="77777777" w:rsidR="00B35B30" w:rsidRPr="00AE00FE" w:rsidRDefault="00B35B30" w:rsidP="00AE00FE">
      <w:pPr>
        <w:pStyle w:val="ListParagraph"/>
        <w:numPr>
          <w:ilvl w:val="0"/>
          <w:numId w:val="36"/>
        </w:numPr>
        <w:spacing w:after="0"/>
        <w:jc w:val="both"/>
        <w:rPr>
          <w:rFonts w:ascii="Times New Roman" w:hAnsi="Times New Roman" w:cs="Times New Roman"/>
          <w:sz w:val="22"/>
        </w:rPr>
      </w:pPr>
      <w:r w:rsidRPr="00AE00FE">
        <w:rPr>
          <w:rFonts w:ascii="Times New Roman" w:hAnsi="Times New Roman" w:cs="Times New Roman"/>
          <w:sz w:val="22"/>
        </w:rPr>
        <w:t>Material making up pre &amp; postsynaptic membranes is less dense</w:t>
      </w:r>
    </w:p>
    <w:p w14:paraId="397105D3" w14:textId="77777777" w:rsidR="00B35B30" w:rsidRPr="00AE00FE" w:rsidRDefault="00B35B30" w:rsidP="00AE00FE">
      <w:pPr>
        <w:pStyle w:val="ListParagraph"/>
        <w:numPr>
          <w:ilvl w:val="0"/>
          <w:numId w:val="36"/>
        </w:numPr>
        <w:spacing w:after="0"/>
        <w:jc w:val="both"/>
        <w:rPr>
          <w:rFonts w:ascii="Times New Roman" w:hAnsi="Times New Roman" w:cs="Times New Roman"/>
          <w:sz w:val="22"/>
        </w:rPr>
      </w:pPr>
      <w:r w:rsidRPr="00AE00FE">
        <w:rPr>
          <w:rFonts w:ascii="Times New Roman" w:hAnsi="Times New Roman" w:cs="Times New Roman"/>
          <w:sz w:val="22"/>
        </w:rPr>
        <w:t>Thinner</w:t>
      </w:r>
    </w:p>
    <w:p w14:paraId="3FF93616" w14:textId="77777777" w:rsidR="00B35B30" w:rsidRPr="00AE00FE" w:rsidRDefault="00B35B30" w:rsidP="00AE00FE">
      <w:pPr>
        <w:pStyle w:val="ListParagraph"/>
        <w:numPr>
          <w:ilvl w:val="0"/>
          <w:numId w:val="36"/>
        </w:numPr>
        <w:spacing w:after="0"/>
        <w:jc w:val="both"/>
        <w:rPr>
          <w:rFonts w:ascii="Times New Roman" w:hAnsi="Times New Roman" w:cs="Times New Roman"/>
          <w:sz w:val="22"/>
        </w:rPr>
      </w:pPr>
      <w:r w:rsidRPr="00AE00FE">
        <w:rPr>
          <w:rFonts w:ascii="Times New Roman" w:hAnsi="Times New Roman" w:cs="Times New Roman"/>
          <w:sz w:val="22"/>
        </w:rPr>
        <w:t>Smaller Active zone</w:t>
      </w:r>
    </w:p>
    <w:p w14:paraId="569CB9F1" w14:textId="77777777" w:rsidR="00EB0D44" w:rsidRPr="00AE00FE" w:rsidRDefault="00AE00FE" w:rsidP="00AE00FE">
      <w:pPr>
        <w:pStyle w:val="ListParagraph"/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sz w:val="22"/>
        </w:rPr>
      </w:pPr>
      <w:r w:rsidRPr="00AE00FE">
        <w:rPr>
          <w:rFonts w:ascii="Times New Roman" w:hAnsi="Times New Roman" w:cs="Times New Roman"/>
          <w:sz w:val="22"/>
        </w:rPr>
        <w:t>The neuron is</w:t>
      </w:r>
      <w:r w:rsidR="00B35B30" w:rsidRPr="00AE00FE">
        <w:rPr>
          <w:rFonts w:ascii="Times New Roman" w:hAnsi="Times New Roman" w:cs="Times New Roman"/>
          <w:sz w:val="22"/>
        </w:rPr>
        <w:t xml:space="preserve"> divided into two zones: excitatory dendritic tree and an inhibitory cell body</w:t>
      </w:r>
    </w:p>
    <w:p w14:paraId="7C1AF68B" w14:textId="77777777" w:rsidR="00B35B30" w:rsidRPr="00AE00FE" w:rsidRDefault="00B35B30" w:rsidP="00AE00FE">
      <w:pPr>
        <w:pStyle w:val="ListParagraph"/>
        <w:numPr>
          <w:ilvl w:val="0"/>
          <w:numId w:val="35"/>
        </w:numPr>
        <w:spacing w:after="0"/>
        <w:jc w:val="both"/>
        <w:rPr>
          <w:rFonts w:ascii="Times New Roman" w:hAnsi="Times New Roman" w:cs="Times New Roman"/>
          <w:sz w:val="22"/>
        </w:rPr>
      </w:pPr>
      <w:r w:rsidRPr="00AE00FE">
        <w:rPr>
          <w:rFonts w:ascii="Times New Roman" w:hAnsi="Times New Roman" w:cs="Times New Roman"/>
          <w:sz w:val="22"/>
        </w:rPr>
        <w:t xml:space="preserve">Suggests that excitation comes in over the dendrites and spreads to the axon hillock where it may trigger an action potential </w:t>
      </w:r>
    </w:p>
    <w:p w14:paraId="31711BFF" w14:textId="77777777" w:rsidR="001536B3" w:rsidRPr="00AE00FE" w:rsidRDefault="00B35B30" w:rsidP="00AE00FE">
      <w:pPr>
        <w:pStyle w:val="ListParagraph"/>
        <w:numPr>
          <w:ilvl w:val="0"/>
          <w:numId w:val="35"/>
        </w:numPr>
        <w:spacing w:after="0"/>
        <w:jc w:val="both"/>
        <w:rPr>
          <w:rFonts w:ascii="Times New Roman" w:hAnsi="Times New Roman" w:cs="Times New Roman"/>
          <w:sz w:val="22"/>
        </w:rPr>
      </w:pPr>
      <w:r w:rsidRPr="00AE00FE">
        <w:rPr>
          <w:rFonts w:ascii="Times New Roman" w:hAnsi="Times New Roman" w:cs="Times New Roman"/>
          <w:sz w:val="22"/>
        </w:rPr>
        <w:t>If the message is inhibited, the most efficient place to inhibit is close to the axon hillock, the origin of the action potential</w:t>
      </w:r>
    </w:p>
    <w:p w14:paraId="5B4BD5E2" w14:textId="77777777" w:rsidR="00B35B30" w:rsidRPr="00AE00FE" w:rsidRDefault="00B35B30" w:rsidP="00AE00FE">
      <w:pPr>
        <w:spacing w:after="0"/>
        <w:jc w:val="both"/>
        <w:rPr>
          <w:rFonts w:ascii="Times New Roman" w:hAnsi="Times New Roman" w:cs="Times New Roman"/>
          <w:sz w:val="10"/>
          <w:szCs w:val="10"/>
        </w:rPr>
      </w:pPr>
    </w:p>
    <w:p w14:paraId="07592D8D" w14:textId="77777777" w:rsidR="00AE00FE" w:rsidRPr="00AE00FE" w:rsidRDefault="00B35B30" w:rsidP="00AE00FE">
      <w:pPr>
        <w:spacing w:after="0"/>
        <w:jc w:val="both"/>
        <w:rPr>
          <w:rFonts w:ascii="Times New Roman" w:hAnsi="Times New Roman" w:cs="Times New Roman"/>
          <w:b/>
          <w:sz w:val="22"/>
        </w:rPr>
      </w:pPr>
      <w:r w:rsidRPr="00AE00FE">
        <w:rPr>
          <w:rFonts w:ascii="Times New Roman" w:hAnsi="Times New Roman" w:cs="Times New Roman"/>
          <w:b/>
          <w:sz w:val="22"/>
        </w:rPr>
        <w:t>Vari</w:t>
      </w:r>
      <w:r w:rsidR="001536B3" w:rsidRPr="00AE00FE">
        <w:rPr>
          <w:rFonts w:ascii="Times New Roman" w:hAnsi="Times New Roman" w:cs="Times New Roman"/>
          <w:b/>
          <w:sz w:val="22"/>
        </w:rPr>
        <w:t>e</w:t>
      </w:r>
      <w:r w:rsidRPr="00AE00FE">
        <w:rPr>
          <w:rFonts w:ascii="Times New Roman" w:hAnsi="Times New Roman" w:cs="Times New Roman"/>
          <w:b/>
          <w:sz w:val="22"/>
        </w:rPr>
        <w:t>ties of Neurotransmitters</w:t>
      </w:r>
      <w:r w:rsidR="00AE00FE" w:rsidRPr="00AE00FE">
        <w:rPr>
          <w:rFonts w:ascii="Times New Roman" w:hAnsi="Times New Roman" w:cs="Times New Roman"/>
          <w:b/>
          <w:sz w:val="22"/>
        </w:rPr>
        <w:t>:</w:t>
      </w:r>
    </w:p>
    <w:p w14:paraId="033523A9" w14:textId="77777777" w:rsidR="001536B3" w:rsidRPr="00AE00FE" w:rsidRDefault="001536B3" w:rsidP="00AE00FE">
      <w:pPr>
        <w:pStyle w:val="ListParagraph"/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sz w:val="22"/>
        </w:rPr>
      </w:pPr>
      <w:r w:rsidRPr="00AE00FE">
        <w:rPr>
          <w:rFonts w:ascii="Times New Roman" w:hAnsi="Times New Roman" w:cs="Times New Roman"/>
          <w:sz w:val="22"/>
        </w:rPr>
        <w:t xml:space="preserve">Functional aspects of the large number of neurotransmitters interrelate and are intricate with no simple one-to-one relation between a single transmitter and a single behaviour </w:t>
      </w:r>
    </w:p>
    <w:p w14:paraId="28A5CF08" w14:textId="77777777" w:rsidR="00AE00FE" w:rsidRPr="00AE00FE" w:rsidRDefault="00AE00FE" w:rsidP="00AE00FE">
      <w:pPr>
        <w:pStyle w:val="ListParagraph"/>
        <w:spacing w:after="0"/>
        <w:jc w:val="both"/>
        <w:rPr>
          <w:rFonts w:ascii="Times New Roman" w:hAnsi="Times New Roman" w:cs="Times New Roman"/>
          <w:sz w:val="10"/>
          <w:szCs w:val="10"/>
        </w:rPr>
      </w:pPr>
    </w:p>
    <w:p w14:paraId="7C042811" w14:textId="77777777" w:rsidR="001536B3" w:rsidRPr="00AE00FE" w:rsidRDefault="001536B3" w:rsidP="00AE00FE">
      <w:pPr>
        <w:spacing w:after="0"/>
        <w:jc w:val="both"/>
        <w:rPr>
          <w:rFonts w:ascii="Times New Roman" w:hAnsi="Times New Roman" w:cs="Times New Roman"/>
          <w:b/>
          <w:sz w:val="22"/>
        </w:rPr>
      </w:pPr>
      <w:r w:rsidRPr="00AE00FE">
        <w:rPr>
          <w:rFonts w:ascii="Times New Roman" w:hAnsi="Times New Roman" w:cs="Times New Roman"/>
          <w:b/>
          <w:sz w:val="22"/>
        </w:rPr>
        <w:t>Identifying Neurotransmitters</w:t>
      </w:r>
      <w:r w:rsidR="00AE00FE" w:rsidRPr="00AE00FE">
        <w:rPr>
          <w:rFonts w:ascii="Times New Roman" w:hAnsi="Times New Roman" w:cs="Times New Roman"/>
          <w:b/>
          <w:sz w:val="22"/>
        </w:rPr>
        <w:t>:</w:t>
      </w:r>
    </w:p>
    <w:p w14:paraId="468213EE" w14:textId="77777777" w:rsidR="001536B3" w:rsidRPr="00AE00FE" w:rsidRDefault="001536B3" w:rsidP="00AE00FE">
      <w:pPr>
        <w:pStyle w:val="ListParagraph"/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sz w:val="22"/>
        </w:rPr>
      </w:pPr>
      <w:r w:rsidRPr="00AE00FE">
        <w:rPr>
          <w:rFonts w:ascii="Times New Roman" w:hAnsi="Times New Roman" w:cs="Times New Roman"/>
          <w:sz w:val="22"/>
        </w:rPr>
        <w:t>4 criteria to identifying neurotransmitters:</w:t>
      </w:r>
    </w:p>
    <w:p w14:paraId="07435FC4" w14:textId="77777777" w:rsidR="001536B3" w:rsidRPr="00AE00FE" w:rsidRDefault="001536B3" w:rsidP="00AE00FE">
      <w:pPr>
        <w:pStyle w:val="ListParagraph"/>
        <w:numPr>
          <w:ilvl w:val="0"/>
          <w:numId w:val="37"/>
        </w:numPr>
        <w:spacing w:after="0"/>
        <w:jc w:val="both"/>
        <w:rPr>
          <w:rFonts w:ascii="Times New Roman" w:hAnsi="Times New Roman" w:cs="Times New Roman"/>
          <w:sz w:val="22"/>
        </w:rPr>
      </w:pPr>
      <w:r w:rsidRPr="00AE00FE">
        <w:rPr>
          <w:rFonts w:ascii="Times New Roman" w:hAnsi="Times New Roman" w:cs="Times New Roman"/>
          <w:sz w:val="22"/>
        </w:rPr>
        <w:t xml:space="preserve">1. The chemical must be </w:t>
      </w:r>
      <w:r w:rsidRPr="00AE00FE">
        <w:rPr>
          <w:rFonts w:ascii="Times New Roman" w:hAnsi="Times New Roman" w:cs="Times New Roman"/>
          <w:i/>
          <w:sz w:val="22"/>
        </w:rPr>
        <w:t>synthesized</w:t>
      </w:r>
      <w:r w:rsidRPr="00AE00FE">
        <w:rPr>
          <w:rFonts w:ascii="Times New Roman" w:hAnsi="Times New Roman" w:cs="Times New Roman"/>
          <w:sz w:val="22"/>
        </w:rPr>
        <w:t xml:space="preserve"> in the neuron or otherwise be present in it</w:t>
      </w:r>
    </w:p>
    <w:p w14:paraId="3EBD8E90" w14:textId="77777777" w:rsidR="001536B3" w:rsidRPr="00AE00FE" w:rsidRDefault="001536B3" w:rsidP="00AE00FE">
      <w:pPr>
        <w:pStyle w:val="ListParagraph"/>
        <w:numPr>
          <w:ilvl w:val="0"/>
          <w:numId w:val="37"/>
        </w:numPr>
        <w:spacing w:after="0"/>
        <w:jc w:val="both"/>
        <w:rPr>
          <w:rFonts w:ascii="Times New Roman" w:hAnsi="Times New Roman" w:cs="Times New Roman"/>
          <w:sz w:val="22"/>
        </w:rPr>
      </w:pPr>
      <w:r w:rsidRPr="00AE00FE">
        <w:rPr>
          <w:rFonts w:ascii="Times New Roman" w:hAnsi="Times New Roman" w:cs="Times New Roman"/>
          <w:sz w:val="22"/>
        </w:rPr>
        <w:t xml:space="preserve">2. When the neuron is active, the chemical must be </w:t>
      </w:r>
      <w:r w:rsidRPr="00AE00FE">
        <w:rPr>
          <w:rFonts w:ascii="Times New Roman" w:hAnsi="Times New Roman" w:cs="Times New Roman"/>
          <w:i/>
          <w:sz w:val="22"/>
        </w:rPr>
        <w:t>released</w:t>
      </w:r>
      <w:r w:rsidRPr="00AE00FE">
        <w:rPr>
          <w:rFonts w:ascii="Times New Roman" w:hAnsi="Times New Roman" w:cs="Times New Roman"/>
          <w:sz w:val="22"/>
        </w:rPr>
        <w:t xml:space="preserve"> and produce a response in some target cell </w:t>
      </w:r>
    </w:p>
    <w:p w14:paraId="0912F22C" w14:textId="77777777" w:rsidR="001536B3" w:rsidRPr="00AE00FE" w:rsidRDefault="001536B3" w:rsidP="00AE00FE">
      <w:pPr>
        <w:pStyle w:val="ListParagraph"/>
        <w:numPr>
          <w:ilvl w:val="0"/>
          <w:numId w:val="37"/>
        </w:numPr>
        <w:spacing w:after="0"/>
        <w:jc w:val="both"/>
        <w:rPr>
          <w:rFonts w:ascii="Times New Roman" w:hAnsi="Times New Roman" w:cs="Times New Roman"/>
          <w:sz w:val="22"/>
        </w:rPr>
      </w:pPr>
      <w:r w:rsidRPr="00AE00FE">
        <w:rPr>
          <w:rFonts w:ascii="Times New Roman" w:hAnsi="Times New Roman" w:cs="Times New Roman"/>
          <w:sz w:val="22"/>
        </w:rPr>
        <w:t>3. The same response (</w:t>
      </w:r>
      <w:r w:rsidRPr="00AE00FE">
        <w:rPr>
          <w:rFonts w:ascii="Times New Roman" w:hAnsi="Times New Roman" w:cs="Times New Roman"/>
          <w:i/>
          <w:sz w:val="22"/>
        </w:rPr>
        <w:t>receptor action</w:t>
      </w:r>
      <w:r w:rsidRPr="00AE00FE">
        <w:rPr>
          <w:rFonts w:ascii="Times New Roman" w:hAnsi="Times New Roman" w:cs="Times New Roman"/>
          <w:sz w:val="22"/>
        </w:rPr>
        <w:t>) must be obtained when the chemical is experimentally placed on the target</w:t>
      </w:r>
    </w:p>
    <w:p w14:paraId="36E13CE1" w14:textId="77777777" w:rsidR="001536B3" w:rsidRPr="00AE00FE" w:rsidRDefault="001536B3" w:rsidP="00AE00FE">
      <w:pPr>
        <w:pStyle w:val="ListParagraph"/>
        <w:numPr>
          <w:ilvl w:val="0"/>
          <w:numId w:val="37"/>
        </w:numPr>
        <w:spacing w:after="0"/>
        <w:jc w:val="both"/>
        <w:rPr>
          <w:rFonts w:ascii="Times New Roman" w:hAnsi="Times New Roman" w:cs="Times New Roman"/>
          <w:sz w:val="22"/>
        </w:rPr>
      </w:pPr>
      <w:r w:rsidRPr="00AE00FE">
        <w:rPr>
          <w:rFonts w:ascii="Times New Roman" w:hAnsi="Times New Roman" w:cs="Times New Roman"/>
          <w:sz w:val="22"/>
        </w:rPr>
        <w:t xml:space="preserve">4. A mechanism must exist for </w:t>
      </w:r>
      <w:r w:rsidRPr="00AE00FE">
        <w:rPr>
          <w:rFonts w:ascii="Times New Roman" w:hAnsi="Times New Roman" w:cs="Times New Roman"/>
          <w:i/>
          <w:sz w:val="22"/>
        </w:rPr>
        <w:t>deactivating</w:t>
      </w:r>
      <w:r w:rsidRPr="00AE00FE">
        <w:rPr>
          <w:rFonts w:ascii="Times New Roman" w:hAnsi="Times New Roman" w:cs="Times New Roman"/>
          <w:sz w:val="22"/>
        </w:rPr>
        <w:t xml:space="preserve"> or removing the chemical from its site of action after its work is done</w:t>
      </w:r>
    </w:p>
    <w:p w14:paraId="79E954BC" w14:textId="77777777" w:rsidR="001536B3" w:rsidRPr="00AE00FE" w:rsidRDefault="001536B3" w:rsidP="00AE00FE">
      <w:pPr>
        <w:pStyle w:val="ListParagraph"/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sz w:val="22"/>
        </w:rPr>
      </w:pPr>
      <w:r w:rsidRPr="00AE00FE">
        <w:rPr>
          <w:rFonts w:ascii="Times New Roman" w:hAnsi="Times New Roman" w:cs="Times New Roman"/>
          <w:sz w:val="22"/>
        </w:rPr>
        <w:t xml:space="preserve">Since thousands of synapses are packed around every neuron making it difficult to meet all 4 criteria, there are a lot of transmitters known as, </w:t>
      </w:r>
      <w:r w:rsidRPr="00AE00FE">
        <w:rPr>
          <w:rFonts w:ascii="Times New Roman" w:hAnsi="Times New Roman" w:cs="Times New Roman"/>
          <w:i/>
          <w:sz w:val="22"/>
        </w:rPr>
        <w:t>putative transmitters</w:t>
      </w:r>
      <w:r w:rsidRPr="00AE00FE">
        <w:rPr>
          <w:rFonts w:ascii="Times New Roman" w:hAnsi="Times New Roman" w:cs="Times New Roman"/>
          <w:sz w:val="22"/>
        </w:rPr>
        <w:t>, that only have partially met the criteria</w:t>
      </w:r>
    </w:p>
    <w:p w14:paraId="076497B4" w14:textId="77777777" w:rsidR="001536B3" w:rsidRPr="00AE00FE" w:rsidRDefault="001536B3" w:rsidP="00AE00FE">
      <w:pPr>
        <w:pStyle w:val="ListParagraph"/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sz w:val="22"/>
        </w:rPr>
      </w:pPr>
      <w:r w:rsidRPr="00AE00FE">
        <w:rPr>
          <w:rFonts w:ascii="Times New Roman" w:hAnsi="Times New Roman" w:cs="Times New Roman"/>
          <w:sz w:val="22"/>
        </w:rPr>
        <w:t>Ex. Acetylcholine was identified initially as a neurotransmitter involved in motor-neuron axons</w:t>
      </w:r>
    </w:p>
    <w:p w14:paraId="391C7AFB" w14:textId="77777777" w:rsidR="00462594" w:rsidRPr="00AE00FE" w:rsidRDefault="001536B3" w:rsidP="00AE00FE">
      <w:pPr>
        <w:pStyle w:val="ListParagraph"/>
        <w:numPr>
          <w:ilvl w:val="0"/>
          <w:numId w:val="38"/>
        </w:numPr>
        <w:spacing w:after="0"/>
        <w:jc w:val="both"/>
        <w:rPr>
          <w:rFonts w:ascii="Times New Roman" w:hAnsi="Times New Roman" w:cs="Times New Roman"/>
          <w:sz w:val="22"/>
        </w:rPr>
      </w:pPr>
      <w:r w:rsidRPr="00AE00FE">
        <w:rPr>
          <w:rFonts w:ascii="Times New Roman" w:hAnsi="Times New Roman" w:cs="Times New Roman"/>
          <w:sz w:val="22"/>
        </w:rPr>
        <w:t xml:space="preserve">Further, a </w:t>
      </w:r>
      <w:proofErr w:type="spellStart"/>
      <w:r w:rsidRPr="00AE00FE">
        <w:rPr>
          <w:rFonts w:ascii="Times New Roman" w:hAnsi="Times New Roman" w:cs="Times New Roman"/>
          <w:b/>
          <w:i/>
          <w:sz w:val="22"/>
        </w:rPr>
        <w:t>Renshaw</w:t>
      </w:r>
      <w:proofErr w:type="spellEnd"/>
      <w:r w:rsidRPr="00AE00FE">
        <w:rPr>
          <w:rFonts w:ascii="Times New Roman" w:hAnsi="Times New Roman" w:cs="Times New Roman"/>
          <w:b/>
          <w:i/>
          <w:sz w:val="22"/>
        </w:rPr>
        <w:t xml:space="preserve"> loop</w:t>
      </w:r>
      <w:r w:rsidRPr="00AE00FE">
        <w:rPr>
          <w:rFonts w:ascii="Times New Roman" w:hAnsi="Times New Roman" w:cs="Times New Roman"/>
          <w:sz w:val="22"/>
        </w:rPr>
        <w:t xml:space="preserve"> was understood</w:t>
      </w:r>
      <w:r w:rsidR="00462594" w:rsidRPr="00AE00FE">
        <w:rPr>
          <w:rFonts w:ascii="Times New Roman" w:hAnsi="Times New Roman" w:cs="Times New Roman"/>
          <w:sz w:val="22"/>
        </w:rPr>
        <w:t xml:space="preserve"> to be a feedback circuit</w:t>
      </w:r>
      <w:r w:rsidRPr="00AE00FE">
        <w:rPr>
          <w:rFonts w:ascii="Times New Roman" w:hAnsi="Times New Roman" w:cs="Times New Roman"/>
          <w:sz w:val="22"/>
        </w:rPr>
        <w:t xml:space="preserve"> as there is an interneuron that synapses back on the motor neuron’s cell body to inhibit it from rapid firing</w:t>
      </w:r>
      <w:r w:rsidR="00462594" w:rsidRPr="00AE00FE">
        <w:rPr>
          <w:rFonts w:ascii="Times New Roman" w:hAnsi="Times New Roman" w:cs="Times New Roman"/>
          <w:sz w:val="22"/>
        </w:rPr>
        <w:t xml:space="preserve"> </w:t>
      </w:r>
      <w:r w:rsidR="00462594" w:rsidRPr="00AE00FE">
        <w:rPr>
          <w:rFonts w:ascii="Times New Roman" w:hAnsi="Times New Roman" w:cs="Times New Roman"/>
          <w:sz w:val="22"/>
        </w:rPr>
        <w:sym w:font="Wingdings" w:char="F0E0"/>
      </w:r>
      <w:r w:rsidR="00462594" w:rsidRPr="00AE00FE">
        <w:rPr>
          <w:rFonts w:ascii="Times New Roman" w:hAnsi="Times New Roman" w:cs="Times New Roman"/>
          <w:sz w:val="22"/>
        </w:rPr>
        <w:t xml:space="preserve"> this inhibitory neurotransmitter is known as </w:t>
      </w:r>
      <w:r w:rsidR="00462594" w:rsidRPr="00AE00FE">
        <w:rPr>
          <w:rFonts w:ascii="Times New Roman" w:hAnsi="Times New Roman" w:cs="Times New Roman"/>
          <w:b/>
          <w:i/>
          <w:sz w:val="22"/>
        </w:rPr>
        <w:t>glycine</w:t>
      </w:r>
    </w:p>
    <w:p w14:paraId="14A6B791" w14:textId="77777777" w:rsidR="00AE00FE" w:rsidRDefault="00AE00FE" w:rsidP="00AE00FE">
      <w:pPr>
        <w:spacing w:after="0"/>
        <w:ind w:left="1080"/>
        <w:jc w:val="both"/>
        <w:rPr>
          <w:rFonts w:ascii="Times New Roman" w:hAnsi="Times New Roman" w:cs="Times New Roman"/>
          <w:sz w:val="10"/>
          <w:szCs w:val="10"/>
        </w:rPr>
      </w:pPr>
    </w:p>
    <w:p w14:paraId="6B78B2CE" w14:textId="77777777" w:rsidR="001F3C10" w:rsidRDefault="001F3C10" w:rsidP="00AE00FE">
      <w:pPr>
        <w:spacing w:after="0"/>
        <w:ind w:left="1080"/>
        <w:jc w:val="both"/>
        <w:rPr>
          <w:rFonts w:ascii="Times New Roman" w:hAnsi="Times New Roman" w:cs="Times New Roman"/>
          <w:sz w:val="10"/>
          <w:szCs w:val="10"/>
        </w:rPr>
      </w:pPr>
    </w:p>
    <w:p w14:paraId="10706693" w14:textId="77777777" w:rsidR="001F3C10" w:rsidRPr="00AE00FE" w:rsidRDefault="001F3C10" w:rsidP="00AE00FE">
      <w:pPr>
        <w:spacing w:after="0"/>
        <w:ind w:left="1080"/>
        <w:jc w:val="both"/>
        <w:rPr>
          <w:rFonts w:ascii="Times New Roman" w:hAnsi="Times New Roman" w:cs="Times New Roman"/>
          <w:sz w:val="10"/>
          <w:szCs w:val="10"/>
        </w:rPr>
      </w:pPr>
    </w:p>
    <w:p w14:paraId="5ADCFAFC" w14:textId="77777777" w:rsidR="00462594" w:rsidRPr="00AE00FE" w:rsidRDefault="00462594" w:rsidP="00AE00FE">
      <w:pPr>
        <w:spacing w:after="0"/>
        <w:jc w:val="both"/>
        <w:rPr>
          <w:rFonts w:ascii="Times New Roman" w:hAnsi="Times New Roman" w:cs="Times New Roman"/>
          <w:sz w:val="22"/>
        </w:rPr>
      </w:pPr>
      <w:r w:rsidRPr="00AE00FE">
        <w:rPr>
          <w:rFonts w:ascii="Times New Roman" w:hAnsi="Times New Roman" w:cs="Times New Roman"/>
          <w:b/>
          <w:sz w:val="22"/>
        </w:rPr>
        <w:t>Classifying Neurotransmitters</w:t>
      </w:r>
      <w:r w:rsidR="00AE00FE" w:rsidRPr="00AE00FE">
        <w:rPr>
          <w:rFonts w:ascii="Times New Roman" w:hAnsi="Times New Roman" w:cs="Times New Roman"/>
          <w:b/>
          <w:sz w:val="22"/>
        </w:rPr>
        <w:t>:</w:t>
      </w:r>
    </w:p>
    <w:p w14:paraId="6A95700F" w14:textId="77777777" w:rsidR="00462594" w:rsidRPr="00AE00FE" w:rsidRDefault="00462594" w:rsidP="00AE00FE">
      <w:pPr>
        <w:pStyle w:val="ListParagraph"/>
        <w:numPr>
          <w:ilvl w:val="0"/>
          <w:numId w:val="10"/>
        </w:numPr>
        <w:spacing w:after="0"/>
        <w:jc w:val="both"/>
        <w:rPr>
          <w:rFonts w:ascii="Times New Roman" w:hAnsi="Times New Roman" w:cs="Times New Roman"/>
          <w:sz w:val="22"/>
        </w:rPr>
      </w:pPr>
      <w:r w:rsidRPr="00AE00FE">
        <w:rPr>
          <w:rFonts w:ascii="Times New Roman" w:hAnsi="Times New Roman" w:cs="Times New Roman"/>
          <w:sz w:val="22"/>
        </w:rPr>
        <w:t>Neurotransmitter is a term that is used quite broadly:</w:t>
      </w:r>
    </w:p>
    <w:p w14:paraId="01F8D97A" w14:textId="77777777" w:rsidR="00462594" w:rsidRPr="00AE00FE" w:rsidRDefault="00462594" w:rsidP="00AE00FE">
      <w:pPr>
        <w:pStyle w:val="ListParagraph"/>
        <w:numPr>
          <w:ilvl w:val="0"/>
          <w:numId w:val="39"/>
        </w:numPr>
        <w:spacing w:after="0"/>
        <w:jc w:val="both"/>
        <w:rPr>
          <w:rFonts w:ascii="Times New Roman" w:hAnsi="Times New Roman" w:cs="Times New Roman"/>
          <w:sz w:val="22"/>
        </w:rPr>
      </w:pPr>
      <w:r w:rsidRPr="00AE00FE">
        <w:rPr>
          <w:rFonts w:ascii="Times New Roman" w:hAnsi="Times New Roman" w:cs="Times New Roman"/>
          <w:sz w:val="22"/>
        </w:rPr>
        <w:t>Carry a message from one neuron to another</w:t>
      </w:r>
    </w:p>
    <w:p w14:paraId="42BBD19F" w14:textId="77777777" w:rsidR="00462594" w:rsidRPr="00AE00FE" w:rsidRDefault="00462594" w:rsidP="00AE00FE">
      <w:pPr>
        <w:pStyle w:val="ListParagraph"/>
        <w:numPr>
          <w:ilvl w:val="0"/>
          <w:numId w:val="39"/>
        </w:numPr>
        <w:spacing w:after="0"/>
        <w:jc w:val="both"/>
        <w:rPr>
          <w:rFonts w:ascii="Times New Roman" w:hAnsi="Times New Roman" w:cs="Times New Roman"/>
          <w:sz w:val="22"/>
        </w:rPr>
      </w:pPr>
      <w:r w:rsidRPr="00AE00FE">
        <w:rPr>
          <w:rFonts w:ascii="Times New Roman" w:hAnsi="Times New Roman" w:cs="Times New Roman"/>
          <w:sz w:val="22"/>
        </w:rPr>
        <w:t>Induce effects such as changing the structure of a synapse</w:t>
      </w:r>
    </w:p>
    <w:p w14:paraId="3A65925D" w14:textId="77777777" w:rsidR="00462594" w:rsidRPr="00AE00FE" w:rsidRDefault="00462594" w:rsidP="00AE00FE">
      <w:pPr>
        <w:pStyle w:val="ListParagraph"/>
        <w:numPr>
          <w:ilvl w:val="0"/>
          <w:numId w:val="39"/>
        </w:numPr>
        <w:spacing w:after="0"/>
        <w:jc w:val="both"/>
        <w:rPr>
          <w:rFonts w:ascii="Times New Roman" w:hAnsi="Times New Roman" w:cs="Times New Roman"/>
          <w:sz w:val="22"/>
        </w:rPr>
      </w:pPr>
      <w:r w:rsidRPr="00AE00FE">
        <w:rPr>
          <w:rFonts w:ascii="Times New Roman" w:hAnsi="Times New Roman" w:cs="Times New Roman"/>
          <w:sz w:val="22"/>
        </w:rPr>
        <w:t>Deliver a message from presynaptic side to postsynaptic side but also in the opposite direction</w:t>
      </w:r>
    </w:p>
    <w:p w14:paraId="65ACBCD8" w14:textId="77777777" w:rsidR="00462594" w:rsidRPr="00AE00FE" w:rsidRDefault="00462594" w:rsidP="00AE00FE">
      <w:pPr>
        <w:pStyle w:val="ListParagraph"/>
        <w:numPr>
          <w:ilvl w:val="0"/>
          <w:numId w:val="39"/>
        </w:numPr>
        <w:spacing w:after="0"/>
        <w:jc w:val="both"/>
        <w:rPr>
          <w:rFonts w:ascii="Times New Roman" w:hAnsi="Times New Roman" w:cs="Times New Roman"/>
          <w:sz w:val="22"/>
        </w:rPr>
      </w:pPr>
      <w:r w:rsidRPr="00AE00FE">
        <w:rPr>
          <w:rFonts w:ascii="Times New Roman" w:hAnsi="Times New Roman" w:cs="Times New Roman"/>
          <w:sz w:val="22"/>
        </w:rPr>
        <w:t>Different neurotransmitters can coexist in the same synapse and different synapses on the same cell can house different neurotransmitters</w:t>
      </w:r>
    </w:p>
    <w:p w14:paraId="2ED59A1D" w14:textId="77777777" w:rsidR="00462594" w:rsidRPr="00AE00FE" w:rsidRDefault="00462594" w:rsidP="00AE00FE">
      <w:pPr>
        <w:pStyle w:val="ListParagraph"/>
        <w:numPr>
          <w:ilvl w:val="0"/>
          <w:numId w:val="39"/>
        </w:numPr>
        <w:spacing w:after="0"/>
        <w:jc w:val="both"/>
        <w:rPr>
          <w:rFonts w:ascii="Times New Roman" w:hAnsi="Times New Roman" w:cs="Times New Roman"/>
          <w:sz w:val="22"/>
        </w:rPr>
      </w:pPr>
      <w:r w:rsidRPr="00AE00FE">
        <w:rPr>
          <w:rFonts w:ascii="Times New Roman" w:hAnsi="Times New Roman" w:cs="Times New Roman"/>
          <w:sz w:val="22"/>
        </w:rPr>
        <w:t>Some neurotransmitters are gases (very different from the classic neurotransmitter such as acetylcholine)</w:t>
      </w:r>
      <w:r w:rsidR="00AE00FE" w:rsidRPr="00AE00FE">
        <w:rPr>
          <w:rFonts w:ascii="Times New Roman" w:hAnsi="Times New Roman" w:cs="Times New Roman"/>
          <w:sz w:val="22"/>
        </w:rPr>
        <w:t xml:space="preserve">    … </w:t>
      </w:r>
      <w:r w:rsidR="00EB0D44" w:rsidRPr="00AE00FE">
        <w:rPr>
          <w:rFonts w:ascii="Times New Roman" w:hAnsi="Times New Roman" w:cs="Times New Roman"/>
          <w:sz w:val="22"/>
        </w:rPr>
        <w:t xml:space="preserve">Smile </w:t>
      </w:r>
      <w:r w:rsidR="00EB0D44" w:rsidRPr="00AE00FE">
        <w:rPr>
          <w:rFonts w:ascii="Times New Roman" w:hAnsi="Times New Roman" w:cs="Times New Roman"/>
        </w:rPr>
        <w:sym w:font="Wingdings" w:char="F04A"/>
      </w:r>
    </w:p>
    <w:p w14:paraId="538616BD" w14:textId="77777777" w:rsidR="00462594" w:rsidRPr="00AE00FE" w:rsidRDefault="00462594" w:rsidP="00AE00FE">
      <w:pPr>
        <w:pStyle w:val="ListParagraph"/>
        <w:numPr>
          <w:ilvl w:val="0"/>
          <w:numId w:val="10"/>
        </w:numPr>
        <w:spacing w:after="0"/>
        <w:jc w:val="both"/>
        <w:rPr>
          <w:rFonts w:ascii="Times New Roman" w:hAnsi="Times New Roman" w:cs="Times New Roman"/>
          <w:sz w:val="22"/>
        </w:rPr>
      </w:pPr>
      <w:r w:rsidRPr="00AE00FE">
        <w:rPr>
          <w:rFonts w:ascii="Times New Roman" w:hAnsi="Times New Roman" w:cs="Times New Roman"/>
          <w:sz w:val="22"/>
        </w:rPr>
        <w:t>3 groups to classify them:</w:t>
      </w:r>
    </w:p>
    <w:p w14:paraId="5A232015" w14:textId="77777777" w:rsidR="00462594" w:rsidRPr="00AE00FE" w:rsidRDefault="00462594" w:rsidP="00AE00FE">
      <w:pPr>
        <w:pStyle w:val="ListParagraph"/>
        <w:numPr>
          <w:ilvl w:val="0"/>
          <w:numId w:val="41"/>
        </w:numPr>
        <w:spacing w:after="0"/>
        <w:jc w:val="both"/>
        <w:rPr>
          <w:rFonts w:ascii="Times New Roman" w:hAnsi="Times New Roman" w:cs="Times New Roman"/>
          <w:sz w:val="22"/>
        </w:rPr>
      </w:pPr>
      <w:r w:rsidRPr="00AE00FE">
        <w:rPr>
          <w:rFonts w:ascii="Times New Roman" w:hAnsi="Times New Roman" w:cs="Times New Roman"/>
          <w:sz w:val="22"/>
        </w:rPr>
        <w:t>1. Small-molecule transmitters</w:t>
      </w:r>
    </w:p>
    <w:p w14:paraId="1092B427" w14:textId="77777777" w:rsidR="00462594" w:rsidRPr="00AE00FE" w:rsidRDefault="00462594" w:rsidP="00AE00FE">
      <w:pPr>
        <w:pStyle w:val="ListParagraph"/>
        <w:numPr>
          <w:ilvl w:val="0"/>
          <w:numId w:val="40"/>
        </w:numPr>
        <w:spacing w:after="0"/>
        <w:jc w:val="both"/>
        <w:rPr>
          <w:rFonts w:ascii="Times New Roman" w:hAnsi="Times New Roman" w:cs="Times New Roman"/>
          <w:sz w:val="22"/>
        </w:rPr>
      </w:pPr>
      <w:r w:rsidRPr="00AE00FE">
        <w:rPr>
          <w:rFonts w:ascii="Times New Roman" w:hAnsi="Times New Roman" w:cs="Times New Roman"/>
          <w:sz w:val="22"/>
        </w:rPr>
        <w:t>2. Neuropeptides</w:t>
      </w:r>
    </w:p>
    <w:p w14:paraId="6715EC92" w14:textId="77777777" w:rsidR="00462594" w:rsidRPr="00AE00FE" w:rsidRDefault="00462594" w:rsidP="00AE00FE">
      <w:pPr>
        <w:pStyle w:val="ListParagraph"/>
        <w:numPr>
          <w:ilvl w:val="0"/>
          <w:numId w:val="40"/>
        </w:numPr>
        <w:spacing w:after="0"/>
        <w:jc w:val="both"/>
        <w:rPr>
          <w:rFonts w:ascii="Times New Roman" w:hAnsi="Times New Roman" w:cs="Times New Roman"/>
          <w:sz w:val="22"/>
        </w:rPr>
      </w:pPr>
      <w:r w:rsidRPr="00AE00FE">
        <w:rPr>
          <w:rFonts w:ascii="Times New Roman" w:hAnsi="Times New Roman" w:cs="Times New Roman"/>
          <w:sz w:val="22"/>
        </w:rPr>
        <w:t>3. Transmitter gases</w:t>
      </w:r>
    </w:p>
    <w:p w14:paraId="4F2183EA" w14:textId="77777777" w:rsidR="00AE00FE" w:rsidRPr="00AE00FE" w:rsidRDefault="00AE00FE" w:rsidP="00AE00FE">
      <w:pPr>
        <w:pStyle w:val="ListParagraph"/>
        <w:spacing w:after="0"/>
        <w:ind w:left="1440"/>
        <w:jc w:val="both"/>
        <w:rPr>
          <w:rFonts w:ascii="Times New Roman" w:hAnsi="Times New Roman" w:cs="Times New Roman"/>
          <w:sz w:val="10"/>
          <w:szCs w:val="10"/>
        </w:rPr>
      </w:pPr>
    </w:p>
    <w:p w14:paraId="53CE90E8" w14:textId="77777777" w:rsidR="00462594" w:rsidRPr="00AE00FE" w:rsidRDefault="00462594" w:rsidP="00AE00FE">
      <w:pPr>
        <w:spacing w:after="0"/>
        <w:jc w:val="both"/>
        <w:rPr>
          <w:rFonts w:ascii="Times New Roman" w:hAnsi="Times New Roman" w:cs="Times New Roman"/>
          <w:b/>
          <w:sz w:val="22"/>
        </w:rPr>
      </w:pPr>
      <w:r w:rsidRPr="00AE00FE">
        <w:rPr>
          <w:rFonts w:ascii="Times New Roman" w:hAnsi="Times New Roman" w:cs="Times New Roman"/>
          <w:b/>
          <w:sz w:val="22"/>
        </w:rPr>
        <w:t>Small-Molecule Transmitters</w:t>
      </w:r>
      <w:r w:rsidR="00AE00FE" w:rsidRPr="00AE00FE">
        <w:rPr>
          <w:rFonts w:ascii="Times New Roman" w:hAnsi="Times New Roman" w:cs="Times New Roman"/>
          <w:b/>
          <w:sz w:val="22"/>
        </w:rPr>
        <w:t>:</w:t>
      </w:r>
    </w:p>
    <w:p w14:paraId="3699F983" w14:textId="77777777" w:rsidR="00EB0D44" w:rsidRPr="00AE00FE" w:rsidRDefault="00E24A77" w:rsidP="00AE00FE">
      <w:pPr>
        <w:pStyle w:val="ListParagraph"/>
        <w:numPr>
          <w:ilvl w:val="0"/>
          <w:numId w:val="11"/>
        </w:numPr>
        <w:spacing w:after="0"/>
        <w:jc w:val="both"/>
        <w:rPr>
          <w:rFonts w:ascii="Times New Roman" w:hAnsi="Times New Roman" w:cs="Times New Roman"/>
          <w:sz w:val="22"/>
        </w:rPr>
      </w:pPr>
      <w:r w:rsidRPr="00AE00FE">
        <w:rPr>
          <w:rFonts w:ascii="Times New Roman" w:hAnsi="Times New Roman" w:cs="Times New Roman"/>
          <w:b/>
          <w:i/>
          <w:sz w:val="22"/>
        </w:rPr>
        <w:t>Small-molecule transmitters</w:t>
      </w:r>
      <w:r w:rsidRPr="00AE00FE">
        <w:rPr>
          <w:rFonts w:ascii="Times New Roman" w:hAnsi="Times New Roman" w:cs="Times New Roman"/>
          <w:sz w:val="22"/>
        </w:rPr>
        <w:t xml:space="preserve"> are small organic molecules that can be quickly replaced at the presynaptic membrane</w:t>
      </w:r>
    </w:p>
    <w:p w14:paraId="4C05D947" w14:textId="77777777" w:rsidR="00E24A77" w:rsidRPr="00AE00FE" w:rsidRDefault="00E24A77" w:rsidP="00AE00FE">
      <w:pPr>
        <w:pStyle w:val="ListParagraph"/>
        <w:numPr>
          <w:ilvl w:val="0"/>
          <w:numId w:val="11"/>
        </w:numPr>
        <w:spacing w:after="0"/>
        <w:jc w:val="both"/>
        <w:rPr>
          <w:rFonts w:ascii="Times New Roman" w:hAnsi="Times New Roman" w:cs="Times New Roman"/>
          <w:sz w:val="22"/>
        </w:rPr>
      </w:pPr>
      <w:r w:rsidRPr="00AE00FE">
        <w:rPr>
          <w:rFonts w:ascii="Times New Roman" w:hAnsi="Times New Roman" w:cs="Times New Roman"/>
          <w:sz w:val="22"/>
        </w:rPr>
        <w:t>Derived from the food we eat and therefore their levels and activities in the body can be influenced by diet; important in the design of drugs that affect the nervous system</w:t>
      </w:r>
    </w:p>
    <w:p w14:paraId="176D4599" w14:textId="77777777" w:rsidR="00B82F84" w:rsidRPr="00AE00FE" w:rsidRDefault="00E24A77" w:rsidP="00AE00FE">
      <w:pPr>
        <w:pStyle w:val="ListParagraph"/>
        <w:numPr>
          <w:ilvl w:val="0"/>
          <w:numId w:val="43"/>
        </w:numPr>
        <w:spacing w:after="0"/>
        <w:jc w:val="both"/>
        <w:rPr>
          <w:rFonts w:ascii="Times New Roman" w:hAnsi="Times New Roman" w:cs="Times New Roman"/>
          <w:sz w:val="22"/>
        </w:rPr>
      </w:pPr>
      <w:r w:rsidRPr="00AE00FE">
        <w:rPr>
          <w:rFonts w:ascii="Times New Roman" w:hAnsi="Times New Roman" w:cs="Times New Roman"/>
          <w:sz w:val="22"/>
        </w:rPr>
        <w:t xml:space="preserve">Ex. </w:t>
      </w:r>
      <w:r w:rsidR="00B82F84" w:rsidRPr="00AE00FE">
        <w:rPr>
          <w:rFonts w:ascii="Times New Roman" w:hAnsi="Times New Roman" w:cs="Times New Roman"/>
          <w:sz w:val="22"/>
        </w:rPr>
        <w:t xml:space="preserve">Amines such as: </w:t>
      </w:r>
      <w:r w:rsidR="00B82F84" w:rsidRPr="00AE00FE">
        <w:rPr>
          <w:rFonts w:ascii="Times New Roman" w:hAnsi="Times New Roman" w:cs="Times New Roman"/>
          <w:b/>
          <w:i/>
          <w:sz w:val="22"/>
        </w:rPr>
        <w:t>d</w:t>
      </w:r>
      <w:r w:rsidRPr="00AE00FE">
        <w:rPr>
          <w:rFonts w:ascii="Times New Roman" w:hAnsi="Times New Roman" w:cs="Times New Roman"/>
          <w:b/>
          <w:i/>
          <w:sz w:val="22"/>
        </w:rPr>
        <w:t>opamine</w:t>
      </w:r>
      <w:r w:rsidRPr="00AE00FE">
        <w:rPr>
          <w:rFonts w:ascii="Times New Roman" w:hAnsi="Times New Roman" w:cs="Times New Roman"/>
          <w:sz w:val="22"/>
        </w:rPr>
        <w:t xml:space="preserve">, </w:t>
      </w:r>
      <w:r w:rsidRPr="00AE00FE">
        <w:rPr>
          <w:rFonts w:ascii="Times New Roman" w:hAnsi="Times New Roman" w:cs="Times New Roman"/>
          <w:b/>
          <w:i/>
          <w:sz w:val="22"/>
        </w:rPr>
        <w:t>norepinephrine</w:t>
      </w:r>
      <w:r w:rsidRPr="00AE00FE">
        <w:rPr>
          <w:rFonts w:ascii="Times New Roman" w:hAnsi="Times New Roman" w:cs="Times New Roman"/>
          <w:sz w:val="22"/>
        </w:rPr>
        <w:t xml:space="preserve">, </w:t>
      </w:r>
      <w:r w:rsidRPr="00AE00FE">
        <w:rPr>
          <w:rFonts w:ascii="Times New Roman" w:hAnsi="Times New Roman" w:cs="Times New Roman"/>
          <w:b/>
          <w:i/>
          <w:sz w:val="22"/>
        </w:rPr>
        <w:t>epinephrine</w:t>
      </w:r>
      <w:r w:rsidRPr="00AE00FE">
        <w:rPr>
          <w:rFonts w:ascii="Times New Roman" w:hAnsi="Times New Roman" w:cs="Times New Roman"/>
          <w:sz w:val="22"/>
        </w:rPr>
        <w:t xml:space="preserve">, </w:t>
      </w:r>
      <w:r w:rsidRPr="00AE00FE">
        <w:rPr>
          <w:rFonts w:ascii="Times New Roman" w:hAnsi="Times New Roman" w:cs="Times New Roman"/>
          <w:b/>
          <w:i/>
          <w:sz w:val="22"/>
        </w:rPr>
        <w:t>serotonin</w:t>
      </w:r>
    </w:p>
    <w:p w14:paraId="5613B906" w14:textId="77777777" w:rsidR="00B82F84" w:rsidRPr="00AE00FE" w:rsidRDefault="00B82F84" w:rsidP="00AE00FE">
      <w:pPr>
        <w:pStyle w:val="ListParagraph"/>
        <w:numPr>
          <w:ilvl w:val="0"/>
          <w:numId w:val="11"/>
        </w:numPr>
        <w:spacing w:after="0"/>
        <w:jc w:val="both"/>
        <w:rPr>
          <w:rFonts w:ascii="Times New Roman" w:hAnsi="Times New Roman" w:cs="Times New Roman"/>
          <w:b/>
          <w:i/>
          <w:sz w:val="22"/>
        </w:rPr>
      </w:pPr>
      <w:r w:rsidRPr="00AE00FE">
        <w:rPr>
          <w:rFonts w:ascii="Times New Roman" w:hAnsi="Times New Roman" w:cs="Times New Roman"/>
          <w:b/>
          <w:i/>
          <w:sz w:val="22"/>
        </w:rPr>
        <w:t>Ach</w:t>
      </w:r>
    </w:p>
    <w:p w14:paraId="4DAE0F18" w14:textId="77777777" w:rsidR="00B82F84" w:rsidRPr="00AE00FE" w:rsidRDefault="00B82F84" w:rsidP="00AE00FE">
      <w:pPr>
        <w:pStyle w:val="ListParagraph"/>
        <w:numPr>
          <w:ilvl w:val="0"/>
          <w:numId w:val="42"/>
        </w:numPr>
        <w:spacing w:after="0"/>
        <w:jc w:val="both"/>
        <w:rPr>
          <w:rFonts w:ascii="Times New Roman" w:hAnsi="Times New Roman" w:cs="Times New Roman"/>
          <w:sz w:val="22"/>
        </w:rPr>
      </w:pPr>
      <w:r w:rsidRPr="00AE00FE">
        <w:rPr>
          <w:rFonts w:ascii="Times New Roman" w:hAnsi="Times New Roman" w:cs="Times New Roman"/>
          <w:sz w:val="22"/>
        </w:rPr>
        <w:t>Choline: product of fats</w:t>
      </w:r>
    </w:p>
    <w:p w14:paraId="2985E57C" w14:textId="77777777" w:rsidR="00B82F84" w:rsidRPr="00AE00FE" w:rsidRDefault="00B82F84" w:rsidP="00AE00FE">
      <w:pPr>
        <w:pStyle w:val="ListParagraph"/>
        <w:numPr>
          <w:ilvl w:val="0"/>
          <w:numId w:val="42"/>
        </w:numPr>
        <w:spacing w:after="0"/>
        <w:jc w:val="both"/>
        <w:rPr>
          <w:rFonts w:ascii="Times New Roman" w:hAnsi="Times New Roman" w:cs="Times New Roman"/>
          <w:sz w:val="22"/>
        </w:rPr>
      </w:pPr>
      <w:r w:rsidRPr="00AE00FE">
        <w:rPr>
          <w:rFonts w:ascii="Times New Roman" w:hAnsi="Times New Roman" w:cs="Times New Roman"/>
          <w:sz w:val="22"/>
        </w:rPr>
        <w:t>Acetate: acidic foods, such as apples or vinegar</w:t>
      </w:r>
    </w:p>
    <w:p w14:paraId="10C190C1" w14:textId="77777777" w:rsidR="00B82F84" w:rsidRPr="00AE00FE" w:rsidRDefault="00B82F84" w:rsidP="00AE00FE">
      <w:pPr>
        <w:pStyle w:val="ListParagraph"/>
        <w:numPr>
          <w:ilvl w:val="0"/>
          <w:numId w:val="11"/>
        </w:numPr>
        <w:spacing w:after="0"/>
        <w:jc w:val="both"/>
        <w:rPr>
          <w:rFonts w:ascii="Times New Roman" w:hAnsi="Times New Roman" w:cs="Times New Roman"/>
          <w:sz w:val="22"/>
        </w:rPr>
      </w:pPr>
      <w:r w:rsidRPr="00AE00FE">
        <w:rPr>
          <w:rFonts w:ascii="Times New Roman" w:hAnsi="Times New Roman" w:cs="Times New Roman"/>
          <w:sz w:val="22"/>
        </w:rPr>
        <w:t>Also includes amino acids such as:</w:t>
      </w:r>
      <w:r w:rsidR="00AC2AD2" w:rsidRPr="00AE00FE">
        <w:rPr>
          <w:rFonts w:ascii="Times New Roman" w:hAnsi="Times New Roman" w:cs="Times New Roman"/>
          <w:sz w:val="22"/>
        </w:rPr>
        <w:t xml:space="preserve"> </w:t>
      </w:r>
      <w:r w:rsidRPr="00AE00FE">
        <w:rPr>
          <w:rFonts w:ascii="Times New Roman" w:hAnsi="Times New Roman" w:cs="Times New Roman"/>
          <w:b/>
          <w:i/>
          <w:sz w:val="22"/>
        </w:rPr>
        <w:t>glutamate</w:t>
      </w:r>
      <w:r w:rsidRPr="00AE00FE">
        <w:rPr>
          <w:rFonts w:ascii="Times New Roman" w:hAnsi="Times New Roman" w:cs="Times New Roman"/>
          <w:sz w:val="22"/>
        </w:rPr>
        <w:t xml:space="preserve">, </w:t>
      </w:r>
      <w:r w:rsidRPr="00AE00FE">
        <w:rPr>
          <w:rFonts w:ascii="Times New Roman" w:hAnsi="Times New Roman" w:cs="Times New Roman"/>
          <w:b/>
          <w:i/>
          <w:sz w:val="22"/>
        </w:rPr>
        <w:t>gamma-aminobutyric acid</w:t>
      </w:r>
      <w:r w:rsidRPr="00AE00FE">
        <w:rPr>
          <w:rFonts w:ascii="Times New Roman" w:hAnsi="Times New Roman" w:cs="Times New Roman"/>
          <w:sz w:val="22"/>
        </w:rPr>
        <w:t xml:space="preserve">, </w:t>
      </w:r>
      <w:r w:rsidRPr="00AE00FE">
        <w:rPr>
          <w:rFonts w:ascii="Times New Roman" w:hAnsi="Times New Roman" w:cs="Times New Roman"/>
          <w:b/>
          <w:i/>
          <w:sz w:val="22"/>
        </w:rPr>
        <w:t>glycine</w:t>
      </w:r>
      <w:r w:rsidRPr="00AE00FE">
        <w:rPr>
          <w:rFonts w:ascii="Times New Roman" w:hAnsi="Times New Roman" w:cs="Times New Roman"/>
          <w:sz w:val="22"/>
        </w:rPr>
        <w:t xml:space="preserve"> &amp; </w:t>
      </w:r>
      <w:r w:rsidRPr="00AE00FE">
        <w:rPr>
          <w:rFonts w:ascii="Times New Roman" w:hAnsi="Times New Roman" w:cs="Times New Roman"/>
          <w:b/>
          <w:i/>
          <w:sz w:val="22"/>
        </w:rPr>
        <w:t>histamine</w:t>
      </w:r>
    </w:p>
    <w:p w14:paraId="6CDAF342" w14:textId="77777777" w:rsidR="00AE00FE" w:rsidRPr="00AE00FE" w:rsidRDefault="00AE00FE" w:rsidP="00AE00FE">
      <w:pPr>
        <w:pStyle w:val="ListParagraph"/>
        <w:spacing w:after="0"/>
        <w:jc w:val="both"/>
        <w:rPr>
          <w:rFonts w:ascii="Times New Roman" w:hAnsi="Times New Roman" w:cs="Times New Roman"/>
          <w:sz w:val="10"/>
          <w:szCs w:val="10"/>
        </w:rPr>
      </w:pPr>
    </w:p>
    <w:p w14:paraId="26B31F31" w14:textId="77777777" w:rsidR="00AC2AD2" w:rsidRPr="00AE00FE" w:rsidRDefault="00AC2AD2" w:rsidP="00AE00FE">
      <w:pPr>
        <w:spacing w:after="0"/>
        <w:jc w:val="both"/>
        <w:rPr>
          <w:rFonts w:ascii="Times New Roman" w:hAnsi="Times New Roman" w:cs="Times New Roman"/>
          <w:b/>
          <w:sz w:val="22"/>
        </w:rPr>
      </w:pPr>
      <w:r w:rsidRPr="00AE00FE">
        <w:rPr>
          <w:rFonts w:ascii="Times New Roman" w:hAnsi="Times New Roman" w:cs="Times New Roman"/>
          <w:b/>
          <w:sz w:val="22"/>
        </w:rPr>
        <w:t>Peptide Transmitters</w:t>
      </w:r>
      <w:r w:rsidR="00AE00FE" w:rsidRPr="00AE00FE">
        <w:rPr>
          <w:rFonts w:ascii="Times New Roman" w:hAnsi="Times New Roman" w:cs="Times New Roman"/>
          <w:b/>
          <w:sz w:val="22"/>
        </w:rPr>
        <w:t>:</w:t>
      </w:r>
    </w:p>
    <w:p w14:paraId="40C06A26" w14:textId="77777777" w:rsidR="00C74F09" w:rsidRPr="00AE00FE" w:rsidRDefault="00AC2AD2" w:rsidP="00AE00FE">
      <w:pPr>
        <w:pStyle w:val="ListParagraph"/>
        <w:numPr>
          <w:ilvl w:val="0"/>
          <w:numId w:val="12"/>
        </w:numPr>
        <w:spacing w:after="0"/>
        <w:jc w:val="both"/>
        <w:rPr>
          <w:rFonts w:ascii="Times New Roman" w:hAnsi="Times New Roman" w:cs="Times New Roman"/>
          <w:b/>
          <w:sz w:val="22"/>
        </w:rPr>
      </w:pPr>
      <w:r w:rsidRPr="00AE00FE">
        <w:rPr>
          <w:rFonts w:ascii="Times New Roman" w:hAnsi="Times New Roman" w:cs="Times New Roman"/>
          <w:sz w:val="22"/>
        </w:rPr>
        <w:t>Short chains of amino acids that have more than 50 known peptide transmitters</w:t>
      </w:r>
      <w:r w:rsidR="00C74F09" w:rsidRPr="00AE00FE">
        <w:rPr>
          <w:rFonts w:ascii="Times New Roman" w:hAnsi="Times New Roman" w:cs="Times New Roman"/>
          <w:sz w:val="22"/>
        </w:rPr>
        <w:t xml:space="preserve">, known as </w:t>
      </w:r>
      <w:r w:rsidR="00C74F09" w:rsidRPr="00AE00FE">
        <w:rPr>
          <w:rFonts w:ascii="Times New Roman" w:hAnsi="Times New Roman" w:cs="Times New Roman"/>
          <w:b/>
          <w:i/>
          <w:sz w:val="22"/>
        </w:rPr>
        <w:t>neuropeptides</w:t>
      </w:r>
    </w:p>
    <w:p w14:paraId="30B51B5B" w14:textId="77777777" w:rsidR="00C74F09" w:rsidRPr="00AE00FE" w:rsidRDefault="00C74F09" w:rsidP="00AE00FE">
      <w:pPr>
        <w:pStyle w:val="ListParagraph"/>
        <w:numPr>
          <w:ilvl w:val="0"/>
          <w:numId w:val="44"/>
        </w:numPr>
        <w:spacing w:after="0"/>
        <w:jc w:val="both"/>
        <w:rPr>
          <w:rFonts w:ascii="Times New Roman" w:hAnsi="Times New Roman" w:cs="Times New Roman"/>
          <w:b/>
          <w:sz w:val="22"/>
        </w:rPr>
      </w:pPr>
      <w:r w:rsidRPr="00AE00FE">
        <w:rPr>
          <w:rFonts w:ascii="Times New Roman" w:hAnsi="Times New Roman" w:cs="Times New Roman"/>
          <w:sz w:val="22"/>
        </w:rPr>
        <w:t>Produced in the axon terminal in some neurons, most are assembled on the cell’s ribosomes, packaged inside a membrane by Golgi bodies and transported on the microtubule highway to the axon terminals</w:t>
      </w:r>
    </w:p>
    <w:p w14:paraId="2EE74CF3" w14:textId="77777777" w:rsidR="00C74F09" w:rsidRPr="00AE00FE" w:rsidRDefault="00C74F09" w:rsidP="00AE00FE">
      <w:pPr>
        <w:pStyle w:val="ListParagraph"/>
        <w:numPr>
          <w:ilvl w:val="0"/>
          <w:numId w:val="44"/>
        </w:numPr>
        <w:spacing w:after="0"/>
        <w:jc w:val="both"/>
        <w:rPr>
          <w:rFonts w:ascii="Times New Roman" w:hAnsi="Times New Roman" w:cs="Times New Roman"/>
          <w:b/>
          <w:sz w:val="22"/>
        </w:rPr>
      </w:pPr>
      <w:r w:rsidRPr="00AE00FE">
        <w:rPr>
          <w:rFonts w:ascii="Times New Roman" w:hAnsi="Times New Roman" w:cs="Times New Roman"/>
          <w:sz w:val="22"/>
        </w:rPr>
        <w:t xml:space="preserve">Entire process of synthesis and transport is relatively slow compared with that of small-molecule transmitters </w:t>
      </w:r>
      <w:r w:rsidRPr="00AE00FE">
        <w:rPr>
          <w:rFonts w:ascii="Times New Roman" w:hAnsi="Times New Roman" w:cs="Times New Roman"/>
          <w:sz w:val="22"/>
        </w:rPr>
        <w:sym w:font="Wingdings" w:char="F0E0"/>
      </w:r>
      <w:r w:rsidRPr="00AE00FE">
        <w:rPr>
          <w:rFonts w:ascii="Times New Roman" w:hAnsi="Times New Roman" w:cs="Times New Roman"/>
          <w:sz w:val="22"/>
        </w:rPr>
        <w:t xml:space="preserve"> not replaced quickly</w:t>
      </w:r>
    </w:p>
    <w:p w14:paraId="7A7FC66A" w14:textId="77777777" w:rsidR="00C74F09" w:rsidRPr="00AE00FE" w:rsidRDefault="00C74F09" w:rsidP="00AE00FE">
      <w:pPr>
        <w:pStyle w:val="ListParagraph"/>
        <w:numPr>
          <w:ilvl w:val="0"/>
          <w:numId w:val="12"/>
        </w:numPr>
        <w:spacing w:after="0"/>
        <w:jc w:val="both"/>
        <w:rPr>
          <w:rFonts w:ascii="Times New Roman" w:hAnsi="Times New Roman" w:cs="Times New Roman"/>
          <w:b/>
          <w:sz w:val="22"/>
        </w:rPr>
      </w:pPr>
      <w:r w:rsidRPr="00AE00FE">
        <w:rPr>
          <w:rFonts w:ascii="Times New Roman" w:hAnsi="Times New Roman" w:cs="Times New Roman"/>
          <w:sz w:val="22"/>
        </w:rPr>
        <w:t>Peptides have an enormous range of functions in the nervous system as might be expected from the large number found there</w:t>
      </w:r>
    </w:p>
    <w:p w14:paraId="12EBBCEF" w14:textId="77777777" w:rsidR="00C74F09" w:rsidRPr="00AE00FE" w:rsidRDefault="00C74F09" w:rsidP="00AE00FE">
      <w:pPr>
        <w:pStyle w:val="ListParagraph"/>
        <w:numPr>
          <w:ilvl w:val="0"/>
          <w:numId w:val="45"/>
        </w:numPr>
        <w:spacing w:after="0"/>
        <w:jc w:val="both"/>
        <w:rPr>
          <w:rFonts w:ascii="Times New Roman" w:hAnsi="Times New Roman" w:cs="Times New Roman"/>
          <w:b/>
          <w:sz w:val="22"/>
        </w:rPr>
      </w:pPr>
      <w:r w:rsidRPr="00AE00FE">
        <w:rPr>
          <w:rFonts w:ascii="Times New Roman" w:hAnsi="Times New Roman" w:cs="Times New Roman"/>
          <w:sz w:val="22"/>
        </w:rPr>
        <w:t>Hormones, active responses to stress, encourage a mother to bond with her infant, facilitate learning, regulate eating and drinking and pleasure &amp; pain</w:t>
      </w:r>
    </w:p>
    <w:p w14:paraId="78BBCA01" w14:textId="77777777" w:rsidR="00E15354" w:rsidRPr="00AE00FE" w:rsidRDefault="00C74F09" w:rsidP="00AE00FE">
      <w:pPr>
        <w:pStyle w:val="ListParagraph"/>
        <w:numPr>
          <w:ilvl w:val="0"/>
          <w:numId w:val="12"/>
        </w:numPr>
        <w:spacing w:after="0"/>
        <w:jc w:val="both"/>
        <w:rPr>
          <w:rFonts w:ascii="Times New Roman" w:hAnsi="Times New Roman" w:cs="Times New Roman"/>
          <w:b/>
          <w:sz w:val="22"/>
        </w:rPr>
      </w:pPr>
      <w:r w:rsidRPr="00AE00FE">
        <w:rPr>
          <w:rFonts w:ascii="Times New Roman" w:hAnsi="Times New Roman" w:cs="Times New Roman"/>
          <w:sz w:val="22"/>
        </w:rPr>
        <w:t xml:space="preserve">With regard to pleasure &amp; pain, opium and other related chemicals mimic the effects of: </w:t>
      </w:r>
      <w:r w:rsidRPr="00AE00FE">
        <w:rPr>
          <w:rFonts w:ascii="Times New Roman" w:hAnsi="Times New Roman" w:cs="Times New Roman"/>
          <w:b/>
          <w:i/>
          <w:sz w:val="22"/>
        </w:rPr>
        <w:t xml:space="preserve">Met-enkephalin; </w:t>
      </w:r>
      <w:proofErr w:type="spellStart"/>
      <w:r w:rsidRPr="00AE00FE">
        <w:rPr>
          <w:rFonts w:ascii="Times New Roman" w:hAnsi="Times New Roman" w:cs="Times New Roman"/>
          <w:b/>
          <w:i/>
          <w:sz w:val="22"/>
        </w:rPr>
        <w:t>Leu</w:t>
      </w:r>
      <w:proofErr w:type="spellEnd"/>
      <w:r w:rsidRPr="00AE00FE">
        <w:rPr>
          <w:rFonts w:ascii="Times New Roman" w:hAnsi="Times New Roman" w:cs="Times New Roman"/>
          <w:b/>
          <w:i/>
          <w:sz w:val="22"/>
        </w:rPr>
        <w:t>- enkephalin; Beta-endorphin</w:t>
      </w:r>
    </w:p>
    <w:p w14:paraId="57417682" w14:textId="77777777" w:rsidR="00E15354" w:rsidRPr="00AE00FE" w:rsidRDefault="00E15354" w:rsidP="00AE00FE">
      <w:pPr>
        <w:pStyle w:val="ListParagraph"/>
        <w:numPr>
          <w:ilvl w:val="0"/>
          <w:numId w:val="46"/>
        </w:numPr>
        <w:spacing w:after="0"/>
        <w:jc w:val="both"/>
        <w:rPr>
          <w:rFonts w:ascii="Times New Roman" w:hAnsi="Times New Roman" w:cs="Times New Roman"/>
          <w:b/>
          <w:sz w:val="22"/>
        </w:rPr>
      </w:pPr>
      <w:r w:rsidRPr="00AE00FE">
        <w:rPr>
          <w:rFonts w:ascii="Times New Roman" w:hAnsi="Times New Roman" w:cs="Times New Roman"/>
          <w:sz w:val="22"/>
        </w:rPr>
        <w:t xml:space="preserve">A part of the amino acid chain is structurally similar in all three of these peptide transmitters </w:t>
      </w:r>
      <w:r w:rsidRPr="00AE00FE">
        <w:rPr>
          <w:rFonts w:ascii="Times New Roman" w:hAnsi="Times New Roman" w:cs="Times New Roman"/>
          <w:sz w:val="22"/>
        </w:rPr>
        <w:sym w:font="Wingdings" w:char="F0E0"/>
      </w:r>
      <w:r w:rsidRPr="00AE00FE">
        <w:rPr>
          <w:rFonts w:ascii="Times New Roman" w:hAnsi="Times New Roman" w:cs="Times New Roman"/>
          <w:sz w:val="22"/>
        </w:rPr>
        <w:t xml:space="preserve"> opium mimics this part of the chain</w:t>
      </w:r>
    </w:p>
    <w:p w14:paraId="056C33AB" w14:textId="77777777" w:rsidR="00E15354" w:rsidRPr="00AE00FE" w:rsidRDefault="00E15354" w:rsidP="00AE00FE">
      <w:pPr>
        <w:pStyle w:val="ListParagraph"/>
        <w:numPr>
          <w:ilvl w:val="0"/>
          <w:numId w:val="46"/>
        </w:numPr>
        <w:spacing w:after="0"/>
        <w:jc w:val="both"/>
        <w:rPr>
          <w:rFonts w:ascii="Times New Roman" w:hAnsi="Times New Roman" w:cs="Times New Roman"/>
          <w:b/>
          <w:sz w:val="22"/>
        </w:rPr>
      </w:pPr>
      <w:r w:rsidRPr="00AE00FE">
        <w:rPr>
          <w:rFonts w:ascii="Times New Roman" w:hAnsi="Times New Roman" w:cs="Times New Roman"/>
          <w:sz w:val="22"/>
        </w:rPr>
        <w:t>These peptides are related to pain management, but also have a number of other functions</w:t>
      </w:r>
    </w:p>
    <w:p w14:paraId="2306E3D1" w14:textId="77777777" w:rsidR="00AE00FE" w:rsidRPr="001F3C10" w:rsidRDefault="00AE00FE" w:rsidP="00AE00FE">
      <w:pPr>
        <w:pStyle w:val="ListParagraph"/>
        <w:spacing w:after="0"/>
        <w:ind w:left="1440"/>
        <w:jc w:val="both"/>
        <w:rPr>
          <w:rFonts w:ascii="Times New Roman" w:hAnsi="Times New Roman" w:cs="Times New Roman"/>
          <w:b/>
          <w:sz w:val="10"/>
          <w:szCs w:val="10"/>
        </w:rPr>
      </w:pPr>
    </w:p>
    <w:p w14:paraId="5A5E8158" w14:textId="77777777" w:rsidR="00E15354" w:rsidRPr="00AE00FE" w:rsidRDefault="00E15354" w:rsidP="00AE00FE">
      <w:pPr>
        <w:spacing w:after="0"/>
        <w:jc w:val="both"/>
        <w:rPr>
          <w:rFonts w:ascii="Times New Roman" w:hAnsi="Times New Roman" w:cs="Times New Roman"/>
          <w:sz w:val="22"/>
        </w:rPr>
      </w:pPr>
      <w:r w:rsidRPr="00AE00FE">
        <w:rPr>
          <w:rFonts w:ascii="Times New Roman" w:hAnsi="Times New Roman" w:cs="Times New Roman"/>
          <w:b/>
          <w:sz w:val="22"/>
        </w:rPr>
        <w:t>Transmitter Gases</w:t>
      </w:r>
      <w:r w:rsidR="00AE00FE" w:rsidRPr="00AE00FE">
        <w:rPr>
          <w:rFonts w:ascii="Times New Roman" w:hAnsi="Times New Roman" w:cs="Times New Roman"/>
          <w:b/>
          <w:sz w:val="22"/>
        </w:rPr>
        <w:t>:</w:t>
      </w:r>
    </w:p>
    <w:p w14:paraId="7695048D" w14:textId="77777777" w:rsidR="00E15354" w:rsidRPr="00AE00FE" w:rsidRDefault="00E15354" w:rsidP="00AE00FE">
      <w:pPr>
        <w:pStyle w:val="ListParagraph"/>
        <w:numPr>
          <w:ilvl w:val="0"/>
          <w:numId w:val="13"/>
        </w:numPr>
        <w:spacing w:after="0"/>
        <w:jc w:val="both"/>
        <w:rPr>
          <w:rFonts w:ascii="Times New Roman" w:hAnsi="Times New Roman" w:cs="Times New Roman"/>
          <w:sz w:val="22"/>
        </w:rPr>
      </w:pPr>
      <w:r w:rsidRPr="00AE00FE">
        <w:rPr>
          <w:rFonts w:ascii="Times New Roman" w:hAnsi="Times New Roman" w:cs="Times New Roman"/>
          <w:b/>
          <w:i/>
          <w:sz w:val="22"/>
        </w:rPr>
        <w:t>Nitric Oxide; Carbon Monoxide</w:t>
      </w:r>
    </w:p>
    <w:p w14:paraId="4DDC9187" w14:textId="77777777" w:rsidR="00E15354" w:rsidRPr="00AE00FE" w:rsidRDefault="00E15354" w:rsidP="00AE00FE">
      <w:pPr>
        <w:pStyle w:val="ListParagraph"/>
        <w:numPr>
          <w:ilvl w:val="0"/>
          <w:numId w:val="47"/>
        </w:numPr>
        <w:spacing w:after="0"/>
        <w:jc w:val="both"/>
        <w:rPr>
          <w:rFonts w:ascii="Times New Roman" w:hAnsi="Times New Roman" w:cs="Times New Roman"/>
          <w:sz w:val="22"/>
        </w:rPr>
      </w:pPr>
      <w:r w:rsidRPr="00AE00FE">
        <w:rPr>
          <w:rFonts w:ascii="Times New Roman" w:hAnsi="Times New Roman" w:cs="Times New Roman"/>
          <w:sz w:val="22"/>
        </w:rPr>
        <w:t>Neither stored in synaptic vesicles nor released from them</w:t>
      </w:r>
    </w:p>
    <w:p w14:paraId="21C7CF12" w14:textId="77777777" w:rsidR="00E15354" w:rsidRPr="00AE00FE" w:rsidRDefault="00E15354" w:rsidP="00AE00FE">
      <w:pPr>
        <w:pStyle w:val="ListParagraph"/>
        <w:numPr>
          <w:ilvl w:val="0"/>
          <w:numId w:val="47"/>
        </w:numPr>
        <w:spacing w:after="0"/>
        <w:jc w:val="both"/>
        <w:rPr>
          <w:rFonts w:ascii="Times New Roman" w:hAnsi="Times New Roman" w:cs="Times New Roman"/>
          <w:sz w:val="22"/>
        </w:rPr>
      </w:pPr>
      <w:r w:rsidRPr="00AE00FE">
        <w:rPr>
          <w:rFonts w:ascii="Times New Roman" w:hAnsi="Times New Roman" w:cs="Times New Roman"/>
          <w:sz w:val="22"/>
        </w:rPr>
        <w:t>Synthesized as needed</w:t>
      </w:r>
    </w:p>
    <w:p w14:paraId="095FB604" w14:textId="77777777" w:rsidR="00E15354" w:rsidRPr="00AE00FE" w:rsidRDefault="00E15354" w:rsidP="00AE00FE">
      <w:pPr>
        <w:pStyle w:val="ListParagraph"/>
        <w:numPr>
          <w:ilvl w:val="0"/>
          <w:numId w:val="13"/>
        </w:numPr>
        <w:spacing w:after="0"/>
        <w:jc w:val="both"/>
        <w:rPr>
          <w:rFonts w:ascii="Times New Roman" w:hAnsi="Times New Roman" w:cs="Times New Roman"/>
          <w:sz w:val="22"/>
        </w:rPr>
      </w:pPr>
      <w:r w:rsidRPr="00AE00FE">
        <w:rPr>
          <w:rFonts w:ascii="Times New Roman" w:hAnsi="Times New Roman" w:cs="Times New Roman"/>
          <w:sz w:val="22"/>
        </w:rPr>
        <w:t xml:space="preserve">NO is produced in many regions of a neuron, including the dendrites </w:t>
      </w:r>
    </w:p>
    <w:p w14:paraId="37D66E14" w14:textId="77777777" w:rsidR="00E15354" w:rsidRPr="00AE00FE" w:rsidRDefault="00E15354" w:rsidP="00AE00FE">
      <w:pPr>
        <w:pStyle w:val="ListParagraph"/>
        <w:numPr>
          <w:ilvl w:val="0"/>
          <w:numId w:val="49"/>
        </w:numPr>
        <w:spacing w:after="0"/>
        <w:jc w:val="both"/>
        <w:rPr>
          <w:rFonts w:ascii="Times New Roman" w:hAnsi="Times New Roman" w:cs="Times New Roman"/>
          <w:sz w:val="22"/>
        </w:rPr>
      </w:pPr>
      <w:r w:rsidRPr="00AE00FE">
        <w:rPr>
          <w:rFonts w:ascii="Times New Roman" w:hAnsi="Times New Roman" w:cs="Times New Roman"/>
          <w:sz w:val="22"/>
        </w:rPr>
        <w:t>Serves as a messenger in many parts of the body</w:t>
      </w:r>
    </w:p>
    <w:p w14:paraId="3849B8B4" w14:textId="77777777" w:rsidR="00E15354" w:rsidRPr="00AE00FE" w:rsidRDefault="00E15354" w:rsidP="00AE00FE">
      <w:pPr>
        <w:pStyle w:val="ListParagraph"/>
        <w:numPr>
          <w:ilvl w:val="0"/>
          <w:numId w:val="48"/>
        </w:numPr>
        <w:spacing w:after="0"/>
        <w:jc w:val="both"/>
        <w:rPr>
          <w:rFonts w:ascii="Times New Roman" w:hAnsi="Times New Roman" w:cs="Times New Roman"/>
          <w:sz w:val="22"/>
        </w:rPr>
      </w:pPr>
      <w:r w:rsidRPr="00AE00FE">
        <w:rPr>
          <w:rFonts w:ascii="Times New Roman" w:hAnsi="Times New Roman" w:cs="Times New Roman"/>
          <w:sz w:val="22"/>
        </w:rPr>
        <w:t>Controls the muscles in intestinal walls</w:t>
      </w:r>
    </w:p>
    <w:p w14:paraId="7F3F9725" w14:textId="77777777" w:rsidR="00E15354" w:rsidRPr="00AE00FE" w:rsidRDefault="00E15354" w:rsidP="00AE00FE">
      <w:pPr>
        <w:pStyle w:val="ListParagraph"/>
        <w:numPr>
          <w:ilvl w:val="0"/>
          <w:numId w:val="48"/>
        </w:numPr>
        <w:spacing w:after="0"/>
        <w:jc w:val="both"/>
        <w:rPr>
          <w:rFonts w:ascii="Times New Roman" w:hAnsi="Times New Roman" w:cs="Times New Roman"/>
          <w:sz w:val="22"/>
        </w:rPr>
      </w:pPr>
      <w:r w:rsidRPr="00AE00FE">
        <w:rPr>
          <w:rFonts w:ascii="Times New Roman" w:hAnsi="Times New Roman" w:cs="Times New Roman"/>
          <w:sz w:val="22"/>
        </w:rPr>
        <w:t>Dilates blood vessels in brain regions that are in active use (allowing these regions to receive more blood)</w:t>
      </w:r>
    </w:p>
    <w:p w14:paraId="45966AC4" w14:textId="77777777" w:rsidR="00E15354" w:rsidRPr="00AE00FE" w:rsidRDefault="00E15354" w:rsidP="00AE00FE">
      <w:pPr>
        <w:pStyle w:val="ListParagraph"/>
        <w:numPr>
          <w:ilvl w:val="0"/>
          <w:numId w:val="48"/>
        </w:numPr>
        <w:spacing w:after="0"/>
        <w:jc w:val="both"/>
        <w:rPr>
          <w:rFonts w:ascii="Times New Roman" w:hAnsi="Times New Roman" w:cs="Times New Roman"/>
          <w:sz w:val="22"/>
        </w:rPr>
      </w:pPr>
      <w:r w:rsidRPr="00AE00FE">
        <w:rPr>
          <w:rFonts w:ascii="Times New Roman" w:hAnsi="Times New Roman" w:cs="Times New Roman"/>
          <w:sz w:val="22"/>
        </w:rPr>
        <w:t>Dilates blood in genital organs therefore allowing males to producing a penile erection</w:t>
      </w:r>
    </w:p>
    <w:p w14:paraId="368AB2A7" w14:textId="77777777" w:rsidR="00E15354" w:rsidRPr="00AE00FE" w:rsidRDefault="00E15354" w:rsidP="00AE00FE">
      <w:pPr>
        <w:pStyle w:val="ListParagraph"/>
        <w:numPr>
          <w:ilvl w:val="0"/>
          <w:numId w:val="13"/>
        </w:numPr>
        <w:spacing w:after="0"/>
        <w:jc w:val="both"/>
        <w:rPr>
          <w:rFonts w:ascii="Times New Roman" w:hAnsi="Times New Roman" w:cs="Times New Roman"/>
          <w:sz w:val="22"/>
        </w:rPr>
      </w:pPr>
      <w:r w:rsidRPr="00AE00FE">
        <w:rPr>
          <w:rFonts w:ascii="Times New Roman" w:hAnsi="Times New Roman" w:cs="Times New Roman"/>
          <w:sz w:val="22"/>
        </w:rPr>
        <w:t>On synthesis, each gas diffuses away from the site where it was made, easily crossing the cell membrane and immediately becoming active</w:t>
      </w:r>
    </w:p>
    <w:p w14:paraId="01F47528" w14:textId="77777777" w:rsidR="00E15354" w:rsidRPr="00AE00FE" w:rsidRDefault="00E15354" w:rsidP="00AE00FE">
      <w:pPr>
        <w:spacing w:after="0"/>
        <w:jc w:val="both"/>
        <w:rPr>
          <w:rFonts w:ascii="Times New Roman" w:hAnsi="Times New Roman" w:cs="Times New Roman"/>
          <w:sz w:val="10"/>
          <w:szCs w:val="10"/>
        </w:rPr>
      </w:pPr>
    </w:p>
    <w:p w14:paraId="1A3F33C2" w14:textId="77777777" w:rsidR="00E15354" w:rsidRPr="00AE00FE" w:rsidRDefault="00E15354" w:rsidP="00AE00FE">
      <w:pPr>
        <w:spacing w:after="0"/>
        <w:jc w:val="both"/>
        <w:rPr>
          <w:rFonts w:ascii="Times New Roman" w:hAnsi="Times New Roman" w:cs="Times New Roman"/>
          <w:sz w:val="22"/>
        </w:rPr>
      </w:pPr>
      <w:r w:rsidRPr="00AE00FE">
        <w:rPr>
          <w:rFonts w:ascii="Times New Roman" w:hAnsi="Times New Roman" w:cs="Times New Roman"/>
          <w:b/>
          <w:sz w:val="22"/>
        </w:rPr>
        <w:t>Receptors for Direct and Indirect Effects</w:t>
      </w:r>
      <w:r w:rsidR="00AE00FE" w:rsidRPr="00AE00FE">
        <w:rPr>
          <w:rFonts w:ascii="Times New Roman" w:hAnsi="Times New Roman" w:cs="Times New Roman"/>
          <w:b/>
          <w:sz w:val="22"/>
        </w:rPr>
        <w:t>:</w:t>
      </w:r>
    </w:p>
    <w:p w14:paraId="05B1641D" w14:textId="77777777" w:rsidR="00E22F88" w:rsidRPr="00AE00FE" w:rsidRDefault="00E22F88" w:rsidP="00AE00FE">
      <w:pPr>
        <w:pStyle w:val="ListParagraph"/>
        <w:numPr>
          <w:ilvl w:val="0"/>
          <w:numId w:val="14"/>
        </w:numPr>
        <w:spacing w:after="0"/>
        <w:jc w:val="both"/>
        <w:rPr>
          <w:rFonts w:ascii="Times New Roman" w:hAnsi="Times New Roman" w:cs="Times New Roman"/>
          <w:sz w:val="22"/>
        </w:rPr>
      </w:pPr>
      <w:r w:rsidRPr="00AE00FE">
        <w:rPr>
          <w:rFonts w:ascii="Times New Roman" w:hAnsi="Times New Roman" w:cs="Times New Roman"/>
          <w:sz w:val="22"/>
        </w:rPr>
        <w:t xml:space="preserve">There are a variety of different kind of receptors that can be classified in at least two ways: </w:t>
      </w:r>
    </w:p>
    <w:p w14:paraId="015A4D5C" w14:textId="77777777" w:rsidR="00E22F88" w:rsidRPr="00AE00FE" w:rsidRDefault="00E22F88" w:rsidP="00AE00FE">
      <w:pPr>
        <w:pStyle w:val="ListParagraph"/>
        <w:numPr>
          <w:ilvl w:val="0"/>
          <w:numId w:val="50"/>
        </w:numPr>
        <w:spacing w:after="0"/>
        <w:jc w:val="both"/>
        <w:rPr>
          <w:rFonts w:ascii="Times New Roman" w:hAnsi="Times New Roman" w:cs="Times New Roman"/>
          <w:sz w:val="22"/>
        </w:rPr>
      </w:pPr>
      <w:r w:rsidRPr="00AE00FE">
        <w:rPr>
          <w:rFonts w:ascii="Times New Roman" w:hAnsi="Times New Roman" w:cs="Times New Roman"/>
          <w:sz w:val="22"/>
        </w:rPr>
        <w:t xml:space="preserve">One class works directly on the postsynaptic membrane </w:t>
      </w:r>
    </w:p>
    <w:p w14:paraId="005664F8" w14:textId="77777777" w:rsidR="00E22F88" w:rsidRPr="00AE00FE" w:rsidRDefault="00E22F88" w:rsidP="00AE00FE">
      <w:pPr>
        <w:pStyle w:val="ListParagraph"/>
        <w:numPr>
          <w:ilvl w:val="0"/>
          <w:numId w:val="50"/>
        </w:numPr>
        <w:spacing w:after="0"/>
        <w:jc w:val="both"/>
        <w:rPr>
          <w:rFonts w:ascii="Times New Roman" w:hAnsi="Times New Roman" w:cs="Times New Roman"/>
          <w:sz w:val="22"/>
        </w:rPr>
      </w:pPr>
      <w:r w:rsidRPr="00AE00FE">
        <w:rPr>
          <w:rFonts w:ascii="Times New Roman" w:hAnsi="Times New Roman" w:cs="Times New Roman"/>
          <w:sz w:val="22"/>
        </w:rPr>
        <w:t>One class changes it directly</w:t>
      </w:r>
    </w:p>
    <w:p w14:paraId="0D6C2775" w14:textId="77777777" w:rsidR="00AE00FE" w:rsidRPr="00AE00FE" w:rsidRDefault="00AE00FE" w:rsidP="00AE00FE">
      <w:pPr>
        <w:pStyle w:val="ListParagraph"/>
        <w:spacing w:after="0"/>
        <w:ind w:left="1440"/>
        <w:jc w:val="both"/>
        <w:rPr>
          <w:rFonts w:ascii="Times New Roman" w:hAnsi="Times New Roman" w:cs="Times New Roman"/>
          <w:sz w:val="10"/>
          <w:szCs w:val="10"/>
        </w:rPr>
      </w:pPr>
    </w:p>
    <w:p w14:paraId="09327CAC" w14:textId="77777777" w:rsidR="00E22F88" w:rsidRPr="00AE00FE" w:rsidRDefault="00E22F88" w:rsidP="00AE00FE">
      <w:pPr>
        <w:spacing w:after="0"/>
        <w:jc w:val="both"/>
        <w:rPr>
          <w:rFonts w:ascii="Times New Roman" w:hAnsi="Times New Roman" w:cs="Times New Roman"/>
          <w:b/>
          <w:sz w:val="22"/>
        </w:rPr>
      </w:pPr>
      <w:r w:rsidRPr="00AE00FE">
        <w:rPr>
          <w:rFonts w:ascii="Times New Roman" w:hAnsi="Times New Roman" w:cs="Times New Roman"/>
          <w:b/>
          <w:sz w:val="22"/>
        </w:rPr>
        <w:t>Ionotropic Receptors for Direct Effects</w:t>
      </w:r>
      <w:r w:rsidR="00AE00FE" w:rsidRPr="00AE00FE">
        <w:rPr>
          <w:rFonts w:ascii="Times New Roman" w:hAnsi="Times New Roman" w:cs="Times New Roman"/>
          <w:b/>
          <w:sz w:val="22"/>
        </w:rPr>
        <w:t>:</w:t>
      </w:r>
    </w:p>
    <w:p w14:paraId="70E5934B" w14:textId="77777777" w:rsidR="001B7CB8" w:rsidRPr="00AE00FE" w:rsidRDefault="001B7CB8" w:rsidP="00AE00FE">
      <w:pPr>
        <w:pStyle w:val="ListParagraph"/>
        <w:numPr>
          <w:ilvl w:val="0"/>
          <w:numId w:val="14"/>
        </w:numPr>
        <w:spacing w:after="0"/>
        <w:jc w:val="both"/>
        <w:rPr>
          <w:rFonts w:ascii="Times New Roman" w:hAnsi="Times New Roman" w:cs="Times New Roman"/>
          <w:sz w:val="22"/>
        </w:rPr>
      </w:pPr>
      <w:r w:rsidRPr="00AE00FE">
        <w:rPr>
          <w:rFonts w:ascii="Times New Roman" w:hAnsi="Times New Roman" w:cs="Times New Roman"/>
          <w:b/>
          <w:i/>
          <w:sz w:val="22"/>
        </w:rPr>
        <w:t>Ionotropic receptors</w:t>
      </w:r>
      <w:r w:rsidRPr="00AE00FE">
        <w:rPr>
          <w:rFonts w:ascii="Times New Roman" w:hAnsi="Times New Roman" w:cs="Times New Roman"/>
          <w:sz w:val="22"/>
        </w:rPr>
        <w:t xml:space="preserve"> has two parts:</w:t>
      </w:r>
    </w:p>
    <w:p w14:paraId="3250A905" w14:textId="77777777" w:rsidR="001B7CB8" w:rsidRPr="00AE00FE" w:rsidRDefault="001B7CB8" w:rsidP="00AE00FE">
      <w:pPr>
        <w:pStyle w:val="ListParagraph"/>
        <w:numPr>
          <w:ilvl w:val="0"/>
          <w:numId w:val="51"/>
        </w:numPr>
        <w:spacing w:after="0"/>
        <w:jc w:val="both"/>
        <w:rPr>
          <w:rFonts w:ascii="Times New Roman" w:hAnsi="Times New Roman" w:cs="Times New Roman"/>
          <w:sz w:val="22"/>
        </w:rPr>
      </w:pPr>
      <w:r w:rsidRPr="00AE00FE">
        <w:rPr>
          <w:rFonts w:ascii="Times New Roman" w:hAnsi="Times New Roman" w:cs="Times New Roman"/>
          <w:sz w:val="22"/>
        </w:rPr>
        <w:t>A binding site for a neurotransmitter and a pore or channel through the membrane</w:t>
      </w:r>
    </w:p>
    <w:p w14:paraId="5B70F98F" w14:textId="77777777" w:rsidR="001B7CB8" w:rsidRPr="00AE00FE" w:rsidRDefault="001B7CB8" w:rsidP="00AE00FE">
      <w:pPr>
        <w:pStyle w:val="ListParagraph"/>
        <w:numPr>
          <w:ilvl w:val="0"/>
          <w:numId w:val="14"/>
        </w:numPr>
        <w:spacing w:after="0"/>
        <w:jc w:val="both"/>
        <w:rPr>
          <w:rFonts w:ascii="Times New Roman" w:hAnsi="Times New Roman" w:cs="Times New Roman"/>
          <w:sz w:val="22"/>
        </w:rPr>
      </w:pPr>
      <w:r w:rsidRPr="00AE00FE">
        <w:rPr>
          <w:rFonts w:ascii="Times New Roman" w:hAnsi="Times New Roman" w:cs="Times New Roman"/>
          <w:sz w:val="22"/>
        </w:rPr>
        <w:t>When a neurotransmitter attaches to the binding site, the receptor changes its shape, either opening the pore and allowing ions to flow through it or closing it and blocking the ion flow</w:t>
      </w:r>
    </w:p>
    <w:p w14:paraId="1822CD80" w14:textId="77777777" w:rsidR="001B7CB8" w:rsidRPr="00AE00FE" w:rsidRDefault="001B7CB8" w:rsidP="00AE00FE">
      <w:pPr>
        <w:pStyle w:val="ListParagraph"/>
        <w:numPr>
          <w:ilvl w:val="0"/>
          <w:numId w:val="14"/>
        </w:numPr>
        <w:spacing w:after="0"/>
        <w:jc w:val="both"/>
        <w:rPr>
          <w:rFonts w:ascii="Times New Roman" w:hAnsi="Times New Roman" w:cs="Times New Roman"/>
          <w:sz w:val="22"/>
        </w:rPr>
      </w:pPr>
      <w:r w:rsidRPr="00AE00FE">
        <w:rPr>
          <w:rFonts w:ascii="Times New Roman" w:hAnsi="Times New Roman" w:cs="Times New Roman"/>
          <w:sz w:val="22"/>
        </w:rPr>
        <w:t>Because the binding or the transmitter is followed by a very quick response, ionotropic receptors bring about very rapid changes in membrane voltage</w:t>
      </w:r>
    </w:p>
    <w:p w14:paraId="0A326638" w14:textId="77777777" w:rsidR="001B7CB8" w:rsidRPr="00AE00FE" w:rsidRDefault="001B7CB8" w:rsidP="00AE00FE">
      <w:pPr>
        <w:pStyle w:val="ListParagraph"/>
        <w:numPr>
          <w:ilvl w:val="0"/>
          <w:numId w:val="14"/>
        </w:numPr>
        <w:spacing w:after="0"/>
        <w:jc w:val="both"/>
        <w:rPr>
          <w:rFonts w:ascii="Times New Roman" w:hAnsi="Times New Roman" w:cs="Times New Roman"/>
          <w:sz w:val="22"/>
        </w:rPr>
      </w:pPr>
      <w:r w:rsidRPr="00AE00FE">
        <w:rPr>
          <w:rFonts w:ascii="Times New Roman" w:hAnsi="Times New Roman" w:cs="Times New Roman"/>
          <w:sz w:val="22"/>
        </w:rPr>
        <w:t>Structurally, Ionotropic receptors are similar to voltage-sensitive channels</w:t>
      </w:r>
    </w:p>
    <w:p w14:paraId="4A882718" w14:textId="77777777" w:rsidR="001B7CB8" w:rsidRPr="00AE00FE" w:rsidRDefault="001B7CB8" w:rsidP="00AE00FE">
      <w:pPr>
        <w:pStyle w:val="ListParagraph"/>
        <w:numPr>
          <w:ilvl w:val="0"/>
          <w:numId w:val="52"/>
        </w:numPr>
        <w:spacing w:after="0"/>
        <w:jc w:val="both"/>
        <w:rPr>
          <w:rFonts w:ascii="Times New Roman" w:hAnsi="Times New Roman" w:cs="Times New Roman"/>
          <w:sz w:val="22"/>
        </w:rPr>
      </w:pPr>
      <w:r w:rsidRPr="00AE00FE">
        <w:rPr>
          <w:rFonts w:ascii="Times New Roman" w:hAnsi="Times New Roman" w:cs="Times New Roman"/>
          <w:sz w:val="22"/>
        </w:rPr>
        <w:t>Composed of a number of membrane spanning subunits that form “petals” around the channel’s central pore</w:t>
      </w:r>
    </w:p>
    <w:p w14:paraId="645098C3" w14:textId="77777777" w:rsidR="001B7CB8" w:rsidRPr="00AE00FE" w:rsidRDefault="001B7CB8" w:rsidP="00AE00FE">
      <w:pPr>
        <w:pStyle w:val="ListParagraph"/>
        <w:numPr>
          <w:ilvl w:val="0"/>
          <w:numId w:val="52"/>
        </w:numPr>
        <w:spacing w:after="0"/>
        <w:jc w:val="both"/>
        <w:rPr>
          <w:rFonts w:ascii="Times New Roman" w:hAnsi="Times New Roman" w:cs="Times New Roman"/>
          <w:sz w:val="22"/>
        </w:rPr>
      </w:pPr>
      <w:r w:rsidRPr="00AE00FE">
        <w:rPr>
          <w:rFonts w:ascii="Times New Roman" w:hAnsi="Times New Roman" w:cs="Times New Roman"/>
          <w:sz w:val="22"/>
        </w:rPr>
        <w:t>Within the pore is a shape changing segment that causes the pore to open or close, regulating the flow of ions through it</w:t>
      </w:r>
    </w:p>
    <w:p w14:paraId="030150E7" w14:textId="77777777" w:rsidR="00AE00FE" w:rsidRPr="00AE00FE" w:rsidRDefault="00AE00FE" w:rsidP="00AE00FE">
      <w:pPr>
        <w:pStyle w:val="ListParagraph"/>
        <w:spacing w:after="0"/>
        <w:ind w:left="1440"/>
        <w:jc w:val="both"/>
        <w:rPr>
          <w:rFonts w:ascii="Times New Roman" w:hAnsi="Times New Roman" w:cs="Times New Roman"/>
          <w:sz w:val="10"/>
          <w:szCs w:val="10"/>
        </w:rPr>
      </w:pPr>
    </w:p>
    <w:p w14:paraId="64895C26" w14:textId="77777777" w:rsidR="001B7CB8" w:rsidRPr="00AE00FE" w:rsidRDefault="001B7CB8" w:rsidP="00AE00FE">
      <w:pPr>
        <w:spacing w:after="0"/>
        <w:jc w:val="both"/>
        <w:rPr>
          <w:rFonts w:ascii="Times New Roman" w:hAnsi="Times New Roman" w:cs="Times New Roman"/>
          <w:b/>
          <w:sz w:val="22"/>
        </w:rPr>
      </w:pPr>
      <w:r w:rsidRPr="00AE00FE">
        <w:rPr>
          <w:rFonts w:ascii="Times New Roman" w:hAnsi="Times New Roman" w:cs="Times New Roman"/>
          <w:b/>
          <w:sz w:val="22"/>
        </w:rPr>
        <w:t>Metabotropic Receptors for Indirect Effects</w:t>
      </w:r>
      <w:r w:rsidR="00AE00FE" w:rsidRPr="00AE00FE">
        <w:rPr>
          <w:rFonts w:ascii="Times New Roman" w:hAnsi="Times New Roman" w:cs="Times New Roman"/>
          <w:b/>
          <w:sz w:val="22"/>
        </w:rPr>
        <w:t>:</w:t>
      </w:r>
    </w:p>
    <w:p w14:paraId="04A0FA6C" w14:textId="77777777" w:rsidR="00EB0D44" w:rsidRPr="00AE00FE" w:rsidRDefault="00EB0D44" w:rsidP="00AE00FE">
      <w:pPr>
        <w:pStyle w:val="ListParagraph"/>
        <w:numPr>
          <w:ilvl w:val="0"/>
          <w:numId w:val="15"/>
        </w:numPr>
        <w:spacing w:after="0"/>
        <w:jc w:val="both"/>
        <w:rPr>
          <w:rFonts w:ascii="Times New Roman" w:hAnsi="Times New Roman" w:cs="Times New Roman"/>
          <w:sz w:val="22"/>
        </w:rPr>
      </w:pPr>
      <w:r w:rsidRPr="00AE00FE">
        <w:rPr>
          <w:rFonts w:ascii="Times New Roman" w:hAnsi="Times New Roman" w:cs="Times New Roman"/>
          <w:b/>
          <w:i/>
          <w:sz w:val="22"/>
        </w:rPr>
        <w:t>Metabotropic receptors</w:t>
      </w:r>
      <w:r w:rsidRPr="00AE00FE">
        <w:rPr>
          <w:rFonts w:ascii="Times New Roman" w:hAnsi="Times New Roman" w:cs="Times New Roman"/>
          <w:sz w:val="22"/>
        </w:rPr>
        <w:t xml:space="preserve"> has an internal part of the receptor with one family of proteins known as </w:t>
      </w:r>
      <w:r w:rsidRPr="00AE00FE">
        <w:rPr>
          <w:rFonts w:ascii="Times New Roman" w:hAnsi="Times New Roman" w:cs="Times New Roman"/>
          <w:b/>
          <w:i/>
          <w:sz w:val="22"/>
        </w:rPr>
        <w:t>guanyl-nucleotide-binding proteins (G proteins)</w:t>
      </w:r>
      <w:r w:rsidRPr="00AE00FE">
        <w:rPr>
          <w:rFonts w:ascii="Times New Roman" w:hAnsi="Times New Roman" w:cs="Times New Roman"/>
          <w:sz w:val="22"/>
        </w:rPr>
        <w:t xml:space="preserve"> </w:t>
      </w:r>
    </w:p>
    <w:p w14:paraId="2EB3B8D5" w14:textId="77777777" w:rsidR="00EB0D44" w:rsidRPr="00AE00FE" w:rsidRDefault="00EB0D44" w:rsidP="00AE00FE">
      <w:pPr>
        <w:pStyle w:val="ListParagraph"/>
        <w:numPr>
          <w:ilvl w:val="0"/>
          <w:numId w:val="15"/>
        </w:numPr>
        <w:spacing w:after="0"/>
        <w:jc w:val="both"/>
        <w:rPr>
          <w:rFonts w:ascii="Times New Roman" w:hAnsi="Times New Roman" w:cs="Times New Roman"/>
          <w:sz w:val="22"/>
        </w:rPr>
      </w:pPr>
      <w:r w:rsidRPr="00AE00FE">
        <w:rPr>
          <w:rFonts w:ascii="Times New Roman" w:hAnsi="Times New Roman" w:cs="Times New Roman"/>
          <w:sz w:val="22"/>
        </w:rPr>
        <w:t>A G protein consists of three subunits</w:t>
      </w:r>
    </w:p>
    <w:p w14:paraId="3FC694AD" w14:textId="77777777" w:rsidR="00EB0D44" w:rsidRPr="00AE00FE" w:rsidRDefault="00EB0D44" w:rsidP="00AE00FE">
      <w:pPr>
        <w:pStyle w:val="ListParagraph"/>
        <w:numPr>
          <w:ilvl w:val="0"/>
          <w:numId w:val="53"/>
        </w:numPr>
        <w:spacing w:after="0"/>
        <w:jc w:val="both"/>
        <w:rPr>
          <w:rFonts w:ascii="Times New Roman" w:hAnsi="Times New Roman" w:cs="Times New Roman"/>
          <w:sz w:val="22"/>
        </w:rPr>
      </w:pPr>
      <w:r w:rsidRPr="00AE00FE">
        <w:rPr>
          <w:rFonts w:ascii="Times New Roman" w:hAnsi="Times New Roman" w:cs="Times New Roman"/>
          <w:sz w:val="22"/>
        </w:rPr>
        <w:t>Alpha sub</w:t>
      </w:r>
      <w:r w:rsidR="00AE00FE" w:rsidRPr="00AE00FE">
        <w:rPr>
          <w:rFonts w:ascii="Times New Roman" w:hAnsi="Times New Roman" w:cs="Times New Roman"/>
          <w:sz w:val="22"/>
        </w:rPr>
        <w:t>unit detaches from the other 2</w:t>
      </w:r>
      <w:r w:rsidRPr="00AE00FE">
        <w:rPr>
          <w:rFonts w:ascii="Times New Roman" w:hAnsi="Times New Roman" w:cs="Times New Roman"/>
          <w:sz w:val="22"/>
        </w:rPr>
        <w:t xml:space="preserve"> units when a neurotransmitter attaches to the cell</w:t>
      </w:r>
    </w:p>
    <w:p w14:paraId="40428DC2" w14:textId="77777777" w:rsidR="00EB0D44" w:rsidRPr="00AE00FE" w:rsidRDefault="00EB0D44" w:rsidP="00AE00FE">
      <w:pPr>
        <w:pStyle w:val="ListParagraph"/>
        <w:numPr>
          <w:ilvl w:val="0"/>
          <w:numId w:val="15"/>
        </w:numPr>
        <w:spacing w:after="0"/>
        <w:jc w:val="both"/>
        <w:rPr>
          <w:rFonts w:ascii="Times New Roman" w:hAnsi="Times New Roman" w:cs="Times New Roman"/>
          <w:sz w:val="22"/>
        </w:rPr>
      </w:pPr>
      <w:r w:rsidRPr="00AE00FE">
        <w:rPr>
          <w:rFonts w:ascii="Times New Roman" w:hAnsi="Times New Roman" w:cs="Times New Roman"/>
          <w:sz w:val="22"/>
        </w:rPr>
        <w:t>When a neurotransmitter binds to a metabotropic receptor, it either opens nearby ion channels or sends a message to change the cell’s metabolic activity</w:t>
      </w:r>
      <w:r w:rsidR="00AE00FE" w:rsidRPr="00AE00FE">
        <w:rPr>
          <w:rFonts w:ascii="Times New Roman" w:hAnsi="Times New Roman" w:cs="Times New Roman"/>
          <w:sz w:val="22"/>
        </w:rPr>
        <w:t xml:space="preserve"> (</w:t>
      </w:r>
      <w:r w:rsidRPr="00AE00FE">
        <w:rPr>
          <w:rFonts w:ascii="Times New Roman" w:hAnsi="Times New Roman" w:cs="Times New Roman"/>
          <w:sz w:val="22"/>
        </w:rPr>
        <w:t xml:space="preserve">Check out </w:t>
      </w:r>
      <w:r w:rsidRPr="00AE00FE">
        <w:rPr>
          <w:rFonts w:ascii="Times New Roman" w:hAnsi="Times New Roman" w:cs="Times New Roman"/>
          <w:b/>
          <w:sz w:val="22"/>
        </w:rPr>
        <w:t>Figure 5.15 pg 124</w:t>
      </w:r>
      <w:r w:rsidR="00AE00FE" w:rsidRPr="00AE00FE">
        <w:rPr>
          <w:rFonts w:ascii="Times New Roman" w:hAnsi="Times New Roman" w:cs="Times New Roman"/>
          <w:b/>
          <w:sz w:val="22"/>
        </w:rPr>
        <w:t>)</w:t>
      </w:r>
      <w:r w:rsidRPr="00AE00FE">
        <w:rPr>
          <w:rFonts w:ascii="Times New Roman" w:hAnsi="Times New Roman" w:cs="Times New Roman"/>
          <w:sz w:val="22"/>
        </w:rPr>
        <w:t xml:space="preserve"> </w:t>
      </w:r>
    </w:p>
    <w:p w14:paraId="54452E4E" w14:textId="77777777" w:rsidR="00EB0D44" w:rsidRPr="00AE00FE" w:rsidRDefault="00EB0D44" w:rsidP="00AE00FE">
      <w:pPr>
        <w:pStyle w:val="ListParagraph"/>
        <w:numPr>
          <w:ilvl w:val="0"/>
          <w:numId w:val="15"/>
        </w:numPr>
        <w:spacing w:after="0"/>
        <w:jc w:val="both"/>
        <w:rPr>
          <w:rFonts w:ascii="Times New Roman" w:hAnsi="Times New Roman" w:cs="Times New Roman"/>
          <w:sz w:val="22"/>
        </w:rPr>
      </w:pPr>
      <w:r w:rsidRPr="00AE00FE">
        <w:rPr>
          <w:rFonts w:ascii="Times New Roman" w:hAnsi="Times New Roman" w:cs="Times New Roman"/>
          <w:sz w:val="22"/>
        </w:rPr>
        <w:t>If the alpha subunit binds to a nearby ion channel in the membrane, the structure of the channel changes, modifying the flow of ions through it</w:t>
      </w:r>
    </w:p>
    <w:p w14:paraId="7D0E5693" w14:textId="77777777" w:rsidR="00EB0D44" w:rsidRPr="00AE00FE" w:rsidRDefault="00EB0D44" w:rsidP="00AE00FE">
      <w:pPr>
        <w:pStyle w:val="ListParagraph"/>
        <w:numPr>
          <w:ilvl w:val="0"/>
          <w:numId w:val="15"/>
        </w:numPr>
        <w:spacing w:after="0"/>
        <w:jc w:val="both"/>
        <w:rPr>
          <w:rFonts w:ascii="Times New Roman" w:hAnsi="Times New Roman" w:cs="Times New Roman"/>
          <w:sz w:val="22"/>
        </w:rPr>
      </w:pPr>
      <w:r w:rsidRPr="00AE00FE">
        <w:rPr>
          <w:rFonts w:ascii="Times New Roman" w:hAnsi="Times New Roman" w:cs="Times New Roman"/>
          <w:sz w:val="22"/>
        </w:rPr>
        <w:t>If the channel is already open, the alpha subunit may close it or, if already closed, the alpha subunit may open it</w:t>
      </w:r>
    </w:p>
    <w:p w14:paraId="2A1C495A" w14:textId="77777777" w:rsidR="00EB0D44" w:rsidRPr="00AE00FE" w:rsidRDefault="00EB0D44" w:rsidP="00AE00FE">
      <w:pPr>
        <w:pStyle w:val="ListParagraph"/>
        <w:numPr>
          <w:ilvl w:val="0"/>
          <w:numId w:val="15"/>
        </w:numPr>
        <w:spacing w:after="0"/>
        <w:jc w:val="both"/>
        <w:rPr>
          <w:rFonts w:ascii="Times New Roman" w:hAnsi="Times New Roman" w:cs="Times New Roman"/>
          <w:sz w:val="22"/>
        </w:rPr>
      </w:pPr>
      <w:r w:rsidRPr="00AE00FE">
        <w:rPr>
          <w:rFonts w:ascii="Times New Roman" w:hAnsi="Times New Roman" w:cs="Times New Roman"/>
          <w:sz w:val="22"/>
        </w:rPr>
        <w:t>This change in the channel and the flow of ions across the membrane influences the membrane’s electrical potential</w:t>
      </w:r>
    </w:p>
    <w:p w14:paraId="1A36D697" w14:textId="77777777" w:rsidR="00EB0D44" w:rsidRPr="00AE00FE" w:rsidRDefault="00EB0D44" w:rsidP="00AE00FE">
      <w:pPr>
        <w:pStyle w:val="ListParagraph"/>
        <w:numPr>
          <w:ilvl w:val="0"/>
          <w:numId w:val="15"/>
        </w:numPr>
        <w:spacing w:after="0"/>
        <w:jc w:val="both"/>
        <w:rPr>
          <w:rFonts w:ascii="Times New Roman" w:hAnsi="Times New Roman" w:cs="Times New Roman"/>
          <w:sz w:val="22"/>
        </w:rPr>
      </w:pPr>
      <w:r w:rsidRPr="00AE00FE">
        <w:rPr>
          <w:rFonts w:ascii="Times New Roman" w:hAnsi="Times New Roman" w:cs="Times New Roman"/>
          <w:sz w:val="22"/>
        </w:rPr>
        <w:t xml:space="preserve">The second effect of binding a neurotransmitter to a metabotropic receptor has to do with a chemical messenger called a </w:t>
      </w:r>
      <w:r w:rsidRPr="00AE00FE">
        <w:rPr>
          <w:rFonts w:ascii="Times New Roman" w:hAnsi="Times New Roman" w:cs="Times New Roman"/>
          <w:b/>
          <w:i/>
          <w:sz w:val="22"/>
        </w:rPr>
        <w:t xml:space="preserve">second messenger </w:t>
      </w:r>
      <w:r w:rsidRPr="00AE00FE">
        <w:rPr>
          <w:rFonts w:ascii="Times New Roman" w:hAnsi="Times New Roman" w:cs="Times New Roman"/>
          <w:sz w:val="22"/>
        </w:rPr>
        <w:t>which acts in the following ways:</w:t>
      </w:r>
    </w:p>
    <w:p w14:paraId="44D330FA" w14:textId="77777777" w:rsidR="00EB0D44" w:rsidRPr="00AE00FE" w:rsidRDefault="00EB0D44" w:rsidP="00AE00FE">
      <w:pPr>
        <w:pStyle w:val="ListParagraph"/>
        <w:numPr>
          <w:ilvl w:val="0"/>
          <w:numId w:val="54"/>
        </w:numPr>
        <w:spacing w:after="0"/>
        <w:jc w:val="both"/>
        <w:rPr>
          <w:rFonts w:ascii="Times New Roman" w:hAnsi="Times New Roman" w:cs="Times New Roman"/>
          <w:sz w:val="22"/>
        </w:rPr>
      </w:pPr>
      <w:r w:rsidRPr="00AE00FE">
        <w:rPr>
          <w:rFonts w:ascii="Times New Roman" w:hAnsi="Times New Roman" w:cs="Times New Roman"/>
          <w:sz w:val="22"/>
        </w:rPr>
        <w:t xml:space="preserve">It binds to a membrane channel, causing the channel to change its structure and thus alter ion flow through the membrane </w:t>
      </w:r>
    </w:p>
    <w:p w14:paraId="750AC3A7" w14:textId="77777777" w:rsidR="001229F7" w:rsidRPr="00AE00FE" w:rsidRDefault="00EB0D44" w:rsidP="00AE00FE">
      <w:pPr>
        <w:pStyle w:val="ListParagraph"/>
        <w:numPr>
          <w:ilvl w:val="0"/>
          <w:numId w:val="54"/>
        </w:numPr>
        <w:spacing w:after="0"/>
        <w:jc w:val="both"/>
        <w:rPr>
          <w:rFonts w:ascii="Times New Roman" w:hAnsi="Times New Roman" w:cs="Times New Roman"/>
          <w:sz w:val="22"/>
        </w:rPr>
      </w:pPr>
      <w:r w:rsidRPr="00AE00FE">
        <w:rPr>
          <w:rFonts w:ascii="Times New Roman" w:hAnsi="Times New Roman" w:cs="Times New Roman"/>
          <w:sz w:val="22"/>
        </w:rPr>
        <w:t>It initiates a reaction that causes protein molecul</w:t>
      </w:r>
      <w:r w:rsidR="001229F7" w:rsidRPr="00AE00FE">
        <w:rPr>
          <w:rFonts w:ascii="Times New Roman" w:hAnsi="Times New Roman" w:cs="Times New Roman"/>
          <w:sz w:val="22"/>
        </w:rPr>
        <w:t>es within the cell to become incorporated into the cell membrane, as a result forming new ion channels</w:t>
      </w:r>
    </w:p>
    <w:p w14:paraId="3900DFE5" w14:textId="77777777" w:rsidR="001229F7" w:rsidRPr="00AE00FE" w:rsidRDefault="00AE00FE" w:rsidP="00AE00FE">
      <w:pPr>
        <w:pStyle w:val="ListParagraph"/>
        <w:numPr>
          <w:ilvl w:val="0"/>
          <w:numId w:val="54"/>
        </w:numPr>
        <w:spacing w:after="0"/>
        <w:jc w:val="both"/>
        <w:rPr>
          <w:rFonts w:ascii="Times New Roman" w:hAnsi="Times New Roman" w:cs="Times New Roman"/>
          <w:sz w:val="22"/>
        </w:rPr>
      </w:pPr>
      <w:r w:rsidRPr="00AE00FE">
        <w:rPr>
          <w:rFonts w:ascii="Times New Roman" w:hAnsi="Times New Roman" w:cs="Times New Roman"/>
          <w:sz w:val="22"/>
        </w:rPr>
        <w:t>S</w:t>
      </w:r>
      <w:r w:rsidR="001229F7" w:rsidRPr="00AE00FE">
        <w:rPr>
          <w:rFonts w:ascii="Times New Roman" w:hAnsi="Times New Roman" w:cs="Times New Roman"/>
          <w:sz w:val="22"/>
        </w:rPr>
        <w:t xml:space="preserve">ends a message to </w:t>
      </w:r>
      <w:r w:rsidRPr="00AE00FE">
        <w:rPr>
          <w:rFonts w:ascii="Times New Roman" w:hAnsi="Times New Roman" w:cs="Times New Roman"/>
          <w:sz w:val="22"/>
        </w:rPr>
        <w:t xml:space="preserve">the cell’s DNA instructing </w:t>
      </w:r>
      <w:r w:rsidR="001229F7" w:rsidRPr="00AE00FE">
        <w:rPr>
          <w:rFonts w:ascii="Times New Roman" w:hAnsi="Times New Roman" w:cs="Times New Roman"/>
          <w:sz w:val="22"/>
        </w:rPr>
        <w:t>the production of a new protein</w:t>
      </w:r>
    </w:p>
    <w:p w14:paraId="719A2257" w14:textId="77777777" w:rsidR="00AE00FE" w:rsidRPr="00AE00FE" w:rsidRDefault="00AE00FE" w:rsidP="00AE00FE">
      <w:pPr>
        <w:pStyle w:val="ListParagraph"/>
        <w:spacing w:after="0"/>
        <w:ind w:left="1440"/>
        <w:jc w:val="both"/>
        <w:rPr>
          <w:rFonts w:ascii="Times New Roman" w:hAnsi="Times New Roman" w:cs="Times New Roman"/>
          <w:sz w:val="10"/>
          <w:szCs w:val="10"/>
        </w:rPr>
      </w:pPr>
    </w:p>
    <w:p w14:paraId="41244EC1" w14:textId="77777777" w:rsidR="001229F7" w:rsidRPr="00AE00FE" w:rsidRDefault="001229F7" w:rsidP="00AE00FE">
      <w:pPr>
        <w:spacing w:after="0"/>
        <w:jc w:val="both"/>
        <w:rPr>
          <w:rFonts w:ascii="Times New Roman" w:hAnsi="Times New Roman" w:cs="Times New Roman"/>
          <w:sz w:val="22"/>
        </w:rPr>
      </w:pPr>
      <w:r w:rsidRPr="00AE00FE">
        <w:rPr>
          <w:rFonts w:ascii="Times New Roman" w:hAnsi="Times New Roman" w:cs="Times New Roman"/>
          <w:b/>
          <w:sz w:val="22"/>
        </w:rPr>
        <w:t>Excitatory and Inhibitory Receptor Effects</w:t>
      </w:r>
      <w:r w:rsidR="00AE00FE" w:rsidRPr="00AE00FE">
        <w:rPr>
          <w:rFonts w:ascii="Times New Roman" w:hAnsi="Times New Roman" w:cs="Times New Roman"/>
          <w:b/>
          <w:sz w:val="22"/>
        </w:rPr>
        <w:t>:</w:t>
      </w:r>
    </w:p>
    <w:p w14:paraId="28EE125D" w14:textId="77777777" w:rsidR="001229F7" w:rsidRPr="00AE00FE" w:rsidRDefault="001229F7" w:rsidP="00AE00FE">
      <w:pPr>
        <w:pStyle w:val="ListParagraph"/>
        <w:numPr>
          <w:ilvl w:val="0"/>
          <w:numId w:val="16"/>
        </w:numPr>
        <w:spacing w:after="0"/>
        <w:jc w:val="both"/>
        <w:rPr>
          <w:rFonts w:ascii="Times New Roman" w:hAnsi="Times New Roman" w:cs="Times New Roman"/>
          <w:sz w:val="22"/>
        </w:rPr>
      </w:pPr>
      <w:r w:rsidRPr="00AE00FE">
        <w:rPr>
          <w:rFonts w:ascii="Times New Roman" w:hAnsi="Times New Roman" w:cs="Times New Roman"/>
          <w:sz w:val="22"/>
        </w:rPr>
        <w:t>No one neurotransmitter is associated with a single kind of receptor or a single kind of influence on the postsynaptic cell</w:t>
      </w:r>
    </w:p>
    <w:p w14:paraId="504341DE" w14:textId="77777777" w:rsidR="001229F7" w:rsidRPr="00AE00FE" w:rsidRDefault="001229F7" w:rsidP="00AE00FE">
      <w:pPr>
        <w:pStyle w:val="ListParagraph"/>
        <w:numPr>
          <w:ilvl w:val="0"/>
          <w:numId w:val="16"/>
        </w:numPr>
        <w:spacing w:after="0"/>
        <w:jc w:val="both"/>
        <w:rPr>
          <w:rFonts w:ascii="Times New Roman" w:hAnsi="Times New Roman" w:cs="Times New Roman"/>
          <w:sz w:val="22"/>
        </w:rPr>
      </w:pPr>
      <w:r w:rsidRPr="00AE00FE">
        <w:rPr>
          <w:rFonts w:ascii="Times New Roman" w:hAnsi="Times New Roman" w:cs="Times New Roman"/>
          <w:sz w:val="22"/>
        </w:rPr>
        <w:t>At one location, a particular transmitter may bind to an ionotropic receptor and have an excitatory effect but the opposite at another</w:t>
      </w:r>
    </w:p>
    <w:p w14:paraId="3F42B173" w14:textId="77777777" w:rsidR="001229F7" w:rsidRPr="00AE00FE" w:rsidRDefault="001229F7" w:rsidP="00AE00FE">
      <w:pPr>
        <w:pStyle w:val="ListParagraph"/>
        <w:numPr>
          <w:ilvl w:val="0"/>
          <w:numId w:val="55"/>
        </w:numPr>
        <w:spacing w:after="0"/>
        <w:jc w:val="both"/>
        <w:rPr>
          <w:rFonts w:ascii="Times New Roman" w:hAnsi="Times New Roman" w:cs="Times New Roman"/>
          <w:sz w:val="22"/>
        </w:rPr>
      </w:pPr>
      <w:r w:rsidRPr="00AE00FE">
        <w:rPr>
          <w:rFonts w:ascii="Times New Roman" w:hAnsi="Times New Roman" w:cs="Times New Roman"/>
          <w:sz w:val="22"/>
        </w:rPr>
        <w:t>Ex. ACh has an excitatory effect on skeletal muscles (ionotropic receptors), but an inhibitory effect on the heart (metabotropic receptors)</w:t>
      </w:r>
    </w:p>
    <w:p w14:paraId="7C9E4D69" w14:textId="77777777" w:rsidR="001229F7" w:rsidRPr="00AE00FE" w:rsidRDefault="001229F7" w:rsidP="00AE00FE">
      <w:pPr>
        <w:pStyle w:val="ListParagraph"/>
        <w:numPr>
          <w:ilvl w:val="0"/>
          <w:numId w:val="16"/>
        </w:numPr>
        <w:spacing w:after="0"/>
        <w:jc w:val="both"/>
        <w:rPr>
          <w:rFonts w:ascii="Times New Roman" w:hAnsi="Times New Roman" w:cs="Times New Roman"/>
          <w:sz w:val="22"/>
        </w:rPr>
      </w:pPr>
      <w:r w:rsidRPr="00AE00FE">
        <w:rPr>
          <w:rFonts w:ascii="Times New Roman" w:hAnsi="Times New Roman" w:cs="Times New Roman"/>
          <w:sz w:val="22"/>
        </w:rPr>
        <w:t>In addition, each transmitter may bind to a number of different kinds of ionotropic or metabotropic receptors</w:t>
      </w:r>
    </w:p>
    <w:p w14:paraId="600C9DAB" w14:textId="77777777" w:rsidR="001229F7" w:rsidRPr="00AE00FE" w:rsidRDefault="001229F7" w:rsidP="00AE00FE">
      <w:pPr>
        <w:spacing w:after="0"/>
        <w:jc w:val="both"/>
        <w:rPr>
          <w:rFonts w:ascii="Times New Roman" w:hAnsi="Times New Roman" w:cs="Times New Roman"/>
          <w:sz w:val="10"/>
          <w:szCs w:val="10"/>
        </w:rPr>
      </w:pPr>
    </w:p>
    <w:p w14:paraId="5F0991F2" w14:textId="77777777" w:rsidR="00E22F88" w:rsidRPr="00AE00FE" w:rsidRDefault="001229F7" w:rsidP="00AE00FE">
      <w:pPr>
        <w:spacing w:after="0"/>
        <w:jc w:val="both"/>
        <w:rPr>
          <w:rFonts w:ascii="Times New Roman" w:hAnsi="Times New Roman" w:cs="Times New Roman"/>
          <w:b/>
          <w:sz w:val="22"/>
        </w:rPr>
      </w:pPr>
      <w:r w:rsidRPr="00AE00FE">
        <w:rPr>
          <w:rFonts w:ascii="Times New Roman" w:hAnsi="Times New Roman" w:cs="Times New Roman"/>
          <w:b/>
          <w:sz w:val="22"/>
        </w:rPr>
        <w:t>Neurotransmitter Systems and Behaviour</w:t>
      </w:r>
      <w:r w:rsidR="00AE00FE" w:rsidRPr="00AE00FE">
        <w:rPr>
          <w:rFonts w:ascii="Times New Roman" w:hAnsi="Times New Roman" w:cs="Times New Roman"/>
          <w:b/>
          <w:sz w:val="22"/>
        </w:rPr>
        <w:t>:</w:t>
      </w:r>
    </w:p>
    <w:p w14:paraId="0D30CF2D" w14:textId="77777777" w:rsidR="001229F7" w:rsidRPr="00AE00FE" w:rsidRDefault="001229F7" w:rsidP="00AE00FE">
      <w:pPr>
        <w:pStyle w:val="ListParagraph"/>
        <w:numPr>
          <w:ilvl w:val="0"/>
          <w:numId w:val="17"/>
        </w:numPr>
        <w:spacing w:after="0"/>
        <w:jc w:val="both"/>
        <w:rPr>
          <w:rFonts w:ascii="Times New Roman" w:hAnsi="Times New Roman" w:cs="Times New Roman"/>
          <w:b/>
          <w:sz w:val="22"/>
        </w:rPr>
      </w:pPr>
      <w:r w:rsidRPr="00AE00FE">
        <w:rPr>
          <w:rFonts w:ascii="Times New Roman" w:hAnsi="Times New Roman" w:cs="Times New Roman"/>
          <w:sz w:val="22"/>
        </w:rPr>
        <w:t>The naming of neurons by their chemical neurotransmitters tells us something about the behaviours that they influence</w:t>
      </w:r>
    </w:p>
    <w:p w14:paraId="2488B828" w14:textId="77777777" w:rsidR="001229F7" w:rsidRPr="00AE00FE" w:rsidRDefault="001229F7" w:rsidP="00AE00FE">
      <w:pPr>
        <w:pStyle w:val="ListParagraph"/>
        <w:numPr>
          <w:ilvl w:val="0"/>
          <w:numId w:val="17"/>
        </w:numPr>
        <w:spacing w:after="0"/>
        <w:jc w:val="both"/>
        <w:rPr>
          <w:rFonts w:ascii="Times New Roman" w:hAnsi="Times New Roman" w:cs="Times New Roman"/>
          <w:b/>
          <w:sz w:val="22"/>
        </w:rPr>
      </w:pPr>
      <w:r w:rsidRPr="00AE00FE">
        <w:rPr>
          <w:rFonts w:ascii="Times New Roman" w:hAnsi="Times New Roman" w:cs="Times New Roman"/>
          <w:sz w:val="22"/>
        </w:rPr>
        <w:t>First, it was believed that the nervous system could be divided into systems on the basis of neurotransmitter type since it was thought that specific transmitters form systems with a common function</w:t>
      </w:r>
    </w:p>
    <w:p w14:paraId="2C0DA2F6" w14:textId="77777777" w:rsidR="001229F7" w:rsidRPr="00AE00FE" w:rsidRDefault="001229F7" w:rsidP="00AE00FE">
      <w:pPr>
        <w:pStyle w:val="ListParagraph"/>
        <w:numPr>
          <w:ilvl w:val="0"/>
          <w:numId w:val="17"/>
        </w:numPr>
        <w:spacing w:after="0"/>
        <w:jc w:val="both"/>
        <w:rPr>
          <w:rFonts w:ascii="Times New Roman" w:hAnsi="Times New Roman" w:cs="Times New Roman"/>
          <w:b/>
          <w:sz w:val="22"/>
        </w:rPr>
      </w:pPr>
      <w:r w:rsidRPr="00AE00FE">
        <w:rPr>
          <w:rFonts w:ascii="Times New Roman" w:hAnsi="Times New Roman" w:cs="Times New Roman"/>
          <w:sz w:val="22"/>
        </w:rPr>
        <w:t>Now it is also understood that different transmitters may coexist in the same terminal or synapse</w:t>
      </w:r>
    </w:p>
    <w:p w14:paraId="22317556" w14:textId="77777777" w:rsidR="001229F7" w:rsidRPr="00AE00FE" w:rsidRDefault="001229F7" w:rsidP="00AE00FE">
      <w:pPr>
        <w:pStyle w:val="ListParagraph"/>
        <w:numPr>
          <w:ilvl w:val="0"/>
          <w:numId w:val="56"/>
        </w:numPr>
        <w:spacing w:after="0"/>
        <w:jc w:val="both"/>
        <w:rPr>
          <w:rFonts w:ascii="Times New Roman" w:hAnsi="Times New Roman" w:cs="Times New Roman"/>
          <w:b/>
          <w:sz w:val="22"/>
        </w:rPr>
      </w:pPr>
      <w:r w:rsidRPr="00AE00FE">
        <w:rPr>
          <w:rFonts w:ascii="Times New Roman" w:hAnsi="Times New Roman" w:cs="Times New Roman"/>
          <w:sz w:val="22"/>
        </w:rPr>
        <w:t>More than one transmitter may even be packaged within a single vesicle</w:t>
      </w:r>
    </w:p>
    <w:p w14:paraId="5E6F2009" w14:textId="77777777" w:rsidR="001229F7" w:rsidRPr="00AE00FE" w:rsidRDefault="001229F7" w:rsidP="00AE00FE">
      <w:pPr>
        <w:pStyle w:val="ListParagraph"/>
        <w:numPr>
          <w:ilvl w:val="0"/>
          <w:numId w:val="17"/>
        </w:numPr>
        <w:spacing w:after="0"/>
        <w:jc w:val="both"/>
        <w:rPr>
          <w:rFonts w:ascii="Times New Roman" w:hAnsi="Times New Roman" w:cs="Times New Roman"/>
          <w:b/>
          <w:sz w:val="22"/>
        </w:rPr>
      </w:pPr>
      <w:r w:rsidRPr="00AE00FE">
        <w:rPr>
          <w:rFonts w:ascii="Times New Roman" w:hAnsi="Times New Roman" w:cs="Times New Roman"/>
          <w:sz w:val="22"/>
        </w:rPr>
        <w:t>All of these variations result in a bewildering number of combinations of neurotransmitters and their receptors, which cautions the simple assumption of cause-and-effect relation between a neurotransmitter and a behaviour</w:t>
      </w:r>
    </w:p>
    <w:p w14:paraId="682CD129" w14:textId="77777777" w:rsidR="001229F7" w:rsidRPr="00AE00FE" w:rsidRDefault="001229F7" w:rsidP="00AE00FE">
      <w:pPr>
        <w:pStyle w:val="ListParagraph"/>
        <w:numPr>
          <w:ilvl w:val="0"/>
          <w:numId w:val="17"/>
        </w:numPr>
        <w:spacing w:after="0"/>
        <w:jc w:val="both"/>
        <w:rPr>
          <w:rFonts w:ascii="Times New Roman" w:hAnsi="Times New Roman" w:cs="Times New Roman"/>
          <w:b/>
          <w:sz w:val="22"/>
        </w:rPr>
      </w:pPr>
      <w:r w:rsidRPr="00AE00FE">
        <w:rPr>
          <w:rFonts w:ascii="Times New Roman" w:hAnsi="Times New Roman" w:cs="Times New Roman"/>
          <w:sz w:val="22"/>
        </w:rPr>
        <w:t xml:space="preserve">Simplified by concentrating on the dominant transmitter within any given axon terminal </w:t>
      </w:r>
    </w:p>
    <w:p w14:paraId="1A60EE35" w14:textId="77777777" w:rsidR="001229F7" w:rsidRPr="00AE00FE" w:rsidRDefault="001229F7" w:rsidP="00AE00FE">
      <w:pPr>
        <w:pStyle w:val="ListParagraph"/>
        <w:numPr>
          <w:ilvl w:val="0"/>
          <w:numId w:val="57"/>
        </w:numPr>
        <w:spacing w:after="0"/>
        <w:jc w:val="both"/>
        <w:rPr>
          <w:rFonts w:ascii="Times New Roman" w:hAnsi="Times New Roman" w:cs="Times New Roman"/>
          <w:b/>
          <w:sz w:val="22"/>
        </w:rPr>
      </w:pPr>
      <w:r w:rsidRPr="00AE00FE">
        <w:rPr>
          <w:rFonts w:ascii="Times New Roman" w:hAnsi="Times New Roman" w:cs="Times New Roman"/>
          <w:sz w:val="22"/>
        </w:rPr>
        <w:t xml:space="preserve">This dominant transmitter can be related to a function or behaviour </w:t>
      </w:r>
    </w:p>
    <w:p w14:paraId="139F38B4" w14:textId="77777777" w:rsidR="00AE00FE" w:rsidRPr="00AE00FE" w:rsidRDefault="00AE00FE" w:rsidP="00AE00FE">
      <w:pPr>
        <w:pStyle w:val="ListParagraph"/>
        <w:spacing w:after="0"/>
        <w:ind w:left="1440"/>
        <w:jc w:val="both"/>
        <w:rPr>
          <w:rFonts w:ascii="Times New Roman" w:hAnsi="Times New Roman" w:cs="Times New Roman"/>
          <w:b/>
          <w:sz w:val="10"/>
          <w:szCs w:val="10"/>
        </w:rPr>
      </w:pPr>
    </w:p>
    <w:p w14:paraId="5E4F15E0" w14:textId="77777777" w:rsidR="00751EEA" w:rsidRPr="00AE00FE" w:rsidRDefault="00751EEA" w:rsidP="00AE00FE">
      <w:pPr>
        <w:spacing w:after="0"/>
        <w:jc w:val="both"/>
        <w:rPr>
          <w:rFonts w:ascii="Times New Roman" w:hAnsi="Times New Roman" w:cs="Times New Roman"/>
          <w:b/>
          <w:sz w:val="22"/>
        </w:rPr>
      </w:pPr>
      <w:r w:rsidRPr="00AE00FE">
        <w:rPr>
          <w:rFonts w:ascii="Times New Roman" w:hAnsi="Times New Roman" w:cs="Times New Roman"/>
          <w:b/>
          <w:sz w:val="22"/>
        </w:rPr>
        <w:t>Neurotransmission in the Peripheral Nervous System</w:t>
      </w:r>
      <w:r w:rsidR="00AE00FE" w:rsidRPr="00AE00FE">
        <w:rPr>
          <w:rFonts w:ascii="Times New Roman" w:hAnsi="Times New Roman" w:cs="Times New Roman"/>
          <w:b/>
          <w:sz w:val="22"/>
        </w:rPr>
        <w:t>:</w:t>
      </w:r>
    </w:p>
    <w:p w14:paraId="1B070CF7" w14:textId="77777777" w:rsidR="00741352" w:rsidRPr="00AE00FE" w:rsidRDefault="00741352" w:rsidP="00AE00FE">
      <w:pPr>
        <w:pStyle w:val="ListParagraph"/>
        <w:numPr>
          <w:ilvl w:val="0"/>
          <w:numId w:val="18"/>
        </w:numPr>
        <w:spacing w:after="0"/>
        <w:jc w:val="both"/>
        <w:rPr>
          <w:rFonts w:ascii="Times New Roman" w:hAnsi="Times New Roman" w:cs="Times New Roman"/>
          <w:sz w:val="22"/>
        </w:rPr>
      </w:pPr>
      <w:r w:rsidRPr="00AE00FE">
        <w:rPr>
          <w:rFonts w:ascii="Times New Roman" w:hAnsi="Times New Roman" w:cs="Times New Roman"/>
          <w:sz w:val="22"/>
        </w:rPr>
        <w:t>Motor neurons are cholinergic: acetylcholine is their main neurotransmitter</w:t>
      </w:r>
    </w:p>
    <w:p w14:paraId="78892A5B" w14:textId="77777777" w:rsidR="00741352" w:rsidRPr="00AE00FE" w:rsidRDefault="00741352" w:rsidP="00AE00FE">
      <w:pPr>
        <w:pStyle w:val="ListParagraph"/>
        <w:numPr>
          <w:ilvl w:val="0"/>
          <w:numId w:val="18"/>
        </w:numPr>
        <w:spacing w:after="0"/>
        <w:jc w:val="both"/>
        <w:rPr>
          <w:rFonts w:ascii="Times New Roman" w:hAnsi="Times New Roman" w:cs="Times New Roman"/>
          <w:sz w:val="22"/>
        </w:rPr>
      </w:pPr>
      <w:r w:rsidRPr="00AE00FE">
        <w:rPr>
          <w:rFonts w:ascii="Times New Roman" w:hAnsi="Times New Roman" w:cs="Times New Roman"/>
          <w:sz w:val="22"/>
        </w:rPr>
        <w:t>Motor neurons in the brain and spinal cord send their axons to the body’s skeletal muscles; without these, movement would be impossible</w:t>
      </w:r>
    </w:p>
    <w:p w14:paraId="412AE1F7" w14:textId="77777777" w:rsidR="00741352" w:rsidRPr="00AE00FE" w:rsidRDefault="00741352" w:rsidP="00AE00FE">
      <w:pPr>
        <w:pStyle w:val="ListParagraph"/>
        <w:numPr>
          <w:ilvl w:val="0"/>
          <w:numId w:val="18"/>
        </w:numPr>
        <w:spacing w:after="0"/>
        <w:jc w:val="both"/>
        <w:rPr>
          <w:rFonts w:ascii="Times New Roman" w:hAnsi="Times New Roman" w:cs="Times New Roman"/>
          <w:sz w:val="22"/>
        </w:rPr>
      </w:pPr>
      <w:r w:rsidRPr="00AE00FE">
        <w:rPr>
          <w:rFonts w:ascii="Times New Roman" w:hAnsi="Times New Roman" w:cs="Times New Roman"/>
          <w:sz w:val="22"/>
        </w:rPr>
        <w:t>Cholinergic neurons are excitatory and produce muscle contractions at a skeletal level</w:t>
      </w:r>
    </w:p>
    <w:p w14:paraId="252B92C7" w14:textId="77777777" w:rsidR="00741352" w:rsidRPr="00AE00FE" w:rsidRDefault="00741352" w:rsidP="00AE00FE">
      <w:pPr>
        <w:pStyle w:val="ListParagraph"/>
        <w:numPr>
          <w:ilvl w:val="0"/>
          <w:numId w:val="18"/>
        </w:numPr>
        <w:spacing w:after="0"/>
        <w:jc w:val="both"/>
        <w:rPr>
          <w:rFonts w:ascii="Times New Roman" w:hAnsi="Times New Roman" w:cs="Times New Roman"/>
          <w:sz w:val="22"/>
        </w:rPr>
      </w:pPr>
      <w:r w:rsidRPr="00AE00FE">
        <w:rPr>
          <w:rFonts w:ascii="Times New Roman" w:hAnsi="Times New Roman" w:cs="Times New Roman"/>
          <w:sz w:val="22"/>
        </w:rPr>
        <w:t xml:space="preserve">Other neurotransmitters found with ACh at skeletal muscles include </w:t>
      </w:r>
      <w:r w:rsidRPr="00AE00FE">
        <w:rPr>
          <w:rFonts w:ascii="Times New Roman" w:hAnsi="Times New Roman" w:cs="Times New Roman"/>
          <w:i/>
          <w:sz w:val="22"/>
        </w:rPr>
        <w:t>calcitonin-gene-related peptide (CGRP)</w:t>
      </w:r>
      <w:r w:rsidRPr="00AE00FE">
        <w:rPr>
          <w:rFonts w:ascii="Times New Roman" w:hAnsi="Times New Roman" w:cs="Times New Roman"/>
          <w:sz w:val="22"/>
        </w:rPr>
        <w:t>, a neuropeptide that acts through second messengers to increase the force with which a muscle contracts</w:t>
      </w:r>
    </w:p>
    <w:p w14:paraId="13AAB22A" w14:textId="77777777" w:rsidR="00060A24" w:rsidRPr="00AE00FE" w:rsidRDefault="00060A24" w:rsidP="00AE00FE">
      <w:pPr>
        <w:pStyle w:val="ListParagraph"/>
        <w:numPr>
          <w:ilvl w:val="0"/>
          <w:numId w:val="18"/>
        </w:numPr>
        <w:spacing w:after="0"/>
        <w:jc w:val="both"/>
        <w:rPr>
          <w:rFonts w:ascii="Times New Roman" w:hAnsi="Times New Roman" w:cs="Times New Roman"/>
          <w:sz w:val="22"/>
        </w:rPr>
      </w:pPr>
      <w:r w:rsidRPr="00AE00FE">
        <w:rPr>
          <w:rFonts w:ascii="Times New Roman" w:hAnsi="Times New Roman" w:cs="Times New Roman"/>
          <w:sz w:val="22"/>
        </w:rPr>
        <w:t xml:space="preserve">The complementary divisions of the autonomic nervous system, sympathetic and parasympathetic, regulate the body’s internal environment </w:t>
      </w:r>
    </w:p>
    <w:p w14:paraId="1681AEE1" w14:textId="77777777" w:rsidR="00060A24" w:rsidRPr="00AE00FE" w:rsidRDefault="00060A24" w:rsidP="00AE00FE">
      <w:pPr>
        <w:pStyle w:val="ListParagraph"/>
        <w:numPr>
          <w:ilvl w:val="0"/>
          <w:numId w:val="58"/>
        </w:numPr>
        <w:spacing w:after="0"/>
        <w:jc w:val="both"/>
        <w:rPr>
          <w:rFonts w:ascii="Times New Roman" w:hAnsi="Times New Roman" w:cs="Times New Roman"/>
          <w:sz w:val="22"/>
        </w:rPr>
      </w:pPr>
      <w:r w:rsidRPr="00AE00FE">
        <w:rPr>
          <w:rFonts w:ascii="Times New Roman" w:hAnsi="Times New Roman" w:cs="Times New Roman"/>
          <w:sz w:val="22"/>
        </w:rPr>
        <w:t>Both ANS divisions are controlled by cholinergic neurons that emanate from the CNS at 2 levels of the spinal chord</w:t>
      </w:r>
    </w:p>
    <w:p w14:paraId="081EBB5E" w14:textId="77777777" w:rsidR="00060A24" w:rsidRPr="00AE00FE" w:rsidRDefault="00060A24" w:rsidP="00AE00FE">
      <w:pPr>
        <w:pStyle w:val="ListParagraph"/>
        <w:numPr>
          <w:ilvl w:val="0"/>
          <w:numId w:val="18"/>
        </w:numPr>
        <w:spacing w:after="0"/>
        <w:jc w:val="both"/>
        <w:rPr>
          <w:rFonts w:ascii="Times New Roman" w:hAnsi="Times New Roman" w:cs="Times New Roman"/>
          <w:sz w:val="22"/>
        </w:rPr>
      </w:pPr>
      <w:r w:rsidRPr="00AE00FE">
        <w:rPr>
          <w:rFonts w:ascii="Times New Roman" w:hAnsi="Times New Roman" w:cs="Times New Roman"/>
          <w:sz w:val="22"/>
        </w:rPr>
        <w:t xml:space="preserve">Whether ACh synapses or norepinephrine synapses are excitatory or inhibitory on a particular body organ depends on that organ’s receptors </w:t>
      </w:r>
    </w:p>
    <w:p w14:paraId="1E06BF85" w14:textId="77777777" w:rsidR="00060A24" w:rsidRPr="00AE00FE" w:rsidRDefault="00060A24" w:rsidP="00AE00FE">
      <w:pPr>
        <w:pStyle w:val="ListParagraph"/>
        <w:numPr>
          <w:ilvl w:val="0"/>
          <w:numId w:val="18"/>
        </w:numPr>
        <w:spacing w:after="0"/>
        <w:jc w:val="both"/>
        <w:rPr>
          <w:rFonts w:ascii="Times New Roman" w:hAnsi="Times New Roman" w:cs="Times New Roman"/>
          <w:sz w:val="22"/>
        </w:rPr>
      </w:pPr>
      <w:r w:rsidRPr="00AE00FE">
        <w:rPr>
          <w:rFonts w:ascii="Times New Roman" w:hAnsi="Times New Roman" w:cs="Times New Roman"/>
          <w:sz w:val="22"/>
        </w:rPr>
        <w:t>Activity of neurotransmitters, excitatory in one location and inhibitory in another, allows the sympathetic and parasympathetic divisions to form a complementary autonomic regulating system that maintains the body’s internal environment under differing circumstances</w:t>
      </w:r>
    </w:p>
    <w:p w14:paraId="03EE17E7" w14:textId="77777777" w:rsidR="00AE00FE" w:rsidRPr="00AE00FE" w:rsidRDefault="00AE00FE" w:rsidP="00AE00FE">
      <w:pPr>
        <w:pStyle w:val="ListParagraph"/>
        <w:spacing w:after="0"/>
        <w:jc w:val="both"/>
        <w:rPr>
          <w:rFonts w:ascii="Times New Roman" w:hAnsi="Times New Roman" w:cs="Times New Roman"/>
          <w:sz w:val="10"/>
          <w:szCs w:val="10"/>
        </w:rPr>
      </w:pPr>
    </w:p>
    <w:p w14:paraId="6017B070" w14:textId="77777777" w:rsidR="00060A24" w:rsidRPr="00AE00FE" w:rsidRDefault="00060A24" w:rsidP="00AE00FE">
      <w:pPr>
        <w:spacing w:after="0"/>
        <w:jc w:val="both"/>
        <w:rPr>
          <w:rFonts w:ascii="Times New Roman" w:hAnsi="Times New Roman" w:cs="Times New Roman"/>
          <w:b/>
          <w:sz w:val="22"/>
        </w:rPr>
      </w:pPr>
      <w:r w:rsidRPr="00AE00FE">
        <w:rPr>
          <w:rFonts w:ascii="Times New Roman" w:hAnsi="Times New Roman" w:cs="Times New Roman"/>
          <w:b/>
          <w:sz w:val="22"/>
        </w:rPr>
        <w:t>Neurotransmission in the CNS</w:t>
      </w:r>
      <w:r w:rsidR="00AE00FE" w:rsidRPr="00AE00FE">
        <w:rPr>
          <w:rFonts w:ascii="Times New Roman" w:hAnsi="Times New Roman" w:cs="Times New Roman"/>
          <w:b/>
          <w:sz w:val="22"/>
        </w:rPr>
        <w:t>:</w:t>
      </w:r>
    </w:p>
    <w:p w14:paraId="07D8A962" w14:textId="77777777" w:rsidR="00060A24" w:rsidRPr="00AE00FE" w:rsidRDefault="00060A24" w:rsidP="00AE00FE">
      <w:pPr>
        <w:pStyle w:val="ListParagraph"/>
        <w:numPr>
          <w:ilvl w:val="0"/>
          <w:numId w:val="19"/>
        </w:numPr>
        <w:spacing w:after="0"/>
        <w:jc w:val="both"/>
        <w:rPr>
          <w:rFonts w:ascii="Times New Roman" w:hAnsi="Times New Roman" w:cs="Times New Roman"/>
          <w:sz w:val="22"/>
        </w:rPr>
      </w:pPr>
      <w:r w:rsidRPr="00AE00FE">
        <w:rPr>
          <w:rFonts w:ascii="Times New Roman" w:hAnsi="Times New Roman" w:cs="Times New Roman"/>
          <w:sz w:val="22"/>
        </w:rPr>
        <w:t>Some CNS neurotransmitters take part in specific behaviours</w:t>
      </w:r>
    </w:p>
    <w:p w14:paraId="1DE6CF46" w14:textId="77777777" w:rsidR="00060A24" w:rsidRPr="00AE00FE" w:rsidRDefault="00060A24" w:rsidP="00AE00FE">
      <w:pPr>
        <w:pStyle w:val="ListParagraph"/>
        <w:numPr>
          <w:ilvl w:val="0"/>
          <w:numId w:val="19"/>
        </w:numPr>
        <w:spacing w:after="0"/>
        <w:jc w:val="both"/>
        <w:rPr>
          <w:rFonts w:ascii="Times New Roman" w:hAnsi="Times New Roman" w:cs="Times New Roman"/>
          <w:sz w:val="22"/>
        </w:rPr>
      </w:pPr>
      <w:r w:rsidRPr="00AE00FE">
        <w:rPr>
          <w:rFonts w:ascii="Times New Roman" w:hAnsi="Times New Roman" w:cs="Times New Roman"/>
          <w:sz w:val="22"/>
        </w:rPr>
        <w:t>Examples:</w:t>
      </w:r>
    </w:p>
    <w:p w14:paraId="3AAA6C86" w14:textId="77777777" w:rsidR="00060A24" w:rsidRPr="00AE00FE" w:rsidRDefault="00060A24" w:rsidP="00AE00FE">
      <w:pPr>
        <w:pStyle w:val="ListParagraph"/>
        <w:numPr>
          <w:ilvl w:val="0"/>
          <w:numId w:val="59"/>
        </w:numPr>
        <w:spacing w:after="0"/>
        <w:jc w:val="both"/>
        <w:rPr>
          <w:rFonts w:ascii="Times New Roman" w:hAnsi="Times New Roman" w:cs="Times New Roman"/>
          <w:sz w:val="22"/>
        </w:rPr>
      </w:pPr>
      <w:r w:rsidRPr="00AE00FE">
        <w:rPr>
          <w:rFonts w:ascii="Times New Roman" w:hAnsi="Times New Roman" w:cs="Times New Roman"/>
          <w:sz w:val="22"/>
        </w:rPr>
        <w:t xml:space="preserve">Endorphins </w:t>
      </w:r>
      <w:r w:rsidRPr="00AE00FE">
        <w:rPr>
          <w:rFonts w:ascii="Times New Roman" w:hAnsi="Times New Roman" w:cs="Times New Roman"/>
          <w:sz w:val="22"/>
        </w:rPr>
        <w:sym w:font="Wingdings" w:char="F0E0"/>
      </w:r>
      <w:r w:rsidRPr="00AE00FE">
        <w:rPr>
          <w:rFonts w:ascii="Times New Roman" w:hAnsi="Times New Roman" w:cs="Times New Roman"/>
          <w:sz w:val="22"/>
        </w:rPr>
        <w:t xml:space="preserve"> opioid neuropeptides related to pain &amp; pleasure</w:t>
      </w:r>
    </w:p>
    <w:p w14:paraId="37121E15" w14:textId="77777777" w:rsidR="00060A24" w:rsidRPr="00AE00FE" w:rsidRDefault="00060A24" w:rsidP="00AE00FE">
      <w:pPr>
        <w:pStyle w:val="ListParagraph"/>
        <w:numPr>
          <w:ilvl w:val="0"/>
          <w:numId w:val="59"/>
        </w:numPr>
        <w:spacing w:after="0"/>
        <w:jc w:val="both"/>
        <w:rPr>
          <w:rFonts w:ascii="Times New Roman" w:hAnsi="Times New Roman" w:cs="Times New Roman"/>
          <w:sz w:val="22"/>
        </w:rPr>
      </w:pPr>
      <w:r w:rsidRPr="00AE00FE">
        <w:rPr>
          <w:rFonts w:ascii="Times New Roman" w:hAnsi="Times New Roman" w:cs="Times New Roman"/>
          <w:sz w:val="22"/>
        </w:rPr>
        <w:t xml:space="preserve">Neuropeptide hormones such as oxytocin (mother child bonding) serve specific hormonal functions in humans </w:t>
      </w:r>
      <w:r w:rsidRPr="00AE00FE">
        <w:rPr>
          <w:rFonts w:ascii="Times New Roman" w:hAnsi="Times New Roman" w:cs="Times New Roman"/>
          <w:sz w:val="22"/>
        </w:rPr>
        <w:sym w:font="Wingdings" w:char="F0E0"/>
      </w:r>
      <w:r w:rsidRPr="00AE00FE">
        <w:rPr>
          <w:rFonts w:ascii="Times New Roman" w:hAnsi="Times New Roman" w:cs="Times New Roman"/>
          <w:sz w:val="22"/>
        </w:rPr>
        <w:t xml:space="preserve"> growth, stress</w:t>
      </w:r>
    </w:p>
    <w:p w14:paraId="4D18D775" w14:textId="77777777" w:rsidR="00316417" w:rsidRPr="00AE00FE" w:rsidRDefault="00060A24" w:rsidP="00AE00FE">
      <w:pPr>
        <w:pStyle w:val="ListParagraph"/>
        <w:numPr>
          <w:ilvl w:val="0"/>
          <w:numId w:val="59"/>
        </w:numPr>
        <w:spacing w:after="0"/>
        <w:jc w:val="both"/>
        <w:rPr>
          <w:rFonts w:ascii="Times New Roman" w:hAnsi="Times New Roman" w:cs="Times New Roman"/>
          <w:sz w:val="22"/>
        </w:rPr>
      </w:pPr>
      <w:r w:rsidRPr="00AE00FE">
        <w:rPr>
          <w:rFonts w:ascii="Times New Roman" w:hAnsi="Times New Roman" w:cs="Times New Roman"/>
          <w:sz w:val="22"/>
        </w:rPr>
        <w:t>Small-molecule transmitters regulate more general, routine and continuously occurring</w:t>
      </w:r>
      <w:r w:rsidR="00316417" w:rsidRPr="00AE00FE">
        <w:rPr>
          <w:rFonts w:ascii="Times New Roman" w:hAnsi="Times New Roman" w:cs="Times New Roman"/>
          <w:sz w:val="22"/>
        </w:rPr>
        <w:t xml:space="preserve"> vegetative behaviours, such as GABA and glutamate </w:t>
      </w:r>
      <w:r w:rsidR="00316417" w:rsidRPr="00AE00FE">
        <w:rPr>
          <w:rFonts w:ascii="Times New Roman" w:hAnsi="Times New Roman" w:cs="Times New Roman"/>
          <w:sz w:val="22"/>
        </w:rPr>
        <w:sym w:font="Wingdings" w:char="F0E0"/>
      </w:r>
      <w:r w:rsidR="00316417" w:rsidRPr="00AE00FE">
        <w:rPr>
          <w:rFonts w:ascii="Times New Roman" w:hAnsi="Times New Roman" w:cs="Times New Roman"/>
          <w:sz w:val="22"/>
        </w:rPr>
        <w:t xml:space="preserve">regulating neural excitability </w:t>
      </w:r>
    </w:p>
    <w:p w14:paraId="4D0E7673" w14:textId="77777777" w:rsidR="00316417" w:rsidRPr="00AE00FE" w:rsidRDefault="00316417" w:rsidP="00AE00FE">
      <w:pPr>
        <w:pStyle w:val="ListParagraph"/>
        <w:numPr>
          <w:ilvl w:val="0"/>
          <w:numId w:val="19"/>
        </w:numPr>
        <w:spacing w:after="0"/>
        <w:jc w:val="both"/>
        <w:rPr>
          <w:rFonts w:ascii="Times New Roman" w:hAnsi="Times New Roman" w:cs="Times New Roman"/>
          <w:sz w:val="22"/>
        </w:rPr>
      </w:pPr>
      <w:r w:rsidRPr="00AE00FE">
        <w:rPr>
          <w:rFonts w:ascii="Times New Roman" w:hAnsi="Times New Roman" w:cs="Times New Roman"/>
          <w:sz w:val="22"/>
        </w:rPr>
        <w:t xml:space="preserve">There are 4 neural </w:t>
      </w:r>
      <w:r w:rsidRPr="00AE00FE">
        <w:rPr>
          <w:rFonts w:ascii="Times New Roman" w:hAnsi="Times New Roman" w:cs="Times New Roman"/>
          <w:b/>
          <w:i/>
          <w:sz w:val="22"/>
        </w:rPr>
        <w:t>activating systems</w:t>
      </w:r>
      <w:r w:rsidRPr="00AE00FE">
        <w:rPr>
          <w:rFonts w:ascii="Times New Roman" w:hAnsi="Times New Roman" w:cs="Times New Roman"/>
          <w:sz w:val="22"/>
        </w:rPr>
        <w:t xml:space="preserve"> for each of the four small-molecule transmitters:</w:t>
      </w:r>
    </w:p>
    <w:p w14:paraId="3EE2F68A" w14:textId="77777777" w:rsidR="00316417" w:rsidRPr="00AE00FE" w:rsidRDefault="00316417" w:rsidP="00AE00FE">
      <w:pPr>
        <w:pStyle w:val="ListParagraph"/>
        <w:numPr>
          <w:ilvl w:val="0"/>
          <w:numId w:val="60"/>
        </w:numPr>
        <w:spacing w:after="0"/>
        <w:jc w:val="both"/>
        <w:rPr>
          <w:rFonts w:ascii="Times New Roman" w:hAnsi="Times New Roman" w:cs="Times New Roman"/>
          <w:sz w:val="22"/>
        </w:rPr>
      </w:pPr>
      <w:r w:rsidRPr="00AE00FE">
        <w:rPr>
          <w:rFonts w:ascii="Times New Roman" w:hAnsi="Times New Roman" w:cs="Times New Roman"/>
          <w:sz w:val="22"/>
        </w:rPr>
        <w:t>ACh</w:t>
      </w:r>
      <w:r w:rsidR="00D52888" w:rsidRPr="00AE00FE">
        <w:rPr>
          <w:rFonts w:ascii="Times New Roman" w:hAnsi="Times New Roman" w:cs="Times New Roman"/>
          <w:sz w:val="22"/>
        </w:rPr>
        <w:t xml:space="preserve"> (Cholinergic)</w:t>
      </w:r>
    </w:p>
    <w:p w14:paraId="2418E107" w14:textId="77777777" w:rsidR="00316417" w:rsidRPr="00AE00FE" w:rsidRDefault="00316417" w:rsidP="00AE00FE">
      <w:pPr>
        <w:pStyle w:val="ListParagraph"/>
        <w:numPr>
          <w:ilvl w:val="0"/>
          <w:numId w:val="60"/>
        </w:numPr>
        <w:spacing w:after="0"/>
        <w:jc w:val="both"/>
        <w:rPr>
          <w:rFonts w:ascii="Times New Roman" w:hAnsi="Times New Roman" w:cs="Times New Roman"/>
          <w:sz w:val="22"/>
        </w:rPr>
      </w:pPr>
      <w:r w:rsidRPr="00AE00FE">
        <w:rPr>
          <w:rFonts w:ascii="Times New Roman" w:hAnsi="Times New Roman" w:cs="Times New Roman"/>
          <w:sz w:val="22"/>
        </w:rPr>
        <w:t>Dopamine</w:t>
      </w:r>
      <w:r w:rsidR="00D52888" w:rsidRPr="00AE00FE">
        <w:rPr>
          <w:rFonts w:ascii="Times New Roman" w:hAnsi="Times New Roman" w:cs="Times New Roman"/>
          <w:sz w:val="22"/>
        </w:rPr>
        <w:t xml:space="preserve"> (Dopaminergic)</w:t>
      </w:r>
    </w:p>
    <w:p w14:paraId="697D9BAA" w14:textId="77777777" w:rsidR="00316417" w:rsidRPr="00AE00FE" w:rsidRDefault="00316417" w:rsidP="00AE00FE">
      <w:pPr>
        <w:pStyle w:val="ListParagraph"/>
        <w:numPr>
          <w:ilvl w:val="0"/>
          <w:numId w:val="60"/>
        </w:numPr>
        <w:spacing w:after="0"/>
        <w:jc w:val="both"/>
        <w:rPr>
          <w:rFonts w:ascii="Times New Roman" w:hAnsi="Times New Roman" w:cs="Times New Roman"/>
          <w:sz w:val="22"/>
        </w:rPr>
      </w:pPr>
      <w:r w:rsidRPr="00AE00FE">
        <w:rPr>
          <w:rFonts w:ascii="Times New Roman" w:hAnsi="Times New Roman" w:cs="Times New Roman"/>
          <w:sz w:val="22"/>
        </w:rPr>
        <w:t xml:space="preserve">Norepinephrine </w:t>
      </w:r>
      <w:r w:rsidR="00D52888" w:rsidRPr="00AE00FE">
        <w:rPr>
          <w:rFonts w:ascii="Times New Roman" w:hAnsi="Times New Roman" w:cs="Times New Roman"/>
          <w:sz w:val="22"/>
        </w:rPr>
        <w:t>(Noradrenergic)</w:t>
      </w:r>
    </w:p>
    <w:p w14:paraId="12C9A599" w14:textId="77777777" w:rsidR="00316417" w:rsidRPr="00AE00FE" w:rsidRDefault="00316417" w:rsidP="00AE00FE">
      <w:pPr>
        <w:pStyle w:val="ListParagraph"/>
        <w:numPr>
          <w:ilvl w:val="0"/>
          <w:numId w:val="60"/>
        </w:numPr>
        <w:spacing w:after="0"/>
        <w:jc w:val="both"/>
        <w:rPr>
          <w:rFonts w:ascii="Times New Roman" w:hAnsi="Times New Roman" w:cs="Times New Roman"/>
          <w:sz w:val="22"/>
        </w:rPr>
      </w:pPr>
      <w:r w:rsidRPr="00AE00FE">
        <w:rPr>
          <w:rFonts w:ascii="Times New Roman" w:hAnsi="Times New Roman" w:cs="Times New Roman"/>
          <w:sz w:val="22"/>
        </w:rPr>
        <w:t>Serotonin</w:t>
      </w:r>
      <w:r w:rsidR="00D52888" w:rsidRPr="00AE00FE">
        <w:rPr>
          <w:rFonts w:ascii="Times New Roman" w:hAnsi="Times New Roman" w:cs="Times New Roman"/>
          <w:sz w:val="22"/>
        </w:rPr>
        <w:t xml:space="preserve"> (Serotonergic)</w:t>
      </w:r>
    </w:p>
    <w:p w14:paraId="5CE29414" w14:textId="77777777" w:rsidR="00316417" w:rsidRPr="00AE00FE" w:rsidRDefault="00316417" w:rsidP="00AE00FE">
      <w:pPr>
        <w:pStyle w:val="ListParagraph"/>
        <w:numPr>
          <w:ilvl w:val="0"/>
          <w:numId w:val="19"/>
        </w:numPr>
        <w:spacing w:after="0"/>
        <w:jc w:val="both"/>
        <w:rPr>
          <w:rFonts w:ascii="Times New Roman" w:hAnsi="Times New Roman" w:cs="Times New Roman"/>
          <w:sz w:val="22"/>
        </w:rPr>
      </w:pPr>
      <w:r w:rsidRPr="00AE00FE">
        <w:rPr>
          <w:rFonts w:ascii="Times New Roman" w:hAnsi="Times New Roman" w:cs="Times New Roman"/>
          <w:sz w:val="22"/>
        </w:rPr>
        <w:t>The cell bodies of each system’s neurons are located in a restricted region of the brainstem and their axons are distributed widely throughout the brain</w:t>
      </w:r>
    </w:p>
    <w:p w14:paraId="7B57B7A0" w14:textId="77777777" w:rsidR="00316417" w:rsidRPr="00AE00FE" w:rsidRDefault="00316417" w:rsidP="00AE00FE">
      <w:pPr>
        <w:pStyle w:val="ListParagraph"/>
        <w:numPr>
          <w:ilvl w:val="0"/>
          <w:numId w:val="19"/>
        </w:numPr>
        <w:spacing w:after="0"/>
        <w:jc w:val="both"/>
        <w:rPr>
          <w:rFonts w:ascii="Times New Roman" w:hAnsi="Times New Roman" w:cs="Times New Roman"/>
          <w:sz w:val="22"/>
        </w:rPr>
      </w:pPr>
      <w:r w:rsidRPr="00AE00FE">
        <w:rPr>
          <w:rFonts w:ascii="Times New Roman" w:hAnsi="Times New Roman" w:cs="Times New Roman"/>
          <w:b/>
          <w:sz w:val="22"/>
        </w:rPr>
        <w:t>Figure 5.17 pg 128</w:t>
      </w:r>
      <w:r w:rsidRPr="00AE00FE">
        <w:rPr>
          <w:rFonts w:ascii="Times New Roman" w:hAnsi="Times New Roman" w:cs="Times New Roman"/>
          <w:sz w:val="22"/>
        </w:rPr>
        <w:t xml:space="preserve"> maps the location of each system’s nuclei</w:t>
      </w:r>
    </w:p>
    <w:p w14:paraId="6F2C78B2" w14:textId="77777777" w:rsidR="00316417" w:rsidRPr="00AE00FE" w:rsidRDefault="00316417" w:rsidP="00AE00FE">
      <w:pPr>
        <w:pStyle w:val="ListParagraph"/>
        <w:numPr>
          <w:ilvl w:val="0"/>
          <w:numId w:val="19"/>
        </w:numPr>
        <w:spacing w:after="0"/>
        <w:jc w:val="both"/>
        <w:rPr>
          <w:rFonts w:ascii="Times New Roman" w:hAnsi="Times New Roman" w:cs="Times New Roman"/>
          <w:sz w:val="22"/>
        </w:rPr>
      </w:pPr>
      <w:r w:rsidRPr="00AE00FE">
        <w:rPr>
          <w:rFonts w:ascii="Times New Roman" w:hAnsi="Times New Roman" w:cs="Times New Roman"/>
          <w:sz w:val="22"/>
        </w:rPr>
        <w:t>The activating systems are similarly organized in that the cell bodies of their neurons are clustered together in only a few nuclei in the brainstem, whereas the axons are widely distributed in the forebrain, brainstem and spinal cord</w:t>
      </w:r>
    </w:p>
    <w:p w14:paraId="181F435F" w14:textId="77777777" w:rsidR="00316417" w:rsidRPr="00AE00FE" w:rsidRDefault="00316417" w:rsidP="00AE00FE">
      <w:pPr>
        <w:pStyle w:val="ListParagraph"/>
        <w:numPr>
          <w:ilvl w:val="0"/>
          <w:numId w:val="19"/>
        </w:numPr>
        <w:spacing w:after="0"/>
        <w:jc w:val="both"/>
        <w:rPr>
          <w:rFonts w:ascii="Times New Roman" w:hAnsi="Times New Roman" w:cs="Times New Roman"/>
          <w:sz w:val="22"/>
        </w:rPr>
      </w:pPr>
      <w:r w:rsidRPr="00AE00FE">
        <w:rPr>
          <w:rFonts w:ascii="Times New Roman" w:hAnsi="Times New Roman" w:cs="Times New Roman"/>
          <w:sz w:val="22"/>
        </w:rPr>
        <w:t>It is difficult to make direct correlations between a disease and an activating system because these system’s axons connect to all parts of the brainstem</w:t>
      </w:r>
    </w:p>
    <w:p w14:paraId="02684CFC" w14:textId="77777777" w:rsidR="00AE00FE" w:rsidRPr="00AE00FE" w:rsidRDefault="00AE00FE" w:rsidP="00AE00FE">
      <w:pPr>
        <w:spacing w:after="0"/>
        <w:ind w:left="360"/>
        <w:jc w:val="both"/>
        <w:rPr>
          <w:rFonts w:ascii="Times New Roman" w:hAnsi="Times New Roman" w:cs="Times New Roman"/>
          <w:sz w:val="10"/>
          <w:szCs w:val="10"/>
        </w:rPr>
      </w:pPr>
    </w:p>
    <w:p w14:paraId="765E1F3C" w14:textId="77777777" w:rsidR="00316417" w:rsidRPr="00AE00FE" w:rsidRDefault="00316417" w:rsidP="00AE00FE">
      <w:pPr>
        <w:pStyle w:val="ListParagraph"/>
        <w:numPr>
          <w:ilvl w:val="0"/>
          <w:numId w:val="62"/>
        </w:numPr>
        <w:spacing w:after="0"/>
        <w:jc w:val="both"/>
        <w:rPr>
          <w:rFonts w:ascii="Times New Roman" w:hAnsi="Times New Roman" w:cs="Times New Roman"/>
          <w:b/>
          <w:sz w:val="22"/>
        </w:rPr>
      </w:pPr>
      <w:r w:rsidRPr="00AE00FE">
        <w:rPr>
          <w:rFonts w:ascii="Times New Roman" w:hAnsi="Times New Roman" w:cs="Times New Roman"/>
          <w:b/>
          <w:sz w:val="22"/>
        </w:rPr>
        <w:t>Cholinergic System</w:t>
      </w:r>
      <w:r w:rsidR="00AE00FE" w:rsidRPr="00AE00FE">
        <w:rPr>
          <w:rFonts w:ascii="Times New Roman" w:hAnsi="Times New Roman" w:cs="Times New Roman"/>
          <w:b/>
          <w:sz w:val="22"/>
        </w:rPr>
        <w:t>:</w:t>
      </w:r>
    </w:p>
    <w:p w14:paraId="13E129C7" w14:textId="77777777" w:rsidR="00316417" w:rsidRPr="00AE00FE" w:rsidRDefault="00316417" w:rsidP="00AE00FE">
      <w:pPr>
        <w:pStyle w:val="ListParagraph"/>
        <w:numPr>
          <w:ilvl w:val="0"/>
          <w:numId w:val="63"/>
        </w:numPr>
        <w:spacing w:after="0"/>
        <w:jc w:val="both"/>
        <w:rPr>
          <w:rFonts w:ascii="Times New Roman" w:hAnsi="Times New Roman" w:cs="Times New Roman"/>
          <w:sz w:val="22"/>
        </w:rPr>
      </w:pPr>
      <w:r w:rsidRPr="00AE00FE">
        <w:rPr>
          <w:rFonts w:ascii="Times New Roman" w:hAnsi="Times New Roman" w:cs="Times New Roman"/>
          <w:sz w:val="22"/>
        </w:rPr>
        <w:t xml:space="preserve">Plays a role in normal waking behaviour and is thought to function in memory as it is seen to play a role in </w:t>
      </w:r>
      <w:r w:rsidRPr="00AE00FE">
        <w:rPr>
          <w:rFonts w:ascii="Times New Roman" w:hAnsi="Times New Roman" w:cs="Times New Roman"/>
          <w:b/>
          <w:i/>
          <w:sz w:val="22"/>
        </w:rPr>
        <w:t>Alzheimer’s disease</w:t>
      </w:r>
    </w:p>
    <w:p w14:paraId="400C6DC4" w14:textId="77777777" w:rsidR="00D52888" w:rsidRPr="00AE00FE" w:rsidRDefault="00316417" w:rsidP="00AE00FE">
      <w:pPr>
        <w:pStyle w:val="ListParagraph"/>
        <w:numPr>
          <w:ilvl w:val="0"/>
          <w:numId w:val="63"/>
        </w:numPr>
        <w:spacing w:after="0"/>
        <w:jc w:val="both"/>
        <w:rPr>
          <w:rFonts w:ascii="Times New Roman" w:hAnsi="Times New Roman" w:cs="Times New Roman"/>
          <w:sz w:val="22"/>
        </w:rPr>
      </w:pPr>
      <w:r w:rsidRPr="00AE00FE">
        <w:rPr>
          <w:rFonts w:ascii="Times New Roman" w:hAnsi="Times New Roman" w:cs="Times New Roman"/>
          <w:sz w:val="22"/>
        </w:rPr>
        <w:t xml:space="preserve">Treatments to this disease look into developing drugs to stimulate the cholinergic system or maintaining a proper diet </w:t>
      </w:r>
      <w:r w:rsidR="00D52888" w:rsidRPr="00AE00FE">
        <w:rPr>
          <w:rFonts w:ascii="Times New Roman" w:hAnsi="Times New Roman" w:cs="Times New Roman"/>
          <w:sz w:val="22"/>
        </w:rPr>
        <w:t>to give the products to synthesize ACh</w:t>
      </w:r>
    </w:p>
    <w:p w14:paraId="37DBD411" w14:textId="77777777" w:rsidR="00D52888" w:rsidRPr="00AE00FE" w:rsidRDefault="00D52888" w:rsidP="00AE00FE">
      <w:pPr>
        <w:pStyle w:val="ListParagraph"/>
        <w:numPr>
          <w:ilvl w:val="0"/>
          <w:numId w:val="63"/>
        </w:numPr>
        <w:spacing w:after="0"/>
        <w:jc w:val="both"/>
        <w:rPr>
          <w:rFonts w:ascii="Times New Roman" w:hAnsi="Times New Roman" w:cs="Times New Roman"/>
          <w:sz w:val="22"/>
        </w:rPr>
      </w:pPr>
      <w:r w:rsidRPr="00AE00FE">
        <w:rPr>
          <w:rFonts w:ascii="Times New Roman" w:hAnsi="Times New Roman" w:cs="Times New Roman"/>
          <w:sz w:val="22"/>
        </w:rPr>
        <w:t>Alzheimer patients also show extensive damage to the neocortex and other brain areas that include a loss of neurons and aggregates of abnormal tissue called plaques</w:t>
      </w:r>
    </w:p>
    <w:p w14:paraId="07635E2E" w14:textId="77777777" w:rsidR="00D52888" w:rsidRPr="00AE00FE" w:rsidRDefault="00D52888" w:rsidP="00AE00FE">
      <w:pPr>
        <w:pStyle w:val="ListParagraph"/>
        <w:numPr>
          <w:ilvl w:val="0"/>
          <w:numId w:val="63"/>
        </w:numPr>
        <w:spacing w:after="0"/>
        <w:jc w:val="both"/>
        <w:rPr>
          <w:rFonts w:ascii="Times New Roman" w:hAnsi="Times New Roman" w:cs="Times New Roman"/>
          <w:sz w:val="22"/>
        </w:rPr>
      </w:pPr>
      <w:r w:rsidRPr="00AE00FE">
        <w:rPr>
          <w:rFonts w:ascii="Times New Roman" w:hAnsi="Times New Roman" w:cs="Times New Roman"/>
          <w:sz w:val="22"/>
        </w:rPr>
        <w:t>The cause-effect relationship of damage to cholinergic neurons and damage to other brain areas is not yet known for Alzheimer’s: could also easily just be a symptom of the disease</w:t>
      </w:r>
    </w:p>
    <w:p w14:paraId="0A20C190" w14:textId="77777777" w:rsidR="00AE00FE" w:rsidRPr="00AE00FE" w:rsidRDefault="00AE00FE" w:rsidP="00AE00FE">
      <w:pPr>
        <w:spacing w:after="0"/>
        <w:ind w:left="1080"/>
        <w:jc w:val="both"/>
        <w:rPr>
          <w:rFonts w:ascii="Times New Roman" w:hAnsi="Times New Roman" w:cs="Times New Roman"/>
          <w:sz w:val="10"/>
          <w:szCs w:val="10"/>
        </w:rPr>
      </w:pPr>
    </w:p>
    <w:p w14:paraId="25AE634B" w14:textId="77777777" w:rsidR="00D52888" w:rsidRPr="00AE00FE" w:rsidRDefault="00D52888" w:rsidP="00AE00FE">
      <w:pPr>
        <w:pStyle w:val="ListParagraph"/>
        <w:numPr>
          <w:ilvl w:val="0"/>
          <w:numId w:val="19"/>
        </w:numPr>
        <w:spacing w:after="0"/>
        <w:jc w:val="both"/>
        <w:rPr>
          <w:rFonts w:ascii="Times New Roman" w:hAnsi="Times New Roman" w:cs="Times New Roman"/>
          <w:b/>
          <w:sz w:val="22"/>
        </w:rPr>
      </w:pPr>
      <w:r w:rsidRPr="00AE00FE">
        <w:rPr>
          <w:rFonts w:ascii="Times New Roman" w:hAnsi="Times New Roman" w:cs="Times New Roman"/>
          <w:b/>
          <w:sz w:val="22"/>
        </w:rPr>
        <w:t>Dopaminergic System</w:t>
      </w:r>
      <w:r w:rsidR="00AE00FE" w:rsidRPr="00AE00FE">
        <w:rPr>
          <w:rFonts w:ascii="Times New Roman" w:hAnsi="Times New Roman" w:cs="Times New Roman"/>
          <w:b/>
          <w:sz w:val="22"/>
        </w:rPr>
        <w:t>:</w:t>
      </w:r>
    </w:p>
    <w:p w14:paraId="2E23EDA5" w14:textId="77777777" w:rsidR="00C15523" w:rsidRPr="00AE00FE" w:rsidRDefault="00C15523" w:rsidP="00AE00FE">
      <w:pPr>
        <w:pStyle w:val="ListParagraph"/>
        <w:numPr>
          <w:ilvl w:val="0"/>
          <w:numId w:val="64"/>
        </w:numPr>
        <w:spacing w:after="0"/>
        <w:jc w:val="both"/>
        <w:rPr>
          <w:rFonts w:ascii="Times New Roman" w:hAnsi="Times New Roman" w:cs="Times New Roman"/>
          <w:sz w:val="22"/>
        </w:rPr>
      </w:pPr>
      <w:r w:rsidRPr="00AE00FE">
        <w:rPr>
          <w:rFonts w:ascii="Times New Roman" w:hAnsi="Times New Roman" w:cs="Times New Roman"/>
          <w:sz w:val="22"/>
        </w:rPr>
        <w:t>Two dopaminergic pathways project from the brainstem:</w:t>
      </w:r>
    </w:p>
    <w:p w14:paraId="33608BAA" w14:textId="77777777" w:rsidR="00C15523" w:rsidRPr="00AE00FE" w:rsidRDefault="00C15523" w:rsidP="00AE00FE">
      <w:pPr>
        <w:pStyle w:val="ListParagraph"/>
        <w:numPr>
          <w:ilvl w:val="0"/>
          <w:numId w:val="65"/>
        </w:numPr>
        <w:spacing w:after="0"/>
        <w:jc w:val="both"/>
        <w:rPr>
          <w:rFonts w:ascii="Times New Roman" w:hAnsi="Times New Roman" w:cs="Times New Roman"/>
          <w:sz w:val="22"/>
        </w:rPr>
      </w:pPr>
      <w:r w:rsidRPr="00AE00FE">
        <w:rPr>
          <w:rFonts w:ascii="Times New Roman" w:hAnsi="Times New Roman" w:cs="Times New Roman"/>
          <w:i/>
          <w:sz w:val="22"/>
        </w:rPr>
        <w:t xml:space="preserve">Nigrostriatial </w:t>
      </w:r>
      <w:r w:rsidRPr="00AE00FE">
        <w:rPr>
          <w:rFonts w:ascii="Times New Roman" w:hAnsi="Times New Roman" w:cs="Times New Roman"/>
          <w:sz w:val="22"/>
        </w:rPr>
        <w:t>from the substantia nigra</w:t>
      </w:r>
    </w:p>
    <w:p w14:paraId="19DABF7E" w14:textId="77777777" w:rsidR="00C15523" w:rsidRPr="00AE00FE" w:rsidRDefault="00C15523" w:rsidP="00AE00FE">
      <w:pPr>
        <w:pStyle w:val="ListParagraph"/>
        <w:numPr>
          <w:ilvl w:val="0"/>
          <w:numId w:val="65"/>
        </w:numPr>
        <w:spacing w:after="0"/>
        <w:jc w:val="both"/>
        <w:rPr>
          <w:rFonts w:ascii="Times New Roman" w:hAnsi="Times New Roman" w:cs="Times New Roman"/>
          <w:sz w:val="22"/>
        </w:rPr>
      </w:pPr>
      <w:r w:rsidRPr="00AE00FE">
        <w:rPr>
          <w:rFonts w:ascii="Times New Roman" w:hAnsi="Times New Roman" w:cs="Times New Roman"/>
          <w:i/>
          <w:sz w:val="22"/>
        </w:rPr>
        <w:t>Mesolimiic</w:t>
      </w:r>
      <w:r w:rsidRPr="00AE00FE">
        <w:rPr>
          <w:rFonts w:ascii="Times New Roman" w:hAnsi="Times New Roman" w:cs="Times New Roman"/>
          <w:sz w:val="22"/>
        </w:rPr>
        <w:t xml:space="preserve"> pathway from the midbrain nuclei</w:t>
      </w:r>
    </w:p>
    <w:p w14:paraId="77F10A3B" w14:textId="77777777" w:rsidR="00C15523" w:rsidRPr="00AE00FE" w:rsidRDefault="00C15523" w:rsidP="00AE00FE">
      <w:pPr>
        <w:pStyle w:val="ListParagraph"/>
        <w:numPr>
          <w:ilvl w:val="0"/>
          <w:numId w:val="64"/>
        </w:numPr>
        <w:spacing w:after="0"/>
        <w:jc w:val="both"/>
        <w:rPr>
          <w:rFonts w:ascii="Times New Roman" w:hAnsi="Times New Roman" w:cs="Times New Roman"/>
          <w:sz w:val="22"/>
        </w:rPr>
      </w:pPr>
      <w:r w:rsidRPr="00AE00FE">
        <w:rPr>
          <w:rFonts w:ascii="Times New Roman" w:hAnsi="Times New Roman" w:cs="Times New Roman"/>
          <w:sz w:val="22"/>
        </w:rPr>
        <w:t xml:space="preserve">Nigrostriatial DA pathway takes part in coordinating movement </w:t>
      </w:r>
      <w:r w:rsidRPr="00AE00FE">
        <w:rPr>
          <w:rFonts w:ascii="Times New Roman" w:hAnsi="Times New Roman" w:cs="Times New Roman"/>
          <w:sz w:val="22"/>
        </w:rPr>
        <w:sym w:font="Wingdings" w:char="F0E0"/>
      </w:r>
      <w:r w:rsidRPr="00AE00FE">
        <w:rPr>
          <w:rFonts w:ascii="Times New Roman" w:hAnsi="Times New Roman" w:cs="Times New Roman"/>
          <w:sz w:val="22"/>
        </w:rPr>
        <w:t xml:space="preserve"> when lost from the substantia nigra, extreme rigidity occurs (as in Parkinson’s disease)</w:t>
      </w:r>
    </w:p>
    <w:p w14:paraId="752261E1" w14:textId="77777777" w:rsidR="00C15523" w:rsidRPr="00AE00FE" w:rsidRDefault="00C15523" w:rsidP="00AE00FE">
      <w:pPr>
        <w:pStyle w:val="ListParagraph"/>
        <w:numPr>
          <w:ilvl w:val="0"/>
          <w:numId w:val="64"/>
        </w:numPr>
        <w:spacing w:after="0"/>
        <w:jc w:val="both"/>
        <w:rPr>
          <w:rFonts w:ascii="Times New Roman" w:hAnsi="Times New Roman" w:cs="Times New Roman"/>
          <w:sz w:val="22"/>
        </w:rPr>
      </w:pPr>
      <w:r w:rsidRPr="00AE00FE">
        <w:rPr>
          <w:rFonts w:ascii="Times New Roman" w:hAnsi="Times New Roman" w:cs="Times New Roman"/>
          <w:sz w:val="22"/>
        </w:rPr>
        <w:t xml:space="preserve">Parkinson’s disease highly related to lack of dopamine </w:t>
      </w:r>
    </w:p>
    <w:p w14:paraId="4311FD08" w14:textId="77777777" w:rsidR="00C15523" w:rsidRPr="00AE00FE" w:rsidRDefault="00C15523" w:rsidP="00AE00FE">
      <w:pPr>
        <w:pStyle w:val="ListParagraph"/>
        <w:numPr>
          <w:ilvl w:val="0"/>
          <w:numId w:val="64"/>
        </w:numPr>
        <w:spacing w:after="0"/>
        <w:jc w:val="both"/>
        <w:rPr>
          <w:rFonts w:ascii="Times New Roman" w:hAnsi="Times New Roman" w:cs="Times New Roman"/>
          <w:sz w:val="22"/>
        </w:rPr>
      </w:pPr>
      <w:r w:rsidRPr="00AE00FE">
        <w:rPr>
          <w:rFonts w:ascii="Times New Roman" w:hAnsi="Times New Roman" w:cs="Times New Roman"/>
          <w:sz w:val="22"/>
        </w:rPr>
        <w:t xml:space="preserve">Dopamine in the mesolimbic pathway is the transmitter that is mostly affected by addictive drugs </w:t>
      </w:r>
    </w:p>
    <w:p w14:paraId="24250555" w14:textId="77777777" w:rsidR="00C15523" w:rsidRPr="00AE00FE" w:rsidRDefault="00C15523" w:rsidP="00AE00FE">
      <w:pPr>
        <w:pStyle w:val="ListParagraph"/>
        <w:numPr>
          <w:ilvl w:val="0"/>
          <w:numId w:val="64"/>
        </w:numPr>
        <w:spacing w:after="0"/>
        <w:jc w:val="both"/>
        <w:rPr>
          <w:rFonts w:ascii="Times New Roman" w:hAnsi="Times New Roman" w:cs="Times New Roman"/>
          <w:sz w:val="22"/>
        </w:rPr>
      </w:pPr>
      <w:r w:rsidRPr="00AE00FE">
        <w:rPr>
          <w:rFonts w:ascii="Times New Roman" w:hAnsi="Times New Roman" w:cs="Times New Roman"/>
          <w:sz w:val="22"/>
        </w:rPr>
        <w:t xml:space="preserve">Also, excessive DA is related to </w:t>
      </w:r>
      <w:r w:rsidRPr="00AE00FE">
        <w:rPr>
          <w:rFonts w:ascii="Times New Roman" w:hAnsi="Times New Roman" w:cs="Times New Roman"/>
          <w:b/>
          <w:i/>
          <w:sz w:val="22"/>
        </w:rPr>
        <w:t>schizophrenia</w:t>
      </w:r>
    </w:p>
    <w:p w14:paraId="3B4A5729" w14:textId="77777777" w:rsidR="00AE00FE" w:rsidRPr="00AE00FE" w:rsidRDefault="00AE00FE" w:rsidP="00AE00FE">
      <w:pPr>
        <w:pStyle w:val="ListParagraph"/>
        <w:spacing w:after="0"/>
        <w:ind w:left="1440"/>
        <w:jc w:val="both"/>
        <w:rPr>
          <w:rFonts w:ascii="Times New Roman" w:hAnsi="Times New Roman" w:cs="Times New Roman"/>
          <w:sz w:val="10"/>
          <w:szCs w:val="10"/>
        </w:rPr>
      </w:pPr>
    </w:p>
    <w:p w14:paraId="2DFE8C19" w14:textId="77777777" w:rsidR="00C15523" w:rsidRPr="00AE00FE" w:rsidRDefault="00C15523" w:rsidP="00AE00FE">
      <w:pPr>
        <w:pStyle w:val="ListParagraph"/>
        <w:numPr>
          <w:ilvl w:val="0"/>
          <w:numId w:val="19"/>
        </w:numPr>
        <w:spacing w:after="0"/>
        <w:jc w:val="both"/>
        <w:rPr>
          <w:rFonts w:ascii="Times New Roman" w:hAnsi="Times New Roman" w:cs="Times New Roman"/>
          <w:b/>
          <w:sz w:val="22"/>
        </w:rPr>
      </w:pPr>
      <w:r w:rsidRPr="00AE00FE">
        <w:rPr>
          <w:rFonts w:ascii="Times New Roman" w:hAnsi="Times New Roman" w:cs="Times New Roman"/>
          <w:b/>
          <w:sz w:val="22"/>
        </w:rPr>
        <w:t>Noradrenergic System</w:t>
      </w:r>
      <w:r w:rsidR="00AE00FE" w:rsidRPr="00AE00FE">
        <w:rPr>
          <w:rFonts w:ascii="Times New Roman" w:hAnsi="Times New Roman" w:cs="Times New Roman"/>
          <w:b/>
          <w:sz w:val="22"/>
        </w:rPr>
        <w:t>:</w:t>
      </w:r>
    </w:p>
    <w:p w14:paraId="19516A82" w14:textId="77777777" w:rsidR="003474B8" w:rsidRPr="00AE00FE" w:rsidRDefault="003474B8" w:rsidP="00AE00FE">
      <w:pPr>
        <w:pStyle w:val="ListParagraph"/>
        <w:numPr>
          <w:ilvl w:val="0"/>
          <w:numId w:val="66"/>
        </w:numPr>
        <w:spacing w:after="0"/>
        <w:jc w:val="both"/>
        <w:rPr>
          <w:rFonts w:ascii="Times New Roman" w:hAnsi="Times New Roman" w:cs="Times New Roman"/>
          <w:sz w:val="22"/>
        </w:rPr>
      </w:pPr>
      <w:r w:rsidRPr="00AE00FE">
        <w:rPr>
          <w:rFonts w:ascii="Times New Roman" w:hAnsi="Times New Roman" w:cs="Times New Roman"/>
          <w:sz w:val="22"/>
        </w:rPr>
        <w:t>Norepinephrine (noradrenaline) may play a role in learning by stimulating neurons to change their structure &amp; also may facilitate normal development of the brain and play a role in organizing movements</w:t>
      </w:r>
    </w:p>
    <w:p w14:paraId="636FC561" w14:textId="77777777" w:rsidR="003474B8" w:rsidRPr="00AE00FE" w:rsidRDefault="003474B8" w:rsidP="00AE00FE">
      <w:pPr>
        <w:pStyle w:val="ListParagraph"/>
        <w:numPr>
          <w:ilvl w:val="0"/>
          <w:numId w:val="66"/>
        </w:numPr>
        <w:spacing w:after="0"/>
        <w:jc w:val="both"/>
        <w:rPr>
          <w:rFonts w:ascii="Times New Roman" w:hAnsi="Times New Roman" w:cs="Times New Roman"/>
          <w:sz w:val="22"/>
        </w:rPr>
      </w:pPr>
      <w:r w:rsidRPr="00AE00FE">
        <w:rPr>
          <w:rFonts w:ascii="Times New Roman" w:hAnsi="Times New Roman" w:cs="Times New Roman"/>
          <w:sz w:val="22"/>
        </w:rPr>
        <w:t xml:space="preserve">Activity of this related to </w:t>
      </w:r>
      <w:r w:rsidRPr="00AE00FE">
        <w:rPr>
          <w:rFonts w:ascii="Times New Roman" w:hAnsi="Times New Roman" w:cs="Times New Roman"/>
          <w:b/>
          <w:i/>
          <w:sz w:val="22"/>
        </w:rPr>
        <w:t>major depression</w:t>
      </w:r>
      <w:r w:rsidRPr="00AE00FE">
        <w:rPr>
          <w:rFonts w:ascii="Times New Roman" w:hAnsi="Times New Roman" w:cs="Times New Roman"/>
          <w:sz w:val="22"/>
        </w:rPr>
        <w:t xml:space="preserve"> and </w:t>
      </w:r>
      <w:r w:rsidRPr="00AE00FE">
        <w:rPr>
          <w:rFonts w:ascii="Times New Roman" w:hAnsi="Times New Roman" w:cs="Times New Roman"/>
          <w:b/>
          <w:i/>
          <w:sz w:val="22"/>
        </w:rPr>
        <w:t>mania</w:t>
      </w:r>
      <w:r w:rsidRPr="00AE00FE">
        <w:rPr>
          <w:rFonts w:ascii="Times New Roman" w:hAnsi="Times New Roman" w:cs="Times New Roman"/>
          <w:sz w:val="22"/>
        </w:rPr>
        <w:t xml:space="preserve"> </w:t>
      </w:r>
    </w:p>
    <w:p w14:paraId="51F4175E" w14:textId="77777777" w:rsidR="00AE00FE" w:rsidRPr="00AE00FE" w:rsidRDefault="00AE00FE" w:rsidP="00AE00FE">
      <w:pPr>
        <w:spacing w:after="0"/>
        <w:ind w:left="1080"/>
        <w:jc w:val="both"/>
        <w:rPr>
          <w:rFonts w:ascii="Times New Roman" w:hAnsi="Times New Roman" w:cs="Times New Roman"/>
          <w:sz w:val="10"/>
          <w:szCs w:val="10"/>
        </w:rPr>
      </w:pPr>
    </w:p>
    <w:p w14:paraId="1C315807" w14:textId="77777777" w:rsidR="003474B8" w:rsidRPr="00AE00FE" w:rsidRDefault="003474B8" w:rsidP="00AE00FE">
      <w:pPr>
        <w:pStyle w:val="ListParagraph"/>
        <w:numPr>
          <w:ilvl w:val="0"/>
          <w:numId w:val="19"/>
        </w:numPr>
        <w:spacing w:after="0"/>
        <w:jc w:val="both"/>
        <w:rPr>
          <w:rFonts w:ascii="Times New Roman" w:hAnsi="Times New Roman" w:cs="Times New Roman"/>
          <w:b/>
          <w:sz w:val="22"/>
        </w:rPr>
      </w:pPr>
      <w:r w:rsidRPr="00AE00FE">
        <w:rPr>
          <w:rFonts w:ascii="Times New Roman" w:hAnsi="Times New Roman" w:cs="Times New Roman"/>
          <w:b/>
          <w:sz w:val="22"/>
        </w:rPr>
        <w:t>Serotonergic System</w:t>
      </w:r>
      <w:r w:rsidR="00AE00FE" w:rsidRPr="00AE00FE">
        <w:rPr>
          <w:rFonts w:ascii="Times New Roman" w:hAnsi="Times New Roman" w:cs="Times New Roman"/>
          <w:b/>
          <w:sz w:val="22"/>
        </w:rPr>
        <w:t>:</w:t>
      </w:r>
    </w:p>
    <w:p w14:paraId="2C0AC715" w14:textId="77777777" w:rsidR="00EC1E80" w:rsidRPr="00AE00FE" w:rsidRDefault="003474B8" w:rsidP="00AE00FE">
      <w:pPr>
        <w:pStyle w:val="ListParagraph"/>
        <w:numPr>
          <w:ilvl w:val="0"/>
          <w:numId w:val="67"/>
        </w:numPr>
        <w:spacing w:after="0"/>
        <w:jc w:val="both"/>
        <w:rPr>
          <w:rFonts w:ascii="Times New Roman" w:hAnsi="Times New Roman" w:cs="Times New Roman"/>
          <w:sz w:val="22"/>
        </w:rPr>
      </w:pPr>
      <w:r w:rsidRPr="00AE00FE">
        <w:rPr>
          <w:rFonts w:ascii="Times New Roman" w:hAnsi="Times New Roman" w:cs="Times New Roman"/>
          <w:sz w:val="22"/>
        </w:rPr>
        <w:t xml:space="preserve">Plays a role in wakefulness, learning (related to depression; </w:t>
      </w:r>
      <w:r w:rsidR="00EC1E80" w:rsidRPr="00AE00FE">
        <w:rPr>
          <w:rFonts w:ascii="Times New Roman" w:hAnsi="Times New Roman" w:cs="Times New Roman"/>
          <w:sz w:val="22"/>
        </w:rPr>
        <w:t>similar to noradrenergic system)</w:t>
      </w:r>
    </w:p>
    <w:p w14:paraId="34842F7F" w14:textId="77777777" w:rsidR="00EC1E80" w:rsidRPr="00AE00FE" w:rsidRDefault="00EC1E80" w:rsidP="00AE00FE">
      <w:pPr>
        <w:pStyle w:val="ListParagraph"/>
        <w:numPr>
          <w:ilvl w:val="0"/>
          <w:numId w:val="67"/>
        </w:numPr>
        <w:spacing w:after="0"/>
        <w:jc w:val="both"/>
        <w:rPr>
          <w:rFonts w:ascii="Times New Roman" w:hAnsi="Times New Roman" w:cs="Times New Roman"/>
          <w:sz w:val="22"/>
        </w:rPr>
      </w:pPr>
      <w:r w:rsidRPr="00AE00FE">
        <w:rPr>
          <w:rFonts w:ascii="Times New Roman" w:hAnsi="Times New Roman" w:cs="Times New Roman"/>
          <w:sz w:val="22"/>
        </w:rPr>
        <w:t xml:space="preserve">Schizophrenia &amp; </w:t>
      </w:r>
      <w:r w:rsidRPr="00AE00FE">
        <w:rPr>
          <w:rFonts w:ascii="Times New Roman" w:hAnsi="Times New Roman" w:cs="Times New Roman"/>
          <w:b/>
          <w:i/>
          <w:sz w:val="22"/>
        </w:rPr>
        <w:t xml:space="preserve">obsessive compulsive disorder </w:t>
      </w:r>
      <w:r w:rsidRPr="00AE00FE">
        <w:rPr>
          <w:rFonts w:ascii="Times New Roman" w:hAnsi="Times New Roman" w:cs="Times New Roman"/>
          <w:sz w:val="22"/>
        </w:rPr>
        <w:t>may also be related to increases in serotonin activity</w:t>
      </w:r>
    </w:p>
    <w:p w14:paraId="4E1EDDD3" w14:textId="77777777" w:rsidR="00EC1E80" w:rsidRPr="00AE00FE" w:rsidRDefault="00EC1E80" w:rsidP="00AE00FE">
      <w:pPr>
        <w:spacing w:after="0"/>
        <w:jc w:val="both"/>
        <w:rPr>
          <w:rFonts w:ascii="Times New Roman" w:hAnsi="Times New Roman" w:cs="Times New Roman"/>
          <w:sz w:val="22"/>
        </w:rPr>
      </w:pPr>
    </w:p>
    <w:p w14:paraId="1130B475" w14:textId="77777777" w:rsidR="00B82F84" w:rsidRPr="00AE00FE" w:rsidRDefault="00EC1E80" w:rsidP="00AE00FE">
      <w:pPr>
        <w:spacing w:after="0"/>
        <w:jc w:val="both"/>
        <w:rPr>
          <w:rFonts w:ascii="Times New Roman" w:hAnsi="Times New Roman" w:cs="Times New Roman"/>
          <w:sz w:val="22"/>
        </w:rPr>
      </w:pPr>
      <w:r w:rsidRPr="00AE00FE">
        <w:rPr>
          <w:rFonts w:ascii="Times New Roman" w:hAnsi="Times New Roman" w:cs="Times New Roman"/>
          <w:sz w:val="22"/>
        </w:rPr>
        <w:t xml:space="preserve">Hooray, you’re done! </w:t>
      </w:r>
      <w:r w:rsidRPr="00AE00FE">
        <w:rPr>
          <w:rFonts w:ascii="Times New Roman" w:hAnsi="Times New Roman" w:cs="Times New Roman"/>
          <w:sz w:val="22"/>
        </w:rPr>
        <w:sym w:font="Wingdings" w:char="F04A"/>
      </w:r>
    </w:p>
    <w:sectPr w:rsidR="00B82F84" w:rsidRPr="00AE00FE" w:rsidSect="00AE00FE">
      <w:headerReference w:type="default" r:id="rId8"/>
      <w:pgSz w:w="12240" w:h="15840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1BA24EE" w14:textId="77777777" w:rsidR="00AE00FE" w:rsidRDefault="00AE00FE">
      <w:pPr>
        <w:spacing w:after="0"/>
      </w:pPr>
      <w:r>
        <w:separator/>
      </w:r>
    </w:p>
  </w:endnote>
  <w:endnote w:type="continuationSeparator" w:id="0">
    <w:p w14:paraId="36FE661F" w14:textId="77777777" w:rsidR="00AE00FE" w:rsidRDefault="00AE00FE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487A6F3" w14:textId="77777777" w:rsidR="00AE00FE" w:rsidRDefault="00AE00FE">
      <w:pPr>
        <w:spacing w:after="0"/>
      </w:pPr>
      <w:r>
        <w:separator/>
      </w:r>
    </w:p>
  </w:footnote>
  <w:footnote w:type="continuationSeparator" w:id="0">
    <w:p w14:paraId="6846EFC7" w14:textId="77777777" w:rsidR="00AE00FE" w:rsidRDefault="00AE00FE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354A47B" w14:textId="77777777" w:rsidR="00AE00FE" w:rsidRPr="00AE00FE" w:rsidRDefault="00AE00FE" w:rsidP="000803B0">
    <w:pPr>
      <w:pStyle w:val="Header"/>
      <w:jc w:val="right"/>
      <w:rPr>
        <w:i/>
      </w:rPr>
    </w:pPr>
    <w:r w:rsidRPr="00AE00FE">
      <w:rPr>
        <w:i/>
      </w:rPr>
      <w:t>PSY 295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05633"/>
    <w:multiLevelType w:val="hybridMultilevel"/>
    <w:tmpl w:val="537C2A10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0A14936"/>
    <w:multiLevelType w:val="hybridMultilevel"/>
    <w:tmpl w:val="A53C73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1E54F12"/>
    <w:multiLevelType w:val="hybridMultilevel"/>
    <w:tmpl w:val="661EF568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03672785"/>
    <w:multiLevelType w:val="hybridMultilevel"/>
    <w:tmpl w:val="B3369782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0B851223"/>
    <w:multiLevelType w:val="hybridMultilevel"/>
    <w:tmpl w:val="FBF6B3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C316F6B"/>
    <w:multiLevelType w:val="hybridMultilevel"/>
    <w:tmpl w:val="6BE6E532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0E9479BC"/>
    <w:multiLevelType w:val="hybridMultilevel"/>
    <w:tmpl w:val="D6A8AA7A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0F0038E3"/>
    <w:multiLevelType w:val="hybridMultilevel"/>
    <w:tmpl w:val="3940C996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10430FC8"/>
    <w:multiLevelType w:val="hybridMultilevel"/>
    <w:tmpl w:val="42AC1A4A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11ED695C"/>
    <w:multiLevelType w:val="hybridMultilevel"/>
    <w:tmpl w:val="6B2E2A86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123B0A98"/>
    <w:multiLevelType w:val="hybridMultilevel"/>
    <w:tmpl w:val="1B968A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5E53705"/>
    <w:multiLevelType w:val="hybridMultilevel"/>
    <w:tmpl w:val="F4D8947E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16D22095"/>
    <w:multiLevelType w:val="hybridMultilevel"/>
    <w:tmpl w:val="4768D886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1B182DFB"/>
    <w:multiLevelType w:val="hybridMultilevel"/>
    <w:tmpl w:val="4104C034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1DCF53EC"/>
    <w:multiLevelType w:val="hybridMultilevel"/>
    <w:tmpl w:val="9CC0D7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EF30A2D"/>
    <w:multiLevelType w:val="hybridMultilevel"/>
    <w:tmpl w:val="41860DE4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1F9433C7"/>
    <w:multiLevelType w:val="hybridMultilevel"/>
    <w:tmpl w:val="27AE888A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>
    <w:nsid w:val="209A6A09"/>
    <w:multiLevelType w:val="hybridMultilevel"/>
    <w:tmpl w:val="33EA0E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0A62659"/>
    <w:multiLevelType w:val="hybridMultilevel"/>
    <w:tmpl w:val="9648E8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0B33CA3"/>
    <w:multiLevelType w:val="hybridMultilevel"/>
    <w:tmpl w:val="13FC1E98"/>
    <w:lvl w:ilvl="0" w:tplc="172AEC60">
      <w:start w:val="1"/>
      <w:numFmt w:val="bullet"/>
      <w:lvlText w:val="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0">
    <w:nsid w:val="212C5E7E"/>
    <w:multiLevelType w:val="hybridMultilevel"/>
    <w:tmpl w:val="91060EB4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>
    <w:nsid w:val="27AA58A8"/>
    <w:multiLevelType w:val="hybridMultilevel"/>
    <w:tmpl w:val="BD1A0C56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28353751"/>
    <w:multiLevelType w:val="hybridMultilevel"/>
    <w:tmpl w:val="DC0EC38A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>
    <w:nsid w:val="29F66C28"/>
    <w:multiLevelType w:val="hybridMultilevel"/>
    <w:tmpl w:val="F2F6628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2E344698"/>
    <w:multiLevelType w:val="hybridMultilevel"/>
    <w:tmpl w:val="D32E27E6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>
    <w:nsid w:val="32BC00FF"/>
    <w:multiLevelType w:val="hybridMultilevel"/>
    <w:tmpl w:val="370414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DE0836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  <w:sz w:val="22"/>
        <w:szCs w:val="22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33101C72"/>
    <w:multiLevelType w:val="hybridMultilevel"/>
    <w:tmpl w:val="CD0249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346422D9"/>
    <w:multiLevelType w:val="hybridMultilevel"/>
    <w:tmpl w:val="C50CFE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B6AAA0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  <w:sz w:val="22"/>
        <w:szCs w:val="22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34D646E7"/>
    <w:multiLevelType w:val="hybridMultilevel"/>
    <w:tmpl w:val="9D9E65F4"/>
    <w:lvl w:ilvl="0" w:tplc="172AEC60">
      <w:start w:val="1"/>
      <w:numFmt w:val="bullet"/>
      <w:lvlText w:val="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9">
    <w:nsid w:val="34DA5D4B"/>
    <w:multiLevelType w:val="hybridMultilevel"/>
    <w:tmpl w:val="8FDEBFA8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>
    <w:nsid w:val="39780137"/>
    <w:multiLevelType w:val="hybridMultilevel"/>
    <w:tmpl w:val="8CF28B96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>
    <w:nsid w:val="41201FA8"/>
    <w:multiLevelType w:val="hybridMultilevel"/>
    <w:tmpl w:val="55005BC0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>
    <w:nsid w:val="423933D2"/>
    <w:multiLevelType w:val="hybridMultilevel"/>
    <w:tmpl w:val="887C9DD4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3">
    <w:nsid w:val="42AE5B1F"/>
    <w:multiLevelType w:val="hybridMultilevel"/>
    <w:tmpl w:val="C94029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43171542"/>
    <w:multiLevelType w:val="hybridMultilevel"/>
    <w:tmpl w:val="8C7615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43F07E2A"/>
    <w:multiLevelType w:val="hybridMultilevel"/>
    <w:tmpl w:val="EFBC90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460F6308"/>
    <w:multiLevelType w:val="hybridMultilevel"/>
    <w:tmpl w:val="F2E4C126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7">
    <w:nsid w:val="4B5E0F16"/>
    <w:multiLevelType w:val="hybridMultilevel"/>
    <w:tmpl w:val="F0E2A7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4E7E0F42"/>
    <w:multiLevelType w:val="hybridMultilevel"/>
    <w:tmpl w:val="17DA6856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9">
    <w:nsid w:val="52AB2556"/>
    <w:multiLevelType w:val="hybridMultilevel"/>
    <w:tmpl w:val="9E9673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52AA40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  <w:sz w:val="22"/>
        <w:szCs w:val="22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54EB00D1"/>
    <w:multiLevelType w:val="hybridMultilevel"/>
    <w:tmpl w:val="E5CE9230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1">
    <w:nsid w:val="55281837"/>
    <w:multiLevelType w:val="hybridMultilevel"/>
    <w:tmpl w:val="335CB27E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2">
    <w:nsid w:val="55AE3C96"/>
    <w:multiLevelType w:val="hybridMultilevel"/>
    <w:tmpl w:val="0456CA6E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3">
    <w:nsid w:val="56E66AAF"/>
    <w:multiLevelType w:val="hybridMultilevel"/>
    <w:tmpl w:val="28025F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58700A4B"/>
    <w:multiLevelType w:val="hybridMultilevel"/>
    <w:tmpl w:val="41746304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5">
    <w:nsid w:val="58C82B65"/>
    <w:multiLevelType w:val="hybridMultilevel"/>
    <w:tmpl w:val="DD047B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5A262A38"/>
    <w:multiLevelType w:val="hybridMultilevel"/>
    <w:tmpl w:val="C000663E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7">
    <w:nsid w:val="5C2414B9"/>
    <w:multiLevelType w:val="hybridMultilevel"/>
    <w:tmpl w:val="778A4D04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8">
    <w:nsid w:val="5D8B6DAE"/>
    <w:multiLevelType w:val="hybridMultilevel"/>
    <w:tmpl w:val="DAE2B21E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9">
    <w:nsid w:val="60195979"/>
    <w:multiLevelType w:val="hybridMultilevel"/>
    <w:tmpl w:val="9DBA68A8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0">
    <w:nsid w:val="609867F9"/>
    <w:multiLevelType w:val="hybridMultilevel"/>
    <w:tmpl w:val="25B2944E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1">
    <w:nsid w:val="6264516D"/>
    <w:multiLevelType w:val="hybridMultilevel"/>
    <w:tmpl w:val="29F29D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>
    <w:nsid w:val="63DF3982"/>
    <w:multiLevelType w:val="hybridMultilevel"/>
    <w:tmpl w:val="F2A4FF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>
    <w:nsid w:val="667E4A9F"/>
    <w:multiLevelType w:val="hybridMultilevel"/>
    <w:tmpl w:val="D902E0DE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4">
    <w:nsid w:val="68177FAF"/>
    <w:multiLevelType w:val="hybridMultilevel"/>
    <w:tmpl w:val="51B2A24E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5">
    <w:nsid w:val="6911027D"/>
    <w:multiLevelType w:val="hybridMultilevel"/>
    <w:tmpl w:val="B31018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>
    <w:nsid w:val="6DE65792"/>
    <w:multiLevelType w:val="hybridMultilevel"/>
    <w:tmpl w:val="9A68258A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7">
    <w:nsid w:val="6F431F8C"/>
    <w:multiLevelType w:val="hybridMultilevel"/>
    <w:tmpl w:val="0424230C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8">
    <w:nsid w:val="70DF5CFC"/>
    <w:multiLevelType w:val="hybridMultilevel"/>
    <w:tmpl w:val="FF60CE48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9">
    <w:nsid w:val="735C574A"/>
    <w:multiLevelType w:val="hybridMultilevel"/>
    <w:tmpl w:val="07327238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0">
    <w:nsid w:val="75DB20F4"/>
    <w:multiLevelType w:val="hybridMultilevel"/>
    <w:tmpl w:val="D97AD1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>
    <w:nsid w:val="76310E1C"/>
    <w:multiLevelType w:val="hybridMultilevel"/>
    <w:tmpl w:val="0DA8221C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2">
    <w:nsid w:val="76A02299"/>
    <w:multiLevelType w:val="hybridMultilevel"/>
    <w:tmpl w:val="0A7C916C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3">
    <w:nsid w:val="79673C6B"/>
    <w:multiLevelType w:val="hybridMultilevel"/>
    <w:tmpl w:val="343E9554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4">
    <w:nsid w:val="7B7B790D"/>
    <w:multiLevelType w:val="hybridMultilevel"/>
    <w:tmpl w:val="80A6D626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5">
    <w:nsid w:val="7E2A5277"/>
    <w:multiLevelType w:val="hybridMultilevel"/>
    <w:tmpl w:val="DA50E5C8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6">
    <w:nsid w:val="7F7E4A9A"/>
    <w:multiLevelType w:val="hybridMultilevel"/>
    <w:tmpl w:val="529C9372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51"/>
  </w:num>
  <w:num w:numId="2">
    <w:abstractNumId w:val="60"/>
  </w:num>
  <w:num w:numId="3">
    <w:abstractNumId w:val="18"/>
  </w:num>
  <w:num w:numId="4">
    <w:abstractNumId w:val="17"/>
  </w:num>
  <w:num w:numId="5">
    <w:abstractNumId w:val="37"/>
  </w:num>
  <w:num w:numId="6">
    <w:abstractNumId w:val="26"/>
  </w:num>
  <w:num w:numId="7">
    <w:abstractNumId w:val="55"/>
  </w:num>
  <w:num w:numId="8">
    <w:abstractNumId w:val="35"/>
  </w:num>
  <w:num w:numId="9">
    <w:abstractNumId w:val="1"/>
  </w:num>
  <w:num w:numId="10">
    <w:abstractNumId w:val="27"/>
  </w:num>
  <w:num w:numId="11">
    <w:abstractNumId w:val="34"/>
  </w:num>
  <w:num w:numId="12">
    <w:abstractNumId w:val="14"/>
  </w:num>
  <w:num w:numId="13">
    <w:abstractNumId w:val="43"/>
  </w:num>
  <w:num w:numId="14">
    <w:abstractNumId w:val="33"/>
  </w:num>
  <w:num w:numId="15">
    <w:abstractNumId w:val="52"/>
  </w:num>
  <w:num w:numId="16">
    <w:abstractNumId w:val="10"/>
  </w:num>
  <w:num w:numId="17">
    <w:abstractNumId w:val="39"/>
  </w:num>
  <w:num w:numId="18">
    <w:abstractNumId w:val="25"/>
  </w:num>
  <w:num w:numId="19">
    <w:abstractNumId w:val="45"/>
  </w:num>
  <w:num w:numId="20">
    <w:abstractNumId w:val="9"/>
  </w:num>
  <w:num w:numId="21">
    <w:abstractNumId w:val="44"/>
  </w:num>
  <w:num w:numId="22">
    <w:abstractNumId w:val="46"/>
  </w:num>
  <w:num w:numId="23">
    <w:abstractNumId w:val="28"/>
  </w:num>
  <w:num w:numId="24">
    <w:abstractNumId w:val="58"/>
  </w:num>
  <w:num w:numId="25">
    <w:abstractNumId w:val="13"/>
  </w:num>
  <w:num w:numId="26">
    <w:abstractNumId w:val="2"/>
  </w:num>
  <w:num w:numId="27">
    <w:abstractNumId w:val="31"/>
  </w:num>
  <w:num w:numId="28">
    <w:abstractNumId w:val="6"/>
  </w:num>
  <w:num w:numId="29">
    <w:abstractNumId w:val="24"/>
  </w:num>
  <w:num w:numId="30">
    <w:abstractNumId w:val="61"/>
  </w:num>
  <w:num w:numId="31">
    <w:abstractNumId w:val="57"/>
  </w:num>
  <w:num w:numId="32">
    <w:abstractNumId w:val="63"/>
  </w:num>
  <w:num w:numId="33">
    <w:abstractNumId w:val="66"/>
  </w:num>
  <w:num w:numId="34">
    <w:abstractNumId w:val="29"/>
  </w:num>
  <w:num w:numId="35">
    <w:abstractNumId w:val="32"/>
  </w:num>
  <w:num w:numId="36">
    <w:abstractNumId w:val="21"/>
  </w:num>
  <w:num w:numId="37">
    <w:abstractNumId w:val="30"/>
  </w:num>
  <w:num w:numId="38">
    <w:abstractNumId w:val="48"/>
  </w:num>
  <w:num w:numId="39">
    <w:abstractNumId w:val="41"/>
  </w:num>
  <w:num w:numId="40">
    <w:abstractNumId w:val="3"/>
  </w:num>
  <w:num w:numId="41">
    <w:abstractNumId w:val="54"/>
  </w:num>
  <w:num w:numId="42">
    <w:abstractNumId w:val="22"/>
  </w:num>
  <w:num w:numId="43">
    <w:abstractNumId w:val="8"/>
  </w:num>
  <w:num w:numId="44">
    <w:abstractNumId w:val="49"/>
  </w:num>
  <w:num w:numId="45">
    <w:abstractNumId w:val="38"/>
  </w:num>
  <w:num w:numId="46">
    <w:abstractNumId w:val="47"/>
  </w:num>
  <w:num w:numId="47">
    <w:abstractNumId w:val="7"/>
  </w:num>
  <w:num w:numId="48">
    <w:abstractNumId w:val="16"/>
  </w:num>
  <w:num w:numId="49">
    <w:abstractNumId w:val="40"/>
  </w:num>
  <w:num w:numId="50">
    <w:abstractNumId w:val="0"/>
  </w:num>
  <w:num w:numId="51">
    <w:abstractNumId w:val="15"/>
  </w:num>
  <w:num w:numId="52">
    <w:abstractNumId w:val="65"/>
  </w:num>
  <w:num w:numId="53">
    <w:abstractNumId w:val="12"/>
  </w:num>
  <w:num w:numId="54">
    <w:abstractNumId w:val="20"/>
  </w:num>
  <w:num w:numId="55">
    <w:abstractNumId w:val="59"/>
  </w:num>
  <w:num w:numId="56">
    <w:abstractNumId w:val="50"/>
  </w:num>
  <w:num w:numId="57">
    <w:abstractNumId w:val="36"/>
  </w:num>
  <w:num w:numId="58">
    <w:abstractNumId w:val="53"/>
  </w:num>
  <w:num w:numId="59">
    <w:abstractNumId w:val="62"/>
  </w:num>
  <w:num w:numId="60">
    <w:abstractNumId w:val="42"/>
  </w:num>
  <w:num w:numId="61">
    <w:abstractNumId w:val="23"/>
  </w:num>
  <w:num w:numId="62">
    <w:abstractNumId w:val="4"/>
  </w:num>
  <w:num w:numId="63">
    <w:abstractNumId w:val="64"/>
  </w:num>
  <w:num w:numId="64">
    <w:abstractNumId w:val="5"/>
  </w:num>
  <w:num w:numId="65">
    <w:abstractNumId w:val="19"/>
  </w:num>
  <w:num w:numId="66">
    <w:abstractNumId w:val="56"/>
  </w:num>
  <w:num w:numId="67">
    <w:abstractNumId w:val="11"/>
  </w:num>
  <w:numIdMacAtCleanup w:val="6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92"/>
  <w:embedSystemFonts/>
  <w:proofState w:spelling="clean" w:grammar="clean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56EE"/>
    <w:rsid w:val="00060A24"/>
    <w:rsid w:val="000803B0"/>
    <w:rsid w:val="000F533F"/>
    <w:rsid w:val="001229F7"/>
    <w:rsid w:val="001536B3"/>
    <w:rsid w:val="001B7CB8"/>
    <w:rsid w:val="001F3C10"/>
    <w:rsid w:val="00307C7C"/>
    <w:rsid w:val="00316417"/>
    <w:rsid w:val="003474B8"/>
    <w:rsid w:val="00462594"/>
    <w:rsid w:val="00553E9E"/>
    <w:rsid w:val="005A05E2"/>
    <w:rsid w:val="006556EE"/>
    <w:rsid w:val="00697649"/>
    <w:rsid w:val="006C0760"/>
    <w:rsid w:val="00741352"/>
    <w:rsid w:val="00751EEA"/>
    <w:rsid w:val="008F718C"/>
    <w:rsid w:val="00914552"/>
    <w:rsid w:val="009B63DE"/>
    <w:rsid w:val="00AB2B5F"/>
    <w:rsid w:val="00AC2AD2"/>
    <w:rsid w:val="00AE00FE"/>
    <w:rsid w:val="00B35B30"/>
    <w:rsid w:val="00B82F84"/>
    <w:rsid w:val="00C15523"/>
    <w:rsid w:val="00C74F09"/>
    <w:rsid w:val="00D47AA6"/>
    <w:rsid w:val="00D52888"/>
    <w:rsid w:val="00D90341"/>
    <w:rsid w:val="00E15354"/>
    <w:rsid w:val="00E22F88"/>
    <w:rsid w:val="00E24A77"/>
    <w:rsid w:val="00EB0D44"/>
    <w:rsid w:val="00EC1E80"/>
    <w:rsid w:val="00F7728A"/>
    <w:rsid w:val="00F811CB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473D3F2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0" w:defSemiHidden="0" w:defUnhideWhenUsed="0" w:defQFormat="0" w:count="276"/>
  <w:style w:type="paragraph" w:default="1" w:styleId="Normal">
    <w:name w:val="Normal"/>
    <w:qFormat/>
    <w:rsid w:val="006556E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556EE"/>
    <w:pPr>
      <w:ind w:left="720"/>
      <w:contextualSpacing/>
    </w:pPr>
  </w:style>
  <w:style w:type="paragraph" w:styleId="Header">
    <w:name w:val="header"/>
    <w:basedOn w:val="Normal"/>
    <w:link w:val="HeaderChar"/>
    <w:rsid w:val="000803B0"/>
    <w:pPr>
      <w:tabs>
        <w:tab w:val="center" w:pos="4320"/>
        <w:tab w:val="right" w:pos="8640"/>
      </w:tabs>
      <w:spacing w:after="0"/>
    </w:pPr>
  </w:style>
  <w:style w:type="character" w:customStyle="1" w:styleId="HeaderChar">
    <w:name w:val="Header Char"/>
    <w:basedOn w:val="DefaultParagraphFont"/>
    <w:link w:val="Header"/>
    <w:rsid w:val="000803B0"/>
  </w:style>
  <w:style w:type="paragraph" w:styleId="Footer">
    <w:name w:val="footer"/>
    <w:basedOn w:val="Normal"/>
    <w:link w:val="FooterChar"/>
    <w:rsid w:val="000803B0"/>
    <w:pPr>
      <w:tabs>
        <w:tab w:val="center" w:pos="4320"/>
        <w:tab w:val="right" w:pos="8640"/>
      </w:tabs>
      <w:spacing w:after="0"/>
    </w:pPr>
  </w:style>
  <w:style w:type="character" w:customStyle="1" w:styleId="FooterChar">
    <w:name w:val="Footer Char"/>
    <w:basedOn w:val="DefaultParagraphFont"/>
    <w:link w:val="Footer"/>
    <w:rsid w:val="000803B0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0" w:defSemiHidden="0" w:defUnhideWhenUsed="0" w:defQFormat="0" w:count="276"/>
  <w:style w:type="paragraph" w:default="1" w:styleId="Normal">
    <w:name w:val="Normal"/>
    <w:qFormat/>
    <w:rsid w:val="006556E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556EE"/>
    <w:pPr>
      <w:ind w:left="720"/>
      <w:contextualSpacing/>
    </w:pPr>
  </w:style>
  <w:style w:type="paragraph" w:styleId="Header">
    <w:name w:val="header"/>
    <w:basedOn w:val="Normal"/>
    <w:link w:val="HeaderChar"/>
    <w:rsid w:val="000803B0"/>
    <w:pPr>
      <w:tabs>
        <w:tab w:val="center" w:pos="4320"/>
        <w:tab w:val="right" w:pos="8640"/>
      </w:tabs>
      <w:spacing w:after="0"/>
    </w:pPr>
  </w:style>
  <w:style w:type="character" w:customStyle="1" w:styleId="HeaderChar">
    <w:name w:val="Header Char"/>
    <w:basedOn w:val="DefaultParagraphFont"/>
    <w:link w:val="Header"/>
    <w:rsid w:val="000803B0"/>
  </w:style>
  <w:style w:type="paragraph" w:styleId="Footer">
    <w:name w:val="footer"/>
    <w:basedOn w:val="Normal"/>
    <w:link w:val="FooterChar"/>
    <w:rsid w:val="000803B0"/>
    <w:pPr>
      <w:tabs>
        <w:tab w:val="center" w:pos="4320"/>
        <w:tab w:val="right" w:pos="8640"/>
      </w:tabs>
      <w:spacing w:after="0"/>
    </w:pPr>
  </w:style>
  <w:style w:type="character" w:customStyle="1" w:styleId="FooterChar">
    <w:name w:val="Footer Char"/>
    <w:basedOn w:val="DefaultParagraphFont"/>
    <w:link w:val="Footer"/>
    <w:rsid w:val="000803B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8</Pages>
  <Words>3544</Words>
  <Characters>20205</Characters>
  <Application>Microsoft Macintosh Word</Application>
  <DocSecurity>0</DocSecurity>
  <Lines>168</Lines>
  <Paragraphs>47</Paragraphs>
  <ScaleCrop>false</ScaleCrop>
  <Company>Rachit Inc.</Company>
  <LinksUpToDate>false</LinksUpToDate>
  <CharactersWithSpaces>23702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Rachit Chakerwarti</dc:creator>
  <cp:keywords/>
  <cp:lastModifiedBy>Imaan Ramadan</cp:lastModifiedBy>
  <cp:revision>4</cp:revision>
  <dcterms:created xsi:type="dcterms:W3CDTF">2012-01-22T10:31:00Z</dcterms:created>
  <dcterms:modified xsi:type="dcterms:W3CDTF">2012-01-31T21:46:00Z</dcterms:modified>
</cp:coreProperties>
</file>