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467" w:rsidRDefault="00954B82">
      <w:r>
        <w:t>CHAPTER 10 NOTES</w:t>
      </w:r>
    </w:p>
    <w:p w:rsidR="00954B82" w:rsidRDefault="00954B82"/>
    <w:p w:rsidR="00476FE1" w:rsidRPr="00476FE1" w:rsidRDefault="00476FE1">
      <w:pPr>
        <w:rPr>
          <w:u w:val="single"/>
        </w:rPr>
      </w:pPr>
      <w:r w:rsidRPr="00476FE1">
        <w:rPr>
          <w:u w:val="single"/>
        </w:rPr>
        <w:t>One-way designs</w:t>
      </w:r>
    </w:p>
    <w:p w:rsidR="00954B82" w:rsidRDefault="00954B82">
      <w:r w:rsidRPr="00954B82">
        <w:rPr>
          <w:b/>
        </w:rPr>
        <w:t>One-way designs</w:t>
      </w:r>
      <w:r>
        <w:t>- only 1 independent variable= manipulated.</w:t>
      </w:r>
    </w:p>
    <w:p w:rsidR="00954B82" w:rsidRDefault="00954B82">
      <w:r>
        <w:t>---------</w:t>
      </w:r>
      <w:r w:rsidRPr="00954B82">
        <w:rPr>
          <w:b/>
        </w:rPr>
        <w:t>Simplest</w:t>
      </w:r>
      <w:r>
        <w:t xml:space="preserve"> one-way design= two-group experiment design- only two levels of independent variable (2 conditions).</w:t>
      </w:r>
    </w:p>
    <w:p w:rsidR="00954B82" w:rsidRDefault="00954B82">
      <w:r>
        <w:t xml:space="preserve">** </w:t>
      </w:r>
      <w:r w:rsidRPr="00954B82">
        <w:rPr>
          <w:u w:val="single"/>
        </w:rPr>
        <w:t>Min. of 2 conditions</w:t>
      </w:r>
      <w:r>
        <w:t>= needed so that we can compare participant’s responses in 1 experimental condition with those in another.</w:t>
      </w:r>
    </w:p>
    <w:p w:rsidR="00954B82" w:rsidRDefault="00954B82">
      <w:r>
        <w:t xml:space="preserve">------ Only then can we determine whether the different levels of the independent variable left to differences in participant’s </w:t>
      </w:r>
      <w:proofErr w:type="spellStart"/>
      <w:r>
        <w:t>beh</w:t>
      </w:r>
      <w:proofErr w:type="spellEnd"/>
      <w:r>
        <w:t>.</w:t>
      </w:r>
    </w:p>
    <w:p w:rsidR="00954B82" w:rsidRDefault="00954B82">
      <w:r>
        <w:t>------ A study that has only one condition cannot be classified as an experiment at all because no independent variable is manipulated.</w:t>
      </w:r>
    </w:p>
    <w:p w:rsidR="00954B82" w:rsidRDefault="00954B82">
      <w:r>
        <w:t>------ At least 2 conditions are necessary in an experiment, but experiments typically involve more than 2 levels of the independent variable</w:t>
      </w:r>
    </w:p>
    <w:p w:rsidR="00954B82" w:rsidRDefault="00954B82"/>
    <w:p w:rsidR="00B65C92" w:rsidRDefault="00B65C92">
      <w:r>
        <w:t xml:space="preserve">One-way designs involve a single independent </w:t>
      </w:r>
      <w:proofErr w:type="gramStart"/>
      <w:r>
        <w:t>variable,</w:t>
      </w:r>
      <w:proofErr w:type="gramEnd"/>
      <w:r>
        <w:t xml:space="preserve"> they must involve random assignment, matched subjects or repeated measures. </w:t>
      </w:r>
    </w:p>
    <w:p w:rsidR="00B65C92" w:rsidRDefault="00B65C92"/>
    <w:p w:rsidR="00954B82" w:rsidRPr="00954B82" w:rsidRDefault="00954B82">
      <w:pPr>
        <w:rPr>
          <w:u w:val="single"/>
        </w:rPr>
      </w:pPr>
      <w:r w:rsidRPr="00954B82">
        <w:rPr>
          <w:u w:val="single"/>
        </w:rPr>
        <w:t>Assigning participants to conditions</w:t>
      </w:r>
    </w:p>
    <w:p w:rsidR="00954B82" w:rsidRDefault="00954B82">
      <w:r>
        <w:t>One-way designs- 3 basic varieties</w:t>
      </w:r>
    </w:p>
    <w:p w:rsidR="00954B82" w:rsidRDefault="00954B82" w:rsidP="00954B82">
      <w:pPr>
        <w:pStyle w:val="ListParagraph"/>
        <w:numPr>
          <w:ilvl w:val="0"/>
          <w:numId w:val="1"/>
        </w:numPr>
      </w:pPr>
      <w:r w:rsidRPr="00954B82">
        <w:rPr>
          <w:b/>
        </w:rPr>
        <w:t>Randomized group designs</w:t>
      </w:r>
      <w:r>
        <w:t>- b/t subject’s design in which participants are randomly assigned to one of 2 or more conditions.</w:t>
      </w:r>
    </w:p>
    <w:p w:rsidR="00476FE1" w:rsidRDefault="00476FE1" w:rsidP="00954B82">
      <w:pPr>
        <w:pStyle w:val="ListParagraph"/>
        <w:numPr>
          <w:ilvl w:val="0"/>
          <w:numId w:val="1"/>
        </w:numPr>
      </w:pPr>
      <w:r>
        <w:rPr>
          <w:b/>
        </w:rPr>
        <w:t>Matched</w:t>
      </w:r>
      <w:r w:rsidRPr="00476FE1">
        <w:t>-</w:t>
      </w:r>
      <w:r>
        <w:t>subject design- participants= matched into blocks on the basis of a variable the researcher believes relevant to the experiment.</w:t>
      </w:r>
    </w:p>
    <w:p w:rsidR="00476FE1" w:rsidRDefault="00476FE1" w:rsidP="00476FE1">
      <w:r>
        <w:t>------------- Sometimes used to increase the similarity of the experimental groups proper to the manipulation of the IV.</w:t>
      </w:r>
    </w:p>
    <w:p w:rsidR="00476FE1" w:rsidRDefault="00476FE1" w:rsidP="00476FE1">
      <w:r>
        <w:t>------------ Then participants in each block= randomly assigned to one of the experimental or control conditions</w:t>
      </w:r>
    </w:p>
    <w:p w:rsidR="00476FE1" w:rsidRDefault="00476FE1" w:rsidP="00476FE1">
      <w:pPr>
        <w:pStyle w:val="ListParagraph"/>
        <w:numPr>
          <w:ilvl w:val="0"/>
          <w:numId w:val="1"/>
        </w:numPr>
      </w:pPr>
      <w:r w:rsidRPr="00476FE1">
        <w:rPr>
          <w:b/>
        </w:rPr>
        <w:t>Repeated measures (or within-subjects</w:t>
      </w:r>
      <w:r>
        <w:t>) design- each participant serves in all experimental conditions.</w:t>
      </w:r>
    </w:p>
    <w:p w:rsidR="00476FE1" w:rsidRDefault="00476FE1" w:rsidP="00476FE1"/>
    <w:p w:rsidR="00476FE1" w:rsidRPr="00476FE1" w:rsidRDefault="00476FE1" w:rsidP="00476FE1">
      <w:pPr>
        <w:rPr>
          <w:u w:val="single"/>
        </w:rPr>
      </w:pPr>
      <w:r w:rsidRPr="00476FE1">
        <w:rPr>
          <w:u w:val="single"/>
        </w:rPr>
        <w:t>Posttest/ Pretest-posttest design</w:t>
      </w:r>
    </w:p>
    <w:p w:rsidR="00476FE1" w:rsidRDefault="00476FE1" w:rsidP="00476FE1">
      <w:r w:rsidRPr="00476FE1">
        <w:rPr>
          <w:b/>
        </w:rPr>
        <w:t>Posttest-only design</w:t>
      </w:r>
      <w:r>
        <w:t xml:space="preserve">- in each instance the dependent variable= measured only </w:t>
      </w:r>
      <w:r w:rsidRPr="00476FE1">
        <w:rPr>
          <w:u w:val="single"/>
        </w:rPr>
        <w:t>after</w:t>
      </w:r>
      <w:r>
        <w:t xml:space="preserve"> the experimental manipulation has occurred.</w:t>
      </w:r>
    </w:p>
    <w:p w:rsidR="00476FE1" w:rsidRDefault="00476FE1" w:rsidP="00476FE1">
      <w:r w:rsidRPr="00476FE1">
        <w:rPr>
          <w:b/>
        </w:rPr>
        <w:t>Pretest-posttest design</w:t>
      </w:r>
      <w:r>
        <w:t>- Measures the DV twice- once before the independent variable is manipulated and again after.</w:t>
      </w:r>
    </w:p>
    <w:p w:rsidR="00476FE1" w:rsidRDefault="00476FE1" w:rsidP="00476FE1"/>
    <w:p w:rsidR="00476FE1" w:rsidRDefault="00476FE1" w:rsidP="00476FE1">
      <w:r>
        <w:t xml:space="preserve">Post-test designs= perfectly capable of identifying effects of the independent variable, and in fact, most experiments use posttest- only designs. </w:t>
      </w:r>
    </w:p>
    <w:p w:rsidR="00476FE1" w:rsidRDefault="00476FE1" w:rsidP="00476FE1"/>
    <w:p w:rsidR="00476FE1" w:rsidRDefault="00476FE1" w:rsidP="00476FE1">
      <w:r>
        <w:t>Pretest-posttest designs used b/</w:t>
      </w:r>
      <w:proofErr w:type="spellStart"/>
      <w:r>
        <w:t>cuz</w:t>
      </w:r>
      <w:proofErr w:type="spellEnd"/>
      <w:r>
        <w:t xml:space="preserve"> depending on the nature of the experiment, they offer </w:t>
      </w:r>
      <w:r w:rsidRPr="00476FE1">
        <w:rPr>
          <w:u w:val="single"/>
        </w:rPr>
        <w:t>3 advantages</w:t>
      </w:r>
      <w:r>
        <w:t xml:space="preserve"> over posttest-only designs</w:t>
      </w:r>
    </w:p>
    <w:p w:rsidR="00476FE1" w:rsidRDefault="00476FE1" w:rsidP="00476FE1">
      <w:pPr>
        <w:pStyle w:val="ListParagraph"/>
        <w:numPr>
          <w:ilvl w:val="0"/>
          <w:numId w:val="4"/>
        </w:numPr>
      </w:pPr>
      <w:r w:rsidRPr="002175A0">
        <w:rPr>
          <w:b/>
        </w:rPr>
        <w:t>By obtaining pretest scores on the dependent variable, the researcher can verify that participants in the various experimental conditions did not differ with respect to the dependent variable at the beginning of the experiment</w:t>
      </w:r>
      <w:r>
        <w:t xml:space="preserve">. </w:t>
      </w:r>
    </w:p>
    <w:p w:rsidR="002175A0" w:rsidRDefault="002175A0" w:rsidP="002175A0">
      <w:r>
        <w:t xml:space="preserve">-------------- The effectiveness of random or matched assignment can be documented. </w:t>
      </w:r>
    </w:p>
    <w:p w:rsidR="002175A0" w:rsidRPr="002175A0" w:rsidRDefault="002175A0" w:rsidP="002175A0">
      <w:pPr>
        <w:pStyle w:val="ListParagraph"/>
        <w:numPr>
          <w:ilvl w:val="0"/>
          <w:numId w:val="4"/>
        </w:numPr>
        <w:rPr>
          <w:b/>
        </w:rPr>
      </w:pPr>
      <w:r w:rsidRPr="002175A0">
        <w:rPr>
          <w:b/>
        </w:rPr>
        <w:t xml:space="preserve">By comparing pretest and posttest scores on the dependent variable, researchers can see exactly how much the independent variable changed participant’s </w:t>
      </w:r>
      <w:proofErr w:type="spellStart"/>
      <w:r w:rsidRPr="002175A0">
        <w:rPr>
          <w:b/>
        </w:rPr>
        <w:t>beh</w:t>
      </w:r>
      <w:proofErr w:type="spellEnd"/>
      <w:r w:rsidRPr="002175A0">
        <w:rPr>
          <w:b/>
        </w:rPr>
        <w:t>.</w:t>
      </w:r>
    </w:p>
    <w:p w:rsidR="002175A0" w:rsidRDefault="002175A0" w:rsidP="002175A0">
      <w:r>
        <w:t>-------------- Pretests provide useful baseline data for judging the size of the independent variables effects.</w:t>
      </w:r>
    </w:p>
    <w:p w:rsidR="002175A0" w:rsidRDefault="002175A0" w:rsidP="002175A0">
      <w:r>
        <w:lastRenderedPageBreak/>
        <w:t>------------- Posttest-only designs can also provide baseline data of this sort if control conditions= used in which participants receive a zero level of the independent variable.</w:t>
      </w:r>
    </w:p>
    <w:p w:rsidR="002175A0" w:rsidRPr="002175A0" w:rsidRDefault="002175A0" w:rsidP="002175A0">
      <w:pPr>
        <w:pStyle w:val="ListParagraph"/>
        <w:numPr>
          <w:ilvl w:val="0"/>
          <w:numId w:val="4"/>
        </w:numPr>
        <w:rPr>
          <w:b/>
        </w:rPr>
      </w:pPr>
      <w:r w:rsidRPr="002175A0">
        <w:rPr>
          <w:b/>
        </w:rPr>
        <w:t>Pretest-posttest designs= more powerful- they are more likely than a posttest-only design to detect the effects of the independent variable on the dependent variable.</w:t>
      </w:r>
    </w:p>
    <w:p w:rsidR="002175A0" w:rsidRDefault="002175A0" w:rsidP="002175A0">
      <w:r>
        <w:t>------------ The variability in participants pretest scores can be removed from the analyses before examining the effects of the independent variable.</w:t>
      </w:r>
    </w:p>
    <w:p w:rsidR="002175A0" w:rsidRDefault="002175A0" w:rsidP="002175A0">
      <w:r>
        <w:t>----------- In this way, error variance due to pre-existing differences among participants can be eliminated from the analyses, making the effects of the independent variable easier to see.</w:t>
      </w:r>
    </w:p>
    <w:p w:rsidR="002175A0" w:rsidRDefault="002175A0" w:rsidP="002175A0"/>
    <w:p w:rsidR="002175A0" w:rsidRDefault="002175A0" w:rsidP="002175A0">
      <w:r>
        <w:t>Minimizing error variance makes the effects of the independent variable stand out more clearly, and pretest-protest designs allows us to lower the error variance in our data.</w:t>
      </w:r>
    </w:p>
    <w:p w:rsidR="002175A0" w:rsidRDefault="002175A0" w:rsidP="002175A0"/>
    <w:p w:rsidR="002175A0" w:rsidRDefault="002175A0" w:rsidP="002175A0">
      <w:r>
        <w:t xml:space="preserve">Using pretest can lead to pretest </w:t>
      </w:r>
      <w:r w:rsidRPr="002175A0">
        <w:rPr>
          <w:b/>
        </w:rPr>
        <w:t>sensitization</w:t>
      </w:r>
      <w:r>
        <w:t xml:space="preserve">- it may sensitize participants to respond to the independent variable differently than they would respond if they </w:t>
      </w:r>
      <w:proofErr w:type="gramStart"/>
      <w:r>
        <w:t>are</w:t>
      </w:r>
      <w:proofErr w:type="gramEnd"/>
      <w:r>
        <w:t xml:space="preserve"> not pretested.</w:t>
      </w:r>
    </w:p>
    <w:p w:rsidR="002175A0" w:rsidRDefault="002175A0" w:rsidP="002175A0">
      <w:r>
        <w:t>--------- Even when they don’t sensitize participants to the independent variable, they sometimes cue participants in to the topic or purpose of the experiment.</w:t>
      </w:r>
    </w:p>
    <w:p w:rsidR="002175A0" w:rsidRDefault="002175A0" w:rsidP="002175A0">
      <w:r>
        <w:t xml:space="preserve">--------- Participants often have difficulty responding naturally if they know (or thinking they know) precisely what a study is about or what </w:t>
      </w:r>
      <w:proofErr w:type="spellStart"/>
      <w:r>
        <w:t>beh</w:t>
      </w:r>
      <w:proofErr w:type="spellEnd"/>
      <w:r>
        <w:t xml:space="preserve">. </w:t>
      </w:r>
      <w:proofErr w:type="gramStart"/>
      <w:r>
        <w:t>the</w:t>
      </w:r>
      <w:proofErr w:type="gramEnd"/>
      <w:r>
        <w:t xml:space="preserve"> researcher is measuring.</w:t>
      </w:r>
    </w:p>
    <w:p w:rsidR="002175A0" w:rsidRDefault="002175A0" w:rsidP="002175A0">
      <w:r>
        <w:t>--------- Pretests can alert participants to the focus of an experiment and lead them to behave unnaturally.</w:t>
      </w:r>
    </w:p>
    <w:p w:rsidR="002175A0" w:rsidRDefault="002175A0" w:rsidP="002175A0"/>
    <w:p w:rsidR="002175A0" w:rsidRDefault="002175A0" w:rsidP="002175A0">
      <w:r>
        <w:t>Although useful, pretest</w:t>
      </w:r>
      <w:r w:rsidR="0069634E">
        <w:t>-posttests designs= not necessary</w:t>
      </w:r>
    </w:p>
    <w:p w:rsidR="0069634E" w:rsidRDefault="0069634E" w:rsidP="002175A0">
      <w:r>
        <w:t>---- A posttest only design provides all of the information needed to determine whether the independent variable has an effect on the dependent variable.</w:t>
      </w:r>
    </w:p>
    <w:p w:rsidR="0069634E" w:rsidRDefault="0069634E" w:rsidP="002175A0"/>
    <w:p w:rsidR="0069634E" w:rsidRPr="0069634E" w:rsidRDefault="0069634E" w:rsidP="002175A0">
      <w:pPr>
        <w:rPr>
          <w:u w:val="single"/>
        </w:rPr>
      </w:pPr>
      <w:r w:rsidRPr="0069634E">
        <w:rPr>
          <w:u w:val="single"/>
        </w:rPr>
        <w:t>Factorial designs</w:t>
      </w:r>
    </w:p>
    <w:p w:rsidR="0069634E" w:rsidRDefault="0069634E" w:rsidP="0069634E">
      <w:pPr>
        <w:pStyle w:val="ListParagraph"/>
        <w:numPr>
          <w:ilvl w:val="0"/>
          <w:numId w:val="5"/>
        </w:numPr>
      </w:pPr>
      <w:r>
        <w:t>When 2 or more independent variables = manipulated.</w:t>
      </w:r>
    </w:p>
    <w:p w:rsidR="0069634E" w:rsidRDefault="0069634E" w:rsidP="0069634E">
      <w:pPr>
        <w:pStyle w:val="ListParagraph"/>
        <w:numPr>
          <w:ilvl w:val="0"/>
          <w:numId w:val="5"/>
        </w:numPr>
      </w:pPr>
      <w:r>
        <w:t>Independent variables= factors.</w:t>
      </w:r>
    </w:p>
    <w:p w:rsidR="0069634E" w:rsidRDefault="0069634E" w:rsidP="0069634E"/>
    <w:p w:rsidR="0069634E" w:rsidRPr="0069634E" w:rsidRDefault="0069634E" w:rsidP="0069634E">
      <w:pPr>
        <w:rPr>
          <w:u w:val="single"/>
        </w:rPr>
      </w:pPr>
      <w:r w:rsidRPr="0069634E">
        <w:rPr>
          <w:u w:val="single"/>
        </w:rPr>
        <w:t>Factorial Nomenclature</w:t>
      </w:r>
    </w:p>
    <w:p w:rsidR="0069634E" w:rsidRDefault="0069634E" w:rsidP="0069634E">
      <w:r>
        <w:t>Factorial designs study the individual and combined effects of two or more independent variables (or factors) within a single experiment.</w:t>
      </w:r>
    </w:p>
    <w:p w:rsidR="0069634E" w:rsidRDefault="0069634E" w:rsidP="0069634E"/>
    <w:p w:rsidR="0069634E" w:rsidRDefault="0069634E" w:rsidP="0069634E">
      <w:r>
        <w:t>Example:</w:t>
      </w:r>
    </w:p>
    <w:p w:rsidR="0069634E" w:rsidRDefault="0069634E" w:rsidP="0069634E">
      <w:r>
        <w:t>A three way factorial design – example 2 x 2 x 2 x 2 (every # (2) represents a different independent variable, and the actual quantity of the number represents the # of levels of the variable)</w:t>
      </w:r>
    </w:p>
    <w:p w:rsidR="0069634E" w:rsidRDefault="0069634E" w:rsidP="0069634E"/>
    <w:p w:rsidR="0069634E" w:rsidRDefault="0069634E" w:rsidP="0069634E">
      <w:r>
        <w:t>As we add more independent variables, and more levels of our independent variables, the number of conditions increases rapidly.</w:t>
      </w:r>
    </w:p>
    <w:p w:rsidR="0069634E" w:rsidRDefault="0069634E" w:rsidP="0069634E"/>
    <w:p w:rsidR="0069634E" w:rsidRDefault="0069634E" w:rsidP="0069634E">
      <w:r>
        <w:t xml:space="preserve">We can tell how many experimental conditions a factorial design has simply by multiplying the numbers in a design specification. </w:t>
      </w:r>
    </w:p>
    <w:p w:rsidR="0069634E" w:rsidRDefault="0069634E" w:rsidP="0069634E"/>
    <w:p w:rsidR="0069634E" w:rsidRDefault="0069634E" w:rsidP="0069634E">
      <w:r>
        <w:t>Ex. 2 x 2 x 2 x 2 = 16 different experimental conditions</w:t>
      </w:r>
    </w:p>
    <w:p w:rsidR="00B65C92" w:rsidRPr="00B65C92" w:rsidRDefault="00B65C92" w:rsidP="0069634E"/>
    <w:p w:rsidR="0069634E" w:rsidRDefault="0069634E" w:rsidP="0069634E">
      <w:pPr>
        <w:rPr>
          <w:u w:val="single"/>
        </w:rPr>
      </w:pPr>
    </w:p>
    <w:p w:rsidR="0069634E" w:rsidRPr="0069634E" w:rsidRDefault="0069634E" w:rsidP="0069634E">
      <w:pPr>
        <w:rPr>
          <w:u w:val="single"/>
        </w:rPr>
      </w:pPr>
      <w:r w:rsidRPr="0069634E">
        <w:rPr>
          <w:u w:val="single"/>
        </w:rPr>
        <w:t>Assigning participants to conditions</w:t>
      </w:r>
    </w:p>
    <w:p w:rsidR="0069634E" w:rsidRDefault="0069634E" w:rsidP="0069634E">
      <w:r>
        <w:t xml:space="preserve">Via: </w:t>
      </w:r>
    </w:p>
    <w:p w:rsidR="0069634E" w:rsidRDefault="0069634E" w:rsidP="0069634E">
      <w:pPr>
        <w:pStyle w:val="ListParagraph"/>
        <w:numPr>
          <w:ilvl w:val="0"/>
          <w:numId w:val="6"/>
        </w:numPr>
      </w:pPr>
      <w:r w:rsidRPr="0069634E">
        <w:rPr>
          <w:b/>
        </w:rPr>
        <w:t>Randomized groups- (randomized groups factorial design—also called completely randomized factorial design)</w:t>
      </w:r>
      <w:r>
        <w:t xml:space="preserve"> participants are assigned randomly to one of the possible combinations of the independent variables.</w:t>
      </w:r>
    </w:p>
    <w:p w:rsidR="0069634E" w:rsidRDefault="0069634E" w:rsidP="0069634E">
      <w:pPr>
        <w:pStyle w:val="ListParagraph"/>
        <w:numPr>
          <w:ilvl w:val="0"/>
          <w:numId w:val="6"/>
        </w:numPr>
      </w:pPr>
      <w:r w:rsidRPr="00B65C92">
        <w:rPr>
          <w:b/>
        </w:rPr>
        <w:t>Matched-subjects factorial design</w:t>
      </w:r>
      <w:r>
        <w:t>- first matching participants into blocks on the basis of some variable that correlates with the dependent variable.</w:t>
      </w:r>
    </w:p>
    <w:p w:rsidR="0069634E" w:rsidRDefault="0069634E" w:rsidP="0069634E">
      <w:r>
        <w:t>------------ There will be as many participants in each matched block as there are experimental conditions.</w:t>
      </w:r>
    </w:p>
    <w:p w:rsidR="00B65C92" w:rsidRDefault="00B65C92" w:rsidP="0069634E">
      <w:r>
        <w:t>----------- Then the participants in each block are randomly assigned to one of the n experimental conditions.</w:t>
      </w:r>
    </w:p>
    <w:p w:rsidR="00B65C92" w:rsidRDefault="00B65C92" w:rsidP="0069634E"/>
    <w:p w:rsidR="00B65C92" w:rsidRDefault="00B65C92" w:rsidP="0069634E">
      <w:r>
        <w:t xml:space="preserve">****Primary reason for using matched-subjects: equate more closely the participants in the experimental conditions before introducing the independent variable. </w:t>
      </w:r>
    </w:p>
    <w:p w:rsidR="00B65C92" w:rsidRDefault="00B65C92" w:rsidP="0069634E"/>
    <w:p w:rsidR="0069634E" w:rsidRDefault="00B65C92" w:rsidP="0069634E">
      <w:pPr>
        <w:pStyle w:val="ListParagraph"/>
        <w:numPr>
          <w:ilvl w:val="0"/>
          <w:numId w:val="6"/>
        </w:numPr>
      </w:pPr>
      <w:r w:rsidRPr="00B65C92">
        <w:rPr>
          <w:b/>
        </w:rPr>
        <w:t>R</w:t>
      </w:r>
      <w:r w:rsidR="0069634E" w:rsidRPr="00B65C92">
        <w:rPr>
          <w:b/>
        </w:rPr>
        <w:t xml:space="preserve">epeated </w:t>
      </w:r>
      <w:r w:rsidRPr="00B65C92">
        <w:rPr>
          <w:b/>
        </w:rPr>
        <w:t xml:space="preserve">measures </w:t>
      </w:r>
      <w:r w:rsidR="0069634E" w:rsidRPr="00B65C92">
        <w:rPr>
          <w:b/>
        </w:rPr>
        <w:t>designs</w:t>
      </w:r>
      <w:r w:rsidRPr="00B65C92">
        <w:rPr>
          <w:b/>
        </w:rPr>
        <w:t xml:space="preserve"> (within subjects)-</w:t>
      </w:r>
      <w:r>
        <w:t xml:space="preserve"> requires participant to participate in every experimental condition</w:t>
      </w:r>
    </w:p>
    <w:p w:rsidR="00B65C92" w:rsidRDefault="00B65C92" w:rsidP="00B65C92">
      <w:r>
        <w:t>---------- Feasible w/ small factorial designs, but become unwieldy w/ larger designs.</w:t>
      </w:r>
    </w:p>
    <w:p w:rsidR="00B65C92" w:rsidRDefault="00B65C92" w:rsidP="00B65C92"/>
    <w:p w:rsidR="00B65C92" w:rsidRPr="00B65C92" w:rsidRDefault="00B65C92" w:rsidP="00B65C92">
      <w:pPr>
        <w:rPr>
          <w:u w:val="single"/>
        </w:rPr>
      </w:pPr>
      <w:r w:rsidRPr="00B65C92">
        <w:rPr>
          <w:u w:val="single"/>
        </w:rPr>
        <w:t>Mixed Factorial Design</w:t>
      </w:r>
    </w:p>
    <w:p w:rsidR="00B65C92" w:rsidRDefault="00B65C92" w:rsidP="00B65C92">
      <w:r>
        <w:t xml:space="preserve">Factorial designs involve more than one independent variable, and they can combine features of both randomized groups designs and repeated measures designs in a single experiment. </w:t>
      </w:r>
    </w:p>
    <w:p w:rsidR="00B65C92" w:rsidRDefault="00B65C92" w:rsidP="00B65C92"/>
    <w:p w:rsidR="00B65C92" w:rsidRDefault="00B65C92" w:rsidP="00B65C92">
      <w:r>
        <w:t xml:space="preserve">Some independent variables in a factorial experiment may involve random </w:t>
      </w:r>
      <w:r w:rsidR="009B2F35">
        <w:t>assignment;</w:t>
      </w:r>
      <w:r>
        <w:t xml:space="preserve"> where as other variables involve a repeated measure.</w:t>
      </w:r>
    </w:p>
    <w:p w:rsidR="00B65C92" w:rsidRDefault="00B65C92" w:rsidP="00B65C92">
      <w:r>
        <w:t xml:space="preserve">----- </w:t>
      </w:r>
      <w:r>
        <w:rPr>
          <w:b/>
        </w:rPr>
        <w:t>M</w:t>
      </w:r>
      <w:r w:rsidRPr="00B65C92">
        <w:rPr>
          <w:b/>
        </w:rPr>
        <w:t>ixed factorial design (between-within design or split-plot factorial design)</w:t>
      </w:r>
      <w:r>
        <w:t xml:space="preserve">----a design that combines one or more b/t subjects variables with one or more within subjects variables is called a </w:t>
      </w:r>
    </w:p>
    <w:p w:rsidR="00B65C92" w:rsidRDefault="00B65C92" w:rsidP="00B65C92">
      <w:r>
        <w:t>-------- Example: Basically, one independent variable involved randomly assigning participants to conditions whereas the other independent variable involved a repeated measure.</w:t>
      </w:r>
    </w:p>
    <w:p w:rsidR="00B65C92" w:rsidRDefault="00B65C92" w:rsidP="00B65C92"/>
    <w:p w:rsidR="00B65C92" w:rsidRPr="009B2F35" w:rsidRDefault="00B65C92" w:rsidP="00B65C92">
      <w:pPr>
        <w:rPr>
          <w:u w:val="single"/>
        </w:rPr>
      </w:pPr>
      <w:r w:rsidRPr="009B2F35">
        <w:rPr>
          <w:u w:val="single"/>
        </w:rPr>
        <w:t>Main effects and interaction</w:t>
      </w:r>
    </w:p>
    <w:p w:rsidR="00B65C92" w:rsidRDefault="00B65C92" w:rsidP="00B65C92">
      <w:r>
        <w:t>Primary advantage of factorial design over one-way= provide info not only about the separate effects of each independent variable but also about the effects of the independent variables when they= combined.</w:t>
      </w:r>
    </w:p>
    <w:p w:rsidR="009B2F35" w:rsidRDefault="009B2F35" w:rsidP="00B65C92"/>
    <w:p w:rsidR="009B2F35" w:rsidRDefault="009B2F35" w:rsidP="00B65C92">
      <w:r>
        <w:t>A factorial design allows us to identify other possible sources of the variability we observe in the dependent variable. We can determine if variability = due to</w:t>
      </w:r>
    </w:p>
    <w:p w:rsidR="009B2F35" w:rsidRDefault="009B2F35" w:rsidP="009B2F35">
      <w:pPr>
        <w:pStyle w:val="ListParagraph"/>
        <w:numPr>
          <w:ilvl w:val="0"/>
          <w:numId w:val="7"/>
        </w:numPr>
        <w:rPr>
          <w:b/>
        </w:rPr>
      </w:pPr>
      <w:r>
        <w:rPr>
          <w:b/>
        </w:rPr>
        <w:t>Individual effects of each independent variable</w:t>
      </w:r>
    </w:p>
    <w:p w:rsidR="009B2F35" w:rsidRDefault="009B2F35" w:rsidP="009B2F35">
      <w:pPr>
        <w:pStyle w:val="ListParagraph"/>
        <w:numPr>
          <w:ilvl w:val="0"/>
          <w:numId w:val="7"/>
        </w:numPr>
        <w:rPr>
          <w:b/>
        </w:rPr>
      </w:pPr>
      <w:r>
        <w:rPr>
          <w:b/>
        </w:rPr>
        <w:t>To the combined or interactive effects of the independent variables</w:t>
      </w:r>
    </w:p>
    <w:p w:rsidR="009B2F35" w:rsidRDefault="009B2F35" w:rsidP="009B2F35">
      <w:pPr>
        <w:pStyle w:val="ListParagraph"/>
        <w:numPr>
          <w:ilvl w:val="0"/>
          <w:numId w:val="7"/>
        </w:numPr>
        <w:rPr>
          <w:b/>
        </w:rPr>
      </w:pPr>
      <w:r>
        <w:rPr>
          <w:b/>
        </w:rPr>
        <w:t>To error variance</w:t>
      </w:r>
    </w:p>
    <w:p w:rsidR="009B2F35" w:rsidRPr="009B2F35" w:rsidRDefault="009B2F35" w:rsidP="009B2F35"/>
    <w:p w:rsidR="009B2F35" w:rsidRPr="009B2F35" w:rsidRDefault="009B2F35" w:rsidP="009B2F35">
      <w:r w:rsidRPr="009B2F35">
        <w:t xml:space="preserve">Factorial designs give researchers a fuller, more complete picture of how </w:t>
      </w:r>
      <w:proofErr w:type="spellStart"/>
      <w:r w:rsidRPr="009B2F35">
        <w:t>beh</w:t>
      </w:r>
      <w:proofErr w:type="spellEnd"/>
      <w:r w:rsidRPr="009B2F35">
        <w:t xml:space="preserve"> if affected by multiple independent variables acting together.</w:t>
      </w:r>
    </w:p>
    <w:p w:rsidR="00B65C92" w:rsidRDefault="00B65C92"/>
    <w:p w:rsidR="009B2F35" w:rsidRPr="009B2F35" w:rsidRDefault="009B2F35">
      <w:pPr>
        <w:rPr>
          <w:u w:val="single"/>
        </w:rPr>
      </w:pPr>
      <w:r w:rsidRPr="009B2F35">
        <w:rPr>
          <w:u w:val="single"/>
        </w:rPr>
        <w:t>Main effects</w:t>
      </w:r>
    </w:p>
    <w:p w:rsidR="009B2F35" w:rsidRDefault="009B2F35">
      <w:r>
        <w:t xml:space="preserve">The effect of a single independent variable in a factorial design= </w:t>
      </w:r>
      <w:r w:rsidRPr="009B2F35">
        <w:rPr>
          <w:b/>
        </w:rPr>
        <w:t>main effect</w:t>
      </w:r>
    </w:p>
    <w:p w:rsidR="009B2F35" w:rsidRDefault="009B2F35">
      <w:r>
        <w:t>--------- Reflects the main effect of a particular independent variable while ignoring the effects of the other independent variables.</w:t>
      </w:r>
    </w:p>
    <w:p w:rsidR="009B2F35" w:rsidRDefault="009B2F35">
      <w:r>
        <w:t xml:space="preserve">--------- A factorial design will have as many main effects as there are independent variables. </w:t>
      </w:r>
    </w:p>
    <w:p w:rsidR="009B2F35" w:rsidRDefault="009B2F35"/>
    <w:p w:rsidR="009B2F35" w:rsidRPr="009B2F35" w:rsidRDefault="009B2F35">
      <w:pPr>
        <w:rPr>
          <w:u w:val="single"/>
        </w:rPr>
      </w:pPr>
      <w:r w:rsidRPr="009B2F35">
        <w:rPr>
          <w:u w:val="single"/>
        </w:rPr>
        <w:t>Interactions</w:t>
      </w:r>
    </w:p>
    <w:p w:rsidR="009B2F35" w:rsidRDefault="009B2F35">
      <w:r>
        <w:t>A factorial design provides info about interactions b/t the independent variables.</w:t>
      </w:r>
    </w:p>
    <w:p w:rsidR="009B2F35" w:rsidRDefault="009B2F35">
      <w:r>
        <w:rPr>
          <w:b/>
        </w:rPr>
        <w:t>---</w:t>
      </w:r>
      <w:r w:rsidRPr="009B2F35">
        <w:rPr>
          <w:b/>
        </w:rPr>
        <w:t>Interaction</w:t>
      </w:r>
      <w:r>
        <w:t>- present when the effect of one independent variable differs across the levels of other independent variables.</w:t>
      </w:r>
    </w:p>
    <w:p w:rsidR="009B2F35" w:rsidRDefault="009B2F35">
      <w:r>
        <w:t>------- If one independent variable has a different effect at one level of another individual variable than it has at another level of that independent variable, we say that the independent variable interacts and that an interaction b/t the independent variable is present.</w:t>
      </w:r>
    </w:p>
    <w:p w:rsidR="009B2F35" w:rsidRDefault="009B2F35">
      <w:r>
        <w:t>--------- Ex. An interaction because of the effect of one variable (ex. alcohol) differs depending on the level of the other variable (# of sleeping pills taken)</w:t>
      </w:r>
    </w:p>
    <w:p w:rsidR="009B2F35" w:rsidRDefault="009B2F35"/>
    <w:p w:rsidR="009B2F35" w:rsidRPr="009B2F35" w:rsidRDefault="009B2F35">
      <w:pPr>
        <w:rPr>
          <w:u w:val="single"/>
        </w:rPr>
      </w:pPr>
      <w:r w:rsidRPr="009B2F35">
        <w:rPr>
          <w:u w:val="single"/>
        </w:rPr>
        <w:t>Higher-order designs</w:t>
      </w:r>
    </w:p>
    <w:p w:rsidR="009B2F35" w:rsidRDefault="009B2F35">
      <w:r>
        <w:t>Factorial designs often have more than 2 independent variables</w:t>
      </w:r>
    </w:p>
    <w:p w:rsidR="009B2F35" w:rsidRDefault="009B2F35">
      <w:r>
        <w:t xml:space="preserve">Logically, factorial designs can have any number of independent variables and thus, any number of conditions. </w:t>
      </w:r>
    </w:p>
    <w:p w:rsidR="009B2F35" w:rsidRDefault="009B2F35">
      <w:r>
        <w:t>---- For practical reasons, researchers seldom design studies w/ more than 3 or 4 independent variables.</w:t>
      </w:r>
    </w:p>
    <w:p w:rsidR="009B2F35" w:rsidRDefault="009B2F35"/>
    <w:p w:rsidR="009B2F35" w:rsidRDefault="009B2F35">
      <w:r>
        <w:t>As the number of independent variables increases, researchers find it increasingly difficult to draw meaningful interpretations from the data.</w:t>
      </w:r>
    </w:p>
    <w:p w:rsidR="009B2F35" w:rsidRDefault="009B2F35">
      <w:r>
        <w:t>---- A 2 way interaction= usually easy to interpret but four- and five-way interactions are quite complex</w:t>
      </w:r>
    </w:p>
    <w:p w:rsidR="009B2F35" w:rsidRDefault="009B2F35"/>
    <w:p w:rsidR="009B2F35" w:rsidRDefault="009B2F35">
      <w:r>
        <w:t>LOOK UP EXAMPLE ON PAGE 225</w:t>
      </w:r>
    </w:p>
    <w:p w:rsidR="009B2F35" w:rsidRDefault="009B2F35"/>
    <w:p w:rsidR="009B2F35" w:rsidRPr="00756E60" w:rsidRDefault="009B2F35">
      <w:pPr>
        <w:rPr>
          <w:u w:val="single"/>
        </w:rPr>
      </w:pPr>
      <w:r w:rsidRPr="00756E60">
        <w:rPr>
          <w:u w:val="single"/>
        </w:rPr>
        <w:t>Combining independent and participant variables</w:t>
      </w:r>
    </w:p>
    <w:p w:rsidR="009B2F35" w:rsidRDefault="009B2F35">
      <w:proofErr w:type="spellStart"/>
      <w:r>
        <w:t>Beh</w:t>
      </w:r>
      <w:proofErr w:type="spellEnd"/>
      <w:r>
        <w:t>= function of both situational factors and individuals personal characteristics.</w:t>
      </w:r>
    </w:p>
    <w:p w:rsidR="009B2F35" w:rsidRDefault="009B2F35"/>
    <w:p w:rsidR="009B2F35" w:rsidRDefault="009B2F35">
      <w:r w:rsidRPr="00756E60">
        <w:rPr>
          <w:b/>
        </w:rPr>
        <w:t>Participant variables (also called subject variables)</w:t>
      </w:r>
      <w:r w:rsidR="00756E60">
        <w:t xml:space="preserve"> such as sex, age, intelligence, ability, personality, and attitudes moderate or qualify the effects of situational forces on </w:t>
      </w:r>
      <w:proofErr w:type="spellStart"/>
      <w:r w:rsidR="00756E60">
        <w:t>beh</w:t>
      </w:r>
      <w:proofErr w:type="spellEnd"/>
      <w:r w:rsidR="00756E60">
        <w:t>.</w:t>
      </w:r>
    </w:p>
    <w:p w:rsidR="00756E60" w:rsidRDefault="00756E60">
      <w:r>
        <w:t>---- Not everyone responds in the same manner to the same situations.</w:t>
      </w:r>
    </w:p>
    <w:p w:rsidR="00756E60" w:rsidRDefault="00756E60"/>
    <w:p w:rsidR="00756E60" w:rsidRDefault="00756E60">
      <w:r>
        <w:t>Researchers sometimes design experiments to investigate the combined effects of situational factors and participant variables.</w:t>
      </w:r>
    </w:p>
    <w:p w:rsidR="00756E60" w:rsidRDefault="00756E60">
      <w:r>
        <w:t>----- These designs involve one or more independent variables that are</w:t>
      </w:r>
      <w:r w:rsidRPr="00756E60">
        <w:rPr>
          <w:b/>
        </w:rPr>
        <w:t xml:space="preserve"> manipulated</w:t>
      </w:r>
      <w:r>
        <w:t xml:space="preserve"> by the experimenter, and one or more preexisting participant variables that are </w:t>
      </w:r>
      <w:r w:rsidRPr="00756E60">
        <w:rPr>
          <w:b/>
        </w:rPr>
        <w:t>measured</w:t>
      </w:r>
      <w:r>
        <w:t xml:space="preserve"> rather than manipulated. </w:t>
      </w:r>
    </w:p>
    <w:p w:rsidR="00756E60" w:rsidRDefault="00756E60"/>
    <w:p w:rsidR="00756E60" w:rsidRDefault="00756E60">
      <w:r>
        <w:t xml:space="preserve">^ Hybrid deigns--- </w:t>
      </w:r>
      <w:proofErr w:type="spellStart"/>
      <w:r w:rsidRPr="00756E60">
        <w:rPr>
          <w:b/>
        </w:rPr>
        <w:t>expericorr</w:t>
      </w:r>
      <w:proofErr w:type="spellEnd"/>
      <w:r w:rsidRPr="00756E60">
        <w:rPr>
          <w:b/>
        </w:rPr>
        <w:t xml:space="preserve"> (or mixed/</w:t>
      </w:r>
      <w:proofErr w:type="spellStart"/>
      <w:r w:rsidRPr="00756E60">
        <w:rPr>
          <w:b/>
        </w:rPr>
        <w:t>expericorr</w:t>
      </w:r>
      <w:proofErr w:type="spellEnd"/>
      <w:r w:rsidRPr="00756E60">
        <w:rPr>
          <w:b/>
        </w:rPr>
        <w:t>)</w:t>
      </w:r>
      <w:r>
        <w:t xml:space="preserve"> factorial designs</w:t>
      </w:r>
    </w:p>
    <w:p w:rsidR="00756E60" w:rsidRDefault="00756E60">
      <w:proofErr w:type="spellStart"/>
      <w:r>
        <w:t>Expericorr</w:t>
      </w:r>
      <w:proofErr w:type="spellEnd"/>
      <w:r>
        <w:t xml:space="preserve">= experimental-correlational </w:t>
      </w:r>
      <w:r>
        <w:sym w:font="Wingdings" w:char="F0E0"/>
      </w:r>
      <w:r>
        <w:t xml:space="preserve"> such designs combine features of an experimental design in which independent variables are manipulated and features of correlational designs in which participant variables= measured.</w:t>
      </w:r>
    </w:p>
    <w:p w:rsidR="00756E60" w:rsidRDefault="00756E60"/>
    <w:p w:rsidR="00756E60" w:rsidRPr="005374D5" w:rsidRDefault="00756E60" w:rsidP="00756E60">
      <w:pPr>
        <w:rPr>
          <w:u w:val="single"/>
        </w:rPr>
      </w:pPr>
      <w:r w:rsidRPr="005374D5">
        <w:rPr>
          <w:u w:val="single"/>
        </w:rPr>
        <w:t xml:space="preserve">Use of mixed/ </w:t>
      </w:r>
      <w:proofErr w:type="spellStart"/>
      <w:r w:rsidRPr="005374D5">
        <w:rPr>
          <w:u w:val="single"/>
        </w:rPr>
        <w:t>expericorr</w:t>
      </w:r>
      <w:proofErr w:type="spellEnd"/>
      <w:r w:rsidRPr="005374D5">
        <w:rPr>
          <w:u w:val="single"/>
        </w:rPr>
        <w:t xml:space="preserve"> designs</w:t>
      </w:r>
    </w:p>
    <w:p w:rsidR="00756E60" w:rsidRDefault="00756E60" w:rsidP="00756E60">
      <w:pPr>
        <w:pStyle w:val="ListParagraph"/>
        <w:numPr>
          <w:ilvl w:val="0"/>
          <w:numId w:val="8"/>
        </w:numPr>
      </w:pPr>
      <w:r>
        <w:t xml:space="preserve">To </w:t>
      </w:r>
      <w:r w:rsidRPr="005374D5">
        <w:rPr>
          <w:b/>
        </w:rPr>
        <w:t>investigate the generality of an independent variable’s effects</w:t>
      </w:r>
    </w:p>
    <w:p w:rsidR="00756E60" w:rsidRDefault="00756E60" w:rsidP="00756E60">
      <w:r>
        <w:t>------------- Participants who possess different characteristics often respond to the same situation in quite different ways.</w:t>
      </w:r>
    </w:p>
    <w:p w:rsidR="005374D5" w:rsidRDefault="005374D5" w:rsidP="00756E60">
      <w:r>
        <w:t>------------- Therefore, independent variables may have different effects on participants who have different characteristics.</w:t>
      </w:r>
    </w:p>
    <w:p w:rsidR="005374D5" w:rsidRPr="005374D5" w:rsidRDefault="005374D5" w:rsidP="005374D5">
      <w:pPr>
        <w:pStyle w:val="ListParagraph"/>
        <w:numPr>
          <w:ilvl w:val="0"/>
          <w:numId w:val="8"/>
        </w:numPr>
        <w:rPr>
          <w:b/>
        </w:rPr>
      </w:pPr>
      <w:r w:rsidRPr="005374D5">
        <w:rPr>
          <w:b/>
        </w:rPr>
        <w:t>Permit researchers to determine whether the effects of a particular independent variable occur for all participants or only for participants with certain attributes.</w:t>
      </w:r>
    </w:p>
    <w:p w:rsidR="005374D5" w:rsidRDefault="005374D5" w:rsidP="005374D5">
      <w:r>
        <w:t xml:space="preserve">------------- Ex- most common use of mixed/ </w:t>
      </w:r>
      <w:proofErr w:type="spellStart"/>
      <w:r>
        <w:t>expericorr</w:t>
      </w:r>
      <w:proofErr w:type="spellEnd"/>
      <w:r>
        <w:t xml:space="preserve"> designs is to look for differences in how male and female participants respond to an independent variable.</w:t>
      </w:r>
    </w:p>
    <w:p w:rsidR="005374D5" w:rsidRDefault="005374D5" w:rsidP="005374D5">
      <w:pPr>
        <w:pStyle w:val="ListParagraph"/>
        <w:numPr>
          <w:ilvl w:val="0"/>
          <w:numId w:val="8"/>
        </w:numPr>
      </w:pPr>
      <w:r>
        <w:t xml:space="preserve">Researchers use </w:t>
      </w:r>
      <w:proofErr w:type="spellStart"/>
      <w:r>
        <w:t>expericorr</w:t>
      </w:r>
      <w:proofErr w:type="spellEnd"/>
      <w:r>
        <w:t xml:space="preserve"> designs in an attempt to understand how certain personal characteristics relate to </w:t>
      </w:r>
      <w:proofErr w:type="spellStart"/>
      <w:r>
        <w:t>beh</w:t>
      </w:r>
      <w:proofErr w:type="spellEnd"/>
      <w:r>
        <w:t xml:space="preserve">. </w:t>
      </w:r>
      <w:proofErr w:type="gramStart"/>
      <w:r>
        <w:t>under</w:t>
      </w:r>
      <w:proofErr w:type="gramEnd"/>
      <w:r>
        <w:t xml:space="preserve"> varying conditions.</w:t>
      </w:r>
    </w:p>
    <w:p w:rsidR="005374D5" w:rsidRDefault="005374D5" w:rsidP="005374D5">
      <w:r>
        <w:t>------------ Emphasis in such studies is on understanding the measured participant characteristic rather than the manipulated independent variable.</w:t>
      </w:r>
    </w:p>
    <w:p w:rsidR="005374D5" w:rsidRDefault="005374D5" w:rsidP="005374D5"/>
    <w:p w:rsidR="005374D5" w:rsidRPr="005374D5" w:rsidRDefault="005374D5" w:rsidP="005374D5">
      <w:pPr>
        <w:rPr>
          <w:u w:val="single"/>
        </w:rPr>
      </w:pPr>
      <w:r w:rsidRPr="005374D5">
        <w:rPr>
          <w:u w:val="single"/>
        </w:rPr>
        <w:t>Classifying participants into groups</w:t>
      </w:r>
    </w:p>
    <w:p w:rsidR="005374D5" w:rsidRDefault="005374D5" w:rsidP="005374D5">
      <w:r>
        <w:t xml:space="preserve">When researchers use mixed designs, they often classify participants into groups on the basis of the measured participant variable (such as gender or self-esteem), </w:t>
      </w:r>
      <w:proofErr w:type="gramStart"/>
      <w:r>
        <w:t>then</w:t>
      </w:r>
      <w:proofErr w:type="gramEnd"/>
      <w:r>
        <w:t xml:space="preserve"> randomly assign participants within those groups to levels of the independent variable. </w:t>
      </w:r>
    </w:p>
    <w:p w:rsidR="005374D5" w:rsidRDefault="005374D5" w:rsidP="005374D5"/>
    <w:p w:rsidR="005374D5" w:rsidRDefault="005374D5" w:rsidP="005374D5">
      <w:r>
        <w:t>Because scores on a measure of self-esteem =continuous, the researcher must decide how to classify participants into groups</w:t>
      </w:r>
    </w:p>
    <w:p w:rsidR="005374D5" w:rsidRDefault="005374D5" w:rsidP="005374D5">
      <w:r>
        <w:t xml:space="preserve">-------- Either via: </w:t>
      </w:r>
    </w:p>
    <w:p w:rsidR="005374D5" w:rsidRDefault="005374D5" w:rsidP="005374D5">
      <w:pPr>
        <w:pStyle w:val="ListParagraph"/>
        <w:numPr>
          <w:ilvl w:val="0"/>
          <w:numId w:val="9"/>
        </w:numPr>
      </w:pPr>
      <w:r w:rsidRPr="005374D5">
        <w:rPr>
          <w:b/>
        </w:rPr>
        <w:t>Median-split procedure</w:t>
      </w:r>
      <w:r>
        <w:t xml:space="preserve">- researcher identifies the median of the distribution of participant’s scores on the variable of interest (such as self-esteem). </w:t>
      </w:r>
    </w:p>
    <w:p w:rsidR="005374D5" w:rsidRDefault="005374D5" w:rsidP="005374D5">
      <w:r>
        <w:t>------------- Median= middle score.</w:t>
      </w:r>
    </w:p>
    <w:p w:rsidR="005374D5" w:rsidRDefault="005374D5" w:rsidP="005374D5">
      <w:r>
        <w:t>------------- The researcher then classifies participants with scores below the median as low on the variable and those with scores above the median as high on the variable.</w:t>
      </w:r>
    </w:p>
    <w:p w:rsidR="005374D5" w:rsidRDefault="005374D5" w:rsidP="005374D5"/>
    <w:p w:rsidR="005374D5" w:rsidRDefault="005374D5" w:rsidP="005374D5">
      <w:r>
        <w:t>---- Many split their sample into three or more groups rather than two.</w:t>
      </w:r>
    </w:p>
    <w:p w:rsidR="005374D5" w:rsidRDefault="005374D5" w:rsidP="005374D5"/>
    <w:p w:rsidR="005374D5" w:rsidRDefault="005374D5" w:rsidP="005374D5">
      <w:pPr>
        <w:pStyle w:val="ListParagraph"/>
        <w:numPr>
          <w:ilvl w:val="0"/>
          <w:numId w:val="9"/>
        </w:numPr>
      </w:pPr>
      <w:r w:rsidRPr="005374D5">
        <w:rPr>
          <w:b/>
        </w:rPr>
        <w:t>The extreme groups procedure</w:t>
      </w:r>
      <w:r>
        <w:t>: classifying participants into groups rather than splitting the sample at the median.</w:t>
      </w:r>
    </w:p>
    <w:p w:rsidR="005374D5" w:rsidRDefault="005374D5" w:rsidP="005374D5">
      <w:r>
        <w:t>------------ Instead, they pretest a large number of potential participants, then select participants for the experiments whose scores are unusually low or high (outliers) on the variable of interest.</w:t>
      </w:r>
    </w:p>
    <w:p w:rsidR="00570AA0" w:rsidRDefault="00570AA0" w:rsidP="005374D5"/>
    <w:p w:rsidR="00570AA0" w:rsidRDefault="00570AA0" w:rsidP="005374D5">
      <w:r>
        <w:t>Researchers interested in how independent variables interact with participant variables have traditionally classified participants into 2 ore more groups using one of these splitting procedures.</w:t>
      </w:r>
    </w:p>
    <w:p w:rsidR="00570AA0" w:rsidRDefault="00570AA0" w:rsidP="005374D5">
      <w:r>
        <w:t xml:space="preserve">------------ Using one of these approaches= discouraged. </w:t>
      </w:r>
    </w:p>
    <w:p w:rsidR="00570AA0" w:rsidRDefault="00570AA0" w:rsidP="00570AA0">
      <w:r>
        <w:t>WHY?</w:t>
      </w:r>
    </w:p>
    <w:p w:rsidR="00570AA0" w:rsidRPr="00570AA0" w:rsidRDefault="00570AA0" w:rsidP="00570AA0">
      <w:pPr>
        <w:pStyle w:val="ListParagraph"/>
        <w:numPr>
          <w:ilvl w:val="0"/>
          <w:numId w:val="10"/>
        </w:numPr>
        <w:rPr>
          <w:b/>
        </w:rPr>
      </w:pPr>
      <w:r w:rsidRPr="00570AA0">
        <w:rPr>
          <w:b/>
        </w:rPr>
        <w:t>Classifying participants into groups on the basis of a measures participant variable throws away valuable information.</w:t>
      </w:r>
    </w:p>
    <w:p w:rsidR="00570AA0" w:rsidRDefault="00570AA0" w:rsidP="00570AA0">
      <w:r>
        <w:t xml:space="preserve">------------ When we use participant’s scores on a continuous variable (ex. age, self-esteem, IQ) to classify them into 2 groups (ex. low </w:t>
      </w:r>
      <w:proofErr w:type="spellStart"/>
      <w:r>
        <w:t>vs</w:t>
      </w:r>
      <w:proofErr w:type="spellEnd"/>
      <w:r>
        <w:t xml:space="preserve"> high self-esteem)- we discard information regarding the variability in participant’s scores.</w:t>
      </w:r>
    </w:p>
    <w:p w:rsidR="00570AA0" w:rsidRDefault="00570AA0" w:rsidP="00570AA0">
      <w:r>
        <w:t>------------ Basically, we start off with a rich set of data with a wide range of scores and end up with a dichotomy.</w:t>
      </w:r>
    </w:p>
    <w:p w:rsidR="00570AA0" w:rsidRDefault="00570AA0" w:rsidP="00570AA0"/>
    <w:p w:rsidR="00570AA0" w:rsidRPr="00570AA0" w:rsidRDefault="00570AA0" w:rsidP="00570AA0">
      <w:pPr>
        <w:pStyle w:val="ListParagraph"/>
        <w:numPr>
          <w:ilvl w:val="0"/>
          <w:numId w:val="10"/>
        </w:numPr>
        <w:rPr>
          <w:b/>
        </w:rPr>
      </w:pPr>
      <w:r w:rsidRPr="00570AA0">
        <w:rPr>
          <w:b/>
        </w:rPr>
        <w:t>Classifying participants into groups on the basis of a participants variable, such as self-esteem can lead to biased results</w:t>
      </w:r>
    </w:p>
    <w:p w:rsidR="00570AA0" w:rsidRDefault="00570AA0" w:rsidP="00570AA0">
      <w:r>
        <w:t xml:space="preserve">------------- The bias sometimes leads researchers to miss effects that were actually present, and at other times it leads them to obtain effects that are actually statistical artifacts. </w:t>
      </w:r>
    </w:p>
    <w:p w:rsidR="005374D5" w:rsidRDefault="005374D5" w:rsidP="005374D5"/>
    <w:p w:rsidR="00570AA0" w:rsidRDefault="00570AA0" w:rsidP="005374D5">
      <w:r>
        <w:t xml:space="preserve">Artificially splitting participants into groups can lead to erroneous conclusions compared to using the full range of continuous scores. </w:t>
      </w:r>
    </w:p>
    <w:p w:rsidR="00570AA0" w:rsidRDefault="00570AA0" w:rsidP="005374D5"/>
    <w:p w:rsidR="00570AA0" w:rsidRDefault="00570AA0" w:rsidP="005374D5">
      <w:r>
        <w:t>Median-split/ extreme group approaches= known to be problematic</w:t>
      </w:r>
    </w:p>
    <w:p w:rsidR="00570AA0" w:rsidRDefault="00570AA0" w:rsidP="005374D5">
      <w:r>
        <w:t xml:space="preserve">Rather than splitting participants into groups, researchers should use multiple regression procedures to allow them to analyze data from mixed/ </w:t>
      </w:r>
      <w:proofErr w:type="spellStart"/>
      <w:r>
        <w:t>expericorr</w:t>
      </w:r>
      <w:proofErr w:type="spellEnd"/>
      <w:r>
        <w:t xml:space="preserve"> designs while maintaining the continuous nature of </w:t>
      </w:r>
      <w:proofErr w:type="gramStart"/>
      <w:r>
        <w:t>participants</w:t>
      </w:r>
      <w:proofErr w:type="gramEnd"/>
      <w:r>
        <w:t xml:space="preserve"> scores on the measured variable.</w:t>
      </w:r>
    </w:p>
    <w:p w:rsidR="00343D95" w:rsidRDefault="00343D95" w:rsidP="005374D5"/>
    <w:p w:rsidR="00343D95" w:rsidRPr="00343D95" w:rsidRDefault="00343D95" w:rsidP="005374D5">
      <w:pPr>
        <w:rPr>
          <w:u w:val="single"/>
        </w:rPr>
      </w:pPr>
      <w:r w:rsidRPr="00343D95">
        <w:rPr>
          <w:u w:val="single"/>
        </w:rPr>
        <w:t>Cautions in interpreting results of a mixed/</w:t>
      </w:r>
      <w:proofErr w:type="spellStart"/>
      <w:r w:rsidRPr="00343D95">
        <w:rPr>
          <w:u w:val="single"/>
        </w:rPr>
        <w:t>expericorr</w:t>
      </w:r>
      <w:proofErr w:type="spellEnd"/>
      <w:r w:rsidRPr="00343D95">
        <w:rPr>
          <w:u w:val="single"/>
        </w:rPr>
        <w:t xml:space="preserve"> design</w:t>
      </w:r>
    </w:p>
    <w:p w:rsidR="00343D95" w:rsidRDefault="00343D95" w:rsidP="005374D5">
      <w:r>
        <w:t>A researcher can draw causal inferences only about the true independent variables in the experiment- those that were manipulated by the researcher.</w:t>
      </w:r>
    </w:p>
    <w:p w:rsidR="00343D95" w:rsidRDefault="00343D95" w:rsidP="005374D5">
      <w:r>
        <w:t xml:space="preserve">--------- If effects are obtained for a manipulated independent variable, we can conclude that the independent variable caused changes in the dependent variable. </w:t>
      </w:r>
    </w:p>
    <w:p w:rsidR="00343D95" w:rsidRDefault="00343D95" w:rsidP="005374D5"/>
    <w:p w:rsidR="00343D95" w:rsidRDefault="00343D95" w:rsidP="005374D5">
      <w:r>
        <w:t>When effects= obtained for the measured participant variable, however, the researcher cannot conclude that the participant variable caused changes in the dependent</w:t>
      </w:r>
      <w:bookmarkStart w:id="0" w:name="_GoBack"/>
      <w:bookmarkEnd w:id="0"/>
      <w:r>
        <w:t xml:space="preserve"> variable. Because the participant variable is measures rather than manipulated, the results essentially express a correlational relationships, and we cannot infer causality from a correlation. </w:t>
      </w:r>
    </w:p>
    <w:p w:rsidR="00343D95" w:rsidRDefault="00343D95" w:rsidP="005374D5"/>
    <w:p w:rsidR="00343D95" w:rsidRDefault="00343D95" w:rsidP="005374D5">
      <w:r>
        <w:t>If a main effect of the participant variable= obtained, we can conclude that the two groups differed on the dependent variable, but we cannot conclude that the participant variables caused the difference.</w:t>
      </w:r>
    </w:p>
    <w:p w:rsidR="00343D95" w:rsidRDefault="00343D95" w:rsidP="005374D5"/>
    <w:p w:rsidR="00343D95" w:rsidRDefault="00343D95" w:rsidP="005374D5">
      <w:r>
        <w:t>If we obtain an interaction b/t the independent variable and the participant variable, we can conclude that participants who scores low versus high on the participant variable reacted to the independent variable differently, but we cannot say that the participant variables (ex. being male or female) caused participants to respond differently to the levels of the independent variable.</w:t>
      </w:r>
    </w:p>
    <w:p w:rsidR="00343D95" w:rsidRDefault="00343D95" w:rsidP="005374D5"/>
    <w:p w:rsidR="00343D95" w:rsidRDefault="00343D95" w:rsidP="005374D5">
      <w:r>
        <w:t xml:space="preserve">-------- Rather, we say that the participant variable moderated participants reactions to the independent variable and that the participant variable = </w:t>
      </w:r>
      <w:r w:rsidRPr="00343D95">
        <w:rPr>
          <w:b/>
        </w:rPr>
        <w:t>moderator variable</w:t>
      </w:r>
      <w:r>
        <w:t>.</w:t>
      </w:r>
    </w:p>
    <w:sectPr w:rsidR="00343D95" w:rsidSect="002175A0">
      <w:pgSz w:w="12240" w:h="15840"/>
      <w:pgMar w:top="426"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2D90"/>
    <w:multiLevelType w:val="hybridMultilevel"/>
    <w:tmpl w:val="58DEB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E6002F"/>
    <w:multiLevelType w:val="hybridMultilevel"/>
    <w:tmpl w:val="812E5498"/>
    <w:lvl w:ilvl="0" w:tplc="BFB8A9AA">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1E57E2"/>
    <w:multiLevelType w:val="hybridMultilevel"/>
    <w:tmpl w:val="DFEE2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A7F10"/>
    <w:multiLevelType w:val="hybridMultilevel"/>
    <w:tmpl w:val="E1A4C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0F4B1F"/>
    <w:multiLevelType w:val="hybridMultilevel"/>
    <w:tmpl w:val="6FA0A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CD4F37"/>
    <w:multiLevelType w:val="hybridMultilevel"/>
    <w:tmpl w:val="6CCC2F60"/>
    <w:lvl w:ilvl="0" w:tplc="BFB8A9AA">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AD40DF"/>
    <w:multiLevelType w:val="hybridMultilevel"/>
    <w:tmpl w:val="04489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C22F23"/>
    <w:multiLevelType w:val="hybridMultilevel"/>
    <w:tmpl w:val="18942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E6758F"/>
    <w:multiLevelType w:val="hybridMultilevel"/>
    <w:tmpl w:val="76503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4F6E8F"/>
    <w:multiLevelType w:val="hybridMultilevel"/>
    <w:tmpl w:val="BC0A4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
  </w:num>
  <w:num w:numId="3">
    <w:abstractNumId w:val="8"/>
  </w:num>
  <w:num w:numId="4">
    <w:abstractNumId w:val="7"/>
  </w:num>
  <w:num w:numId="5">
    <w:abstractNumId w:val="1"/>
  </w:num>
  <w:num w:numId="6">
    <w:abstractNumId w:val="6"/>
  </w:num>
  <w:num w:numId="7">
    <w:abstractNumId w:val="5"/>
  </w:num>
  <w:num w:numId="8">
    <w:abstractNumId w:val="0"/>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B82"/>
    <w:rsid w:val="001719A1"/>
    <w:rsid w:val="002175A0"/>
    <w:rsid w:val="00343D95"/>
    <w:rsid w:val="00402467"/>
    <w:rsid w:val="00476FE1"/>
    <w:rsid w:val="005374D5"/>
    <w:rsid w:val="00570AA0"/>
    <w:rsid w:val="0069634E"/>
    <w:rsid w:val="00756E60"/>
    <w:rsid w:val="00954B82"/>
    <w:rsid w:val="009B2F35"/>
    <w:rsid w:val="00B65C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76D8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B8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2285</Words>
  <Characters>13025</Characters>
  <Application>Microsoft Macintosh Word</Application>
  <DocSecurity>0</DocSecurity>
  <Lines>108</Lines>
  <Paragraphs>30</Paragraphs>
  <ScaleCrop>false</ScaleCrop>
  <Company/>
  <LinksUpToDate>false</LinksUpToDate>
  <CharactersWithSpaces>15280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Bartoszek</dc:creator>
  <cp:keywords/>
  <dc:description/>
  <cp:lastModifiedBy>Natalia Bartoszek</cp:lastModifiedBy>
  <cp:revision>1</cp:revision>
  <dcterms:created xsi:type="dcterms:W3CDTF">2012-12-07T06:12:00Z</dcterms:created>
  <dcterms:modified xsi:type="dcterms:W3CDTF">2012-12-07T07:55:00Z</dcterms:modified>
</cp:coreProperties>
</file>