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D00A7" w14:textId="77777777" w:rsidR="009F586F" w:rsidRPr="0014404F" w:rsidRDefault="00870210">
      <w:pPr>
        <w:rPr>
          <w:rFonts w:ascii="Georgia" w:hAnsi="Georgia"/>
          <w:b/>
          <w:sz w:val="20"/>
          <w:szCs w:val="20"/>
        </w:rPr>
      </w:pPr>
      <w:r w:rsidRPr="0014404F">
        <w:rPr>
          <w:rFonts w:ascii="Georgia" w:hAnsi="Georgia"/>
          <w:b/>
          <w:sz w:val="20"/>
          <w:szCs w:val="20"/>
        </w:rPr>
        <w:t xml:space="preserve">Addiction Psychology Final Exam Example Questions </w:t>
      </w:r>
    </w:p>
    <w:p w14:paraId="593EA683" w14:textId="77777777" w:rsidR="00870210" w:rsidRPr="0014404F" w:rsidRDefault="00870210">
      <w:pPr>
        <w:rPr>
          <w:rFonts w:ascii="Georgia" w:hAnsi="Georgia"/>
          <w:sz w:val="20"/>
          <w:szCs w:val="20"/>
        </w:rPr>
      </w:pPr>
    </w:p>
    <w:p w14:paraId="59E08821" w14:textId="411F9E56" w:rsidR="00FC1817" w:rsidRPr="00314E0F" w:rsidRDefault="00870210" w:rsidP="00FC1817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314E0F">
        <w:rPr>
          <w:rFonts w:ascii="Georgia" w:hAnsi="Georgia"/>
          <w:sz w:val="20"/>
          <w:szCs w:val="20"/>
        </w:rPr>
        <w:t xml:space="preserve">List and describe the traditional approaches and the problems with this approach to assessment </w:t>
      </w:r>
      <w:r w:rsidR="00314E0F" w:rsidRPr="00314E0F">
        <w:rPr>
          <w:rFonts w:ascii="Georgia" w:hAnsi="Georgia"/>
          <w:color w:val="FF0000"/>
          <w:sz w:val="20"/>
          <w:szCs w:val="20"/>
        </w:rPr>
        <w:t xml:space="preserve">(binary, assumptions, substance abuse is chronic, focus on lifetime pattern, </w:t>
      </w:r>
      <w:proofErr w:type="spellStart"/>
      <w:r w:rsidR="00314E0F" w:rsidRPr="00314E0F">
        <w:rPr>
          <w:rFonts w:ascii="Georgia" w:hAnsi="Georgia"/>
          <w:color w:val="FF0000"/>
          <w:sz w:val="20"/>
          <w:szCs w:val="20"/>
        </w:rPr>
        <w:t>everyones</w:t>
      </w:r>
      <w:proofErr w:type="spellEnd"/>
      <w:r w:rsidR="00314E0F" w:rsidRPr="00314E0F">
        <w:rPr>
          <w:rFonts w:ascii="Georgia" w:hAnsi="Georgia"/>
          <w:color w:val="FF0000"/>
          <w:sz w:val="20"/>
          <w:szCs w:val="20"/>
        </w:rPr>
        <w:t xml:space="preserve"> in denial)</w:t>
      </w:r>
    </w:p>
    <w:p w14:paraId="69B25530" w14:textId="77777777" w:rsidR="00314E0F" w:rsidRPr="00314E0F" w:rsidRDefault="00870210" w:rsidP="00314E0F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FC1817">
        <w:rPr>
          <w:rFonts w:ascii="Georgia" w:hAnsi="Georgia"/>
          <w:sz w:val="20"/>
          <w:szCs w:val="20"/>
        </w:rPr>
        <w:t xml:space="preserve">List the ‘core content’ areas for assessment </w:t>
      </w:r>
      <w:r w:rsidR="00FC1817" w:rsidRPr="00FC1817">
        <w:rPr>
          <w:rFonts w:ascii="Georgia" w:hAnsi="Georgia"/>
          <w:color w:val="FF0000"/>
          <w:sz w:val="20"/>
          <w:szCs w:val="20"/>
        </w:rPr>
        <w:t>(</w:t>
      </w:r>
      <w:r w:rsidR="00FC1817" w:rsidRPr="00FC1817">
        <w:rPr>
          <w:rFonts w:ascii="Georgia" w:hAnsi="Georgia"/>
          <w:color w:val="FF0000"/>
          <w:sz w:val="20"/>
          <w:szCs w:val="20"/>
        </w:rPr>
        <w:t>How severe is his problem?</w:t>
      </w:r>
      <w:r w:rsidR="00FC1817" w:rsidRPr="00FC1817">
        <w:rPr>
          <w:rFonts w:ascii="Georgia" w:hAnsi="Georgia"/>
          <w:color w:val="FF0000"/>
          <w:sz w:val="20"/>
          <w:szCs w:val="20"/>
        </w:rPr>
        <w:t xml:space="preserve"> </w:t>
      </w:r>
      <w:r w:rsidR="00FC1817" w:rsidRPr="00FC1817">
        <w:rPr>
          <w:rFonts w:ascii="Georgia" w:hAnsi="Georgia"/>
          <w:color w:val="FF0000"/>
          <w:sz w:val="20"/>
          <w:szCs w:val="20"/>
        </w:rPr>
        <w:t>Problems associated with his substance use and abuse</w:t>
      </w:r>
      <w:r w:rsidR="00FC1817" w:rsidRPr="00FC1817">
        <w:rPr>
          <w:rFonts w:ascii="Georgia" w:hAnsi="Georgia"/>
          <w:color w:val="FF0000"/>
          <w:sz w:val="20"/>
          <w:szCs w:val="20"/>
        </w:rPr>
        <w:t xml:space="preserve">, </w:t>
      </w:r>
      <w:proofErr w:type="gramStart"/>
      <w:r w:rsidR="00FC1817" w:rsidRPr="00FC1817">
        <w:rPr>
          <w:rFonts w:ascii="Georgia" w:hAnsi="Georgia"/>
          <w:color w:val="FF0000"/>
          <w:sz w:val="20"/>
          <w:szCs w:val="20"/>
        </w:rPr>
        <w:t>What’s</w:t>
      </w:r>
      <w:proofErr w:type="gramEnd"/>
      <w:r w:rsidR="00FC1817" w:rsidRPr="00FC1817">
        <w:rPr>
          <w:rFonts w:ascii="Georgia" w:hAnsi="Georgia"/>
          <w:color w:val="FF0000"/>
          <w:sz w:val="20"/>
          <w:szCs w:val="20"/>
        </w:rPr>
        <w:t xml:space="preserve"> his treatment history?</w:t>
      </w:r>
      <w:r w:rsidR="00FC1817" w:rsidRPr="00FC1817">
        <w:rPr>
          <w:rFonts w:ascii="Georgia" w:hAnsi="Georgia"/>
          <w:color w:val="FF0000"/>
          <w:sz w:val="20"/>
          <w:szCs w:val="20"/>
        </w:rPr>
        <w:t xml:space="preserve"> </w:t>
      </w:r>
      <w:r w:rsidR="00FC1817" w:rsidRPr="00FC1817">
        <w:rPr>
          <w:rFonts w:ascii="Georgia" w:hAnsi="Georgia"/>
          <w:color w:val="FF0000"/>
          <w:sz w:val="20"/>
          <w:szCs w:val="20"/>
        </w:rPr>
        <w:t xml:space="preserve">What are his treatment goals? </w:t>
      </w:r>
      <w:proofErr w:type="gramStart"/>
      <w:r w:rsidR="00FC1817" w:rsidRPr="00FC1817">
        <w:rPr>
          <w:rFonts w:ascii="Georgia" w:hAnsi="Georgia"/>
          <w:color w:val="FF0000"/>
          <w:sz w:val="20"/>
          <w:szCs w:val="20"/>
        </w:rPr>
        <w:t>( is</w:t>
      </w:r>
      <w:proofErr w:type="gramEnd"/>
      <w:r w:rsidR="00FC1817" w:rsidRPr="00FC1817">
        <w:rPr>
          <w:rFonts w:ascii="Georgia" w:hAnsi="Georgia"/>
          <w:color w:val="FF0000"/>
          <w:sz w:val="20"/>
          <w:szCs w:val="20"/>
        </w:rPr>
        <w:t xml:space="preserve"> the client saying that he can’t or won’t quit?)What’s his treatment readiness and motivation?</w:t>
      </w:r>
    </w:p>
    <w:p w14:paraId="61AB297E" w14:textId="1600E67E" w:rsidR="00870210" w:rsidRPr="00314E0F" w:rsidRDefault="00870210" w:rsidP="00314E0F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314E0F">
        <w:rPr>
          <w:rFonts w:ascii="Georgia" w:hAnsi="Georgia"/>
          <w:sz w:val="20"/>
          <w:szCs w:val="20"/>
        </w:rPr>
        <w:t xml:space="preserve">Name three assessment tools for alcohol assessment and two assessment tools for drug use </w:t>
      </w:r>
      <w:r w:rsidR="00314E0F" w:rsidRPr="00314E0F">
        <w:rPr>
          <w:rFonts w:ascii="Georgia" w:hAnsi="Georgia"/>
          <w:color w:val="FF0000"/>
          <w:sz w:val="20"/>
          <w:szCs w:val="20"/>
        </w:rPr>
        <w:t>(</w:t>
      </w:r>
      <w:r w:rsidR="00314E0F" w:rsidRPr="00314E0F">
        <w:rPr>
          <w:rFonts w:ascii="Georgia" w:hAnsi="Georgia"/>
          <w:color w:val="FF0000"/>
          <w:sz w:val="20"/>
          <w:szCs w:val="20"/>
        </w:rPr>
        <w:t>The Alcohol Dependence</w:t>
      </w:r>
      <w:r w:rsidR="00314E0F" w:rsidRPr="00314E0F">
        <w:rPr>
          <w:rFonts w:ascii="Georgia" w:hAnsi="Georgia"/>
          <w:color w:val="FF0000"/>
          <w:sz w:val="20"/>
          <w:szCs w:val="20"/>
        </w:rPr>
        <w:t xml:space="preserve">, </w:t>
      </w:r>
      <w:r w:rsidR="00314E0F" w:rsidRPr="00314E0F">
        <w:rPr>
          <w:rFonts w:ascii="Georgia" w:hAnsi="Georgia"/>
          <w:color w:val="FF0000"/>
          <w:sz w:val="20"/>
          <w:szCs w:val="20"/>
        </w:rPr>
        <w:t>The Michigan Alcohol Screening Test</w:t>
      </w:r>
      <w:r w:rsidR="00314E0F" w:rsidRPr="00314E0F">
        <w:rPr>
          <w:rFonts w:ascii="Georgia" w:hAnsi="Georgia"/>
          <w:color w:val="FF0000"/>
          <w:sz w:val="20"/>
          <w:szCs w:val="20"/>
        </w:rPr>
        <w:t xml:space="preserve">, </w:t>
      </w:r>
      <w:r w:rsidR="00294D03">
        <w:rPr>
          <w:rFonts w:ascii="Georgia" w:hAnsi="Georgia"/>
          <w:color w:val="FF0000"/>
          <w:sz w:val="20"/>
          <w:szCs w:val="20"/>
        </w:rPr>
        <w:t xml:space="preserve">Problem related to drinking scale, </w:t>
      </w:r>
      <w:r w:rsidR="00314E0F" w:rsidRPr="00314E0F">
        <w:rPr>
          <w:rFonts w:ascii="Georgia" w:hAnsi="Georgia"/>
          <w:color w:val="FF0000"/>
          <w:sz w:val="20"/>
          <w:szCs w:val="20"/>
        </w:rPr>
        <w:t>The Drug Abuse Screening Test</w:t>
      </w:r>
      <w:r w:rsidR="00314E0F" w:rsidRPr="00314E0F">
        <w:rPr>
          <w:rFonts w:ascii="Georgia" w:hAnsi="Georgia"/>
          <w:color w:val="FF0000"/>
          <w:sz w:val="20"/>
          <w:szCs w:val="20"/>
        </w:rPr>
        <w:t xml:space="preserve">, </w:t>
      </w:r>
      <w:r w:rsidR="00314E0F" w:rsidRPr="00314E0F">
        <w:rPr>
          <w:rFonts w:ascii="Georgia" w:hAnsi="Georgia"/>
          <w:color w:val="FF0000"/>
          <w:sz w:val="20"/>
          <w:szCs w:val="20"/>
        </w:rPr>
        <w:t>The 5 question Severity of Dependence Scale</w:t>
      </w:r>
      <w:r w:rsidR="00314E0F" w:rsidRPr="00314E0F">
        <w:rPr>
          <w:rFonts w:ascii="Georgia" w:hAnsi="Georgia"/>
          <w:color w:val="FF0000"/>
          <w:sz w:val="20"/>
          <w:szCs w:val="20"/>
        </w:rPr>
        <w:t>)</w:t>
      </w:r>
    </w:p>
    <w:p w14:paraId="7E63BBBC" w14:textId="53A2C747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Name the stages of change as outlined by </w:t>
      </w:r>
      <w:proofErr w:type="spellStart"/>
      <w:r w:rsidRPr="0014404F">
        <w:rPr>
          <w:rFonts w:ascii="Georgia" w:hAnsi="Georgia"/>
          <w:sz w:val="20"/>
          <w:szCs w:val="20"/>
        </w:rPr>
        <w:t>Prochaska</w:t>
      </w:r>
      <w:proofErr w:type="spellEnd"/>
      <w:r w:rsidRPr="0014404F">
        <w:rPr>
          <w:rFonts w:ascii="Georgia" w:hAnsi="Georgia"/>
          <w:sz w:val="20"/>
          <w:szCs w:val="20"/>
        </w:rPr>
        <w:t xml:space="preserve"> and Di </w:t>
      </w:r>
      <w:proofErr w:type="spellStart"/>
      <w:r w:rsidRPr="0014404F">
        <w:rPr>
          <w:rFonts w:ascii="Georgia" w:hAnsi="Georgia"/>
          <w:sz w:val="20"/>
          <w:szCs w:val="20"/>
        </w:rPr>
        <w:t>Climente</w:t>
      </w:r>
      <w:proofErr w:type="spellEnd"/>
      <w:r w:rsidRPr="0014404F">
        <w:rPr>
          <w:rFonts w:ascii="Georgia" w:hAnsi="Georgia"/>
          <w:sz w:val="20"/>
          <w:szCs w:val="20"/>
        </w:rPr>
        <w:t xml:space="preserve"> </w:t>
      </w:r>
      <w:r w:rsidR="003C4C45">
        <w:rPr>
          <w:rFonts w:ascii="Georgia" w:hAnsi="Georgia"/>
          <w:color w:val="FF0000"/>
          <w:sz w:val="20"/>
          <w:szCs w:val="20"/>
        </w:rPr>
        <w:t xml:space="preserve">(Pre-Contemplation, contemplation, preparation, action, maintenance) </w:t>
      </w:r>
    </w:p>
    <w:p w14:paraId="532609E4" w14:textId="77974520" w:rsidR="00870210" w:rsidRPr="00281C88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281C88">
        <w:rPr>
          <w:rFonts w:ascii="Georgia" w:hAnsi="Georgia"/>
          <w:sz w:val="20"/>
          <w:szCs w:val="20"/>
        </w:rPr>
        <w:t xml:space="preserve">Give three benefits to computerized assessment </w:t>
      </w:r>
      <w:r w:rsidR="00281C88" w:rsidRPr="00281C88">
        <w:rPr>
          <w:rFonts w:ascii="Georgia" w:hAnsi="Georgia"/>
          <w:color w:val="FF0000"/>
          <w:sz w:val="20"/>
          <w:szCs w:val="20"/>
        </w:rPr>
        <w:t>(</w:t>
      </w:r>
      <w:r w:rsidR="00281C88" w:rsidRPr="00281C88">
        <w:rPr>
          <w:rFonts w:ascii="Georgia" w:hAnsi="Georgia"/>
          <w:color w:val="FF0000"/>
          <w:sz w:val="20"/>
          <w:szCs w:val="20"/>
        </w:rPr>
        <w:t>feel less embarrassed and less self-conscious answering</w:t>
      </w:r>
      <w:r w:rsidR="00281C88" w:rsidRPr="00281C88">
        <w:rPr>
          <w:rFonts w:ascii="Georgia" w:hAnsi="Georgia"/>
          <w:color w:val="FF0000"/>
          <w:sz w:val="20"/>
          <w:szCs w:val="20"/>
        </w:rPr>
        <w:t>)</w:t>
      </w:r>
    </w:p>
    <w:p w14:paraId="75564D8F" w14:textId="73A0DCE4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Provide three advantages of a clinical assessment </w:t>
      </w:r>
      <w:r w:rsidR="007627F6" w:rsidRPr="0046777B">
        <w:rPr>
          <w:rFonts w:ascii="Georgia" w:hAnsi="Georgia"/>
          <w:color w:val="FF0000"/>
          <w:sz w:val="20"/>
          <w:szCs w:val="20"/>
        </w:rPr>
        <w:t>(</w:t>
      </w:r>
      <w:r w:rsidR="007627F6">
        <w:rPr>
          <w:rFonts w:ascii="Georgia" w:hAnsi="Georgia"/>
          <w:color w:val="FF0000"/>
          <w:sz w:val="20"/>
          <w:szCs w:val="20"/>
        </w:rPr>
        <w:t>inexpensive, portable, flexible)</w:t>
      </w:r>
    </w:p>
    <w:p w14:paraId="0AEA7012" w14:textId="50A0B5E2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Give five characteristics of good interviewing skills </w:t>
      </w:r>
      <w:r w:rsidR="007627F6" w:rsidRPr="0046777B">
        <w:rPr>
          <w:rFonts w:ascii="Georgia" w:hAnsi="Georgia"/>
          <w:color w:val="FF0000"/>
          <w:sz w:val="20"/>
          <w:szCs w:val="20"/>
        </w:rPr>
        <w:t>(</w:t>
      </w:r>
      <w:r w:rsidR="0046777B">
        <w:rPr>
          <w:rFonts w:ascii="Georgia" w:hAnsi="Georgia"/>
          <w:color w:val="FF0000"/>
          <w:sz w:val="20"/>
          <w:szCs w:val="20"/>
        </w:rPr>
        <w:t>Open ended questions, use language that’s understandable, convey understanding of their feelings/attitudes, use silence for reflection, avoid excessive talking about personal stories)</w:t>
      </w:r>
    </w:p>
    <w:p w14:paraId="5EDA2599" w14:textId="6F751D2C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Give three examples of good listening skills </w:t>
      </w:r>
      <w:r w:rsidRPr="0046777B">
        <w:rPr>
          <w:rFonts w:ascii="Georgia" w:hAnsi="Georgia"/>
          <w:color w:val="FF0000"/>
          <w:sz w:val="20"/>
          <w:szCs w:val="20"/>
        </w:rPr>
        <w:t xml:space="preserve"> </w:t>
      </w:r>
      <w:r w:rsidR="007627F6" w:rsidRPr="0046777B">
        <w:rPr>
          <w:rFonts w:ascii="Georgia" w:hAnsi="Georgia"/>
          <w:color w:val="FF0000"/>
          <w:sz w:val="20"/>
          <w:szCs w:val="20"/>
        </w:rPr>
        <w:t>(</w:t>
      </w:r>
      <w:r w:rsidR="007627F6">
        <w:rPr>
          <w:rFonts w:ascii="Georgia" w:hAnsi="Georgia"/>
          <w:color w:val="FF0000"/>
          <w:sz w:val="20"/>
          <w:szCs w:val="20"/>
        </w:rPr>
        <w:t>eliminate distractions, alertness, concentration, patience, open minded)</w:t>
      </w:r>
    </w:p>
    <w:p w14:paraId="71E14E39" w14:textId="32EDBEA6" w:rsidR="00870210" w:rsidRPr="00CD4BB3" w:rsidRDefault="00870210" w:rsidP="00CD4BB3">
      <w:pPr>
        <w:pStyle w:val="ListParagraph"/>
        <w:numPr>
          <w:ilvl w:val="0"/>
          <w:numId w:val="1"/>
        </w:numPr>
      </w:pPr>
      <w:r w:rsidRPr="00CD4BB3">
        <w:rPr>
          <w:rFonts w:ascii="Georgia" w:hAnsi="Georgia"/>
          <w:sz w:val="20"/>
          <w:szCs w:val="20"/>
        </w:rPr>
        <w:t xml:space="preserve">Name and describe the two components of reflective listening </w:t>
      </w:r>
      <w:r w:rsidR="0046777B" w:rsidRPr="00CD4BB3">
        <w:rPr>
          <w:rFonts w:ascii="Georgia" w:hAnsi="Georgia"/>
          <w:color w:val="FF0000"/>
          <w:sz w:val="20"/>
          <w:szCs w:val="20"/>
        </w:rPr>
        <w:t>(</w:t>
      </w:r>
      <w:r w:rsidR="00CD4BB3" w:rsidRPr="00CD4BB3">
        <w:rPr>
          <w:rFonts w:ascii="Georgia" w:hAnsi="Georgia"/>
          <w:color w:val="FF0000"/>
          <w:sz w:val="20"/>
          <w:szCs w:val="20"/>
        </w:rPr>
        <w:t xml:space="preserve">This is where you reflect the content and </w:t>
      </w:r>
      <w:proofErr w:type="spellStart"/>
      <w:r w:rsidR="00CD4BB3" w:rsidRPr="00CD4BB3">
        <w:rPr>
          <w:rFonts w:ascii="Georgia" w:hAnsi="Georgia"/>
          <w:color w:val="FF0000"/>
          <w:sz w:val="20"/>
          <w:szCs w:val="20"/>
        </w:rPr>
        <w:t>affect</w:t>
      </w:r>
      <w:proofErr w:type="spellEnd"/>
      <w:r w:rsidR="00CD4BB3" w:rsidRPr="00CD4BB3">
        <w:rPr>
          <w:rFonts w:ascii="Georgia" w:hAnsi="Georgia"/>
          <w:color w:val="FF0000"/>
          <w:sz w:val="20"/>
          <w:szCs w:val="20"/>
        </w:rPr>
        <w:t xml:space="preserve"> of the client’s statement</w:t>
      </w:r>
      <w:r w:rsidR="00CD4BB3">
        <w:rPr>
          <w:rFonts w:ascii="Georgia" w:hAnsi="Georgia"/>
          <w:color w:val="FF0000"/>
          <w:sz w:val="20"/>
          <w:szCs w:val="20"/>
        </w:rPr>
        <w:t>- summarize and support</w:t>
      </w:r>
      <w:r w:rsidR="00CD4BB3" w:rsidRPr="00CD4BB3">
        <w:rPr>
          <w:rFonts w:ascii="Georgia" w:hAnsi="Georgia"/>
          <w:color w:val="FF0000"/>
          <w:sz w:val="20"/>
          <w:szCs w:val="20"/>
        </w:rPr>
        <w:t xml:space="preserve">) </w:t>
      </w:r>
    </w:p>
    <w:p w14:paraId="6B82D345" w14:textId="75D6D5EF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Describe the difference between </w:t>
      </w:r>
      <w:r w:rsidRPr="00803973">
        <w:rPr>
          <w:rFonts w:ascii="Georgia" w:hAnsi="Georgia"/>
          <w:color w:val="FF0000"/>
          <w:sz w:val="20"/>
          <w:szCs w:val="20"/>
        </w:rPr>
        <w:t xml:space="preserve">trait </w:t>
      </w:r>
      <w:r w:rsidR="00803973">
        <w:rPr>
          <w:rFonts w:ascii="Georgia" w:hAnsi="Georgia"/>
          <w:color w:val="FF0000"/>
          <w:sz w:val="20"/>
          <w:szCs w:val="20"/>
        </w:rPr>
        <w:t xml:space="preserve">(a stable. Relatively enduring personality characteristics) </w:t>
      </w:r>
      <w:r w:rsidRPr="00803973">
        <w:rPr>
          <w:rFonts w:ascii="Georgia" w:hAnsi="Georgia"/>
          <w:color w:val="FF0000"/>
          <w:sz w:val="20"/>
          <w:szCs w:val="20"/>
        </w:rPr>
        <w:t>and state</w:t>
      </w:r>
      <w:r w:rsidR="00803973">
        <w:rPr>
          <w:rFonts w:ascii="Georgia" w:hAnsi="Georgia"/>
          <w:color w:val="FF0000"/>
          <w:sz w:val="20"/>
          <w:szCs w:val="20"/>
        </w:rPr>
        <w:t xml:space="preserve"> (variable and context depend)</w:t>
      </w:r>
      <w:r w:rsidRPr="00803973">
        <w:rPr>
          <w:rFonts w:ascii="Georgia" w:hAnsi="Georgia"/>
          <w:color w:val="FF0000"/>
          <w:sz w:val="20"/>
          <w:szCs w:val="20"/>
        </w:rPr>
        <w:t xml:space="preserve"> </w:t>
      </w:r>
      <w:r w:rsidRPr="0014404F">
        <w:rPr>
          <w:rFonts w:ascii="Georgia" w:hAnsi="Georgia"/>
          <w:sz w:val="20"/>
          <w:szCs w:val="20"/>
        </w:rPr>
        <w:t>in the context of motivational interviewing</w:t>
      </w:r>
    </w:p>
    <w:p w14:paraId="14EFF3EE" w14:textId="4DDA1BC6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Describe ‘FRAMES’ in context of motivational interviewing </w:t>
      </w:r>
      <w:r w:rsidR="00803973">
        <w:rPr>
          <w:rFonts w:ascii="Georgia" w:hAnsi="Georgia"/>
          <w:color w:val="FF0000"/>
          <w:sz w:val="20"/>
          <w:szCs w:val="20"/>
        </w:rPr>
        <w:t xml:space="preserve">(Feedback, Responsibility, Advice, Menu, Empathy, </w:t>
      </w:r>
      <w:proofErr w:type="spellStart"/>
      <w:r w:rsidR="00803973">
        <w:rPr>
          <w:rFonts w:ascii="Georgia" w:hAnsi="Georgia"/>
          <w:color w:val="FF0000"/>
          <w:sz w:val="20"/>
          <w:szCs w:val="20"/>
        </w:rPr>
        <w:t>Self Efficacy</w:t>
      </w:r>
      <w:proofErr w:type="spellEnd"/>
      <w:r w:rsidR="00803973">
        <w:rPr>
          <w:rFonts w:ascii="Georgia" w:hAnsi="Georgia"/>
          <w:color w:val="FF0000"/>
          <w:sz w:val="20"/>
          <w:szCs w:val="20"/>
        </w:rPr>
        <w:t>)</w:t>
      </w:r>
    </w:p>
    <w:p w14:paraId="546DC0A9" w14:textId="2DC5014F" w:rsidR="00870210" w:rsidRPr="006313AA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List and describe the key MI techniques </w:t>
      </w:r>
      <w:r w:rsidR="003C4C45">
        <w:rPr>
          <w:rFonts w:ascii="Georgia" w:hAnsi="Georgia"/>
          <w:color w:val="FF0000"/>
          <w:sz w:val="20"/>
          <w:szCs w:val="20"/>
        </w:rPr>
        <w:t xml:space="preserve">(Develop discrepancies, Avoid argument, Roll with resistance, Express empathy, Supporting Self Efficacy) </w:t>
      </w:r>
    </w:p>
    <w:p w14:paraId="703FDE88" w14:textId="6C6CBED5" w:rsidR="006313AA" w:rsidRPr="006313AA" w:rsidRDefault="006313AA" w:rsidP="006313AA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The difference between slip, lapse and relapse. </w:t>
      </w:r>
      <w:r>
        <w:rPr>
          <w:rFonts w:ascii="Georgia" w:hAnsi="Georgia"/>
          <w:color w:val="FF0000"/>
          <w:sz w:val="20"/>
          <w:szCs w:val="20"/>
        </w:rPr>
        <w:t>(</w:t>
      </w:r>
      <w:r w:rsidR="0053447E">
        <w:rPr>
          <w:rFonts w:ascii="Georgia" w:hAnsi="Georgia"/>
          <w:color w:val="FF0000"/>
          <w:sz w:val="20"/>
          <w:szCs w:val="20"/>
        </w:rPr>
        <w:t>Slip- Temporary relapse, Lapse – fall into previous stage of model, Relapse – full relapse into old behaviour)</w:t>
      </w:r>
    </w:p>
    <w:p w14:paraId="1184ED03" w14:textId="223DFC43" w:rsidR="00870210" w:rsidRPr="00940831" w:rsidRDefault="006313AA" w:rsidP="0094083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6313AA">
        <w:rPr>
          <w:rFonts w:ascii="Georgia" w:hAnsi="Georgia"/>
          <w:sz w:val="20"/>
          <w:szCs w:val="20"/>
        </w:rPr>
        <w:t xml:space="preserve">The ABC model. </w:t>
      </w:r>
      <w:r w:rsidRPr="006313AA">
        <w:rPr>
          <w:rFonts w:ascii="Georgia" w:hAnsi="Georgia"/>
          <w:color w:val="FF0000"/>
          <w:sz w:val="20"/>
          <w:szCs w:val="20"/>
        </w:rPr>
        <w:t xml:space="preserve">(Antecedents- </w:t>
      </w:r>
      <w:r w:rsidRPr="006313AA">
        <w:rPr>
          <w:rFonts w:ascii="Georgia" w:hAnsi="Georgia"/>
          <w:color w:val="FF0000"/>
          <w:sz w:val="20"/>
          <w:szCs w:val="20"/>
        </w:rPr>
        <w:t>The events, thoughts, and emotions leading to a relapse</w:t>
      </w:r>
      <w:r w:rsidRPr="006313AA">
        <w:rPr>
          <w:rFonts w:ascii="Georgia" w:hAnsi="Georgia"/>
          <w:color w:val="FF0000"/>
          <w:sz w:val="20"/>
          <w:szCs w:val="20"/>
        </w:rPr>
        <w:t xml:space="preserve">, Behaviour - </w:t>
      </w:r>
      <w:r w:rsidRPr="006313AA">
        <w:rPr>
          <w:rFonts w:ascii="Georgia" w:hAnsi="Georgia"/>
          <w:color w:val="FF0000"/>
          <w:sz w:val="20"/>
          <w:szCs w:val="20"/>
        </w:rPr>
        <w:t>The relapse behavior,</w:t>
      </w:r>
      <w:r w:rsidRPr="006313AA">
        <w:rPr>
          <w:rFonts w:ascii="Georgia" w:hAnsi="Georgia"/>
          <w:color w:val="FF0000"/>
          <w:sz w:val="20"/>
          <w:szCs w:val="20"/>
        </w:rPr>
        <w:t xml:space="preserve"> which the person wants to avoid, Consequences- </w:t>
      </w:r>
      <w:r w:rsidRPr="006313AA">
        <w:rPr>
          <w:rFonts w:ascii="Georgia" w:hAnsi="Georgia"/>
          <w:color w:val="FF0000"/>
          <w:sz w:val="20"/>
          <w:szCs w:val="20"/>
        </w:rPr>
        <w:t>The positive and negative consequences of the decision to use the relapse behavior</w:t>
      </w:r>
      <w:r w:rsidRPr="006313AA">
        <w:rPr>
          <w:rFonts w:ascii="Georgia" w:hAnsi="Georgia"/>
          <w:color w:val="FF0000"/>
          <w:sz w:val="20"/>
          <w:szCs w:val="20"/>
        </w:rPr>
        <w:t>)</w:t>
      </w:r>
    </w:p>
    <w:p w14:paraId="338548DC" w14:textId="7074C94F" w:rsidR="00870210" w:rsidRPr="0014404F" w:rsidRDefault="00870210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List the goals of relapse prevention</w:t>
      </w:r>
      <w:r w:rsidR="0031548A">
        <w:rPr>
          <w:rFonts w:ascii="Georgia" w:hAnsi="Georgia"/>
          <w:sz w:val="20"/>
          <w:szCs w:val="20"/>
        </w:rPr>
        <w:t xml:space="preserve"> </w:t>
      </w:r>
      <w:r w:rsidR="0031548A">
        <w:rPr>
          <w:rFonts w:ascii="Georgia" w:hAnsi="Georgia"/>
          <w:color w:val="FF0000"/>
          <w:sz w:val="20"/>
          <w:szCs w:val="20"/>
        </w:rPr>
        <w:t xml:space="preserve">(provide skills and knowledge to deal with high risk situations, unlearning old behaviour patterns, build coping confidence) </w:t>
      </w:r>
    </w:p>
    <w:p w14:paraId="2213FC07" w14:textId="0566CAE6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Define Anorexia </w:t>
      </w:r>
      <w:r w:rsidRPr="009C103B">
        <w:rPr>
          <w:rFonts w:ascii="Georgia" w:hAnsi="Georgia"/>
          <w:color w:val="FF0000"/>
          <w:sz w:val="20"/>
          <w:szCs w:val="20"/>
        </w:rPr>
        <w:t xml:space="preserve">Nervosa </w:t>
      </w:r>
      <w:r w:rsidR="009C103B" w:rsidRPr="009C103B">
        <w:rPr>
          <w:rFonts w:ascii="Georgia" w:hAnsi="Georgia"/>
          <w:color w:val="FF0000"/>
          <w:sz w:val="20"/>
          <w:szCs w:val="20"/>
        </w:rPr>
        <w:t xml:space="preserve">(BMI is under 17.5%) </w:t>
      </w:r>
      <w:r w:rsidRPr="0014404F">
        <w:rPr>
          <w:rFonts w:ascii="Georgia" w:hAnsi="Georgia"/>
          <w:sz w:val="20"/>
          <w:szCs w:val="20"/>
        </w:rPr>
        <w:t>and the two subtypes</w:t>
      </w:r>
      <w:r w:rsidR="009C103B">
        <w:rPr>
          <w:rFonts w:ascii="Georgia" w:hAnsi="Georgia"/>
          <w:sz w:val="20"/>
          <w:szCs w:val="20"/>
        </w:rPr>
        <w:t xml:space="preserve"> </w:t>
      </w:r>
      <w:r w:rsidR="009C103B" w:rsidRPr="009C103B">
        <w:rPr>
          <w:rFonts w:ascii="Georgia" w:hAnsi="Georgia"/>
          <w:color w:val="FF0000"/>
          <w:sz w:val="20"/>
          <w:szCs w:val="20"/>
        </w:rPr>
        <w:t>(Restricting types: restricting what you eat) &amp; (Purging type: binge eating-puke if eat too much</w:t>
      </w:r>
      <w:proofErr w:type="gramStart"/>
      <w:r w:rsidR="009C103B" w:rsidRPr="009C103B">
        <w:rPr>
          <w:rFonts w:ascii="Georgia" w:hAnsi="Georgia"/>
          <w:color w:val="FF0000"/>
          <w:sz w:val="20"/>
          <w:szCs w:val="20"/>
        </w:rPr>
        <w:t xml:space="preserve">) </w:t>
      </w:r>
      <w:r w:rsidRPr="009C103B">
        <w:rPr>
          <w:rFonts w:ascii="Georgia" w:hAnsi="Georgia"/>
          <w:color w:val="FF0000"/>
          <w:sz w:val="20"/>
          <w:szCs w:val="20"/>
        </w:rPr>
        <w:t>.</w:t>
      </w:r>
      <w:proofErr w:type="gramEnd"/>
      <w:r w:rsidRPr="009C103B">
        <w:rPr>
          <w:rFonts w:ascii="Georgia" w:hAnsi="Georgia"/>
          <w:color w:val="FF0000"/>
          <w:sz w:val="20"/>
          <w:szCs w:val="20"/>
        </w:rPr>
        <w:t xml:space="preserve"> </w:t>
      </w:r>
    </w:p>
    <w:p w14:paraId="68DDBE24" w14:textId="50A6382D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Define </w:t>
      </w:r>
      <w:r w:rsidRPr="009C103B">
        <w:rPr>
          <w:rFonts w:ascii="Georgia" w:hAnsi="Georgia"/>
          <w:color w:val="FF0000"/>
          <w:sz w:val="20"/>
          <w:szCs w:val="20"/>
        </w:rPr>
        <w:t xml:space="preserve">Bulimia Nervosa </w:t>
      </w:r>
      <w:r w:rsidR="009C103B" w:rsidRPr="009C103B">
        <w:rPr>
          <w:rFonts w:ascii="Georgia" w:hAnsi="Georgia"/>
          <w:color w:val="FF0000"/>
          <w:sz w:val="20"/>
          <w:szCs w:val="20"/>
        </w:rPr>
        <w:t>(over consuming food than throwing up/excessive exercise</w:t>
      </w:r>
      <w:r w:rsidR="009C103B">
        <w:rPr>
          <w:rFonts w:ascii="Georgia" w:hAnsi="Georgia"/>
          <w:sz w:val="20"/>
          <w:szCs w:val="20"/>
        </w:rPr>
        <w:t xml:space="preserve">) </w:t>
      </w:r>
      <w:r w:rsidRPr="0014404F">
        <w:rPr>
          <w:rFonts w:ascii="Georgia" w:hAnsi="Georgia"/>
          <w:sz w:val="20"/>
          <w:szCs w:val="20"/>
        </w:rPr>
        <w:t>and the two subtypes</w:t>
      </w:r>
      <w:r w:rsidR="009C103B">
        <w:rPr>
          <w:rFonts w:ascii="Georgia" w:hAnsi="Georgia"/>
          <w:sz w:val="20"/>
          <w:szCs w:val="20"/>
        </w:rPr>
        <w:t xml:space="preserve"> </w:t>
      </w:r>
      <w:r w:rsidR="009C103B" w:rsidRPr="009C103B">
        <w:rPr>
          <w:rFonts w:ascii="Georgia" w:hAnsi="Georgia"/>
          <w:color w:val="FF0000"/>
          <w:sz w:val="20"/>
          <w:szCs w:val="20"/>
        </w:rPr>
        <w:t>(Purging type- consume too many calories than puke) &amp; (Non Purging Type: somewhat eat in morning, puke at night)</w:t>
      </w:r>
      <w:r w:rsidRPr="0014404F">
        <w:rPr>
          <w:rFonts w:ascii="Georgia" w:hAnsi="Georgia"/>
          <w:sz w:val="20"/>
          <w:szCs w:val="20"/>
        </w:rPr>
        <w:t xml:space="preserve">. </w:t>
      </w:r>
    </w:p>
    <w:p w14:paraId="77C560B8" w14:textId="04ABDF67" w:rsidR="000A612F" w:rsidRPr="0014404F" w:rsidRDefault="009C103B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Define Binge Eating Disorder. </w:t>
      </w:r>
      <w:r w:rsidR="009412C3" w:rsidRPr="009412C3">
        <w:rPr>
          <w:rFonts w:ascii="Georgia" w:hAnsi="Georgia"/>
          <w:color w:val="FF0000"/>
          <w:sz w:val="20"/>
          <w:szCs w:val="20"/>
        </w:rPr>
        <w:t xml:space="preserve">Obesity- No purging </w:t>
      </w:r>
    </w:p>
    <w:p w14:paraId="6A1C7332" w14:textId="2C3A4BFF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Define Pica</w:t>
      </w:r>
      <w:r w:rsidR="009412C3">
        <w:rPr>
          <w:rFonts w:ascii="Georgia" w:hAnsi="Georgia"/>
          <w:sz w:val="20"/>
          <w:szCs w:val="20"/>
        </w:rPr>
        <w:t xml:space="preserve">. </w:t>
      </w:r>
      <w:r w:rsidR="009412C3" w:rsidRPr="009412C3">
        <w:rPr>
          <w:rFonts w:ascii="Georgia" w:hAnsi="Georgia"/>
          <w:color w:val="FF0000"/>
          <w:sz w:val="20"/>
          <w:szCs w:val="20"/>
        </w:rPr>
        <w:t xml:space="preserve">Eating none edible items </w:t>
      </w:r>
    </w:p>
    <w:p w14:paraId="7A5FE521" w14:textId="0696F14D" w:rsidR="000A612F" w:rsidRPr="0014404F" w:rsidRDefault="009412C3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Define Rumination. </w:t>
      </w:r>
      <w:r>
        <w:rPr>
          <w:rFonts w:ascii="Georgia" w:hAnsi="Georgia"/>
          <w:color w:val="FF0000"/>
          <w:sz w:val="20"/>
          <w:szCs w:val="20"/>
        </w:rPr>
        <w:t>Eat normal amount, purge, eat again</w:t>
      </w:r>
    </w:p>
    <w:p w14:paraId="53C4A472" w14:textId="1B0BEDE1" w:rsidR="000A612F" w:rsidRPr="00002A96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002A96">
        <w:rPr>
          <w:rFonts w:ascii="Georgia" w:hAnsi="Georgia"/>
          <w:sz w:val="20"/>
          <w:szCs w:val="20"/>
          <w:highlight w:val="yellow"/>
        </w:rPr>
        <w:t>Define Eating Disorder Not-Otherwise-Specified (NOS)</w:t>
      </w:r>
      <w:r w:rsidR="00FB788D" w:rsidRPr="00002A96">
        <w:rPr>
          <w:rFonts w:ascii="Georgia" w:hAnsi="Georgia"/>
          <w:sz w:val="20"/>
          <w:szCs w:val="20"/>
          <w:highlight w:val="yellow"/>
        </w:rPr>
        <w:t xml:space="preserve">. </w:t>
      </w:r>
      <w:r w:rsidR="00002A96" w:rsidRPr="00002A96">
        <w:rPr>
          <w:rFonts w:ascii="Georgia" w:hAnsi="Georgia"/>
          <w:color w:val="FF0000"/>
          <w:sz w:val="20"/>
          <w:szCs w:val="20"/>
          <w:highlight w:val="yellow"/>
        </w:rPr>
        <w:t xml:space="preserve">Those that do not fall into anorexia or bulimia. </w:t>
      </w:r>
    </w:p>
    <w:p w14:paraId="35873F2C" w14:textId="0D259E7A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What percent of people with an eating disorder will experience a substance abuse disorder? </w:t>
      </w:r>
      <w:r w:rsidR="00557D32">
        <w:rPr>
          <w:rFonts w:ascii="Georgia" w:hAnsi="Georgia"/>
          <w:color w:val="FF0000"/>
          <w:sz w:val="20"/>
          <w:szCs w:val="20"/>
        </w:rPr>
        <w:t xml:space="preserve">55% </w:t>
      </w:r>
      <w:proofErr w:type="gramStart"/>
      <w:r w:rsidRPr="0014404F">
        <w:rPr>
          <w:rFonts w:ascii="Georgia" w:hAnsi="Georgia"/>
          <w:sz w:val="20"/>
          <w:szCs w:val="20"/>
        </w:rPr>
        <w:t>What</w:t>
      </w:r>
      <w:proofErr w:type="gramEnd"/>
      <w:r w:rsidRPr="0014404F">
        <w:rPr>
          <w:rFonts w:ascii="Georgia" w:hAnsi="Georgia"/>
          <w:sz w:val="20"/>
          <w:szCs w:val="20"/>
        </w:rPr>
        <w:t xml:space="preserve"> percent of those individuals are more likely to have anorexia </w:t>
      </w:r>
      <w:r w:rsidR="00557D32">
        <w:rPr>
          <w:rFonts w:ascii="Georgia" w:hAnsi="Georgia"/>
          <w:color w:val="FF0000"/>
          <w:sz w:val="20"/>
          <w:szCs w:val="20"/>
        </w:rPr>
        <w:t xml:space="preserve">12-18% </w:t>
      </w:r>
      <w:r w:rsidRPr="0014404F">
        <w:rPr>
          <w:rFonts w:ascii="Georgia" w:hAnsi="Georgia"/>
          <w:sz w:val="20"/>
          <w:szCs w:val="20"/>
        </w:rPr>
        <w:t>and which percent are more likely to have bulimia</w:t>
      </w:r>
      <w:r w:rsidR="00557D32">
        <w:rPr>
          <w:rFonts w:ascii="Georgia" w:hAnsi="Georgia"/>
          <w:sz w:val="20"/>
          <w:szCs w:val="20"/>
        </w:rPr>
        <w:t xml:space="preserve"> </w:t>
      </w:r>
      <w:r w:rsidR="00557D32">
        <w:rPr>
          <w:rFonts w:ascii="Georgia" w:hAnsi="Georgia"/>
          <w:color w:val="FF0000"/>
          <w:sz w:val="20"/>
          <w:szCs w:val="20"/>
        </w:rPr>
        <w:t>30-37%</w:t>
      </w:r>
      <w:r w:rsidRPr="0014404F">
        <w:rPr>
          <w:rFonts w:ascii="Georgia" w:hAnsi="Georgia"/>
          <w:sz w:val="20"/>
          <w:szCs w:val="20"/>
        </w:rPr>
        <w:t xml:space="preserve">? </w:t>
      </w:r>
    </w:p>
    <w:p w14:paraId="17232783" w14:textId="085BB119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What are some treatments for bulimia? </w:t>
      </w:r>
      <w:r w:rsidR="00AB2333" w:rsidRPr="00AB2333">
        <w:rPr>
          <w:rFonts w:ascii="Georgia" w:hAnsi="Georgia"/>
          <w:color w:val="FF0000"/>
          <w:sz w:val="20"/>
          <w:szCs w:val="20"/>
        </w:rPr>
        <w:t xml:space="preserve">Cognitive </w:t>
      </w:r>
      <w:proofErr w:type="spellStart"/>
      <w:r w:rsidR="00AB2333" w:rsidRPr="00AB2333">
        <w:rPr>
          <w:rFonts w:ascii="Georgia" w:hAnsi="Georgia"/>
          <w:color w:val="FF0000"/>
          <w:sz w:val="20"/>
          <w:szCs w:val="20"/>
        </w:rPr>
        <w:t>behavioural</w:t>
      </w:r>
      <w:proofErr w:type="spellEnd"/>
      <w:r w:rsidR="00AB2333" w:rsidRPr="00AB2333">
        <w:rPr>
          <w:rFonts w:ascii="Georgia" w:hAnsi="Georgia"/>
          <w:color w:val="FF0000"/>
          <w:sz w:val="20"/>
          <w:szCs w:val="20"/>
        </w:rPr>
        <w:t xml:space="preserve"> therapy, interpersonal therapy</w:t>
      </w:r>
    </w:p>
    <w:p w14:paraId="130BE1B1" w14:textId="77777777" w:rsidR="0099704D" w:rsidRPr="0099704D" w:rsidRDefault="000A612F" w:rsidP="0099704D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What are some treatments for anorexia? </w:t>
      </w:r>
      <w:r w:rsidR="00AB2333">
        <w:rPr>
          <w:rFonts w:ascii="Georgia" w:hAnsi="Georgia"/>
          <w:color w:val="FF0000"/>
          <w:sz w:val="20"/>
          <w:szCs w:val="20"/>
        </w:rPr>
        <w:t xml:space="preserve">Hospitalization, </w:t>
      </w:r>
      <w:proofErr w:type="spellStart"/>
      <w:r w:rsidR="00AB2333">
        <w:rPr>
          <w:rFonts w:ascii="Georgia" w:hAnsi="Georgia"/>
          <w:color w:val="FF0000"/>
          <w:sz w:val="20"/>
          <w:szCs w:val="20"/>
        </w:rPr>
        <w:t>behavioural</w:t>
      </w:r>
      <w:proofErr w:type="spellEnd"/>
      <w:r w:rsidR="00AB2333">
        <w:rPr>
          <w:rFonts w:ascii="Georgia" w:hAnsi="Georgia"/>
          <w:color w:val="FF0000"/>
          <w:sz w:val="20"/>
          <w:szCs w:val="20"/>
        </w:rPr>
        <w:t xml:space="preserve"> therapy, cognitive support</w:t>
      </w:r>
    </w:p>
    <w:p w14:paraId="6F2C197E" w14:textId="263A4592" w:rsidR="000A612F" w:rsidRPr="0099704D" w:rsidRDefault="000A612F" w:rsidP="0099704D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99704D">
        <w:rPr>
          <w:rFonts w:ascii="Georgia" w:hAnsi="Georgia"/>
          <w:sz w:val="20"/>
          <w:szCs w:val="20"/>
        </w:rPr>
        <w:lastRenderedPageBreak/>
        <w:t xml:space="preserve">What types of ‘drugs’ are those with eating </w:t>
      </w:r>
      <w:r w:rsidR="0099704D">
        <w:rPr>
          <w:rFonts w:ascii="Georgia" w:hAnsi="Georgia"/>
          <w:sz w:val="20"/>
          <w:szCs w:val="20"/>
        </w:rPr>
        <w:t>disorders more likely to abuse?</w:t>
      </w:r>
      <w:r w:rsidR="0099704D">
        <w:rPr>
          <w:rFonts w:ascii="Georgia" w:hAnsi="Georgia"/>
          <w:color w:val="FF0000"/>
          <w:sz w:val="20"/>
          <w:szCs w:val="20"/>
        </w:rPr>
        <w:t xml:space="preserve"> (cigarettes, alcohol, street drugs, laxatives, diet pills)</w:t>
      </w:r>
    </w:p>
    <w:p w14:paraId="0ED9E096" w14:textId="3AB50774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Define a Traumatic Brain Injury (TBI). </w:t>
      </w:r>
      <w:r w:rsidR="00224B08">
        <w:rPr>
          <w:rFonts w:ascii="Georgia" w:hAnsi="Georgia"/>
          <w:color w:val="FF0000"/>
          <w:sz w:val="20"/>
          <w:szCs w:val="20"/>
        </w:rPr>
        <w:t>(External force injures the brain)</w:t>
      </w:r>
    </w:p>
    <w:p w14:paraId="56BB8ADD" w14:textId="2C1474D4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Distinguish between a closed and open TBI.</w:t>
      </w:r>
      <w:r w:rsidR="00224B08">
        <w:rPr>
          <w:rFonts w:ascii="Georgia" w:hAnsi="Georgia"/>
          <w:color w:val="FF0000"/>
          <w:sz w:val="20"/>
          <w:szCs w:val="20"/>
        </w:rPr>
        <w:t xml:space="preserve"> (closed: external force, not targeting certain area of brain) (Open: skull is penetrated, specific area of brain)</w:t>
      </w:r>
    </w:p>
    <w:p w14:paraId="52C44324" w14:textId="59A63C1B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Describe the difference in Loss of Consciousness (LOC) for the varying degrees of TBI (mild, moderate and severe). </w:t>
      </w:r>
      <w:r w:rsidR="00224B08">
        <w:rPr>
          <w:rFonts w:ascii="Georgia" w:hAnsi="Georgia"/>
          <w:color w:val="FF0000"/>
          <w:sz w:val="20"/>
          <w:szCs w:val="20"/>
        </w:rPr>
        <w:t xml:space="preserve"> (Loss of consciousness. Mild= &gt;10 </w:t>
      </w:r>
      <w:proofErr w:type="spellStart"/>
      <w:r w:rsidR="00224B08">
        <w:rPr>
          <w:rFonts w:ascii="Georgia" w:hAnsi="Georgia"/>
          <w:color w:val="FF0000"/>
          <w:sz w:val="20"/>
          <w:szCs w:val="20"/>
        </w:rPr>
        <w:t>mins</w:t>
      </w:r>
      <w:proofErr w:type="spellEnd"/>
      <w:r w:rsidR="00224B08">
        <w:rPr>
          <w:rFonts w:ascii="Georgia" w:hAnsi="Georgia"/>
          <w:color w:val="FF0000"/>
          <w:sz w:val="20"/>
          <w:szCs w:val="20"/>
        </w:rPr>
        <w:t>, Moderate = 10 min – 6 hours, Severe= 6+ hours)</w:t>
      </w:r>
    </w:p>
    <w:p w14:paraId="03F3314A" w14:textId="49FED589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Describe the case of Phineas Gage.</w:t>
      </w:r>
      <w:r w:rsidRPr="00E75363">
        <w:rPr>
          <w:rFonts w:ascii="Georgia" w:hAnsi="Georgia"/>
          <w:color w:val="FF0000"/>
          <w:sz w:val="20"/>
          <w:szCs w:val="20"/>
        </w:rPr>
        <w:t xml:space="preserve"> </w:t>
      </w:r>
      <w:r w:rsidR="00E75363" w:rsidRPr="00E75363">
        <w:rPr>
          <w:rFonts w:ascii="Georgia" w:hAnsi="Georgia"/>
          <w:color w:val="FF0000"/>
          <w:sz w:val="20"/>
          <w:szCs w:val="20"/>
        </w:rPr>
        <w:t xml:space="preserve">( man with rod through frontal lobe, went from being friendly to aggressive) </w:t>
      </w:r>
    </w:p>
    <w:p w14:paraId="2EDF35D6" w14:textId="4BD82797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What are some behavioral symptoms of TBI?</w:t>
      </w:r>
      <w:r w:rsidR="00E75363">
        <w:rPr>
          <w:rFonts w:ascii="Georgia" w:hAnsi="Georgia"/>
          <w:sz w:val="20"/>
          <w:szCs w:val="20"/>
        </w:rPr>
        <w:t xml:space="preserve"> </w:t>
      </w:r>
      <w:r w:rsidR="00E75363">
        <w:rPr>
          <w:rFonts w:ascii="Georgia" w:hAnsi="Georgia"/>
          <w:color w:val="FF0000"/>
          <w:sz w:val="20"/>
          <w:szCs w:val="20"/>
        </w:rPr>
        <w:t>(irritability, impulsive, lack of control over violence, poor social judgment)</w:t>
      </w:r>
    </w:p>
    <w:p w14:paraId="466AB0CD" w14:textId="3E73A685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What are some cognitive symptoms of TBI?</w:t>
      </w:r>
      <w:r w:rsidR="00E75363">
        <w:rPr>
          <w:rFonts w:ascii="Georgia" w:hAnsi="Georgia"/>
          <w:sz w:val="20"/>
          <w:szCs w:val="20"/>
        </w:rPr>
        <w:t xml:space="preserve"> </w:t>
      </w:r>
      <w:r w:rsidR="00E75363">
        <w:rPr>
          <w:rFonts w:ascii="Georgia" w:hAnsi="Georgia"/>
          <w:color w:val="FF0000"/>
          <w:sz w:val="20"/>
          <w:szCs w:val="20"/>
        </w:rPr>
        <w:t>(trouble concentrating, learning impairment, trouble with absent thinking, depression)</w:t>
      </w:r>
    </w:p>
    <w:p w14:paraId="51E22AFD" w14:textId="040CA9A1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TBI can mask the symptoms of substance abuse. True or False?</w:t>
      </w:r>
      <w:r w:rsidR="007B7321">
        <w:rPr>
          <w:rFonts w:ascii="Georgia" w:hAnsi="Georgia"/>
          <w:sz w:val="20"/>
          <w:szCs w:val="20"/>
        </w:rPr>
        <w:t xml:space="preserve"> </w:t>
      </w:r>
      <w:r w:rsidR="007B7321">
        <w:rPr>
          <w:rFonts w:ascii="Georgia" w:hAnsi="Georgia"/>
          <w:color w:val="FF0000"/>
          <w:sz w:val="20"/>
          <w:szCs w:val="20"/>
        </w:rPr>
        <w:t>True</w:t>
      </w:r>
    </w:p>
    <w:p w14:paraId="68AE053D" w14:textId="311AFA82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How common is the co-occurrence between TBI and substance abuse? </w:t>
      </w:r>
      <w:r w:rsidR="004916FB" w:rsidRPr="004916FB">
        <w:rPr>
          <w:rFonts w:ascii="Georgia" w:hAnsi="Georgia"/>
          <w:color w:val="FF0000"/>
          <w:sz w:val="20"/>
          <w:szCs w:val="20"/>
        </w:rPr>
        <w:t xml:space="preserve">1/3 substance abusers reported 1 or more traumatic brain injuries </w:t>
      </w:r>
    </w:p>
    <w:p w14:paraId="6BFFF40E" w14:textId="4CCF604C" w:rsidR="000A612F" w:rsidRPr="0014404F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What are some reasons for the co-occurrence? </w:t>
      </w:r>
      <w:r w:rsidR="004916FB" w:rsidRPr="004916FB">
        <w:rPr>
          <w:rFonts w:ascii="Georgia" w:hAnsi="Georgia"/>
          <w:color w:val="FF0000"/>
          <w:sz w:val="20"/>
          <w:szCs w:val="20"/>
        </w:rPr>
        <w:t xml:space="preserve">Result of substance abuse </w:t>
      </w:r>
    </w:p>
    <w:p w14:paraId="52DB619E" w14:textId="4FE50FB0" w:rsidR="000A612F" w:rsidRPr="0035405A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35405A">
        <w:rPr>
          <w:rFonts w:ascii="Georgia" w:hAnsi="Georgia"/>
          <w:sz w:val="20"/>
          <w:szCs w:val="20"/>
        </w:rPr>
        <w:t xml:space="preserve">Describe the link between TBI, substance abuse and the prison populations. </w:t>
      </w:r>
      <w:r w:rsidR="0035405A">
        <w:rPr>
          <w:rFonts w:ascii="Georgia" w:hAnsi="Georgia"/>
          <w:color w:val="FF0000"/>
          <w:sz w:val="20"/>
          <w:szCs w:val="20"/>
        </w:rPr>
        <w:t>TBI among prison population is 40-80%, 70-80% of prison population abuse substances and only 12% reported TBI as result of criminal behaviour</w:t>
      </w:r>
    </w:p>
    <w:p w14:paraId="124FCD17" w14:textId="316DE9E5" w:rsidR="000A612F" w:rsidRPr="0035405A" w:rsidRDefault="000A612F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35405A">
        <w:rPr>
          <w:rFonts w:ascii="Georgia" w:hAnsi="Georgia"/>
          <w:sz w:val="20"/>
          <w:szCs w:val="20"/>
        </w:rPr>
        <w:t xml:space="preserve">What are some treatment implications for TBI and substance abuse? </w:t>
      </w:r>
      <w:r w:rsidR="0035405A">
        <w:rPr>
          <w:rFonts w:ascii="Georgia" w:hAnsi="Georgia"/>
          <w:color w:val="FF0000"/>
          <w:sz w:val="20"/>
          <w:szCs w:val="20"/>
        </w:rPr>
        <w:t>(</w:t>
      </w:r>
      <w:proofErr w:type="gramStart"/>
      <w:r w:rsidR="0035405A">
        <w:rPr>
          <w:rFonts w:ascii="Georgia" w:hAnsi="Georgia"/>
          <w:color w:val="FF0000"/>
          <w:sz w:val="20"/>
          <w:szCs w:val="20"/>
        </w:rPr>
        <w:t>target</w:t>
      </w:r>
      <w:proofErr w:type="gramEnd"/>
      <w:r w:rsidR="0035405A">
        <w:rPr>
          <w:rFonts w:ascii="Georgia" w:hAnsi="Georgia"/>
          <w:color w:val="FF0000"/>
          <w:sz w:val="20"/>
          <w:szCs w:val="20"/>
        </w:rPr>
        <w:t xml:space="preserve"> criminogenic needs, severity of substance abuse, severity/location of TBI. </w:t>
      </w:r>
    </w:p>
    <w:p w14:paraId="27F102A6" w14:textId="0FAF7CDA" w:rsidR="00B16D66" w:rsidRPr="0014404F" w:rsidRDefault="00B16D6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>How do young adults typically describe their drug use?</w:t>
      </w:r>
      <w:r w:rsidR="00755B21">
        <w:rPr>
          <w:rFonts w:ascii="Georgia" w:hAnsi="Georgia"/>
          <w:sz w:val="20"/>
          <w:szCs w:val="20"/>
          <w:highlight w:val="yellow"/>
        </w:rPr>
        <w:t xml:space="preserve"> </w:t>
      </w:r>
      <w:r w:rsidR="00755B21" w:rsidRPr="00755B21">
        <w:rPr>
          <w:rFonts w:ascii="Georgia" w:hAnsi="Georgia"/>
          <w:color w:val="FF0000"/>
          <w:sz w:val="20"/>
          <w:szCs w:val="20"/>
          <w:highlight w:val="yellow"/>
        </w:rPr>
        <w:t>recreational</w:t>
      </w:r>
      <w:r w:rsidR="00755B21">
        <w:rPr>
          <w:rFonts w:ascii="Georgia" w:hAnsi="Georgia"/>
          <w:sz w:val="20"/>
          <w:szCs w:val="20"/>
          <w:highlight w:val="yellow"/>
        </w:rPr>
        <w:t xml:space="preserve"> </w:t>
      </w:r>
      <w:r w:rsidRPr="0014404F">
        <w:rPr>
          <w:rFonts w:ascii="Georgia" w:hAnsi="Georgia"/>
          <w:sz w:val="20"/>
          <w:szCs w:val="20"/>
          <w:highlight w:val="yellow"/>
        </w:rPr>
        <w:t xml:space="preserve"> </w:t>
      </w:r>
    </w:p>
    <w:p w14:paraId="63FF54AC" w14:textId="1840AD4D" w:rsidR="00B16D66" w:rsidRPr="0014404F" w:rsidRDefault="00B16D6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>How do adults typically describe their drug use?</w:t>
      </w:r>
      <w:r w:rsidR="00755B21">
        <w:rPr>
          <w:rFonts w:ascii="Georgia" w:hAnsi="Georgia"/>
          <w:sz w:val="20"/>
          <w:szCs w:val="20"/>
          <w:highlight w:val="yellow"/>
        </w:rPr>
        <w:t xml:space="preserve"> </w:t>
      </w:r>
      <w:r w:rsidR="00755B21" w:rsidRPr="00755B21">
        <w:rPr>
          <w:rFonts w:ascii="Georgia" w:hAnsi="Georgia"/>
          <w:color w:val="FF0000"/>
          <w:sz w:val="20"/>
          <w:szCs w:val="20"/>
          <w:highlight w:val="yellow"/>
        </w:rPr>
        <w:t>continuous</w:t>
      </w:r>
      <w:r w:rsidR="00755B21">
        <w:rPr>
          <w:rFonts w:ascii="Georgia" w:hAnsi="Georgia"/>
          <w:sz w:val="20"/>
          <w:szCs w:val="20"/>
          <w:highlight w:val="yellow"/>
        </w:rPr>
        <w:t xml:space="preserve"> </w:t>
      </w:r>
      <w:r w:rsidRPr="0014404F">
        <w:rPr>
          <w:rFonts w:ascii="Georgia" w:hAnsi="Georgia"/>
          <w:sz w:val="20"/>
          <w:szCs w:val="20"/>
          <w:highlight w:val="yellow"/>
        </w:rPr>
        <w:t xml:space="preserve"> </w:t>
      </w:r>
    </w:p>
    <w:p w14:paraId="673B54D8" w14:textId="2FF35666" w:rsidR="00B16D66" w:rsidRPr="0014404F" w:rsidRDefault="00B16D6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What are (4) factors in prison drug use? </w:t>
      </w:r>
      <w:r w:rsidR="00A47463" w:rsidRPr="00A47463">
        <w:rPr>
          <w:rFonts w:ascii="Georgia" w:hAnsi="Georgia"/>
          <w:color w:val="FF0000"/>
          <w:sz w:val="20"/>
          <w:szCs w:val="20"/>
        </w:rPr>
        <w:t>(availability, social trends, location, reason for taking drugs)</w:t>
      </w:r>
    </w:p>
    <w:p w14:paraId="3ADBACED" w14:textId="2546434D" w:rsidR="00B16D66" w:rsidRPr="0014404F" w:rsidRDefault="00B16D6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Give (4) examples of drugs used in prison.</w:t>
      </w:r>
      <w:r w:rsidRPr="00A47463">
        <w:rPr>
          <w:rFonts w:ascii="Georgia" w:hAnsi="Georgia"/>
          <w:color w:val="FF0000"/>
          <w:sz w:val="20"/>
          <w:szCs w:val="20"/>
        </w:rPr>
        <w:t xml:space="preserve"> </w:t>
      </w:r>
      <w:r w:rsidR="00A47463" w:rsidRPr="00A47463">
        <w:rPr>
          <w:rFonts w:ascii="Georgia" w:hAnsi="Georgia"/>
          <w:color w:val="FF0000"/>
          <w:sz w:val="20"/>
          <w:szCs w:val="20"/>
        </w:rPr>
        <w:t xml:space="preserve">(heroin, cocaine, cannabis, ecstasy, alcohol) </w:t>
      </w:r>
    </w:p>
    <w:p w14:paraId="63512EFC" w14:textId="5062FB51" w:rsidR="00B16D66" w:rsidRPr="0014404F" w:rsidRDefault="00B16D6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Older adults are more likely to continue their drug use in prison. True or False? </w:t>
      </w:r>
      <w:r w:rsidR="00370924" w:rsidRPr="00370924">
        <w:rPr>
          <w:rFonts w:ascii="Georgia" w:hAnsi="Georgia"/>
          <w:color w:val="FF0000"/>
          <w:sz w:val="20"/>
          <w:szCs w:val="20"/>
        </w:rPr>
        <w:t>True</w:t>
      </w:r>
    </w:p>
    <w:p w14:paraId="3F26049B" w14:textId="00503376" w:rsidR="00B16D66" w:rsidRPr="0014404F" w:rsidRDefault="00B16D6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Young adults are more likely to begin using more serious drugs in prison. True or False? </w:t>
      </w:r>
      <w:r w:rsidR="00370924" w:rsidRPr="00370924">
        <w:rPr>
          <w:rFonts w:ascii="Georgia" w:hAnsi="Georgia"/>
          <w:color w:val="FF0000"/>
          <w:sz w:val="20"/>
          <w:szCs w:val="20"/>
        </w:rPr>
        <w:t>True</w:t>
      </w:r>
    </w:p>
    <w:p w14:paraId="10468F1E" w14:textId="598898F7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In terms of drug use in prison, define the terms </w:t>
      </w:r>
      <w:r w:rsidRPr="00A47463">
        <w:rPr>
          <w:rFonts w:ascii="Georgia" w:hAnsi="Georgia"/>
          <w:color w:val="FF0000"/>
          <w:sz w:val="20"/>
          <w:szCs w:val="20"/>
        </w:rPr>
        <w:t xml:space="preserve">initiation </w:t>
      </w:r>
      <w:r w:rsidR="00A47463" w:rsidRPr="00A47463">
        <w:rPr>
          <w:rFonts w:ascii="Georgia" w:hAnsi="Georgia"/>
          <w:color w:val="FF0000"/>
          <w:sz w:val="20"/>
          <w:szCs w:val="20"/>
        </w:rPr>
        <w:t xml:space="preserve">(start using drugs for the first time in prison) </w:t>
      </w:r>
      <w:r w:rsidRPr="00A47463">
        <w:rPr>
          <w:rFonts w:ascii="Georgia" w:hAnsi="Georgia"/>
          <w:color w:val="FF0000"/>
          <w:sz w:val="20"/>
          <w:szCs w:val="20"/>
        </w:rPr>
        <w:t>and escalation</w:t>
      </w:r>
      <w:r w:rsidR="00A47463" w:rsidRPr="00A47463">
        <w:rPr>
          <w:rFonts w:ascii="Georgia" w:hAnsi="Georgia"/>
          <w:color w:val="FF0000"/>
          <w:sz w:val="20"/>
          <w:szCs w:val="20"/>
        </w:rPr>
        <w:t xml:space="preserve"> (from cannabis and alcohol to heroin)</w:t>
      </w:r>
      <w:r w:rsidRPr="00A47463">
        <w:rPr>
          <w:rFonts w:ascii="Georgia" w:hAnsi="Georgia"/>
          <w:color w:val="FF0000"/>
          <w:sz w:val="20"/>
          <w:szCs w:val="20"/>
        </w:rPr>
        <w:t xml:space="preserve">. </w:t>
      </w:r>
    </w:p>
    <w:p w14:paraId="0BF979FC" w14:textId="6FC2153E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>Rates of drug use are no higher in prison than in the population. True or False?</w:t>
      </w:r>
      <w:r w:rsidR="00844DFA" w:rsidRPr="0014404F">
        <w:rPr>
          <w:rFonts w:ascii="Georgia" w:hAnsi="Georgia"/>
          <w:sz w:val="20"/>
          <w:szCs w:val="20"/>
          <w:highlight w:val="yellow"/>
        </w:rPr>
        <w:t xml:space="preserve"> </w:t>
      </w:r>
      <w:r w:rsidR="00844DFA" w:rsidRPr="00755B21">
        <w:rPr>
          <w:rFonts w:ascii="Georgia" w:hAnsi="Georgia"/>
          <w:color w:val="FF0000"/>
          <w:sz w:val="20"/>
          <w:szCs w:val="20"/>
          <w:highlight w:val="yellow"/>
        </w:rPr>
        <w:t xml:space="preserve">False </w:t>
      </w:r>
    </w:p>
    <w:p w14:paraId="5A04207B" w14:textId="46B7D6EC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>List and de</w:t>
      </w:r>
      <w:r w:rsidR="00755B21">
        <w:rPr>
          <w:rFonts w:ascii="Georgia" w:hAnsi="Georgia"/>
          <w:sz w:val="20"/>
          <w:szCs w:val="20"/>
          <w:highlight w:val="yellow"/>
        </w:rPr>
        <w:t>scribe the two forms of trauma</w:t>
      </w:r>
      <w:r w:rsidR="00755B21" w:rsidRPr="00755B21">
        <w:rPr>
          <w:rFonts w:ascii="Georgia" w:hAnsi="Georgia"/>
          <w:color w:val="FF0000"/>
          <w:sz w:val="20"/>
          <w:szCs w:val="20"/>
          <w:highlight w:val="yellow"/>
        </w:rPr>
        <w:t>.( physical and mental)</w:t>
      </w:r>
    </w:p>
    <w:p w14:paraId="6B5EE73F" w14:textId="10FA728F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Define child neglect. Roughly which percentage of offenders reported child neglect in their lives?</w:t>
      </w:r>
      <w:r w:rsidR="0014404F" w:rsidRPr="0014404F">
        <w:rPr>
          <w:rFonts w:ascii="Georgia" w:hAnsi="Georgia"/>
          <w:sz w:val="20"/>
          <w:szCs w:val="20"/>
        </w:rPr>
        <w:t xml:space="preserve"> </w:t>
      </w:r>
      <w:r w:rsidR="0014404F" w:rsidRPr="0014404F">
        <w:rPr>
          <w:rFonts w:ascii="Georgia" w:hAnsi="Georgia"/>
          <w:color w:val="FF0000"/>
          <w:sz w:val="20"/>
          <w:szCs w:val="20"/>
        </w:rPr>
        <w:t>60% &amp; 20% sexual abuse</w:t>
      </w:r>
    </w:p>
    <w:p w14:paraId="7C510404" w14:textId="586AB6FA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Roughly which percentage of offenders said that they have witnessed some kind of abuse as a child? </w:t>
      </w:r>
      <w:r w:rsidR="0014404F" w:rsidRPr="0014404F">
        <w:rPr>
          <w:rFonts w:ascii="Georgia" w:hAnsi="Georgia"/>
          <w:color w:val="FF0000"/>
          <w:sz w:val="20"/>
          <w:szCs w:val="20"/>
        </w:rPr>
        <w:t>40%</w:t>
      </w:r>
    </w:p>
    <w:p w14:paraId="59B62AB6" w14:textId="73099457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Roughly which percent of offenders stated they had been a victim of some kind of child abuse? </w:t>
      </w:r>
      <w:r w:rsidR="0014404F" w:rsidRPr="0014404F">
        <w:rPr>
          <w:rFonts w:ascii="Georgia" w:hAnsi="Georgia"/>
          <w:color w:val="FF0000"/>
          <w:sz w:val="20"/>
          <w:szCs w:val="20"/>
        </w:rPr>
        <w:t>30%</w:t>
      </w:r>
    </w:p>
    <w:p w14:paraId="00266D46" w14:textId="4CD456CB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>Describe the social bond theory in relation to drug use</w:t>
      </w:r>
      <w:r w:rsidR="00755B21">
        <w:rPr>
          <w:rFonts w:ascii="Georgia" w:hAnsi="Georgia"/>
          <w:sz w:val="20"/>
          <w:szCs w:val="20"/>
          <w:highlight w:val="yellow"/>
        </w:rPr>
        <w:t xml:space="preserve"> (</w:t>
      </w:r>
      <w:r w:rsidR="00755B21" w:rsidRPr="00755B21">
        <w:rPr>
          <w:rFonts w:ascii="Georgia" w:hAnsi="Georgia"/>
          <w:color w:val="FF0000"/>
          <w:sz w:val="20"/>
          <w:szCs w:val="20"/>
          <w:highlight w:val="yellow"/>
        </w:rPr>
        <w:t>bonds keep from offending)</w:t>
      </w:r>
    </w:p>
    <w:p w14:paraId="781B9A97" w14:textId="518CB6E1" w:rsidR="00FA4B36" w:rsidRPr="0014404F" w:rsidRDefault="00FA4B36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___% of child maltreatment offenders </w:t>
      </w:r>
      <w:proofErr w:type="gramStart"/>
      <w:r w:rsidRPr="0014404F">
        <w:rPr>
          <w:rFonts w:ascii="Georgia" w:hAnsi="Georgia"/>
          <w:sz w:val="20"/>
          <w:szCs w:val="20"/>
        </w:rPr>
        <w:t>were</w:t>
      </w:r>
      <w:proofErr w:type="gramEnd"/>
      <w:r w:rsidRPr="0014404F">
        <w:rPr>
          <w:rFonts w:ascii="Georgia" w:hAnsi="Georgia"/>
          <w:sz w:val="20"/>
          <w:szCs w:val="20"/>
        </w:rPr>
        <w:t xml:space="preserve"> deemed to be using alcohol or illicit drugs at the time of their offense. </w:t>
      </w:r>
      <w:r w:rsidR="0014404F" w:rsidRPr="0014404F">
        <w:rPr>
          <w:rFonts w:ascii="Georgia" w:hAnsi="Georgia"/>
          <w:color w:val="FF0000"/>
          <w:sz w:val="20"/>
          <w:szCs w:val="20"/>
        </w:rPr>
        <w:t xml:space="preserve">13% </w:t>
      </w:r>
    </w:p>
    <w:p w14:paraId="6D104898" w14:textId="3CF9F714" w:rsidR="00563409" w:rsidRPr="0014404F" w:rsidRDefault="00563409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Describe the self-medicating theory. </w:t>
      </w:r>
      <w:r w:rsidR="0014404F" w:rsidRPr="0014404F">
        <w:rPr>
          <w:rFonts w:ascii="Georgia" w:hAnsi="Georgia"/>
          <w:sz w:val="20"/>
          <w:szCs w:val="20"/>
        </w:rPr>
        <w:t xml:space="preserve"> </w:t>
      </w:r>
      <w:r w:rsidR="0014404F" w:rsidRPr="0014404F">
        <w:rPr>
          <w:rFonts w:ascii="Georgia" w:hAnsi="Georgia"/>
          <w:color w:val="FF0000"/>
          <w:sz w:val="20"/>
          <w:szCs w:val="20"/>
        </w:rPr>
        <w:t xml:space="preserve">Use to </w:t>
      </w:r>
      <w:r w:rsidR="0014404F" w:rsidRPr="0014404F">
        <w:rPr>
          <w:rFonts w:ascii="Georgia" w:hAnsi="Georgia"/>
          <w:color w:val="FF0000"/>
          <w:sz w:val="20"/>
          <w:szCs w:val="20"/>
          <w:shd w:val="clear" w:color="auto" w:fill="FFFFFF"/>
        </w:rPr>
        <w:t>compensate for underlying problems that have not been adequately treated.</w:t>
      </w:r>
    </w:p>
    <w:p w14:paraId="24BDD69F" w14:textId="78FEC752" w:rsidR="00563409" w:rsidRPr="0014404F" w:rsidRDefault="00563409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What is the difference between Post Traumatic Stress Disorder (PTSD) and an isolated incidence of trauma?</w:t>
      </w:r>
      <w:r w:rsidRPr="00EB530C">
        <w:rPr>
          <w:rFonts w:ascii="Georgia" w:hAnsi="Georgia"/>
          <w:color w:val="FF0000"/>
          <w:sz w:val="20"/>
          <w:szCs w:val="20"/>
        </w:rPr>
        <w:t xml:space="preserve"> </w:t>
      </w:r>
      <w:r w:rsidR="00EB530C" w:rsidRPr="00EB530C">
        <w:rPr>
          <w:rFonts w:ascii="Georgia" w:hAnsi="Georgia"/>
          <w:color w:val="FF0000"/>
          <w:sz w:val="20"/>
          <w:szCs w:val="20"/>
        </w:rPr>
        <w:t xml:space="preserve">(symptoms worsen, symptoms are longer lived, negative coping mechanisms persist) </w:t>
      </w:r>
    </w:p>
    <w:p w14:paraId="3C42C2BC" w14:textId="1F897FF6" w:rsidR="00563409" w:rsidRPr="0014404F" w:rsidRDefault="00563409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List (4) symptoms of PTSD</w:t>
      </w:r>
      <w:r w:rsidR="00844DFA" w:rsidRPr="0014404F">
        <w:rPr>
          <w:rFonts w:ascii="Georgia" w:hAnsi="Georgia"/>
          <w:sz w:val="20"/>
          <w:szCs w:val="20"/>
        </w:rPr>
        <w:t xml:space="preserve"> </w:t>
      </w:r>
      <w:r w:rsidR="00EB530C" w:rsidRPr="00EB530C">
        <w:rPr>
          <w:rFonts w:ascii="Georgia" w:hAnsi="Georgia"/>
          <w:color w:val="FF0000"/>
          <w:sz w:val="20"/>
          <w:szCs w:val="20"/>
        </w:rPr>
        <w:t>( aggressive, reckless behaviour, sleep deprived, nightmares, negative emotional state</w:t>
      </w:r>
      <w:r w:rsidR="00EB530C">
        <w:rPr>
          <w:rFonts w:ascii="Georgia" w:hAnsi="Georgia"/>
          <w:color w:val="FF0000"/>
          <w:sz w:val="20"/>
          <w:szCs w:val="20"/>
        </w:rPr>
        <w:t>, detachment</w:t>
      </w:r>
      <w:r w:rsidR="00EB530C" w:rsidRPr="00EB530C">
        <w:rPr>
          <w:rFonts w:ascii="Georgia" w:hAnsi="Georgia"/>
          <w:color w:val="FF0000"/>
          <w:sz w:val="20"/>
          <w:szCs w:val="20"/>
        </w:rPr>
        <w:t xml:space="preserve">) </w:t>
      </w:r>
    </w:p>
    <w:p w14:paraId="642EB6AA" w14:textId="61319584" w:rsidR="00563409" w:rsidRPr="00EB530C" w:rsidRDefault="00563409" w:rsidP="00870210">
      <w:pPr>
        <w:pStyle w:val="ListParagraph"/>
        <w:numPr>
          <w:ilvl w:val="0"/>
          <w:numId w:val="1"/>
        </w:numPr>
        <w:rPr>
          <w:rFonts w:ascii="Georgia" w:hAnsi="Georgia"/>
          <w:color w:val="FF0000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Which percent of an offender sample reported physical abuse as a child</w:t>
      </w:r>
      <w:r w:rsidRPr="00EB530C">
        <w:rPr>
          <w:rFonts w:ascii="Georgia" w:hAnsi="Georgia"/>
          <w:color w:val="FF0000"/>
          <w:sz w:val="20"/>
          <w:szCs w:val="20"/>
        </w:rPr>
        <w:t xml:space="preserve">? </w:t>
      </w:r>
      <w:r w:rsidR="00EB530C" w:rsidRPr="00EB530C">
        <w:rPr>
          <w:rFonts w:ascii="Georgia" w:hAnsi="Georgia"/>
          <w:color w:val="FF0000"/>
          <w:sz w:val="20"/>
          <w:szCs w:val="20"/>
        </w:rPr>
        <w:t>31% male,21% female</w:t>
      </w:r>
    </w:p>
    <w:p w14:paraId="7759CE17" w14:textId="4641C531" w:rsidR="00563409" w:rsidRPr="00EB530C" w:rsidRDefault="00563409" w:rsidP="00870210">
      <w:pPr>
        <w:pStyle w:val="ListParagraph"/>
        <w:numPr>
          <w:ilvl w:val="0"/>
          <w:numId w:val="1"/>
        </w:numPr>
        <w:rPr>
          <w:rFonts w:ascii="Georgia" w:hAnsi="Georgia"/>
          <w:color w:val="FF0000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Which percent of an offender sample reported sexual abuse as a child? </w:t>
      </w:r>
      <w:r w:rsidR="00EB530C" w:rsidRPr="00EB530C">
        <w:rPr>
          <w:rFonts w:ascii="Georgia" w:hAnsi="Georgia"/>
          <w:color w:val="FF0000"/>
          <w:sz w:val="20"/>
          <w:szCs w:val="20"/>
        </w:rPr>
        <w:t>13% male 4&amp; female</w:t>
      </w:r>
    </w:p>
    <w:p w14:paraId="161C0236" w14:textId="6436B347" w:rsidR="00563409" w:rsidRPr="0014404F" w:rsidRDefault="00563409" w:rsidP="00870210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EB530C">
        <w:rPr>
          <w:rFonts w:ascii="Georgia" w:hAnsi="Georgia"/>
          <w:color w:val="FF0000"/>
          <w:sz w:val="20"/>
          <w:szCs w:val="20"/>
        </w:rPr>
        <w:t>__</w:t>
      </w:r>
      <w:r w:rsidR="00EB530C" w:rsidRPr="00EB530C">
        <w:rPr>
          <w:rFonts w:ascii="Georgia" w:hAnsi="Georgia"/>
          <w:color w:val="FF0000"/>
          <w:sz w:val="20"/>
          <w:szCs w:val="20"/>
        </w:rPr>
        <w:t>7</w:t>
      </w:r>
      <w:r w:rsidRPr="00EB530C">
        <w:rPr>
          <w:rFonts w:ascii="Georgia" w:hAnsi="Georgia"/>
          <w:color w:val="FF0000"/>
          <w:sz w:val="20"/>
          <w:szCs w:val="20"/>
        </w:rPr>
        <w:t xml:space="preserve">__ </w:t>
      </w:r>
      <w:r w:rsidRPr="0014404F">
        <w:rPr>
          <w:rFonts w:ascii="Georgia" w:hAnsi="Georgia"/>
          <w:sz w:val="20"/>
          <w:szCs w:val="20"/>
        </w:rPr>
        <w:t xml:space="preserve">out of 10 offenders engaged in problematic substance abuse one year prior to incarceration. </w:t>
      </w:r>
    </w:p>
    <w:p w14:paraId="7C715984" w14:textId="734C8552" w:rsidR="00563409" w:rsidRPr="0014404F" w:rsidRDefault="006000EB" w:rsidP="00563409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proofErr w:type="spellStart"/>
      <w:r w:rsidRPr="0014404F">
        <w:rPr>
          <w:rFonts w:ascii="Georgia" w:hAnsi="Georgia"/>
          <w:sz w:val="20"/>
          <w:szCs w:val="20"/>
          <w:highlight w:val="yellow"/>
        </w:rPr>
        <w:lastRenderedPageBreak/>
        <w:t>Swogger</w:t>
      </w:r>
      <w:proofErr w:type="spellEnd"/>
      <w:r w:rsidRPr="0014404F">
        <w:rPr>
          <w:rFonts w:ascii="Georgia" w:hAnsi="Georgia"/>
          <w:sz w:val="20"/>
          <w:szCs w:val="20"/>
          <w:highlight w:val="yellow"/>
        </w:rPr>
        <w:t xml:space="preserve"> et al., 2011 found that childhood physical abuse was associated with </w:t>
      </w:r>
      <w:r w:rsidR="00563409" w:rsidRPr="0014404F">
        <w:rPr>
          <w:rFonts w:ascii="Georgia" w:hAnsi="Georgia"/>
          <w:sz w:val="20"/>
          <w:szCs w:val="20"/>
          <w:highlight w:val="yellow"/>
        </w:rPr>
        <w:t>alcohol disorders</w:t>
      </w:r>
      <w:r w:rsidRPr="0014404F">
        <w:rPr>
          <w:rFonts w:ascii="Georgia" w:hAnsi="Georgia"/>
          <w:sz w:val="20"/>
          <w:szCs w:val="20"/>
          <w:highlight w:val="yellow"/>
        </w:rPr>
        <w:t xml:space="preserve"> in offenders, whereas sexual abuse in childhood was associated positively with drug dependence. </w:t>
      </w:r>
      <w:r w:rsidR="00563409" w:rsidRPr="0014404F">
        <w:rPr>
          <w:rFonts w:ascii="Georgia" w:hAnsi="Georgia"/>
          <w:sz w:val="20"/>
          <w:szCs w:val="20"/>
          <w:highlight w:val="yellow"/>
        </w:rPr>
        <w:t>True or False?</w:t>
      </w:r>
      <w:r w:rsidR="00844DFA" w:rsidRPr="0014404F">
        <w:rPr>
          <w:rFonts w:ascii="Georgia" w:hAnsi="Georgia"/>
          <w:sz w:val="20"/>
          <w:szCs w:val="20"/>
          <w:highlight w:val="yellow"/>
        </w:rPr>
        <w:t xml:space="preserve"> </w:t>
      </w:r>
      <w:r w:rsidR="00844DFA" w:rsidRPr="00EB530C">
        <w:rPr>
          <w:rFonts w:ascii="Georgia" w:hAnsi="Georgia"/>
          <w:color w:val="FF0000"/>
          <w:sz w:val="20"/>
          <w:szCs w:val="20"/>
          <w:highlight w:val="yellow"/>
        </w:rPr>
        <w:t>True</w:t>
      </w:r>
    </w:p>
    <w:p w14:paraId="3AEA9A93" w14:textId="310CBBF2" w:rsidR="00D53C39" w:rsidRPr="0014404F" w:rsidRDefault="00563409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 xml:space="preserve">What are some treatment options for those who experience trauma then later substance abuse? </w:t>
      </w:r>
      <w:r w:rsidR="00EB530C">
        <w:rPr>
          <w:rFonts w:ascii="Georgia" w:hAnsi="Georgia"/>
          <w:sz w:val="20"/>
          <w:szCs w:val="20"/>
          <w:highlight w:val="yellow"/>
        </w:rPr>
        <w:t>(</w:t>
      </w:r>
      <w:proofErr w:type="spellStart"/>
      <w:r w:rsidR="00EB530C" w:rsidRPr="00EB530C">
        <w:rPr>
          <w:rFonts w:ascii="Georgia" w:hAnsi="Georgia"/>
          <w:color w:val="FF0000"/>
          <w:sz w:val="20"/>
          <w:szCs w:val="20"/>
          <w:highlight w:val="yellow"/>
        </w:rPr>
        <w:t>behavioural</w:t>
      </w:r>
      <w:proofErr w:type="spellEnd"/>
      <w:r w:rsidR="00EB530C" w:rsidRPr="00EB530C">
        <w:rPr>
          <w:rFonts w:ascii="Georgia" w:hAnsi="Georgia"/>
          <w:color w:val="FF0000"/>
          <w:sz w:val="20"/>
          <w:szCs w:val="20"/>
          <w:highlight w:val="yellow"/>
        </w:rPr>
        <w:t xml:space="preserve"> therapy, family therapy, medication, controlled </w:t>
      </w:r>
      <w:proofErr w:type="spellStart"/>
      <w:r w:rsidR="00EB530C" w:rsidRPr="00EB530C">
        <w:rPr>
          <w:rFonts w:ascii="Georgia" w:hAnsi="Georgia"/>
          <w:color w:val="FF0000"/>
          <w:sz w:val="20"/>
          <w:szCs w:val="20"/>
          <w:highlight w:val="yellow"/>
        </w:rPr>
        <w:t>reexposure</w:t>
      </w:r>
      <w:proofErr w:type="spellEnd"/>
      <w:r w:rsidR="00EB530C" w:rsidRPr="00EB530C">
        <w:rPr>
          <w:rFonts w:ascii="Georgia" w:hAnsi="Georgia"/>
          <w:color w:val="FF0000"/>
          <w:sz w:val="20"/>
          <w:szCs w:val="20"/>
          <w:highlight w:val="yellow"/>
        </w:rPr>
        <w:t xml:space="preserve">) </w:t>
      </w:r>
    </w:p>
    <w:p w14:paraId="47A37131" w14:textId="204E7C08" w:rsidR="002868F1" w:rsidRPr="003073C6" w:rsidRDefault="002868F1" w:rsidP="002868F1">
      <w:pPr>
        <w:pStyle w:val="ListParagraph"/>
        <w:numPr>
          <w:ilvl w:val="0"/>
          <w:numId w:val="1"/>
        </w:numPr>
        <w:rPr>
          <w:rFonts w:ascii="Georgia" w:hAnsi="Georgia"/>
          <w:color w:val="FF0000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>Describe the principles of harm reduction and give three examples of harm redu</w:t>
      </w:r>
      <w:r w:rsidR="003073C6">
        <w:rPr>
          <w:rFonts w:ascii="Georgia" w:hAnsi="Georgia"/>
          <w:sz w:val="20"/>
          <w:szCs w:val="20"/>
        </w:rPr>
        <w:t xml:space="preserve">ction techniques. </w:t>
      </w:r>
      <w:r w:rsidR="003073C6" w:rsidRPr="003073C6">
        <w:rPr>
          <w:rFonts w:ascii="Georgia" w:hAnsi="Georgia"/>
          <w:color w:val="FF0000"/>
          <w:sz w:val="20"/>
          <w:szCs w:val="20"/>
        </w:rPr>
        <w:t>R</w:t>
      </w:r>
      <w:r w:rsidR="003073C6" w:rsidRPr="003073C6">
        <w:rPr>
          <w:rFonts w:ascii="Georgia" w:hAnsi="Georgia"/>
          <w:color w:val="FF0000"/>
          <w:sz w:val="20"/>
          <w:szCs w:val="20"/>
        </w:rPr>
        <w:t>educe the harms associated with drug abuse</w:t>
      </w:r>
      <w:r w:rsidR="003073C6">
        <w:rPr>
          <w:rFonts w:ascii="Georgia" w:hAnsi="Georgia"/>
          <w:color w:val="FF0000"/>
          <w:sz w:val="20"/>
          <w:szCs w:val="20"/>
        </w:rPr>
        <w:t xml:space="preserve"> (safer crack pipes, needle exchange, safe injection sites, tobacco alternatives)</w:t>
      </w:r>
    </w:p>
    <w:p w14:paraId="15EE2533" w14:textId="59077530" w:rsidR="002868F1" w:rsidRPr="0014404F" w:rsidRDefault="002868F1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14404F">
        <w:rPr>
          <w:rFonts w:ascii="Georgia" w:hAnsi="Georgia"/>
          <w:sz w:val="20"/>
          <w:szCs w:val="20"/>
          <w:highlight w:val="yellow"/>
        </w:rPr>
        <w:t>Describe the Needle Exchange programs.</w:t>
      </w:r>
      <w:r w:rsidR="00477E42">
        <w:rPr>
          <w:rFonts w:ascii="Georgia" w:hAnsi="Georgia"/>
          <w:sz w:val="20"/>
          <w:szCs w:val="20"/>
          <w:highlight w:val="yellow"/>
        </w:rPr>
        <w:t xml:space="preserve"> </w:t>
      </w:r>
      <w:r w:rsidR="00477E42" w:rsidRPr="00477E42">
        <w:rPr>
          <w:rFonts w:ascii="Georgia" w:hAnsi="Georgia"/>
          <w:color w:val="FF0000"/>
          <w:sz w:val="20"/>
          <w:szCs w:val="20"/>
          <w:highlight w:val="yellow"/>
        </w:rPr>
        <w:t>Delivers new/ clean needles</w:t>
      </w:r>
      <w:r w:rsidRPr="00477E42">
        <w:rPr>
          <w:rFonts w:ascii="Georgia" w:hAnsi="Georgia"/>
          <w:color w:val="FF0000"/>
          <w:sz w:val="20"/>
          <w:szCs w:val="20"/>
          <w:highlight w:val="yellow"/>
        </w:rPr>
        <w:t xml:space="preserve"> </w:t>
      </w:r>
    </w:p>
    <w:p w14:paraId="1D0BE32C" w14:textId="4DB8EA4F" w:rsidR="002868F1" w:rsidRPr="00477E42" w:rsidRDefault="00477E42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>
        <w:rPr>
          <w:rFonts w:ascii="Georgia" w:hAnsi="Georgia"/>
          <w:sz w:val="20"/>
          <w:szCs w:val="20"/>
          <w:highlight w:val="yellow"/>
        </w:rPr>
        <w:t xml:space="preserve">Describe Safe Injection Sites. </w:t>
      </w:r>
      <w:r w:rsidRPr="00477E42">
        <w:rPr>
          <w:rFonts w:ascii="Georgia" w:hAnsi="Georgia"/>
          <w:color w:val="FF0000"/>
          <w:sz w:val="20"/>
          <w:szCs w:val="20"/>
          <w:highlight w:val="yellow"/>
        </w:rPr>
        <w:t xml:space="preserve">Supervised location for users to inject. </w:t>
      </w:r>
      <w:r w:rsidR="002868F1" w:rsidRPr="00477E42">
        <w:rPr>
          <w:rFonts w:ascii="Georgia" w:hAnsi="Georgia"/>
          <w:color w:val="FF0000"/>
          <w:sz w:val="20"/>
          <w:szCs w:val="20"/>
          <w:highlight w:val="yellow"/>
        </w:rPr>
        <w:t xml:space="preserve"> </w:t>
      </w:r>
    </w:p>
    <w:p w14:paraId="431A58EA" w14:textId="061C7B5C" w:rsidR="002868F1" w:rsidRPr="00477E42" w:rsidRDefault="002868F1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  <w:highlight w:val="yellow"/>
        </w:rPr>
      </w:pPr>
      <w:r w:rsidRPr="00477E42">
        <w:rPr>
          <w:rFonts w:ascii="Georgia" w:hAnsi="Georgia"/>
          <w:sz w:val="20"/>
          <w:szCs w:val="20"/>
          <w:highlight w:val="yellow"/>
        </w:rPr>
        <w:t xml:space="preserve">What is the biggest misconception with needle exchange programs and safe injection sites? </w:t>
      </w:r>
      <w:r w:rsidR="00477E42" w:rsidRPr="00477E42">
        <w:rPr>
          <w:rFonts w:ascii="Georgia" w:hAnsi="Georgia"/>
          <w:color w:val="FF0000"/>
          <w:sz w:val="20"/>
          <w:szCs w:val="20"/>
          <w:highlight w:val="yellow"/>
        </w:rPr>
        <w:t xml:space="preserve">That it increases drug use </w:t>
      </w:r>
    </w:p>
    <w:p w14:paraId="63546C5D" w14:textId="0F1881A4" w:rsidR="002868F1" w:rsidRPr="00321BCC" w:rsidRDefault="002868F1" w:rsidP="002868F1">
      <w:pPr>
        <w:pStyle w:val="ListParagraph"/>
        <w:numPr>
          <w:ilvl w:val="0"/>
          <w:numId w:val="1"/>
        </w:numPr>
        <w:rPr>
          <w:rFonts w:ascii="Georgia" w:hAnsi="Georgia"/>
          <w:color w:val="FF0000"/>
          <w:sz w:val="20"/>
          <w:szCs w:val="20"/>
        </w:rPr>
      </w:pPr>
      <w:r w:rsidRPr="00321BCC">
        <w:rPr>
          <w:rFonts w:ascii="Georgia" w:hAnsi="Georgia"/>
          <w:sz w:val="20"/>
          <w:szCs w:val="20"/>
        </w:rPr>
        <w:t xml:space="preserve">Describe the concept of prescription heroin. What were some of the initial results? </w:t>
      </w:r>
      <w:r w:rsidR="00321BCC" w:rsidRPr="00321BCC">
        <w:rPr>
          <w:rFonts w:ascii="Georgia" w:hAnsi="Georgia"/>
          <w:color w:val="FF0000"/>
          <w:sz w:val="20"/>
          <w:szCs w:val="20"/>
        </w:rPr>
        <w:t>This is the administration of prescribed heroin to patients/clients who meet specific admission criteria</w:t>
      </w:r>
    </w:p>
    <w:p w14:paraId="7EF8A19E" w14:textId="781E2ED5" w:rsidR="00321BCC" w:rsidRPr="00321BCC" w:rsidRDefault="002868F1" w:rsidP="00321BCC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 w:rsidRPr="0014404F">
        <w:rPr>
          <w:rFonts w:ascii="Georgia" w:hAnsi="Georgia"/>
          <w:sz w:val="20"/>
          <w:szCs w:val="20"/>
        </w:rPr>
        <w:t xml:space="preserve">Describe ‘wet shelters’, the concept behind safe crack pipes and smokeless tobacco products. 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Safer crack pipes 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: </w:t>
      </w:r>
      <w:r w:rsidR="00321BCC" w:rsidRPr="00321BCC">
        <w:rPr>
          <w:rFonts w:ascii="Georgia" w:hAnsi="Georgia"/>
          <w:color w:val="FF0000"/>
          <w:sz w:val="20"/>
          <w:szCs w:val="20"/>
        </w:rPr>
        <w:t>Crack pipes can apparently get too hot and burn your mouth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, </w:t>
      </w:r>
      <w:r w:rsidR="00321BCC" w:rsidRPr="00321BCC">
        <w:rPr>
          <w:rFonts w:ascii="Georgia" w:hAnsi="Georgia"/>
          <w:color w:val="FF0000"/>
          <w:sz w:val="20"/>
          <w:szCs w:val="20"/>
        </w:rPr>
        <w:t>“Wet shelters”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: </w:t>
      </w:r>
      <w:r w:rsidR="00321BCC" w:rsidRPr="00321BCC">
        <w:rPr>
          <w:rFonts w:ascii="Georgia" w:hAnsi="Georgia"/>
          <w:color w:val="FF0000"/>
          <w:sz w:val="20"/>
          <w:szCs w:val="20"/>
        </w:rPr>
        <w:t>These are homeless shelters where residents are given an alcoholic drink every hour.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, 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Tobacco alternatives </w:t>
      </w:r>
      <w:r w:rsidR="00321BCC" w:rsidRPr="00321BCC">
        <w:rPr>
          <w:rFonts w:ascii="Georgia" w:hAnsi="Georgia"/>
          <w:color w:val="FF0000"/>
          <w:sz w:val="20"/>
          <w:szCs w:val="20"/>
        </w:rPr>
        <w:t xml:space="preserve">: </w:t>
      </w:r>
      <w:r w:rsidR="00321BCC" w:rsidRPr="00321BCC">
        <w:rPr>
          <w:rFonts w:ascii="Georgia" w:hAnsi="Georgia"/>
          <w:color w:val="FF0000"/>
          <w:sz w:val="20"/>
          <w:szCs w:val="20"/>
        </w:rPr>
        <w:t>Smokeless tobacco</w:t>
      </w:r>
    </w:p>
    <w:p w14:paraId="23DB2085" w14:textId="196C2619" w:rsidR="00321BCC" w:rsidRPr="00294D03" w:rsidRDefault="00321BCC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Four causes for PTSD </w:t>
      </w:r>
      <w:r w:rsidRPr="00321BCC">
        <w:rPr>
          <w:rFonts w:ascii="Georgia" w:hAnsi="Georgia"/>
          <w:color w:val="FF0000"/>
          <w:sz w:val="20"/>
          <w:szCs w:val="20"/>
        </w:rPr>
        <w:t xml:space="preserve">(direct experience, reoccurring exposure to details, witnessing it occurring to others, learning about it) </w:t>
      </w:r>
    </w:p>
    <w:p w14:paraId="2F597597" w14:textId="2F2E8CB2" w:rsidR="00294D03" w:rsidRPr="00294D03" w:rsidRDefault="00294D03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What percent of dead drivers test positive for alcohol? </w:t>
      </w:r>
      <w:r>
        <w:rPr>
          <w:rFonts w:ascii="Georgia" w:hAnsi="Georgia"/>
          <w:color w:val="FF0000"/>
          <w:sz w:val="20"/>
          <w:szCs w:val="20"/>
        </w:rPr>
        <w:t>37.5%</w:t>
      </w:r>
    </w:p>
    <w:p w14:paraId="32638693" w14:textId="6A71C145" w:rsidR="00294D03" w:rsidRPr="00294D03" w:rsidRDefault="00294D03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What percent of drivers have a blood alcohol &gt;80 mg? </w:t>
      </w:r>
      <w:r>
        <w:rPr>
          <w:rFonts w:ascii="Georgia" w:hAnsi="Georgia"/>
          <w:color w:val="FF0000"/>
          <w:sz w:val="20"/>
          <w:szCs w:val="20"/>
        </w:rPr>
        <w:t xml:space="preserve">81% </w:t>
      </w:r>
    </w:p>
    <w:p w14:paraId="1795D74F" w14:textId="5715CB08" w:rsidR="00294D03" w:rsidRPr="00294D03" w:rsidRDefault="00294D03" w:rsidP="002868F1">
      <w:pPr>
        <w:pStyle w:val="ListParagraph"/>
        <w:numPr>
          <w:ilvl w:val="0"/>
          <w:numId w:val="1"/>
        </w:num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Why </w:t>
      </w:r>
      <w:proofErr w:type="gramStart"/>
      <w:r>
        <w:rPr>
          <w:rFonts w:ascii="Georgia" w:hAnsi="Georgia"/>
          <w:sz w:val="20"/>
          <w:szCs w:val="20"/>
        </w:rPr>
        <w:t>is drug</w:t>
      </w:r>
      <w:proofErr w:type="gramEnd"/>
      <w:r>
        <w:rPr>
          <w:rFonts w:ascii="Georgia" w:hAnsi="Georgia"/>
          <w:sz w:val="20"/>
          <w:szCs w:val="20"/>
        </w:rPr>
        <w:t xml:space="preserve"> impaired driving so complicated? </w:t>
      </w:r>
      <w:r>
        <w:rPr>
          <w:rFonts w:ascii="Georgia" w:hAnsi="Georgia"/>
          <w:color w:val="FF0000"/>
          <w:sz w:val="20"/>
          <w:szCs w:val="20"/>
        </w:rPr>
        <w:t>(many different drugs, different population of users, effects differ per drug, requires sample of urine, blood, oral fluid)</w:t>
      </w:r>
    </w:p>
    <w:p w14:paraId="6B4BD420" w14:textId="77777777" w:rsidR="00294D03" w:rsidRPr="00D95560" w:rsidRDefault="00294D03" w:rsidP="00D95560">
      <w:pPr>
        <w:ind w:left="360"/>
        <w:rPr>
          <w:rFonts w:ascii="Georgia" w:hAnsi="Georgia"/>
          <w:sz w:val="20"/>
          <w:szCs w:val="20"/>
        </w:rPr>
      </w:pPr>
      <w:bookmarkStart w:id="0" w:name="_GoBack"/>
      <w:bookmarkEnd w:id="0"/>
    </w:p>
    <w:p w14:paraId="5538DCD5" w14:textId="77777777" w:rsidR="00D53C39" w:rsidRPr="00870210" w:rsidRDefault="00D53C39" w:rsidP="00D53C39">
      <w:pPr>
        <w:ind w:left="360"/>
      </w:pPr>
    </w:p>
    <w:sectPr w:rsidR="00D53C39" w:rsidRPr="00870210" w:rsidSect="00D920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533F"/>
    <w:multiLevelType w:val="hybridMultilevel"/>
    <w:tmpl w:val="0CE4D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03E64"/>
    <w:multiLevelType w:val="hybridMultilevel"/>
    <w:tmpl w:val="95488920"/>
    <w:lvl w:ilvl="0" w:tplc="039AA4F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08DA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D44B6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56E3F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489ED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368DE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208E5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A6557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CCE36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F96429"/>
    <w:multiLevelType w:val="hybridMultilevel"/>
    <w:tmpl w:val="C108D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982CD9"/>
    <w:multiLevelType w:val="hybridMultilevel"/>
    <w:tmpl w:val="97B45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D335B1"/>
    <w:multiLevelType w:val="hybridMultilevel"/>
    <w:tmpl w:val="04209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210"/>
    <w:rsid w:val="00002A96"/>
    <w:rsid w:val="000A612F"/>
    <w:rsid w:val="0014404F"/>
    <w:rsid w:val="00224B08"/>
    <w:rsid w:val="00281C88"/>
    <w:rsid w:val="002868F1"/>
    <w:rsid w:val="00294D03"/>
    <w:rsid w:val="003073C6"/>
    <w:rsid w:val="00314E0F"/>
    <w:rsid w:val="0031548A"/>
    <w:rsid w:val="00321BCC"/>
    <w:rsid w:val="0035405A"/>
    <w:rsid w:val="00370924"/>
    <w:rsid w:val="003C4C45"/>
    <w:rsid w:val="0046777B"/>
    <w:rsid w:val="00477E42"/>
    <w:rsid w:val="004916FB"/>
    <w:rsid w:val="0053447E"/>
    <w:rsid w:val="00557D32"/>
    <w:rsid w:val="00563409"/>
    <w:rsid w:val="006000EB"/>
    <w:rsid w:val="006313AA"/>
    <w:rsid w:val="006401F6"/>
    <w:rsid w:val="00755B21"/>
    <w:rsid w:val="007627F6"/>
    <w:rsid w:val="00784B04"/>
    <w:rsid w:val="007B7321"/>
    <w:rsid w:val="00803973"/>
    <w:rsid w:val="00844DFA"/>
    <w:rsid w:val="00870210"/>
    <w:rsid w:val="0087539D"/>
    <w:rsid w:val="00940831"/>
    <w:rsid w:val="009412C3"/>
    <w:rsid w:val="0099704D"/>
    <w:rsid w:val="009C103B"/>
    <w:rsid w:val="009F586F"/>
    <w:rsid w:val="00A47463"/>
    <w:rsid w:val="00AB2333"/>
    <w:rsid w:val="00B16D66"/>
    <w:rsid w:val="00CD4BB3"/>
    <w:rsid w:val="00D53C39"/>
    <w:rsid w:val="00D92058"/>
    <w:rsid w:val="00D95560"/>
    <w:rsid w:val="00E75363"/>
    <w:rsid w:val="00EB530C"/>
    <w:rsid w:val="00FA4B36"/>
    <w:rsid w:val="00FB788D"/>
    <w:rsid w:val="00FC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DE20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2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4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2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4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386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Keys</dc:creator>
  <cp:keywords/>
  <dc:description/>
  <cp:lastModifiedBy>josie</cp:lastModifiedBy>
  <cp:revision>45</cp:revision>
  <dcterms:created xsi:type="dcterms:W3CDTF">2012-11-19T16:39:00Z</dcterms:created>
  <dcterms:modified xsi:type="dcterms:W3CDTF">2012-12-10T01:57:00Z</dcterms:modified>
</cp:coreProperties>
</file>