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D2D8A6" w14:textId="77777777" w:rsidR="00875EFB" w:rsidRPr="00A4342C" w:rsidRDefault="00E13B7A">
      <w:pPr>
        <w:rPr>
          <w:b/>
          <w:sz w:val="28"/>
          <w:szCs w:val="28"/>
        </w:rPr>
      </w:pPr>
      <w:r w:rsidRPr="00A4342C">
        <w:rPr>
          <w:b/>
          <w:sz w:val="28"/>
          <w:szCs w:val="28"/>
        </w:rPr>
        <w:t>LAWS1000 C – Fall Exam 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5528"/>
        <w:gridCol w:w="5812"/>
      </w:tblGrid>
      <w:tr w:rsidR="006F3FB1" w:rsidRPr="00261474" w14:paraId="5018A538" w14:textId="77777777" w:rsidTr="00261474">
        <w:tc>
          <w:tcPr>
            <w:tcW w:w="1668" w:type="dxa"/>
          </w:tcPr>
          <w:p w14:paraId="56CE4AF2" w14:textId="77777777" w:rsidR="00CA66B5" w:rsidRPr="00261474" w:rsidRDefault="00CA66B5" w:rsidP="00604B47">
            <w:pPr>
              <w:rPr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14:paraId="431DFC75" w14:textId="77777777" w:rsidR="00CA66B5" w:rsidRPr="00261474" w:rsidRDefault="00CA66B5" w:rsidP="00CA66B5">
            <w:pPr>
              <w:jc w:val="center"/>
              <w:rPr>
                <w:b/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t>Readings</w:t>
            </w:r>
          </w:p>
        </w:tc>
        <w:tc>
          <w:tcPr>
            <w:tcW w:w="5812" w:type="dxa"/>
          </w:tcPr>
          <w:p w14:paraId="706AE679" w14:textId="77777777" w:rsidR="00CA66B5" w:rsidRPr="00261474" w:rsidRDefault="00CA66B5" w:rsidP="00CA66B5">
            <w:pPr>
              <w:jc w:val="center"/>
              <w:rPr>
                <w:b/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t>Main Points</w:t>
            </w:r>
          </w:p>
        </w:tc>
      </w:tr>
      <w:tr w:rsidR="006F3FB1" w:rsidRPr="00261474" w14:paraId="5BF76926" w14:textId="77777777" w:rsidTr="00261474">
        <w:tc>
          <w:tcPr>
            <w:tcW w:w="1668" w:type="dxa"/>
          </w:tcPr>
          <w:p w14:paraId="5C873985" w14:textId="77777777" w:rsidR="00E13B7A" w:rsidRPr="00261474" w:rsidRDefault="00E13B7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t xml:space="preserve">Law in Social Life </w:t>
            </w:r>
          </w:p>
          <w:p w14:paraId="4AB69DE6" w14:textId="77777777" w:rsidR="00E13B7A" w:rsidRPr="00261474" w:rsidRDefault="00E13B7A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>September 18</w:t>
            </w:r>
          </w:p>
        </w:tc>
        <w:tc>
          <w:tcPr>
            <w:tcW w:w="5528" w:type="dxa"/>
          </w:tcPr>
          <w:p w14:paraId="33B33130" w14:textId="77777777" w:rsidR="004430E1" w:rsidRPr="00020001" w:rsidRDefault="00CA66B5" w:rsidP="00604B47">
            <w:pPr>
              <w:rPr>
                <w:sz w:val="24"/>
                <w:szCs w:val="24"/>
                <w:u w:val="single"/>
              </w:rPr>
            </w:pPr>
            <w:proofErr w:type="spellStart"/>
            <w:r w:rsidRPr="00020001">
              <w:rPr>
                <w:sz w:val="24"/>
                <w:szCs w:val="24"/>
                <w:u w:val="single"/>
              </w:rPr>
              <w:t>Vago</w:t>
            </w:r>
            <w:proofErr w:type="spellEnd"/>
            <w:r w:rsidRPr="00020001">
              <w:rPr>
                <w:sz w:val="24"/>
                <w:szCs w:val="24"/>
                <w:u w:val="single"/>
              </w:rPr>
              <w:t xml:space="preserve"> and Nelson, </w:t>
            </w:r>
            <w:proofErr w:type="spellStart"/>
            <w:r w:rsidRPr="00020001">
              <w:rPr>
                <w:sz w:val="24"/>
                <w:szCs w:val="24"/>
                <w:u w:val="single"/>
              </w:rPr>
              <w:t>Ch</w:t>
            </w:r>
            <w:proofErr w:type="spellEnd"/>
            <w:r w:rsidRPr="00020001">
              <w:rPr>
                <w:sz w:val="24"/>
                <w:szCs w:val="24"/>
                <w:u w:val="single"/>
              </w:rPr>
              <w:t xml:space="preserve"> 1  </w:t>
            </w:r>
          </w:p>
          <w:p w14:paraId="620AEA31" w14:textId="12F9810F" w:rsidR="00CC4A2A" w:rsidRDefault="004430E1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What are the </w:t>
            </w:r>
            <w:r w:rsidR="00CC4A2A">
              <w:rPr>
                <w:sz w:val="24"/>
                <w:szCs w:val="24"/>
              </w:rPr>
              <w:t>four m</w:t>
            </w:r>
            <w:r>
              <w:rPr>
                <w:sz w:val="24"/>
                <w:szCs w:val="24"/>
              </w:rPr>
              <w:t xml:space="preserve">ajor </w:t>
            </w:r>
            <w:r w:rsidR="00CC4A2A"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 xml:space="preserve">egal </w:t>
            </w:r>
            <w:r w:rsidR="00CC4A2A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ystems? </w:t>
            </w:r>
            <w:r w:rsidR="00CA66B5" w:rsidRPr="00261474">
              <w:rPr>
                <w:sz w:val="24"/>
                <w:szCs w:val="24"/>
              </w:rPr>
              <w:t xml:space="preserve"> </w:t>
            </w:r>
          </w:p>
          <w:p w14:paraId="08D8CD75" w14:textId="77777777" w:rsidR="00CC4A2A" w:rsidRDefault="00CC4A2A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What are the four dysfunctions of law? </w:t>
            </w:r>
            <w:r w:rsidR="00CA66B5" w:rsidRPr="00261474">
              <w:rPr>
                <w:sz w:val="24"/>
                <w:szCs w:val="24"/>
              </w:rPr>
              <w:t xml:space="preserve">    </w:t>
            </w:r>
          </w:p>
          <w:p w14:paraId="5AD460B0" w14:textId="004EAD0B" w:rsidR="00E13B7A" w:rsidRPr="00261474" w:rsidRDefault="00CA66B5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          </w:t>
            </w:r>
            <w:r w:rsidR="00491E39" w:rsidRPr="00261474">
              <w:rPr>
                <w:sz w:val="24"/>
                <w:szCs w:val="24"/>
              </w:rPr>
              <w:t xml:space="preserve">   </w:t>
            </w:r>
            <w:r w:rsidRPr="00261474">
              <w:rPr>
                <w:sz w:val="24"/>
                <w:szCs w:val="24"/>
              </w:rPr>
              <w:t xml:space="preserve">   </w:t>
            </w:r>
            <w:r w:rsidR="00491E39" w:rsidRPr="00261474">
              <w:rPr>
                <w:sz w:val="24"/>
                <w:szCs w:val="24"/>
              </w:rPr>
              <w:t xml:space="preserve">          </w:t>
            </w:r>
            <w:r w:rsidRPr="00261474">
              <w:rPr>
                <w:sz w:val="24"/>
                <w:szCs w:val="24"/>
              </w:rPr>
              <w:t xml:space="preserve"> </w:t>
            </w:r>
            <w:r w:rsidR="00166181" w:rsidRPr="00261474">
              <w:rPr>
                <w:sz w:val="24"/>
                <w:szCs w:val="24"/>
              </w:rPr>
              <w:t xml:space="preserve">    </w:t>
            </w:r>
            <w:r w:rsidR="00261474">
              <w:rPr>
                <w:sz w:val="24"/>
                <w:szCs w:val="24"/>
              </w:rPr>
              <w:t xml:space="preserve">           </w:t>
            </w:r>
            <w:r w:rsidRPr="00261474">
              <w:rPr>
                <w:sz w:val="24"/>
                <w:szCs w:val="24"/>
              </w:rPr>
              <w:t xml:space="preserve"> </w:t>
            </w:r>
            <w:r w:rsidRPr="00261474">
              <w:rPr>
                <w:rFonts w:cs="Arial"/>
                <w:sz w:val="24"/>
                <w:szCs w:val="24"/>
              </w:rPr>
              <w:br/>
            </w:r>
            <w:r w:rsidRPr="00261474">
              <w:rPr>
                <w:sz w:val="24"/>
                <w:szCs w:val="24"/>
                <w:u w:val="single"/>
              </w:rPr>
              <w:t>Casebook:</w:t>
            </w:r>
          </w:p>
          <w:p w14:paraId="208E1B81" w14:textId="5FDAA05D" w:rsidR="00CA66B5" w:rsidRPr="00261474" w:rsidRDefault="00CA66B5" w:rsidP="00491E39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="00491E39" w:rsidRPr="00261474">
              <w:rPr>
                <w:b/>
                <w:sz w:val="24"/>
                <w:szCs w:val="24"/>
              </w:rPr>
              <w:t>Functions of Law</w:t>
            </w:r>
            <w:r w:rsidR="00491E39" w:rsidRPr="00261474">
              <w:rPr>
                <w:sz w:val="24"/>
                <w:szCs w:val="24"/>
              </w:rPr>
              <w:t xml:space="preserve"> –</w:t>
            </w:r>
            <w:r w:rsidR="00491E39" w:rsidRPr="0026147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491E39" w:rsidRPr="00261474">
              <w:rPr>
                <w:sz w:val="24"/>
                <w:szCs w:val="24"/>
              </w:rPr>
              <w:t>Hoebel</w:t>
            </w:r>
            <w:proofErr w:type="spellEnd"/>
            <w:r w:rsidR="00491E39" w:rsidRPr="00261474">
              <w:rPr>
                <w:sz w:val="24"/>
                <w:szCs w:val="24"/>
              </w:rPr>
              <w:t xml:space="preserve">                      </w:t>
            </w:r>
            <w:r w:rsidR="00D1211A" w:rsidRPr="00261474">
              <w:rPr>
                <w:sz w:val="24"/>
                <w:szCs w:val="24"/>
              </w:rPr>
              <w:t xml:space="preserve">   </w:t>
            </w:r>
            <w:r w:rsidR="00261474">
              <w:rPr>
                <w:sz w:val="24"/>
                <w:szCs w:val="24"/>
              </w:rPr>
              <w:t xml:space="preserve">           </w:t>
            </w:r>
            <w:r w:rsidR="00D1211A" w:rsidRPr="00261474">
              <w:rPr>
                <w:sz w:val="24"/>
                <w:szCs w:val="24"/>
              </w:rPr>
              <w:t xml:space="preserve">   </w:t>
            </w:r>
            <w:r w:rsidR="00491E39" w:rsidRPr="00261474">
              <w:rPr>
                <w:sz w:val="24"/>
                <w:szCs w:val="24"/>
              </w:rPr>
              <w:t xml:space="preserve">   </w:t>
            </w:r>
            <w:r w:rsidR="00491E39" w:rsidRPr="00261474">
              <w:rPr>
                <w:sz w:val="24"/>
                <w:szCs w:val="24"/>
              </w:rPr>
              <w:br/>
              <w:t xml:space="preserve">- </w:t>
            </w:r>
            <w:r w:rsidR="00491E39" w:rsidRPr="00261474">
              <w:rPr>
                <w:b/>
                <w:sz w:val="24"/>
                <w:szCs w:val="24"/>
              </w:rPr>
              <w:t>The Cheyenne Way</w:t>
            </w:r>
            <w:r w:rsidR="00491E39" w:rsidRPr="00261474">
              <w:rPr>
                <w:sz w:val="24"/>
                <w:szCs w:val="24"/>
              </w:rPr>
              <w:t xml:space="preserve"> </w:t>
            </w:r>
            <w:r w:rsidR="00604B47" w:rsidRPr="00261474">
              <w:rPr>
                <w:sz w:val="24"/>
                <w:szCs w:val="24"/>
              </w:rPr>
              <w:t>–</w:t>
            </w:r>
            <w:r w:rsidR="00491E39" w:rsidRPr="00261474">
              <w:rPr>
                <w:sz w:val="24"/>
                <w:szCs w:val="24"/>
              </w:rPr>
              <w:t xml:space="preserve"> Llewellyn &amp; </w:t>
            </w:r>
            <w:proofErr w:type="spellStart"/>
            <w:r w:rsidR="00491E39" w:rsidRPr="00261474">
              <w:rPr>
                <w:sz w:val="24"/>
                <w:szCs w:val="24"/>
              </w:rPr>
              <w:t>Hoebel</w:t>
            </w:r>
            <w:proofErr w:type="spellEnd"/>
            <w:r w:rsidR="00491E39" w:rsidRPr="00261474">
              <w:rPr>
                <w:sz w:val="24"/>
                <w:szCs w:val="24"/>
              </w:rPr>
              <w:t xml:space="preserve"> </w:t>
            </w:r>
            <w:r w:rsidR="00D1211A" w:rsidRPr="00261474">
              <w:rPr>
                <w:sz w:val="24"/>
                <w:szCs w:val="24"/>
              </w:rPr>
              <w:t xml:space="preserve">  </w:t>
            </w:r>
            <w:r w:rsidR="00491E39" w:rsidRPr="00261474">
              <w:rPr>
                <w:sz w:val="24"/>
                <w:szCs w:val="24"/>
              </w:rPr>
              <w:t xml:space="preserve"> </w:t>
            </w:r>
            <w:r w:rsidR="00261474">
              <w:rPr>
                <w:sz w:val="24"/>
                <w:szCs w:val="24"/>
              </w:rPr>
              <w:t xml:space="preserve">          </w:t>
            </w:r>
            <w:r w:rsidR="00491E39" w:rsidRPr="00261474">
              <w:rPr>
                <w:sz w:val="24"/>
                <w:szCs w:val="24"/>
              </w:rPr>
              <w:t xml:space="preserve"> </w:t>
            </w:r>
          </w:p>
          <w:p w14:paraId="06C1D5FE" w14:textId="6146F802" w:rsidR="00491E39" w:rsidRPr="00261474" w:rsidRDefault="00491E39" w:rsidP="00261474">
            <w:pPr>
              <w:rPr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t>- Conflicts as Properties</w:t>
            </w:r>
            <w:r w:rsidRPr="00261474">
              <w:rPr>
                <w:sz w:val="24"/>
                <w:szCs w:val="24"/>
              </w:rPr>
              <w:t xml:space="preserve"> – Christie          </w:t>
            </w:r>
            <w:r w:rsidR="00D1211A" w:rsidRPr="00261474">
              <w:rPr>
                <w:sz w:val="24"/>
                <w:szCs w:val="24"/>
              </w:rPr>
              <w:t xml:space="preserve">      </w:t>
            </w:r>
            <w:r w:rsidRPr="00261474">
              <w:rPr>
                <w:sz w:val="24"/>
                <w:szCs w:val="24"/>
              </w:rPr>
              <w:t xml:space="preserve">    </w:t>
            </w:r>
            <w:r w:rsidR="00261474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5812" w:type="dxa"/>
          </w:tcPr>
          <w:p w14:paraId="04D76233" w14:textId="0E716B9F" w:rsidR="00F9468A" w:rsidRDefault="00F9468A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Black’s quantitative variable </w:t>
            </w:r>
          </w:p>
          <w:p w14:paraId="2B30F2BC" w14:textId="45D75343" w:rsidR="00E13B7A" w:rsidRDefault="00A4342C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Four Styles of Social Control</w:t>
            </w:r>
            <w:r w:rsidR="00C94F17">
              <w:rPr>
                <w:sz w:val="24"/>
                <w:szCs w:val="24"/>
              </w:rPr>
              <w:t>:</w:t>
            </w:r>
          </w:p>
          <w:p w14:paraId="6738BBB4" w14:textId="77777777" w:rsidR="00A4342C" w:rsidRDefault="00A4342C" w:rsidP="00A4342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Penal</w:t>
            </w:r>
          </w:p>
          <w:p w14:paraId="55E92030" w14:textId="77777777" w:rsidR="00A4342C" w:rsidRDefault="00A4342C" w:rsidP="00A4342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Compensatory </w:t>
            </w:r>
          </w:p>
          <w:p w14:paraId="5D6080CE" w14:textId="77777777" w:rsidR="00A4342C" w:rsidRDefault="00A4342C" w:rsidP="00A4342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Therapeutic </w:t>
            </w:r>
          </w:p>
          <w:p w14:paraId="0A6E6A8D" w14:textId="77777777" w:rsidR="00A4342C" w:rsidRDefault="00A4342C" w:rsidP="00A4342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Conciliatory</w:t>
            </w:r>
          </w:p>
          <w:p w14:paraId="644D4ADC" w14:textId="77777777" w:rsidR="00A4342C" w:rsidRDefault="00A4342C" w:rsidP="00A434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Formal vs. Informal Control</w:t>
            </w:r>
          </w:p>
          <w:p w14:paraId="5E94A1FD" w14:textId="70A1FB41" w:rsidR="00A4342C" w:rsidRDefault="00A4342C" w:rsidP="00A434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Characteristics of </w:t>
            </w:r>
            <w:r w:rsidR="00934B8E">
              <w:rPr>
                <w:sz w:val="24"/>
                <w:szCs w:val="24"/>
              </w:rPr>
              <w:t xml:space="preserve">Formal and Informal </w:t>
            </w:r>
            <w:r>
              <w:rPr>
                <w:sz w:val="24"/>
                <w:szCs w:val="24"/>
              </w:rPr>
              <w:t>Social Control</w:t>
            </w:r>
            <w:r w:rsidR="00C94F17">
              <w:rPr>
                <w:sz w:val="24"/>
                <w:szCs w:val="24"/>
              </w:rPr>
              <w:t>:</w:t>
            </w:r>
          </w:p>
          <w:p w14:paraId="011E8EA9" w14:textId="77777777" w:rsidR="00A4342C" w:rsidRDefault="00A4342C" w:rsidP="00A4342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Explicit rules of conduct</w:t>
            </w:r>
          </w:p>
          <w:p w14:paraId="7C9F40BC" w14:textId="77777777" w:rsidR="00A4342C" w:rsidRDefault="00A4342C" w:rsidP="00A4342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Planned use of sanctions to support the rules</w:t>
            </w:r>
          </w:p>
          <w:p w14:paraId="16756D26" w14:textId="77777777" w:rsidR="00A4342C" w:rsidRDefault="00A4342C" w:rsidP="00A4342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Designed officials to interpret and enforce the rules, and often to make them</w:t>
            </w:r>
          </w:p>
          <w:p w14:paraId="263B6190" w14:textId="3AAA1680" w:rsidR="00A4342C" w:rsidRDefault="00ED75B0" w:rsidP="00934B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What are the </w:t>
            </w:r>
            <w:r w:rsidR="00934B8E">
              <w:rPr>
                <w:sz w:val="24"/>
                <w:szCs w:val="24"/>
              </w:rPr>
              <w:t>Functions of Law</w:t>
            </w:r>
            <w:r>
              <w:rPr>
                <w:sz w:val="24"/>
                <w:szCs w:val="24"/>
              </w:rPr>
              <w:t>?</w:t>
            </w:r>
          </w:p>
          <w:p w14:paraId="0AF2BF4D" w14:textId="77777777" w:rsidR="00934B8E" w:rsidRDefault="00934B8E" w:rsidP="00934B8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Control</w:t>
            </w:r>
          </w:p>
          <w:p w14:paraId="2EEBE49F" w14:textId="2AAE6534" w:rsidR="00934B8E" w:rsidRDefault="00934B8E" w:rsidP="00934B8E">
            <w:pPr>
              <w:pStyle w:val="ListParagraph"/>
              <w:numPr>
                <w:ilvl w:val="0"/>
                <w:numId w:val="7"/>
              </w:numPr>
              <w:ind w:left="13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External vs. Internal social control</w:t>
            </w:r>
          </w:p>
          <w:p w14:paraId="5D449C8D" w14:textId="77777777" w:rsidR="00934B8E" w:rsidRDefault="00934B8E" w:rsidP="00934B8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Dispute Resolution</w:t>
            </w:r>
          </w:p>
          <w:p w14:paraId="7F6D53A1" w14:textId="77777777" w:rsidR="00934B8E" w:rsidRDefault="00934B8E" w:rsidP="00934B8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Change</w:t>
            </w:r>
          </w:p>
          <w:p w14:paraId="65EACED0" w14:textId="77777777" w:rsidR="00934B8E" w:rsidRDefault="00934B8E" w:rsidP="00934B8E">
            <w:pPr>
              <w:pStyle w:val="ListParagraph"/>
              <w:numPr>
                <w:ilvl w:val="0"/>
                <w:numId w:val="7"/>
              </w:numPr>
              <w:ind w:left="13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i.e. Incite case, marijuana, same-sex marriage</w:t>
            </w:r>
          </w:p>
          <w:p w14:paraId="62FD14B1" w14:textId="3B48055B" w:rsidR="00C94F17" w:rsidRDefault="00C94F17" w:rsidP="00C94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Four functions of law among the Cheyenne:</w:t>
            </w:r>
          </w:p>
          <w:p w14:paraId="55025371" w14:textId="77777777" w:rsidR="00C94F17" w:rsidRDefault="00ED75B0" w:rsidP="00ED75B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Definition of relationships</w:t>
            </w:r>
          </w:p>
          <w:p w14:paraId="407B956D" w14:textId="77777777" w:rsidR="00ED75B0" w:rsidRDefault="00ED75B0" w:rsidP="00ED75B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Allocation of Authority </w:t>
            </w:r>
          </w:p>
          <w:p w14:paraId="506A8500" w14:textId="77777777" w:rsidR="00ED75B0" w:rsidRDefault="00ED75B0" w:rsidP="00ED75B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Disposition of trouble cases</w:t>
            </w:r>
          </w:p>
          <w:p w14:paraId="5A8DC404" w14:textId="7BDA7F54" w:rsidR="00ED75B0" w:rsidRPr="00ED75B0" w:rsidRDefault="00ED75B0" w:rsidP="00ED75B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 to change in social life – redefine relationships </w:t>
            </w:r>
          </w:p>
          <w:p w14:paraId="00A8792F" w14:textId="77777777" w:rsidR="00C94F17" w:rsidRDefault="00C94F17" w:rsidP="00C94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Nils Christie – “Conflicts as Property”</w:t>
            </w:r>
          </w:p>
          <w:p w14:paraId="67E8AF37" w14:textId="77777777" w:rsidR="00C94F17" w:rsidRDefault="00C94F17" w:rsidP="00C94F17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Four problems with the Western Legal System</w:t>
            </w:r>
          </w:p>
          <w:p w14:paraId="44E1A9EC" w14:textId="77777777" w:rsidR="00C94F17" w:rsidRDefault="00C94F17" w:rsidP="00C94F17">
            <w:pPr>
              <w:pStyle w:val="ListParagraph"/>
              <w:numPr>
                <w:ilvl w:val="0"/>
                <w:numId w:val="8"/>
              </w:numPr>
              <w:ind w:firstLine="3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Courts located out of daily life </w:t>
            </w:r>
          </w:p>
          <w:p w14:paraId="5B47E866" w14:textId="7361BC52" w:rsidR="00C94F17" w:rsidRDefault="00C94F17" w:rsidP="00C94F17">
            <w:pPr>
              <w:pStyle w:val="ListParagraph"/>
              <w:numPr>
                <w:ilvl w:val="0"/>
                <w:numId w:val="8"/>
              </w:numPr>
              <w:ind w:left="1451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Courthouses Complex and difficult to navigate </w:t>
            </w:r>
          </w:p>
          <w:p w14:paraId="078282BD" w14:textId="77777777" w:rsidR="00C94F17" w:rsidRDefault="00C94F17" w:rsidP="00C94F17">
            <w:pPr>
              <w:pStyle w:val="ListParagraph"/>
              <w:numPr>
                <w:ilvl w:val="0"/>
                <w:numId w:val="8"/>
              </w:numPr>
              <w:ind w:left="1451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Parties are peripheral to much of proceedings</w:t>
            </w:r>
          </w:p>
          <w:p w14:paraId="575FAC2B" w14:textId="77777777" w:rsidR="00C94F17" w:rsidRDefault="00C94F17" w:rsidP="00C94F17">
            <w:pPr>
              <w:pStyle w:val="ListParagraph"/>
              <w:numPr>
                <w:ilvl w:val="0"/>
                <w:numId w:val="8"/>
              </w:numPr>
              <w:ind w:left="742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Legal proceedings translate conflicts between parties to conflicts between states – two problems</w:t>
            </w:r>
          </w:p>
          <w:p w14:paraId="116BE71E" w14:textId="77777777" w:rsidR="00C94F17" w:rsidRDefault="00C94F17" w:rsidP="00C94F17">
            <w:pPr>
              <w:pStyle w:val="ListParagraph"/>
              <w:numPr>
                <w:ilvl w:val="0"/>
                <w:numId w:val="8"/>
              </w:numPr>
              <w:ind w:left="1451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Parties represented </w:t>
            </w:r>
          </w:p>
          <w:p w14:paraId="553B389B" w14:textId="738E2863" w:rsidR="00C94F17" w:rsidRPr="00C94F17" w:rsidRDefault="00C94F17" w:rsidP="00C94F17">
            <w:pPr>
              <w:pStyle w:val="ListParagraph"/>
              <w:numPr>
                <w:ilvl w:val="0"/>
                <w:numId w:val="8"/>
              </w:numPr>
              <w:ind w:left="1451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Victims denied rights to participate in proceedings</w:t>
            </w:r>
          </w:p>
        </w:tc>
      </w:tr>
      <w:tr w:rsidR="006F3FB1" w:rsidRPr="00261474" w14:paraId="1BEEC037" w14:textId="77777777" w:rsidTr="00261474">
        <w:tc>
          <w:tcPr>
            <w:tcW w:w="1668" w:type="dxa"/>
          </w:tcPr>
          <w:p w14:paraId="3D89C4A6" w14:textId="0BA5BC20" w:rsidR="00E13B7A" w:rsidRPr="00261474" w:rsidRDefault="00E13B7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lastRenderedPageBreak/>
              <w:t xml:space="preserve">Law and Culture </w:t>
            </w:r>
          </w:p>
          <w:p w14:paraId="6949F915" w14:textId="77777777" w:rsidR="00E13B7A" w:rsidRPr="00261474" w:rsidRDefault="00E13B7A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>September 25</w:t>
            </w:r>
          </w:p>
        </w:tc>
        <w:tc>
          <w:tcPr>
            <w:tcW w:w="5528" w:type="dxa"/>
          </w:tcPr>
          <w:p w14:paraId="55E5803B" w14:textId="77777777" w:rsidR="00E13B7A" w:rsidRPr="00261474" w:rsidRDefault="00491E39" w:rsidP="00604B47">
            <w:pPr>
              <w:rPr>
                <w:sz w:val="24"/>
                <w:szCs w:val="24"/>
                <w:u w:val="single"/>
              </w:rPr>
            </w:pPr>
            <w:r w:rsidRPr="00261474">
              <w:rPr>
                <w:sz w:val="24"/>
                <w:szCs w:val="24"/>
                <w:u w:val="single"/>
              </w:rPr>
              <w:t>Casebook:</w:t>
            </w:r>
          </w:p>
          <w:p w14:paraId="60753CF6" w14:textId="77777777" w:rsidR="00491E39" w:rsidRPr="00261474" w:rsidRDefault="00491E39" w:rsidP="00491E39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The Environment of Canada’s Judicial System </w:t>
            </w:r>
            <w:r w:rsidR="00604B47" w:rsidRPr="00261474">
              <w:rPr>
                <w:sz w:val="24"/>
                <w:szCs w:val="24"/>
              </w:rPr>
              <w:t>–</w:t>
            </w:r>
            <w:r w:rsidRPr="00261474">
              <w:rPr>
                <w:b/>
                <w:sz w:val="24"/>
                <w:szCs w:val="24"/>
              </w:rPr>
              <w:t xml:space="preserve"> </w:t>
            </w:r>
            <w:r w:rsidRPr="00261474">
              <w:rPr>
                <w:sz w:val="24"/>
                <w:szCs w:val="24"/>
              </w:rPr>
              <w:t xml:space="preserve">Russell </w:t>
            </w:r>
          </w:p>
          <w:p w14:paraId="0CB087EE" w14:textId="77777777" w:rsidR="00491E39" w:rsidRPr="00261474" w:rsidRDefault="00491E39" w:rsidP="00491E39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>By Reason of Authority or By Authority of Reason</w:t>
            </w:r>
            <w:r w:rsidRPr="00261474">
              <w:rPr>
                <w:sz w:val="24"/>
                <w:szCs w:val="24"/>
              </w:rPr>
              <w:t xml:space="preserve"> – </w:t>
            </w:r>
            <w:proofErr w:type="spellStart"/>
            <w:r w:rsidRPr="00261474">
              <w:rPr>
                <w:sz w:val="24"/>
                <w:szCs w:val="24"/>
              </w:rPr>
              <w:t>L’Heureux-Dubé</w:t>
            </w:r>
            <w:proofErr w:type="spellEnd"/>
          </w:p>
          <w:p w14:paraId="6B5B71C7" w14:textId="77777777" w:rsidR="00166181" w:rsidRPr="00261474" w:rsidRDefault="00166181" w:rsidP="00491E39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Societal Norms Offer a Frame of Reference </w:t>
            </w:r>
            <w:r w:rsidR="00604B47" w:rsidRPr="00261474">
              <w:rPr>
                <w:sz w:val="24"/>
                <w:szCs w:val="24"/>
              </w:rPr>
              <w:t>–</w:t>
            </w:r>
            <w:r w:rsidRPr="00261474">
              <w:rPr>
                <w:b/>
                <w:sz w:val="24"/>
                <w:szCs w:val="24"/>
              </w:rPr>
              <w:t xml:space="preserve"> </w:t>
            </w:r>
            <w:r w:rsidRPr="00261474">
              <w:rPr>
                <w:sz w:val="24"/>
                <w:szCs w:val="24"/>
              </w:rPr>
              <w:t xml:space="preserve">Bouchard &amp; Taylor </w:t>
            </w:r>
          </w:p>
          <w:p w14:paraId="2E28C19A" w14:textId="77777777" w:rsidR="00166181" w:rsidRPr="00261474" w:rsidRDefault="00166181" w:rsidP="00491E39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Conceptions of History </w:t>
            </w:r>
            <w:r w:rsidR="00604B47" w:rsidRPr="00261474">
              <w:rPr>
                <w:sz w:val="24"/>
                <w:szCs w:val="24"/>
              </w:rPr>
              <w:t xml:space="preserve">– </w:t>
            </w:r>
            <w:r w:rsidRPr="00261474">
              <w:rPr>
                <w:sz w:val="24"/>
                <w:szCs w:val="24"/>
              </w:rPr>
              <w:t xml:space="preserve">Royal Commission </w:t>
            </w:r>
          </w:p>
        </w:tc>
        <w:tc>
          <w:tcPr>
            <w:tcW w:w="5812" w:type="dxa"/>
          </w:tcPr>
          <w:p w14:paraId="08197FAD" w14:textId="77777777" w:rsidR="00E13B7A" w:rsidRDefault="00ED75B0" w:rsidP="00ED75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Cultures impacting Canadian Law</w:t>
            </w:r>
          </w:p>
          <w:p w14:paraId="1944FC5E" w14:textId="77777777" w:rsidR="00ED75B0" w:rsidRDefault="00ED75B0" w:rsidP="00ED75B0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Aboriginal</w:t>
            </w:r>
          </w:p>
          <w:p w14:paraId="4EB870AB" w14:textId="32F638A3" w:rsidR="00ED75B0" w:rsidRPr="004430E1" w:rsidRDefault="00ED75B0" w:rsidP="004430E1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– Civil Law</w:t>
            </w:r>
          </w:p>
          <w:p w14:paraId="2AE79CA8" w14:textId="77777777" w:rsidR="00ED75B0" w:rsidRDefault="00ED75B0" w:rsidP="00ED75B0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British – Common Law </w:t>
            </w:r>
          </w:p>
          <w:p w14:paraId="2A5657E8" w14:textId="4F5C875C" w:rsidR="004430E1" w:rsidRDefault="004430E1" w:rsidP="00443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What are the characteristics of the Common Law tradition?</w:t>
            </w:r>
            <w:r>
              <w:rPr>
                <w:sz w:val="24"/>
                <w:szCs w:val="24"/>
              </w:rPr>
              <w:br/>
              <w:t>- What are the characteristics of the Civil Law tradition?</w:t>
            </w:r>
          </w:p>
          <w:p w14:paraId="09C390BA" w14:textId="77777777" w:rsidR="004430E1" w:rsidRDefault="004430E1" w:rsidP="00443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What happens when the Common and Civil Law Collide?</w:t>
            </w:r>
          </w:p>
          <w:p w14:paraId="12137749" w14:textId="77777777" w:rsidR="004430E1" w:rsidRPr="004430E1" w:rsidRDefault="004430E1" w:rsidP="004430E1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4430E1">
              <w:rPr>
                <w:i/>
                <w:sz w:val="24"/>
                <w:szCs w:val="24"/>
              </w:rPr>
              <w:t>Canadian Pacific Railway v Robinson</w:t>
            </w:r>
          </w:p>
          <w:p w14:paraId="30AA6AF4" w14:textId="77777777" w:rsidR="004430E1" w:rsidRPr="004430E1" w:rsidRDefault="004430E1" w:rsidP="004430E1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proofErr w:type="spellStart"/>
            <w:r w:rsidRPr="004430E1">
              <w:rPr>
                <w:i/>
                <w:sz w:val="24"/>
                <w:szCs w:val="24"/>
              </w:rPr>
              <w:t>Desrosiers</w:t>
            </w:r>
            <w:proofErr w:type="spellEnd"/>
            <w:r w:rsidRPr="004430E1">
              <w:rPr>
                <w:i/>
                <w:sz w:val="24"/>
                <w:szCs w:val="24"/>
              </w:rPr>
              <w:t xml:space="preserve"> </w:t>
            </w:r>
            <w:r w:rsidRPr="004430E1">
              <w:rPr>
                <w:sz w:val="24"/>
                <w:szCs w:val="24"/>
              </w:rPr>
              <w:t>case</w:t>
            </w:r>
          </w:p>
          <w:p w14:paraId="7EA514A1" w14:textId="77777777" w:rsidR="004430E1" w:rsidRDefault="004430E1" w:rsidP="00443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Bouchard &amp; Taylor </w:t>
            </w:r>
          </w:p>
          <w:p w14:paraId="6C97F068" w14:textId="49F41414" w:rsidR="004430E1" w:rsidRPr="004430E1" w:rsidRDefault="004430E1" w:rsidP="004430E1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When conflicts arise, the solution is one that achieves minimal infringement on all parties’ rights </w:t>
            </w:r>
          </w:p>
        </w:tc>
      </w:tr>
      <w:tr w:rsidR="006F3FB1" w:rsidRPr="00261474" w14:paraId="6695DE3E" w14:textId="77777777" w:rsidTr="00261474">
        <w:tc>
          <w:tcPr>
            <w:tcW w:w="1668" w:type="dxa"/>
          </w:tcPr>
          <w:p w14:paraId="3150D054" w14:textId="1E1569A3" w:rsidR="00E13B7A" w:rsidRPr="00261474" w:rsidRDefault="00E13B7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t xml:space="preserve">Law, the State and the Constitution </w:t>
            </w:r>
          </w:p>
          <w:p w14:paraId="0454F1E6" w14:textId="77777777" w:rsidR="00E13B7A" w:rsidRPr="00261474" w:rsidRDefault="00E13B7A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>October 2</w:t>
            </w:r>
          </w:p>
        </w:tc>
        <w:tc>
          <w:tcPr>
            <w:tcW w:w="5528" w:type="dxa"/>
          </w:tcPr>
          <w:p w14:paraId="49D0ADB1" w14:textId="77777777" w:rsidR="00E13B7A" w:rsidRPr="00261474" w:rsidRDefault="00604B47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sz w:val="24"/>
                <w:szCs w:val="24"/>
                <w:u w:val="single"/>
              </w:rPr>
              <w:t>Casebook:</w:t>
            </w:r>
            <w:r w:rsidRPr="00261474">
              <w:rPr>
                <w:sz w:val="24"/>
                <w:szCs w:val="24"/>
              </w:rPr>
              <w:br/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Reference re Session of Quebec </w:t>
            </w:r>
            <w:r w:rsidRPr="00261474">
              <w:rPr>
                <w:b/>
                <w:sz w:val="24"/>
                <w:szCs w:val="24"/>
              </w:rPr>
              <w:br/>
            </w:r>
            <w:r w:rsidRPr="00261474">
              <w:rPr>
                <w:sz w:val="24"/>
                <w:szCs w:val="24"/>
              </w:rPr>
              <w:t xml:space="preserve">- </w:t>
            </w:r>
            <w:proofErr w:type="spellStart"/>
            <w:r w:rsidRPr="00261474">
              <w:rPr>
                <w:b/>
                <w:sz w:val="24"/>
                <w:szCs w:val="24"/>
              </w:rPr>
              <w:t>Roncarelli</w:t>
            </w:r>
            <w:proofErr w:type="spellEnd"/>
            <w:r w:rsidRPr="00261474">
              <w:rPr>
                <w:b/>
                <w:sz w:val="24"/>
                <w:szCs w:val="24"/>
              </w:rPr>
              <w:t xml:space="preserve"> v </w:t>
            </w:r>
            <w:proofErr w:type="spellStart"/>
            <w:r w:rsidRPr="00261474">
              <w:rPr>
                <w:b/>
                <w:sz w:val="24"/>
                <w:szCs w:val="24"/>
              </w:rPr>
              <w:t>Duplessis</w:t>
            </w:r>
            <w:proofErr w:type="spellEnd"/>
            <w:r w:rsidRPr="00261474">
              <w:rPr>
                <w:b/>
                <w:sz w:val="24"/>
                <w:szCs w:val="24"/>
              </w:rPr>
              <w:br/>
            </w: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>Reference re Firearms Act (Can.)</w:t>
            </w:r>
          </w:p>
        </w:tc>
        <w:tc>
          <w:tcPr>
            <w:tcW w:w="5812" w:type="dxa"/>
          </w:tcPr>
          <w:p w14:paraId="6198AC3E" w14:textId="6D752DEC" w:rsidR="00CC4A2A" w:rsidRDefault="00CC4A2A" w:rsidP="00CC4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What did the Constitution Act, 1867 do?</w:t>
            </w:r>
          </w:p>
          <w:p w14:paraId="078BA28B" w14:textId="77777777" w:rsidR="00CC4A2A" w:rsidRDefault="00CC4A2A" w:rsidP="00CC4A2A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Federalists System</w:t>
            </w:r>
          </w:p>
          <w:p w14:paraId="12E75E61" w14:textId="77777777" w:rsidR="00CC4A2A" w:rsidRDefault="00CC4A2A" w:rsidP="00CC4A2A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Recognized power of Crown &amp; Parliament of Great Britain</w:t>
            </w:r>
          </w:p>
          <w:p w14:paraId="496873A0" w14:textId="77777777" w:rsidR="00CC4A2A" w:rsidRDefault="00CC4A2A" w:rsidP="00CC4A2A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Created unified system of Interprovincial trade &amp; commerce </w:t>
            </w:r>
          </w:p>
          <w:p w14:paraId="41FB11B3" w14:textId="77777777" w:rsidR="00CC4A2A" w:rsidRDefault="00CC4A2A" w:rsidP="00CC4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What didn’t the Constitution Act, 1867 do? </w:t>
            </w:r>
          </w:p>
          <w:p w14:paraId="449EDBDA" w14:textId="77777777" w:rsidR="00CC4A2A" w:rsidRDefault="00CC4A2A" w:rsidP="00CC4A2A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Impose common system of law</w:t>
            </w:r>
          </w:p>
          <w:p w14:paraId="33739B79" w14:textId="77777777" w:rsidR="00CC4A2A" w:rsidRDefault="00CC4A2A" w:rsidP="00CC4A2A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Grant Canada independence</w:t>
            </w:r>
          </w:p>
          <w:p w14:paraId="3223DB90" w14:textId="77777777" w:rsidR="00CC4A2A" w:rsidRDefault="00CC4A2A" w:rsidP="00CC4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Statute of Westminster, 1931</w:t>
            </w:r>
          </w:p>
          <w:p w14:paraId="616E4A83" w14:textId="77777777" w:rsidR="00CC4A2A" w:rsidRDefault="00CC4A2A" w:rsidP="00CC4A2A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Legislative independence </w:t>
            </w:r>
          </w:p>
          <w:p w14:paraId="6E068CDC" w14:textId="77777777" w:rsidR="00CC4A2A" w:rsidRDefault="00CC4A2A" w:rsidP="00CC4A2A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Appeals to Judicial Committee of Privy Council ended </w:t>
            </w:r>
          </w:p>
          <w:p w14:paraId="2173E7B6" w14:textId="77777777" w:rsidR="00CC4A2A" w:rsidRDefault="00CC4A2A" w:rsidP="00CC4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Canada Act, 1982</w:t>
            </w:r>
          </w:p>
          <w:p w14:paraId="54D3516E" w14:textId="77777777" w:rsidR="00CC4A2A" w:rsidRDefault="00CC4A2A" w:rsidP="00CC4A2A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Full independence </w:t>
            </w:r>
          </w:p>
          <w:p w14:paraId="5A03D156" w14:textId="77777777" w:rsidR="00CC4A2A" w:rsidRDefault="00CC4A2A" w:rsidP="00CC4A2A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Charter of R &amp; F </w:t>
            </w:r>
          </w:p>
          <w:p w14:paraId="4C6AAFF9" w14:textId="77777777" w:rsidR="00CC4A2A" w:rsidRDefault="00CC4A2A" w:rsidP="00CC4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Principles underlying Canadian Constitutional Arrangements</w:t>
            </w:r>
          </w:p>
          <w:p w14:paraId="0A78F71C" w14:textId="77777777" w:rsidR="00CC4A2A" w:rsidRDefault="00CC4A2A" w:rsidP="00CC4A2A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Parliamentary Supremacy</w:t>
            </w:r>
          </w:p>
          <w:p w14:paraId="42C4102B" w14:textId="55341CBB" w:rsidR="00CC4A2A" w:rsidRDefault="00CC4A2A" w:rsidP="00CC4A2A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Rule of Law </w:t>
            </w:r>
          </w:p>
          <w:p w14:paraId="670C71AE" w14:textId="77777777" w:rsidR="00CC4A2A" w:rsidRDefault="00CC4A2A" w:rsidP="00CC4A2A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Constitutionalism</w:t>
            </w:r>
          </w:p>
          <w:p w14:paraId="0BB64B57" w14:textId="77777777" w:rsidR="00CC4A2A" w:rsidRDefault="00CC4A2A" w:rsidP="00CC4A2A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Judicial </w:t>
            </w:r>
            <w:r w:rsidR="00F9468A">
              <w:rPr>
                <w:sz w:val="24"/>
                <w:szCs w:val="24"/>
              </w:rPr>
              <w:t xml:space="preserve">Independence </w:t>
            </w:r>
          </w:p>
          <w:p w14:paraId="65A42E6C" w14:textId="6B750F43" w:rsidR="00F9468A" w:rsidRPr="00CC4A2A" w:rsidRDefault="00F9468A" w:rsidP="00CC4A2A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Responsible Government </w:t>
            </w:r>
          </w:p>
        </w:tc>
      </w:tr>
      <w:tr w:rsidR="006F3FB1" w:rsidRPr="00261474" w14:paraId="1D006346" w14:textId="77777777" w:rsidTr="00261474">
        <w:tc>
          <w:tcPr>
            <w:tcW w:w="1668" w:type="dxa"/>
          </w:tcPr>
          <w:p w14:paraId="1E7BD7C7" w14:textId="63720789" w:rsidR="00E13B7A" w:rsidRPr="00261474" w:rsidRDefault="00E13B7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lastRenderedPageBreak/>
              <w:t xml:space="preserve">Law, Rights, and the Charter </w:t>
            </w:r>
          </w:p>
          <w:p w14:paraId="1011AC50" w14:textId="77777777" w:rsidR="00E13B7A" w:rsidRPr="00261474" w:rsidRDefault="00E13B7A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>October 9</w:t>
            </w:r>
          </w:p>
        </w:tc>
        <w:tc>
          <w:tcPr>
            <w:tcW w:w="5528" w:type="dxa"/>
          </w:tcPr>
          <w:p w14:paraId="110C2353" w14:textId="77777777" w:rsidR="00E13B7A" w:rsidRPr="00261474" w:rsidRDefault="00604B47" w:rsidP="00604B47">
            <w:pPr>
              <w:rPr>
                <w:sz w:val="24"/>
                <w:szCs w:val="24"/>
                <w:u w:val="single"/>
              </w:rPr>
            </w:pPr>
            <w:r w:rsidRPr="00261474">
              <w:rPr>
                <w:sz w:val="24"/>
                <w:szCs w:val="24"/>
                <w:u w:val="single"/>
              </w:rPr>
              <w:t>Casebook:</w:t>
            </w:r>
          </w:p>
          <w:p w14:paraId="19B3EBB7" w14:textId="77777777" w:rsidR="00604B47" w:rsidRPr="00261474" w:rsidRDefault="00604B47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Citizenship and Social Class </w:t>
            </w:r>
            <w:r w:rsidRPr="00261474">
              <w:rPr>
                <w:sz w:val="24"/>
                <w:szCs w:val="24"/>
              </w:rPr>
              <w:t xml:space="preserve"> – Marshall</w:t>
            </w:r>
          </w:p>
          <w:p w14:paraId="266686AD" w14:textId="77777777" w:rsidR="00604B47" w:rsidRPr="00261474" w:rsidRDefault="00604B47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Return of the Citizen </w:t>
            </w:r>
            <w:r w:rsidRPr="00261474">
              <w:rPr>
                <w:sz w:val="24"/>
                <w:szCs w:val="24"/>
              </w:rPr>
              <w:t xml:space="preserve"> – Kymlicka and Norman</w:t>
            </w:r>
            <w:r w:rsidRPr="00261474">
              <w:rPr>
                <w:sz w:val="24"/>
                <w:szCs w:val="24"/>
              </w:rPr>
              <w:br/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The Exploitation of Vulnerability </w:t>
            </w:r>
            <w:r w:rsidRPr="00261474">
              <w:rPr>
                <w:sz w:val="24"/>
                <w:szCs w:val="24"/>
              </w:rPr>
              <w:t xml:space="preserve">– </w:t>
            </w:r>
            <w:proofErr w:type="spellStart"/>
            <w:r w:rsidRPr="00261474">
              <w:rPr>
                <w:sz w:val="24"/>
                <w:szCs w:val="24"/>
              </w:rPr>
              <w:t>Wilke</w:t>
            </w:r>
            <w:proofErr w:type="spellEnd"/>
            <w:r w:rsidRPr="00261474">
              <w:rPr>
                <w:sz w:val="24"/>
                <w:szCs w:val="24"/>
              </w:rPr>
              <w:t xml:space="preserve"> and Willis </w:t>
            </w:r>
            <w:r w:rsidRPr="00261474">
              <w:rPr>
                <w:sz w:val="24"/>
                <w:szCs w:val="24"/>
              </w:rPr>
              <w:br/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The Concept of Human Dignity </w:t>
            </w:r>
            <w:r w:rsidRPr="00261474">
              <w:rPr>
                <w:sz w:val="24"/>
                <w:szCs w:val="24"/>
              </w:rPr>
              <w:t xml:space="preserve"> – Trudeau </w:t>
            </w:r>
          </w:p>
          <w:p w14:paraId="4649615B" w14:textId="77777777" w:rsidR="00604B47" w:rsidRPr="00261474" w:rsidRDefault="00604B47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The Legislation of Politics in Advanced Capitalism </w:t>
            </w:r>
            <w:r w:rsidRPr="00261474">
              <w:rPr>
                <w:sz w:val="24"/>
                <w:szCs w:val="24"/>
              </w:rPr>
              <w:t xml:space="preserve">– </w:t>
            </w:r>
            <w:proofErr w:type="spellStart"/>
            <w:r w:rsidRPr="00261474">
              <w:rPr>
                <w:sz w:val="24"/>
                <w:szCs w:val="24"/>
              </w:rPr>
              <w:t>Glasbeek</w:t>
            </w:r>
            <w:proofErr w:type="spellEnd"/>
            <w:r w:rsidRPr="00261474">
              <w:rPr>
                <w:sz w:val="24"/>
                <w:szCs w:val="24"/>
              </w:rPr>
              <w:t xml:space="preserve"> and Mandel </w:t>
            </w:r>
          </w:p>
        </w:tc>
        <w:tc>
          <w:tcPr>
            <w:tcW w:w="5812" w:type="dxa"/>
          </w:tcPr>
          <w:p w14:paraId="71A2212F" w14:textId="77777777" w:rsidR="00E13B7A" w:rsidRDefault="00F9468A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Charter of Rights and Freedom</w:t>
            </w:r>
          </w:p>
          <w:p w14:paraId="787BFBFF" w14:textId="24F90B89" w:rsidR="00F9468A" w:rsidRPr="00F9468A" w:rsidRDefault="00F9468A" w:rsidP="00F9468A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s. 1 – limited guarantee of rights </w:t>
            </w:r>
          </w:p>
          <w:p w14:paraId="0B7B2A49" w14:textId="5B897C2E" w:rsidR="00F9468A" w:rsidRDefault="00F9468A" w:rsidP="00F9468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s. 2 – Fundamental Freedoms</w:t>
            </w:r>
          </w:p>
          <w:p w14:paraId="32E0434E" w14:textId="77777777" w:rsidR="00F9468A" w:rsidRDefault="00F9468A" w:rsidP="00F9468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ss. 7-14 – Legal Rights</w:t>
            </w:r>
          </w:p>
          <w:p w14:paraId="3B9B982F" w14:textId="77777777" w:rsidR="00F9468A" w:rsidRDefault="00F9468A" w:rsidP="00F9468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s. 15 – Equality Rights</w:t>
            </w:r>
          </w:p>
          <w:p w14:paraId="1B5689F6" w14:textId="77777777" w:rsidR="00F9468A" w:rsidRDefault="00F9468A" w:rsidP="00F9468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s. 33 – Notwithstanding clause – every 5 years</w:t>
            </w:r>
          </w:p>
          <w:p w14:paraId="56088D52" w14:textId="2C4385E0" w:rsidR="00F9468A" w:rsidRDefault="00F9468A" w:rsidP="00F94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T.H. Marshall – “Rights as Citizenship”, “Passive Citizenship”</w:t>
            </w:r>
          </w:p>
          <w:p w14:paraId="28AAE3F0" w14:textId="2A3370B2" w:rsidR="00F9468A" w:rsidRDefault="00F9468A" w:rsidP="00F9468A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Require a liberal democratic welfare state </w:t>
            </w:r>
          </w:p>
          <w:p w14:paraId="127730BD" w14:textId="77777777" w:rsidR="00F9468A" w:rsidRDefault="00F9468A" w:rsidP="00F9468A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Three Components of citizenship</w:t>
            </w:r>
          </w:p>
          <w:p w14:paraId="5CBCBB94" w14:textId="77777777" w:rsidR="00F9468A" w:rsidRDefault="00F9468A" w:rsidP="00F9468A">
            <w:pPr>
              <w:pStyle w:val="ListParagraph"/>
              <w:numPr>
                <w:ilvl w:val="0"/>
                <w:numId w:val="21"/>
              </w:numPr>
              <w:ind w:lef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Civil</w:t>
            </w:r>
          </w:p>
          <w:p w14:paraId="54D4F911" w14:textId="67FD05D1" w:rsidR="00F9468A" w:rsidRDefault="00F9468A" w:rsidP="00F9468A">
            <w:pPr>
              <w:pStyle w:val="ListParagraph"/>
              <w:numPr>
                <w:ilvl w:val="0"/>
                <w:numId w:val="21"/>
              </w:numPr>
              <w:ind w:lef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Political </w:t>
            </w:r>
          </w:p>
          <w:p w14:paraId="70D50AC6" w14:textId="77777777" w:rsidR="00F9468A" w:rsidRDefault="00F9468A" w:rsidP="00F9468A">
            <w:pPr>
              <w:pStyle w:val="ListParagraph"/>
              <w:numPr>
                <w:ilvl w:val="0"/>
                <w:numId w:val="21"/>
              </w:numPr>
              <w:ind w:lef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Social </w:t>
            </w:r>
          </w:p>
          <w:p w14:paraId="2E9C2BA4" w14:textId="77777777" w:rsidR="00F9468A" w:rsidRDefault="00F9468A" w:rsidP="00F946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Kymlicka &amp; Norman</w:t>
            </w:r>
          </w:p>
          <w:p w14:paraId="1210E51B" w14:textId="77777777" w:rsidR="00F9468A" w:rsidRDefault="00F9468A" w:rsidP="00F9468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Citizenship require both rights and responsibilities </w:t>
            </w:r>
          </w:p>
          <w:p w14:paraId="5E1351E4" w14:textId="77777777" w:rsidR="00F9468A" w:rsidRDefault="00316F5F" w:rsidP="00F9468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Cultural pluralism </w:t>
            </w:r>
          </w:p>
          <w:p w14:paraId="54E461A1" w14:textId="77777777" w:rsidR="00316F5F" w:rsidRDefault="00316F5F" w:rsidP="00F9468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Iris Marion Young – “Differentiated Citizenship”</w:t>
            </w:r>
          </w:p>
          <w:p w14:paraId="58824BDB" w14:textId="77777777" w:rsidR="00316F5F" w:rsidRDefault="00316F5F" w:rsidP="00316F5F">
            <w:pPr>
              <w:pStyle w:val="ListParagraph"/>
              <w:numPr>
                <w:ilvl w:val="0"/>
                <w:numId w:val="22"/>
              </w:numPr>
              <w:ind w:lef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Three groups of Rights </w:t>
            </w:r>
          </w:p>
          <w:p w14:paraId="5DDBC7CC" w14:textId="77777777" w:rsidR="00316F5F" w:rsidRDefault="00316F5F" w:rsidP="00316F5F">
            <w:pPr>
              <w:pStyle w:val="ListParagraph"/>
              <w:numPr>
                <w:ilvl w:val="0"/>
                <w:numId w:val="22"/>
              </w:numPr>
              <w:ind w:left="14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Criticism? </w:t>
            </w:r>
          </w:p>
          <w:p w14:paraId="2B6A12F5" w14:textId="77777777" w:rsidR="00316F5F" w:rsidRDefault="00316F5F" w:rsidP="00316F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Wilke</w:t>
            </w:r>
            <w:proofErr w:type="spellEnd"/>
            <w:r>
              <w:rPr>
                <w:sz w:val="24"/>
                <w:szCs w:val="24"/>
              </w:rPr>
              <w:t xml:space="preserve"> &amp; Willis</w:t>
            </w:r>
          </w:p>
          <w:p w14:paraId="0828B6FB" w14:textId="54C88551" w:rsidR="00316F5F" w:rsidRPr="00316F5F" w:rsidRDefault="00316F5F" w:rsidP="00316F5F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Non-citizens – rights? </w:t>
            </w:r>
          </w:p>
        </w:tc>
      </w:tr>
      <w:tr w:rsidR="006F3FB1" w:rsidRPr="00261474" w14:paraId="3150BBF5" w14:textId="77777777" w:rsidTr="00261474">
        <w:tc>
          <w:tcPr>
            <w:tcW w:w="1668" w:type="dxa"/>
          </w:tcPr>
          <w:p w14:paraId="32ED2EBA" w14:textId="74163E85" w:rsidR="00E13B7A" w:rsidRPr="00261474" w:rsidRDefault="00E13B7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lastRenderedPageBreak/>
              <w:t xml:space="preserve">Making the Law: Common Law and Legislation </w:t>
            </w:r>
          </w:p>
          <w:p w14:paraId="5026552F" w14:textId="77777777" w:rsidR="00E13B7A" w:rsidRPr="00261474" w:rsidRDefault="00E13B7A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>October 16</w:t>
            </w:r>
          </w:p>
        </w:tc>
        <w:tc>
          <w:tcPr>
            <w:tcW w:w="5528" w:type="dxa"/>
          </w:tcPr>
          <w:p w14:paraId="3226732F" w14:textId="3116878A" w:rsidR="006F3FB1" w:rsidRPr="00020001" w:rsidRDefault="00CA66B5" w:rsidP="00604B47">
            <w:pPr>
              <w:rPr>
                <w:rFonts w:cs="Arial"/>
                <w:sz w:val="24"/>
                <w:szCs w:val="24"/>
                <w:u w:val="single"/>
              </w:rPr>
            </w:pPr>
            <w:proofErr w:type="spellStart"/>
            <w:r w:rsidRPr="00020001">
              <w:rPr>
                <w:sz w:val="24"/>
                <w:szCs w:val="24"/>
                <w:u w:val="single"/>
              </w:rPr>
              <w:t>Vago</w:t>
            </w:r>
            <w:proofErr w:type="spellEnd"/>
            <w:r w:rsidRPr="00020001">
              <w:rPr>
                <w:sz w:val="24"/>
                <w:szCs w:val="24"/>
                <w:u w:val="single"/>
              </w:rPr>
              <w:t xml:space="preserve"> and Nelson, </w:t>
            </w:r>
            <w:proofErr w:type="spellStart"/>
            <w:r w:rsidRPr="00020001">
              <w:rPr>
                <w:sz w:val="24"/>
                <w:szCs w:val="24"/>
                <w:u w:val="single"/>
              </w:rPr>
              <w:t>Ch</w:t>
            </w:r>
            <w:proofErr w:type="spellEnd"/>
            <w:r w:rsidRPr="00020001">
              <w:rPr>
                <w:sz w:val="24"/>
                <w:szCs w:val="24"/>
                <w:u w:val="single"/>
              </w:rPr>
              <w:t xml:space="preserve"> 4                      </w:t>
            </w:r>
          </w:p>
          <w:p w14:paraId="4E9E1D1D" w14:textId="77777777" w:rsidR="00020001" w:rsidRDefault="00020001" w:rsidP="00604B4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 Administrative Lawmaking vs. Judicial Lawmaking</w:t>
            </w:r>
          </w:p>
          <w:p w14:paraId="17681722" w14:textId="77777777" w:rsidR="00020001" w:rsidRPr="00020001" w:rsidRDefault="00020001" w:rsidP="00604B47">
            <w:pPr>
              <w:rPr>
                <w:rFonts w:cs="Arial"/>
                <w:sz w:val="24"/>
                <w:szCs w:val="24"/>
              </w:rPr>
            </w:pPr>
          </w:p>
          <w:p w14:paraId="22CFC292" w14:textId="77777777" w:rsidR="00020001" w:rsidRDefault="00020001" w:rsidP="00604B47">
            <w:pPr>
              <w:rPr>
                <w:rFonts w:cs="Arial"/>
                <w:sz w:val="24"/>
                <w:szCs w:val="24"/>
                <w:u w:val="single"/>
              </w:rPr>
            </w:pPr>
          </w:p>
          <w:p w14:paraId="5F20EC88" w14:textId="0D1F12F9" w:rsidR="006F3FB1" w:rsidRPr="00261474" w:rsidRDefault="006F3FB1" w:rsidP="00604B47">
            <w:pPr>
              <w:rPr>
                <w:rFonts w:cs="Arial"/>
                <w:sz w:val="24"/>
                <w:szCs w:val="24"/>
                <w:u w:val="single"/>
              </w:rPr>
            </w:pPr>
            <w:r w:rsidRPr="00261474">
              <w:rPr>
                <w:rFonts w:cs="Arial"/>
                <w:sz w:val="24"/>
                <w:szCs w:val="24"/>
                <w:u w:val="single"/>
              </w:rPr>
              <w:t>Casebook:</w:t>
            </w:r>
          </w:p>
          <w:p w14:paraId="0C54C596" w14:textId="77777777" w:rsidR="00604B47" w:rsidRPr="00261474" w:rsidRDefault="00604B47" w:rsidP="00604B47">
            <w:pPr>
              <w:rPr>
                <w:sz w:val="24"/>
                <w:szCs w:val="24"/>
              </w:rPr>
            </w:pPr>
            <w:r w:rsidRPr="00261474">
              <w:rPr>
                <w:rFonts w:cs="Arial"/>
                <w:sz w:val="24"/>
                <w:szCs w:val="24"/>
              </w:rPr>
              <w:t xml:space="preserve">- </w:t>
            </w:r>
            <w:r w:rsidRPr="00261474">
              <w:rPr>
                <w:rFonts w:cs="Arial"/>
                <w:b/>
                <w:sz w:val="24"/>
                <w:szCs w:val="24"/>
              </w:rPr>
              <w:t xml:space="preserve">Precedents, Statutes and Legal Reasoning </w:t>
            </w:r>
            <w:r w:rsidRPr="00261474">
              <w:rPr>
                <w:sz w:val="24"/>
                <w:szCs w:val="24"/>
              </w:rPr>
              <w:t xml:space="preserve">– Morton </w:t>
            </w:r>
            <w:r w:rsidRPr="00261474">
              <w:rPr>
                <w:sz w:val="24"/>
                <w:szCs w:val="24"/>
              </w:rPr>
              <w:br/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The Doctrine of Precedent </w:t>
            </w:r>
            <w:r w:rsidRPr="00261474">
              <w:rPr>
                <w:sz w:val="24"/>
                <w:szCs w:val="24"/>
              </w:rPr>
              <w:t xml:space="preserve">– </w:t>
            </w:r>
            <w:proofErr w:type="spellStart"/>
            <w:r w:rsidRPr="00261474">
              <w:rPr>
                <w:sz w:val="24"/>
                <w:szCs w:val="24"/>
              </w:rPr>
              <w:t>Atiyah</w:t>
            </w:r>
            <w:proofErr w:type="spellEnd"/>
            <w:r w:rsidRPr="00261474">
              <w:rPr>
                <w:sz w:val="24"/>
                <w:szCs w:val="24"/>
              </w:rPr>
              <w:t xml:space="preserve"> </w:t>
            </w:r>
          </w:p>
          <w:p w14:paraId="2B2CC9AF" w14:textId="77777777" w:rsidR="00604B47" w:rsidRPr="00261474" w:rsidRDefault="00604B47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This Case System: Precedent </w:t>
            </w:r>
            <w:r w:rsidRPr="00261474">
              <w:rPr>
                <w:sz w:val="24"/>
                <w:szCs w:val="24"/>
              </w:rPr>
              <w:t>– Llewellyn</w:t>
            </w:r>
            <w:r w:rsidRPr="00261474">
              <w:rPr>
                <w:sz w:val="24"/>
                <w:szCs w:val="24"/>
              </w:rPr>
              <w:br/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I Beg to Differ: Interdisciplinary Questions about Law, Language, and Dissent </w:t>
            </w:r>
            <w:r w:rsidRPr="00261474">
              <w:rPr>
                <w:sz w:val="24"/>
                <w:szCs w:val="24"/>
              </w:rPr>
              <w:t xml:space="preserve">– Belleau and Johnson </w:t>
            </w:r>
          </w:p>
        </w:tc>
        <w:tc>
          <w:tcPr>
            <w:tcW w:w="5812" w:type="dxa"/>
          </w:tcPr>
          <w:p w14:paraId="12FD4DEC" w14:textId="77777777" w:rsidR="00E13B7A" w:rsidRDefault="00316F5F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Civil Law Tradition – history?</w:t>
            </w:r>
          </w:p>
          <w:p w14:paraId="2BF7F6EF" w14:textId="77777777" w:rsidR="00316F5F" w:rsidRDefault="00316F5F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Common Law Tradition – history? </w:t>
            </w:r>
          </w:p>
          <w:p w14:paraId="51C37CF1" w14:textId="77777777" w:rsidR="00316F5F" w:rsidRDefault="00316F5F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Sources of Canadian Law</w:t>
            </w:r>
          </w:p>
          <w:p w14:paraId="72BF44EE" w14:textId="77777777" w:rsidR="00316F5F" w:rsidRDefault="00316F5F" w:rsidP="00316F5F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Subsidiary </w:t>
            </w:r>
          </w:p>
          <w:p w14:paraId="3F144A0F" w14:textId="77777777" w:rsidR="00316F5F" w:rsidRDefault="00316F5F" w:rsidP="00316F5F">
            <w:pPr>
              <w:pStyle w:val="ListParagraph"/>
              <w:numPr>
                <w:ilvl w:val="0"/>
                <w:numId w:val="23"/>
              </w:numPr>
              <w:ind w:left="1309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Customs</w:t>
            </w:r>
          </w:p>
          <w:p w14:paraId="51D632A0" w14:textId="77777777" w:rsidR="00316F5F" w:rsidRDefault="00316F5F" w:rsidP="00316F5F">
            <w:pPr>
              <w:pStyle w:val="ListParagraph"/>
              <w:numPr>
                <w:ilvl w:val="0"/>
                <w:numId w:val="23"/>
              </w:numPr>
              <w:ind w:left="1309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Books of Authority</w:t>
            </w:r>
          </w:p>
          <w:p w14:paraId="0CDB1148" w14:textId="77777777" w:rsidR="00316F5F" w:rsidRDefault="00316F5F" w:rsidP="00316F5F">
            <w:pPr>
              <w:pStyle w:val="ListParagraph"/>
              <w:numPr>
                <w:ilvl w:val="0"/>
                <w:numId w:val="23"/>
              </w:numPr>
              <w:ind w:left="742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Principles Sources of Law</w:t>
            </w:r>
          </w:p>
          <w:p w14:paraId="72D14E9F" w14:textId="77777777" w:rsidR="00316F5F" w:rsidRDefault="00316F5F" w:rsidP="00316F5F">
            <w:pPr>
              <w:pStyle w:val="ListParagraph"/>
              <w:numPr>
                <w:ilvl w:val="0"/>
                <w:numId w:val="23"/>
              </w:numPr>
              <w:ind w:left="742"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Legislation</w:t>
            </w:r>
          </w:p>
          <w:p w14:paraId="6B0326FD" w14:textId="77777777" w:rsidR="00B42B54" w:rsidRDefault="00B42B54" w:rsidP="00B42B54">
            <w:pPr>
              <w:pStyle w:val="ListParagraph"/>
              <w:numPr>
                <w:ilvl w:val="0"/>
                <w:numId w:val="23"/>
              </w:numPr>
              <w:ind w:left="742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Federal</w:t>
            </w:r>
          </w:p>
          <w:p w14:paraId="72FB9C9C" w14:textId="77777777" w:rsidR="00B42B54" w:rsidRDefault="00B42B54" w:rsidP="00B42B54">
            <w:pPr>
              <w:pStyle w:val="ListParagraph"/>
              <w:numPr>
                <w:ilvl w:val="0"/>
                <w:numId w:val="23"/>
              </w:numPr>
              <w:ind w:left="742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Provincial</w:t>
            </w:r>
          </w:p>
          <w:p w14:paraId="26712ECD" w14:textId="4C017DFD" w:rsidR="00B42B54" w:rsidRPr="00B42B54" w:rsidRDefault="00B42B54" w:rsidP="00B42B54">
            <w:pPr>
              <w:pStyle w:val="ListParagraph"/>
              <w:numPr>
                <w:ilvl w:val="0"/>
                <w:numId w:val="23"/>
              </w:numPr>
              <w:ind w:left="742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Municipal</w:t>
            </w:r>
          </w:p>
          <w:p w14:paraId="4E6BF37E" w14:textId="77777777" w:rsidR="00316F5F" w:rsidRDefault="00316F5F" w:rsidP="00316F5F">
            <w:pPr>
              <w:pStyle w:val="ListParagraph"/>
              <w:numPr>
                <w:ilvl w:val="0"/>
                <w:numId w:val="23"/>
              </w:numPr>
              <w:ind w:left="742"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Precedent</w:t>
            </w:r>
          </w:p>
          <w:p w14:paraId="704B3271" w14:textId="77777777" w:rsidR="00316F5F" w:rsidRDefault="00B42B54" w:rsidP="00316F5F">
            <w:pPr>
              <w:pStyle w:val="ListParagraph"/>
              <w:numPr>
                <w:ilvl w:val="0"/>
                <w:numId w:val="23"/>
              </w:numPr>
              <w:ind w:left="742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Obiter Dicta</w:t>
            </w:r>
          </w:p>
          <w:p w14:paraId="52A0450F" w14:textId="77777777" w:rsidR="00B42B54" w:rsidRDefault="00B42B54" w:rsidP="00B42B54">
            <w:pPr>
              <w:pStyle w:val="ListParagraph"/>
              <w:numPr>
                <w:ilvl w:val="0"/>
                <w:numId w:val="23"/>
              </w:numPr>
              <w:ind w:left="742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Ratio </w:t>
            </w:r>
            <w:proofErr w:type="spellStart"/>
            <w:r>
              <w:rPr>
                <w:sz w:val="24"/>
                <w:szCs w:val="24"/>
              </w:rPr>
              <w:t>Dicendi</w:t>
            </w:r>
            <w:proofErr w:type="spellEnd"/>
          </w:p>
          <w:p w14:paraId="5EA9012B" w14:textId="77777777" w:rsidR="00B42B54" w:rsidRDefault="00B42B54" w:rsidP="00B42B54">
            <w:pPr>
              <w:pStyle w:val="ListParagraph"/>
              <w:numPr>
                <w:ilvl w:val="0"/>
                <w:numId w:val="23"/>
              </w:numPr>
              <w:ind w:left="742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Distinguishing </w:t>
            </w:r>
          </w:p>
          <w:p w14:paraId="29381FEF" w14:textId="77777777" w:rsidR="00B42B54" w:rsidRDefault="00B42B54" w:rsidP="00B42B54">
            <w:pPr>
              <w:pStyle w:val="ListParagraph"/>
              <w:numPr>
                <w:ilvl w:val="0"/>
                <w:numId w:val="23"/>
              </w:numPr>
              <w:ind w:left="742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Authority</w:t>
            </w:r>
          </w:p>
          <w:p w14:paraId="0D81D172" w14:textId="0AB95DC1" w:rsidR="00B42B54" w:rsidRDefault="00B42B54" w:rsidP="00B42B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Morton – Value of precedent &amp; stare </w:t>
            </w:r>
            <w:proofErr w:type="spellStart"/>
            <w:r>
              <w:rPr>
                <w:sz w:val="24"/>
                <w:szCs w:val="24"/>
              </w:rPr>
              <w:t>dicisis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AFD50CC" w14:textId="626B27AE" w:rsidR="00B42B54" w:rsidRDefault="00B42B54" w:rsidP="00B42B54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Certainty &amp; Continuity</w:t>
            </w:r>
          </w:p>
          <w:p w14:paraId="565F83BD" w14:textId="77777777" w:rsidR="00B42B54" w:rsidRDefault="00B42B54" w:rsidP="00B42B54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“Rule of law, not rule of men” </w:t>
            </w:r>
          </w:p>
          <w:p w14:paraId="044E68D1" w14:textId="77777777" w:rsidR="00B42B54" w:rsidRDefault="00B42B54" w:rsidP="00B42B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Llewellyn – Double Doctrine of Precedent</w:t>
            </w:r>
          </w:p>
          <w:p w14:paraId="79C9EA6F" w14:textId="77777777" w:rsidR="00B42B54" w:rsidRDefault="00B42B54" w:rsidP="00B42B54">
            <w:pPr>
              <w:pStyle w:val="ListParagraph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Strict view</w:t>
            </w:r>
          </w:p>
          <w:p w14:paraId="1F75A0A9" w14:textId="77777777" w:rsidR="00B42B54" w:rsidRDefault="00B42B54" w:rsidP="00B42B54">
            <w:pPr>
              <w:pStyle w:val="ListParagraph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Loose view </w:t>
            </w:r>
          </w:p>
          <w:p w14:paraId="70420F45" w14:textId="444544A2" w:rsidR="00B42B54" w:rsidRPr="00B42B54" w:rsidRDefault="00B42B54" w:rsidP="00B42B54">
            <w:pPr>
              <w:pStyle w:val="ListParagraph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Affects certainty in outcome </w:t>
            </w:r>
          </w:p>
        </w:tc>
      </w:tr>
      <w:tr w:rsidR="006F3FB1" w:rsidRPr="00261474" w14:paraId="570533DD" w14:textId="77777777" w:rsidTr="00261474">
        <w:tc>
          <w:tcPr>
            <w:tcW w:w="1668" w:type="dxa"/>
          </w:tcPr>
          <w:p w14:paraId="01478372" w14:textId="0F4C40C1" w:rsidR="00E13B7A" w:rsidRPr="00261474" w:rsidRDefault="00E13B7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lastRenderedPageBreak/>
              <w:t xml:space="preserve">The Organization and Structure of Canadian Law  </w:t>
            </w:r>
          </w:p>
          <w:p w14:paraId="2F8A4CEF" w14:textId="77777777" w:rsidR="00E13B7A" w:rsidRPr="00261474" w:rsidRDefault="00E13B7A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October 23 </w:t>
            </w:r>
          </w:p>
        </w:tc>
        <w:tc>
          <w:tcPr>
            <w:tcW w:w="5528" w:type="dxa"/>
          </w:tcPr>
          <w:p w14:paraId="3066CC14" w14:textId="77777777" w:rsidR="00B42B54" w:rsidRPr="00020001" w:rsidRDefault="00CA66B5" w:rsidP="00261474">
            <w:pPr>
              <w:rPr>
                <w:sz w:val="24"/>
                <w:szCs w:val="24"/>
                <w:u w:val="single"/>
              </w:rPr>
            </w:pPr>
            <w:proofErr w:type="spellStart"/>
            <w:r w:rsidRPr="00020001">
              <w:rPr>
                <w:sz w:val="24"/>
                <w:szCs w:val="24"/>
                <w:u w:val="single"/>
              </w:rPr>
              <w:t>Vago</w:t>
            </w:r>
            <w:proofErr w:type="spellEnd"/>
            <w:r w:rsidRPr="00020001">
              <w:rPr>
                <w:sz w:val="24"/>
                <w:szCs w:val="24"/>
                <w:u w:val="single"/>
              </w:rPr>
              <w:t xml:space="preserve"> and Nelson, </w:t>
            </w:r>
            <w:proofErr w:type="spellStart"/>
            <w:r w:rsidRPr="00020001">
              <w:rPr>
                <w:sz w:val="24"/>
                <w:szCs w:val="24"/>
                <w:u w:val="single"/>
              </w:rPr>
              <w:t>Ch</w:t>
            </w:r>
            <w:proofErr w:type="spellEnd"/>
            <w:r w:rsidRPr="00020001">
              <w:rPr>
                <w:sz w:val="24"/>
                <w:szCs w:val="24"/>
                <w:u w:val="single"/>
              </w:rPr>
              <w:t xml:space="preserve"> 3             </w:t>
            </w:r>
          </w:p>
          <w:p w14:paraId="32102E80" w14:textId="77777777" w:rsidR="00B42B54" w:rsidRDefault="00CA66B5" w:rsidP="00B42B54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 </w:t>
            </w:r>
            <w:r w:rsidR="00B42B54">
              <w:rPr>
                <w:sz w:val="24"/>
                <w:szCs w:val="24"/>
              </w:rPr>
              <w:t>- Who are the participants in the Court Processes?</w:t>
            </w:r>
          </w:p>
          <w:p w14:paraId="67B64038" w14:textId="45F38B2E" w:rsidR="00E13B7A" w:rsidRPr="00261474" w:rsidRDefault="00B42B54" w:rsidP="00B42B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What are the principles of sentencing?  </w:t>
            </w:r>
          </w:p>
        </w:tc>
        <w:tc>
          <w:tcPr>
            <w:tcW w:w="5812" w:type="dxa"/>
          </w:tcPr>
          <w:p w14:paraId="2B2F359C" w14:textId="77777777" w:rsidR="00E13B7A" w:rsidRDefault="00B42B54" w:rsidP="00B42B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Constitution Arrangements</w:t>
            </w:r>
          </w:p>
          <w:p w14:paraId="31C9C875" w14:textId="77777777" w:rsidR="00B42B54" w:rsidRDefault="00B42B54" w:rsidP="00B42B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D552F">
              <w:rPr>
                <w:sz w:val="24"/>
                <w:szCs w:val="24"/>
              </w:rPr>
              <w:t xml:space="preserve">Jurisdiction </w:t>
            </w:r>
          </w:p>
          <w:p w14:paraId="3FD12320" w14:textId="77777777" w:rsidR="00CD552F" w:rsidRDefault="00CD552F" w:rsidP="00B42B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Structure of the Canadian Court System</w:t>
            </w:r>
          </w:p>
          <w:p w14:paraId="500C8EC5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Inferior/Provincial Courts</w:t>
            </w:r>
          </w:p>
          <w:p w14:paraId="6B629224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Criminal Division</w:t>
            </w:r>
          </w:p>
          <w:p w14:paraId="3F8D726E" w14:textId="161C5575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309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Summary Offences – less serious</w:t>
            </w:r>
          </w:p>
          <w:p w14:paraId="43AAABD7" w14:textId="63790063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309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Indictable Offences – more serious </w:t>
            </w:r>
          </w:p>
          <w:p w14:paraId="17CC0C27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876" w:hanging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Three types</w:t>
            </w:r>
          </w:p>
          <w:p w14:paraId="7A3F0EFB" w14:textId="78A225C8" w:rsidR="00CD552F" w:rsidRP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451" w:hanging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Hybrid Offences </w:t>
            </w:r>
          </w:p>
          <w:p w14:paraId="535AF351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168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Youth and Family Division</w:t>
            </w:r>
          </w:p>
          <w:p w14:paraId="7F90722C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451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Family matters</w:t>
            </w:r>
          </w:p>
          <w:p w14:paraId="7DEEAB8F" w14:textId="3BA8E423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451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YCJ offences </w:t>
            </w:r>
          </w:p>
          <w:p w14:paraId="0D99F59A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168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Small Claims Division</w:t>
            </w:r>
          </w:p>
          <w:p w14:paraId="5944D64D" w14:textId="2674943E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firstLine="5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‘Party Driven’</w:t>
            </w:r>
          </w:p>
          <w:p w14:paraId="6167C8E4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firstLine="5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Contracts, Torts</w:t>
            </w:r>
          </w:p>
          <w:p w14:paraId="43A631CD" w14:textId="7E6FB4AC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451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Monetary jurisdiction usually under $10000</w:t>
            </w:r>
          </w:p>
          <w:p w14:paraId="40C6CFE1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742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Superior Courts of the Province</w:t>
            </w:r>
          </w:p>
          <w:p w14:paraId="09FDB20E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168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Trial Division</w:t>
            </w:r>
          </w:p>
          <w:p w14:paraId="13FAE8C6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168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Appeal Division</w:t>
            </w:r>
          </w:p>
          <w:p w14:paraId="48AC74E9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742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Supreme Court of Canada </w:t>
            </w:r>
          </w:p>
          <w:p w14:paraId="7FC7CCC6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742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Federal Courts of Canada</w:t>
            </w:r>
          </w:p>
          <w:p w14:paraId="5AC05910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168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Trial Division</w:t>
            </w:r>
          </w:p>
          <w:p w14:paraId="5E3D2B66" w14:textId="77777777" w:rsidR="00CD552F" w:rsidRDefault="00CD552F" w:rsidP="00CD552F">
            <w:pPr>
              <w:pStyle w:val="ListParagraph"/>
              <w:numPr>
                <w:ilvl w:val="0"/>
                <w:numId w:val="30"/>
              </w:numPr>
              <w:ind w:left="1168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Appeal Division</w:t>
            </w:r>
          </w:p>
          <w:p w14:paraId="5CBDA56C" w14:textId="77777777" w:rsidR="00CD552F" w:rsidRDefault="00CD552F" w:rsidP="00CD5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Essential Characteristics of Canadian Courts</w:t>
            </w:r>
          </w:p>
          <w:p w14:paraId="73ECC307" w14:textId="1F79B778" w:rsidR="00CD552F" w:rsidRDefault="00CD552F" w:rsidP="00CD552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Adversarial System</w:t>
            </w:r>
          </w:p>
          <w:p w14:paraId="34086330" w14:textId="77777777" w:rsidR="00CD552F" w:rsidRDefault="00CD552F" w:rsidP="00CD552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Open Access</w:t>
            </w:r>
          </w:p>
          <w:p w14:paraId="55CA900D" w14:textId="124B9E47" w:rsidR="00CD552F" w:rsidRPr="00CD552F" w:rsidRDefault="00CD552F" w:rsidP="00CD552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Dignity &amp; Decorum </w:t>
            </w:r>
          </w:p>
        </w:tc>
      </w:tr>
      <w:tr w:rsidR="006F3FB1" w:rsidRPr="00261474" w14:paraId="1937084E" w14:textId="77777777" w:rsidTr="00261474">
        <w:tc>
          <w:tcPr>
            <w:tcW w:w="1668" w:type="dxa"/>
          </w:tcPr>
          <w:p w14:paraId="7DA389C3" w14:textId="38CD784C" w:rsidR="00E13B7A" w:rsidRPr="00261474" w:rsidRDefault="00E13B7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lastRenderedPageBreak/>
              <w:t xml:space="preserve">Law, Morality and Justice </w:t>
            </w:r>
          </w:p>
          <w:p w14:paraId="05E8EDF0" w14:textId="77777777" w:rsidR="00E13B7A" w:rsidRPr="00261474" w:rsidRDefault="00E13B7A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>October 30</w:t>
            </w:r>
          </w:p>
        </w:tc>
        <w:tc>
          <w:tcPr>
            <w:tcW w:w="5528" w:type="dxa"/>
          </w:tcPr>
          <w:p w14:paraId="53FCB979" w14:textId="77777777" w:rsidR="00E13B7A" w:rsidRPr="00261474" w:rsidRDefault="00D1211A" w:rsidP="00604B47">
            <w:pPr>
              <w:rPr>
                <w:sz w:val="24"/>
                <w:szCs w:val="24"/>
                <w:u w:val="single"/>
              </w:rPr>
            </w:pPr>
            <w:r w:rsidRPr="00261474">
              <w:rPr>
                <w:sz w:val="24"/>
                <w:szCs w:val="24"/>
                <w:u w:val="single"/>
              </w:rPr>
              <w:t>Casebook:</w:t>
            </w:r>
          </w:p>
          <w:p w14:paraId="21643405" w14:textId="77777777" w:rsidR="00D1211A" w:rsidRPr="00261474" w:rsidRDefault="00D1211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Tragic Choices </w:t>
            </w:r>
            <w:r w:rsidRPr="00261474">
              <w:rPr>
                <w:sz w:val="24"/>
                <w:szCs w:val="24"/>
              </w:rPr>
              <w:t>– Fitzgerald</w:t>
            </w:r>
            <w:r w:rsidRPr="00261474">
              <w:rPr>
                <w:sz w:val="24"/>
                <w:szCs w:val="24"/>
              </w:rPr>
              <w:br/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R v Dudley &amp; Stevens </w:t>
            </w:r>
            <w:r w:rsidRPr="00261474">
              <w:rPr>
                <w:b/>
                <w:sz w:val="24"/>
                <w:szCs w:val="24"/>
              </w:rPr>
              <w:br/>
              <w:t xml:space="preserve">- Law and Morality </w:t>
            </w:r>
            <w:r w:rsidRPr="00261474">
              <w:rPr>
                <w:sz w:val="24"/>
                <w:szCs w:val="24"/>
              </w:rPr>
              <w:t>– Devlin</w:t>
            </w:r>
            <w:r w:rsidRPr="00261474">
              <w:rPr>
                <w:sz w:val="24"/>
                <w:szCs w:val="24"/>
              </w:rPr>
              <w:br/>
              <w:t xml:space="preserve">- </w:t>
            </w:r>
            <w:r w:rsidRPr="00261474">
              <w:rPr>
                <w:b/>
                <w:sz w:val="24"/>
                <w:szCs w:val="24"/>
              </w:rPr>
              <w:t>R v Butler</w:t>
            </w:r>
          </w:p>
          <w:p w14:paraId="1C2C6E39" w14:textId="77777777" w:rsidR="00D1211A" w:rsidRPr="00261474" w:rsidRDefault="00D1211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t xml:space="preserve">- R v Latimer </w:t>
            </w:r>
          </w:p>
        </w:tc>
        <w:tc>
          <w:tcPr>
            <w:tcW w:w="5812" w:type="dxa"/>
          </w:tcPr>
          <w:p w14:paraId="5ACC2716" w14:textId="77777777" w:rsidR="00E13B7A" w:rsidRDefault="00020001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Relationship between Law &amp; Morality</w:t>
            </w:r>
          </w:p>
          <w:p w14:paraId="0104CD2D" w14:textId="21371A46" w:rsidR="00020001" w:rsidRDefault="00020001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020001">
              <w:rPr>
                <w:i/>
                <w:sz w:val="24"/>
                <w:szCs w:val="24"/>
              </w:rPr>
              <w:t xml:space="preserve">R v. Latimer </w:t>
            </w:r>
            <w:r>
              <w:rPr>
                <w:sz w:val="24"/>
                <w:szCs w:val="24"/>
              </w:rPr>
              <w:t>and Necessity</w:t>
            </w:r>
          </w:p>
          <w:p w14:paraId="59F7AEB5" w14:textId="37F2E2C6" w:rsidR="00020001" w:rsidRDefault="00020001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i/>
                <w:sz w:val="24"/>
                <w:szCs w:val="24"/>
              </w:rPr>
              <w:t xml:space="preserve">R v. Butler </w:t>
            </w:r>
            <w:r>
              <w:rPr>
                <w:sz w:val="24"/>
                <w:szCs w:val="24"/>
              </w:rPr>
              <w:t xml:space="preserve">and Obscenity </w:t>
            </w:r>
          </w:p>
          <w:p w14:paraId="7BF29221" w14:textId="77777777" w:rsidR="00020001" w:rsidRDefault="00020001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Legal Moralism </w:t>
            </w:r>
          </w:p>
          <w:p w14:paraId="6E342772" w14:textId="0C77E487" w:rsidR="00020001" w:rsidRPr="00020001" w:rsidRDefault="00020001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Victimless Crimes</w:t>
            </w:r>
          </w:p>
          <w:p w14:paraId="6F8D4257" w14:textId="723BF3CC" w:rsidR="00020001" w:rsidRPr="00020001" w:rsidRDefault="00020001" w:rsidP="00604B47">
            <w:pPr>
              <w:rPr>
                <w:sz w:val="24"/>
                <w:szCs w:val="24"/>
              </w:rPr>
            </w:pPr>
          </w:p>
        </w:tc>
      </w:tr>
      <w:tr w:rsidR="006F3FB1" w:rsidRPr="00261474" w14:paraId="176FA4DF" w14:textId="77777777" w:rsidTr="00261474">
        <w:tc>
          <w:tcPr>
            <w:tcW w:w="1668" w:type="dxa"/>
          </w:tcPr>
          <w:p w14:paraId="6F46662F" w14:textId="61DA3D8B" w:rsidR="00E13B7A" w:rsidRPr="00261474" w:rsidRDefault="00E13B7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t xml:space="preserve">Regulating Behaviour: Law, Crime and Social </w:t>
            </w:r>
          </w:p>
          <w:p w14:paraId="7ACB0EB5" w14:textId="77777777" w:rsidR="00E13B7A" w:rsidRPr="00261474" w:rsidRDefault="00E13B7A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>November 6</w:t>
            </w:r>
          </w:p>
        </w:tc>
        <w:tc>
          <w:tcPr>
            <w:tcW w:w="5528" w:type="dxa"/>
          </w:tcPr>
          <w:p w14:paraId="5B003CD9" w14:textId="53808640" w:rsidR="00E13B7A" w:rsidRPr="00020001" w:rsidRDefault="00CA66B5" w:rsidP="00CA66B5">
            <w:pPr>
              <w:rPr>
                <w:sz w:val="24"/>
                <w:szCs w:val="24"/>
                <w:u w:val="single"/>
              </w:rPr>
            </w:pPr>
            <w:proofErr w:type="spellStart"/>
            <w:r w:rsidRPr="00020001">
              <w:rPr>
                <w:sz w:val="24"/>
                <w:szCs w:val="24"/>
                <w:u w:val="single"/>
              </w:rPr>
              <w:t>Vago</w:t>
            </w:r>
            <w:proofErr w:type="spellEnd"/>
            <w:r w:rsidRPr="00020001">
              <w:rPr>
                <w:sz w:val="24"/>
                <w:szCs w:val="24"/>
                <w:u w:val="single"/>
              </w:rPr>
              <w:t xml:space="preserve"> and Nelson, </w:t>
            </w:r>
            <w:proofErr w:type="spellStart"/>
            <w:r w:rsidRPr="00020001">
              <w:rPr>
                <w:sz w:val="24"/>
                <w:szCs w:val="24"/>
                <w:u w:val="single"/>
              </w:rPr>
              <w:t>Ch</w:t>
            </w:r>
            <w:proofErr w:type="spellEnd"/>
            <w:r w:rsidRPr="00020001">
              <w:rPr>
                <w:sz w:val="24"/>
                <w:szCs w:val="24"/>
                <w:u w:val="single"/>
              </w:rPr>
              <w:t xml:space="preserve"> 5                      </w:t>
            </w:r>
          </w:p>
          <w:p w14:paraId="6E86B926" w14:textId="77777777" w:rsidR="00020001" w:rsidRDefault="00020001" w:rsidP="00CA66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What are informal social controls?</w:t>
            </w:r>
          </w:p>
          <w:p w14:paraId="4179EA27" w14:textId="77777777" w:rsidR="00020001" w:rsidRDefault="00020001" w:rsidP="00CA66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What are formal social controls?</w:t>
            </w:r>
          </w:p>
          <w:p w14:paraId="3A25A6B9" w14:textId="77777777" w:rsidR="00020001" w:rsidRDefault="00020001" w:rsidP="00CA66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What are the objectives of Punishment? </w:t>
            </w:r>
          </w:p>
          <w:p w14:paraId="4BBB5B08" w14:textId="77777777" w:rsidR="00020001" w:rsidRDefault="00020001" w:rsidP="00CA66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Mala in se vs. Mala </w:t>
            </w:r>
            <w:proofErr w:type="spellStart"/>
            <w:r>
              <w:rPr>
                <w:sz w:val="24"/>
                <w:szCs w:val="24"/>
              </w:rPr>
              <w:t>Prohibita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24400D6" w14:textId="77777777" w:rsidR="00020001" w:rsidRPr="00261474" w:rsidRDefault="00020001" w:rsidP="00CA66B5">
            <w:pPr>
              <w:rPr>
                <w:rFonts w:cs="Arial"/>
                <w:sz w:val="24"/>
                <w:szCs w:val="24"/>
              </w:rPr>
            </w:pPr>
          </w:p>
          <w:p w14:paraId="332B3DDB" w14:textId="77777777" w:rsidR="00D1211A" w:rsidRPr="00261474" w:rsidRDefault="00D1211A" w:rsidP="00CA66B5">
            <w:pPr>
              <w:rPr>
                <w:rFonts w:cs="Arial"/>
                <w:b/>
                <w:sz w:val="24"/>
                <w:szCs w:val="24"/>
              </w:rPr>
            </w:pPr>
            <w:r w:rsidRPr="00261474">
              <w:rPr>
                <w:rFonts w:cs="Arial"/>
                <w:sz w:val="24"/>
                <w:szCs w:val="24"/>
                <w:u w:val="single"/>
              </w:rPr>
              <w:t>Casebook:</w:t>
            </w:r>
            <w:r w:rsidRPr="00261474">
              <w:rPr>
                <w:rFonts w:cs="Arial"/>
                <w:sz w:val="24"/>
                <w:szCs w:val="24"/>
              </w:rPr>
              <w:br/>
              <w:t xml:space="preserve">- </w:t>
            </w:r>
            <w:r w:rsidRPr="00261474">
              <w:rPr>
                <w:rFonts w:cs="Arial"/>
                <w:b/>
                <w:sz w:val="24"/>
                <w:szCs w:val="24"/>
              </w:rPr>
              <w:t>The Royal Commission on the Donald Marshall Jr. Prosecution</w:t>
            </w:r>
            <w:r w:rsidRPr="00261474">
              <w:rPr>
                <w:rFonts w:cs="Arial"/>
                <w:b/>
                <w:sz w:val="24"/>
                <w:szCs w:val="24"/>
              </w:rPr>
              <w:br/>
              <w:t>- Understanding Over-representation</w:t>
            </w:r>
          </w:p>
          <w:p w14:paraId="1CF0B90D" w14:textId="77777777" w:rsidR="00D1211A" w:rsidRPr="00261474" w:rsidRDefault="00D1211A" w:rsidP="00CA66B5">
            <w:pPr>
              <w:rPr>
                <w:sz w:val="24"/>
                <w:szCs w:val="24"/>
              </w:rPr>
            </w:pPr>
            <w:r w:rsidRPr="00261474">
              <w:rPr>
                <w:rFonts w:cs="Arial"/>
                <w:b/>
                <w:sz w:val="24"/>
                <w:szCs w:val="24"/>
              </w:rPr>
              <w:t xml:space="preserve">- Crown Culture and Wrongful Convictions: A Beginning </w:t>
            </w:r>
            <w:r w:rsidRPr="00261474">
              <w:rPr>
                <w:sz w:val="24"/>
                <w:szCs w:val="24"/>
              </w:rPr>
              <w:t>– Green</w:t>
            </w:r>
            <w:r w:rsidRPr="00261474">
              <w:rPr>
                <w:sz w:val="24"/>
                <w:szCs w:val="24"/>
              </w:rPr>
              <w:br/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Is there a Place for the Victim in the Prosecution Process? </w:t>
            </w:r>
            <w:r w:rsidRPr="00261474">
              <w:rPr>
                <w:sz w:val="24"/>
                <w:szCs w:val="24"/>
              </w:rPr>
              <w:t>– Clarke</w:t>
            </w:r>
          </w:p>
        </w:tc>
        <w:tc>
          <w:tcPr>
            <w:tcW w:w="5812" w:type="dxa"/>
          </w:tcPr>
          <w:p w14:paraId="06E003FA" w14:textId="77777777" w:rsidR="00E13B7A" w:rsidRDefault="005C38A0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Two basic process of Social Control </w:t>
            </w:r>
          </w:p>
          <w:p w14:paraId="73F46EC9" w14:textId="77777777" w:rsidR="005C38A0" w:rsidRDefault="005C38A0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Effectiveness of Punishment depends on Certainty/Celerity/Severity </w:t>
            </w:r>
          </w:p>
          <w:p w14:paraId="72FB578E" w14:textId="77777777" w:rsidR="005C38A0" w:rsidRDefault="005C38A0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Legal Elements of a Crime</w:t>
            </w:r>
          </w:p>
          <w:p w14:paraId="596A8799" w14:textId="649B497C" w:rsidR="005C38A0" w:rsidRDefault="005C38A0" w:rsidP="005C38A0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Mens rea  - Reasonable person test? </w:t>
            </w:r>
          </w:p>
          <w:p w14:paraId="23FE5A5F" w14:textId="77777777" w:rsidR="005C38A0" w:rsidRDefault="005C38A0" w:rsidP="005C38A0">
            <w:pPr>
              <w:pStyle w:val="ListParagraph"/>
              <w:numPr>
                <w:ilvl w:val="0"/>
                <w:numId w:val="32"/>
              </w:numPr>
              <w:ind w:left="10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Knowledge</w:t>
            </w:r>
          </w:p>
          <w:p w14:paraId="6FDDAE0C" w14:textId="77777777" w:rsidR="005C38A0" w:rsidRDefault="005C38A0" w:rsidP="005C38A0">
            <w:pPr>
              <w:pStyle w:val="ListParagraph"/>
              <w:numPr>
                <w:ilvl w:val="0"/>
                <w:numId w:val="32"/>
              </w:numPr>
              <w:ind w:left="10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Intention</w:t>
            </w:r>
          </w:p>
          <w:p w14:paraId="727C1DFD" w14:textId="73762E17" w:rsidR="005C38A0" w:rsidRDefault="005C38A0" w:rsidP="005C38A0">
            <w:pPr>
              <w:pStyle w:val="ListParagraph"/>
              <w:numPr>
                <w:ilvl w:val="0"/>
                <w:numId w:val="32"/>
              </w:numPr>
              <w:ind w:left="10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Recklessness </w:t>
            </w:r>
          </w:p>
          <w:p w14:paraId="300035B3" w14:textId="3BC0EDF9" w:rsidR="005C38A0" w:rsidRDefault="005C38A0" w:rsidP="005C38A0">
            <w:pPr>
              <w:pStyle w:val="ListParagraph"/>
              <w:numPr>
                <w:ilvl w:val="0"/>
                <w:numId w:val="32"/>
              </w:numPr>
              <w:ind w:left="10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Carelessness</w:t>
            </w:r>
          </w:p>
          <w:p w14:paraId="17D310E2" w14:textId="77777777" w:rsidR="005C38A0" w:rsidRDefault="005C38A0" w:rsidP="005C38A0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Actus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173B7091" w14:textId="77777777" w:rsidR="005C38A0" w:rsidRDefault="005C38A0" w:rsidP="005C38A0">
            <w:pPr>
              <w:pStyle w:val="ListParagraph"/>
              <w:numPr>
                <w:ilvl w:val="0"/>
                <w:numId w:val="32"/>
              </w:numPr>
              <w:ind w:left="10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Conduct</w:t>
            </w:r>
          </w:p>
          <w:p w14:paraId="42ED2836" w14:textId="77777777" w:rsidR="005C38A0" w:rsidRDefault="005C38A0" w:rsidP="005C38A0">
            <w:pPr>
              <w:pStyle w:val="ListParagraph"/>
              <w:numPr>
                <w:ilvl w:val="0"/>
                <w:numId w:val="32"/>
              </w:numPr>
              <w:ind w:left="10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Circumstances</w:t>
            </w:r>
          </w:p>
          <w:p w14:paraId="0639C654" w14:textId="77777777" w:rsidR="005C38A0" w:rsidRDefault="005C38A0" w:rsidP="005C38A0">
            <w:pPr>
              <w:pStyle w:val="ListParagraph"/>
              <w:numPr>
                <w:ilvl w:val="0"/>
                <w:numId w:val="32"/>
              </w:numPr>
              <w:ind w:left="10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Consequences</w:t>
            </w:r>
          </w:p>
          <w:p w14:paraId="68113BFB" w14:textId="77777777" w:rsidR="005C38A0" w:rsidRDefault="005C38A0" w:rsidP="005C38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What are crimes that do not require </w:t>
            </w:r>
            <w:proofErr w:type="spellStart"/>
            <w:r>
              <w:rPr>
                <w:sz w:val="24"/>
                <w:szCs w:val="24"/>
              </w:rPr>
              <w:t>actus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reus</w:t>
            </w:r>
            <w:proofErr w:type="spellEnd"/>
            <w:r>
              <w:rPr>
                <w:sz w:val="24"/>
                <w:szCs w:val="24"/>
              </w:rPr>
              <w:t>?</w:t>
            </w:r>
          </w:p>
          <w:p w14:paraId="7836F1DC" w14:textId="77777777" w:rsidR="005C38A0" w:rsidRDefault="005C38A0" w:rsidP="005C38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Royal Commission on the Donald Marshall Jr. Prosecution</w:t>
            </w:r>
          </w:p>
          <w:p w14:paraId="5F3B2AF2" w14:textId="77777777" w:rsidR="005C38A0" w:rsidRDefault="005C38A0" w:rsidP="005C38A0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were the problems that led to his WC?</w:t>
            </w:r>
          </w:p>
          <w:p w14:paraId="3A3D876B" w14:textId="77777777" w:rsidR="005C38A0" w:rsidRDefault="005C38A0" w:rsidP="005C38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Understanding Over-representation</w:t>
            </w:r>
          </w:p>
          <w:p w14:paraId="690F5381" w14:textId="77777777" w:rsidR="005C38A0" w:rsidRDefault="005C38A0" w:rsidP="005C38A0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were the two explanations? </w:t>
            </w:r>
          </w:p>
          <w:p w14:paraId="24C206F4" w14:textId="77777777" w:rsidR="005C38A0" w:rsidRDefault="005C38A0" w:rsidP="005C38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Crown Culture and Wrongful Convictions </w:t>
            </w:r>
          </w:p>
          <w:p w14:paraId="54EB2D49" w14:textId="77777777" w:rsidR="005C38A0" w:rsidRDefault="005C38A0" w:rsidP="005C38A0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crown culture?</w:t>
            </w:r>
          </w:p>
          <w:p w14:paraId="01B3FED5" w14:textId="12370A85" w:rsidR="005C38A0" w:rsidRDefault="005C38A0" w:rsidP="005C38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Is there a place for the victim in the Prosecution Process?</w:t>
            </w:r>
          </w:p>
          <w:p w14:paraId="256E0CF2" w14:textId="77777777" w:rsidR="005C38A0" w:rsidRDefault="005C38A0" w:rsidP="005C38A0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5C38A0">
              <w:rPr>
                <w:sz w:val="24"/>
                <w:szCs w:val="24"/>
              </w:rPr>
              <w:t xml:space="preserve">tatus of victim </w:t>
            </w:r>
          </w:p>
          <w:p w14:paraId="59F7EDEE" w14:textId="75F3CF8B" w:rsidR="005C38A0" w:rsidRPr="005C38A0" w:rsidRDefault="005C38A0" w:rsidP="005C38A0">
            <w:pPr>
              <w:pStyle w:val="ListParagraph"/>
              <w:rPr>
                <w:sz w:val="24"/>
                <w:szCs w:val="24"/>
              </w:rPr>
            </w:pPr>
          </w:p>
        </w:tc>
      </w:tr>
      <w:tr w:rsidR="006F3FB1" w:rsidRPr="00261474" w14:paraId="0EC30D65" w14:textId="77777777" w:rsidTr="00261474">
        <w:tc>
          <w:tcPr>
            <w:tcW w:w="1668" w:type="dxa"/>
          </w:tcPr>
          <w:p w14:paraId="3114B795" w14:textId="7924F5F9" w:rsidR="00E13B7A" w:rsidRPr="00261474" w:rsidRDefault="00E13B7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lastRenderedPageBreak/>
              <w:t xml:space="preserve">Regulating Relationships </w:t>
            </w:r>
          </w:p>
          <w:p w14:paraId="02D3AE4B" w14:textId="77777777" w:rsidR="00E13B7A" w:rsidRPr="00261474" w:rsidRDefault="00E13B7A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>November 13</w:t>
            </w:r>
          </w:p>
        </w:tc>
        <w:tc>
          <w:tcPr>
            <w:tcW w:w="5528" w:type="dxa"/>
          </w:tcPr>
          <w:p w14:paraId="0DD21A96" w14:textId="77777777" w:rsidR="00E13B7A" w:rsidRPr="00261474" w:rsidRDefault="00D1211A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  <w:u w:val="single"/>
              </w:rPr>
              <w:t>Casebook:</w:t>
            </w:r>
            <w:r w:rsidRPr="00261474">
              <w:rPr>
                <w:sz w:val="24"/>
                <w:szCs w:val="24"/>
              </w:rPr>
              <w:br/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Max Weber on Law and the Rise of Capitalism </w:t>
            </w:r>
            <w:r w:rsidRPr="00261474">
              <w:rPr>
                <w:sz w:val="24"/>
                <w:szCs w:val="24"/>
              </w:rPr>
              <w:t xml:space="preserve">– </w:t>
            </w:r>
            <w:proofErr w:type="spellStart"/>
            <w:r w:rsidRPr="00261474">
              <w:rPr>
                <w:sz w:val="24"/>
                <w:szCs w:val="24"/>
              </w:rPr>
              <w:t>Trubek</w:t>
            </w:r>
            <w:proofErr w:type="spellEnd"/>
          </w:p>
          <w:p w14:paraId="5052ADD5" w14:textId="77777777" w:rsidR="00D1211A" w:rsidRPr="00261474" w:rsidRDefault="00D1211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>Rudder v Microsoft Corp</w:t>
            </w:r>
          </w:p>
          <w:p w14:paraId="0EE39DD9" w14:textId="4A2A32EE" w:rsidR="00D1211A" w:rsidRPr="00261474" w:rsidRDefault="00D1211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proofErr w:type="spellStart"/>
            <w:r w:rsidRPr="00261474">
              <w:rPr>
                <w:b/>
                <w:sz w:val="24"/>
                <w:szCs w:val="24"/>
              </w:rPr>
              <w:t>Donog</w:t>
            </w:r>
            <w:r w:rsidR="00261474" w:rsidRPr="00261474">
              <w:rPr>
                <w:b/>
                <w:sz w:val="24"/>
                <w:szCs w:val="24"/>
              </w:rPr>
              <w:t>a</w:t>
            </w:r>
            <w:r w:rsidRPr="00261474">
              <w:rPr>
                <w:b/>
                <w:sz w:val="24"/>
                <w:szCs w:val="24"/>
              </w:rPr>
              <w:t>hue</w:t>
            </w:r>
            <w:proofErr w:type="spellEnd"/>
            <w:r w:rsidRPr="00261474">
              <w:rPr>
                <w:b/>
                <w:sz w:val="24"/>
                <w:szCs w:val="24"/>
              </w:rPr>
              <w:t xml:space="preserve"> v Stevenson </w:t>
            </w:r>
          </w:p>
        </w:tc>
        <w:tc>
          <w:tcPr>
            <w:tcW w:w="5812" w:type="dxa"/>
          </w:tcPr>
          <w:p w14:paraId="09F366BA" w14:textId="77777777" w:rsidR="00E13B7A" w:rsidRDefault="005C38A0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Two aspect of law important to Capitalism</w:t>
            </w:r>
          </w:p>
          <w:p w14:paraId="1D6E26C6" w14:textId="77777777" w:rsidR="005C38A0" w:rsidRDefault="00045F68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Connection between Capitalism and Legalism</w:t>
            </w:r>
          </w:p>
          <w:p w14:paraId="0B417F2A" w14:textId="7AFED2D1" w:rsidR="00045F68" w:rsidRDefault="00045F68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Weber – Control of Social Action</w:t>
            </w:r>
          </w:p>
          <w:p w14:paraId="1CEA9FBA" w14:textId="77777777" w:rsidR="00045F68" w:rsidRDefault="00045F68" w:rsidP="00045F68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Internally</w:t>
            </w:r>
          </w:p>
          <w:p w14:paraId="0E233A69" w14:textId="77777777" w:rsidR="00045F68" w:rsidRDefault="00045F68" w:rsidP="00045F68">
            <w:pPr>
              <w:pStyle w:val="ListParagraph"/>
              <w:numPr>
                <w:ilvl w:val="0"/>
                <w:numId w:val="3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Externally</w:t>
            </w:r>
          </w:p>
          <w:p w14:paraId="5FA51A3C" w14:textId="5BEC4C08" w:rsidR="00045F68" w:rsidRDefault="00045F68" w:rsidP="00045F68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 w:rsidRPr="00045F68">
              <w:rPr>
                <w:i/>
                <w:sz w:val="24"/>
                <w:szCs w:val="24"/>
              </w:rPr>
              <w:t>Donagahue</w:t>
            </w:r>
            <w:proofErr w:type="spellEnd"/>
            <w:r w:rsidRPr="00045F68">
              <w:rPr>
                <w:i/>
                <w:sz w:val="24"/>
                <w:szCs w:val="24"/>
              </w:rPr>
              <w:t xml:space="preserve"> v Stevenson</w:t>
            </w:r>
          </w:p>
          <w:p w14:paraId="7A350A45" w14:textId="10392B2D" w:rsidR="00045F68" w:rsidRDefault="00045F68" w:rsidP="00045F68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Duty of Care </w:t>
            </w:r>
          </w:p>
          <w:p w14:paraId="7D63E3F5" w14:textId="77777777" w:rsidR="00045F68" w:rsidRDefault="00045F68" w:rsidP="00045F68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Neighbour Principle</w:t>
            </w:r>
          </w:p>
          <w:p w14:paraId="671D4DD5" w14:textId="77777777" w:rsidR="00045F68" w:rsidRDefault="00045F68" w:rsidP="00045F68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i/>
                <w:sz w:val="24"/>
                <w:szCs w:val="24"/>
              </w:rPr>
              <w:t xml:space="preserve">Childs v </w:t>
            </w:r>
            <w:proofErr w:type="spellStart"/>
            <w:r>
              <w:rPr>
                <w:i/>
                <w:sz w:val="24"/>
                <w:szCs w:val="24"/>
              </w:rPr>
              <w:t>Desormeaux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</w:p>
          <w:p w14:paraId="185FAC69" w14:textId="77777777" w:rsidR="00045F68" w:rsidRPr="00045F68" w:rsidRDefault="00045F68" w:rsidP="00045F68">
            <w:pPr>
              <w:pStyle w:val="ListParagraph"/>
              <w:numPr>
                <w:ilvl w:val="0"/>
                <w:numId w:val="34"/>
              </w:num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Three situation where proximity give rise to a duty of care</w:t>
            </w:r>
          </w:p>
          <w:p w14:paraId="011206D0" w14:textId="77777777" w:rsidR="00045F68" w:rsidRDefault="00045F68" w:rsidP="00045F6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proofErr w:type="spellStart"/>
            <w:r>
              <w:rPr>
                <w:i/>
                <w:sz w:val="24"/>
                <w:szCs w:val="24"/>
              </w:rPr>
              <w:t>Pettkus</w:t>
            </w:r>
            <w:proofErr w:type="spellEnd"/>
            <w:r>
              <w:rPr>
                <w:i/>
                <w:sz w:val="24"/>
                <w:szCs w:val="24"/>
              </w:rPr>
              <w:t xml:space="preserve"> v Becker</w:t>
            </w:r>
          </w:p>
          <w:p w14:paraId="4D2B3CA9" w14:textId="4B2B8549" w:rsidR="00045F68" w:rsidRPr="00045F68" w:rsidRDefault="00045F68" w:rsidP="00045F68">
            <w:pPr>
              <w:pStyle w:val="ListParagraph"/>
              <w:numPr>
                <w:ilvl w:val="0"/>
                <w:numId w:val="34"/>
              </w:num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Formal Equality v Factual Equality </w:t>
            </w:r>
            <w:r w:rsidRPr="00045F68">
              <w:rPr>
                <w:i/>
                <w:sz w:val="24"/>
                <w:szCs w:val="24"/>
              </w:rPr>
              <w:br/>
            </w:r>
          </w:p>
        </w:tc>
      </w:tr>
      <w:tr w:rsidR="006F3FB1" w:rsidRPr="00261474" w14:paraId="61956640" w14:textId="77777777" w:rsidTr="00261474">
        <w:tc>
          <w:tcPr>
            <w:tcW w:w="1668" w:type="dxa"/>
          </w:tcPr>
          <w:p w14:paraId="6BE581AD" w14:textId="2B9C1548" w:rsidR="00E13B7A" w:rsidRPr="00261474" w:rsidRDefault="00E13B7A" w:rsidP="00604B47">
            <w:pPr>
              <w:rPr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t>Dispute Resolution</w:t>
            </w:r>
            <w:r w:rsidRPr="00261474">
              <w:rPr>
                <w:b/>
                <w:sz w:val="24"/>
                <w:szCs w:val="24"/>
              </w:rPr>
              <w:br/>
            </w:r>
            <w:r w:rsidRPr="00261474">
              <w:rPr>
                <w:sz w:val="24"/>
                <w:szCs w:val="24"/>
              </w:rPr>
              <w:t>November 20</w:t>
            </w:r>
          </w:p>
        </w:tc>
        <w:tc>
          <w:tcPr>
            <w:tcW w:w="5528" w:type="dxa"/>
          </w:tcPr>
          <w:p w14:paraId="5EACCD92" w14:textId="04AB3978" w:rsidR="00E13B7A" w:rsidRDefault="00CA66B5" w:rsidP="00CA66B5">
            <w:pPr>
              <w:rPr>
                <w:sz w:val="24"/>
                <w:szCs w:val="24"/>
                <w:u w:val="single"/>
              </w:rPr>
            </w:pPr>
            <w:proofErr w:type="spellStart"/>
            <w:r w:rsidRPr="00020001">
              <w:rPr>
                <w:sz w:val="24"/>
                <w:szCs w:val="24"/>
                <w:u w:val="single"/>
              </w:rPr>
              <w:t>Vago</w:t>
            </w:r>
            <w:proofErr w:type="spellEnd"/>
            <w:r w:rsidRPr="00020001">
              <w:rPr>
                <w:sz w:val="24"/>
                <w:szCs w:val="24"/>
                <w:u w:val="single"/>
              </w:rPr>
              <w:t xml:space="preserve"> and Nelson, </w:t>
            </w:r>
            <w:proofErr w:type="spellStart"/>
            <w:r w:rsidRPr="00020001">
              <w:rPr>
                <w:sz w:val="24"/>
                <w:szCs w:val="24"/>
                <w:u w:val="single"/>
              </w:rPr>
              <w:t>Ch</w:t>
            </w:r>
            <w:proofErr w:type="spellEnd"/>
            <w:r w:rsidRPr="00020001">
              <w:rPr>
                <w:sz w:val="24"/>
                <w:szCs w:val="24"/>
                <w:u w:val="single"/>
              </w:rPr>
              <w:t xml:space="preserve"> 6                      </w:t>
            </w:r>
          </w:p>
          <w:p w14:paraId="7C3A0774" w14:textId="77777777" w:rsidR="00045F68" w:rsidRDefault="00045F68" w:rsidP="00CA66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Methods of Dispute Resolution</w:t>
            </w:r>
          </w:p>
          <w:p w14:paraId="593CF07D" w14:textId="2F40213E" w:rsidR="00045F68" w:rsidRDefault="00045F68" w:rsidP="00CA66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Disputes between individuals and organizations</w:t>
            </w:r>
          </w:p>
          <w:p w14:paraId="461D1E3F" w14:textId="77777777" w:rsidR="00045F68" w:rsidRDefault="00045F68" w:rsidP="00CA66B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- Disputes between organizations </w:t>
            </w:r>
          </w:p>
          <w:p w14:paraId="4A4820EA" w14:textId="77777777" w:rsidR="00045F68" w:rsidRPr="00045F68" w:rsidRDefault="00045F68" w:rsidP="00CA66B5">
            <w:pPr>
              <w:rPr>
                <w:rFonts w:cs="Arial"/>
                <w:sz w:val="24"/>
                <w:szCs w:val="24"/>
              </w:rPr>
            </w:pPr>
          </w:p>
          <w:p w14:paraId="26574078" w14:textId="77777777" w:rsidR="00D1211A" w:rsidRPr="00261474" w:rsidRDefault="00D1211A" w:rsidP="00CA66B5">
            <w:pPr>
              <w:rPr>
                <w:rFonts w:cs="Arial"/>
                <w:sz w:val="24"/>
                <w:szCs w:val="24"/>
                <w:u w:val="single"/>
              </w:rPr>
            </w:pPr>
            <w:r w:rsidRPr="00261474">
              <w:rPr>
                <w:rFonts w:cs="Arial"/>
                <w:sz w:val="24"/>
                <w:szCs w:val="24"/>
                <w:u w:val="single"/>
              </w:rPr>
              <w:t>Casebook:</w:t>
            </w:r>
          </w:p>
          <w:p w14:paraId="7C50FAAE" w14:textId="77777777" w:rsidR="00D1211A" w:rsidRPr="00261474" w:rsidRDefault="00D1211A" w:rsidP="00CA66B5">
            <w:pPr>
              <w:rPr>
                <w:sz w:val="24"/>
                <w:szCs w:val="24"/>
              </w:rPr>
            </w:pPr>
            <w:r w:rsidRPr="00261474">
              <w:rPr>
                <w:rFonts w:cs="Arial"/>
                <w:sz w:val="24"/>
                <w:szCs w:val="24"/>
              </w:rPr>
              <w:t xml:space="preserve">- </w:t>
            </w:r>
            <w:r w:rsidRPr="00261474">
              <w:rPr>
                <w:rFonts w:cs="Arial"/>
                <w:b/>
                <w:sz w:val="24"/>
                <w:szCs w:val="24"/>
              </w:rPr>
              <w:t xml:space="preserve">Non- Contractual Relationships in Business: A Preliminary Study </w:t>
            </w:r>
            <w:r w:rsidRPr="00261474">
              <w:rPr>
                <w:sz w:val="24"/>
                <w:szCs w:val="24"/>
              </w:rPr>
              <w:t>– Macaulay</w:t>
            </w:r>
          </w:p>
          <w:p w14:paraId="49ADE32A" w14:textId="77777777" w:rsidR="00D1211A" w:rsidRPr="00261474" w:rsidRDefault="00D1211A" w:rsidP="00CA66B5">
            <w:pPr>
              <w:rPr>
                <w:b/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Bargaining in the Shadow of the Law: The Case of Divorce </w:t>
            </w:r>
            <w:r w:rsidRPr="00261474">
              <w:rPr>
                <w:sz w:val="24"/>
                <w:szCs w:val="24"/>
              </w:rPr>
              <w:t xml:space="preserve">– </w:t>
            </w:r>
            <w:proofErr w:type="spellStart"/>
            <w:r w:rsidRPr="00261474">
              <w:rPr>
                <w:sz w:val="24"/>
                <w:szCs w:val="24"/>
              </w:rPr>
              <w:t>Mnookin</w:t>
            </w:r>
            <w:proofErr w:type="spellEnd"/>
          </w:p>
        </w:tc>
        <w:tc>
          <w:tcPr>
            <w:tcW w:w="5812" w:type="dxa"/>
          </w:tcPr>
          <w:p w14:paraId="327392BD" w14:textId="77777777" w:rsidR="00E13B7A" w:rsidRDefault="00045F68" w:rsidP="00604B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Macaulay – Non-Contractual Relationships in Business</w:t>
            </w:r>
          </w:p>
          <w:p w14:paraId="10221A77" w14:textId="37DE667C" w:rsidR="00045F68" w:rsidRDefault="00A275A5" w:rsidP="00045F68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Three factors why Norms are reinforced </w:t>
            </w:r>
          </w:p>
          <w:p w14:paraId="4F4E0F49" w14:textId="77777777" w:rsidR="00A275A5" w:rsidRDefault="00A275A5" w:rsidP="00045F68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Three reasons for having contracts</w:t>
            </w:r>
          </w:p>
          <w:p w14:paraId="6A0E6C8D" w14:textId="77777777" w:rsidR="00A275A5" w:rsidRDefault="00A275A5" w:rsidP="00045F68">
            <w:pPr>
              <w:pStyle w:val="ListParagraph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Four implications of Litigations </w:t>
            </w:r>
          </w:p>
          <w:p w14:paraId="6B4D355F" w14:textId="77777777" w:rsidR="00A275A5" w:rsidRDefault="00A275A5" w:rsidP="00A275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Mnookin</w:t>
            </w:r>
            <w:proofErr w:type="spellEnd"/>
            <w:r>
              <w:rPr>
                <w:sz w:val="24"/>
                <w:szCs w:val="24"/>
              </w:rPr>
              <w:t xml:space="preserve"> – Bargaining in the Shadow of the Law</w:t>
            </w:r>
          </w:p>
          <w:p w14:paraId="25F6E79E" w14:textId="77777777" w:rsidR="00A275A5" w:rsidRDefault="00A275A5" w:rsidP="00A275A5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Private ordering</w:t>
            </w:r>
          </w:p>
          <w:p w14:paraId="4FDA6D3A" w14:textId="77777777" w:rsidR="00A275A5" w:rsidRDefault="00A275A5" w:rsidP="00A275A5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Rubber Stamp</w:t>
            </w:r>
          </w:p>
          <w:p w14:paraId="21AC01D4" w14:textId="77777777" w:rsidR="00A275A5" w:rsidRDefault="00A275A5" w:rsidP="00A275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Negatives for Involvement of Lawyers in Divorce</w:t>
            </w:r>
          </w:p>
          <w:p w14:paraId="0690E2D8" w14:textId="77777777" w:rsidR="00A275A5" w:rsidRDefault="00A275A5" w:rsidP="00A275A5">
            <w:pPr>
              <w:pStyle w:val="ListParagraph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Heat up process</w:t>
            </w:r>
          </w:p>
          <w:p w14:paraId="6A74D4C5" w14:textId="77777777" w:rsidR="00A275A5" w:rsidRDefault="00A275A5" w:rsidP="00A275A5">
            <w:pPr>
              <w:pStyle w:val="ListParagraph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Too adversarial</w:t>
            </w:r>
          </w:p>
          <w:p w14:paraId="49153935" w14:textId="77777777" w:rsidR="00A275A5" w:rsidRDefault="00A275A5" w:rsidP="00A275A5">
            <w:pPr>
              <w:pStyle w:val="ListParagraph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Expensive</w:t>
            </w:r>
          </w:p>
          <w:p w14:paraId="64C68E9A" w14:textId="77777777" w:rsidR="00A275A5" w:rsidRDefault="00A275A5" w:rsidP="00A275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Positives for Involvement of Lawyers in Divorce</w:t>
            </w:r>
          </w:p>
          <w:p w14:paraId="58E291F1" w14:textId="77777777" w:rsidR="00A275A5" w:rsidRDefault="00A275A5" w:rsidP="00A275A5">
            <w:pPr>
              <w:pStyle w:val="ListParagraph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‘Rationalize’ negotiations</w:t>
            </w:r>
          </w:p>
          <w:p w14:paraId="01FE59C9" w14:textId="77777777" w:rsidR="00A275A5" w:rsidRDefault="00A275A5" w:rsidP="00A275A5">
            <w:pPr>
              <w:pStyle w:val="ListParagraph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Minimize disputes &amp; Facilitate bargaining outside of court</w:t>
            </w:r>
          </w:p>
          <w:p w14:paraId="11D9009E" w14:textId="77777777" w:rsidR="00A275A5" w:rsidRDefault="00A275A5" w:rsidP="00A275A5">
            <w:pPr>
              <w:pStyle w:val="ListParagraph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Ensure outcomes reflect legal norms</w:t>
            </w:r>
          </w:p>
          <w:p w14:paraId="7BCF9A55" w14:textId="0B3D4311" w:rsidR="00A275A5" w:rsidRDefault="00A275A5" w:rsidP="00A275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Four Arguments in favour of Judicial Proceedings</w:t>
            </w:r>
          </w:p>
          <w:p w14:paraId="5A9DD4BD" w14:textId="77777777" w:rsidR="00A275A5" w:rsidRDefault="00A275A5" w:rsidP="00A275A5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lastRenderedPageBreak/>
              <w:t>Ceremonial Function</w:t>
            </w:r>
          </w:p>
          <w:p w14:paraId="6C2C3A42" w14:textId="77777777" w:rsidR="00A275A5" w:rsidRDefault="00A275A5" w:rsidP="00A275A5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Fairness in outcome</w:t>
            </w:r>
          </w:p>
          <w:p w14:paraId="35737A49" w14:textId="77777777" w:rsidR="00A275A5" w:rsidRDefault="00A275A5" w:rsidP="00A275A5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Judicial review may improve private ordering</w:t>
            </w:r>
          </w:p>
          <w:p w14:paraId="2EF0A923" w14:textId="372D617A" w:rsidR="00A275A5" w:rsidRPr="00A275A5" w:rsidRDefault="00A275A5" w:rsidP="00A275A5">
            <w:pPr>
              <w:pStyle w:val="ListParagraph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 Protection </w:t>
            </w:r>
          </w:p>
        </w:tc>
      </w:tr>
      <w:tr w:rsidR="006F3FB1" w:rsidRPr="00261474" w14:paraId="51E7391E" w14:textId="77777777" w:rsidTr="00261474">
        <w:tc>
          <w:tcPr>
            <w:tcW w:w="1668" w:type="dxa"/>
          </w:tcPr>
          <w:p w14:paraId="3B808A7B" w14:textId="2A270D13" w:rsidR="00E13B7A" w:rsidRPr="00261474" w:rsidRDefault="00E13B7A" w:rsidP="00604B47">
            <w:pPr>
              <w:rPr>
                <w:sz w:val="24"/>
                <w:szCs w:val="24"/>
              </w:rPr>
            </w:pPr>
            <w:r w:rsidRPr="00261474">
              <w:rPr>
                <w:b/>
                <w:sz w:val="24"/>
                <w:szCs w:val="24"/>
              </w:rPr>
              <w:lastRenderedPageBreak/>
              <w:t>Adjudication</w:t>
            </w:r>
            <w:r w:rsidRPr="00261474">
              <w:rPr>
                <w:b/>
                <w:sz w:val="24"/>
                <w:szCs w:val="24"/>
              </w:rPr>
              <w:br/>
            </w:r>
            <w:r w:rsidRPr="00261474">
              <w:rPr>
                <w:sz w:val="24"/>
                <w:szCs w:val="24"/>
              </w:rPr>
              <w:t>November 27</w:t>
            </w:r>
          </w:p>
        </w:tc>
        <w:tc>
          <w:tcPr>
            <w:tcW w:w="5528" w:type="dxa"/>
          </w:tcPr>
          <w:p w14:paraId="4D4D535F" w14:textId="77777777" w:rsidR="00E13B7A" w:rsidRPr="00261474" w:rsidRDefault="00D1211A" w:rsidP="00604B47">
            <w:pPr>
              <w:rPr>
                <w:sz w:val="24"/>
                <w:szCs w:val="24"/>
                <w:u w:val="single"/>
              </w:rPr>
            </w:pPr>
            <w:r w:rsidRPr="00261474">
              <w:rPr>
                <w:sz w:val="24"/>
                <w:szCs w:val="24"/>
                <w:u w:val="single"/>
              </w:rPr>
              <w:t xml:space="preserve">Casebook: </w:t>
            </w:r>
          </w:p>
          <w:p w14:paraId="2A843051" w14:textId="77777777" w:rsidR="00D1211A" w:rsidRPr="00261474" w:rsidRDefault="00D1211A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The Judge and the Adversary System </w:t>
            </w:r>
            <w:r w:rsidRPr="00261474">
              <w:rPr>
                <w:sz w:val="24"/>
                <w:szCs w:val="24"/>
              </w:rPr>
              <w:t>– Brooks</w:t>
            </w:r>
          </w:p>
          <w:p w14:paraId="2C3E4DDF" w14:textId="77777777" w:rsidR="00D1211A" w:rsidRPr="00261474" w:rsidRDefault="00D1211A" w:rsidP="00604B47">
            <w:pPr>
              <w:rPr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‘Fight’ Theory </w:t>
            </w:r>
            <w:proofErr w:type="spellStart"/>
            <w:r w:rsidRPr="00261474">
              <w:rPr>
                <w:b/>
                <w:sz w:val="24"/>
                <w:szCs w:val="24"/>
              </w:rPr>
              <w:t>vs</w:t>
            </w:r>
            <w:proofErr w:type="spellEnd"/>
            <w:r w:rsidRPr="00261474">
              <w:rPr>
                <w:b/>
                <w:sz w:val="24"/>
                <w:szCs w:val="24"/>
              </w:rPr>
              <w:t xml:space="preserve"> ‘Truth’ Theory </w:t>
            </w:r>
            <w:r w:rsidRPr="00261474">
              <w:rPr>
                <w:sz w:val="24"/>
                <w:szCs w:val="24"/>
              </w:rPr>
              <w:t>– Frank</w:t>
            </w:r>
          </w:p>
          <w:p w14:paraId="6D3E318F" w14:textId="77777777" w:rsidR="00D1211A" w:rsidRPr="00261474" w:rsidRDefault="00D1211A" w:rsidP="00604B47">
            <w:pPr>
              <w:rPr>
                <w:b/>
                <w:sz w:val="24"/>
                <w:szCs w:val="24"/>
              </w:rPr>
            </w:pPr>
            <w:r w:rsidRPr="00261474">
              <w:rPr>
                <w:sz w:val="24"/>
                <w:szCs w:val="24"/>
              </w:rPr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Lawyer – Manufacturer – Painter </w:t>
            </w:r>
            <w:r w:rsidRPr="00261474">
              <w:rPr>
                <w:sz w:val="24"/>
                <w:szCs w:val="24"/>
              </w:rPr>
              <w:t>– Kafka</w:t>
            </w:r>
            <w:r w:rsidRPr="00261474">
              <w:rPr>
                <w:sz w:val="24"/>
                <w:szCs w:val="24"/>
              </w:rPr>
              <w:br/>
              <w:t xml:space="preserve">- </w:t>
            </w:r>
            <w:r w:rsidRPr="00261474">
              <w:rPr>
                <w:b/>
                <w:sz w:val="24"/>
                <w:szCs w:val="24"/>
              </w:rPr>
              <w:t xml:space="preserve">Inquiry into Forensic Pathology in Ontario </w:t>
            </w:r>
            <w:r w:rsidRPr="00261474">
              <w:rPr>
                <w:sz w:val="24"/>
                <w:szCs w:val="24"/>
              </w:rPr>
              <w:t xml:space="preserve">– </w:t>
            </w:r>
            <w:proofErr w:type="spellStart"/>
            <w:r w:rsidRPr="00261474">
              <w:rPr>
                <w:sz w:val="24"/>
                <w:szCs w:val="24"/>
              </w:rPr>
              <w:t>Goudge</w:t>
            </w:r>
            <w:proofErr w:type="spellEnd"/>
          </w:p>
        </w:tc>
        <w:tc>
          <w:tcPr>
            <w:tcW w:w="5812" w:type="dxa"/>
          </w:tcPr>
          <w:p w14:paraId="63015B69" w14:textId="77777777" w:rsidR="00E13B7A" w:rsidRDefault="00E13B7A" w:rsidP="00604B47">
            <w:pPr>
              <w:rPr>
                <w:sz w:val="24"/>
                <w:szCs w:val="24"/>
              </w:rPr>
            </w:pPr>
          </w:p>
          <w:p w14:paraId="461CC008" w14:textId="77777777" w:rsidR="00A275A5" w:rsidRDefault="00A275A5" w:rsidP="00604B47">
            <w:pPr>
              <w:rPr>
                <w:sz w:val="24"/>
                <w:szCs w:val="24"/>
              </w:rPr>
            </w:pPr>
          </w:p>
          <w:p w14:paraId="57FFDA88" w14:textId="77777777" w:rsidR="00A275A5" w:rsidRDefault="00A275A5" w:rsidP="00604B47">
            <w:pPr>
              <w:rPr>
                <w:sz w:val="24"/>
                <w:szCs w:val="24"/>
              </w:rPr>
            </w:pPr>
          </w:p>
          <w:p w14:paraId="0D6F7544" w14:textId="77777777" w:rsidR="00A275A5" w:rsidRDefault="00A275A5" w:rsidP="00604B47">
            <w:pPr>
              <w:rPr>
                <w:sz w:val="24"/>
                <w:szCs w:val="24"/>
              </w:rPr>
            </w:pPr>
          </w:p>
          <w:p w14:paraId="07F26DB9" w14:textId="77777777" w:rsidR="00A275A5" w:rsidRDefault="00A275A5" w:rsidP="00604B47">
            <w:pPr>
              <w:rPr>
                <w:sz w:val="24"/>
                <w:szCs w:val="24"/>
              </w:rPr>
            </w:pPr>
          </w:p>
          <w:p w14:paraId="7A6818A3" w14:textId="77777777" w:rsidR="00A275A5" w:rsidRDefault="00A275A5" w:rsidP="00604B47">
            <w:pPr>
              <w:rPr>
                <w:sz w:val="24"/>
                <w:szCs w:val="24"/>
              </w:rPr>
            </w:pPr>
          </w:p>
          <w:p w14:paraId="06003B15" w14:textId="77777777" w:rsidR="00A275A5" w:rsidRPr="00261474" w:rsidRDefault="00A275A5" w:rsidP="00604B47">
            <w:pPr>
              <w:rPr>
                <w:sz w:val="24"/>
                <w:szCs w:val="24"/>
              </w:rPr>
            </w:pPr>
          </w:p>
        </w:tc>
      </w:tr>
    </w:tbl>
    <w:p w14:paraId="2E871F59" w14:textId="77777777" w:rsidR="00E13B7A" w:rsidRPr="00261474" w:rsidRDefault="00E13B7A">
      <w:pPr>
        <w:rPr>
          <w:sz w:val="24"/>
          <w:szCs w:val="24"/>
        </w:rPr>
      </w:pPr>
    </w:p>
    <w:sectPr w:rsidR="00E13B7A" w:rsidRPr="00261474" w:rsidSect="00E13B7A"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91CA6"/>
    <w:multiLevelType w:val="hybridMultilevel"/>
    <w:tmpl w:val="83688B9A"/>
    <w:lvl w:ilvl="0" w:tplc="94388D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B07AFE"/>
    <w:multiLevelType w:val="hybridMultilevel"/>
    <w:tmpl w:val="68E8E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A61594"/>
    <w:multiLevelType w:val="multilevel"/>
    <w:tmpl w:val="B3EE4D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857CB9"/>
    <w:multiLevelType w:val="hybridMultilevel"/>
    <w:tmpl w:val="3AFE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3555"/>
    <w:multiLevelType w:val="hybridMultilevel"/>
    <w:tmpl w:val="55E0D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24280"/>
    <w:multiLevelType w:val="hybridMultilevel"/>
    <w:tmpl w:val="E1762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77A0E"/>
    <w:multiLevelType w:val="hybridMultilevel"/>
    <w:tmpl w:val="7AEE5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1E3C5F"/>
    <w:multiLevelType w:val="hybridMultilevel"/>
    <w:tmpl w:val="A1A4BFA6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8">
    <w:nsid w:val="24AA4A5C"/>
    <w:multiLevelType w:val="hybridMultilevel"/>
    <w:tmpl w:val="019C3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4C7C8D"/>
    <w:multiLevelType w:val="hybridMultilevel"/>
    <w:tmpl w:val="F2762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8024A6"/>
    <w:multiLevelType w:val="hybridMultilevel"/>
    <w:tmpl w:val="B3EE4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2D3F93"/>
    <w:multiLevelType w:val="hybridMultilevel"/>
    <w:tmpl w:val="5BA0A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8705E5"/>
    <w:multiLevelType w:val="hybridMultilevel"/>
    <w:tmpl w:val="16E223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464528"/>
    <w:multiLevelType w:val="hybridMultilevel"/>
    <w:tmpl w:val="9ECEF122"/>
    <w:lvl w:ilvl="0" w:tplc="2182FB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8B5886"/>
    <w:multiLevelType w:val="multilevel"/>
    <w:tmpl w:val="B75E48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CA4132"/>
    <w:multiLevelType w:val="hybridMultilevel"/>
    <w:tmpl w:val="FA3ED6F8"/>
    <w:lvl w:ilvl="0" w:tplc="6834F4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81432F"/>
    <w:multiLevelType w:val="hybridMultilevel"/>
    <w:tmpl w:val="D0FA8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53204F"/>
    <w:multiLevelType w:val="hybridMultilevel"/>
    <w:tmpl w:val="4FBAE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DC2003"/>
    <w:multiLevelType w:val="hybridMultilevel"/>
    <w:tmpl w:val="AB86B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780D6E"/>
    <w:multiLevelType w:val="hybridMultilevel"/>
    <w:tmpl w:val="A94EB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DC0584"/>
    <w:multiLevelType w:val="hybridMultilevel"/>
    <w:tmpl w:val="8D0C9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5F6535"/>
    <w:multiLevelType w:val="hybridMultilevel"/>
    <w:tmpl w:val="EAE4E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D12754"/>
    <w:multiLevelType w:val="hybridMultilevel"/>
    <w:tmpl w:val="0EECD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7E7DBF"/>
    <w:multiLevelType w:val="hybridMultilevel"/>
    <w:tmpl w:val="ADCCF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5E0453"/>
    <w:multiLevelType w:val="hybridMultilevel"/>
    <w:tmpl w:val="45B81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9D4F85"/>
    <w:multiLevelType w:val="hybridMultilevel"/>
    <w:tmpl w:val="B3C41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83652D"/>
    <w:multiLevelType w:val="hybridMultilevel"/>
    <w:tmpl w:val="6346F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47451A"/>
    <w:multiLevelType w:val="hybridMultilevel"/>
    <w:tmpl w:val="796A3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177FC4"/>
    <w:multiLevelType w:val="hybridMultilevel"/>
    <w:tmpl w:val="955C6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ED11F8"/>
    <w:multiLevelType w:val="hybridMultilevel"/>
    <w:tmpl w:val="939C6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E61CC"/>
    <w:multiLevelType w:val="hybridMultilevel"/>
    <w:tmpl w:val="11D20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B268A8"/>
    <w:multiLevelType w:val="hybridMultilevel"/>
    <w:tmpl w:val="0D108744"/>
    <w:lvl w:ilvl="0" w:tplc="9FCCBC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533110"/>
    <w:multiLevelType w:val="hybridMultilevel"/>
    <w:tmpl w:val="CB5E5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754892"/>
    <w:multiLevelType w:val="hybridMultilevel"/>
    <w:tmpl w:val="E71C9E02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4">
    <w:nsid w:val="787C79D5"/>
    <w:multiLevelType w:val="hybridMultilevel"/>
    <w:tmpl w:val="6724336A"/>
    <w:lvl w:ilvl="0" w:tplc="0409000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35">
    <w:nsid w:val="7A753F05"/>
    <w:multiLevelType w:val="hybridMultilevel"/>
    <w:tmpl w:val="C0483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564C3B"/>
    <w:multiLevelType w:val="hybridMultilevel"/>
    <w:tmpl w:val="76563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B96502"/>
    <w:multiLevelType w:val="multilevel"/>
    <w:tmpl w:val="B3EE4D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13"/>
  </w:num>
  <w:num w:numId="4">
    <w:abstractNumId w:val="31"/>
  </w:num>
  <w:num w:numId="5">
    <w:abstractNumId w:val="9"/>
  </w:num>
  <w:num w:numId="6">
    <w:abstractNumId w:val="7"/>
  </w:num>
  <w:num w:numId="7">
    <w:abstractNumId w:val="24"/>
  </w:num>
  <w:num w:numId="8">
    <w:abstractNumId w:val="30"/>
  </w:num>
  <w:num w:numId="9">
    <w:abstractNumId w:val="27"/>
  </w:num>
  <w:num w:numId="10">
    <w:abstractNumId w:val="11"/>
  </w:num>
  <w:num w:numId="11">
    <w:abstractNumId w:val="6"/>
  </w:num>
  <w:num w:numId="12">
    <w:abstractNumId w:val="34"/>
  </w:num>
  <w:num w:numId="13">
    <w:abstractNumId w:val="16"/>
  </w:num>
  <w:num w:numId="14">
    <w:abstractNumId w:val="29"/>
  </w:num>
  <w:num w:numId="15">
    <w:abstractNumId w:val="17"/>
  </w:num>
  <w:num w:numId="16">
    <w:abstractNumId w:val="8"/>
  </w:num>
  <w:num w:numId="17">
    <w:abstractNumId w:val="4"/>
  </w:num>
  <w:num w:numId="18">
    <w:abstractNumId w:val="20"/>
  </w:num>
  <w:num w:numId="19">
    <w:abstractNumId w:val="32"/>
  </w:num>
  <w:num w:numId="20">
    <w:abstractNumId w:val="23"/>
  </w:num>
  <w:num w:numId="21">
    <w:abstractNumId w:val="5"/>
  </w:num>
  <w:num w:numId="22">
    <w:abstractNumId w:val="36"/>
  </w:num>
  <w:num w:numId="23">
    <w:abstractNumId w:val="10"/>
  </w:num>
  <w:num w:numId="24">
    <w:abstractNumId w:val="14"/>
  </w:num>
  <w:num w:numId="25">
    <w:abstractNumId w:val="2"/>
  </w:num>
  <w:num w:numId="26">
    <w:abstractNumId w:val="37"/>
  </w:num>
  <w:num w:numId="27">
    <w:abstractNumId w:val="21"/>
  </w:num>
  <w:num w:numId="28">
    <w:abstractNumId w:val="28"/>
  </w:num>
  <w:num w:numId="29">
    <w:abstractNumId w:val="3"/>
  </w:num>
  <w:num w:numId="30">
    <w:abstractNumId w:val="12"/>
  </w:num>
  <w:num w:numId="31">
    <w:abstractNumId w:val="26"/>
  </w:num>
  <w:num w:numId="32">
    <w:abstractNumId w:val="25"/>
  </w:num>
  <w:num w:numId="33">
    <w:abstractNumId w:val="1"/>
  </w:num>
  <w:num w:numId="34">
    <w:abstractNumId w:val="33"/>
  </w:num>
  <w:num w:numId="35">
    <w:abstractNumId w:val="22"/>
  </w:num>
  <w:num w:numId="36">
    <w:abstractNumId w:val="19"/>
  </w:num>
  <w:num w:numId="37">
    <w:abstractNumId w:val="3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B7A"/>
    <w:rsid w:val="00020001"/>
    <w:rsid w:val="00045F68"/>
    <w:rsid w:val="00166181"/>
    <w:rsid w:val="002336A7"/>
    <w:rsid w:val="00261474"/>
    <w:rsid w:val="00316F5F"/>
    <w:rsid w:val="004430E1"/>
    <w:rsid w:val="00491E39"/>
    <w:rsid w:val="005C38A0"/>
    <w:rsid w:val="00604B47"/>
    <w:rsid w:val="0069725F"/>
    <w:rsid w:val="006F3FB1"/>
    <w:rsid w:val="00875EFB"/>
    <w:rsid w:val="00934B8E"/>
    <w:rsid w:val="00A275A5"/>
    <w:rsid w:val="00A4342C"/>
    <w:rsid w:val="00B42B54"/>
    <w:rsid w:val="00C94F17"/>
    <w:rsid w:val="00CA66B5"/>
    <w:rsid w:val="00CC4A2A"/>
    <w:rsid w:val="00CD552F"/>
    <w:rsid w:val="00D1211A"/>
    <w:rsid w:val="00E13B7A"/>
    <w:rsid w:val="00ED75B0"/>
    <w:rsid w:val="00F9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A913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3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6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3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6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7BC1D-C3AC-4FEF-AA02-12C35D2CF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CSC-SCC</Company>
  <LinksUpToDate>false</LinksUpToDate>
  <CharactersWithSpaces>8712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Tam</dc:creator>
  <cp:lastModifiedBy>Erica</cp:lastModifiedBy>
  <cp:revision>2</cp:revision>
  <dcterms:created xsi:type="dcterms:W3CDTF">2012-11-27T03:10:00Z</dcterms:created>
  <dcterms:modified xsi:type="dcterms:W3CDTF">2012-11-27T03:10:00Z</dcterms:modified>
</cp:coreProperties>
</file>