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A01" w:rsidRDefault="006C7B97">
      <w:pPr>
        <w:pBdr>
          <w:bottom w:val="single" w:sz="6" w:space="1" w:color="auto"/>
        </w:pBdr>
      </w:pPr>
      <w:r>
        <w:t xml:space="preserve">Class </w:t>
      </w:r>
      <w:proofErr w:type="gramStart"/>
      <w:r>
        <w:t>3  globalization</w:t>
      </w:r>
      <w:proofErr w:type="gramEnd"/>
      <w:r>
        <w:t xml:space="preserve"> and politics of difference</w:t>
      </w:r>
    </w:p>
    <w:p w:rsidR="00F8743B" w:rsidRPr="00F8743B" w:rsidRDefault="00F8743B" w:rsidP="00F8743B">
      <w:r w:rsidRPr="00F8743B">
        <w:rPr>
          <w:b/>
          <w:bCs/>
        </w:rPr>
        <w:t>Politics of Difference</w:t>
      </w:r>
      <w:r w:rsidRPr="00F8743B">
        <w:t>: “An emphasis on rights, discourse, culture, and group-specific differences as the foundation of politics and policy.” (Pal 2010)</w:t>
      </w:r>
    </w:p>
    <w:p w:rsidR="00F8743B" w:rsidRPr="00F8743B" w:rsidRDefault="00F8743B" w:rsidP="00F8743B">
      <w:r w:rsidRPr="00F8743B">
        <w:t>Three developments that have prompt cultural change in Canadian society and other Western states:</w:t>
      </w:r>
    </w:p>
    <w:p w:rsidR="00000000" w:rsidRPr="00F8743B" w:rsidRDefault="009078DD" w:rsidP="00F8743B">
      <w:pPr>
        <w:numPr>
          <w:ilvl w:val="1"/>
          <w:numId w:val="1"/>
        </w:numPr>
      </w:pPr>
      <w:r w:rsidRPr="00F8743B">
        <w:t xml:space="preserve">The rise of </w:t>
      </w:r>
      <w:r w:rsidRPr="00F8743B">
        <w:rPr>
          <w:b/>
          <w:bCs/>
        </w:rPr>
        <w:t>post-materialism</w:t>
      </w:r>
    </w:p>
    <w:p w:rsidR="00000000" w:rsidRPr="00F8743B" w:rsidRDefault="009078DD" w:rsidP="00F8743B">
      <w:pPr>
        <w:numPr>
          <w:ilvl w:val="1"/>
          <w:numId w:val="1"/>
        </w:numPr>
      </w:pPr>
      <w:r w:rsidRPr="00F8743B">
        <w:t xml:space="preserve">Increased salience of </w:t>
      </w:r>
      <w:r w:rsidRPr="00F8743B">
        <w:rPr>
          <w:b/>
          <w:bCs/>
        </w:rPr>
        <w:t>rights</w:t>
      </w:r>
    </w:p>
    <w:p w:rsidR="00000000" w:rsidRPr="00F8743B" w:rsidRDefault="009078DD" w:rsidP="00F8743B">
      <w:pPr>
        <w:numPr>
          <w:ilvl w:val="1"/>
          <w:numId w:val="1"/>
        </w:numPr>
      </w:pPr>
      <w:r w:rsidRPr="00F8743B">
        <w:t xml:space="preserve">New emphasis on </w:t>
      </w:r>
      <w:r w:rsidRPr="00F8743B">
        <w:rPr>
          <w:b/>
          <w:bCs/>
        </w:rPr>
        <w:t>difference</w:t>
      </w:r>
    </w:p>
    <w:p w:rsidR="00F8743B" w:rsidRDefault="00F8743B">
      <w:r>
        <w:t>--------------------------------------------------------------------------------------------------------------------</w:t>
      </w:r>
    </w:p>
    <w:p w:rsidR="00F8743B" w:rsidRDefault="00F8743B">
      <w:r w:rsidRPr="00F8743B">
        <w:rPr>
          <w:b/>
        </w:rPr>
        <w:t>Post-materialism</w:t>
      </w:r>
      <w:r>
        <w:t xml:space="preserve"> includes a </w:t>
      </w:r>
      <w:r w:rsidRPr="00F8743B">
        <w:t xml:space="preserve">by a shift away from </w:t>
      </w:r>
      <w:r w:rsidRPr="00F8743B">
        <w:rPr>
          <w:u w:val="single"/>
        </w:rPr>
        <w:t>defer</w:t>
      </w:r>
      <w:r w:rsidRPr="00F8743B">
        <w:t>ence</w:t>
      </w:r>
      <w:r>
        <w:t xml:space="preserve"> </w:t>
      </w:r>
    </w:p>
    <w:p w:rsidR="00000000" w:rsidRPr="00F8743B" w:rsidRDefault="009078DD" w:rsidP="00F8743B">
      <w:r w:rsidRPr="00F8743B">
        <w:t>Implications for public policy:</w:t>
      </w:r>
    </w:p>
    <w:p w:rsidR="00000000" w:rsidRPr="00F8743B" w:rsidRDefault="009078DD" w:rsidP="00F8743B">
      <w:pPr>
        <w:numPr>
          <w:ilvl w:val="1"/>
          <w:numId w:val="2"/>
        </w:numPr>
      </w:pPr>
      <w:r w:rsidRPr="00F8743B">
        <w:t xml:space="preserve">Greater </w:t>
      </w:r>
      <w:r w:rsidRPr="00F8743B">
        <w:rPr>
          <w:u w:val="single"/>
        </w:rPr>
        <w:t xml:space="preserve">support for democratic institutions </w:t>
      </w:r>
      <w:r w:rsidRPr="00F8743B">
        <w:t>because of a focus on values like self-expression and human autonomy</w:t>
      </w:r>
    </w:p>
    <w:p w:rsidR="00000000" w:rsidRPr="00F8743B" w:rsidRDefault="009078DD" w:rsidP="00F8743B">
      <w:pPr>
        <w:numPr>
          <w:ilvl w:val="1"/>
          <w:numId w:val="2"/>
        </w:numPr>
      </w:pPr>
      <w:r w:rsidRPr="00F8743B">
        <w:t xml:space="preserve">Greater </w:t>
      </w:r>
      <w:r w:rsidRPr="00F8743B">
        <w:rPr>
          <w:u w:val="single"/>
        </w:rPr>
        <w:t>support for participatory democracy and a politics of identity/recognition</w:t>
      </w:r>
    </w:p>
    <w:p w:rsidR="00F8743B" w:rsidRDefault="00F8743B" w:rsidP="00F8743B">
      <w:pPr>
        <w:rPr>
          <w:b/>
          <w:bCs/>
        </w:rPr>
      </w:pPr>
      <w:r w:rsidRPr="00F8743B">
        <w:rPr>
          <w:b/>
          <w:bCs/>
        </w:rPr>
        <w:t>Rights</w:t>
      </w:r>
    </w:p>
    <w:p w:rsidR="00000000" w:rsidRPr="00F8743B" w:rsidRDefault="009078DD" w:rsidP="00F8743B">
      <w:r w:rsidRPr="00F8743B">
        <w:t xml:space="preserve">In the American context, Mary Ann </w:t>
      </w:r>
      <w:proofErr w:type="spellStart"/>
      <w:r w:rsidRPr="00F8743B">
        <w:t>Glendon</w:t>
      </w:r>
      <w:proofErr w:type="spellEnd"/>
      <w:r w:rsidRPr="00F8743B">
        <w:t xml:space="preserve"> refers to </w:t>
      </w:r>
      <w:r w:rsidRPr="00F8743B">
        <w:rPr>
          <w:b/>
          <w:bCs/>
        </w:rPr>
        <w:t>rights talk</w:t>
      </w:r>
      <w:r w:rsidRPr="00F8743B">
        <w:t>, the idea that the concept of rights seeps into social and political spheres, conditioning policy discourses</w:t>
      </w:r>
    </w:p>
    <w:p w:rsidR="00000000" w:rsidRDefault="009078DD" w:rsidP="00F8743B">
      <w:r w:rsidRPr="00F8743B">
        <w:t>In Canada, t</w:t>
      </w:r>
      <w:r w:rsidRPr="00F8743B">
        <w:t>he rights discourse is powered by:</w:t>
      </w:r>
      <w:r w:rsidR="00F8743B">
        <w:t xml:space="preserve"> -</w:t>
      </w:r>
      <w:r w:rsidRPr="00F8743B">
        <w:t xml:space="preserve">the </w:t>
      </w:r>
      <w:r w:rsidRPr="00F8743B">
        <w:rPr>
          <w:u w:val="single"/>
        </w:rPr>
        <w:t>Charter of Rights and Freedoms</w:t>
      </w:r>
      <w:r w:rsidRPr="00F8743B">
        <w:t xml:space="preserve">, </w:t>
      </w:r>
      <w:r w:rsidR="00F8743B">
        <w:t xml:space="preserve">and - </w:t>
      </w:r>
      <w:r w:rsidRPr="00F8743B">
        <w:t xml:space="preserve">the constitutional right of </w:t>
      </w:r>
      <w:r w:rsidRPr="00F8743B">
        <w:rPr>
          <w:u w:val="single"/>
        </w:rPr>
        <w:t xml:space="preserve">Canadian courts </w:t>
      </w:r>
      <w:r w:rsidRPr="00F8743B">
        <w:t>to review the consistency of all federal and provincial statutes with the Charter</w:t>
      </w:r>
    </w:p>
    <w:p w:rsidR="00F8743B" w:rsidRDefault="00F8743B" w:rsidP="00F8743B">
      <w:pPr>
        <w:rPr>
          <w:b/>
          <w:bCs/>
        </w:rPr>
      </w:pPr>
      <w:r w:rsidRPr="00F8743B">
        <w:rPr>
          <w:b/>
          <w:bCs/>
        </w:rPr>
        <w:t>New emphasis on difference</w:t>
      </w:r>
    </w:p>
    <w:p w:rsidR="00000000" w:rsidRPr="00F8743B" w:rsidRDefault="009078DD" w:rsidP="00F8743B">
      <w:r w:rsidRPr="00F8743B">
        <w:t>Most Western</w:t>
      </w:r>
      <w:r w:rsidRPr="00F8743B">
        <w:t xml:space="preserve">-style democracies are built upon </w:t>
      </w:r>
      <w:r w:rsidRPr="00F8743B">
        <w:rPr>
          <w:b/>
          <w:bCs/>
        </w:rPr>
        <w:t>liberal individualism</w:t>
      </w:r>
      <w:r w:rsidRPr="00F8743B">
        <w:t xml:space="preserve">, which traditionally places a heavy focus on </w:t>
      </w:r>
      <w:r w:rsidRPr="00F8743B">
        <w:rPr>
          <w:u w:val="single"/>
        </w:rPr>
        <w:t xml:space="preserve">individual rights </w:t>
      </w:r>
      <w:r w:rsidRPr="00F8743B">
        <w:t xml:space="preserve">and the goal of producing policy decisions that confer </w:t>
      </w:r>
      <w:r w:rsidRPr="00F8743B">
        <w:rPr>
          <w:u w:val="single"/>
        </w:rPr>
        <w:t>equal ri</w:t>
      </w:r>
      <w:r w:rsidRPr="00F8743B">
        <w:rPr>
          <w:u w:val="single"/>
        </w:rPr>
        <w:t>ghts of citizenship</w:t>
      </w:r>
    </w:p>
    <w:p w:rsidR="00000000" w:rsidRPr="00F8743B" w:rsidRDefault="009078DD" w:rsidP="00F8743B">
      <w:r w:rsidRPr="00F8743B">
        <w:t xml:space="preserve">But, </w:t>
      </w:r>
      <w:r w:rsidRPr="00F8743B">
        <w:rPr>
          <w:u w:val="single"/>
        </w:rPr>
        <w:t>critics</w:t>
      </w:r>
      <w:r w:rsidRPr="00F8743B">
        <w:t xml:space="preserve"> argue that differences </w:t>
      </w:r>
      <w:r w:rsidRPr="00F8743B">
        <w:t xml:space="preserve">do matter – we are not all </w:t>
      </w:r>
      <w:proofErr w:type="gramStart"/>
      <w:r w:rsidRPr="00F8743B">
        <w:t>equal/same</w:t>
      </w:r>
      <w:proofErr w:type="gramEnd"/>
      <w:r w:rsidRPr="00F8743B">
        <w:t xml:space="preserve"> in reality</w:t>
      </w:r>
    </w:p>
    <w:p w:rsidR="00F8743B" w:rsidRDefault="00F8743B" w:rsidP="00F8743B">
      <w:r>
        <w:t xml:space="preserve">Implications: </w:t>
      </w:r>
    </w:p>
    <w:p w:rsidR="00F8743B" w:rsidRPr="00F8743B" w:rsidRDefault="00F8743B" w:rsidP="00F8743B">
      <w:pPr>
        <w:pStyle w:val="ListParagraph"/>
        <w:numPr>
          <w:ilvl w:val="0"/>
          <w:numId w:val="6"/>
        </w:numPr>
      </w:pPr>
      <w:r w:rsidRPr="00F8743B">
        <w:t xml:space="preserve">As people self-identify with collective identities that are non-territorial, governments become threatened by </w:t>
      </w:r>
      <w:r w:rsidRPr="00F8743B">
        <w:rPr>
          <w:u w:val="single"/>
        </w:rPr>
        <w:t>social cohesion</w:t>
      </w:r>
    </w:p>
    <w:p w:rsidR="00000000" w:rsidRPr="00F8743B" w:rsidRDefault="009078DD" w:rsidP="00F8743B">
      <w:pPr>
        <w:pStyle w:val="ListParagraph"/>
        <w:numPr>
          <w:ilvl w:val="0"/>
          <w:numId w:val="6"/>
        </w:numPr>
      </w:pPr>
      <w:r w:rsidRPr="00F8743B">
        <w:t>Policymakers are confronted with issues pertaining to ‘</w:t>
      </w:r>
      <w:r w:rsidRPr="00F8743B">
        <w:rPr>
          <w:u w:val="single"/>
        </w:rPr>
        <w:t>ways of life</w:t>
      </w:r>
      <w:r w:rsidRPr="00F8743B">
        <w:t>;’ and these issues are notoriously more difficult to address than more material issues</w:t>
      </w:r>
    </w:p>
    <w:p w:rsidR="00F8743B" w:rsidRDefault="00F8743B" w:rsidP="00F8743B">
      <w:pPr>
        <w:pStyle w:val="ListParagraph"/>
        <w:numPr>
          <w:ilvl w:val="0"/>
          <w:numId w:val="6"/>
        </w:numPr>
      </w:pPr>
      <w:r w:rsidRPr="00F8743B">
        <w:t xml:space="preserve">The application of universal rules - premised on </w:t>
      </w:r>
      <w:r w:rsidRPr="00F8743B">
        <w:rPr>
          <w:u w:val="single"/>
        </w:rPr>
        <w:t xml:space="preserve">liberal individualism </w:t>
      </w:r>
      <w:r w:rsidRPr="00F8743B">
        <w:t>- will only serve to disadvantage groups</w:t>
      </w:r>
    </w:p>
    <w:p w:rsidR="00000000" w:rsidRPr="00F8743B" w:rsidRDefault="009078DD" w:rsidP="00F8743B">
      <w:pPr>
        <w:pStyle w:val="ListParagraph"/>
        <w:numPr>
          <w:ilvl w:val="0"/>
          <w:numId w:val="6"/>
        </w:numPr>
        <w:pBdr>
          <w:bottom w:val="single" w:sz="6" w:space="1" w:color="auto"/>
        </w:pBdr>
      </w:pPr>
      <w:r w:rsidRPr="00F8743B">
        <w:t xml:space="preserve">suggests an approach to policy that integrates a </w:t>
      </w:r>
      <w:r w:rsidRPr="00F8743B">
        <w:rPr>
          <w:b/>
          <w:bCs/>
          <w:u w:val="single"/>
        </w:rPr>
        <w:t>politics of recognition</w:t>
      </w:r>
      <w:r w:rsidRPr="00F8743B">
        <w:t xml:space="preserve">; specifically, recognizing/celebrating different </w:t>
      </w:r>
      <w:r w:rsidRPr="00F8743B">
        <w:rPr>
          <w:b/>
          <w:bCs/>
        </w:rPr>
        <w:t xml:space="preserve">collective identities </w:t>
      </w:r>
      <w:r w:rsidRPr="00F8743B">
        <w:t>and building public policy to accommodate them</w:t>
      </w:r>
    </w:p>
    <w:p w:rsidR="00F8743B" w:rsidRPr="00F8743B" w:rsidRDefault="00F8743B" w:rsidP="00F8743B">
      <w:pPr>
        <w:ind w:left="360"/>
        <w:rPr>
          <w:b/>
        </w:rPr>
      </w:pPr>
      <w:r w:rsidRPr="00F8743B">
        <w:rPr>
          <w:b/>
        </w:rPr>
        <w:t>New ideas about governance and public management</w:t>
      </w:r>
    </w:p>
    <w:p w:rsidR="00000000" w:rsidRPr="00F8743B" w:rsidRDefault="009078DD" w:rsidP="00F8743B">
      <w:r w:rsidRPr="00F8743B">
        <w:t>Pal notes a shift in our opinions about government, what it does and how it does it. This is occurring on two levels:</w:t>
      </w:r>
      <w:r w:rsidR="00F8743B">
        <w:t xml:space="preserve"> </w:t>
      </w:r>
      <w:r w:rsidRPr="00F8743B">
        <w:rPr>
          <w:u w:val="single"/>
        </w:rPr>
        <w:t>General level</w:t>
      </w:r>
      <w:r w:rsidRPr="00F8743B">
        <w:t xml:space="preserve">: what is the proper scope and nature of government </w:t>
      </w:r>
      <w:r w:rsidRPr="00F8743B">
        <w:t xml:space="preserve">ex. </w:t>
      </w:r>
      <w:r w:rsidRPr="00F8743B">
        <w:rPr>
          <w:u w:val="single"/>
        </w:rPr>
        <w:t>Left vs. Right politics</w:t>
      </w:r>
    </w:p>
    <w:p w:rsidR="00000000" w:rsidRDefault="009078DD" w:rsidP="00F8743B">
      <w:pPr>
        <w:pBdr>
          <w:bottom w:val="single" w:sz="6" w:space="1" w:color="auto"/>
        </w:pBdr>
        <w:rPr>
          <w:u w:val="single"/>
        </w:rPr>
      </w:pPr>
      <w:r w:rsidRPr="00F8743B">
        <w:rPr>
          <w:u w:val="single"/>
        </w:rPr>
        <w:lastRenderedPageBreak/>
        <w:t>Specific level</w:t>
      </w:r>
      <w:r w:rsidRPr="00F8743B">
        <w:t xml:space="preserve">: what tools can the government call upon to deal with public </w:t>
      </w:r>
      <w:proofErr w:type="gramStart"/>
      <w:r w:rsidRPr="00F8743B">
        <w:t>pr</w:t>
      </w:r>
      <w:r w:rsidRPr="00F8743B">
        <w:t>oblems</w:t>
      </w:r>
      <w:r w:rsidR="00F8743B">
        <w:t xml:space="preserve"> ..</w:t>
      </w:r>
      <w:proofErr w:type="gramEnd"/>
      <w:r w:rsidR="00F8743B">
        <w:t xml:space="preserve"> </w:t>
      </w:r>
      <w:proofErr w:type="gramStart"/>
      <w:r w:rsidRPr="00F8743B">
        <w:t>ex</w:t>
      </w:r>
      <w:proofErr w:type="gramEnd"/>
      <w:r w:rsidRPr="00F8743B">
        <w:t xml:space="preserve">. </w:t>
      </w:r>
      <w:r w:rsidRPr="00F8743B">
        <w:rPr>
          <w:u w:val="single"/>
        </w:rPr>
        <w:t>What instruments/regulatory mechanisms</w:t>
      </w:r>
    </w:p>
    <w:p w:rsidR="00F8743B" w:rsidRDefault="00F8743B" w:rsidP="00F8743B">
      <w:r w:rsidRPr="00F8743B">
        <w:t>New Public Management (1980/90/00s)</w:t>
      </w:r>
    </w:p>
    <w:p w:rsidR="00000000" w:rsidRPr="00F8743B" w:rsidRDefault="009078DD" w:rsidP="00F8743B">
      <w:r w:rsidRPr="00F8743B">
        <w:t>One influential answer to these questions has been the new public management (NPM) approach.</w:t>
      </w:r>
    </w:p>
    <w:p w:rsidR="00000000" w:rsidRDefault="009078DD" w:rsidP="00F8743B">
      <w:pPr>
        <w:pBdr>
          <w:bottom w:val="single" w:sz="6" w:space="1" w:color="auto"/>
        </w:pBdr>
      </w:pPr>
      <w:r w:rsidRPr="00F8743B">
        <w:rPr>
          <w:u w:val="single"/>
        </w:rPr>
        <w:t>Ba</w:t>
      </w:r>
      <w:r w:rsidRPr="00F8743B">
        <w:rPr>
          <w:u w:val="single"/>
        </w:rPr>
        <w:t>sic premise</w:t>
      </w:r>
      <w:r w:rsidRPr="00F8743B">
        <w:t xml:space="preserve">: Government has become unwieldy and the bureaucracy overextended, stagnating and </w:t>
      </w:r>
      <w:proofErr w:type="spellStart"/>
      <w:r w:rsidRPr="00F8743B">
        <w:t>stymieimg</w:t>
      </w:r>
      <w:proofErr w:type="spellEnd"/>
      <w:r w:rsidRPr="00F8743B">
        <w:t xml:space="preserve"> originality; the </w:t>
      </w:r>
      <w:r w:rsidRPr="00F8743B">
        <w:rPr>
          <w:u w:val="single"/>
        </w:rPr>
        <w:t>bure</w:t>
      </w:r>
      <w:r w:rsidRPr="00F8743B">
        <w:rPr>
          <w:u w:val="single"/>
        </w:rPr>
        <w:t xml:space="preserve">aucracy is now ruled by rules and not results </w:t>
      </w:r>
      <w:r w:rsidRPr="00F8743B">
        <w:t>... it needs to be re-invented!</w:t>
      </w:r>
    </w:p>
    <w:p w:rsidR="00F8743B" w:rsidRDefault="00F8743B" w:rsidP="00F8743B">
      <w:r>
        <w:t>Policy communities</w:t>
      </w:r>
    </w:p>
    <w:p w:rsidR="00F8743B" w:rsidRDefault="00F8743B" w:rsidP="00F8743B">
      <w:r w:rsidRPr="00F8743B">
        <w:t>Definitions</w:t>
      </w:r>
    </w:p>
    <w:p w:rsidR="00000000" w:rsidRPr="00F8743B" w:rsidRDefault="009078DD" w:rsidP="00F8743B">
      <w:r w:rsidRPr="00F8743B">
        <w:rPr>
          <w:b/>
          <w:bCs/>
          <w:lang w:val="en-US"/>
        </w:rPr>
        <w:t>Policy communities</w:t>
      </w:r>
      <w:r w:rsidRPr="00F8743B">
        <w:rPr>
          <w:lang w:val="en-US"/>
        </w:rPr>
        <w:t>: the actors in a policy network, presumably those who share at least some common language and conceptual reference points but who may be opponents on the issue</w:t>
      </w:r>
    </w:p>
    <w:p w:rsidR="00000000" w:rsidRPr="00F8743B" w:rsidRDefault="009078DD" w:rsidP="00F8743B">
      <w:r w:rsidRPr="00F8743B">
        <w:rPr>
          <w:b/>
          <w:bCs/>
        </w:rPr>
        <w:t>Policy networks</w:t>
      </w:r>
      <w:r w:rsidRPr="00F8743B">
        <w:t>: the patterns of relations among members of the policy community</w:t>
      </w:r>
    </w:p>
    <w:p w:rsidR="00000000" w:rsidRPr="00F8743B" w:rsidRDefault="009078DD" w:rsidP="00F8743B">
      <w:r w:rsidRPr="00F8743B">
        <w:rPr>
          <w:b/>
          <w:bCs/>
          <w:lang w:val="en-US"/>
        </w:rPr>
        <w:t>Global public policy networks</w:t>
      </w:r>
      <w:r w:rsidRPr="00F8743B">
        <w:rPr>
          <w:lang w:val="en-US"/>
        </w:rPr>
        <w:t xml:space="preserve">: Quasi-official constellations of state actors, international organizations, and non-governmental organizations that do more than </w:t>
      </w:r>
      <w:proofErr w:type="gramStart"/>
      <w:r w:rsidRPr="00F8743B">
        <w:rPr>
          <w:lang w:val="en-US"/>
        </w:rPr>
        <w:t>advocate,</w:t>
      </w:r>
      <w:proofErr w:type="gramEnd"/>
      <w:r w:rsidRPr="00F8743B">
        <w:rPr>
          <w:lang w:val="en-US"/>
        </w:rPr>
        <w:t xml:space="preserve"> but develop and sometimes even implement policies and assist in global</w:t>
      </w:r>
      <w:r w:rsidRPr="00F8743B">
        <w:rPr>
          <w:lang w:val="en-US"/>
        </w:rPr>
        <w:t xml:space="preserve"> coordination </w:t>
      </w:r>
    </w:p>
    <w:p w:rsidR="00F8743B" w:rsidRDefault="00F8743B" w:rsidP="00F8743B">
      <w:pPr>
        <w:rPr>
          <w:lang w:val="en-US"/>
        </w:rPr>
      </w:pPr>
      <w:r w:rsidRPr="00F8743B">
        <w:rPr>
          <w:lang w:val="en-US"/>
        </w:rPr>
        <w:t>“While ‘policy community’ and ‘policy network’ are often used interchangeably, the former refers to a wider set of actors who understand the ideas and terminology that define a policy area and have some level of interest in that area, while the latter refers to a subset of those actors whose level of interest is consistently higher and who actually interact with each other.” (Pal 2010, 260)</w:t>
      </w:r>
    </w:p>
    <w:p w:rsidR="00000000" w:rsidRPr="00F8743B" w:rsidRDefault="009078DD" w:rsidP="00F8743B">
      <w:r w:rsidRPr="00F8743B">
        <w:rPr>
          <w:b/>
          <w:bCs/>
          <w:lang w:val="en-US"/>
        </w:rPr>
        <w:t>Social movements</w:t>
      </w:r>
      <w:r w:rsidRPr="00F8743B">
        <w:rPr>
          <w:lang w:val="en-US"/>
        </w:rPr>
        <w:t>: an informal network of organization and individuals who, on the basis of a collective identity and shared values, engage in political and/or cultural struggle intended to break or expand the boundaries of the existing system, and under</w:t>
      </w:r>
      <w:r w:rsidRPr="00F8743B">
        <w:rPr>
          <w:lang w:val="en-US"/>
        </w:rPr>
        <w:t>take collective action designed to affect both state and society (GAGA)</w:t>
      </w:r>
    </w:p>
    <w:p w:rsidR="00000000" w:rsidRPr="00F8743B" w:rsidRDefault="009078DD" w:rsidP="00F8743B">
      <w:r w:rsidRPr="00F8743B">
        <w:rPr>
          <w:b/>
          <w:bCs/>
          <w:lang w:val="en-US"/>
        </w:rPr>
        <w:t>Interest groups</w:t>
      </w:r>
      <w:r w:rsidRPr="00F8743B">
        <w:rPr>
          <w:lang w:val="en-US"/>
        </w:rPr>
        <w:t>: a voluntary, membership-b</w:t>
      </w:r>
      <w:r w:rsidRPr="00F8743B">
        <w:rPr>
          <w:lang w:val="en-US"/>
        </w:rPr>
        <w:t>ased organization that lobbies governments on issues of concern to its members</w:t>
      </w:r>
    </w:p>
    <w:p w:rsidR="00000000" w:rsidRPr="00F8743B" w:rsidRDefault="009078DD" w:rsidP="00F8743B">
      <w:pPr>
        <w:pBdr>
          <w:bottom w:val="single" w:sz="6" w:space="1" w:color="auto"/>
        </w:pBdr>
      </w:pPr>
      <w:r w:rsidRPr="00F8743B">
        <w:rPr>
          <w:b/>
          <w:bCs/>
          <w:lang w:val="en-US"/>
        </w:rPr>
        <w:t>Public interest group</w:t>
      </w:r>
      <w:r w:rsidRPr="00F8743B">
        <w:rPr>
          <w:lang w:val="en-US"/>
        </w:rPr>
        <w:t>: interest gro</w:t>
      </w:r>
      <w:r w:rsidRPr="00F8743B">
        <w:rPr>
          <w:lang w:val="en-US"/>
        </w:rPr>
        <w:t>ups whose emphasis is on advocacy for ‘causes’ and the public interest rather than economic lobbying</w:t>
      </w:r>
    </w:p>
    <w:p w:rsidR="00F8743B" w:rsidRDefault="00F8743B"/>
    <w:p w:rsidR="00F8743B" w:rsidRPr="009078DD" w:rsidRDefault="00F8743B">
      <w:pPr>
        <w:rPr>
          <w:b/>
        </w:rPr>
      </w:pPr>
      <w:r w:rsidRPr="009078DD">
        <w:rPr>
          <w:b/>
        </w:rPr>
        <w:t xml:space="preserve">Form pluralism to network analysis </w:t>
      </w:r>
    </w:p>
    <w:p w:rsidR="00F8743B" w:rsidRDefault="009078DD" w:rsidP="00F8743B">
      <w:r w:rsidRPr="00F8743B">
        <w:t>Pluralism becomes one of the most influential theories to help explain the relationsh</w:t>
      </w:r>
      <w:r w:rsidRPr="00F8743B">
        <w:t>ip between state, society and public policy</w:t>
      </w:r>
    </w:p>
    <w:p w:rsidR="00000000" w:rsidRPr="00F8743B" w:rsidRDefault="009078DD" w:rsidP="00F8743B">
      <w:r w:rsidRPr="00F8743B">
        <w:t xml:space="preserve">Pluralism believes that society can be thought of as a limitless array of </w:t>
      </w:r>
      <w:proofErr w:type="gramStart"/>
      <w:r w:rsidRPr="00F8743B">
        <w:t>interests, that</w:t>
      </w:r>
      <w:proofErr w:type="gramEnd"/>
      <w:r w:rsidRPr="00F8743B">
        <w:t xml:space="preserve"> can arrange/mobilize around a limitless range of issues</w:t>
      </w:r>
    </w:p>
    <w:p w:rsidR="00000000" w:rsidRDefault="009078DD" w:rsidP="00F8743B">
      <w:pPr>
        <w:pBdr>
          <w:bottom w:val="single" w:sz="6" w:space="1" w:color="auto"/>
        </w:pBdr>
      </w:pPr>
      <w:r w:rsidRPr="00F8743B">
        <w:t>People – as self-interested, rational actors - form groups to advance these interests</w:t>
      </w:r>
    </w:p>
    <w:p w:rsidR="009078DD" w:rsidRDefault="009078DD" w:rsidP="00F8743B"/>
    <w:p w:rsidR="009078DD" w:rsidRDefault="009078DD" w:rsidP="00F8743B">
      <w:r w:rsidRPr="009078DD">
        <w:lastRenderedPageBreak/>
        <w:t>Towards the broader analysis of networks</w:t>
      </w:r>
    </w:p>
    <w:p w:rsidR="009078DD" w:rsidRPr="009078DD" w:rsidRDefault="009078DD" w:rsidP="009078DD">
      <w:r w:rsidRPr="009078DD">
        <w:t>But, critics point to a number of areas that pluralism needs to be address:</w:t>
      </w:r>
    </w:p>
    <w:p w:rsidR="00000000" w:rsidRPr="009078DD" w:rsidRDefault="009078DD" w:rsidP="009078DD">
      <w:r w:rsidRPr="009078DD">
        <w:t xml:space="preserve">Whereas pluralism views the structure as open and highly dynamic </w:t>
      </w:r>
      <w:r w:rsidRPr="009078DD">
        <w:rPr>
          <w:b/>
          <w:bCs/>
        </w:rPr>
        <w:t>associational system</w:t>
      </w:r>
      <w:r w:rsidRPr="009078DD">
        <w:t xml:space="preserve"> – a confusing constellation of small, medium and large groups competing/cooperating as necessary to influence policy – others argue that this perspective is flawed.</w:t>
      </w:r>
      <w:r>
        <w:t xml:space="preserve"> …. </w:t>
      </w:r>
      <w:r w:rsidRPr="009078DD">
        <w:t xml:space="preserve">Empirical tests show that patterns of interest group behaviour were much more stable than the associational system suggests </w:t>
      </w:r>
    </w:p>
    <w:p w:rsidR="00000000" w:rsidRDefault="009078DD" w:rsidP="009078DD">
      <w:r w:rsidRPr="009078DD">
        <w:t>Research on industrial perfor</w:t>
      </w:r>
      <w:r w:rsidRPr="009078DD">
        <w:t xml:space="preserve">mance and economic </w:t>
      </w:r>
      <w:proofErr w:type="gramStart"/>
      <w:r w:rsidRPr="009078DD">
        <w:t>policy  reveals</w:t>
      </w:r>
      <w:proofErr w:type="gramEnd"/>
      <w:r w:rsidRPr="009078DD">
        <w:t xml:space="preserve"> that a conditioning factor on foreign policy is domestic ‘policy networks’ </w:t>
      </w:r>
    </w:p>
    <w:p w:rsidR="009078DD" w:rsidRDefault="009078DD" w:rsidP="009078DD">
      <w:r w:rsidRPr="009078DD">
        <w:t xml:space="preserve">A </w:t>
      </w:r>
      <w:r w:rsidRPr="009078DD">
        <w:rPr>
          <w:u w:val="single"/>
        </w:rPr>
        <w:t xml:space="preserve">distinction drawn between social movements and interest groups </w:t>
      </w:r>
      <w:r w:rsidRPr="009078DD">
        <w:t>reveals that any social movement wi</w:t>
      </w:r>
      <w:r w:rsidRPr="009078DD">
        <w:t>ll spawn groups designed to address specific issues related to the movement as a whole</w:t>
      </w:r>
    </w:p>
    <w:p w:rsidR="009078DD" w:rsidRDefault="009078DD" w:rsidP="009078DD">
      <w:pPr>
        <w:pBdr>
          <w:bottom w:val="single" w:sz="6" w:space="1" w:color="auto"/>
        </w:pBdr>
      </w:pPr>
      <w:r w:rsidRPr="009078DD">
        <w:t xml:space="preserve">Growing recognition that </w:t>
      </w:r>
      <w:r w:rsidRPr="009078DD">
        <w:rPr>
          <w:u w:val="single"/>
        </w:rPr>
        <w:t>political reality is a moving target</w:t>
      </w:r>
      <w:r w:rsidRPr="009078DD">
        <w:t>, and becaus</w:t>
      </w:r>
      <w:r w:rsidRPr="009078DD">
        <w:t xml:space="preserve">e governments are unable to mobilize all resources towards addressing an ever-changing policy landscape, they must rely on the resources/help of external policy actors </w:t>
      </w:r>
    </w:p>
    <w:p w:rsidR="009078DD" w:rsidRPr="009078DD" w:rsidRDefault="009078DD" w:rsidP="009078DD">
      <w:r w:rsidRPr="009078DD">
        <w:t>Advocacy Coalition Framework (ACF)</w:t>
      </w:r>
    </w:p>
    <w:p w:rsidR="00000000" w:rsidRPr="009078DD" w:rsidRDefault="009078DD" w:rsidP="009078DD">
      <w:r w:rsidRPr="009078DD">
        <w:t>Four basic criteria</w:t>
      </w:r>
    </w:p>
    <w:p w:rsidR="00000000" w:rsidRPr="009078DD" w:rsidRDefault="009078DD" w:rsidP="009078DD">
      <w:pPr>
        <w:numPr>
          <w:ilvl w:val="1"/>
          <w:numId w:val="16"/>
        </w:numPr>
        <w:ind w:left="641" w:hanging="357"/>
      </w:pPr>
      <w:r w:rsidRPr="009078DD">
        <w:t>Recognizes that policy change requires a decade or more (takes a long-term view)</w:t>
      </w:r>
    </w:p>
    <w:p w:rsidR="00000000" w:rsidRPr="009078DD" w:rsidRDefault="009078DD" w:rsidP="009078DD">
      <w:pPr>
        <w:numPr>
          <w:ilvl w:val="1"/>
          <w:numId w:val="16"/>
        </w:numPr>
        <w:ind w:left="641" w:hanging="357"/>
      </w:pPr>
      <w:r w:rsidRPr="009078DD">
        <w:t xml:space="preserve">Most </w:t>
      </w:r>
      <w:r w:rsidRPr="009078DD">
        <w:t>useful way to understand change is through a focus on policy subsystems – interaction of actors from different institutions who follow/seek to influence governmental policy decisions</w:t>
      </w:r>
    </w:p>
    <w:p w:rsidR="00000000" w:rsidRPr="009078DD" w:rsidRDefault="009078DD" w:rsidP="009078DD">
      <w:pPr>
        <w:numPr>
          <w:ilvl w:val="1"/>
          <w:numId w:val="16"/>
        </w:numPr>
        <w:ind w:left="641" w:hanging="357"/>
      </w:pPr>
      <w:r w:rsidRPr="009078DD">
        <w:t>Subsys</w:t>
      </w:r>
      <w:r w:rsidRPr="009078DD">
        <w:t>tems  must involve all levels of government</w:t>
      </w:r>
    </w:p>
    <w:p w:rsidR="00000000" w:rsidRDefault="009078DD" w:rsidP="009078DD">
      <w:pPr>
        <w:numPr>
          <w:ilvl w:val="1"/>
          <w:numId w:val="16"/>
        </w:numPr>
        <w:pBdr>
          <w:bottom w:val="single" w:sz="6" w:space="1" w:color="auto"/>
        </w:pBdr>
        <w:ind w:left="641" w:hanging="357"/>
      </w:pPr>
      <w:r w:rsidRPr="009078DD">
        <w:t>Public policies can be conceptualized as value priorities and casual assumptions about how to realize them</w:t>
      </w:r>
    </w:p>
    <w:p w:rsidR="00000000" w:rsidRPr="009078DD" w:rsidRDefault="009078DD" w:rsidP="009078DD">
      <w:r>
        <w:t xml:space="preserve">A </w:t>
      </w:r>
      <w:r w:rsidRPr="009078DD">
        <w:t>key feature of ACF is focus on ideas/values in policy process, because it assumes that policy actors and policies can be understood in terms of the structure of their belief systems, which have three elements:</w:t>
      </w:r>
    </w:p>
    <w:p w:rsidR="00000000" w:rsidRPr="009078DD" w:rsidRDefault="009078DD" w:rsidP="009078DD">
      <w:r w:rsidRPr="009078DD">
        <w:t>A normative core (ex. human nature and justice)</w:t>
      </w:r>
      <w:r>
        <w:t xml:space="preserve">… </w:t>
      </w:r>
      <w:r w:rsidRPr="009078DD">
        <w:t>A policy core (ex. scope of government, authority)</w:t>
      </w:r>
      <w:r>
        <w:t xml:space="preserve"> … and </w:t>
      </w:r>
      <w:proofErr w:type="gramStart"/>
      <w:r w:rsidRPr="009078DD">
        <w:t>An</w:t>
      </w:r>
      <w:proofErr w:type="gramEnd"/>
      <w:r w:rsidRPr="009078DD">
        <w:t xml:space="preserve"> instruments core (ex. rules, budgets)</w:t>
      </w:r>
    </w:p>
    <w:p w:rsidR="009078DD" w:rsidRDefault="009078DD" w:rsidP="009078DD">
      <w:r>
        <w:t xml:space="preserve">ACF hypothesis </w:t>
      </w:r>
    </w:p>
    <w:p w:rsidR="00000000" w:rsidRPr="009078DD" w:rsidRDefault="009078DD" w:rsidP="009078DD">
      <w:pPr>
        <w:numPr>
          <w:ilvl w:val="0"/>
          <w:numId w:val="18"/>
        </w:numPr>
      </w:pPr>
      <w:r w:rsidRPr="009078DD">
        <w:t xml:space="preserve">Lineup of allies and opponents is relatively </w:t>
      </w:r>
      <w:r w:rsidRPr="009078DD">
        <w:rPr>
          <w:u w:val="single"/>
        </w:rPr>
        <w:t>stable</w:t>
      </w:r>
      <w:r w:rsidRPr="009078DD">
        <w:t xml:space="preserve"> over long periods in a policy subsystem</w:t>
      </w:r>
    </w:p>
    <w:p w:rsidR="00000000" w:rsidRPr="009078DD" w:rsidRDefault="009078DD" w:rsidP="009078DD">
      <w:pPr>
        <w:numPr>
          <w:ilvl w:val="0"/>
          <w:numId w:val="18"/>
        </w:numPr>
      </w:pPr>
      <w:r w:rsidRPr="009078DD">
        <w:t xml:space="preserve">More consensus within coalitions on </w:t>
      </w:r>
      <w:r w:rsidRPr="009078DD">
        <w:rPr>
          <w:u w:val="single"/>
        </w:rPr>
        <w:t xml:space="preserve">core beliefs </w:t>
      </w:r>
      <w:r w:rsidRPr="009078DD">
        <w:t xml:space="preserve">than on </w:t>
      </w:r>
      <w:r w:rsidRPr="009078DD">
        <w:rPr>
          <w:u w:val="single"/>
        </w:rPr>
        <w:t>secondary ones</w:t>
      </w:r>
      <w:r>
        <w:rPr>
          <w:u w:val="single"/>
        </w:rPr>
        <w:t xml:space="preserve"> (Think brokerage politics</w:t>
      </w:r>
    </w:p>
    <w:p w:rsidR="00000000" w:rsidRPr="009078DD" w:rsidRDefault="009078DD" w:rsidP="009078DD">
      <w:pPr>
        <w:numPr>
          <w:ilvl w:val="0"/>
          <w:numId w:val="18"/>
        </w:numPr>
      </w:pPr>
      <w:r w:rsidRPr="009078DD">
        <w:t>Governmen</w:t>
      </w:r>
      <w:r w:rsidRPr="009078DD">
        <w:t xml:space="preserve">t policies </w:t>
      </w:r>
      <w:r w:rsidRPr="009078DD">
        <w:rPr>
          <w:u w:val="single"/>
        </w:rPr>
        <w:t xml:space="preserve">rarely change </w:t>
      </w:r>
      <w:r w:rsidRPr="009078DD">
        <w:t>if the original sponsoring coalition is still in power</w:t>
      </w:r>
    </w:p>
    <w:p w:rsidR="00000000" w:rsidRPr="009078DD" w:rsidRDefault="009078DD" w:rsidP="009078DD">
      <w:pPr>
        <w:numPr>
          <w:ilvl w:val="0"/>
          <w:numId w:val="18"/>
        </w:numPr>
      </w:pPr>
      <w:r w:rsidRPr="009078DD">
        <w:rPr>
          <w:u w:val="single"/>
        </w:rPr>
        <w:t xml:space="preserve">Quantitative data </w:t>
      </w:r>
      <w:r w:rsidRPr="009078DD">
        <w:t>promotes policy learning more than qualitative data</w:t>
      </w:r>
    </w:p>
    <w:p w:rsidR="00000000" w:rsidRPr="009078DD" w:rsidRDefault="009078DD" w:rsidP="009078DD">
      <w:pPr>
        <w:numPr>
          <w:ilvl w:val="0"/>
          <w:numId w:val="18"/>
        </w:numPr>
      </w:pPr>
      <w:r w:rsidRPr="009078DD">
        <w:t xml:space="preserve">Policy learning is more likely </w:t>
      </w:r>
      <w:r w:rsidRPr="009078DD">
        <w:t xml:space="preserve">across belief systems when there is a </w:t>
      </w:r>
      <w:r w:rsidRPr="009078DD">
        <w:rPr>
          <w:u w:val="single"/>
        </w:rPr>
        <w:t xml:space="preserve">‘prestigious’ forum </w:t>
      </w:r>
      <w:r w:rsidRPr="009078DD">
        <w:t>that forces members from all sides to participate</w:t>
      </w:r>
    </w:p>
    <w:p w:rsidR="009078DD" w:rsidRPr="009078DD" w:rsidRDefault="009078DD" w:rsidP="009078DD">
      <w:bookmarkStart w:id="0" w:name="_GoBack"/>
      <w:bookmarkEnd w:id="0"/>
    </w:p>
    <w:p w:rsidR="009078DD" w:rsidRPr="009078DD" w:rsidRDefault="009078DD" w:rsidP="009078DD"/>
    <w:p w:rsidR="009078DD" w:rsidRDefault="009078DD" w:rsidP="00F8743B"/>
    <w:p w:rsidR="00F8743B" w:rsidRPr="00F8743B" w:rsidRDefault="00F8743B" w:rsidP="00F8743B"/>
    <w:p w:rsidR="00F8743B" w:rsidRDefault="00F8743B"/>
    <w:sectPr w:rsidR="00F8743B" w:rsidSect="009078DD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E1EF8"/>
    <w:multiLevelType w:val="hybridMultilevel"/>
    <w:tmpl w:val="8B0E1268"/>
    <w:lvl w:ilvl="0" w:tplc="78DAB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C43906">
      <w:start w:val="3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6642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3EEA4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8449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17AE3B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DE48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C68F5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90C65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FB6C15"/>
    <w:multiLevelType w:val="hybridMultilevel"/>
    <w:tmpl w:val="7AB6F3D2"/>
    <w:lvl w:ilvl="0" w:tplc="3F40E8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008A2">
      <w:start w:val="11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4E9224">
      <w:start w:val="118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2708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9286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1415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9809E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6EF2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F43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15EC3143"/>
    <w:multiLevelType w:val="hybridMultilevel"/>
    <w:tmpl w:val="39CA5E06"/>
    <w:lvl w:ilvl="0" w:tplc="A4BA18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D893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E037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A699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4894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A203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78F6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0EB5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AAF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7962915"/>
    <w:multiLevelType w:val="hybridMultilevel"/>
    <w:tmpl w:val="A9C45368"/>
    <w:lvl w:ilvl="0" w:tplc="4D7CFB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300C80">
      <w:start w:val="343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50C2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1898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B013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727D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EAB8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CC12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B4C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38D4A5A"/>
    <w:multiLevelType w:val="hybridMultilevel"/>
    <w:tmpl w:val="4534413A"/>
    <w:lvl w:ilvl="0" w:tplc="C68C6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1C6BC4">
      <w:start w:val="118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E639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001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8AD8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5E2F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AA27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03491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CE7D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7BE16A0"/>
    <w:multiLevelType w:val="hybridMultilevel"/>
    <w:tmpl w:val="490CAA34"/>
    <w:lvl w:ilvl="0" w:tplc="27927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26D3C2">
      <w:start w:val="3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1A2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A68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E2C73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0AF7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6E1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D21A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D25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92844AF"/>
    <w:multiLevelType w:val="hybridMultilevel"/>
    <w:tmpl w:val="B8C265D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5407C1"/>
    <w:multiLevelType w:val="hybridMultilevel"/>
    <w:tmpl w:val="6350721A"/>
    <w:lvl w:ilvl="0" w:tplc="CA3A9DC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E236AC">
      <w:start w:val="343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40C21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BD653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F858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5A3E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0028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182AA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D2A70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AE12D8"/>
    <w:multiLevelType w:val="hybridMultilevel"/>
    <w:tmpl w:val="156A04DC"/>
    <w:lvl w:ilvl="0" w:tplc="C596B6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DCE6A2E">
      <w:start w:val="3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9224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7459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72E4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4204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7EBE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7E01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5259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19F0530"/>
    <w:multiLevelType w:val="hybridMultilevel"/>
    <w:tmpl w:val="68145BCA"/>
    <w:lvl w:ilvl="0" w:tplc="C938E81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8A9E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723D7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3043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E4E44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6AA06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48B2B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FA5DA0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28486E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56E01B43"/>
    <w:multiLevelType w:val="hybridMultilevel"/>
    <w:tmpl w:val="2ED88582"/>
    <w:lvl w:ilvl="0" w:tplc="408A7E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F0E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F2AC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068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B203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2062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C8AC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A44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4850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5C0B6E13"/>
    <w:multiLevelType w:val="hybridMultilevel"/>
    <w:tmpl w:val="5150F834"/>
    <w:lvl w:ilvl="0" w:tplc="923CA8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500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F64D8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829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686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F6D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60F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AF8A2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9C1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D136340"/>
    <w:multiLevelType w:val="hybridMultilevel"/>
    <w:tmpl w:val="ABD0C960"/>
    <w:lvl w:ilvl="0" w:tplc="0E1A7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B0EF80">
      <w:start w:val="3223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78CB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C208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F65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C4E0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206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9E2E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DA8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F767E1E"/>
    <w:multiLevelType w:val="hybridMultilevel"/>
    <w:tmpl w:val="355A1524"/>
    <w:lvl w:ilvl="0" w:tplc="75ACB8C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0394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3E8F5C">
      <w:start w:val="1422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4A92E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A2E04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D26D0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C8C3A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BE5D4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7E1E6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9A831BF"/>
    <w:multiLevelType w:val="hybridMultilevel"/>
    <w:tmpl w:val="3D38D882"/>
    <w:lvl w:ilvl="0" w:tplc="957AE4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90A434">
      <w:start w:val="142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1A7A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0C1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EA71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91851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327C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20B5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0A7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BDC1C3C"/>
    <w:multiLevelType w:val="hybridMultilevel"/>
    <w:tmpl w:val="B73E4232"/>
    <w:lvl w:ilvl="0" w:tplc="D284BB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C050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4AFD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6C85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64C4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4AC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1CB6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F8FB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B4C7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6EA04AC7"/>
    <w:multiLevelType w:val="hybridMultilevel"/>
    <w:tmpl w:val="0150A27A"/>
    <w:lvl w:ilvl="0" w:tplc="B73C18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94D0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6460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5410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5468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3E4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D467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4018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E4DF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2E048C7"/>
    <w:multiLevelType w:val="hybridMultilevel"/>
    <w:tmpl w:val="8996CDB6"/>
    <w:lvl w:ilvl="0" w:tplc="5276F3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B035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CCDE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8A54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442C5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8827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0628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A62F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347C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5"/>
  </w:num>
  <w:num w:numId="3">
    <w:abstractNumId w:val="17"/>
  </w:num>
  <w:num w:numId="4">
    <w:abstractNumId w:val="4"/>
  </w:num>
  <w:num w:numId="5">
    <w:abstractNumId w:val="10"/>
  </w:num>
  <w:num w:numId="6">
    <w:abstractNumId w:val="6"/>
  </w:num>
  <w:num w:numId="7">
    <w:abstractNumId w:val="15"/>
  </w:num>
  <w:num w:numId="8">
    <w:abstractNumId w:val="11"/>
  </w:num>
  <w:num w:numId="9">
    <w:abstractNumId w:val="1"/>
  </w:num>
  <w:num w:numId="10">
    <w:abstractNumId w:val="8"/>
  </w:num>
  <w:num w:numId="11">
    <w:abstractNumId w:val="13"/>
  </w:num>
  <w:num w:numId="12">
    <w:abstractNumId w:val="12"/>
  </w:num>
  <w:num w:numId="13">
    <w:abstractNumId w:val="14"/>
  </w:num>
  <w:num w:numId="14">
    <w:abstractNumId w:val="0"/>
  </w:num>
  <w:num w:numId="15">
    <w:abstractNumId w:val="7"/>
  </w:num>
  <w:num w:numId="16">
    <w:abstractNumId w:val="2"/>
  </w:num>
  <w:num w:numId="17">
    <w:abstractNumId w:val="3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B97"/>
    <w:rsid w:val="00112E8E"/>
    <w:rsid w:val="0015189B"/>
    <w:rsid w:val="006C7B97"/>
    <w:rsid w:val="009078DD"/>
    <w:rsid w:val="00CF19CE"/>
    <w:rsid w:val="00F214E1"/>
    <w:rsid w:val="00F8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4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743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43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8743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1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4352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2562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926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8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58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92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917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803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5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261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81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5858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2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22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51357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843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1999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6615">
          <w:marLeft w:val="152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040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4972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39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041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310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602191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71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80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28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649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357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33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14264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44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170583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208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61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0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80931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46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01125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1591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4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403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937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93575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5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22709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917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06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335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92380">
          <w:marLeft w:val="8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1266">
          <w:marLeft w:val="144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75711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408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783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6254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3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595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66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6201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401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66235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47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102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096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09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D11B7-DF3F-4233-8FD0-ADDB84B34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Kayle</dc:creator>
  <cp:lastModifiedBy>Kayle</cp:lastModifiedBy>
  <cp:revision>2</cp:revision>
  <dcterms:created xsi:type="dcterms:W3CDTF">2012-12-08T03:31:00Z</dcterms:created>
  <dcterms:modified xsi:type="dcterms:W3CDTF">2012-12-08T03:47:00Z</dcterms:modified>
</cp:coreProperties>
</file>