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A4B" w:rsidRDefault="00701A4B">
      <w:pPr>
        <w:jc w:val="both"/>
        <w:rPr>
          <w:lang w:val="en-GB"/>
        </w:rPr>
      </w:pPr>
      <w:r>
        <w:rPr>
          <w:lang w:val="en-GB"/>
        </w:rPr>
        <w:t xml:space="preserve">    TAKE</w:t>
      </w:r>
      <w:r w:rsidR="00AF1B94">
        <w:rPr>
          <w:lang w:val="en-GB"/>
        </w:rPr>
        <w:t>-HOME FINAL EXAMINATION: WGST 2814</w:t>
      </w:r>
    </w:p>
    <w:p w:rsidR="00701A4B" w:rsidRDefault="00701A4B">
      <w:pPr>
        <w:jc w:val="both"/>
        <w:rPr>
          <w:lang w:val="en-GB"/>
        </w:rPr>
      </w:pPr>
      <w:r>
        <w:rPr>
          <w:lang w:val="en-GB"/>
        </w:rPr>
        <w:t xml:space="preserve">                        </w:t>
      </w:r>
    </w:p>
    <w:p w:rsidR="00701A4B" w:rsidRDefault="0001068B">
      <w:pPr>
        <w:jc w:val="both"/>
        <w:rPr>
          <w:lang w:val="en-GB"/>
        </w:rPr>
      </w:pPr>
      <w:r>
        <w:rPr>
          <w:lang w:val="en-GB"/>
        </w:rPr>
        <w:t xml:space="preserve">Dr. S. </w:t>
      </w:r>
      <w:proofErr w:type="gramStart"/>
      <w:r>
        <w:rPr>
          <w:lang w:val="en-GB"/>
        </w:rPr>
        <w:t>Campbell  December</w:t>
      </w:r>
      <w:proofErr w:type="gramEnd"/>
      <w:r>
        <w:rPr>
          <w:lang w:val="en-GB"/>
        </w:rPr>
        <w:t xml:space="preserve"> 2012</w:t>
      </w:r>
    </w:p>
    <w:p w:rsidR="00701A4B" w:rsidRDefault="00701A4B">
      <w:pPr>
        <w:jc w:val="both"/>
        <w:rPr>
          <w:lang w:val="en-GB"/>
        </w:rPr>
      </w:pPr>
    </w:p>
    <w:p w:rsidR="00701A4B" w:rsidRDefault="00701A4B">
      <w:pPr>
        <w:ind w:firstLine="720"/>
        <w:jc w:val="both"/>
        <w:rPr>
          <w:lang w:val="en-GB"/>
        </w:rPr>
      </w:pPr>
      <w:r>
        <w:rPr>
          <w:lang w:val="en-GB"/>
        </w:rPr>
        <w:t>IMPORTANT: This take-home examination is due in the drop box for Women's and Gender S</w:t>
      </w:r>
      <w:r w:rsidR="0001068B">
        <w:rPr>
          <w:lang w:val="en-GB"/>
        </w:rPr>
        <w:t>tudies on Wednesday, December 19</w:t>
      </w:r>
      <w:r w:rsidR="00697BEA">
        <w:rPr>
          <w:lang w:val="en-GB"/>
        </w:rPr>
        <w:t xml:space="preserve"> no later than 1:00 pm. NOTE: No</w:t>
      </w:r>
      <w:r>
        <w:rPr>
          <w:lang w:val="en-GB"/>
        </w:rPr>
        <w:t xml:space="preserve"> late examinations can be accepted without a medical certificate. You are welcome to submit your exam earlier: to do so, please put it in an envelope addressed to me in the drop-box for Women's and Gender Studies on the east</w:t>
      </w:r>
      <w:r w:rsidR="0001068B">
        <w:rPr>
          <w:lang w:val="en-GB"/>
        </w:rPr>
        <w:t xml:space="preserve"> side of the elevators on the 14</w:t>
      </w:r>
      <w:r>
        <w:rPr>
          <w:lang w:val="en-GB"/>
        </w:rPr>
        <w:t>th floor</w:t>
      </w:r>
      <w:r w:rsidR="0001068B">
        <w:rPr>
          <w:lang w:val="en-GB"/>
        </w:rPr>
        <w:t xml:space="preserve"> of </w:t>
      </w:r>
      <w:proofErr w:type="spellStart"/>
      <w:r w:rsidR="0001068B">
        <w:rPr>
          <w:lang w:val="en-GB"/>
        </w:rPr>
        <w:t>Dunton</w:t>
      </w:r>
      <w:proofErr w:type="spellEnd"/>
      <w:r w:rsidR="0001068B">
        <w:rPr>
          <w:lang w:val="en-GB"/>
        </w:rPr>
        <w:t xml:space="preserve"> Tower (across from 14</w:t>
      </w:r>
      <w:r>
        <w:rPr>
          <w:lang w:val="en-GB"/>
        </w:rPr>
        <w:t xml:space="preserve">01 </w:t>
      </w:r>
      <w:proofErr w:type="spellStart"/>
      <w:r>
        <w:rPr>
          <w:lang w:val="en-GB"/>
        </w:rPr>
        <w:t>Dunton</w:t>
      </w:r>
      <w:proofErr w:type="spellEnd"/>
      <w:r>
        <w:rPr>
          <w:lang w:val="en-GB"/>
        </w:rPr>
        <w:t xml:space="preserve"> Tower). All examinations should be typed and double-spaced.</w:t>
      </w:r>
    </w:p>
    <w:p w:rsidR="00701A4B" w:rsidRDefault="00701A4B">
      <w:pPr>
        <w:jc w:val="both"/>
        <w:rPr>
          <w:lang w:val="en-GB"/>
        </w:rPr>
      </w:pPr>
    </w:p>
    <w:p w:rsidR="00701A4B" w:rsidRDefault="00701A4B">
      <w:pPr>
        <w:ind w:firstLine="720"/>
        <w:jc w:val="both"/>
        <w:rPr>
          <w:lang w:val="en-GB"/>
        </w:rPr>
      </w:pPr>
      <w:r>
        <w:rPr>
          <w:lang w:val="en-GB"/>
        </w:rPr>
        <w:t xml:space="preserve">Although you are not required to do so, should you choose to use articles or </w:t>
      </w:r>
      <w:proofErr w:type="gramStart"/>
      <w:r>
        <w:rPr>
          <w:lang w:val="en-GB"/>
        </w:rPr>
        <w:t>research that are</w:t>
      </w:r>
      <w:proofErr w:type="gramEnd"/>
      <w:r>
        <w:rPr>
          <w:lang w:val="en-GB"/>
        </w:rPr>
        <w:t xml:space="preserve"> not part of the assigned course material, you must supply notes and a bibliography for such material. All work submitted must be the sole and original work of the student concerned to be acceptable. If you have any questions about the examination, please contact me by</w:t>
      </w:r>
      <w:r w:rsidR="0001068B">
        <w:rPr>
          <w:lang w:val="en-GB"/>
        </w:rPr>
        <w:t xml:space="preserve"> email or</w:t>
      </w:r>
      <w:r>
        <w:rPr>
          <w:lang w:val="en-GB"/>
        </w:rPr>
        <w:t xml:space="preserve"> telephone</w:t>
      </w:r>
      <w:r w:rsidR="0001068B">
        <w:rPr>
          <w:lang w:val="en-GB"/>
        </w:rPr>
        <w:t xml:space="preserve"> at 1-613-542-0271 (voice mail) before 1 December or after 9 December.</w:t>
      </w:r>
    </w:p>
    <w:p w:rsidR="00701A4B" w:rsidRDefault="00701A4B">
      <w:pPr>
        <w:jc w:val="both"/>
        <w:rPr>
          <w:lang w:val="en-GB"/>
        </w:rPr>
      </w:pPr>
      <w:r>
        <w:rPr>
          <w:lang w:val="en-GB"/>
        </w:rPr>
        <w:t xml:space="preserve">Thank you. </w:t>
      </w:r>
    </w:p>
    <w:p w:rsidR="00701A4B" w:rsidRDefault="00701A4B">
      <w:pPr>
        <w:jc w:val="both"/>
        <w:rPr>
          <w:lang w:val="en-GB"/>
        </w:rPr>
      </w:pPr>
    </w:p>
    <w:p w:rsidR="00701A4B" w:rsidRDefault="00701A4B">
      <w:pPr>
        <w:ind w:firstLine="720"/>
        <w:jc w:val="both"/>
        <w:rPr>
          <w:lang w:val="en-GB"/>
        </w:rPr>
      </w:pPr>
      <w:r>
        <w:rPr>
          <w:lang w:val="en-GB"/>
        </w:rPr>
        <w:t xml:space="preserve">This examination consists of two sections. Please follow the instructions for each section, and please DOUBLE-SPACE your answers. The examination constitutes </w:t>
      </w:r>
      <w:r w:rsidR="00AF1B94">
        <w:rPr>
          <w:lang w:val="en-GB"/>
        </w:rPr>
        <w:t>30</w:t>
      </w:r>
      <w:r>
        <w:rPr>
          <w:lang w:val="en-GB"/>
        </w:rPr>
        <w:t>% of your final grade.</w:t>
      </w:r>
    </w:p>
    <w:p w:rsidR="00701A4B" w:rsidRDefault="00701A4B">
      <w:pPr>
        <w:jc w:val="both"/>
        <w:rPr>
          <w:lang w:val="en-GB"/>
        </w:rPr>
      </w:pPr>
      <w:r>
        <w:rPr>
          <w:lang w:val="en-GB"/>
        </w:rPr>
        <w:t>_________________________________________________________________</w:t>
      </w:r>
    </w:p>
    <w:p w:rsidR="00701A4B" w:rsidRDefault="00701A4B">
      <w:pPr>
        <w:jc w:val="both"/>
        <w:rPr>
          <w:lang w:val="en-GB"/>
        </w:rPr>
      </w:pPr>
    </w:p>
    <w:p w:rsidR="00701A4B" w:rsidRDefault="00701A4B">
      <w:pPr>
        <w:jc w:val="both"/>
        <w:rPr>
          <w:lang w:val="en-GB"/>
        </w:rPr>
      </w:pPr>
      <w:r>
        <w:rPr>
          <w:lang w:val="en-GB"/>
        </w:rPr>
        <w:t xml:space="preserve">I. </w:t>
      </w:r>
      <w:proofErr w:type="gramStart"/>
      <w:r>
        <w:rPr>
          <w:lang w:val="en-GB"/>
        </w:rPr>
        <w:t>( 60</w:t>
      </w:r>
      <w:proofErr w:type="gramEnd"/>
      <w:r>
        <w:rPr>
          <w:lang w:val="en-GB"/>
        </w:rPr>
        <w:t xml:space="preserve">%) Please identify the author and title of each of the following four quotations. Then choose TWO of the quotations and </w:t>
      </w:r>
      <w:proofErr w:type="gramStart"/>
      <w:r>
        <w:rPr>
          <w:lang w:val="en-GB"/>
        </w:rPr>
        <w:t>analyze</w:t>
      </w:r>
      <w:proofErr w:type="gramEnd"/>
      <w:r>
        <w:rPr>
          <w:lang w:val="en-GB"/>
        </w:rPr>
        <w:t xml:space="preserve"> the significance of each quotation to the work as a whole in terms of theme and subject matter. (Answers should each be about 2-1/2 pages in length).</w:t>
      </w:r>
    </w:p>
    <w:p w:rsidR="00701A4B" w:rsidRDefault="00701A4B">
      <w:pPr>
        <w:jc w:val="both"/>
        <w:rPr>
          <w:lang w:val="en-GB"/>
        </w:rPr>
      </w:pPr>
    </w:p>
    <w:p w:rsidR="00701A4B" w:rsidRDefault="00AF1B94">
      <w:pPr>
        <w:jc w:val="both"/>
        <w:rPr>
          <w:lang w:val="en-GB"/>
        </w:rPr>
      </w:pPr>
      <w:r>
        <w:rPr>
          <w:lang w:val="en-GB"/>
        </w:rPr>
        <w:t xml:space="preserve">1. “I wanted to tell this man that I have always thought foreign occupation was an invasion of my personal rights, a violation of my integrity as a human being. That’s why I hate the Russians. What he is doing is exactly the same thing. I wanted to tell this young man that the occupation obviously hasn’t ended for me; that it’s continuing in another form, which I will also resist.” </w:t>
      </w:r>
    </w:p>
    <w:p w:rsidR="00701A4B" w:rsidRDefault="00701A4B">
      <w:pPr>
        <w:jc w:val="both"/>
        <w:rPr>
          <w:lang w:val="en-GB"/>
        </w:rPr>
      </w:pPr>
    </w:p>
    <w:p w:rsidR="00701A4B" w:rsidRDefault="00AF1B94">
      <w:pPr>
        <w:jc w:val="both"/>
        <w:rPr>
          <w:lang w:val="en-GB"/>
        </w:rPr>
      </w:pPr>
      <w:r>
        <w:rPr>
          <w:lang w:val="en-GB"/>
        </w:rPr>
        <w:t xml:space="preserve">2."She was just the old traditional woman clothed in a Business Woman’s garb. For all that was unexpected in her ideas, her typewriter might just as well have been a kitchen stove – or a cradle. She looked on Dick Radcliffe as Eve looked on Adam. She thought the same old things that women </w:t>
      </w:r>
      <w:r w:rsidR="00AA37EA">
        <w:rPr>
          <w:lang w:val="en-GB"/>
        </w:rPr>
        <w:t>always have thought, though she gained her own living and imagined that she was independent and free and modern and all the rest of it.”</w:t>
      </w:r>
    </w:p>
    <w:p w:rsidR="00701A4B" w:rsidRDefault="00701A4B">
      <w:pPr>
        <w:jc w:val="both"/>
        <w:rPr>
          <w:lang w:val="en-GB"/>
        </w:rPr>
      </w:pPr>
    </w:p>
    <w:p w:rsidR="00701A4B" w:rsidRDefault="00701A4B">
      <w:pPr>
        <w:jc w:val="both"/>
        <w:rPr>
          <w:lang w:val="en-GB"/>
        </w:rPr>
        <w:sectPr w:rsidR="00701A4B">
          <w:headerReference w:type="default" r:id="rId6"/>
          <w:pgSz w:w="12240" w:h="15840"/>
          <w:pgMar w:top="1440" w:right="1440" w:bottom="1440" w:left="1440" w:header="1440" w:footer="1440" w:gutter="0"/>
          <w:cols w:space="720"/>
          <w:noEndnote/>
        </w:sectPr>
      </w:pPr>
    </w:p>
    <w:p w:rsidR="00701A4B" w:rsidRDefault="00AA37EA">
      <w:pPr>
        <w:jc w:val="both"/>
        <w:rPr>
          <w:lang w:val="en-GB"/>
        </w:rPr>
      </w:pPr>
      <w:r>
        <w:rPr>
          <w:lang w:val="en-GB"/>
        </w:rPr>
        <w:lastRenderedPageBreak/>
        <w:t xml:space="preserve">3. "She could not explain or quite understand that it wasn’t altogether jealousy she felt, it was rage. And not because she couldn’t shop like that or dress like that. It was because that was what girls were supposed to be like. That was what men – people, </w:t>
      </w:r>
      <w:r>
        <w:rPr>
          <w:lang w:val="en-GB"/>
        </w:rPr>
        <w:lastRenderedPageBreak/>
        <w:t xml:space="preserve">everybody – thought they should be like. </w:t>
      </w:r>
      <w:proofErr w:type="gramStart"/>
      <w:r>
        <w:rPr>
          <w:lang w:val="en-GB"/>
        </w:rPr>
        <w:t>Beautiful, treasured, spoiled, selfish, pea-brained.</w:t>
      </w:r>
      <w:proofErr w:type="gramEnd"/>
      <w:r>
        <w:rPr>
          <w:lang w:val="en-GB"/>
        </w:rPr>
        <w:t xml:space="preserve"> That was what a girl should be, to be fallen in love with. Then she would become a mother and she’d be all mushily devoted to her babies. Not selfish anymore, but just as pea-brained. </w:t>
      </w:r>
      <w:proofErr w:type="gramStart"/>
      <w:r>
        <w:rPr>
          <w:lang w:val="en-GB"/>
        </w:rPr>
        <w:t>Forever.”</w:t>
      </w:r>
      <w:proofErr w:type="gramEnd"/>
    </w:p>
    <w:p w:rsidR="00701A4B" w:rsidRDefault="00701A4B">
      <w:pPr>
        <w:jc w:val="both"/>
        <w:rPr>
          <w:lang w:val="en-GB"/>
        </w:rPr>
      </w:pPr>
    </w:p>
    <w:p w:rsidR="00701A4B" w:rsidRDefault="00AA37EA">
      <w:pPr>
        <w:jc w:val="both"/>
        <w:rPr>
          <w:lang w:val="en-GB"/>
        </w:rPr>
      </w:pPr>
      <w:r>
        <w:rPr>
          <w:lang w:val="en-GB"/>
        </w:rPr>
        <w:t xml:space="preserve">4. "Okay! So now that I want to know about India, </w:t>
      </w:r>
      <w:proofErr w:type="spellStart"/>
      <w:r>
        <w:rPr>
          <w:lang w:val="en-GB"/>
        </w:rPr>
        <w:t>Ahji</w:t>
      </w:r>
      <w:proofErr w:type="spellEnd"/>
      <w:r>
        <w:rPr>
          <w:lang w:val="en-GB"/>
        </w:rPr>
        <w:t xml:space="preserve"> has died, and I can’t afford to go there. </w:t>
      </w:r>
      <w:r w:rsidR="00DC4F74">
        <w:rPr>
          <w:lang w:val="en-GB"/>
        </w:rPr>
        <w:t xml:space="preserve">And White friends, unlike my White childhood tutor, no longer want to whiten me but rather they want to be brown and sugary like me, so much so that two of them in particular have embarked on a mission to rub back in the brown that Mrs. Ramsey tried so hard to bleach out. </w:t>
      </w:r>
      <w:r w:rsidR="00701A4B">
        <w:rPr>
          <w:lang w:val="en-GB"/>
        </w:rPr>
        <w:t>"</w:t>
      </w:r>
    </w:p>
    <w:p w:rsidR="00701A4B" w:rsidRDefault="00701A4B">
      <w:pPr>
        <w:jc w:val="both"/>
        <w:rPr>
          <w:lang w:val="en-GB"/>
        </w:rPr>
      </w:pPr>
    </w:p>
    <w:p w:rsidR="00701A4B" w:rsidRDefault="00701A4B">
      <w:pPr>
        <w:jc w:val="both"/>
        <w:rPr>
          <w:lang w:val="en-GB"/>
        </w:rPr>
      </w:pPr>
      <w:proofErr w:type="gramStart"/>
      <w:r>
        <w:rPr>
          <w:lang w:val="en-GB"/>
        </w:rPr>
        <w:t>II (40%).</w:t>
      </w:r>
      <w:proofErr w:type="gramEnd"/>
      <w:r>
        <w:rPr>
          <w:lang w:val="en-GB"/>
        </w:rPr>
        <w:t xml:space="preserve"> Answer ONE of the f</w:t>
      </w:r>
      <w:r w:rsidR="00697BEA">
        <w:rPr>
          <w:lang w:val="en-GB"/>
        </w:rPr>
        <w:t>ollowing five</w:t>
      </w:r>
      <w:r>
        <w:rPr>
          <w:lang w:val="en-GB"/>
        </w:rPr>
        <w:t xml:space="preserve"> essay questions. Please do not discuss more than one work (if any) of the two you chose to focus on in Section I. Your answer should be about 4-5 pages in length. </w:t>
      </w:r>
    </w:p>
    <w:p w:rsidR="00701A4B" w:rsidRDefault="00701A4B">
      <w:pPr>
        <w:jc w:val="both"/>
        <w:rPr>
          <w:lang w:val="en-GB"/>
        </w:rPr>
      </w:pPr>
    </w:p>
    <w:p w:rsidR="00701A4B" w:rsidRDefault="00701A4B">
      <w:pPr>
        <w:jc w:val="both"/>
        <w:rPr>
          <w:lang w:val="en-GB"/>
        </w:rPr>
      </w:pPr>
      <w:r>
        <w:rPr>
          <w:lang w:val="en-GB"/>
        </w:rPr>
        <w:t>1. Discuss th</w:t>
      </w:r>
      <w:r w:rsidR="00DC4F74">
        <w:rPr>
          <w:lang w:val="en-GB"/>
        </w:rPr>
        <w:t>e intersection of gender and race/ethnicity in any two creative works we have studied on the course and the significance of that interaction.</w:t>
      </w:r>
    </w:p>
    <w:p w:rsidR="00701A4B" w:rsidRDefault="00701A4B">
      <w:pPr>
        <w:jc w:val="both"/>
        <w:rPr>
          <w:lang w:val="en-GB"/>
        </w:rPr>
      </w:pPr>
    </w:p>
    <w:p w:rsidR="00701A4B" w:rsidRDefault="00701A4B">
      <w:pPr>
        <w:jc w:val="both"/>
        <w:rPr>
          <w:lang w:val="en-GB"/>
        </w:rPr>
      </w:pPr>
      <w:r>
        <w:rPr>
          <w:lang w:val="en-GB"/>
        </w:rPr>
        <w:t xml:space="preserve">2. </w:t>
      </w:r>
      <w:proofErr w:type="spellStart"/>
      <w:r>
        <w:rPr>
          <w:lang w:val="en-GB"/>
        </w:rPr>
        <w:t>Shahnaz</w:t>
      </w:r>
      <w:proofErr w:type="spellEnd"/>
      <w:r>
        <w:rPr>
          <w:lang w:val="en-GB"/>
        </w:rPr>
        <w:t xml:space="preserve"> Khan's article in your </w:t>
      </w:r>
      <w:proofErr w:type="spellStart"/>
      <w:r>
        <w:rPr>
          <w:lang w:val="en-GB"/>
        </w:rPr>
        <w:t>coursepack</w:t>
      </w:r>
      <w:proofErr w:type="spellEnd"/>
      <w:r>
        <w:rPr>
          <w:lang w:val="en-GB"/>
        </w:rPr>
        <w:t xml:space="preserve"> includes her citation of the following quote: "[T]he </w:t>
      </w:r>
      <w:proofErr w:type="gramStart"/>
      <w:r>
        <w:rPr>
          <w:lang w:val="en-GB"/>
        </w:rPr>
        <w:t>shock</w:t>
      </w:r>
      <w:proofErr w:type="gramEnd"/>
      <w:r>
        <w:rPr>
          <w:lang w:val="en-GB"/>
        </w:rPr>
        <w:t xml:space="preserve"> of arrival forces us to new knowledge. What the immigrant must work with is what she must invent in order </w:t>
      </w:r>
      <w:proofErr w:type="gramStart"/>
      <w:r>
        <w:rPr>
          <w:lang w:val="en-GB"/>
        </w:rPr>
        <w:t>to  live</w:t>
      </w:r>
      <w:proofErr w:type="gramEnd"/>
      <w:r>
        <w:rPr>
          <w:lang w:val="en-GB"/>
        </w:rPr>
        <w:t>. Race, ethnicity, the fluid truths of gender are all cast afresh." Analyze this quotation in relation to two texts we have studied in the course.</w:t>
      </w:r>
    </w:p>
    <w:p w:rsidR="00701A4B" w:rsidRDefault="00701A4B">
      <w:pPr>
        <w:jc w:val="both"/>
        <w:rPr>
          <w:lang w:val="en-GB"/>
        </w:rPr>
      </w:pPr>
    </w:p>
    <w:p w:rsidR="00701A4B" w:rsidRDefault="00701A4B">
      <w:pPr>
        <w:jc w:val="both"/>
        <w:rPr>
          <w:lang w:val="en-GB"/>
        </w:rPr>
      </w:pPr>
    </w:p>
    <w:p w:rsidR="00701A4B" w:rsidRDefault="00697BEA">
      <w:pPr>
        <w:jc w:val="both"/>
        <w:rPr>
          <w:lang w:val="en-GB"/>
        </w:rPr>
      </w:pPr>
      <w:r>
        <w:rPr>
          <w:lang w:val="en-GB"/>
        </w:rPr>
        <w:t>3. "In patriarchy, the female gender and femininity have historically functioned as a tradition of imposed limitations</w:t>
      </w:r>
      <w:r w:rsidR="00701A4B">
        <w:rPr>
          <w:lang w:val="en-GB"/>
        </w:rPr>
        <w:t>.</w:t>
      </w:r>
      <w:r>
        <w:rPr>
          <w:lang w:val="en-GB"/>
        </w:rPr>
        <w:t xml:space="preserve">” Discuss in relation to any two creative works we have studied on the course. </w:t>
      </w:r>
      <w:r w:rsidR="00701A4B">
        <w:rPr>
          <w:lang w:val="en-GB"/>
        </w:rPr>
        <w:t xml:space="preserve"> </w:t>
      </w:r>
    </w:p>
    <w:p w:rsidR="00701A4B" w:rsidRDefault="00701A4B">
      <w:pPr>
        <w:jc w:val="both"/>
        <w:rPr>
          <w:lang w:val="en-GB"/>
        </w:rPr>
      </w:pPr>
    </w:p>
    <w:p w:rsidR="00701A4B" w:rsidRDefault="00701A4B">
      <w:pPr>
        <w:jc w:val="both"/>
        <w:rPr>
          <w:lang w:val="en-GB"/>
        </w:rPr>
      </w:pPr>
      <w:r>
        <w:rPr>
          <w:lang w:val="en-GB"/>
        </w:rPr>
        <w:t>4. What, in your opinion, are the two most important works in terms of gender concerns that we have studied in the course, and why? Analyze the reasons for your choice, making specific references to the works in question, and referring to autobiographical, critical and/or feminist theory in your discussion.</w:t>
      </w:r>
    </w:p>
    <w:p w:rsidR="00701A4B" w:rsidRDefault="00701A4B">
      <w:pPr>
        <w:jc w:val="both"/>
        <w:rPr>
          <w:lang w:val="en-GB"/>
        </w:rPr>
      </w:pPr>
    </w:p>
    <w:p w:rsidR="00697BEA" w:rsidRDefault="00697BEA">
      <w:pPr>
        <w:jc w:val="both"/>
        <w:rPr>
          <w:lang w:val="en-GB"/>
        </w:rPr>
      </w:pPr>
      <w:r>
        <w:rPr>
          <w:lang w:val="en-GB"/>
        </w:rPr>
        <w:t xml:space="preserve">5. Discuss the concepts of compulsory heterosexuality and </w:t>
      </w:r>
      <w:proofErr w:type="spellStart"/>
      <w:r>
        <w:rPr>
          <w:lang w:val="en-GB"/>
        </w:rPr>
        <w:t>heterosexism</w:t>
      </w:r>
      <w:proofErr w:type="spellEnd"/>
      <w:r>
        <w:rPr>
          <w:lang w:val="en-GB"/>
        </w:rPr>
        <w:t xml:space="preserve"> in relation to any two creative works we have studied on the course.</w:t>
      </w:r>
    </w:p>
    <w:p w:rsidR="00701A4B" w:rsidRDefault="00701A4B">
      <w:pPr>
        <w:jc w:val="both"/>
        <w:rPr>
          <w:lang w:val="en-GB"/>
        </w:rPr>
      </w:pPr>
      <w:r>
        <w:rPr>
          <w:lang w:val="en-GB"/>
        </w:rPr>
        <w:t xml:space="preserve">N.B. PLEASE </w:t>
      </w:r>
      <w:proofErr w:type="gramStart"/>
      <w:r>
        <w:rPr>
          <w:lang w:val="en-GB"/>
        </w:rPr>
        <w:t>KEEP</w:t>
      </w:r>
      <w:proofErr w:type="gramEnd"/>
      <w:r>
        <w:rPr>
          <w:lang w:val="en-GB"/>
        </w:rPr>
        <w:t xml:space="preserve"> A HARD COPY OF ANY MATERIAL SUBMITTED TO ME.</w:t>
      </w:r>
    </w:p>
    <w:sectPr w:rsidR="00701A4B" w:rsidSect="00701A4B">
      <w:type w:val="continuous"/>
      <w:pgSz w:w="12240" w:h="1584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6E7D" w:rsidRDefault="00B86E7D" w:rsidP="00701A4B">
      <w:r>
        <w:separator/>
      </w:r>
    </w:p>
  </w:endnote>
  <w:endnote w:type="continuationSeparator" w:id="0">
    <w:p w:rsidR="00B86E7D" w:rsidRDefault="00B86E7D" w:rsidP="00701A4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6E7D" w:rsidRDefault="00B86E7D" w:rsidP="00701A4B">
      <w:r>
        <w:separator/>
      </w:r>
    </w:p>
  </w:footnote>
  <w:footnote w:type="continuationSeparator" w:id="0">
    <w:p w:rsidR="00B86E7D" w:rsidRDefault="00B86E7D" w:rsidP="00701A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A4B" w:rsidRDefault="006535EA">
    <w:pPr>
      <w:framePr w:w="9361" w:wrap="notBeside" w:vAnchor="text" w:hAnchor="text" w:x="1" w:y="1"/>
      <w:jc w:val="right"/>
      <w:rPr>
        <w:rFonts w:cs="Courier"/>
      </w:rPr>
    </w:pPr>
    <w:r>
      <w:rPr>
        <w:rFonts w:cs="Courier"/>
      </w:rPr>
      <w:fldChar w:fldCharType="begin"/>
    </w:r>
    <w:r w:rsidR="00701A4B">
      <w:rPr>
        <w:rFonts w:cs="Courier"/>
      </w:rPr>
      <w:instrText xml:space="preserve">PAGE </w:instrText>
    </w:r>
    <w:r>
      <w:rPr>
        <w:rFonts w:cs="Courier"/>
      </w:rPr>
      <w:fldChar w:fldCharType="separate"/>
    </w:r>
    <w:r w:rsidR="00FD5FEF">
      <w:rPr>
        <w:rFonts w:cs="Courier"/>
        <w:noProof/>
      </w:rPr>
      <w:t>2</w:t>
    </w:r>
    <w:r>
      <w:rPr>
        <w:rFonts w:cs="Courier"/>
      </w:rPr>
      <w:fldChar w:fldCharType="end"/>
    </w:r>
  </w:p>
  <w:p w:rsidR="00701A4B" w:rsidRDefault="00701A4B"/>
  <w:p w:rsidR="00701A4B" w:rsidRDefault="00701A4B">
    <w:pPr>
      <w:spacing w:line="240" w:lineRule="exac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1A4B"/>
    <w:rsid w:val="0001068B"/>
    <w:rsid w:val="0048748A"/>
    <w:rsid w:val="006535EA"/>
    <w:rsid w:val="00697BEA"/>
    <w:rsid w:val="006E02B2"/>
    <w:rsid w:val="00701A4B"/>
    <w:rsid w:val="009267AB"/>
    <w:rsid w:val="00AA37EA"/>
    <w:rsid w:val="00AF1B94"/>
    <w:rsid w:val="00B86E7D"/>
    <w:rsid w:val="00C34537"/>
    <w:rsid w:val="00C8616A"/>
    <w:rsid w:val="00CE492A"/>
    <w:rsid w:val="00DC4F74"/>
    <w:rsid w:val="00FD5FEF"/>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EA"/>
    <w:pPr>
      <w:widowControl w:val="0"/>
      <w:autoSpaceDE w:val="0"/>
      <w:autoSpaceDN w:val="0"/>
      <w:adjustRightInd w:val="0"/>
    </w:pPr>
    <w:rPr>
      <w:rFonts w:ascii="Courier" w:hAnsi="Courie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6535E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819</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Sandy</dc:creator>
  <cp:lastModifiedBy>Sandy</cp:lastModifiedBy>
  <cp:revision>2</cp:revision>
  <dcterms:created xsi:type="dcterms:W3CDTF">2012-11-16T16:55:00Z</dcterms:created>
  <dcterms:modified xsi:type="dcterms:W3CDTF">2012-11-16T16:55:00Z</dcterms:modified>
</cp:coreProperties>
</file>