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E9C" w:rsidRPr="00E87BBD" w:rsidRDefault="00A26E9C" w:rsidP="00A26E9C">
      <w:pPr>
        <w:rPr>
          <w:b/>
          <w:sz w:val="36"/>
        </w:rPr>
      </w:pPr>
      <w:r w:rsidRPr="00E87BBD">
        <w:rPr>
          <w:b/>
          <w:noProof/>
          <w:sz w:val="36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95239B" wp14:editId="2B83C814">
                <wp:simplePos x="0" y="0"/>
                <wp:positionH relativeFrom="column">
                  <wp:posOffset>8890</wp:posOffset>
                </wp:positionH>
                <wp:positionV relativeFrom="paragraph">
                  <wp:posOffset>314325</wp:posOffset>
                </wp:positionV>
                <wp:extent cx="6105525" cy="0"/>
                <wp:effectExtent l="38100" t="38100" r="66675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24.75pt" to="481.4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b/>
          <w:noProof/>
          <w:sz w:val="36"/>
          <w:lang w:eastAsia="en-CA"/>
        </w:rPr>
        <w:t>Genetic Bases of Child Development</w:t>
      </w:r>
      <w:r>
        <w:rPr>
          <w:b/>
          <w:sz w:val="36"/>
        </w:rPr>
        <w:t xml:space="preserve"> – CHAPTER </w:t>
      </w:r>
      <w:r>
        <w:rPr>
          <w:b/>
          <w:sz w:val="36"/>
        </w:rPr>
        <w:t>2</w:t>
      </w:r>
    </w:p>
    <w:p w:rsidR="00A26E9C" w:rsidRPr="00E53F37" w:rsidRDefault="00A26E9C" w:rsidP="00A26E9C">
      <w:pPr>
        <w:rPr>
          <w:u w:val="double"/>
        </w:rPr>
      </w:pPr>
      <w:r w:rsidRPr="00E53F37">
        <w:rPr>
          <w:u w:val="double"/>
        </w:rPr>
        <w:t>[2.1</w:t>
      </w:r>
      <w:r w:rsidRPr="00E53F37">
        <w:rPr>
          <w:u w:val="double"/>
        </w:rPr>
        <w:t xml:space="preserve">] </w:t>
      </w:r>
      <w:r w:rsidRPr="00E53F37">
        <w:rPr>
          <w:u w:val="double"/>
        </w:rPr>
        <w:t>Mechanisms of Heredity</w:t>
      </w:r>
    </w:p>
    <w:p w:rsidR="00A26E9C" w:rsidRDefault="00A26E9C" w:rsidP="00A26E9C">
      <w:r>
        <w:rPr>
          <w:i/>
        </w:rPr>
        <w:t>Biology of Heredity</w:t>
      </w:r>
    </w:p>
    <w:p w:rsidR="00A26E9C" w:rsidRDefault="00A26E9C" w:rsidP="00A26E9C">
      <w:pPr>
        <w:pStyle w:val="ListParagraph"/>
        <w:numPr>
          <w:ilvl w:val="0"/>
          <w:numId w:val="1"/>
        </w:numPr>
      </w:pPr>
      <w:r>
        <w:t>46 chromosomes per cell (23 chromosomes contributed per gamete)</w:t>
      </w:r>
    </w:p>
    <w:p w:rsidR="00A26E9C" w:rsidRDefault="00A26E9C" w:rsidP="00A26E9C">
      <w:pPr>
        <w:pStyle w:val="ListParagraph"/>
        <w:numPr>
          <w:ilvl w:val="0"/>
          <w:numId w:val="1"/>
        </w:numPr>
      </w:pPr>
      <w:r>
        <w:t>IVF involves mixing sperm and egg in a lab dish, then placing the fertilized eggs into a female’s uterus</w:t>
      </w:r>
    </w:p>
    <w:p w:rsidR="00A26E9C" w:rsidRDefault="00A26E9C" w:rsidP="00A26E9C">
      <w:pPr>
        <w:pStyle w:val="ListParagraph"/>
        <w:numPr>
          <w:ilvl w:val="1"/>
          <w:numId w:val="1"/>
        </w:numPr>
      </w:pPr>
      <w:r>
        <w:t>Only about 1/3 of IVF attempts succeed</w:t>
      </w:r>
    </w:p>
    <w:p w:rsidR="00A26E9C" w:rsidRDefault="00A26E9C" w:rsidP="00A26E9C">
      <w:pPr>
        <w:pStyle w:val="ListParagraph"/>
        <w:numPr>
          <w:ilvl w:val="1"/>
          <w:numId w:val="1"/>
        </w:numPr>
      </w:pPr>
      <w:r>
        <w:t>Odds of twins or triplets increase as multiple eggs are injected</w:t>
      </w:r>
    </w:p>
    <w:p w:rsidR="00A26E9C" w:rsidRDefault="00A26E9C" w:rsidP="00A26E9C">
      <w:pPr>
        <w:pStyle w:val="ListParagraph"/>
        <w:numPr>
          <w:ilvl w:val="1"/>
          <w:numId w:val="1"/>
        </w:numPr>
      </w:pPr>
      <w:r>
        <w:t>Greater risk of giving birth to a baby with defects</w:t>
      </w:r>
    </w:p>
    <w:p w:rsidR="00A26E9C" w:rsidRDefault="00A26E9C" w:rsidP="00A26E9C">
      <w:pPr>
        <w:pStyle w:val="ListParagraph"/>
        <w:numPr>
          <w:ilvl w:val="1"/>
          <w:numId w:val="1"/>
        </w:numPr>
      </w:pPr>
      <w:r>
        <w:t>Very expensive</w:t>
      </w:r>
    </w:p>
    <w:p w:rsidR="00A26E9C" w:rsidRDefault="00A26E9C" w:rsidP="00A26E9C">
      <w:pPr>
        <w:pStyle w:val="ListParagraph"/>
        <w:numPr>
          <w:ilvl w:val="0"/>
          <w:numId w:val="1"/>
        </w:numPr>
      </w:pPr>
      <w:r>
        <w:t xml:space="preserve">First 22 pairs are </w:t>
      </w:r>
      <w:r>
        <w:rPr>
          <w:i/>
        </w:rPr>
        <w:t>autosomes</w:t>
      </w:r>
      <w:r>
        <w:t xml:space="preserve"> (all chromosomes are about the same size)</w:t>
      </w:r>
    </w:p>
    <w:p w:rsidR="00A26E9C" w:rsidRDefault="00A26E9C" w:rsidP="00A26E9C">
      <w:pPr>
        <w:pStyle w:val="ListParagraph"/>
        <w:numPr>
          <w:ilvl w:val="0"/>
          <w:numId w:val="1"/>
        </w:numPr>
      </w:pPr>
      <w:r>
        <w:t>23</w:t>
      </w:r>
      <w:r w:rsidRPr="00A26E9C">
        <w:rPr>
          <w:vertAlign w:val="superscript"/>
        </w:rPr>
        <w:t>rd</w:t>
      </w:r>
      <w:r>
        <w:t xml:space="preserve"> pair determines the sex of the child</w:t>
      </w:r>
    </w:p>
    <w:p w:rsidR="00A26E9C" w:rsidRDefault="00A26E9C" w:rsidP="00A26E9C">
      <w:pPr>
        <w:pStyle w:val="ListParagraph"/>
        <w:numPr>
          <w:ilvl w:val="1"/>
          <w:numId w:val="1"/>
        </w:numPr>
      </w:pPr>
      <w:r>
        <w:t>Egg always has an X 23</w:t>
      </w:r>
      <w:r w:rsidRPr="00A26E9C">
        <w:rPr>
          <w:vertAlign w:val="superscript"/>
        </w:rPr>
        <w:t>rd</w:t>
      </w:r>
      <w:r>
        <w:t xml:space="preserve"> chromosome</w:t>
      </w:r>
    </w:p>
    <w:p w:rsidR="00A26E9C" w:rsidRDefault="00A26E9C" w:rsidP="00A26E9C">
      <w:pPr>
        <w:pStyle w:val="ListParagraph"/>
        <w:numPr>
          <w:ilvl w:val="1"/>
          <w:numId w:val="1"/>
        </w:numPr>
      </w:pPr>
      <w:r>
        <w:t>Sperm can have X or Y</w:t>
      </w:r>
    </w:p>
    <w:p w:rsidR="00A26E9C" w:rsidRDefault="00A26E9C" w:rsidP="00A26E9C">
      <w:pPr>
        <w:pStyle w:val="ListParagraph"/>
        <w:numPr>
          <w:ilvl w:val="0"/>
          <w:numId w:val="1"/>
        </w:numPr>
      </w:pPr>
      <w:r>
        <w:t>Each chromosome = one molecule of deoxyribonucleic acid (DNA)</w:t>
      </w:r>
    </w:p>
    <w:p w:rsidR="00A26E9C" w:rsidRDefault="00A26E9C" w:rsidP="00A26E9C">
      <w:pPr>
        <w:pStyle w:val="ListParagraph"/>
        <w:numPr>
          <w:ilvl w:val="0"/>
          <w:numId w:val="1"/>
        </w:numPr>
      </w:pPr>
      <w:r>
        <w:t>Genotype vs. Phenotype (heredity vs. physical, psychological, behavioural make-up)</w:t>
      </w:r>
    </w:p>
    <w:p w:rsidR="00A26E9C" w:rsidRDefault="00A26E9C" w:rsidP="00A26E9C">
      <w:pPr>
        <w:ind w:left="360"/>
        <w:rPr>
          <w:i/>
        </w:rPr>
      </w:pPr>
      <w:r>
        <w:rPr>
          <w:i/>
        </w:rPr>
        <w:t>Single-Gene Inheritance</w:t>
      </w:r>
    </w:p>
    <w:p w:rsidR="00A26E9C" w:rsidRDefault="001553DE" w:rsidP="00A26E9C">
      <w:pPr>
        <w:pStyle w:val="ListParagraph"/>
        <w:numPr>
          <w:ilvl w:val="0"/>
          <w:numId w:val="2"/>
        </w:numPr>
      </w:pPr>
      <w:r>
        <w:t xml:space="preserve">Genes come in different forms, </w:t>
      </w:r>
      <w:r>
        <w:rPr>
          <w:i/>
        </w:rPr>
        <w:t>alleles</w:t>
      </w:r>
    </w:p>
    <w:p w:rsidR="001553DE" w:rsidRDefault="001553DE" w:rsidP="00A26E9C">
      <w:pPr>
        <w:pStyle w:val="ListParagraph"/>
        <w:numPr>
          <w:ilvl w:val="0"/>
          <w:numId w:val="2"/>
        </w:numPr>
      </w:pPr>
      <w:r>
        <w:t xml:space="preserve">When alleles in a pair of chromosomes are the same, they are </w:t>
      </w:r>
      <w:r>
        <w:rPr>
          <w:i/>
        </w:rPr>
        <w:t>homozygous</w:t>
      </w:r>
      <w:r>
        <w:t xml:space="preserve">. When different, </w:t>
      </w:r>
      <w:r>
        <w:rPr>
          <w:i/>
        </w:rPr>
        <w:t>heterozygous</w:t>
      </w:r>
    </w:p>
    <w:p w:rsidR="001553DE" w:rsidRDefault="001553DE" w:rsidP="001553DE">
      <w:pPr>
        <w:pStyle w:val="ListParagraph"/>
        <w:numPr>
          <w:ilvl w:val="1"/>
          <w:numId w:val="2"/>
        </w:numPr>
      </w:pPr>
      <w:r>
        <w:t>2 alleles for normal blood (homozygous) = normal blood</w:t>
      </w:r>
    </w:p>
    <w:p w:rsidR="001553DE" w:rsidRDefault="001553DE" w:rsidP="001553DE">
      <w:pPr>
        <w:pStyle w:val="ListParagraph"/>
        <w:numPr>
          <w:ilvl w:val="1"/>
          <w:numId w:val="2"/>
        </w:numPr>
      </w:pPr>
      <w:r>
        <w:t>2 alleles for sickle-cell blood (homozygous) = sickle-cell blood</w:t>
      </w:r>
    </w:p>
    <w:p w:rsidR="001553DE" w:rsidRDefault="001553DE" w:rsidP="001553DE">
      <w:pPr>
        <w:pStyle w:val="ListParagraph"/>
        <w:numPr>
          <w:ilvl w:val="0"/>
          <w:numId w:val="2"/>
        </w:numPr>
      </w:pPr>
      <w:r>
        <w:t>In the case of heterozygous pairs, one allele is often dominant over the other allele (recessive)</w:t>
      </w:r>
    </w:p>
    <w:p w:rsidR="001553DE" w:rsidRDefault="001553DE" w:rsidP="001553DE">
      <w:pPr>
        <w:pStyle w:val="ListParagraph"/>
        <w:numPr>
          <w:ilvl w:val="1"/>
          <w:numId w:val="2"/>
        </w:numPr>
      </w:pPr>
      <w:r>
        <w:t>1 allele for normal blood, 1 allele for sickle-cell blood (heterozygous) = normal blood</w:t>
      </w:r>
    </w:p>
    <w:p w:rsidR="001553DE" w:rsidRPr="001553DE" w:rsidRDefault="001553DE" w:rsidP="001553DE">
      <w:pPr>
        <w:pStyle w:val="ListParagraph"/>
        <w:numPr>
          <w:ilvl w:val="1"/>
          <w:numId w:val="2"/>
        </w:numPr>
      </w:pPr>
      <w:r>
        <w:t xml:space="preserve">When the dominant allele fails to dominate over the other allele = </w:t>
      </w:r>
      <w:r w:rsidRPr="001553DE">
        <w:rPr>
          <w:i/>
        </w:rPr>
        <w:t>incomplete dominance</w:t>
      </w:r>
    </w:p>
    <w:p w:rsidR="001553DE" w:rsidRDefault="001553DE" w:rsidP="001553DE">
      <w:r>
        <w:rPr>
          <w:i/>
        </w:rPr>
        <w:t>Genetic Disorders</w:t>
      </w:r>
    </w:p>
    <w:p w:rsidR="001553DE" w:rsidRDefault="001553DE" w:rsidP="001553DE">
      <w:r>
        <w:rPr>
          <w:u w:val="single"/>
        </w:rPr>
        <w:t>Inherited Disorders</w:t>
      </w:r>
    </w:p>
    <w:p w:rsidR="001553DE" w:rsidRDefault="001553DE" w:rsidP="001553DE">
      <w:pPr>
        <w:pStyle w:val="ListParagraph"/>
        <w:numPr>
          <w:ilvl w:val="0"/>
          <w:numId w:val="3"/>
        </w:numPr>
      </w:pPr>
      <w:r>
        <w:t>Generally not very common. Those infected don’t usually live long enough to pass their genes along</w:t>
      </w:r>
    </w:p>
    <w:p w:rsidR="001553DE" w:rsidRDefault="001553DE" w:rsidP="001553DE">
      <w:pPr>
        <w:pStyle w:val="ListParagraph"/>
        <w:numPr>
          <w:ilvl w:val="0"/>
          <w:numId w:val="3"/>
        </w:numPr>
      </w:pPr>
      <w:r>
        <w:t>Huntington’s an exception (degenerative nervous system disease)</w:t>
      </w:r>
    </w:p>
    <w:p w:rsidR="009F16F7" w:rsidRDefault="009F16F7" w:rsidP="001553DE">
      <w:pPr>
        <w:pStyle w:val="ListParagraph"/>
        <w:numPr>
          <w:ilvl w:val="0"/>
          <w:numId w:val="3"/>
        </w:numPr>
      </w:pPr>
      <w:r>
        <w:t>Some diseases are sex-linked (disease is carried on the X or Y chromosome)</w:t>
      </w:r>
    </w:p>
    <w:p w:rsidR="009F16F7" w:rsidRDefault="009F16F7" w:rsidP="009F16F7">
      <w:pPr>
        <w:pStyle w:val="ListParagraph"/>
        <w:numPr>
          <w:ilvl w:val="1"/>
          <w:numId w:val="3"/>
        </w:numPr>
      </w:pPr>
      <w:r>
        <w:t>Y chromosome carries disease, but parents give birth to daughter</w:t>
      </w:r>
    </w:p>
    <w:p w:rsidR="009F16F7" w:rsidRDefault="009F16F7" w:rsidP="009F16F7">
      <w:pPr>
        <w:pStyle w:val="ListParagraph"/>
        <w:numPr>
          <w:ilvl w:val="1"/>
          <w:numId w:val="3"/>
        </w:numPr>
      </w:pPr>
      <w:r>
        <w:lastRenderedPageBreak/>
        <w:t>That daughter still carries infected Y chromosome, and can pass it down if she gives birth to a boy</w:t>
      </w:r>
    </w:p>
    <w:p w:rsidR="009F16F7" w:rsidRPr="00E53F37" w:rsidRDefault="009F16F7" w:rsidP="009F16F7">
      <w:pPr>
        <w:rPr>
          <w:u w:val="single"/>
        </w:rPr>
      </w:pPr>
      <w:r w:rsidRPr="00E53F37">
        <w:rPr>
          <w:u w:val="single"/>
        </w:rPr>
        <w:t>Abnormal Number of Chromosomes</w:t>
      </w:r>
    </w:p>
    <w:p w:rsidR="009F16F7" w:rsidRDefault="009F16F7" w:rsidP="009F16F7">
      <w:pPr>
        <w:pStyle w:val="ListParagraph"/>
        <w:numPr>
          <w:ilvl w:val="0"/>
          <w:numId w:val="4"/>
        </w:numPr>
      </w:pPr>
      <w:r>
        <w:t>Down Syndrome, best example</w:t>
      </w:r>
    </w:p>
    <w:p w:rsidR="009F16F7" w:rsidRDefault="009F16F7" w:rsidP="009F16F7">
      <w:pPr>
        <w:pStyle w:val="ListParagraph"/>
        <w:numPr>
          <w:ilvl w:val="1"/>
          <w:numId w:val="4"/>
        </w:numPr>
      </w:pPr>
      <w:r>
        <w:t>Extra 21</w:t>
      </w:r>
      <w:r w:rsidRPr="009F16F7">
        <w:rPr>
          <w:vertAlign w:val="superscript"/>
        </w:rPr>
        <w:t>st</w:t>
      </w:r>
      <w:r>
        <w:t xml:space="preserve"> chromosome</w:t>
      </w:r>
    </w:p>
    <w:p w:rsidR="009F16F7" w:rsidRPr="009F16F7" w:rsidRDefault="009F16F7" w:rsidP="00E53F37">
      <w:pPr>
        <w:pStyle w:val="ListParagraph"/>
        <w:numPr>
          <w:ilvl w:val="1"/>
          <w:numId w:val="4"/>
        </w:numPr>
      </w:pPr>
      <w:r>
        <w:t>Cognitive deficits and developmental delay</w:t>
      </w:r>
    </w:p>
    <w:p w:rsidR="00E53F37" w:rsidRPr="00E53F37" w:rsidRDefault="00E53F37" w:rsidP="00E53F37">
      <w:pPr>
        <w:rPr>
          <w:u w:val="double"/>
        </w:rPr>
      </w:pPr>
      <w:r w:rsidRPr="00E53F37">
        <w:rPr>
          <w:u w:val="double"/>
        </w:rPr>
        <w:t xml:space="preserve">[2.1] </w:t>
      </w:r>
      <w:r w:rsidRPr="00E53F37">
        <w:rPr>
          <w:u w:val="double"/>
        </w:rPr>
        <w:t>Heredity, Environment, and Development</w:t>
      </w:r>
    </w:p>
    <w:p w:rsidR="00E53F37" w:rsidRDefault="00E53F37" w:rsidP="00E53F37">
      <w:r>
        <w:rPr>
          <w:i/>
        </w:rPr>
        <w:t>Behavioural Genetics</w:t>
      </w:r>
    </w:p>
    <w:p w:rsidR="00E53F37" w:rsidRDefault="00E53F37" w:rsidP="00E53F37">
      <w:pPr>
        <w:pStyle w:val="ListParagraph"/>
        <w:numPr>
          <w:ilvl w:val="0"/>
          <w:numId w:val="4"/>
        </w:numPr>
      </w:pPr>
      <w:r>
        <w:t>Branch that deals with inheritance of behavioural and psychological traits</w:t>
      </w:r>
    </w:p>
    <w:p w:rsidR="00E53F37" w:rsidRDefault="00E53F37" w:rsidP="00E53F37">
      <w:pPr>
        <w:pStyle w:val="ListParagraph"/>
        <w:numPr>
          <w:ilvl w:val="0"/>
          <w:numId w:val="4"/>
        </w:numPr>
      </w:pPr>
      <w:r>
        <w:t>Polygenic inheritance is the distribution of several genes to create a phenotype</w:t>
      </w:r>
    </w:p>
    <w:p w:rsidR="00E53F37" w:rsidRDefault="00E53F37" w:rsidP="00E53F37">
      <w:pPr>
        <w:pStyle w:val="ListParagraph"/>
        <w:numPr>
          <w:ilvl w:val="0"/>
          <w:numId w:val="4"/>
        </w:numPr>
      </w:pPr>
      <w:proofErr w:type="spellStart"/>
      <w:r>
        <w:t>aabbccdd</w:t>
      </w:r>
      <w:proofErr w:type="spellEnd"/>
      <w:r>
        <w:t xml:space="preserve"> = super shy, AABBCCDD = party animal (continuum)</w:t>
      </w:r>
    </w:p>
    <w:p w:rsidR="00E53F37" w:rsidRDefault="00E53F37" w:rsidP="00E53F37">
      <w:r>
        <w:rPr>
          <w:u w:val="single"/>
        </w:rPr>
        <w:t>Methods of Behavioural Genetics</w:t>
      </w:r>
    </w:p>
    <w:p w:rsidR="00E53F37" w:rsidRDefault="00E53F37" w:rsidP="00E53F37">
      <w:pPr>
        <w:pStyle w:val="ListParagraph"/>
        <w:numPr>
          <w:ilvl w:val="0"/>
          <w:numId w:val="5"/>
        </w:numPr>
      </w:pPr>
      <w:r>
        <w:t>Monozygotic/dizygotic twins used to determine whether heredity is involved in similar traits</w:t>
      </w:r>
    </w:p>
    <w:p w:rsidR="00E53F37" w:rsidRDefault="00E53F37" w:rsidP="00E53F37">
      <w:pPr>
        <w:pStyle w:val="ListParagraph"/>
        <w:numPr>
          <w:ilvl w:val="0"/>
          <w:numId w:val="5"/>
        </w:numPr>
      </w:pPr>
      <w:r>
        <w:t>Adopted children have their genes compared to their adoptive parents upbringing</w:t>
      </w:r>
    </w:p>
    <w:p w:rsidR="00BA291B" w:rsidRDefault="00BA291B" w:rsidP="00BA291B">
      <w:pPr>
        <w:rPr>
          <w:u w:val="single"/>
        </w:rPr>
      </w:pPr>
      <w:r>
        <w:rPr>
          <w:u w:val="single"/>
        </w:rPr>
        <w:t>Which Psychological Characteristics Are Affected by Heredity?</w:t>
      </w:r>
    </w:p>
    <w:p w:rsidR="00BA291B" w:rsidRDefault="00BA291B" w:rsidP="00BA291B">
      <w:pPr>
        <w:pStyle w:val="ListParagraph"/>
        <w:numPr>
          <w:ilvl w:val="0"/>
          <w:numId w:val="6"/>
        </w:numPr>
      </w:pPr>
      <w:r>
        <w:t xml:space="preserve">While heredity can be an accurate marker for disorders, personalities, </w:t>
      </w:r>
      <w:proofErr w:type="spellStart"/>
      <w:r>
        <w:t>etc</w:t>
      </w:r>
      <w:proofErr w:type="spellEnd"/>
      <w:r>
        <w:t>, it’s not the sole contributor</w:t>
      </w:r>
    </w:p>
    <w:p w:rsidR="00BA291B" w:rsidRDefault="00BA291B" w:rsidP="00BA291B">
      <w:r>
        <w:rPr>
          <w:i/>
        </w:rPr>
        <w:t xml:space="preserve">Paths </w:t>
      </w:r>
      <w:proofErr w:type="gramStart"/>
      <w:r>
        <w:rPr>
          <w:i/>
        </w:rPr>
        <w:t>From</w:t>
      </w:r>
      <w:proofErr w:type="gramEnd"/>
      <w:r>
        <w:rPr>
          <w:i/>
        </w:rPr>
        <w:t xml:space="preserve"> Genes to Behaviour</w:t>
      </w:r>
    </w:p>
    <w:p w:rsidR="00BA291B" w:rsidRDefault="00BA291B" w:rsidP="00BA291B">
      <w:pPr>
        <w:pStyle w:val="ListParagraph"/>
        <w:numPr>
          <w:ilvl w:val="0"/>
          <w:numId w:val="7"/>
        </w:numPr>
      </w:pPr>
      <w:r>
        <w:t>Behavioural consequences of genetic instructions depend on the environment in which those instructions develop (</w:t>
      </w:r>
      <w:r>
        <w:rPr>
          <w:i/>
        </w:rPr>
        <w:t>reaction range)</w:t>
      </w:r>
    </w:p>
    <w:p w:rsidR="00BA291B" w:rsidRDefault="00BA291B" w:rsidP="00BA291B">
      <w:pPr>
        <w:pStyle w:val="ListParagraph"/>
        <w:numPr>
          <w:ilvl w:val="0"/>
          <w:numId w:val="7"/>
        </w:numPr>
      </w:pPr>
      <w:r>
        <w:t>Heredity and environment interact dynamically throughout development (heredity = clay, environment = sculptor)</w:t>
      </w:r>
    </w:p>
    <w:p w:rsidR="00BA291B" w:rsidRDefault="00BA291B" w:rsidP="00BA291B">
      <w:pPr>
        <w:pStyle w:val="ListParagraph"/>
        <w:numPr>
          <w:ilvl w:val="0"/>
          <w:numId w:val="7"/>
        </w:numPr>
      </w:pPr>
      <w:r>
        <w:t>Genes can influence the kind of environment to which a child is exposed (niche-picking, outgoing kids seek social situations)</w:t>
      </w:r>
    </w:p>
    <w:p w:rsidR="00BA291B" w:rsidRPr="00BA291B" w:rsidRDefault="00BA291B" w:rsidP="00BA291B">
      <w:pPr>
        <w:pStyle w:val="ListParagraph"/>
        <w:numPr>
          <w:ilvl w:val="0"/>
          <w:numId w:val="7"/>
        </w:numPr>
      </w:pPr>
      <w:r>
        <w:t>Environmental influences typically make children within a family different (</w:t>
      </w:r>
      <w:proofErr w:type="spellStart"/>
      <w:r>
        <w:t>nonshared</w:t>
      </w:r>
      <w:proofErr w:type="spellEnd"/>
      <w:r>
        <w:t xml:space="preserve"> environmental influences, friends, expectations, achievements, self-esteem, </w:t>
      </w:r>
      <w:proofErr w:type="spellStart"/>
      <w:r>
        <w:t>etc</w:t>
      </w:r>
      <w:proofErr w:type="spellEnd"/>
      <w:r>
        <w:t>)</w:t>
      </w:r>
      <w:bookmarkStart w:id="0" w:name="_GoBack"/>
      <w:bookmarkEnd w:id="0"/>
    </w:p>
    <w:p w:rsidR="00A26E9C" w:rsidRDefault="00A26E9C"/>
    <w:sectPr w:rsidR="00A26E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F7A8F"/>
    <w:multiLevelType w:val="hybridMultilevel"/>
    <w:tmpl w:val="3676D6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E929E0"/>
    <w:multiLevelType w:val="hybridMultilevel"/>
    <w:tmpl w:val="3D8EBC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F124E7"/>
    <w:multiLevelType w:val="hybridMultilevel"/>
    <w:tmpl w:val="E946E5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C061DD"/>
    <w:multiLevelType w:val="hybridMultilevel"/>
    <w:tmpl w:val="5DCCDB4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A76E38"/>
    <w:multiLevelType w:val="hybridMultilevel"/>
    <w:tmpl w:val="4990710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C182A80"/>
    <w:multiLevelType w:val="hybridMultilevel"/>
    <w:tmpl w:val="7C6E14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D447C5"/>
    <w:multiLevelType w:val="hybridMultilevel"/>
    <w:tmpl w:val="B8BA4A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E9C"/>
    <w:rsid w:val="001553DE"/>
    <w:rsid w:val="009F16F7"/>
    <w:rsid w:val="00A26E9C"/>
    <w:rsid w:val="00BA291B"/>
    <w:rsid w:val="00E5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E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E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1</cp:revision>
  <dcterms:created xsi:type="dcterms:W3CDTF">2012-09-21T20:47:00Z</dcterms:created>
  <dcterms:modified xsi:type="dcterms:W3CDTF">2012-09-21T21:56:00Z</dcterms:modified>
</cp:coreProperties>
</file>