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F37" w:rsidRDefault="007F6330" w:rsidP="007F6330">
      <w:pPr>
        <w:jc w:val="center"/>
        <w:rPr>
          <w:sz w:val="28"/>
          <w:szCs w:val="28"/>
        </w:rPr>
      </w:pPr>
      <w:r w:rsidRPr="007F6330">
        <w:rPr>
          <w:sz w:val="28"/>
          <w:szCs w:val="28"/>
        </w:rPr>
        <w:t>Forensic Psychology Exam Review</w:t>
      </w:r>
    </w:p>
    <w:p w:rsidR="007F6330" w:rsidRPr="00024429" w:rsidRDefault="007F6330" w:rsidP="007F6330">
      <w:pPr>
        <w:rPr>
          <w:b/>
        </w:rPr>
      </w:pPr>
      <w:r w:rsidRPr="00024429">
        <w:rPr>
          <w:b/>
        </w:rPr>
        <w:t>Lecture Six: Jury Decision-Making</w:t>
      </w:r>
    </w:p>
    <w:p w:rsidR="007F6330" w:rsidRPr="00024429" w:rsidRDefault="007F6330" w:rsidP="007F6330">
      <w:pPr>
        <w:spacing w:after="0"/>
      </w:pPr>
      <w:r w:rsidRPr="00024429">
        <w:t>Summary Offences: less serious; tried by a judge only</w:t>
      </w:r>
    </w:p>
    <w:p w:rsidR="007F6330" w:rsidRPr="00024429" w:rsidRDefault="007F6330" w:rsidP="007F6330">
      <w:pPr>
        <w:spacing w:after="0"/>
      </w:pPr>
      <w:r w:rsidRPr="00024429">
        <w:t>Indictable Offences: more serious; typically tried by a jury</w:t>
      </w:r>
    </w:p>
    <w:p w:rsidR="007F6330" w:rsidRPr="00024429" w:rsidRDefault="007F6330" w:rsidP="007F6330">
      <w:pPr>
        <w:spacing w:after="0"/>
      </w:pPr>
      <w:r w:rsidRPr="00024429">
        <w:t>Hybrid Offences: can be tried as either summary or indictable; judge or jury depending on which route you go</w:t>
      </w:r>
    </w:p>
    <w:p w:rsidR="007F6330" w:rsidRPr="00024429" w:rsidRDefault="007F6330" w:rsidP="007F6330">
      <w:pPr>
        <w:spacing w:after="0"/>
      </w:pPr>
    </w:p>
    <w:p w:rsidR="007F6330" w:rsidRPr="00024429" w:rsidRDefault="007F6330" w:rsidP="007F6330">
      <w:pPr>
        <w:spacing w:after="0"/>
      </w:pPr>
      <w:r w:rsidRPr="00024429">
        <w:rPr>
          <w:i/>
        </w:rPr>
        <w:t>Functions</w:t>
      </w:r>
      <w:r w:rsidRPr="00024429">
        <w:t xml:space="preserve"> of a Jury:</w:t>
      </w:r>
    </w:p>
    <w:p w:rsidR="007F6330" w:rsidRPr="00024429" w:rsidRDefault="007F6330" w:rsidP="007F6330">
      <w:pPr>
        <w:pStyle w:val="ListParagraph"/>
        <w:numPr>
          <w:ilvl w:val="0"/>
          <w:numId w:val="1"/>
        </w:numPr>
        <w:spacing w:after="0"/>
      </w:pPr>
      <w:r w:rsidRPr="00024429">
        <w:t>Decide facts from trial evidence</w:t>
      </w:r>
    </w:p>
    <w:p w:rsidR="007F6330" w:rsidRPr="00024429" w:rsidRDefault="007F6330" w:rsidP="007F6330">
      <w:pPr>
        <w:pStyle w:val="ListParagraph"/>
        <w:numPr>
          <w:ilvl w:val="0"/>
          <w:numId w:val="1"/>
        </w:numPr>
        <w:spacing w:after="0"/>
      </w:pPr>
      <w:r w:rsidRPr="00024429">
        <w:t>Education for the citizens</w:t>
      </w:r>
      <w:r w:rsidR="002B5BBC">
        <w:t xml:space="preserve"> (about the justice system)</w:t>
      </w:r>
    </w:p>
    <w:p w:rsidR="007F6330" w:rsidRPr="00024429" w:rsidRDefault="007F6330" w:rsidP="007F6330">
      <w:pPr>
        <w:pStyle w:val="ListParagraph"/>
        <w:numPr>
          <w:ilvl w:val="0"/>
          <w:numId w:val="1"/>
        </w:numPr>
        <w:spacing w:after="0"/>
      </w:pPr>
      <w:r w:rsidRPr="00024429">
        <w:t>Community consciousness</w:t>
      </w:r>
    </w:p>
    <w:p w:rsidR="004B0261" w:rsidRPr="00024429" w:rsidRDefault="004B0261" w:rsidP="007F6330">
      <w:pPr>
        <w:pStyle w:val="ListParagraph"/>
        <w:numPr>
          <w:ilvl w:val="0"/>
          <w:numId w:val="1"/>
        </w:numPr>
        <w:spacing w:after="0"/>
      </w:pPr>
      <w:r w:rsidRPr="00024429">
        <w:t>NOT sentencing</w:t>
      </w:r>
    </w:p>
    <w:p w:rsidR="004B0261" w:rsidRPr="00024429" w:rsidRDefault="004B0261" w:rsidP="004B0261">
      <w:pPr>
        <w:spacing w:after="0"/>
      </w:pPr>
    </w:p>
    <w:p w:rsidR="004B0261" w:rsidRPr="00024429" w:rsidRDefault="004B0261" w:rsidP="004B0261">
      <w:pPr>
        <w:spacing w:after="0"/>
      </w:pPr>
      <w:r w:rsidRPr="00024429">
        <w:t>Jury nullification: not voting guilty when it is clear the law was broken (Ex. Abortion)</w:t>
      </w:r>
    </w:p>
    <w:p w:rsidR="004B0261" w:rsidRPr="00024429" w:rsidRDefault="004B0261" w:rsidP="004B0261">
      <w:pPr>
        <w:spacing w:after="0"/>
      </w:pPr>
    </w:p>
    <w:p w:rsidR="004B0261" w:rsidRPr="00024429" w:rsidRDefault="004B0261" w:rsidP="004B0261">
      <w:pPr>
        <w:spacing w:after="0"/>
      </w:pPr>
      <w:r w:rsidRPr="00024429">
        <w:rPr>
          <w:i/>
        </w:rPr>
        <w:t>Characteristics</w:t>
      </w:r>
      <w:r w:rsidRPr="00024429">
        <w:t xml:space="preserve"> of a Jury:</w:t>
      </w:r>
    </w:p>
    <w:p w:rsidR="004B0261" w:rsidRPr="00024429" w:rsidRDefault="004B0261" w:rsidP="004B0261">
      <w:pPr>
        <w:pStyle w:val="ListParagraph"/>
        <w:numPr>
          <w:ilvl w:val="0"/>
          <w:numId w:val="1"/>
        </w:numPr>
        <w:spacing w:after="0"/>
      </w:pPr>
      <w:r w:rsidRPr="00024429">
        <w:t>Representativeness (represent the community in which the crime was committed)</w:t>
      </w:r>
    </w:p>
    <w:p w:rsidR="004B0261" w:rsidRPr="00024429" w:rsidRDefault="004B0261" w:rsidP="004B0261">
      <w:pPr>
        <w:pStyle w:val="ListParagraph"/>
        <w:numPr>
          <w:ilvl w:val="0"/>
          <w:numId w:val="1"/>
        </w:numPr>
        <w:spacing w:after="0"/>
      </w:pPr>
      <w:r w:rsidRPr="00024429">
        <w:t>Impartial (not biased)</w:t>
      </w:r>
    </w:p>
    <w:p w:rsidR="004B0261" w:rsidRPr="00024429" w:rsidRDefault="004B0261" w:rsidP="004B0261">
      <w:pPr>
        <w:pStyle w:val="ListParagraph"/>
        <w:numPr>
          <w:ilvl w:val="1"/>
          <w:numId w:val="1"/>
        </w:numPr>
        <w:spacing w:after="0"/>
      </w:pPr>
      <w:r w:rsidRPr="00024429">
        <w:t>Attitudinal (prejudice)</w:t>
      </w:r>
    </w:p>
    <w:p w:rsidR="004B0261" w:rsidRPr="00024429" w:rsidRDefault="004B0261" w:rsidP="004B0261">
      <w:pPr>
        <w:pStyle w:val="ListParagraph"/>
        <w:numPr>
          <w:ilvl w:val="1"/>
          <w:numId w:val="1"/>
        </w:numPr>
        <w:spacing w:after="0"/>
      </w:pPr>
      <w:r w:rsidRPr="00024429">
        <w:t>Behavioural (discrimination)</w:t>
      </w:r>
    </w:p>
    <w:p w:rsidR="004B0261" w:rsidRPr="00024429" w:rsidRDefault="004B0261" w:rsidP="004B0261">
      <w:pPr>
        <w:pStyle w:val="ListParagraph"/>
        <w:numPr>
          <w:ilvl w:val="1"/>
          <w:numId w:val="1"/>
        </w:numPr>
        <w:spacing w:after="0"/>
      </w:pPr>
      <w:r w:rsidRPr="00024429">
        <w:t>Cognitive (Stereotypes)</w:t>
      </w:r>
    </w:p>
    <w:p w:rsidR="004B0261" w:rsidRPr="00024429" w:rsidRDefault="00094F0B" w:rsidP="004B0261">
      <w:pPr>
        <w:spacing w:after="0"/>
      </w:pPr>
      <w:r w:rsidRPr="00024429">
        <w:t>People who can be excluded from jury duty: police officers, EMS, young people, lawyers, judges</w:t>
      </w:r>
    </w:p>
    <w:p w:rsidR="00032D32" w:rsidRPr="00024429" w:rsidRDefault="00032D32" w:rsidP="004B0261">
      <w:pPr>
        <w:spacing w:after="0"/>
      </w:pPr>
    </w:p>
    <w:p w:rsidR="00032D32" w:rsidRPr="00024429" w:rsidRDefault="00032D32" w:rsidP="004B0261">
      <w:pPr>
        <w:spacing w:after="0"/>
      </w:pPr>
      <w:r w:rsidRPr="00024429">
        <w:t>Sources of Juror Bias:</w:t>
      </w:r>
    </w:p>
    <w:p w:rsidR="00032D32" w:rsidRPr="00024429" w:rsidRDefault="00E54204" w:rsidP="00032D32">
      <w:pPr>
        <w:pStyle w:val="ListParagraph"/>
        <w:numPr>
          <w:ilvl w:val="0"/>
          <w:numId w:val="2"/>
        </w:numPr>
        <w:spacing w:after="0"/>
      </w:pPr>
      <w:r w:rsidRPr="00024429">
        <w:t>Interest Prejudice: interest in the case (Ex. Family member, friend, certain company)</w:t>
      </w:r>
    </w:p>
    <w:p w:rsidR="00E54204" w:rsidRPr="00024429" w:rsidRDefault="00E54204" w:rsidP="00032D32">
      <w:pPr>
        <w:pStyle w:val="ListParagraph"/>
        <w:numPr>
          <w:ilvl w:val="0"/>
          <w:numId w:val="2"/>
        </w:numPr>
        <w:spacing w:after="0"/>
      </w:pPr>
      <w:r w:rsidRPr="00024429">
        <w:t>Specific Prejudice: attitudes about the specific case (Ex. Paul Bernardo case)</w:t>
      </w:r>
    </w:p>
    <w:p w:rsidR="00E54204" w:rsidRPr="00024429" w:rsidRDefault="00E54204" w:rsidP="00032D32">
      <w:pPr>
        <w:pStyle w:val="ListParagraph"/>
        <w:numPr>
          <w:ilvl w:val="0"/>
          <w:numId w:val="2"/>
        </w:numPr>
        <w:spacing w:after="0"/>
      </w:pPr>
      <w:r w:rsidRPr="00024429">
        <w:t>Generic Prejudice: biased toward specific groups or crime (Ex. Ethnic groups; child pornography crime)</w:t>
      </w:r>
    </w:p>
    <w:p w:rsidR="00E54204" w:rsidRDefault="00E54204" w:rsidP="00032D32">
      <w:pPr>
        <w:pStyle w:val="ListParagraph"/>
        <w:numPr>
          <w:ilvl w:val="0"/>
          <w:numId w:val="2"/>
        </w:numPr>
        <w:spacing w:after="0"/>
      </w:pPr>
      <w:r w:rsidRPr="00024429">
        <w:t>Normative Prejudice: community sentiment/value (Ex. Hatred towards logging companies deciding a case in B.C)</w:t>
      </w:r>
    </w:p>
    <w:p w:rsidR="005C6DB9" w:rsidRDefault="005C6DB9" w:rsidP="005C6DB9">
      <w:pPr>
        <w:spacing w:after="0"/>
      </w:pPr>
      <w:r>
        <w:t>Impartiality</w:t>
      </w:r>
      <w:r w:rsidR="00071105">
        <w:t>:</w:t>
      </w:r>
    </w:p>
    <w:p w:rsidR="00071105" w:rsidRDefault="00071105" w:rsidP="00071105">
      <w:pPr>
        <w:pStyle w:val="ListParagraph"/>
        <w:numPr>
          <w:ilvl w:val="0"/>
          <w:numId w:val="1"/>
        </w:numPr>
        <w:spacing w:after="0"/>
      </w:pPr>
      <w:r>
        <w:t>For a juror to be impartial, he or she must set aside any pre-existing biases, prejudices, or attitudes and judge the case based solely on the admissible evidence</w:t>
      </w:r>
    </w:p>
    <w:p w:rsidR="00071105" w:rsidRDefault="00071105" w:rsidP="00071105">
      <w:pPr>
        <w:pStyle w:val="ListParagraph"/>
        <w:numPr>
          <w:ilvl w:val="0"/>
          <w:numId w:val="1"/>
        </w:numPr>
        <w:spacing w:after="0"/>
      </w:pPr>
      <w:r>
        <w:t>To be impartial also means that the juror must ignore any information that is not part of the admissible evidence</w:t>
      </w:r>
    </w:p>
    <w:p w:rsidR="00071105" w:rsidRPr="00024429" w:rsidRDefault="00071105" w:rsidP="00071105">
      <w:pPr>
        <w:pStyle w:val="ListParagraph"/>
        <w:numPr>
          <w:ilvl w:val="0"/>
          <w:numId w:val="1"/>
        </w:numPr>
        <w:spacing w:after="0"/>
      </w:pPr>
      <w:r>
        <w:t>It is also important that the juror have no connection to the defendant so that the juror does not view the evidence subjectively or unduly influence other jurors</w:t>
      </w:r>
    </w:p>
    <w:p w:rsidR="00E54204" w:rsidRPr="00024429" w:rsidRDefault="00E54204" w:rsidP="00E54204">
      <w:pPr>
        <w:spacing w:after="0"/>
      </w:pPr>
      <w:r w:rsidRPr="00024429">
        <w:t>Presumptions of Impartiality:</w:t>
      </w:r>
    </w:p>
    <w:p w:rsidR="00E54204" w:rsidRPr="00024429" w:rsidRDefault="00E54204" w:rsidP="00E54204">
      <w:pPr>
        <w:pStyle w:val="ListParagraph"/>
        <w:numPr>
          <w:ilvl w:val="0"/>
          <w:numId w:val="1"/>
        </w:numPr>
        <w:spacing w:after="0"/>
      </w:pPr>
      <w:r w:rsidRPr="00024429">
        <w:t>Limits on pre-trial publicity</w:t>
      </w:r>
    </w:p>
    <w:p w:rsidR="00E54204" w:rsidRPr="00024429" w:rsidRDefault="00E54204" w:rsidP="00E54204">
      <w:pPr>
        <w:pStyle w:val="ListParagraph"/>
        <w:numPr>
          <w:ilvl w:val="0"/>
          <w:numId w:val="1"/>
        </w:numPr>
        <w:spacing w:after="0"/>
      </w:pPr>
      <w:r w:rsidRPr="00024429">
        <w:t>Limits on discussions by jurors</w:t>
      </w:r>
    </w:p>
    <w:p w:rsidR="00E54204" w:rsidRPr="00024429" w:rsidRDefault="00E54204" w:rsidP="00E54204">
      <w:pPr>
        <w:pStyle w:val="ListParagraph"/>
        <w:numPr>
          <w:ilvl w:val="0"/>
          <w:numId w:val="1"/>
        </w:numPr>
        <w:spacing w:after="0"/>
      </w:pPr>
      <w:r w:rsidRPr="00024429">
        <w:lastRenderedPageBreak/>
        <w:t>12 person juries (to cancel out biases)</w:t>
      </w:r>
    </w:p>
    <w:p w:rsidR="00E54204" w:rsidRPr="00024429" w:rsidRDefault="00E54204" w:rsidP="00E54204">
      <w:pPr>
        <w:pStyle w:val="ListParagraph"/>
        <w:numPr>
          <w:ilvl w:val="0"/>
          <w:numId w:val="1"/>
        </w:numPr>
        <w:spacing w:after="0"/>
      </w:pPr>
      <w:r w:rsidRPr="00024429">
        <w:t>Reminders about sworn oaths</w:t>
      </w:r>
    </w:p>
    <w:p w:rsidR="00E54204" w:rsidRPr="00024429" w:rsidRDefault="00E54204" w:rsidP="00E54204">
      <w:pPr>
        <w:spacing w:after="0"/>
      </w:pPr>
      <w:r w:rsidRPr="00024429">
        <w:t>Do Safeguards make a difference?</w:t>
      </w:r>
    </w:p>
    <w:p w:rsidR="00E54204" w:rsidRPr="00024429" w:rsidRDefault="00E54204" w:rsidP="00E54204">
      <w:pPr>
        <w:spacing w:after="0"/>
      </w:pPr>
      <w:r w:rsidRPr="00024429">
        <w:t>Kramer et al…</w:t>
      </w:r>
    </w:p>
    <w:p w:rsidR="00E54204" w:rsidRPr="00024429" w:rsidRDefault="00E54204" w:rsidP="00E54204">
      <w:pPr>
        <w:pStyle w:val="ListParagraph"/>
        <w:numPr>
          <w:ilvl w:val="0"/>
          <w:numId w:val="1"/>
        </w:numPr>
        <w:spacing w:after="0"/>
      </w:pPr>
      <w:r w:rsidRPr="00024429">
        <w:t>Receiving biasing information before viewing a trial can increase guilty jury verdicts</w:t>
      </w:r>
    </w:p>
    <w:p w:rsidR="00E54204" w:rsidRPr="00024429" w:rsidRDefault="00E54204" w:rsidP="00E54204">
      <w:pPr>
        <w:pStyle w:val="ListParagraph"/>
        <w:numPr>
          <w:ilvl w:val="0"/>
          <w:numId w:val="1"/>
        </w:numPr>
        <w:spacing w:after="0"/>
      </w:pPr>
      <w:r w:rsidRPr="00024429">
        <w:t>Instructions to ignore pre-trial publicity does not significantly influence jury verdicts</w:t>
      </w:r>
    </w:p>
    <w:p w:rsidR="002B5BBC" w:rsidRDefault="002B5BBC" w:rsidP="004466FE">
      <w:pPr>
        <w:spacing w:after="0"/>
      </w:pPr>
    </w:p>
    <w:p w:rsidR="00E54204" w:rsidRPr="00024429" w:rsidRDefault="004466FE" w:rsidP="004466FE">
      <w:pPr>
        <w:spacing w:after="0"/>
      </w:pPr>
      <w:r w:rsidRPr="00024429">
        <w:t>Overcoming Partiality:</w:t>
      </w:r>
    </w:p>
    <w:p w:rsidR="004466FE" w:rsidRPr="00024429" w:rsidRDefault="004466FE" w:rsidP="004466FE">
      <w:pPr>
        <w:pStyle w:val="ListParagraph"/>
        <w:numPr>
          <w:ilvl w:val="0"/>
          <w:numId w:val="1"/>
        </w:numPr>
        <w:spacing w:after="0"/>
      </w:pPr>
      <w:r w:rsidRPr="00024429">
        <w:t>Adjournment</w:t>
      </w:r>
      <w:r w:rsidR="002B5BBC">
        <w:t>: delaying the trial</w:t>
      </w:r>
    </w:p>
    <w:p w:rsidR="004466FE" w:rsidRPr="00024429" w:rsidRDefault="004466FE" w:rsidP="004466FE">
      <w:pPr>
        <w:pStyle w:val="ListParagraph"/>
        <w:numPr>
          <w:ilvl w:val="0"/>
          <w:numId w:val="1"/>
        </w:numPr>
        <w:spacing w:after="0"/>
      </w:pPr>
      <w:r w:rsidRPr="00024429">
        <w:t>Change of venue</w:t>
      </w:r>
      <w:r w:rsidR="002B5BBC">
        <w:t>: demonstrate that there is a reasonable likelihood that the community is biased against the defendant</w:t>
      </w:r>
    </w:p>
    <w:p w:rsidR="004466FE" w:rsidRPr="00024429" w:rsidRDefault="004466FE" w:rsidP="004466FE">
      <w:pPr>
        <w:pStyle w:val="ListParagraph"/>
        <w:numPr>
          <w:ilvl w:val="0"/>
          <w:numId w:val="1"/>
        </w:numPr>
        <w:spacing w:after="0"/>
      </w:pPr>
      <w:r w:rsidRPr="00024429">
        <w:t>Challenge for cause</w:t>
      </w:r>
      <w:r w:rsidR="002B5BBC">
        <w:t>: an option to reject biased jurors</w:t>
      </w:r>
    </w:p>
    <w:p w:rsidR="004466FE" w:rsidRPr="00024429" w:rsidRDefault="004466FE" w:rsidP="004466FE">
      <w:pPr>
        <w:spacing w:after="0"/>
      </w:pPr>
      <w:r w:rsidRPr="00024429">
        <w:t>Two Approaches to Jury Selection (from the US):</w:t>
      </w:r>
    </w:p>
    <w:p w:rsidR="004466FE" w:rsidRPr="00024429" w:rsidRDefault="004466FE" w:rsidP="004466FE">
      <w:pPr>
        <w:pStyle w:val="ListParagraph"/>
        <w:numPr>
          <w:ilvl w:val="0"/>
          <w:numId w:val="3"/>
        </w:numPr>
        <w:spacing w:after="0"/>
      </w:pPr>
      <w:r w:rsidRPr="00024429">
        <w:t>Broad attitudes and traits</w:t>
      </w:r>
    </w:p>
    <w:p w:rsidR="004466FE" w:rsidRPr="00024429" w:rsidRDefault="004466FE" w:rsidP="004466FE">
      <w:pPr>
        <w:pStyle w:val="ListParagraph"/>
        <w:numPr>
          <w:ilvl w:val="1"/>
          <w:numId w:val="1"/>
        </w:numPr>
        <w:spacing w:after="0"/>
      </w:pPr>
      <w:r w:rsidRPr="00024429">
        <w:t xml:space="preserve">Defence or prosecution biases </w:t>
      </w:r>
    </w:p>
    <w:p w:rsidR="004466FE" w:rsidRPr="00024429" w:rsidRDefault="002B5BBC" w:rsidP="004466FE">
      <w:pPr>
        <w:pStyle w:val="ListParagraph"/>
        <w:numPr>
          <w:ilvl w:val="1"/>
          <w:numId w:val="1"/>
        </w:numPr>
        <w:spacing w:after="0"/>
      </w:pPr>
      <w:r>
        <w:t xml:space="preserve">Example: </w:t>
      </w:r>
      <w:r w:rsidR="004466FE" w:rsidRPr="00024429">
        <w:t>Juror Bias Scale; pro-defence or pro-prosecution</w:t>
      </w:r>
    </w:p>
    <w:p w:rsidR="004466FE" w:rsidRPr="00024429" w:rsidRDefault="004466FE" w:rsidP="004466FE">
      <w:pPr>
        <w:pStyle w:val="ListParagraph"/>
        <w:numPr>
          <w:ilvl w:val="0"/>
          <w:numId w:val="3"/>
        </w:numPr>
        <w:spacing w:after="0"/>
      </w:pPr>
      <w:r w:rsidRPr="00024429">
        <w:t>Case-specific Approach</w:t>
      </w:r>
    </w:p>
    <w:p w:rsidR="004466FE" w:rsidRPr="00024429" w:rsidRDefault="004466FE" w:rsidP="004466FE">
      <w:pPr>
        <w:pStyle w:val="ListParagraph"/>
        <w:numPr>
          <w:ilvl w:val="1"/>
          <w:numId w:val="1"/>
        </w:numPr>
        <w:spacing w:after="0"/>
      </w:pPr>
      <w:r w:rsidRPr="00024429">
        <w:t>Specific attitudes</w:t>
      </w:r>
    </w:p>
    <w:p w:rsidR="004466FE" w:rsidRPr="00024429" w:rsidRDefault="004466FE" w:rsidP="004466FE">
      <w:pPr>
        <w:pStyle w:val="ListParagraph"/>
        <w:numPr>
          <w:ilvl w:val="1"/>
          <w:numId w:val="1"/>
        </w:numPr>
        <w:spacing w:after="0"/>
      </w:pPr>
      <w:r w:rsidRPr="00024429">
        <w:t>Ask questions about specific case to identify demographic profilers</w:t>
      </w:r>
    </w:p>
    <w:p w:rsidR="00ED65BB" w:rsidRPr="00024429" w:rsidRDefault="002B5BBC" w:rsidP="00ED65BB">
      <w:pPr>
        <w:spacing w:after="0"/>
        <w:ind w:left="1080"/>
      </w:pPr>
      <w:r>
        <w:t xml:space="preserve">Example: </w:t>
      </w:r>
      <w:r w:rsidR="00ED65BB" w:rsidRPr="00024429">
        <w:t>The Harrisburg Seven</w:t>
      </w:r>
    </w:p>
    <w:p w:rsidR="00ED65BB" w:rsidRPr="00024429" w:rsidRDefault="00ED65BB" w:rsidP="00ED65BB">
      <w:pPr>
        <w:spacing w:after="0"/>
      </w:pPr>
      <w:r w:rsidRPr="00024429">
        <w:t>Studying Juror Behaviour</w:t>
      </w:r>
    </w:p>
    <w:p w:rsidR="00ED65BB" w:rsidRPr="00024429" w:rsidRDefault="00ED65BB" w:rsidP="00ED65BB">
      <w:pPr>
        <w:pStyle w:val="ListParagraph"/>
        <w:numPr>
          <w:ilvl w:val="0"/>
          <w:numId w:val="1"/>
        </w:numPr>
        <w:spacing w:after="0"/>
      </w:pPr>
      <w:r w:rsidRPr="00024429">
        <w:t>Interviews with jurors (US)</w:t>
      </w:r>
    </w:p>
    <w:p w:rsidR="00ED65BB" w:rsidRPr="00024429" w:rsidRDefault="00ED65BB" w:rsidP="00ED65BB">
      <w:pPr>
        <w:pStyle w:val="ListParagraph"/>
        <w:numPr>
          <w:ilvl w:val="0"/>
          <w:numId w:val="1"/>
        </w:numPr>
        <w:spacing w:after="0"/>
      </w:pPr>
      <w:r w:rsidRPr="00024429">
        <w:t>Archival records</w:t>
      </w:r>
    </w:p>
    <w:p w:rsidR="00ED65BB" w:rsidRPr="00024429" w:rsidRDefault="00ED65BB" w:rsidP="00ED65BB">
      <w:pPr>
        <w:pStyle w:val="ListParagraph"/>
        <w:numPr>
          <w:ilvl w:val="0"/>
          <w:numId w:val="1"/>
        </w:numPr>
        <w:spacing w:after="0"/>
      </w:pPr>
      <w:r w:rsidRPr="00024429">
        <w:t>Simulation techniques</w:t>
      </w:r>
    </w:p>
    <w:p w:rsidR="00ED65BB" w:rsidRPr="00024429" w:rsidRDefault="00ED65BB" w:rsidP="00ED65BB">
      <w:pPr>
        <w:pStyle w:val="ListParagraph"/>
        <w:numPr>
          <w:ilvl w:val="0"/>
          <w:numId w:val="1"/>
        </w:numPr>
        <w:spacing w:after="0"/>
      </w:pPr>
      <w:r w:rsidRPr="00024429">
        <w:t>Field studies</w:t>
      </w:r>
    </w:p>
    <w:p w:rsidR="00ED65BB" w:rsidRPr="00024429" w:rsidRDefault="00ED65BB" w:rsidP="00ED65BB">
      <w:pPr>
        <w:spacing w:after="0"/>
      </w:pPr>
      <w:r w:rsidRPr="00024429">
        <w:t>Models of Jury Decision-Making:</w:t>
      </w:r>
    </w:p>
    <w:p w:rsidR="00ED65BB" w:rsidRPr="00024429" w:rsidRDefault="00ED65BB" w:rsidP="00ED65BB">
      <w:pPr>
        <w:pStyle w:val="ListParagraph"/>
        <w:numPr>
          <w:ilvl w:val="0"/>
          <w:numId w:val="4"/>
        </w:numPr>
        <w:spacing w:after="0"/>
      </w:pPr>
      <w:r w:rsidRPr="00024429">
        <w:t>Mathematical models: precise and testable; not realistic or intuitively appealing</w:t>
      </w:r>
    </w:p>
    <w:p w:rsidR="00ED65BB" w:rsidRPr="00024429" w:rsidRDefault="00ED65BB" w:rsidP="00ED65BB">
      <w:pPr>
        <w:pStyle w:val="ListParagraph"/>
        <w:spacing w:after="0"/>
      </w:pPr>
      <w:r w:rsidRPr="00024429">
        <w:t xml:space="preserve">Ex. </w:t>
      </w:r>
      <w:proofErr w:type="spellStart"/>
      <w:r w:rsidRPr="00024429">
        <w:t>Kassin</w:t>
      </w:r>
      <w:proofErr w:type="spellEnd"/>
      <w:r w:rsidRPr="00024429">
        <w:t xml:space="preserve"> and </w:t>
      </w:r>
      <w:proofErr w:type="spellStart"/>
      <w:r w:rsidRPr="00024429">
        <w:t>Wrightsman</w:t>
      </w:r>
      <w:proofErr w:type="spellEnd"/>
      <w:r w:rsidRPr="00024429">
        <w:t>…</w:t>
      </w:r>
    </w:p>
    <w:p w:rsidR="00ED65BB" w:rsidRPr="00024429" w:rsidRDefault="00ED65BB" w:rsidP="00ED65BB">
      <w:pPr>
        <w:pStyle w:val="ListParagraph"/>
        <w:spacing w:after="0"/>
      </w:pPr>
      <w:r w:rsidRPr="00024429">
        <w:t>Verdict is the result of two judgements</w:t>
      </w:r>
      <w:r w:rsidR="00B437F3" w:rsidRPr="00024429">
        <w:t xml:space="preserve"> </w:t>
      </w:r>
    </w:p>
    <w:p w:rsidR="00B437F3" w:rsidRPr="00024429" w:rsidRDefault="00B437F3" w:rsidP="00B437F3">
      <w:pPr>
        <w:pStyle w:val="ListParagraph"/>
        <w:numPr>
          <w:ilvl w:val="1"/>
          <w:numId w:val="1"/>
        </w:numPr>
        <w:spacing w:after="0"/>
      </w:pPr>
      <w:r w:rsidRPr="00024429">
        <w:t>Likelihood of commission (DNA + no alibi + witness)</w:t>
      </w:r>
    </w:p>
    <w:p w:rsidR="00B437F3" w:rsidRPr="00024429" w:rsidRDefault="00B437F3" w:rsidP="00B437F3">
      <w:pPr>
        <w:pStyle w:val="ListParagraph"/>
        <w:numPr>
          <w:ilvl w:val="1"/>
          <w:numId w:val="1"/>
        </w:numPr>
        <w:spacing w:after="0"/>
      </w:pPr>
      <w:r w:rsidRPr="00024429">
        <w:t>Threshold of reasonable doubt (If the likelihood of commission is GREATER than the threshold of reasonable doubt = guilty verdict)</w:t>
      </w:r>
    </w:p>
    <w:p w:rsidR="004B0261" w:rsidRPr="00024429" w:rsidRDefault="00ED65BB" w:rsidP="004B0261">
      <w:pPr>
        <w:pStyle w:val="ListParagraph"/>
        <w:numPr>
          <w:ilvl w:val="0"/>
          <w:numId w:val="4"/>
        </w:numPr>
        <w:spacing w:after="0"/>
      </w:pPr>
      <w:r w:rsidRPr="00024429">
        <w:t>Explanation based models: realistic and intuitively appealing; not precise or testable</w:t>
      </w:r>
    </w:p>
    <w:p w:rsidR="00B437F3" w:rsidRPr="00024429" w:rsidRDefault="00B437F3" w:rsidP="00B437F3">
      <w:pPr>
        <w:pStyle w:val="ListParagraph"/>
        <w:spacing w:after="0"/>
      </w:pPr>
      <w:r w:rsidRPr="00024429">
        <w:t>Ex. Pennington and Hastie…</w:t>
      </w:r>
    </w:p>
    <w:p w:rsidR="00B437F3" w:rsidRPr="00024429" w:rsidRDefault="00B437F3" w:rsidP="00B437F3">
      <w:pPr>
        <w:pStyle w:val="ListParagraph"/>
        <w:numPr>
          <w:ilvl w:val="1"/>
          <w:numId w:val="1"/>
        </w:numPr>
        <w:spacing w:after="0"/>
      </w:pPr>
      <w:r w:rsidRPr="00024429">
        <w:t>Jurors organize the information presented at trial into a story</w:t>
      </w:r>
    </w:p>
    <w:p w:rsidR="00B437F3" w:rsidRPr="00024429" w:rsidRDefault="00B437F3" w:rsidP="00B437F3">
      <w:pPr>
        <w:pStyle w:val="ListParagraph"/>
        <w:numPr>
          <w:ilvl w:val="1"/>
          <w:numId w:val="1"/>
        </w:numPr>
        <w:spacing w:after="0"/>
      </w:pPr>
      <w:r w:rsidRPr="00024429">
        <w:t>Judge provides the jurors with relevant law and verdict options</w:t>
      </w:r>
    </w:p>
    <w:p w:rsidR="00B437F3" w:rsidRPr="00024429" w:rsidRDefault="00B437F3" w:rsidP="00B437F3">
      <w:pPr>
        <w:pStyle w:val="ListParagraph"/>
        <w:numPr>
          <w:ilvl w:val="1"/>
          <w:numId w:val="1"/>
        </w:numPr>
        <w:spacing w:after="0"/>
      </w:pPr>
      <w:r w:rsidRPr="00024429">
        <w:t>Jurors find the best fit between story and verdict options</w:t>
      </w:r>
    </w:p>
    <w:p w:rsidR="00B437F3" w:rsidRPr="00024429" w:rsidRDefault="00B437F3" w:rsidP="00B437F3">
      <w:pPr>
        <w:spacing w:after="0"/>
      </w:pPr>
      <w:r w:rsidRPr="00024429">
        <w:t>Influences on Jury Decision-Making:</w:t>
      </w:r>
    </w:p>
    <w:p w:rsidR="00B437F3" w:rsidRPr="00024429" w:rsidRDefault="00B437F3" w:rsidP="00B437F3">
      <w:pPr>
        <w:pStyle w:val="ListParagraph"/>
        <w:numPr>
          <w:ilvl w:val="0"/>
          <w:numId w:val="1"/>
        </w:numPr>
        <w:spacing w:after="0"/>
      </w:pPr>
      <w:r w:rsidRPr="00024429">
        <w:t>Actual trial evidence</w:t>
      </w:r>
    </w:p>
    <w:p w:rsidR="00B437F3" w:rsidRPr="00024429" w:rsidRDefault="00B437F3" w:rsidP="00B437F3">
      <w:pPr>
        <w:pStyle w:val="ListParagraph"/>
        <w:numPr>
          <w:ilvl w:val="0"/>
          <w:numId w:val="1"/>
        </w:numPr>
        <w:spacing w:after="0"/>
      </w:pPr>
      <w:r w:rsidRPr="00024429">
        <w:t>Way evidence in presented</w:t>
      </w:r>
    </w:p>
    <w:p w:rsidR="00B437F3" w:rsidRPr="00024429" w:rsidRDefault="00B437F3" w:rsidP="00B437F3">
      <w:pPr>
        <w:pStyle w:val="ListParagraph"/>
        <w:numPr>
          <w:ilvl w:val="0"/>
          <w:numId w:val="1"/>
        </w:numPr>
        <w:spacing w:after="0"/>
      </w:pPr>
      <w:r w:rsidRPr="00024429">
        <w:t>Beliefs of jurors</w:t>
      </w:r>
    </w:p>
    <w:p w:rsidR="00B437F3" w:rsidRPr="00024429" w:rsidRDefault="00B437F3" w:rsidP="00B437F3">
      <w:pPr>
        <w:pStyle w:val="ListParagraph"/>
        <w:numPr>
          <w:ilvl w:val="0"/>
          <w:numId w:val="1"/>
        </w:numPr>
        <w:spacing w:after="0"/>
      </w:pPr>
      <w:r w:rsidRPr="00024429">
        <w:t>Attitudes towards crime/criminal</w:t>
      </w:r>
    </w:p>
    <w:p w:rsidR="00B437F3" w:rsidRPr="00024429" w:rsidRDefault="00B437F3" w:rsidP="00B437F3">
      <w:pPr>
        <w:pStyle w:val="ListParagraph"/>
        <w:numPr>
          <w:ilvl w:val="0"/>
          <w:numId w:val="1"/>
        </w:numPr>
        <w:spacing w:after="0"/>
      </w:pPr>
      <w:r w:rsidRPr="00024429">
        <w:lastRenderedPageBreak/>
        <w:t>Presence of expert witnesses</w:t>
      </w:r>
    </w:p>
    <w:p w:rsidR="00B437F3" w:rsidRPr="00024429" w:rsidRDefault="00B437F3" w:rsidP="00B437F3">
      <w:pPr>
        <w:pStyle w:val="ListParagraph"/>
        <w:numPr>
          <w:ilvl w:val="0"/>
          <w:numId w:val="1"/>
        </w:numPr>
        <w:spacing w:after="0"/>
      </w:pPr>
      <w:r w:rsidRPr="00024429">
        <w:t>Comprehension of trial</w:t>
      </w:r>
    </w:p>
    <w:p w:rsidR="00B437F3" w:rsidRPr="00024429" w:rsidRDefault="00B437F3" w:rsidP="00B437F3">
      <w:pPr>
        <w:pStyle w:val="ListParagraph"/>
        <w:numPr>
          <w:ilvl w:val="1"/>
          <w:numId w:val="1"/>
        </w:numPr>
        <w:spacing w:after="0"/>
      </w:pPr>
      <w:r w:rsidRPr="00024429">
        <w:t>Comprehension aids: pre-trial</w:t>
      </w:r>
      <w:r w:rsidR="00C82A3E" w:rsidRPr="00024429">
        <w:t xml:space="preserve"> instructions to jurors; juror note-taking; juror question asking</w:t>
      </w:r>
    </w:p>
    <w:p w:rsidR="00C82A3E" w:rsidRPr="00024429" w:rsidRDefault="00C82A3E" w:rsidP="00C82A3E">
      <w:pPr>
        <w:pStyle w:val="ListParagraph"/>
        <w:numPr>
          <w:ilvl w:val="0"/>
          <w:numId w:val="1"/>
        </w:numPr>
        <w:spacing w:after="0"/>
      </w:pPr>
      <w:r w:rsidRPr="00024429">
        <w:t>Size of the jury (higher quality in higher numbers)</w:t>
      </w:r>
    </w:p>
    <w:p w:rsidR="00C82A3E" w:rsidRPr="00024429" w:rsidRDefault="00C82A3E" w:rsidP="00C82A3E">
      <w:pPr>
        <w:pStyle w:val="ListParagraph"/>
        <w:numPr>
          <w:ilvl w:val="0"/>
          <w:numId w:val="1"/>
        </w:numPr>
        <w:spacing w:after="0"/>
      </w:pPr>
      <w:r w:rsidRPr="00024429">
        <w:t>The decision rule (unanimous in Canada)</w:t>
      </w:r>
    </w:p>
    <w:p w:rsidR="00024429" w:rsidRDefault="00024429" w:rsidP="006168A2">
      <w:pPr>
        <w:spacing w:after="0"/>
        <w:rPr>
          <w:b/>
        </w:rPr>
      </w:pPr>
    </w:p>
    <w:p w:rsidR="006168A2" w:rsidRPr="00024429" w:rsidRDefault="006168A2" w:rsidP="006168A2">
      <w:pPr>
        <w:spacing w:after="0"/>
        <w:rPr>
          <w:b/>
        </w:rPr>
      </w:pPr>
      <w:r w:rsidRPr="00024429">
        <w:rPr>
          <w:b/>
        </w:rPr>
        <w:t>Lecture Seven: Criminal Responsibility and Fitness to Stand Trial</w:t>
      </w:r>
    </w:p>
    <w:p w:rsidR="006168A2" w:rsidRPr="00024429" w:rsidRDefault="006168A2" w:rsidP="006168A2">
      <w:pPr>
        <w:spacing w:after="0"/>
        <w:rPr>
          <w:b/>
        </w:rPr>
      </w:pPr>
    </w:p>
    <w:p w:rsidR="006168A2" w:rsidRPr="00024429" w:rsidRDefault="006168A2" w:rsidP="006168A2">
      <w:pPr>
        <w:spacing w:after="0"/>
      </w:pPr>
      <w:r w:rsidRPr="00024429">
        <w:t xml:space="preserve">Fitness to Stand Trial: </w:t>
      </w:r>
    </w:p>
    <w:p w:rsidR="006168A2" w:rsidRPr="00024429" w:rsidRDefault="006168A2" w:rsidP="006168A2">
      <w:pPr>
        <w:pStyle w:val="ListParagraph"/>
        <w:numPr>
          <w:ilvl w:val="0"/>
          <w:numId w:val="1"/>
        </w:numPr>
        <w:spacing w:after="0"/>
      </w:pPr>
      <w:r w:rsidRPr="00024429">
        <w:t>Involves an assessment of the current mental condition of the accused</w:t>
      </w:r>
    </w:p>
    <w:p w:rsidR="006168A2" w:rsidRPr="00024429" w:rsidRDefault="006168A2" w:rsidP="006168A2">
      <w:pPr>
        <w:pStyle w:val="ListParagraph"/>
        <w:numPr>
          <w:ilvl w:val="0"/>
          <w:numId w:val="1"/>
        </w:numPr>
        <w:spacing w:after="0"/>
      </w:pPr>
      <w:r w:rsidRPr="00024429">
        <w:t>Goal is to determine whether it interferes with their ability to perform legal tasks</w:t>
      </w:r>
    </w:p>
    <w:p w:rsidR="006168A2" w:rsidRPr="00024429" w:rsidRDefault="00D86CAB" w:rsidP="00D86CAB">
      <w:pPr>
        <w:spacing w:after="0"/>
      </w:pPr>
      <w:r w:rsidRPr="00024429">
        <w:t xml:space="preserve">Defining </w:t>
      </w:r>
      <w:r w:rsidRPr="001A4C2D">
        <w:rPr>
          <w:i/>
        </w:rPr>
        <w:t>Fitness</w:t>
      </w:r>
      <w:r w:rsidRPr="00024429">
        <w:t>:</w:t>
      </w:r>
    </w:p>
    <w:p w:rsidR="00D86CAB" w:rsidRPr="00024429" w:rsidRDefault="00D86CAB" w:rsidP="00D86CAB">
      <w:pPr>
        <w:spacing w:after="0"/>
      </w:pPr>
      <w:r w:rsidRPr="00024429">
        <w:t>Is the accused able to assist in his or her defense?</w:t>
      </w:r>
    </w:p>
    <w:p w:rsidR="00D86CAB" w:rsidRPr="00024429" w:rsidRDefault="00D86CAB" w:rsidP="00D86CAB">
      <w:pPr>
        <w:spacing w:after="0"/>
      </w:pPr>
      <w:r w:rsidRPr="00024429">
        <w:t>Does the accused understand his or her role in the proceedings?</w:t>
      </w:r>
    </w:p>
    <w:p w:rsidR="00D86CAB" w:rsidRPr="00024429" w:rsidRDefault="00D86CAB" w:rsidP="00D86CAB">
      <w:pPr>
        <w:spacing w:after="0"/>
      </w:pPr>
      <w:r w:rsidRPr="00024429">
        <w:t>Does the accused understand the nature of the proceedings?</w:t>
      </w:r>
    </w:p>
    <w:p w:rsidR="00D86CAB" w:rsidRPr="00024429" w:rsidRDefault="00D86CAB" w:rsidP="00D86CAB">
      <w:pPr>
        <w:spacing w:after="0"/>
      </w:pPr>
      <w:r w:rsidRPr="00024429">
        <w:t>Section 2 of the Criminal Code:</w:t>
      </w:r>
    </w:p>
    <w:p w:rsidR="00D86CAB" w:rsidRPr="00024429" w:rsidRDefault="00D86CAB" w:rsidP="00D86CAB">
      <w:pPr>
        <w:pStyle w:val="ListParagraph"/>
        <w:numPr>
          <w:ilvl w:val="0"/>
          <w:numId w:val="1"/>
        </w:numPr>
        <w:spacing w:after="0"/>
      </w:pPr>
      <w:r w:rsidRPr="00024429">
        <w:t>Unable on account of having a mental disorder, to understand the nature of the proceedings, understand the consequences of proceedings, or communicate with counsel</w:t>
      </w:r>
    </w:p>
    <w:p w:rsidR="00D86CAB" w:rsidRPr="00024429" w:rsidRDefault="00D86CAB" w:rsidP="00D86CAB">
      <w:pPr>
        <w:pStyle w:val="ListParagraph"/>
        <w:numPr>
          <w:ilvl w:val="1"/>
          <w:numId w:val="1"/>
        </w:numPr>
        <w:spacing w:after="0"/>
      </w:pPr>
      <w:r w:rsidRPr="00024429">
        <w:rPr>
          <w:rFonts w:cs="Tahoma"/>
          <w:color w:val="000000"/>
          <w:shd w:val="clear" w:color="auto" w:fill="FFFFFF"/>
        </w:rPr>
        <w:t>Not sufficient enough if you just suffer of a mental disorder, the disorder must impact you in one of the three ways listed above in order to be considered not fit to stand trial</w:t>
      </w:r>
      <w:r w:rsidRPr="00024429">
        <w:rPr>
          <w:rStyle w:val="apple-converted-space"/>
          <w:rFonts w:cs="Tahoma"/>
          <w:color w:val="000000"/>
          <w:shd w:val="clear" w:color="auto" w:fill="FFFFFF"/>
        </w:rPr>
        <w:t> </w:t>
      </w:r>
    </w:p>
    <w:p w:rsidR="009A2D66" w:rsidRPr="00024429" w:rsidRDefault="009A2D66" w:rsidP="00D86CAB">
      <w:pPr>
        <w:tabs>
          <w:tab w:val="left" w:pos="3500"/>
        </w:tabs>
      </w:pPr>
      <w:r w:rsidRPr="00024429">
        <w:t>Assessment of Fitness</w:t>
      </w:r>
    </w:p>
    <w:p w:rsidR="009A2D66" w:rsidRPr="00024429" w:rsidRDefault="009A2D66" w:rsidP="009A2D66">
      <w:pPr>
        <w:pStyle w:val="ListParagraph"/>
        <w:numPr>
          <w:ilvl w:val="0"/>
          <w:numId w:val="1"/>
        </w:numPr>
        <w:tabs>
          <w:tab w:val="left" w:pos="3500"/>
        </w:tabs>
      </w:pPr>
      <w:r w:rsidRPr="00024429">
        <w:t>If fit, the trial will continue, if unfit, assessment will take place</w:t>
      </w:r>
    </w:p>
    <w:p w:rsidR="009A2D66" w:rsidRPr="00024429" w:rsidRDefault="009A2D66" w:rsidP="009A2D66">
      <w:pPr>
        <w:pStyle w:val="ListParagraph"/>
        <w:numPr>
          <w:ilvl w:val="0"/>
          <w:numId w:val="1"/>
        </w:numPr>
        <w:tabs>
          <w:tab w:val="left" w:pos="3500"/>
        </w:tabs>
      </w:pPr>
      <w:r w:rsidRPr="00024429">
        <w:t>Can take between 5 and 30 days for assessment orders</w:t>
      </w:r>
    </w:p>
    <w:p w:rsidR="009A2D66" w:rsidRPr="00024429" w:rsidRDefault="009A2D66" w:rsidP="009A2D66">
      <w:pPr>
        <w:pStyle w:val="ListParagraph"/>
        <w:numPr>
          <w:ilvl w:val="0"/>
          <w:numId w:val="1"/>
        </w:numPr>
        <w:tabs>
          <w:tab w:val="left" w:pos="3500"/>
        </w:tabs>
      </w:pPr>
      <w:r w:rsidRPr="00024429">
        <w:t>Assessments will typically be conducted by a psychiatrist</w:t>
      </w:r>
    </w:p>
    <w:p w:rsidR="009A2D66" w:rsidRPr="00024429" w:rsidRDefault="009A2D66" w:rsidP="009A2D66">
      <w:pPr>
        <w:tabs>
          <w:tab w:val="left" w:pos="3500"/>
        </w:tabs>
      </w:pPr>
      <w:r w:rsidRPr="00024429">
        <w:t>FIT-R:</w:t>
      </w:r>
    </w:p>
    <w:p w:rsidR="009A2D66" w:rsidRPr="00024429" w:rsidRDefault="009A2D66" w:rsidP="009A2D66">
      <w:pPr>
        <w:pStyle w:val="ListParagraph"/>
        <w:numPr>
          <w:ilvl w:val="0"/>
          <w:numId w:val="1"/>
        </w:numPr>
        <w:tabs>
          <w:tab w:val="left" w:pos="3500"/>
        </w:tabs>
      </w:pPr>
      <w:r w:rsidRPr="00024429">
        <w:t>Semi-structured interview</w:t>
      </w:r>
    </w:p>
    <w:p w:rsidR="009A2D66" w:rsidRPr="00024429" w:rsidRDefault="009A2D66" w:rsidP="009A2D66">
      <w:pPr>
        <w:pStyle w:val="ListParagraph"/>
        <w:numPr>
          <w:ilvl w:val="0"/>
          <w:numId w:val="1"/>
        </w:numPr>
        <w:tabs>
          <w:tab w:val="left" w:pos="3500"/>
        </w:tabs>
      </w:pPr>
      <w:r w:rsidRPr="00024429">
        <w:t>Identify mental disorder</w:t>
      </w:r>
    </w:p>
    <w:p w:rsidR="009A2D66" w:rsidRPr="00024429" w:rsidRDefault="009A2D66" w:rsidP="009A2D66">
      <w:pPr>
        <w:pStyle w:val="ListParagraph"/>
        <w:numPr>
          <w:ilvl w:val="0"/>
          <w:numId w:val="1"/>
        </w:numPr>
        <w:tabs>
          <w:tab w:val="left" w:pos="3500"/>
        </w:tabs>
      </w:pPr>
      <w:r w:rsidRPr="00024429">
        <w:t>Cover main issues in Section 2</w:t>
      </w:r>
    </w:p>
    <w:p w:rsidR="009A2D66" w:rsidRPr="00024429" w:rsidRDefault="009A2D66" w:rsidP="009A2D66">
      <w:pPr>
        <w:pStyle w:val="ListParagraph"/>
        <w:numPr>
          <w:ilvl w:val="1"/>
          <w:numId w:val="1"/>
        </w:numPr>
        <w:tabs>
          <w:tab w:val="left" w:pos="3500"/>
        </w:tabs>
      </w:pPr>
      <w:r w:rsidRPr="00024429">
        <w:t>Does it impact understanding of proceedings, understanding of consequences, or communication with counsel</w:t>
      </w:r>
      <w:r w:rsidR="009644C5" w:rsidRPr="00024429">
        <w:t>?</w:t>
      </w:r>
    </w:p>
    <w:p w:rsidR="00D86CAB" w:rsidRPr="00024429" w:rsidRDefault="009A2D66" w:rsidP="009A2D66">
      <w:pPr>
        <w:pStyle w:val="ListParagraph"/>
        <w:numPr>
          <w:ilvl w:val="0"/>
          <w:numId w:val="1"/>
        </w:numPr>
        <w:tabs>
          <w:tab w:val="left" w:pos="3500"/>
        </w:tabs>
      </w:pPr>
      <w:r w:rsidRPr="00024429">
        <w:t>Works as a screening device</w:t>
      </w:r>
      <w:r w:rsidR="00D86CAB" w:rsidRPr="00024429">
        <w:tab/>
      </w:r>
    </w:p>
    <w:p w:rsidR="009644C5" w:rsidRPr="00024429" w:rsidRDefault="009644C5" w:rsidP="009644C5">
      <w:pPr>
        <w:tabs>
          <w:tab w:val="left" w:pos="3500"/>
        </w:tabs>
      </w:pPr>
      <w:proofErr w:type="spellStart"/>
      <w:r w:rsidRPr="00024429">
        <w:t>MacCAT</w:t>
      </w:r>
      <w:proofErr w:type="spellEnd"/>
      <w:r w:rsidRPr="00024429">
        <w:t>-CA</w:t>
      </w:r>
    </w:p>
    <w:p w:rsidR="009644C5" w:rsidRPr="00024429" w:rsidRDefault="009644C5" w:rsidP="009644C5">
      <w:pPr>
        <w:pStyle w:val="ListParagraph"/>
        <w:numPr>
          <w:ilvl w:val="0"/>
          <w:numId w:val="1"/>
        </w:numPr>
        <w:tabs>
          <w:tab w:val="left" w:pos="3500"/>
        </w:tabs>
      </w:pPr>
      <w:r w:rsidRPr="00024429">
        <w:t>Structured interview</w:t>
      </w:r>
    </w:p>
    <w:p w:rsidR="009644C5" w:rsidRPr="00024429" w:rsidRDefault="009644C5" w:rsidP="009644C5">
      <w:pPr>
        <w:pStyle w:val="ListParagraph"/>
        <w:numPr>
          <w:ilvl w:val="0"/>
          <w:numId w:val="1"/>
        </w:numPr>
        <w:tabs>
          <w:tab w:val="left" w:pos="3500"/>
        </w:tabs>
      </w:pPr>
      <w:r w:rsidRPr="00024429">
        <w:t>Fitness to plead guilty</w:t>
      </w:r>
    </w:p>
    <w:p w:rsidR="009644C5" w:rsidRPr="00024429" w:rsidRDefault="009644C5" w:rsidP="009644C5">
      <w:pPr>
        <w:pStyle w:val="ListParagraph"/>
        <w:numPr>
          <w:ilvl w:val="0"/>
          <w:numId w:val="1"/>
        </w:numPr>
        <w:tabs>
          <w:tab w:val="left" w:pos="3500"/>
        </w:tabs>
      </w:pPr>
      <w:r w:rsidRPr="00024429">
        <w:t>Fitness to go to trial</w:t>
      </w:r>
    </w:p>
    <w:p w:rsidR="009644C5" w:rsidRPr="00024429" w:rsidRDefault="009644C5" w:rsidP="009644C5">
      <w:pPr>
        <w:pStyle w:val="ListParagraph"/>
        <w:numPr>
          <w:ilvl w:val="0"/>
          <w:numId w:val="1"/>
        </w:numPr>
        <w:tabs>
          <w:tab w:val="left" w:pos="3500"/>
        </w:tabs>
      </w:pPr>
      <w:r w:rsidRPr="00024429">
        <w:t>Questions grouped in 3 categories</w:t>
      </w:r>
    </w:p>
    <w:p w:rsidR="009644C5" w:rsidRPr="00024429" w:rsidRDefault="009644C5" w:rsidP="009644C5">
      <w:pPr>
        <w:pStyle w:val="ListParagraph"/>
        <w:numPr>
          <w:ilvl w:val="1"/>
          <w:numId w:val="1"/>
        </w:numPr>
        <w:tabs>
          <w:tab w:val="left" w:pos="3500"/>
        </w:tabs>
      </w:pPr>
      <w:r w:rsidRPr="00024429">
        <w:t>Understanding of legal system</w:t>
      </w:r>
    </w:p>
    <w:p w:rsidR="009644C5" w:rsidRPr="00024429" w:rsidRDefault="009644C5" w:rsidP="009644C5">
      <w:pPr>
        <w:pStyle w:val="ListParagraph"/>
        <w:numPr>
          <w:ilvl w:val="1"/>
          <w:numId w:val="1"/>
        </w:numPr>
        <w:tabs>
          <w:tab w:val="left" w:pos="3500"/>
        </w:tabs>
      </w:pPr>
      <w:r w:rsidRPr="00024429">
        <w:lastRenderedPageBreak/>
        <w:t>Reasoning ability</w:t>
      </w:r>
    </w:p>
    <w:p w:rsidR="009644C5" w:rsidRPr="00024429" w:rsidRDefault="009644C5" w:rsidP="009644C5">
      <w:pPr>
        <w:pStyle w:val="ListParagraph"/>
        <w:numPr>
          <w:ilvl w:val="1"/>
          <w:numId w:val="1"/>
        </w:numPr>
        <w:tabs>
          <w:tab w:val="left" w:pos="3500"/>
        </w:tabs>
      </w:pPr>
      <w:r w:rsidRPr="00024429">
        <w:t>Understanding of own legal situation</w:t>
      </w:r>
    </w:p>
    <w:p w:rsidR="009644C5" w:rsidRPr="00024429" w:rsidRDefault="009644C5" w:rsidP="009644C5">
      <w:pPr>
        <w:pStyle w:val="ListParagraph"/>
        <w:numPr>
          <w:ilvl w:val="0"/>
          <w:numId w:val="1"/>
        </w:numPr>
        <w:tabs>
          <w:tab w:val="left" w:pos="3500"/>
        </w:tabs>
      </w:pPr>
      <w:r w:rsidRPr="00024429">
        <w:t>Works as a screening device</w:t>
      </w:r>
    </w:p>
    <w:p w:rsidR="009644C5" w:rsidRPr="00024429" w:rsidRDefault="009644C5" w:rsidP="003653F7">
      <w:pPr>
        <w:tabs>
          <w:tab w:val="left" w:pos="3500"/>
        </w:tabs>
      </w:pPr>
      <w:r w:rsidRPr="00024429">
        <w:t>Treatment:</w:t>
      </w:r>
    </w:p>
    <w:p w:rsidR="009644C5" w:rsidRPr="00024429" w:rsidRDefault="009644C5" w:rsidP="009644C5">
      <w:pPr>
        <w:pStyle w:val="ListParagraph"/>
        <w:numPr>
          <w:ilvl w:val="0"/>
          <w:numId w:val="1"/>
        </w:numPr>
        <w:tabs>
          <w:tab w:val="left" w:pos="3500"/>
        </w:tabs>
      </w:pPr>
      <w:r w:rsidRPr="00024429">
        <w:t>Individuals found unfit are typically held in hospital prior to trial</w:t>
      </w:r>
    </w:p>
    <w:p w:rsidR="009644C5" w:rsidRPr="00024429" w:rsidRDefault="009644C5" w:rsidP="009644C5">
      <w:pPr>
        <w:pStyle w:val="ListParagraph"/>
        <w:numPr>
          <w:ilvl w:val="0"/>
          <w:numId w:val="1"/>
        </w:numPr>
        <w:tabs>
          <w:tab w:val="left" w:pos="3500"/>
        </w:tabs>
      </w:pPr>
      <w:r w:rsidRPr="00024429">
        <w:t>Goal is to restore individual to fitness with as little delay as possible</w:t>
      </w:r>
    </w:p>
    <w:p w:rsidR="009644C5" w:rsidRPr="00024429" w:rsidRDefault="009644C5" w:rsidP="009644C5">
      <w:pPr>
        <w:pStyle w:val="ListParagraph"/>
        <w:numPr>
          <w:ilvl w:val="0"/>
          <w:numId w:val="1"/>
        </w:numPr>
        <w:tabs>
          <w:tab w:val="left" w:pos="3500"/>
        </w:tabs>
      </w:pPr>
      <w:r w:rsidRPr="00024429">
        <w:t>Medication is the primary form of treatment (sometimes requiring a treatment order)</w:t>
      </w:r>
    </w:p>
    <w:p w:rsidR="009644C5" w:rsidRPr="00024429" w:rsidRDefault="009644C5" w:rsidP="009644C5">
      <w:pPr>
        <w:pStyle w:val="ListParagraph"/>
        <w:numPr>
          <w:ilvl w:val="0"/>
          <w:numId w:val="1"/>
        </w:numPr>
        <w:tabs>
          <w:tab w:val="left" w:pos="3500"/>
        </w:tabs>
      </w:pPr>
      <w:r w:rsidRPr="00024429">
        <w:t>If an individual remains unfit, they are either detained in a hospital or conditionally discharged</w:t>
      </w:r>
    </w:p>
    <w:p w:rsidR="009644C5" w:rsidRPr="00024429" w:rsidRDefault="003653F7" w:rsidP="003653F7">
      <w:pPr>
        <w:tabs>
          <w:tab w:val="left" w:pos="3500"/>
        </w:tabs>
        <w:ind w:left="360"/>
      </w:pPr>
      <w:r w:rsidRPr="00024429">
        <w:t>Example: the Unibomber; paranoid schizophrenic; found fit and criminally responsible</w:t>
      </w:r>
    </w:p>
    <w:p w:rsidR="003653F7" w:rsidRPr="00024429" w:rsidRDefault="003653F7" w:rsidP="003653F7">
      <w:pPr>
        <w:tabs>
          <w:tab w:val="left" w:pos="3500"/>
        </w:tabs>
      </w:pPr>
      <w:r w:rsidRPr="00024429">
        <w:t>Criminal Responsibility:</w:t>
      </w:r>
    </w:p>
    <w:p w:rsidR="003653F7" w:rsidRPr="00024429" w:rsidRDefault="003653F7" w:rsidP="003653F7">
      <w:pPr>
        <w:pStyle w:val="ListParagraph"/>
        <w:numPr>
          <w:ilvl w:val="0"/>
          <w:numId w:val="1"/>
        </w:numPr>
        <w:tabs>
          <w:tab w:val="left" w:pos="3500"/>
        </w:tabs>
      </w:pPr>
      <w:r w:rsidRPr="00024429">
        <w:t>Problems with criminal responsibility</w:t>
      </w:r>
    </w:p>
    <w:p w:rsidR="003653F7" w:rsidRPr="00024429" w:rsidRDefault="003653F7" w:rsidP="003653F7">
      <w:pPr>
        <w:pStyle w:val="ListParagraph"/>
        <w:numPr>
          <w:ilvl w:val="1"/>
          <w:numId w:val="1"/>
        </w:numPr>
        <w:tabs>
          <w:tab w:val="left" w:pos="3500"/>
        </w:tabs>
      </w:pPr>
      <w:r w:rsidRPr="00024429">
        <w:t>Insanity is a legal concept, not a medical or psychological one</w:t>
      </w:r>
    </w:p>
    <w:p w:rsidR="003653F7" w:rsidRPr="00024429" w:rsidRDefault="003653F7" w:rsidP="003653F7">
      <w:pPr>
        <w:pStyle w:val="ListParagraph"/>
        <w:numPr>
          <w:ilvl w:val="1"/>
          <w:numId w:val="1"/>
        </w:numPr>
        <w:tabs>
          <w:tab w:val="left" w:pos="3500"/>
        </w:tabs>
      </w:pPr>
      <w:r w:rsidRPr="00024429">
        <w:t>Definition of insanity may vary from jurisdiction to jurisdiction</w:t>
      </w:r>
    </w:p>
    <w:p w:rsidR="003653F7" w:rsidRPr="00024429" w:rsidRDefault="003653F7" w:rsidP="003653F7">
      <w:pPr>
        <w:pStyle w:val="ListParagraph"/>
        <w:numPr>
          <w:ilvl w:val="1"/>
          <w:numId w:val="1"/>
        </w:numPr>
        <w:tabs>
          <w:tab w:val="left" w:pos="3500"/>
        </w:tabs>
      </w:pPr>
      <w:r w:rsidRPr="00024429">
        <w:t>Retrospective assessment has to be conducted of state of mind</w:t>
      </w:r>
    </w:p>
    <w:p w:rsidR="003653F7" w:rsidRPr="00024429" w:rsidRDefault="003653F7" w:rsidP="003653F7">
      <w:pPr>
        <w:tabs>
          <w:tab w:val="left" w:pos="3500"/>
        </w:tabs>
      </w:pPr>
      <w:r w:rsidRPr="00024429">
        <w:t>Defining Responsibility:</w:t>
      </w:r>
    </w:p>
    <w:p w:rsidR="003653F7" w:rsidRPr="00024429" w:rsidRDefault="003653F7" w:rsidP="003653F7">
      <w:pPr>
        <w:pStyle w:val="ListParagraph"/>
        <w:numPr>
          <w:ilvl w:val="0"/>
          <w:numId w:val="1"/>
        </w:numPr>
        <w:tabs>
          <w:tab w:val="left" w:pos="3500"/>
        </w:tabs>
      </w:pPr>
      <w:proofErr w:type="spellStart"/>
      <w:r w:rsidRPr="00024429">
        <w:t>M’Naghten</w:t>
      </w:r>
      <w:proofErr w:type="spellEnd"/>
      <w:r w:rsidRPr="00024429">
        <w:t xml:space="preserve"> Standard</w:t>
      </w:r>
    </w:p>
    <w:p w:rsidR="00511ACC" w:rsidRPr="00024429" w:rsidRDefault="00511ACC" w:rsidP="00511ACC">
      <w:pPr>
        <w:pStyle w:val="ListParagraph"/>
        <w:numPr>
          <w:ilvl w:val="1"/>
          <w:numId w:val="1"/>
        </w:numPr>
        <w:tabs>
          <w:tab w:val="left" w:pos="3500"/>
        </w:tabs>
      </w:pPr>
      <w:r w:rsidRPr="00024429">
        <w:t>At the time of the crime: must suffer from a defect of reason and must not know the nature of the act or must not understand that it was wrong</w:t>
      </w:r>
    </w:p>
    <w:p w:rsidR="003653F7" w:rsidRPr="00024429" w:rsidRDefault="003653F7" w:rsidP="003653F7">
      <w:pPr>
        <w:pStyle w:val="ListParagraph"/>
        <w:numPr>
          <w:ilvl w:val="0"/>
          <w:numId w:val="1"/>
        </w:numPr>
        <w:tabs>
          <w:tab w:val="left" w:pos="3500"/>
        </w:tabs>
      </w:pPr>
      <w:r w:rsidRPr="00024429">
        <w:t>Irresistible Impulse Test</w:t>
      </w:r>
    </w:p>
    <w:p w:rsidR="00511ACC" w:rsidRPr="00024429" w:rsidRDefault="00511ACC" w:rsidP="00511ACC">
      <w:pPr>
        <w:pStyle w:val="ListParagraph"/>
        <w:numPr>
          <w:ilvl w:val="1"/>
          <w:numId w:val="1"/>
        </w:numPr>
        <w:tabs>
          <w:tab w:val="left" w:pos="3500"/>
        </w:tabs>
      </w:pPr>
      <w:r w:rsidRPr="00024429">
        <w:t>The accused could have the cognitive knowledge of what is right and wrong</w:t>
      </w:r>
    </w:p>
    <w:p w:rsidR="00511ACC" w:rsidRPr="00024429" w:rsidRDefault="00511ACC" w:rsidP="00511ACC">
      <w:pPr>
        <w:pStyle w:val="ListParagraph"/>
        <w:numPr>
          <w:ilvl w:val="1"/>
          <w:numId w:val="1"/>
        </w:numPr>
        <w:tabs>
          <w:tab w:val="left" w:pos="3500"/>
        </w:tabs>
      </w:pPr>
      <w:r w:rsidRPr="00024429">
        <w:t>But still not be responsible if their illness results in an inability to control behaviour</w:t>
      </w:r>
    </w:p>
    <w:p w:rsidR="003653F7" w:rsidRPr="00024429" w:rsidRDefault="003653F7" w:rsidP="003653F7">
      <w:pPr>
        <w:pStyle w:val="ListParagraph"/>
        <w:numPr>
          <w:ilvl w:val="0"/>
          <w:numId w:val="1"/>
        </w:numPr>
        <w:tabs>
          <w:tab w:val="left" w:pos="3500"/>
        </w:tabs>
      </w:pPr>
      <w:r w:rsidRPr="00024429">
        <w:t>ALI Standard</w:t>
      </w:r>
    </w:p>
    <w:p w:rsidR="00511ACC" w:rsidRPr="00024429" w:rsidRDefault="00511ACC" w:rsidP="00511ACC">
      <w:pPr>
        <w:pStyle w:val="ListParagraph"/>
        <w:numPr>
          <w:ilvl w:val="1"/>
          <w:numId w:val="1"/>
        </w:numPr>
        <w:tabs>
          <w:tab w:val="left" w:pos="3500"/>
        </w:tabs>
      </w:pPr>
      <w:r w:rsidRPr="00024429">
        <w:t>Not responsible if the accused lacks the capacity to appreciate the criminality of the act or to conform their conduct to the requirements of the law</w:t>
      </w:r>
    </w:p>
    <w:p w:rsidR="003653F7" w:rsidRPr="00024429" w:rsidRDefault="003653F7" w:rsidP="003653F7">
      <w:pPr>
        <w:pStyle w:val="ListParagraph"/>
        <w:numPr>
          <w:ilvl w:val="0"/>
          <w:numId w:val="1"/>
        </w:numPr>
        <w:tabs>
          <w:tab w:val="left" w:pos="3500"/>
        </w:tabs>
      </w:pPr>
      <w:r w:rsidRPr="00024429">
        <w:t>Guilty But Mentally Ill (GBMI)</w:t>
      </w:r>
    </w:p>
    <w:p w:rsidR="00511ACC" w:rsidRPr="00024429" w:rsidRDefault="00511ACC" w:rsidP="00511ACC">
      <w:pPr>
        <w:pStyle w:val="ListParagraph"/>
        <w:numPr>
          <w:ilvl w:val="1"/>
          <w:numId w:val="1"/>
        </w:numPr>
        <w:tabs>
          <w:tab w:val="left" w:pos="3500"/>
        </w:tabs>
      </w:pPr>
      <w:r w:rsidRPr="00024429">
        <w:t>Mentally ill but also guilty of the crime; treatment until they are declared sane; prison for same term as other offenders</w:t>
      </w:r>
    </w:p>
    <w:p w:rsidR="003653F7" w:rsidRPr="00024429" w:rsidRDefault="003653F7" w:rsidP="003653F7">
      <w:pPr>
        <w:pStyle w:val="ListParagraph"/>
        <w:numPr>
          <w:ilvl w:val="0"/>
          <w:numId w:val="1"/>
        </w:numPr>
        <w:tabs>
          <w:tab w:val="left" w:pos="3500"/>
        </w:tabs>
      </w:pPr>
      <w:r w:rsidRPr="00024429">
        <w:t xml:space="preserve">NCRMD (Canada) </w:t>
      </w:r>
    </w:p>
    <w:p w:rsidR="00511ACC" w:rsidRPr="00024429" w:rsidRDefault="00511ACC" w:rsidP="00511ACC">
      <w:pPr>
        <w:pStyle w:val="ListParagraph"/>
        <w:numPr>
          <w:ilvl w:val="1"/>
          <w:numId w:val="1"/>
        </w:numPr>
        <w:tabs>
          <w:tab w:val="left" w:pos="3500"/>
        </w:tabs>
      </w:pPr>
      <w:r w:rsidRPr="00024429">
        <w:t>Not legally responsible while suffering from a disorder that rendered the person incapable of appreciating the nature of the act or incapable of knowing that the act was wrong</w:t>
      </w:r>
    </w:p>
    <w:p w:rsidR="00BF4DFD" w:rsidRPr="00024429" w:rsidRDefault="00BF4DFD" w:rsidP="00BF4DFD">
      <w:pPr>
        <w:tabs>
          <w:tab w:val="left" w:pos="3500"/>
        </w:tabs>
      </w:pPr>
      <w:r w:rsidRPr="00024429">
        <w:t>Assessment of Responsibility:</w:t>
      </w:r>
    </w:p>
    <w:p w:rsidR="00BF4DFD" w:rsidRPr="00024429" w:rsidRDefault="00BF4DFD" w:rsidP="00BF4DFD">
      <w:pPr>
        <w:pStyle w:val="ListParagraph"/>
        <w:numPr>
          <w:ilvl w:val="0"/>
          <w:numId w:val="1"/>
        </w:numPr>
        <w:tabs>
          <w:tab w:val="left" w:pos="3500"/>
        </w:tabs>
      </w:pPr>
      <w:r w:rsidRPr="00024429">
        <w:t>Only the defence can raise the issue unless the verdict of guilty has been handed down</w:t>
      </w:r>
    </w:p>
    <w:p w:rsidR="00BF4DFD" w:rsidRPr="00024429" w:rsidRDefault="00BF4DFD" w:rsidP="00BF4DFD">
      <w:pPr>
        <w:pStyle w:val="ListParagraph"/>
        <w:numPr>
          <w:ilvl w:val="0"/>
          <w:numId w:val="1"/>
        </w:numPr>
        <w:tabs>
          <w:tab w:val="left" w:pos="3500"/>
        </w:tabs>
      </w:pPr>
      <w:r w:rsidRPr="00024429">
        <w:t>However, the prosecution can deal with the issue once the defence raises it</w:t>
      </w:r>
    </w:p>
    <w:p w:rsidR="00BF4DFD" w:rsidRPr="00024429" w:rsidRDefault="00BF4DFD" w:rsidP="00BF4DFD">
      <w:pPr>
        <w:pStyle w:val="ListParagraph"/>
        <w:numPr>
          <w:ilvl w:val="0"/>
          <w:numId w:val="1"/>
        </w:numPr>
        <w:tabs>
          <w:tab w:val="left" w:pos="3500"/>
        </w:tabs>
      </w:pPr>
      <w:r w:rsidRPr="00024429">
        <w:t>Responsibility is assessed using an assessment instrument</w:t>
      </w:r>
    </w:p>
    <w:p w:rsidR="00BF4DFD" w:rsidRPr="00024429" w:rsidRDefault="00BF4DFD" w:rsidP="00BF4DFD">
      <w:pPr>
        <w:pStyle w:val="ListParagraph"/>
        <w:numPr>
          <w:ilvl w:val="0"/>
          <w:numId w:val="1"/>
        </w:numPr>
        <w:tabs>
          <w:tab w:val="left" w:pos="3500"/>
        </w:tabs>
      </w:pPr>
      <w:r w:rsidRPr="00024429">
        <w:t>Can take between 30 and 60 days for assessment orders</w:t>
      </w:r>
    </w:p>
    <w:p w:rsidR="00BF4DFD" w:rsidRPr="00024429" w:rsidRDefault="00BF4DFD" w:rsidP="00BF4DFD">
      <w:pPr>
        <w:tabs>
          <w:tab w:val="left" w:pos="3500"/>
        </w:tabs>
      </w:pPr>
      <w:r w:rsidRPr="00024429">
        <w:lastRenderedPageBreak/>
        <w:t>R-CRAS:</w:t>
      </w:r>
    </w:p>
    <w:p w:rsidR="00BF4DFD" w:rsidRPr="00024429" w:rsidRDefault="00F21104" w:rsidP="00BF4DFD">
      <w:pPr>
        <w:pStyle w:val="ListParagraph"/>
        <w:numPr>
          <w:ilvl w:val="0"/>
          <w:numId w:val="1"/>
        </w:numPr>
        <w:tabs>
          <w:tab w:val="left" w:pos="3500"/>
        </w:tabs>
      </w:pPr>
      <w:r w:rsidRPr="00024429">
        <w:t>Identifies</w:t>
      </w:r>
      <w:r w:rsidR="00BF4DFD" w:rsidRPr="00024429">
        <w:t xml:space="preserve"> insanity</w:t>
      </w:r>
    </w:p>
    <w:p w:rsidR="00BF4DFD" w:rsidRPr="00024429" w:rsidRDefault="00DB42A6" w:rsidP="00BF4DFD">
      <w:pPr>
        <w:pStyle w:val="ListParagraph"/>
        <w:numPr>
          <w:ilvl w:val="0"/>
          <w:numId w:val="1"/>
        </w:numPr>
        <w:tabs>
          <w:tab w:val="left" w:pos="3500"/>
        </w:tabs>
      </w:pPr>
      <w:r w:rsidRPr="00024429">
        <w:t>5 topics: 1) organicity 2) psychopathology 3) cognitive control 4) behavioural control 5) reliability of the report</w:t>
      </w:r>
    </w:p>
    <w:p w:rsidR="00DB42A6" w:rsidRPr="00024429" w:rsidRDefault="00DB42A6" w:rsidP="00DB42A6">
      <w:pPr>
        <w:tabs>
          <w:tab w:val="left" w:pos="3500"/>
        </w:tabs>
      </w:pPr>
      <w:r w:rsidRPr="00024429">
        <w:t>MSE:</w:t>
      </w:r>
    </w:p>
    <w:p w:rsidR="00DB42A6" w:rsidRPr="00024429" w:rsidRDefault="00DB42A6" w:rsidP="00DB42A6">
      <w:pPr>
        <w:pStyle w:val="ListParagraph"/>
        <w:numPr>
          <w:ilvl w:val="0"/>
          <w:numId w:val="1"/>
        </w:numPr>
        <w:tabs>
          <w:tab w:val="left" w:pos="3500"/>
        </w:tabs>
      </w:pPr>
      <w:r w:rsidRPr="00024429">
        <w:t>Identifies non-insanity</w:t>
      </w:r>
    </w:p>
    <w:p w:rsidR="00DB42A6" w:rsidRPr="00024429" w:rsidRDefault="00DB42A6" w:rsidP="00DB42A6">
      <w:pPr>
        <w:pStyle w:val="ListParagraph"/>
        <w:numPr>
          <w:ilvl w:val="0"/>
          <w:numId w:val="1"/>
        </w:numPr>
        <w:tabs>
          <w:tab w:val="left" w:pos="3500"/>
        </w:tabs>
      </w:pPr>
      <w:r w:rsidRPr="00024429">
        <w:t>Covers 3 topics: 1) general psychological history 2) mental state at time of offence 3) current mental status</w:t>
      </w:r>
    </w:p>
    <w:p w:rsidR="00DB42A6" w:rsidRPr="00024429" w:rsidRDefault="00DB42A6" w:rsidP="00DB42A6">
      <w:pPr>
        <w:tabs>
          <w:tab w:val="left" w:pos="3500"/>
        </w:tabs>
      </w:pPr>
      <w:r w:rsidRPr="00024429">
        <w:t>Treatment:</w:t>
      </w:r>
    </w:p>
    <w:p w:rsidR="00DB42A6" w:rsidRPr="00024429" w:rsidRDefault="00DB42A6" w:rsidP="00DB42A6">
      <w:pPr>
        <w:pStyle w:val="ListParagraph"/>
        <w:numPr>
          <w:ilvl w:val="0"/>
          <w:numId w:val="1"/>
        </w:numPr>
        <w:tabs>
          <w:tab w:val="left" w:pos="3500"/>
        </w:tabs>
      </w:pPr>
      <w:r w:rsidRPr="00024429">
        <w:t>Forensic hospital or absolute or conditional discharge</w:t>
      </w:r>
    </w:p>
    <w:p w:rsidR="00DB42A6" w:rsidRPr="00024429" w:rsidRDefault="00DB42A6" w:rsidP="00DB42A6">
      <w:pPr>
        <w:pStyle w:val="ListParagraph"/>
        <w:numPr>
          <w:ilvl w:val="0"/>
          <w:numId w:val="1"/>
        </w:numPr>
        <w:tabs>
          <w:tab w:val="left" w:pos="3500"/>
        </w:tabs>
      </w:pPr>
      <w:r w:rsidRPr="00024429">
        <w:t>Medication is the primary form of treatment</w:t>
      </w:r>
    </w:p>
    <w:p w:rsidR="00DB42A6" w:rsidRPr="00024429" w:rsidRDefault="00DB42A6" w:rsidP="00DB42A6">
      <w:pPr>
        <w:pStyle w:val="ListParagraph"/>
        <w:numPr>
          <w:ilvl w:val="0"/>
          <w:numId w:val="1"/>
        </w:numPr>
        <w:tabs>
          <w:tab w:val="left" w:pos="3500"/>
        </w:tabs>
      </w:pPr>
      <w:r w:rsidRPr="00024429">
        <w:t>If sent to a forensic hospital the disposition time will be capped</w:t>
      </w:r>
    </w:p>
    <w:p w:rsidR="003653F7" w:rsidRDefault="009B6C8F" w:rsidP="003653F7">
      <w:pPr>
        <w:tabs>
          <w:tab w:val="left" w:pos="3500"/>
        </w:tabs>
        <w:rPr>
          <w:rFonts w:cs="Tahoma"/>
          <w:color w:val="000000"/>
          <w:shd w:val="clear" w:color="auto" w:fill="FFFFFF"/>
        </w:rPr>
      </w:pPr>
      <w:r>
        <w:rPr>
          <w:rFonts w:cs="Tahoma"/>
          <w:color w:val="000000"/>
          <w:shd w:val="clear" w:color="auto" w:fill="FFFFFF"/>
        </w:rPr>
        <w:t>Why are there such high rates of mental illness in offender populations?</w:t>
      </w:r>
    </w:p>
    <w:p w:rsidR="009B6C8F" w:rsidRDefault="009B6C8F" w:rsidP="009B6C8F">
      <w:pPr>
        <w:pStyle w:val="ListParagraph"/>
        <w:numPr>
          <w:ilvl w:val="0"/>
          <w:numId w:val="1"/>
        </w:numPr>
        <w:tabs>
          <w:tab w:val="left" w:pos="3500"/>
        </w:tabs>
      </w:pPr>
      <w:r>
        <w:t>Individuals with mental illness are likely to be arrested at a disproportionately high rate compared to those who don’t have a mental illness</w:t>
      </w:r>
    </w:p>
    <w:p w:rsidR="009B6C8F" w:rsidRDefault="009B6C8F" w:rsidP="009B6C8F">
      <w:pPr>
        <w:pStyle w:val="ListParagraph"/>
        <w:numPr>
          <w:ilvl w:val="0"/>
          <w:numId w:val="1"/>
        </w:numPr>
        <w:tabs>
          <w:tab w:val="left" w:pos="3500"/>
        </w:tabs>
      </w:pPr>
      <w:r>
        <w:t>Individuals with a mental illness are less adept at committing crime and therefore more likely to get caught</w:t>
      </w:r>
    </w:p>
    <w:p w:rsidR="009B6C8F" w:rsidRDefault="009B6C8F" w:rsidP="009B6C8F">
      <w:pPr>
        <w:pStyle w:val="ListParagraph"/>
        <w:numPr>
          <w:ilvl w:val="0"/>
          <w:numId w:val="1"/>
        </w:numPr>
        <w:tabs>
          <w:tab w:val="left" w:pos="3500"/>
        </w:tabs>
      </w:pPr>
      <w:r>
        <w:t>Individuals with a mental illness are more likely to plead guilty, possibly because of an inability to access good representation or to understand the consequences of their plea</w:t>
      </w:r>
    </w:p>
    <w:p w:rsidR="00A419D2" w:rsidRDefault="00A419D2" w:rsidP="003653F7">
      <w:pPr>
        <w:tabs>
          <w:tab w:val="left" w:pos="3500"/>
        </w:tabs>
        <w:rPr>
          <w:b/>
        </w:rPr>
      </w:pPr>
      <w:r w:rsidRPr="00A419D2">
        <w:rPr>
          <w:b/>
        </w:rPr>
        <w:t xml:space="preserve">Lecture Eight: </w:t>
      </w:r>
      <w:r>
        <w:rPr>
          <w:b/>
        </w:rPr>
        <w:t>Risk Assessment</w:t>
      </w:r>
    </w:p>
    <w:p w:rsidR="00750A41" w:rsidRDefault="00750A41" w:rsidP="00750A41">
      <w:pPr>
        <w:tabs>
          <w:tab w:val="left" w:pos="3500"/>
        </w:tabs>
        <w:spacing w:after="0"/>
      </w:pPr>
      <w:r w:rsidRPr="00750A41">
        <w:t>Risk Assessment:</w:t>
      </w:r>
    </w:p>
    <w:p w:rsidR="00750A41" w:rsidRDefault="00750A41" w:rsidP="00750A41">
      <w:pPr>
        <w:pStyle w:val="ListParagraph"/>
        <w:numPr>
          <w:ilvl w:val="0"/>
          <w:numId w:val="1"/>
        </w:numPr>
        <w:tabs>
          <w:tab w:val="left" w:pos="3500"/>
        </w:tabs>
        <w:spacing w:after="0"/>
      </w:pPr>
      <w:r>
        <w:t>Risk prediction: assess the risk that people will commit another offence in the future</w:t>
      </w:r>
    </w:p>
    <w:p w:rsidR="00750A41" w:rsidRDefault="00750A41" w:rsidP="00750A41">
      <w:pPr>
        <w:pStyle w:val="ListParagraph"/>
        <w:numPr>
          <w:ilvl w:val="1"/>
          <w:numId w:val="1"/>
        </w:numPr>
        <w:tabs>
          <w:tab w:val="left" w:pos="3500"/>
        </w:tabs>
        <w:spacing w:after="0"/>
      </w:pPr>
      <w:r>
        <w:t>Any offence; or specific offence</w:t>
      </w:r>
    </w:p>
    <w:p w:rsidR="00750A41" w:rsidRDefault="00750A41" w:rsidP="00750A41">
      <w:pPr>
        <w:pStyle w:val="ListParagraph"/>
        <w:numPr>
          <w:ilvl w:val="0"/>
          <w:numId w:val="1"/>
        </w:numPr>
        <w:tabs>
          <w:tab w:val="left" w:pos="3500"/>
        </w:tabs>
        <w:spacing w:after="0"/>
      </w:pPr>
      <w:r>
        <w:t>Risk management: develop effective intervention strategies to manage that risk</w:t>
      </w:r>
    </w:p>
    <w:p w:rsidR="00750A41" w:rsidRDefault="00750A41" w:rsidP="00750A41">
      <w:pPr>
        <w:tabs>
          <w:tab w:val="left" w:pos="3500"/>
        </w:tabs>
        <w:spacing w:after="0"/>
      </w:pPr>
      <w:r>
        <w:t>Origins of Risk Assessment:</w:t>
      </w:r>
    </w:p>
    <w:p w:rsidR="00750A41" w:rsidRDefault="00750A41" w:rsidP="00750A41">
      <w:pPr>
        <w:pStyle w:val="ListParagraph"/>
        <w:numPr>
          <w:ilvl w:val="0"/>
          <w:numId w:val="1"/>
        </w:numPr>
        <w:tabs>
          <w:tab w:val="left" w:pos="3500"/>
        </w:tabs>
        <w:spacing w:after="0"/>
      </w:pPr>
      <w:proofErr w:type="spellStart"/>
      <w:r>
        <w:t>Baxstrom</w:t>
      </w:r>
      <w:proofErr w:type="spellEnd"/>
      <w:r>
        <w:t xml:space="preserve"> Case</w:t>
      </w:r>
    </w:p>
    <w:p w:rsidR="00750A41" w:rsidRDefault="00750A41" w:rsidP="00750A41">
      <w:pPr>
        <w:pStyle w:val="ListParagraph"/>
        <w:numPr>
          <w:ilvl w:val="1"/>
          <w:numId w:val="1"/>
        </w:numPr>
        <w:tabs>
          <w:tab w:val="left" w:pos="3500"/>
        </w:tabs>
        <w:spacing w:after="0"/>
      </w:pPr>
      <w:r>
        <w:t>966 “criminally insane” and “dangerous” patients were released or moved to low security</w:t>
      </w:r>
    </w:p>
    <w:p w:rsidR="00750A41" w:rsidRDefault="00750A41" w:rsidP="00750A41">
      <w:pPr>
        <w:pStyle w:val="ListParagraph"/>
        <w:numPr>
          <w:ilvl w:val="1"/>
          <w:numId w:val="1"/>
        </w:numPr>
        <w:tabs>
          <w:tab w:val="left" w:pos="3500"/>
        </w:tabs>
        <w:spacing w:after="0"/>
      </w:pPr>
      <w:r>
        <w:t>98 released patients were followed for four years; 20 rearrested, only 2 for violent offences</w:t>
      </w:r>
    </w:p>
    <w:p w:rsidR="00750A41" w:rsidRDefault="00750A41" w:rsidP="00750A41">
      <w:pPr>
        <w:pStyle w:val="ListParagraph"/>
        <w:numPr>
          <w:ilvl w:val="0"/>
          <w:numId w:val="1"/>
        </w:numPr>
        <w:tabs>
          <w:tab w:val="left" w:pos="3500"/>
        </w:tabs>
        <w:spacing w:after="0"/>
      </w:pPr>
      <w:r>
        <w:t>We are not good at predicting reoffending (violent)</w:t>
      </w:r>
    </w:p>
    <w:p w:rsidR="00750A41" w:rsidRDefault="00750A41" w:rsidP="00750A41">
      <w:pPr>
        <w:pStyle w:val="ListParagraph"/>
        <w:numPr>
          <w:ilvl w:val="0"/>
          <w:numId w:val="1"/>
        </w:numPr>
        <w:tabs>
          <w:tab w:val="left" w:pos="3500"/>
        </w:tabs>
        <w:spacing w:after="0"/>
      </w:pPr>
      <w:r>
        <w:t>We’ve gotten better, and now have a moderate predictive accuracy</w:t>
      </w:r>
    </w:p>
    <w:p w:rsidR="00750A41" w:rsidRDefault="00750A41" w:rsidP="00750A41">
      <w:pPr>
        <w:tabs>
          <w:tab w:val="left" w:pos="3500"/>
        </w:tabs>
        <w:spacing w:after="0"/>
      </w:pPr>
    </w:p>
    <w:p w:rsidR="00750A41" w:rsidRDefault="00750A41" w:rsidP="00750A41">
      <w:pPr>
        <w:tabs>
          <w:tab w:val="left" w:pos="3500"/>
        </w:tabs>
        <w:spacing w:after="0"/>
      </w:pPr>
      <w:r>
        <w:t>Goals of Risk Assessment:</w:t>
      </w:r>
    </w:p>
    <w:p w:rsidR="00750A41" w:rsidRDefault="00750A41" w:rsidP="00750A41">
      <w:pPr>
        <w:pStyle w:val="ListParagraph"/>
        <w:numPr>
          <w:ilvl w:val="0"/>
          <w:numId w:val="1"/>
        </w:numPr>
        <w:tabs>
          <w:tab w:val="left" w:pos="3500"/>
        </w:tabs>
        <w:spacing w:after="0"/>
      </w:pPr>
      <w:r>
        <w:t>Improve accuracy</w:t>
      </w:r>
    </w:p>
    <w:p w:rsidR="00750A41" w:rsidRDefault="00750A41" w:rsidP="00750A41">
      <w:pPr>
        <w:pStyle w:val="ListParagraph"/>
        <w:numPr>
          <w:ilvl w:val="0"/>
          <w:numId w:val="1"/>
        </w:numPr>
        <w:tabs>
          <w:tab w:val="left" w:pos="3500"/>
        </w:tabs>
        <w:spacing w:after="0"/>
      </w:pPr>
      <w:r>
        <w:t>Improve transparency</w:t>
      </w:r>
    </w:p>
    <w:p w:rsidR="00750A41" w:rsidRDefault="00750A41" w:rsidP="00750A41">
      <w:pPr>
        <w:pStyle w:val="ListParagraph"/>
        <w:numPr>
          <w:ilvl w:val="0"/>
          <w:numId w:val="1"/>
        </w:numPr>
        <w:tabs>
          <w:tab w:val="left" w:pos="3500"/>
        </w:tabs>
        <w:spacing w:after="0"/>
      </w:pPr>
      <w:r>
        <w:lastRenderedPageBreak/>
        <w:t>Improve consistency</w:t>
      </w:r>
    </w:p>
    <w:p w:rsidR="00750A41" w:rsidRDefault="00750A41" w:rsidP="00750A41">
      <w:pPr>
        <w:tabs>
          <w:tab w:val="left" w:pos="3500"/>
        </w:tabs>
        <w:spacing w:after="0"/>
      </w:pPr>
    </w:p>
    <w:p w:rsidR="00750A41" w:rsidRDefault="00750A41" w:rsidP="00750A41">
      <w:pPr>
        <w:tabs>
          <w:tab w:val="left" w:pos="3500"/>
        </w:tabs>
        <w:spacing w:after="0"/>
      </w:pPr>
      <w:r>
        <w:t>What to consider in a risk assessment</w:t>
      </w:r>
      <w:r w:rsidR="005B52A8">
        <w:t>?</w:t>
      </w:r>
    </w:p>
    <w:p w:rsidR="005B52A8" w:rsidRDefault="005B52A8" w:rsidP="00750A41">
      <w:pPr>
        <w:tabs>
          <w:tab w:val="left" w:pos="3500"/>
        </w:tabs>
        <w:spacing w:after="0"/>
      </w:pPr>
      <w:r>
        <w:t>Risk factors: a variable that is related to recidivism</w:t>
      </w:r>
    </w:p>
    <w:p w:rsidR="005B52A8" w:rsidRDefault="005B52A8" w:rsidP="005B52A8">
      <w:pPr>
        <w:pStyle w:val="ListParagraph"/>
        <w:numPr>
          <w:ilvl w:val="0"/>
          <w:numId w:val="1"/>
        </w:numPr>
        <w:tabs>
          <w:tab w:val="left" w:pos="3500"/>
        </w:tabs>
        <w:spacing w:after="0"/>
      </w:pPr>
      <w:r>
        <w:t>Static risk factors: historical, fixed, unchanging</w:t>
      </w:r>
    </w:p>
    <w:p w:rsidR="005B52A8" w:rsidRDefault="005B52A8" w:rsidP="005B52A8">
      <w:pPr>
        <w:pStyle w:val="ListParagraph"/>
        <w:numPr>
          <w:ilvl w:val="1"/>
          <w:numId w:val="1"/>
        </w:numPr>
        <w:tabs>
          <w:tab w:val="left" w:pos="3500"/>
        </w:tabs>
        <w:spacing w:after="0"/>
      </w:pPr>
      <w:r>
        <w:t>Most convenient and frequently used</w:t>
      </w:r>
    </w:p>
    <w:p w:rsidR="005B52A8" w:rsidRDefault="005B52A8" w:rsidP="005B52A8">
      <w:pPr>
        <w:pStyle w:val="ListParagraph"/>
        <w:numPr>
          <w:ilvl w:val="1"/>
          <w:numId w:val="1"/>
        </w:numPr>
        <w:tabs>
          <w:tab w:val="left" w:pos="3500"/>
        </w:tabs>
        <w:spacing w:after="0"/>
      </w:pPr>
      <w:r>
        <w:t>Measured reliably and very predictive</w:t>
      </w:r>
    </w:p>
    <w:p w:rsidR="005B52A8" w:rsidRDefault="005B52A8" w:rsidP="005B52A8">
      <w:pPr>
        <w:pStyle w:val="ListParagraph"/>
        <w:numPr>
          <w:ilvl w:val="1"/>
          <w:numId w:val="1"/>
        </w:numPr>
        <w:tabs>
          <w:tab w:val="left" w:pos="3500"/>
        </w:tabs>
        <w:spacing w:after="0"/>
      </w:pPr>
      <w:r>
        <w:t>Examples: demographic variables (age, gender), history of criminal behaviour, childhood history (abuse)</w:t>
      </w:r>
    </w:p>
    <w:p w:rsidR="005B52A8" w:rsidRDefault="005B52A8" w:rsidP="005B52A8">
      <w:pPr>
        <w:pStyle w:val="ListParagraph"/>
        <w:numPr>
          <w:ilvl w:val="0"/>
          <w:numId w:val="1"/>
        </w:numPr>
        <w:tabs>
          <w:tab w:val="left" w:pos="3500"/>
        </w:tabs>
        <w:spacing w:after="0"/>
      </w:pPr>
      <w:r>
        <w:t>Dynamic risk factors: can change with time</w:t>
      </w:r>
    </w:p>
    <w:p w:rsidR="005B52A8" w:rsidRDefault="005B52A8" w:rsidP="005B52A8">
      <w:pPr>
        <w:pStyle w:val="ListParagraph"/>
        <w:numPr>
          <w:ilvl w:val="1"/>
          <w:numId w:val="1"/>
        </w:numPr>
        <w:tabs>
          <w:tab w:val="left" w:pos="3500"/>
        </w:tabs>
        <w:spacing w:after="0"/>
      </w:pPr>
      <w:r>
        <w:t>Less convenient, less reliable, and less frequently used</w:t>
      </w:r>
    </w:p>
    <w:p w:rsidR="005B52A8" w:rsidRDefault="005B52A8" w:rsidP="005B52A8">
      <w:pPr>
        <w:pStyle w:val="ListParagraph"/>
        <w:numPr>
          <w:ilvl w:val="1"/>
          <w:numId w:val="1"/>
        </w:numPr>
        <w:tabs>
          <w:tab w:val="left" w:pos="3500"/>
        </w:tabs>
        <w:spacing w:after="0"/>
      </w:pPr>
      <w:r>
        <w:t>Sensitive to change (with intervention, can change level of risk)</w:t>
      </w:r>
    </w:p>
    <w:p w:rsidR="005B52A8" w:rsidRDefault="005B52A8" w:rsidP="005B52A8">
      <w:pPr>
        <w:pStyle w:val="ListParagraph"/>
        <w:numPr>
          <w:ilvl w:val="1"/>
          <w:numId w:val="1"/>
        </w:numPr>
        <w:tabs>
          <w:tab w:val="left" w:pos="3500"/>
        </w:tabs>
        <w:spacing w:after="0"/>
      </w:pPr>
      <w:r>
        <w:t>Two main types of dynamic risk factors:</w:t>
      </w:r>
    </w:p>
    <w:p w:rsidR="005B52A8" w:rsidRDefault="005B52A8" w:rsidP="005B52A8">
      <w:pPr>
        <w:pStyle w:val="ListParagraph"/>
        <w:numPr>
          <w:ilvl w:val="2"/>
          <w:numId w:val="1"/>
        </w:numPr>
        <w:tabs>
          <w:tab w:val="left" w:pos="3500"/>
        </w:tabs>
        <w:spacing w:after="0"/>
      </w:pPr>
      <w:r>
        <w:t>Stable dynamic: persistent and change slowly if at all</w:t>
      </w:r>
      <w:r w:rsidR="00AF5FF6">
        <w:t>; what is he generally like?</w:t>
      </w:r>
    </w:p>
    <w:p w:rsidR="00AF5FF6" w:rsidRDefault="005B52A8" w:rsidP="00AF5FF6">
      <w:pPr>
        <w:pStyle w:val="ListParagraph"/>
        <w:numPr>
          <w:ilvl w:val="2"/>
          <w:numId w:val="1"/>
        </w:numPr>
        <w:tabs>
          <w:tab w:val="left" w:pos="3500"/>
        </w:tabs>
        <w:spacing w:after="0"/>
      </w:pPr>
      <w:r>
        <w:t>Acute dynamic: rapidly fluctuating</w:t>
      </w:r>
      <w:r w:rsidR="00AF5FF6">
        <w:t>; what is he like today? (financial situation, mood)</w:t>
      </w:r>
    </w:p>
    <w:p w:rsidR="00AF5FF6" w:rsidRDefault="00AF5FF6" w:rsidP="00AF5FF6">
      <w:pPr>
        <w:tabs>
          <w:tab w:val="left" w:pos="3500"/>
        </w:tabs>
        <w:spacing w:after="0"/>
      </w:pPr>
      <w:r>
        <w:t>“Central 8” Risk Factors:</w:t>
      </w:r>
    </w:p>
    <w:p w:rsidR="00AF5FF6" w:rsidRDefault="00AF5FF6" w:rsidP="00AF5FF6">
      <w:pPr>
        <w:pStyle w:val="ListParagraph"/>
        <w:numPr>
          <w:ilvl w:val="0"/>
          <w:numId w:val="5"/>
        </w:numPr>
        <w:tabs>
          <w:tab w:val="left" w:pos="3500"/>
        </w:tabs>
        <w:spacing w:after="0"/>
      </w:pPr>
      <w:r>
        <w:t>Criminal History</w:t>
      </w:r>
    </w:p>
    <w:p w:rsidR="00AF5FF6" w:rsidRDefault="00AF5FF6" w:rsidP="00AF5FF6">
      <w:pPr>
        <w:pStyle w:val="ListParagraph"/>
        <w:numPr>
          <w:ilvl w:val="0"/>
          <w:numId w:val="5"/>
        </w:numPr>
        <w:tabs>
          <w:tab w:val="left" w:pos="3500"/>
        </w:tabs>
        <w:spacing w:after="0"/>
      </w:pPr>
      <w:r>
        <w:t>Procriminal Personality (impulsive, aggressive)</w:t>
      </w:r>
    </w:p>
    <w:p w:rsidR="00AF5FF6" w:rsidRDefault="00AF5FF6" w:rsidP="00AF5FF6">
      <w:pPr>
        <w:pStyle w:val="ListParagraph"/>
        <w:numPr>
          <w:ilvl w:val="0"/>
          <w:numId w:val="5"/>
        </w:numPr>
        <w:tabs>
          <w:tab w:val="left" w:pos="3500"/>
        </w:tabs>
        <w:spacing w:after="0"/>
      </w:pPr>
      <w:r>
        <w:t>Procriminal Attitudes</w:t>
      </w:r>
    </w:p>
    <w:p w:rsidR="00AF5FF6" w:rsidRDefault="00984EA6" w:rsidP="00AF5FF6">
      <w:pPr>
        <w:pStyle w:val="ListParagraph"/>
        <w:numPr>
          <w:ilvl w:val="0"/>
          <w:numId w:val="5"/>
        </w:numPr>
        <w:tabs>
          <w:tab w:val="left" w:pos="3500"/>
        </w:tabs>
        <w:spacing w:after="0"/>
      </w:pPr>
      <w:r>
        <w:t>Procriminal Associates</w:t>
      </w:r>
    </w:p>
    <w:p w:rsidR="00984EA6" w:rsidRDefault="00984EA6" w:rsidP="00AF5FF6">
      <w:pPr>
        <w:pStyle w:val="ListParagraph"/>
        <w:numPr>
          <w:ilvl w:val="0"/>
          <w:numId w:val="5"/>
        </w:numPr>
        <w:tabs>
          <w:tab w:val="left" w:pos="3500"/>
        </w:tabs>
        <w:spacing w:after="0"/>
      </w:pPr>
      <w:r>
        <w:t>Family/Marital Problems</w:t>
      </w:r>
    </w:p>
    <w:p w:rsidR="00984EA6" w:rsidRDefault="00984EA6" w:rsidP="00AF5FF6">
      <w:pPr>
        <w:pStyle w:val="ListParagraph"/>
        <w:numPr>
          <w:ilvl w:val="0"/>
          <w:numId w:val="5"/>
        </w:numPr>
        <w:tabs>
          <w:tab w:val="left" w:pos="3500"/>
        </w:tabs>
        <w:spacing w:after="0"/>
      </w:pPr>
      <w:r>
        <w:t>School/Work Problems</w:t>
      </w:r>
    </w:p>
    <w:p w:rsidR="00984EA6" w:rsidRDefault="00984EA6" w:rsidP="00AF5FF6">
      <w:pPr>
        <w:pStyle w:val="ListParagraph"/>
        <w:numPr>
          <w:ilvl w:val="0"/>
          <w:numId w:val="5"/>
        </w:numPr>
        <w:tabs>
          <w:tab w:val="left" w:pos="3500"/>
        </w:tabs>
        <w:spacing w:after="0"/>
      </w:pPr>
      <w:r>
        <w:t>Inappropriate use of leisure time</w:t>
      </w:r>
    </w:p>
    <w:p w:rsidR="00984EA6" w:rsidRDefault="00984EA6" w:rsidP="00AF5FF6">
      <w:pPr>
        <w:pStyle w:val="ListParagraph"/>
        <w:numPr>
          <w:ilvl w:val="0"/>
          <w:numId w:val="5"/>
        </w:numPr>
        <w:tabs>
          <w:tab w:val="left" w:pos="3500"/>
        </w:tabs>
        <w:spacing w:after="0"/>
      </w:pPr>
      <w:r>
        <w:t>Substance abuse</w:t>
      </w:r>
    </w:p>
    <w:p w:rsidR="00984EA6" w:rsidRDefault="00984EA6" w:rsidP="00984EA6">
      <w:pPr>
        <w:pStyle w:val="ListParagraph"/>
        <w:numPr>
          <w:ilvl w:val="0"/>
          <w:numId w:val="1"/>
        </w:numPr>
        <w:tabs>
          <w:tab w:val="left" w:pos="3500"/>
        </w:tabs>
        <w:spacing w:after="0"/>
      </w:pPr>
      <w:r>
        <w:t>Ranked in order of strength in which they are considered; some are related to each other</w:t>
      </w:r>
    </w:p>
    <w:p w:rsidR="00984EA6" w:rsidRDefault="00984EA6" w:rsidP="00984EA6">
      <w:pPr>
        <w:pStyle w:val="ListParagraph"/>
        <w:numPr>
          <w:ilvl w:val="0"/>
          <w:numId w:val="1"/>
        </w:numPr>
        <w:tabs>
          <w:tab w:val="left" w:pos="3500"/>
        </w:tabs>
        <w:spacing w:after="0"/>
      </w:pPr>
      <w:r>
        <w:t>NOT risk factors: some mental illness, socio-economic status, verbal intelligence, expressions of remorse, offence severity</w:t>
      </w:r>
    </w:p>
    <w:p w:rsidR="00984EA6" w:rsidRDefault="00984EA6" w:rsidP="00984EA6">
      <w:pPr>
        <w:tabs>
          <w:tab w:val="left" w:pos="3500"/>
        </w:tabs>
        <w:spacing w:after="0"/>
      </w:pPr>
      <w:r>
        <w:t>Unique Risk Factors:</w:t>
      </w:r>
    </w:p>
    <w:p w:rsidR="00984EA6" w:rsidRDefault="00984EA6" w:rsidP="00984EA6">
      <w:pPr>
        <w:pStyle w:val="ListParagraph"/>
        <w:numPr>
          <w:ilvl w:val="0"/>
          <w:numId w:val="1"/>
        </w:numPr>
        <w:tabs>
          <w:tab w:val="left" w:pos="3500"/>
        </w:tabs>
        <w:spacing w:after="0"/>
      </w:pPr>
      <w:r>
        <w:t>Domestic violence: jealousy, number of step-children</w:t>
      </w:r>
    </w:p>
    <w:p w:rsidR="005B52A8" w:rsidRDefault="00984EA6" w:rsidP="00750A41">
      <w:pPr>
        <w:pStyle w:val="ListParagraph"/>
        <w:numPr>
          <w:ilvl w:val="0"/>
          <w:numId w:val="1"/>
        </w:numPr>
        <w:tabs>
          <w:tab w:val="left" w:pos="3500"/>
        </w:tabs>
        <w:spacing w:after="0"/>
      </w:pPr>
      <w:r>
        <w:t>Sex offenders- sexual preoccupations, deviant sexual interests, emotional identification with children, stranger victims</w:t>
      </w:r>
    </w:p>
    <w:p w:rsidR="00984EA6" w:rsidRDefault="00984EA6" w:rsidP="00984EA6">
      <w:pPr>
        <w:tabs>
          <w:tab w:val="left" w:pos="3500"/>
        </w:tabs>
        <w:spacing w:after="0"/>
      </w:pPr>
      <w:r>
        <w:t>Approaches:</w:t>
      </w:r>
    </w:p>
    <w:p w:rsidR="00984EA6" w:rsidRDefault="00984EA6" w:rsidP="00984EA6">
      <w:pPr>
        <w:pStyle w:val="ListParagraph"/>
        <w:numPr>
          <w:ilvl w:val="0"/>
          <w:numId w:val="6"/>
        </w:numPr>
        <w:tabs>
          <w:tab w:val="left" w:pos="3500"/>
        </w:tabs>
        <w:spacing w:after="0"/>
      </w:pPr>
      <w:r>
        <w:t>Unstructured Clinical Judgement</w:t>
      </w:r>
    </w:p>
    <w:p w:rsidR="00984EA6" w:rsidRDefault="00984EA6" w:rsidP="00984EA6">
      <w:pPr>
        <w:pStyle w:val="ListParagraph"/>
        <w:numPr>
          <w:ilvl w:val="0"/>
          <w:numId w:val="1"/>
        </w:numPr>
        <w:tabs>
          <w:tab w:val="left" w:pos="3500"/>
        </w:tabs>
        <w:spacing w:after="0"/>
      </w:pPr>
      <w:r>
        <w:t>Subjectively select which risk factors you want to assess, analyze, then interpret risk factors</w:t>
      </w:r>
    </w:p>
    <w:p w:rsidR="00984EA6" w:rsidRDefault="00984EA6" w:rsidP="00984EA6">
      <w:pPr>
        <w:tabs>
          <w:tab w:val="left" w:pos="3500"/>
        </w:tabs>
        <w:spacing w:after="0"/>
        <w:ind w:left="360"/>
      </w:pPr>
      <w:r>
        <w:t>Advantages: Flexible, idiographic (case specific)</w:t>
      </w:r>
    </w:p>
    <w:p w:rsidR="00984EA6" w:rsidRDefault="00984EA6" w:rsidP="00984EA6">
      <w:pPr>
        <w:tabs>
          <w:tab w:val="left" w:pos="3500"/>
        </w:tabs>
        <w:spacing w:after="0"/>
        <w:ind w:left="360"/>
      </w:pPr>
      <w:r>
        <w:t>Disadvantages: Inconsistent because of subjectivity; low accuracy</w:t>
      </w:r>
    </w:p>
    <w:p w:rsidR="00984EA6" w:rsidRDefault="00984EA6" w:rsidP="00984EA6">
      <w:pPr>
        <w:pStyle w:val="ListParagraph"/>
        <w:numPr>
          <w:ilvl w:val="0"/>
          <w:numId w:val="6"/>
        </w:numPr>
        <w:tabs>
          <w:tab w:val="left" w:pos="3500"/>
        </w:tabs>
        <w:spacing w:after="0"/>
      </w:pPr>
      <w:r>
        <w:t>Actuarial Tools</w:t>
      </w:r>
    </w:p>
    <w:p w:rsidR="003E0E5B" w:rsidRDefault="003E0E5B" w:rsidP="003E0E5B">
      <w:pPr>
        <w:pStyle w:val="ListParagraph"/>
        <w:numPr>
          <w:ilvl w:val="0"/>
          <w:numId w:val="1"/>
        </w:numPr>
        <w:tabs>
          <w:tab w:val="left" w:pos="3500"/>
        </w:tabs>
        <w:spacing w:after="0"/>
      </w:pPr>
      <w:r>
        <w:t>Specifies risk factors and enters them into a statistical model that combines and weights them</w:t>
      </w:r>
    </w:p>
    <w:p w:rsidR="003E0E5B" w:rsidRDefault="003E0E5B" w:rsidP="003E0E5B">
      <w:pPr>
        <w:pStyle w:val="ListParagraph"/>
        <w:numPr>
          <w:ilvl w:val="0"/>
          <w:numId w:val="1"/>
        </w:numPr>
        <w:tabs>
          <w:tab w:val="left" w:pos="3500"/>
        </w:tabs>
        <w:spacing w:after="0"/>
      </w:pPr>
      <w:r>
        <w:t>Link score to actual recidivism rate</w:t>
      </w:r>
    </w:p>
    <w:p w:rsidR="003E0E5B" w:rsidRDefault="003E0E5B" w:rsidP="003E0E5B">
      <w:pPr>
        <w:tabs>
          <w:tab w:val="left" w:pos="3500"/>
        </w:tabs>
        <w:spacing w:after="0"/>
        <w:ind w:left="360"/>
      </w:pPr>
      <w:r>
        <w:t>Advantages: consistent, highly accurate, often has recidivism estimates, easy to use with proper training</w:t>
      </w:r>
    </w:p>
    <w:p w:rsidR="003E0E5B" w:rsidRDefault="003E0E5B" w:rsidP="003E0E5B">
      <w:pPr>
        <w:tabs>
          <w:tab w:val="left" w:pos="3500"/>
        </w:tabs>
        <w:spacing w:after="0"/>
        <w:ind w:left="360"/>
      </w:pPr>
      <w:r>
        <w:lastRenderedPageBreak/>
        <w:t>Disadvantages: Nomothetic (general, not case specific), validity across different samples, can only look at items on the list</w:t>
      </w:r>
    </w:p>
    <w:p w:rsidR="003E0E5B" w:rsidRDefault="003E0E5B" w:rsidP="003E0E5B">
      <w:pPr>
        <w:tabs>
          <w:tab w:val="left" w:pos="3500"/>
        </w:tabs>
        <w:spacing w:after="0"/>
        <w:ind w:left="360"/>
      </w:pPr>
      <w:r>
        <w:t>Examples</w:t>
      </w:r>
    </w:p>
    <w:p w:rsidR="003E0E5B" w:rsidRDefault="003E0E5B" w:rsidP="003E0E5B">
      <w:pPr>
        <w:tabs>
          <w:tab w:val="left" w:pos="3500"/>
        </w:tabs>
        <w:spacing w:after="0"/>
        <w:ind w:left="360"/>
      </w:pPr>
      <w:r>
        <w:t>VRAG (Violence Risk Appraisal Guide)</w:t>
      </w:r>
    </w:p>
    <w:p w:rsidR="003E0E5B" w:rsidRDefault="003E0E5B" w:rsidP="003E0E5B">
      <w:pPr>
        <w:pStyle w:val="ListParagraph"/>
        <w:numPr>
          <w:ilvl w:val="0"/>
          <w:numId w:val="1"/>
        </w:numPr>
        <w:tabs>
          <w:tab w:val="left" w:pos="3500"/>
        </w:tabs>
        <w:spacing w:after="0"/>
      </w:pPr>
      <w:r>
        <w:t>12 static risk factors; added together to give overall probability of risk</w:t>
      </w:r>
    </w:p>
    <w:p w:rsidR="003E0E5B" w:rsidRDefault="00E70FC9" w:rsidP="003E0E5B">
      <w:pPr>
        <w:tabs>
          <w:tab w:val="left" w:pos="3500"/>
        </w:tabs>
        <w:spacing w:after="0"/>
        <w:ind w:left="360"/>
      </w:pPr>
      <w:r>
        <w:t>Level of Service Inventory- revised (LSI-R)</w:t>
      </w:r>
    </w:p>
    <w:p w:rsidR="00816800" w:rsidRDefault="00816800" w:rsidP="00E70FC9">
      <w:pPr>
        <w:pStyle w:val="ListParagraph"/>
        <w:numPr>
          <w:ilvl w:val="0"/>
          <w:numId w:val="1"/>
        </w:numPr>
        <w:tabs>
          <w:tab w:val="left" w:pos="3500"/>
        </w:tabs>
        <w:spacing w:after="0"/>
      </w:pPr>
      <w:r>
        <w:t>Developed to assess the risk of general recidivism</w:t>
      </w:r>
    </w:p>
    <w:p w:rsidR="00E70FC9" w:rsidRDefault="00E70FC9" w:rsidP="00E70FC9">
      <w:pPr>
        <w:pStyle w:val="ListParagraph"/>
        <w:numPr>
          <w:ilvl w:val="0"/>
          <w:numId w:val="1"/>
        </w:numPr>
        <w:tabs>
          <w:tab w:val="left" w:pos="3500"/>
        </w:tabs>
        <w:spacing w:after="0"/>
      </w:pPr>
      <w:r>
        <w:t>Static and dynamic risk factors</w:t>
      </w:r>
    </w:p>
    <w:p w:rsidR="00816800" w:rsidRDefault="00816800" w:rsidP="00E70FC9">
      <w:pPr>
        <w:pStyle w:val="ListParagraph"/>
        <w:numPr>
          <w:ilvl w:val="0"/>
          <w:numId w:val="1"/>
        </w:numPr>
        <w:tabs>
          <w:tab w:val="left" w:pos="3500"/>
        </w:tabs>
        <w:spacing w:after="0"/>
      </w:pPr>
      <w:r>
        <w:t>Well-researched; may be one of the best risk scales we have</w:t>
      </w:r>
    </w:p>
    <w:p w:rsidR="00816800" w:rsidRDefault="00816800" w:rsidP="00816800">
      <w:pPr>
        <w:tabs>
          <w:tab w:val="left" w:pos="3500"/>
        </w:tabs>
        <w:spacing w:after="0"/>
        <w:ind w:left="360"/>
      </w:pPr>
      <w:r>
        <w:t>HCR-20</w:t>
      </w:r>
    </w:p>
    <w:p w:rsidR="00816800" w:rsidRDefault="00816800" w:rsidP="00816800">
      <w:pPr>
        <w:pStyle w:val="ListParagraph"/>
        <w:numPr>
          <w:ilvl w:val="0"/>
          <w:numId w:val="1"/>
        </w:numPr>
        <w:tabs>
          <w:tab w:val="left" w:pos="3500"/>
        </w:tabs>
        <w:spacing w:after="0"/>
      </w:pPr>
      <w:r>
        <w:t>Developed to assess risk for violence</w:t>
      </w:r>
    </w:p>
    <w:p w:rsidR="00816800" w:rsidRDefault="00816800" w:rsidP="00816800">
      <w:pPr>
        <w:pStyle w:val="ListParagraph"/>
        <w:numPr>
          <w:ilvl w:val="0"/>
          <w:numId w:val="1"/>
        </w:numPr>
        <w:tabs>
          <w:tab w:val="left" w:pos="3500"/>
        </w:tabs>
        <w:spacing w:after="0"/>
      </w:pPr>
      <w:r>
        <w:t>Consists of 20 items</w:t>
      </w:r>
    </w:p>
    <w:p w:rsidR="00816800" w:rsidRDefault="00816800" w:rsidP="00816800">
      <w:pPr>
        <w:pStyle w:val="ListParagraph"/>
        <w:numPr>
          <w:ilvl w:val="0"/>
          <w:numId w:val="1"/>
        </w:numPr>
        <w:tabs>
          <w:tab w:val="left" w:pos="3500"/>
        </w:tabs>
        <w:spacing w:after="0"/>
      </w:pPr>
      <w:r>
        <w:t>Can include any other case-specific information that the assessor feels is important</w:t>
      </w:r>
    </w:p>
    <w:p w:rsidR="00816800" w:rsidRDefault="00816800" w:rsidP="00816800">
      <w:pPr>
        <w:pStyle w:val="ListParagraph"/>
        <w:numPr>
          <w:ilvl w:val="0"/>
          <w:numId w:val="1"/>
        </w:numPr>
        <w:tabs>
          <w:tab w:val="left" w:pos="3500"/>
        </w:tabs>
        <w:spacing w:after="0"/>
      </w:pPr>
      <w:r>
        <w:t>“Low risk”, “Mid risk”, “High risk”</w:t>
      </w:r>
    </w:p>
    <w:p w:rsidR="000F1A87" w:rsidRDefault="000F1A87" w:rsidP="00816800">
      <w:pPr>
        <w:pStyle w:val="ListParagraph"/>
        <w:numPr>
          <w:ilvl w:val="0"/>
          <w:numId w:val="1"/>
        </w:numPr>
        <w:tabs>
          <w:tab w:val="left" w:pos="3500"/>
        </w:tabs>
        <w:spacing w:after="0"/>
      </w:pPr>
    </w:p>
    <w:p w:rsidR="00E70FC9" w:rsidRDefault="00E70FC9" w:rsidP="000F1A87">
      <w:pPr>
        <w:pStyle w:val="ListParagraph"/>
        <w:numPr>
          <w:ilvl w:val="0"/>
          <w:numId w:val="6"/>
        </w:numPr>
        <w:tabs>
          <w:tab w:val="left" w:pos="3500"/>
        </w:tabs>
        <w:spacing w:after="0"/>
      </w:pPr>
      <w:r>
        <w:t>Structured Professional Judgement</w:t>
      </w:r>
    </w:p>
    <w:p w:rsidR="00E70FC9" w:rsidRDefault="00E70FC9" w:rsidP="00E70FC9">
      <w:pPr>
        <w:pStyle w:val="ListParagraph"/>
        <w:numPr>
          <w:ilvl w:val="0"/>
          <w:numId w:val="1"/>
        </w:numPr>
        <w:tabs>
          <w:tab w:val="left" w:pos="3500"/>
        </w:tabs>
        <w:spacing w:after="0"/>
      </w:pPr>
      <w:r>
        <w:t>Collect pre-specified risk factors while adding in any case specific details</w:t>
      </w:r>
    </w:p>
    <w:p w:rsidR="00E70FC9" w:rsidRDefault="00E70FC9" w:rsidP="00E70FC9">
      <w:pPr>
        <w:pStyle w:val="ListParagraph"/>
        <w:numPr>
          <w:ilvl w:val="0"/>
          <w:numId w:val="1"/>
        </w:numPr>
        <w:tabs>
          <w:tab w:val="left" w:pos="3500"/>
        </w:tabs>
        <w:spacing w:after="0"/>
      </w:pPr>
      <w:r>
        <w:t>Final assessment of risk is a clinical judgement</w:t>
      </w:r>
    </w:p>
    <w:p w:rsidR="00E70FC9" w:rsidRDefault="00E70FC9" w:rsidP="00E70FC9">
      <w:pPr>
        <w:tabs>
          <w:tab w:val="left" w:pos="3500"/>
        </w:tabs>
        <w:spacing w:after="0"/>
        <w:ind w:left="360"/>
      </w:pPr>
      <w:r>
        <w:t>Advantages: flexible, nomothetic-idiographic</w:t>
      </w:r>
    </w:p>
    <w:p w:rsidR="00E70FC9" w:rsidRDefault="00E70FC9" w:rsidP="00E70FC9">
      <w:pPr>
        <w:tabs>
          <w:tab w:val="left" w:pos="3500"/>
        </w:tabs>
        <w:spacing w:after="0"/>
        <w:ind w:left="360"/>
      </w:pPr>
      <w:r>
        <w:t>Disadvantages: predictive accuracy is moderate (clinical judgement), less consistent, not conducive to recidivism estimates</w:t>
      </w:r>
    </w:p>
    <w:p w:rsidR="00E70FC9" w:rsidRDefault="00E70FC9" w:rsidP="00E70FC9">
      <w:pPr>
        <w:tabs>
          <w:tab w:val="left" w:pos="3500"/>
        </w:tabs>
        <w:spacing w:after="0"/>
        <w:ind w:left="360"/>
      </w:pPr>
    </w:p>
    <w:p w:rsidR="00E70FC9" w:rsidRDefault="00E70FC9" w:rsidP="000F1A87">
      <w:pPr>
        <w:tabs>
          <w:tab w:val="left" w:pos="3500"/>
        </w:tabs>
        <w:spacing w:after="0"/>
      </w:pPr>
      <w:r>
        <w:t>Generations of Risk Assessment:</w:t>
      </w:r>
    </w:p>
    <w:p w:rsidR="00E70FC9" w:rsidRDefault="00E70FC9" w:rsidP="00E70FC9">
      <w:pPr>
        <w:tabs>
          <w:tab w:val="left" w:pos="3500"/>
        </w:tabs>
        <w:spacing w:after="0"/>
        <w:ind w:left="360"/>
      </w:pPr>
      <w:r>
        <w:t>1</w:t>
      </w:r>
      <w:r w:rsidRPr="00E70FC9">
        <w:rPr>
          <w:vertAlign w:val="superscript"/>
        </w:rPr>
        <w:t>s</w:t>
      </w:r>
      <w:r>
        <w:rPr>
          <w:vertAlign w:val="superscript"/>
        </w:rPr>
        <w:t xml:space="preserve">t </w:t>
      </w:r>
      <w:r>
        <w:t>– unstructured clinical judgement</w:t>
      </w:r>
    </w:p>
    <w:p w:rsidR="00E70FC9" w:rsidRDefault="00E70FC9" w:rsidP="00E70FC9">
      <w:pPr>
        <w:tabs>
          <w:tab w:val="left" w:pos="3500"/>
        </w:tabs>
        <w:spacing w:after="0"/>
        <w:ind w:left="360"/>
      </w:pPr>
      <w:r>
        <w:t>2</w:t>
      </w:r>
      <w:r w:rsidRPr="00E70FC9">
        <w:rPr>
          <w:vertAlign w:val="superscript"/>
        </w:rPr>
        <w:t>nd</w:t>
      </w:r>
      <w:r>
        <w:t xml:space="preserve"> – actuarial, empirical, static factors</w:t>
      </w:r>
    </w:p>
    <w:p w:rsidR="00E70FC9" w:rsidRDefault="00E70FC9" w:rsidP="00E70FC9">
      <w:pPr>
        <w:tabs>
          <w:tab w:val="left" w:pos="3500"/>
        </w:tabs>
        <w:spacing w:after="0"/>
        <w:ind w:left="360"/>
      </w:pPr>
      <w:r>
        <w:t>3</w:t>
      </w:r>
      <w:r w:rsidRPr="00E70FC9">
        <w:rPr>
          <w:vertAlign w:val="superscript"/>
        </w:rPr>
        <w:t>rd</w:t>
      </w:r>
      <w:r>
        <w:t xml:space="preserve"> – typically actuarial; static and dynamic factors</w:t>
      </w:r>
    </w:p>
    <w:p w:rsidR="00E70FC9" w:rsidRDefault="00E70FC9" w:rsidP="00E70FC9">
      <w:pPr>
        <w:tabs>
          <w:tab w:val="left" w:pos="3500"/>
        </w:tabs>
        <w:spacing w:after="0"/>
        <w:ind w:left="360"/>
      </w:pPr>
      <w:r>
        <w:t>4</w:t>
      </w:r>
      <w:r w:rsidRPr="00E70FC9">
        <w:rPr>
          <w:vertAlign w:val="superscript"/>
        </w:rPr>
        <w:t>th</w:t>
      </w:r>
      <w:r>
        <w:t xml:space="preserve"> – comprehensive guide from intake to case closure</w:t>
      </w:r>
    </w:p>
    <w:p w:rsidR="00E70FC9" w:rsidRDefault="00E70FC9" w:rsidP="00E70FC9">
      <w:pPr>
        <w:tabs>
          <w:tab w:val="left" w:pos="3500"/>
        </w:tabs>
        <w:spacing w:after="0"/>
        <w:ind w:left="360"/>
      </w:pPr>
    </w:p>
    <w:p w:rsidR="00E70FC9" w:rsidRDefault="00E70FC9" w:rsidP="00E70FC9">
      <w:pPr>
        <w:tabs>
          <w:tab w:val="left" w:pos="3500"/>
        </w:tabs>
        <w:spacing w:after="0"/>
        <w:ind w:left="360"/>
      </w:pPr>
      <w:r>
        <w:t>Meta-analyses: sex offender risk assessment; best scale for sexual recidivism</w:t>
      </w:r>
    </w:p>
    <w:p w:rsidR="00E70FC9" w:rsidRDefault="00E70FC9" w:rsidP="00E70FC9">
      <w:pPr>
        <w:tabs>
          <w:tab w:val="left" w:pos="3500"/>
        </w:tabs>
        <w:spacing w:after="0"/>
        <w:ind w:left="360"/>
      </w:pPr>
    </w:p>
    <w:p w:rsidR="00E70FC9" w:rsidRDefault="00E70FC9" w:rsidP="000F1A87">
      <w:pPr>
        <w:tabs>
          <w:tab w:val="left" w:pos="3500"/>
        </w:tabs>
        <w:spacing w:after="0"/>
      </w:pPr>
      <w:r>
        <w:t>Evaluating Risk Assessment Tools:</w:t>
      </w:r>
    </w:p>
    <w:p w:rsidR="00816800" w:rsidRDefault="00816800" w:rsidP="00816800">
      <w:pPr>
        <w:pStyle w:val="ListParagraph"/>
        <w:numPr>
          <w:ilvl w:val="0"/>
          <w:numId w:val="1"/>
        </w:numPr>
        <w:tabs>
          <w:tab w:val="left" w:pos="3500"/>
        </w:tabs>
        <w:spacing w:after="0"/>
      </w:pPr>
      <w:r>
        <w:t>Most important: predictive accuracy</w:t>
      </w:r>
    </w:p>
    <w:p w:rsidR="00816800" w:rsidRDefault="000F1A87" w:rsidP="00816800">
      <w:pPr>
        <w:pStyle w:val="ListParagraph"/>
        <w:numPr>
          <w:ilvl w:val="0"/>
          <w:numId w:val="1"/>
        </w:numPr>
        <w:tabs>
          <w:tab w:val="left" w:pos="3500"/>
        </w:tabs>
        <w:spacing w:after="0"/>
      </w:pPr>
      <w:r>
        <w:t>How do we evaluate predictive accuracy?</w:t>
      </w:r>
    </w:p>
    <w:p w:rsidR="000F1A87" w:rsidRDefault="000F1A87" w:rsidP="000F1A87">
      <w:pPr>
        <w:pStyle w:val="ListParagraph"/>
        <w:numPr>
          <w:ilvl w:val="1"/>
          <w:numId w:val="1"/>
        </w:numPr>
        <w:tabs>
          <w:tab w:val="left" w:pos="3500"/>
        </w:tabs>
        <w:spacing w:after="0"/>
      </w:pPr>
      <w:r>
        <w:t>Relative accuracy: compared to other offenders; actual recidivism rates don’t matter</w:t>
      </w:r>
    </w:p>
    <w:p w:rsidR="000F1A87" w:rsidRDefault="000F1A87" w:rsidP="000F1A87">
      <w:pPr>
        <w:pStyle w:val="ListParagraph"/>
        <w:numPr>
          <w:ilvl w:val="2"/>
          <w:numId w:val="1"/>
        </w:numPr>
        <w:tabs>
          <w:tab w:val="left" w:pos="3500"/>
        </w:tabs>
        <w:spacing w:after="0"/>
      </w:pPr>
      <w:r>
        <w:t>Do high risk offenders reoffend more than low risk offenders?</w:t>
      </w:r>
    </w:p>
    <w:p w:rsidR="000F1A87" w:rsidRDefault="000F1A87" w:rsidP="000F1A87">
      <w:pPr>
        <w:pStyle w:val="ListParagraph"/>
        <w:numPr>
          <w:ilvl w:val="1"/>
          <w:numId w:val="1"/>
        </w:numPr>
        <w:tabs>
          <w:tab w:val="left" w:pos="3500"/>
        </w:tabs>
        <w:spacing w:after="0"/>
      </w:pPr>
      <w:r>
        <w:t>Absolute accuracy: are the recidivism estimates accurate?</w:t>
      </w:r>
    </w:p>
    <w:p w:rsidR="000F1A87" w:rsidRDefault="000F1A87" w:rsidP="000F1A87">
      <w:pPr>
        <w:tabs>
          <w:tab w:val="left" w:pos="3500"/>
        </w:tabs>
        <w:spacing w:after="0"/>
      </w:pPr>
    </w:p>
    <w:p w:rsidR="000F1A87" w:rsidRDefault="000F1A87" w:rsidP="000F1A87">
      <w:pPr>
        <w:tabs>
          <w:tab w:val="left" w:pos="3500"/>
        </w:tabs>
        <w:spacing w:after="0"/>
      </w:pPr>
      <w:r>
        <w:t>Measuring Relative Predictive Accuracy</w:t>
      </w:r>
    </w:p>
    <w:p w:rsidR="000F1A87" w:rsidRDefault="000F1A87" w:rsidP="000F1A87">
      <w:pPr>
        <w:pStyle w:val="ListParagraph"/>
        <w:numPr>
          <w:ilvl w:val="0"/>
          <w:numId w:val="1"/>
        </w:numPr>
        <w:tabs>
          <w:tab w:val="left" w:pos="3500"/>
        </w:tabs>
        <w:spacing w:after="0"/>
      </w:pPr>
      <w:r>
        <w:t>Receiver operating characteristic (ROC) analysis: a technique for measuring the accuracy of risk assessments by examining false positives and true positive across decision thresholds</w:t>
      </w:r>
    </w:p>
    <w:p w:rsidR="00C96380" w:rsidRDefault="00C96380" w:rsidP="00C96380">
      <w:pPr>
        <w:pStyle w:val="ListParagraph"/>
        <w:tabs>
          <w:tab w:val="left" w:pos="3500"/>
        </w:tabs>
        <w:spacing w:after="0"/>
      </w:pPr>
    </w:p>
    <w:tbl>
      <w:tblPr>
        <w:tblStyle w:val="TableGrid"/>
        <w:tblpPr w:leftFromText="180" w:rightFromText="180" w:vertAnchor="text" w:horzAnchor="page" w:tblpX="3510" w:tblpY="604"/>
        <w:tblOverlap w:val="never"/>
        <w:tblW w:w="0" w:type="auto"/>
        <w:tblLook w:val="04A0" w:firstRow="1" w:lastRow="0" w:firstColumn="1" w:lastColumn="0" w:noHBand="0" w:noVBand="1"/>
      </w:tblPr>
      <w:tblGrid>
        <w:gridCol w:w="1437"/>
        <w:gridCol w:w="1437"/>
      </w:tblGrid>
      <w:tr w:rsidR="00C96380" w:rsidTr="0051173D">
        <w:trPr>
          <w:trHeight w:val="831"/>
        </w:trPr>
        <w:tc>
          <w:tcPr>
            <w:tcW w:w="1437" w:type="dxa"/>
          </w:tcPr>
          <w:p w:rsidR="00C96380" w:rsidRDefault="00C96380" w:rsidP="00C96380">
            <w:pPr>
              <w:tabs>
                <w:tab w:val="left" w:pos="3500"/>
              </w:tabs>
            </w:pPr>
            <w:r>
              <w:lastRenderedPageBreak/>
              <w:t xml:space="preserve">True </w:t>
            </w:r>
          </w:p>
          <w:p w:rsidR="00C96380" w:rsidRDefault="00C96380" w:rsidP="00C96380">
            <w:pPr>
              <w:tabs>
                <w:tab w:val="left" w:pos="3500"/>
              </w:tabs>
            </w:pPr>
            <w:r>
              <w:t>Positive</w:t>
            </w:r>
          </w:p>
          <w:p w:rsidR="0051173D" w:rsidRDefault="0051173D" w:rsidP="00C96380">
            <w:pPr>
              <w:tabs>
                <w:tab w:val="left" w:pos="3500"/>
              </w:tabs>
            </w:pPr>
            <w:r>
              <w:t>(hit)</w:t>
            </w:r>
          </w:p>
        </w:tc>
        <w:tc>
          <w:tcPr>
            <w:tcW w:w="1437" w:type="dxa"/>
          </w:tcPr>
          <w:p w:rsidR="00C96380" w:rsidRDefault="00C96380" w:rsidP="00C96380">
            <w:pPr>
              <w:tabs>
                <w:tab w:val="left" w:pos="3500"/>
              </w:tabs>
            </w:pPr>
            <w:r>
              <w:t>False</w:t>
            </w:r>
          </w:p>
          <w:p w:rsidR="00C96380" w:rsidRDefault="00C96380" w:rsidP="00C96380">
            <w:pPr>
              <w:tabs>
                <w:tab w:val="left" w:pos="3500"/>
              </w:tabs>
            </w:pPr>
            <w:r>
              <w:t>Positive</w:t>
            </w:r>
          </w:p>
          <w:p w:rsidR="0051173D" w:rsidRDefault="0051173D" w:rsidP="00C96380">
            <w:pPr>
              <w:tabs>
                <w:tab w:val="left" w:pos="3500"/>
              </w:tabs>
            </w:pPr>
            <w:r>
              <w:t>(false alarm)</w:t>
            </w:r>
          </w:p>
        </w:tc>
      </w:tr>
      <w:tr w:rsidR="00C96380" w:rsidTr="0051173D">
        <w:trPr>
          <w:trHeight w:val="831"/>
        </w:trPr>
        <w:tc>
          <w:tcPr>
            <w:tcW w:w="1437" w:type="dxa"/>
          </w:tcPr>
          <w:p w:rsidR="00C96380" w:rsidRDefault="00C96380" w:rsidP="00C96380">
            <w:pPr>
              <w:tabs>
                <w:tab w:val="left" w:pos="3500"/>
              </w:tabs>
            </w:pPr>
            <w:r>
              <w:t>False</w:t>
            </w:r>
          </w:p>
          <w:p w:rsidR="00C96380" w:rsidRDefault="00C96380" w:rsidP="00C96380">
            <w:pPr>
              <w:tabs>
                <w:tab w:val="left" w:pos="3500"/>
              </w:tabs>
            </w:pPr>
            <w:r>
              <w:t>Negative</w:t>
            </w:r>
          </w:p>
          <w:p w:rsidR="0051173D" w:rsidRDefault="0051173D" w:rsidP="00C96380">
            <w:pPr>
              <w:tabs>
                <w:tab w:val="left" w:pos="3500"/>
              </w:tabs>
            </w:pPr>
            <w:r>
              <w:t>(miss)</w:t>
            </w:r>
          </w:p>
        </w:tc>
        <w:tc>
          <w:tcPr>
            <w:tcW w:w="1437" w:type="dxa"/>
          </w:tcPr>
          <w:p w:rsidR="00C96380" w:rsidRDefault="00C96380" w:rsidP="00C96380">
            <w:pPr>
              <w:tabs>
                <w:tab w:val="left" w:pos="3500"/>
              </w:tabs>
            </w:pPr>
            <w:r>
              <w:t xml:space="preserve">True </w:t>
            </w:r>
          </w:p>
          <w:p w:rsidR="00C96380" w:rsidRDefault="00C96380" w:rsidP="00C96380">
            <w:pPr>
              <w:tabs>
                <w:tab w:val="left" w:pos="3500"/>
              </w:tabs>
            </w:pPr>
            <w:r>
              <w:t>Negative</w:t>
            </w:r>
          </w:p>
          <w:p w:rsidR="0051173D" w:rsidRDefault="0051173D" w:rsidP="00C96380">
            <w:pPr>
              <w:tabs>
                <w:tab w:val="left" w:pos="3500"/>
              </w:tabs>
            </w:pPr>
            <w:r>
              <w:t>(correct rejection)</w:t>
            </w:r>
          </w:p>
        </w:tc>
      </w:tr>
    </w:tbl>
    <w:p w:rsidR="00C96380" w:rsidRDefault="001525F4" w:rsidP="00C96380">
      <w:pPr>
        <w:tabs>
          <w:tab w:val="left" w:pos="3500"/>
        </w:tabs>
        <w:spacing w:after="0"/>
        <w:ind w:left="720"/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03D32A" wp14:editId="76C8CA00">
                <wp:simplePos x="0" y="0"/>
                <wp:positionH relativeFrom="column">
                  <wp:posOffset>1259541</wp:posOffset>
                </wp:positionH>
                <wp:positionV relativeFrom="paragraph">
                  <wp:posOffset>-167532</wp:posOffset>
                </wp:positionV>
                <wp:extent cx="1828800" cy="574040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5740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131BF" w:rsidRPr="00C96380" w:rsidRDefault="006131BF" w:rsidP="00C9638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              </w:t>
                            </w:r>
                            <w:r w:rsidRPr="00C96380">
                              <w:rPr>
                                <w:sz w:val="20"/>
                                <w:szCs w:val="20"/>
                              </w:rPr>
                              <w:t>Outcome (truth)</w:t>
                            </w:r>
                          </w:p>
                          <w:p w:rsidR="006131BF" w:rsidRPr="00C96380" w:rsidRDefault="006131B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C96380">
                              <w:rPr>
                                <w:sz w:val="20"/>
                                <w:szCs w:val="20"/>
                              </w:rPr>
                              <w:t xml:space="preserve"> Violent      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       </w:t>
                            </w:r>
                            <w:r w:rsidRPr="00C96380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C96380">
                              <w:rPr>
                                <w:sz w:val="20"/>
                                <w:szCs w:val="20"/>
                              </w:rPr>
                              <w:t>Not Violent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99.2pt;margin-top:-13.2pt;width:2in;height:45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" filled="f" stroked="f">
                <v:textbox>
                  <w:txbxContent>
                    <w:p w:rsidR="006131BF" w:rsidRPr="00C96380" w:rsidRDefault="006131BF" w:rsidP="00C96380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              </w:t>
                      </w:r>
                      <w:r w:rsidRPr="00C96380">
                        <w:rPr>
                          <w:sz w:val="20"/>
                          <w:szCs w:val="20"/>
                        </w:rPr>
                        <w:t>Outcome (truth)</w:t>
                      </w:r>
                    </w:p>
                    <w:p w:rsidR="006131BF" w:rsidRPr="00C96380" w:rsidRDefault="006131BF">
                      <w:pPr>
                        <w:rPr>
                          <w:sz w:val="20"/>
                          <w:szCs w:val="20"/>
                        </w:rPr>
                      </w:pPr>
                      <w:r w:rsidRPr="00C96380">
                        <w:rPr>
                          <w:sz w:val="20"/>
                          <w:szCs w:val="20"/>
                        </w:rPr>
                        <w:t xml:space="preserve"> Violent       </w:t>
                      </w:r>
                      <w:r>
                        <w:rPr>
                          <w:sz w:val="20"/>
                          <w:szCs w:val="20"/>
                        </w:rPr>
                        <w:t xml:space="preserve">         </w:t>
                      </w:r>
                      <w:r w:rsidRPr="00C96380">
                        <w:rPr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sz w:val="20"/>
                          <w:szCs w:val="20"/>
                        </w:rPr>
                        <w:t xml:space="preserve">  </w:t>
                      </w:r>
                      <w:r w:rsidRPr="00C96380">
                        <w:rPr>
                          <w:sz w:val="20"/>
                          <w:szCs w:val="20"/>
                        </w:rPr>
                        <w:t>Not Violent</w:t>
                      </w:r>
                    </w:p>
                  </w:txbxContent>
                </v:textbox>
              </v:shape>
            </w:pict>
          </mc:Fallback>
        </mc:AlternateContent>
      </w:r>
    </w:p>
    <w:p w:rsidR="00C96380" w:rsidRDefault="00C96380" w:rsidP="00C96380">
      <w:pPr>
        <w:tabs>
          <w:tab w:val="left" w:pos="3500"/>
        </w:tabs>
        <w:spacing w:after="0"/>
        <w:ind w:left="720"/>
      </w:pPr>
    </w:p>
    <w:p w:rsidR="000F1A87" w:rsidRDefault="00947804" w:rsidP="00C96380">
      <w:pPr>
        <w:tabs>
          <w:tab w:val="left" w:pos="3500"/>
        </w:tabs>
        <w:spacing w:after="0"/>
        <w:ind w:left="720"/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36E7447" wp14:editId="7F6F9903">
                <wp:simplePos x="0" y="0"/>
                <wp:positionH relativeFrom="column">
                  <wp:posOffset>-183474</wp:posOffset>
                </wp:positionH>
                <wp:positionV relativeFrom="paragraph">
                  <wp:posOffset>256019</wp:posOffset>
                </wp:positionV>
                <wp:extent cx="822981" cy="339091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822981" cy="33909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131BF" w:rsidRDefault="006131BF">
                            <w:r>
                              <w:t>Prediction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-14.45pt;margin-top:20.15pt;width:64.8pt;height:26.7pt;rotation:-9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" filled="f" stroked="f">
                <v:textbox>
                  <w:txbxContent>
                    <w:p w:rsidR="006131BF" w:rsidRDefault="006131BF">
                      <w:r>
                        <w:t>Prediction</w:t>
                      </w:r>
                    </w:p>
                  </w:txbxContent>
                </v:textbox>
              </v:shape>
            </w:pict>
          </mc:Fallback>
        </mc:AlternateContent>
      </w:r>
      <w:r w:rsidR="0051173D" w:rsidRPr="00C96380">
        <w:rPr>
          <w:b/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CEB7D39" wp14:editId="212FD797">
                <wp:simplePos x="0" y="0"/>
                <wp:positionH relativeFrom="column">
                  <wp:posOffset>446125</wp:posOffset>
                </wp:positionH>
                <wp:positionV relativeFrom="paragraph">
                  <wp:posOffset>77130</wp:posOffset>
                </wp:positionV>
                <wp:extent cx="807720" cy="1403985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772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131BF" w:rsidRDefault="006131BF" w:rsidP="0051173D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C96380">
                              <w:rPr>
                                <w:sz w:val="20"/>
                                <w:szCs w:val="20"/>
                              </w:rPr>
                              <w:t>Violent</w:t>
                            </w:r>
                          </w:p>
                          <w:p w:rsidR="006131BF" w:rsidRPr="00C96380" w:rsidRDefault="006131BF" w:rsidP="0051173D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6131BF" w:rsidRPr="00C96380" w:rsidRDefault="006131BF" w:rsidP="0051173D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C96380">
                              <w:rPr>
                                <w:sz w:val="20"/>
                                <w:szCs w:val="20"/>
                              </w:rPr>
                              <w:t>Not Violent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35.15pt;margin-top:6.05pt;width:63.6pt;height:110.5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" filled="f" stroked="f">
                <v:textbox style="mso-fit-shape-to-text:t">
                  <w:txbxContent>
                    <w:p w:rsidR="006131BF" w:rsidRDefault="006131BF" w:rsidP="0051173D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C96380">
                        <w:rPr>
                          <w:sz w:val="20"/>
                          <w:szCs w:val="20"/>
                        </w:rPr>
                        <w:t>Violent</w:t>
                      </w:r>
                    </w:p>
                    <w:p w:rsidR="006131BF" w:rsidRPr="00C96380" w:rsidRDefault="006131BF" w:rsidP="0051173D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:rsidR="006131BF" w:rsidRPr="00C96380" w:rsidRDefault="006131BF" w:rsidP="0051173D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C96380">
                        <w:rPr>
                          <w:sz w:val="20"/>
                          <w:szCs w:val="20"/>
                        </w:rPr>
                        <w:t>Not Violent</w:t>
                      </w:r>
                    </w:p>
                  </w:txbxContent>
                </v:textbox>
              </v:shape>
            </w:pict>
          </mc:Fallback>
        </mc:AlternateContent>
      </w:r>
      <w:r w:rsidR="00C96380">
        <w:br w:type="textWrapping" w:clear="all"/>
      </w:r>
    </w:p>
    <w:p w:rsidR="00522787" w:rsidRDefault="00522787" w:rsidP="00522787">
      <w:pPr>
        <w:pStyle w:val="ListParagraph"/>
        <w:numPr>
          <w:ilvl w:val="0"/>
          <w:numId w:val="1"/>
        </w:numPr>
        <w:tabs>
          <w:tab w:val="left" w:pos="3500"/>
        </w:tabs>
        <w:spacing w:after="0"/>
      </w:pPr>
      <w:r>
        <w:t>AUC (Area Under the Curve)</w:t>
      </w:r>
    </w:p>
    <w:p w:rsidR="00522787" w:rsidRPr="00522787" w:rsidRDefault="00522787" w:rsidP="00522787">
      <w:pPr>
        <w:pStyle w:val="ListParagraph"/>
        <w:numPr>
          <w:ilvl w:val="1"/>
          <w:numId w:val="1"/>
        </w:numPr>
        <w:tabs>
          <w:tab w:val="left" w:pos="3500"/>
        </w:tabs>
        <w:spacing w:after="0"/>
      </w:pPr>
      <w:r>
        <w:t xml:space="preserve">Only procedure that allows researchers to summarize accuracy in a way that is not biased by </w:t>
      </w:r>
      <w:r w:rsidRPr="00522787">
        <w:rPr>
          <w:i/>
        </w:rPr>
        <w:t>decision thresholds</w:t>
      </w:r>
    </w:p>
    <w:p w:rsidR="00522787" w:rsidRDefault="00B61DBF" w:rsidP="00522787">
      <w:pPr>
        <w:pStyle w:val="ListParagraph"/>
        <w:numPr>
          <w:ilvl w:val="1"/>
          <w:numId w:val="1"/>
        </w:numPr>
        <w:tabs>
          <w:tab w:val="left" w:pos="3500"/>
        </w:tabs>
        <w:spacing w:after="0"/>
      </w:pPr>
      <w:r>
        <w:t>If AUC is 0.76 = 76%</w:t>
      </w:r>
    </w:p>
    <w:p w:rsidR="00B61DBF" w:rsidRDefault="00B61DBF" w:rsidP="00522787">
      <w:pPr>
        <w:pStyle w:val="ListParagraph"/>
        <w:numPr>
          <w:ilvl w:val="1"/>
          <w:numId w:val="1"/>
        </w:numPr>
        <w:tabs>
          <w:tab w:val="left" w:pos="3500"/>
        </w:tabs>
        <w:spacing w:after="0"/>
      </w:pPr>
      <w:r>
        <w:t>The higher the AUC, the more accurate the prediction is</w:t>
      </w:r>
    </w:p>
    <w:p w:rsidR="00B61DBF" w:rsidRDefault="00B61DBF" w:rsidP="00522787">
      <w:pPr>
        <w:pStyle w:val="ListParagraph"/>
        <w:numPr>
          <w:ilvl w:val="1"/>
          <w:numId w:val="1"/>
        </w:numPr>
        <w:tabs>
          <w:tab w:val="left" w:pos="3500"/>
        </w:tabs>
        <w:spacing w:after="0"/>
      </w:pPr>
      <w:r>
        <w:t>Factors: follow up period, base rate (prevalence of a problem in a population), human randomness (inability to predict no matter what)</w:t>
      </w:r>
    </w:p>
    <w:p w:rsidR="00E70FC9" w:rsidRPr="00750A41" w:rsidRDefault="00E70FC9" w:rsidP="00E70FC9">
      <w:pPr>
        <w:tabs>
          <w:tab w:val="left" w:pos="3500"/>
        </w:tabs>
        <w:spacing w:after="0"/>
        <w:ind w:left="360"/>
      </w:pPr>
    </w:p>
    <w:p w:rsidR="00750A41" w:rsidRDefault="00947804" w:rsidP="003653F7">
      <w:pPr>
        <w:tabs>
          <w:tab w:val="left" w:pos="3500"/>
        </w:tabs>
        <w:rPr>
          <w:b/>
        </w:rPr>
      </w:pPr>
      <w:r>
        <w:rPr>
          <w:b/>
        </w:rPr>
        <w:t>Lecture Nine: Sentencing</w:t>
      </w:r>
    </w:p>
    <w:p w:rsidR="00752564" w:rsidRDefault="00752564" w:rsidP="00752564">
      <w:pPr>
        <w:tabs>
          <w:tab w:val="left" w:pos="3500"/>
        </w:tabs>
        <w:spacing w:after="0"/>
      </w:pPr>
      <w:r w:rsidRPr="00752564">
        <w:rPr>
          <w:i/>
        </w:rPr>
        <w:t>Goals</w:t>
      </w:r>
      <w:r>
        <w:t xml:space="preserve"> of Sentencing: what judges are trying to achieve</w:t>
      </w:r>
    </w:p>
    <w:p w:rsidR="00752564" w:rsidRDefault="00752564" w:rsidP="00752564">
      <w:pPr>
        <w:pStyle w:val="ListParagraph"/>
        <w:numPr>
          <w:ilvl w:val="0"/>
          <w:numId w:val="1"/>
        </w:numPr>
        <w:tabs>
          <w:tab w:val="left" w:pos="3500"/>
        </w:tabs>
      </w:pPr>
      <w:r>
        <w:t>Denunciation</w:t>
      </w:r>
    </w:p>
    <w:p w:rsidR="00752564" w:rsidRDefault="00752564" w:rsidP="00752564">
      <w:pPr>
        <w:pStyle w:val="ListParagraph"/>
        <w:numPr>
          <w:ilvl w:val="0"/>
          <w:numId w:val="1"/>
        </w:numPr>
        <w:tabs>
          <w:tab w:val="left" w:pos="3500"/>
        </w:tabs>
      </w:pPr>
      <w:r>
        <w:t>Deterrence</w:t>
      </w:r>
    </w:p>
    <w:p w:rsidR="00752564" w:rsidRDefault="00752564" w:rsidP="00752564">
      <w:pPr>
        <w:pStyle w:val="ListParagraph"/>
        <w:numPr>
          <w:ilvl w:val="1"/>
          <w:numId w:val="1"/>
        </w:numPr>
        <w:tabs>
          <w:tab w:val="left" w:pos="3500"/>
        </w:tabs>
      </w:pPr>
      <w:r>
        <w:t>General: anyone</w:t>
      </w:r>
    </w:p>
    <w:p w:rsidR="00752564" w:rsidRDefault="00752564" w:rsidP="00752564">
      <w:pPr>
        <w:pStyle w:val="ListParagraph"/>
        <w:numPr>
          <w:ilvl w:val="1"/>
          <w:numId w:val="1"/>
        </w:numPr>
        <w:tabs>
          <w:tab w:val="left" w:pos="3500"/>
        </w:tabs>
      </w:pPr>
      <w:r>
        <w:t>Specific: that offender</w:t>
      </w:r>
    </w:p>
    <w:p w:rsidR="00752564" w:rsidRDefault="00752564" w:rsidP="00752564">
      <w:pPr>
        <w:pStyle w:val="ListParagraph"/>
        <w:numPr>
          <w:ilvl w:val="0"/>
          <w:numId w:val="1"/>
        </w:numPr>
        <w:tabs>
          <w:tab w:val="left" w:pos="3500"/>
        </w:tabs>
      </w:pPr>
      <w:r>
        <w:t>Incapacitation</w:t>
      </w:r>
    </w:p>
    <w:p w:rsidR="00752564" w:rsidRDefault="00752564" w:rsidP="00752564">
      <w:pPr>
        <w:pStyle w:val="ListParagraph"/>
        <w:numPr>
          <w:ilvl w:val="0"/>
          <w:numId w:val="1"/>
        </w:numPr>
        <w:tabs>
          <w:tab w:val="left" w:pos="3500"/>
        </w:tabs>
      </w:pPr>
      <w:r>
        <w:t>Rehabilitation</w:t>
      </w:r>
    </w:p>
    <w:p w:rsidR="00752564" w:rsidRDefault="00752564" w:rsidP="00752564">
      <w:pPr>
        <w:pStyle w:val="ListParagraph"/>
        <w:numPr>
          <w:ilvl w:val="0"/>
          <w:numId w:val="1"/>
        </w:numPr>
        <w:tabs>
          <w:tab w:val="left" w:pos="3500"/>
        </w:tabs>
      </w:pPr>
      <w:r>
        <w:t>Reparation (restitution- giving back to the individual or society)</w:t>
      </w:r>
    </w:p>
    <w:p w:rsidR="00752564" w:rsidRDefault="00752564" w:rsidP="00752564">
      <w:pPr>
        <w:pStyle w:val="ListParagraph"/>
        <w:numPr>
          <w:ilvl w:val="0"/>
          <w:numId w:val="1"/>
        </w:numPr>
        <w:tabs>
          <w:tab w:val="left" w:pos="3500"/>
        </w:tabs>
      </w:pPr>
      <w:r>
        <w:t>Promote Responsibility (when the offender gets out of prison)</w:t>
      </w:r>
    </w:p>
    <w:p w:rsidR="00752564" w:rsidRDefault="00752564" w:rsidP="00752564">
      <w:pPr>
        <w:tabs>
          <w:tab w:val="left" w:pos="3500"/>
        </w:tabs>
        <w:spacing w:after="0"/>
      </w:pPr>
      <w:r w:rsidRPr="00752564">
        <w:rPr>
          <w:i/>
        </w:rPr>
        <w:t>Principles</w:t>
      </w:r>
      <w:r>
        <w:t xml:space="preserve"> of Sentencing: factors judges consider when deciding sentence</w:t>
      </w:r>
    </w:p>
    <w:p w:rsidR="00752564" w:rsidRDefault="00752564" w:rsidP="00752564">
      <w:pPr>
        <w:pStyle w:val="ListParagraph"/>
        <w:numPr>
          <w:ilvl w:val="0"/>
          <w:numId w:val="1"/>
        </w:numPr>
        <w:tabs>
          <w:tab w:val="left" w:pos="3500"/>
        </w:tabs>
      </w:pPr>
      <w:r>
        <w:t>Sentence must be proportionate to the gravity of the offence (seriousness)</w:t>
      </w:r>
    </w:p>
    <w:p w:rsidR="00752564" w:rsidRDefault="00752564" w:rsidP="00752564">
      <w:pPr>
        <w:pStyle w:val="ListParagraph"/>
        <w:numPr>
          <w:ilvl w:val="0"/>
          <w:numId w:val="1"/>
        </w:numPr>
        <w:tabs>
          <w:tab w:val="left" w:pos="3500"/>
        </w:tabs>
      </w:pPr>
      <w:r>
        <w:t>Sentence must be proportionate to the responsibility of the offender</w:t>
      </w:r>
      <w:r w:rsidR="008348E5">
        <w:t xml:space="preserve"> (mental illness/age/</w:t>
      </w:r>
      <w:proofErr w:type="spellStart"/>
      <w:r w:rsidR="008348E5">
        <w:t>mens</w:t>
      </w:r>
      <w:proofErr w:type="spellEnd"/>
      <w:r w:rsidR="008348E5">
        <w:t xml:space="preserve"> </w:t>
      </w:r>
      <w:proofErr w:type="spellStart"/>
      <w:r w:rsidR="008348E5">
        <w:t>rea</w:t>
      </w:r>
      <w:proofErr w:type="spellEnd"/>
      <w:r w:rsidR="008348E5">
        <w:t>)</w:t>
      </w:r>
    </w:p>
    <w:p w:rsidR="00752564" w:rsidRDefault="008348E5" w:rsidP="00752564">
      <w:pPr>
        <w:pStyle w:val="ListParagraph"/>
        <w:numPr>
          <w:ilvl w:val="0"/>
          <w:numId w:val="1"/>
        </w:numPr>
        <w:tabs>
          <w:tab w:val="left" w:pos="3500"/>
        </w:tabs>
      </w:pPr>
      <w:r>
        <w:t>A sentence should not deprive the offender of liberty if at all possible</w:t>
      </w:r>
    </w:p>
    <w:p w:rsidR="008348E5" w:rsidRDefault="008348E5" w:rsidP="008348E5">
      <w:pPr>
        <w:tabs>
          <w:tab w:val="left" w:pos="3500"/>
        </w:tabs>
        <w:spacing w:after="0"/>
      </w:pPr>
      <w:r>
        <w:t>Sentencing Options:</w:t>
      </w:r>
    </w:p>
    <w:p w:rsidR="008348E5" w:rsidRDefault="008348E5" w:rsidP="008348E5">
      <w:pPr>
        <w:pStyle w:val="ListParagraph"/>
        <w:numPr>
          <w:ilvl w:val="0"/>
          <w:numId w:val="1"/>
        </w:numPr>
        <w:tabs>
          <w:tab w:val="left" w:pos="3500"/>
        </w:tabs>
        <w:spacing w:after="0"/>
      </w:pPr>
      <w:r>
        <w:t>Absolute discharge (no conditions)</w:t>
      </w:r>
    </w:p>
    <w:p w:rsidR="008348E5" w:rsidRDefault="008348E5" w:rsidP="008348E5">
      <w:pPr>
        <w:pStyle w:val="ListParagraph"/>
        <w:numPr>
          <w:ilvl w:val="0"/>
          <w:numId w:val="1"/>
        </w:numPr>
        <w:tabs>
          <w:tab w:val="left" w:pos="3500"/>
        </w:tabs>
        <w:spacing w:after="0"/>
      </w:pPr>
      <w:r>
        <w:t>Reparation</w:t>
      </w:r>
    </w:p>
    <w:p w:rsidR="008348E5" w:rsidRDefault="008348E5" w:rsidP="008348E5">
      <w:pPr>
        <w:pStyle w:val="ListParagraph"/>
        <w:numPr>
          <w:ilvl w:val="0"/>
          <w:numId w:val="1"/>
        </w:numPr>
        <w:tabs>
          <w:tab w:val="left" w:pos="3500"/>
        </w:tabs>
        <w:spacing w:after="0"/>
      </w:pPr>
      <w:r>
        <w:t>Fines</w:t>
      </w:r>
    </w:p>
    <w:p w:rsidR="008348E5" w:rsidRDefault="008348E5" w:rsidP="008348E5">
      <w:pPr>
        <w:pStyle w:val="ListParagraph"/>
        <w:numPr>
          <w:ilvl w:val="0"/>
          <w:numId w:val="1"/>
        </w:numPr>
        <w:tabs>
          <w:tab w:val="left" w:pos="3500"/>
        </w:tabs>
        <w:spacing w:after="0"/>
      </w:pPr>
      <w:r>
        <w:t>Community service</w:t>
      </w:r>
    </w:p>
    <w:p w:rsidR="008348E5" w:rsidRDefault="008348E5" w:rsidP="008348E5">
      <w:pPr>
        <w:pStyle w:val="ListParagraph"/>
        <w:numPr>
          <w:ilvl w:val="0"/>
          <w:numId w:val="1"/>
        </w:numPr>
        <w:tabs>
          <w:tab w:val="left" w:pos="3500"/>
        </w:tabs>
        <w:spacing w:after="0"/>
      </w:pPr>
      <w:r>
        <w:t>Conditional sentences (serving sentence within community)</w:t>
      </w:r>
    </w:p>
    <w:p w:rsidR="008348E5" w:rsidRDefault="008348E5" w:rsidP="008348E5">
      <w:pPr>
        <w:pStyle w:val="ListParagraph"/>
        <w:numPr>
          <w:ilvl w:val="0"/>
          <w:numId w:val="1"/>
        </w:numPr>
        <w:tabs>
          <w:tab w:val="left" w:pos="3500"/>
        </w:tabs>
        <w:spacing w:after="0"/>
      </w:pPr>
      <w:r>
        <w:t>Imprisonment</w:t>
      </w:r>
    </w:p>
    <w:p w:rsidR="008348E5" w:rsidRDefault="008348E5" w:rsidP="008348E5">
      <w:pPr>
        <w:pStyle w:val="ListParagraph"/>
        <w:numPr>
          <w:ilvl w:val="1"/>
          <w:numId w:val="1"/>
        </w:numPr>
        <w:tabs>
          <w:tab w:val="left" w:pos="3500"/>
        </w:tabs>
        <w:spacing w:after="0"/>
      </w:pPr>
      <w:r>
        <w:lastRenderedPageBreak/>
        <w:t>Punishment based strategies generally result in higher rates of recidivism</w:t>
      </w:r>
    </w:p>
    <w:p w:rsidR="00F01456" w:rsidRDefault="00F01456" w:rsidP="00F01456">
      <w:pPr>
        <w:tabs>
          <w:tab w:val="left" w:pos="3500"/>
        </w:tabs>
        <w:spacing w:after="0"/>
      </w:pPr>
    </w:p>
    <w:p w:rsidR="00F01456" w:rsidRDefault="00F01456" w:rsidP="00F01456">
      <w:pPr>
        <w:tabs>
          <w:tab w:val="left" w:pos="3500"/>
        </w:tabs>
        <w:spacing w:after="0"/>
      </w:pPr>
      <w:r>
        <w:t>Parole: the release of offenders from prison into the community before their sentence term is complete</w:t>
      </w:r>
    </w:p>
    <w:p w:rsidR="00F01456" w:rsidRDefault="00F01456" w:rsidP="00F01456">
      <w:pPr>
        <w:pStyle w:val="ListParagraph"/>
        <w:numPr>
          <w:ilvl w:val="0"/>
          <w:numId w:val="1"/>
        </w:numPr>
        <w:tabs>
          <w:tab w:val="left" w:pos="3500"/>
        </w:tabs>
        <w:spacing w:after="0"/>
      </w:pPr>
      <w:r>
        <w:t>National Parole Board (Canada) makes decision</w:t>
      </w:r>
    </w:p>
    <w:p w:rsidR="00F01456" w:rsidRDefault="00F01456" w:rsidP="00F01456">
      <w:pPr>
        <w:pStyle w:val="ListParagraph"/>
        <w:numPr>
          <w:ilvl w:val="0"/>
          <w:numId w:val="1"/>
        </w:numPr>
        <w:tabs>
          <w:tab w:val="left" w:pos="3500"/>
        </w:tabs>
        <w:spacing w:after="0"/>
      </w:pPr>
      <w:r>
        <w:t>Types of Parole</w:t>
      </w:r>
    </w:p>
    <w:p w:rsidR="00F01456" w:rsidRDefault="00F01456" w:rsidP="00F01456">
      <w:pPr>
        <w:pStyle w:val="ListParagraph"/>
        <w:numPr>
          <w:ilvl w:val="1"/>
          <w:numId w:val="1"/>
        </w:numPr>
        <w:tabs>
          <w:tab w:val="left" w:pos="3500"/>
        </w:tabs>
        <w:spacing w:after="0"/>
      </w:pPr>
      <w:r>
        <w:t>Temporary absence: a form of parole that allows the offender to enter the community on a temporary basis (ex. For the purpose of attending correctional programs)</w:t>
      </w:r>
    </w:p>
    <w:p w:rsidR="00F01456" w:rsidRDefault="00F01456" w:rsidP="00F01456">
      <w:pPr>
        <w:pStyle w:val="ListParagraph"/>
        <w:numPr>
          <w:ilvl w:val="1"/>
          <w:numId w:val="1"/>
        </w:numPr>
        <w:tabs>
          <w:tab w:val="left" w:pos="3500"/>
        </w:tabs>
        <w:spacing w:after="0"/>
      </w:pPr>
      <w:r>
        <w:t>Day parole: a form of parole that allows the offender to enter the community for up to one day (Ex. For the purpose of holding down a job)</w:t>
      </w:r>
    </w:p>
    <w:p w:rsidR="00F01456" w:rsidRDefault="00F01456" w:rsidP="00F01456">
      <w:pPr>
        <w:pStyle w:val="ListParagraph"/>
        <w:numPr>
          <w:ilvl w:val="1"/>
          <w:numId w:val="1"/>
        </w:numPr>
        <w:tabs>
          <w:tab w:val="left" w:pos="3500"/>
        </w:tabs>
        <w:spacing w:after="0"/>
      </w:pPr>
      <w:r>
        <w:t>Full parole: a form of parole that allows the offender to serve the remainder of his or her sentence under supervision in the community</w:t>
      </w:r>
    </w:p>
    <w:p w:rsidR="006254A0" w:rsidRDefault="006254A0" w:rsidP="006254A0">
      <w:pPr>
        <w:pStyle w:val="ListParagraph"/>
        <w:numPr>
          <w:ilvl w:val="0"/>
          <w:numId w:val="1"/>
        </w:numPr>
        <w:tabs>
          <w:tab w:val="left" w:pos="3500"/>
        </w:tabs>
        <w:spacing w:after="0"/>
      </w:pPr>
      <w:r>
        <w:t>Statutory release: the release of offenders from prison after they have served two-thirds of their sentence (except those serving life in prison)</w:t>
      </w:r>
    </w:p>
    <w:p w:rsidR="006254A0" w:rsidRDefault="006254A0" w:rsidP="006254A0">
      <w:pPr>
        <w:pStyle w:val="ListParagraph"/>
        <w:numPr>
          <w:ilvl w:val="1"/>
          <w:numId w:val="1"/>
        </w:numPr>
        <w:tabs>
          <w:tab w:val="left" w:pos="3500"/>
        </w:tabs>
        <w:spacing w:after="0"/>
      </w:pPr>
      <w:r>
        <w:t>Those who were granted statutory release were far more likely to have their parole revoked because of breach of conditions, than those who were on full or day parole</w:t>
      </w:r>
    </w:p>
    <w:p w:rsidR="008348E5" w:rsidRDefault="008348E5" w:rsidP="008348E5">
      <w:pPr>
        <w:tabs>
          <w:tab w:val="left" w:pos="3500"/>
        </w:tabs>
        <w:spacing w:after="0"/>
      </w:pPr>
      <w:r>
        <w:t>The Death Penalty:</w:t>
      </w:r>
    </w:p>
    <w:p w:rsidR="008348E5" w:rsidRDefault="008348E5" w:rsidP="008348E5">
      <w:pPr>
        <w:pStyle w:val="ListParagraph"/>
        <w:numPr>
          <w:ilvl w:val="0"/>
          <w:numId w:val="1"/>
        </w:numPr>
        <w:tabs>
          <w:tab w:val="left" w:pos="3500"/>
        </w:tabs>
        <w:spacing w:after="0"/>
      </w:pPr>
      <w:r>
        <w:t>In Canada, it was abolished in 1976/1999</w:t>
      </w:r>
    </w:p>
    <w:p w:rsidR="008348E5" w:rsidRDefault="008348E5" w:rsidP="008348E5">
      <w:pPr>
        <w:pStyle w:val="ListParagraph"/>
        <w:numPr>
          <w:ilvl w:val="0"/>
          <w:numId w:val="1"/>
        </w:numPr>
        <w:tabs>
          <w:tab w:val="left" w:pos="3500"/>
        </w:tabs>
        <w:spacing w:after="0"/>
      </w:pPr>
      <w:r>
        <w:t>In US, 38 states permit the death penalty</w:t>
      </w:r>
    </w:p>
    <w:p w:rsidR="008348E5" w:rsidRDefault="008348E5" w:rsidP="008348E5">
      <w:pPr>
        <w:pStyle w:val="ListParagraph"/>
        <w:numPr>
          <w:ilvl w:val="0"/>
          <w:numId w:val="1"/>
        </w:numPr>
        <w:tabs>
          <w:tab w:val="left" w:pos="3500"/>
        </w:tabs>
        <w:spacing w:after="0"/>
      </w:pPr>
      <w:r>
        <w:t>Arguments against the death penalty:</w:t>
      </w:r>
    </w:p>
    <w:p w:rsidR="008348E5" w:rsidRDefault="008348E5" w:rsidP="008348E5">
      <w:pPr>
        <w:pStyle w:val="ListParagraph"/>
        <w:numPr>
          <w:ilvl w:val="1"/>
          <w:numId w:val="1"/>
        </w:numPr>
        <w:tabs>
          <w:tab w:val="left" w:pos="3500"/>
        </w:tabs>
        <w:spacing w:after="0"/>
      </w:pPr>
      <w:r>
        <w:t>Does not act as a deterrent</w:t>
      </w:r>
    </w:p>
    <w:p w:rsidR="008348E5" w:rsidRDefault="008348E5" w:rsidP="008348E5">
      <w:pPr>
        <w:pStyle w:val="ListParagraph"/>
        <w:numPr>
          <w:ilvl w:val="1"/>
          <w:numId w:val="1"/>
        </w:numPr>
        <w:tabs>
          <w:tab w:val="left" w:pos="3500"/>
        </w:tabs>
        <w:spacing w:after="0"/>
      </w:pPr>
      <w:r>
        <w:t>Expensive (appeals)</w:t>
      </w:r>
    </w:p>
    <w:p w:rsidR="008348E5" w:rsidRDefault="008348E5" w:rsidP="008348E5">
      <w:pPr>
        <w:pStyle w:val="ListParagraph"/>
        <w:numPr>
          <w:ilvl w:val="1"/>
          <w:numId w:val="1"/>
        </w:numPr>
        <w:tabs>
          <w:tab w:val="left" w:pos="3500"/>
        </w:tabs>
        <w:spacing w:after="0"/>
      </w:pPr>
      <w:r>
        <w:t>Biased</w:t>
      </w:r>
    </w:p>
    <w:p w:rsidR="008348E5" w:rsidRDefault="008348E5" w:rsidP="008348E5">
      <w:pPr>
        <w:pStyle w:val="ListParagraph"/>
        <w:numPr>
          <w:ilvl w:val="1"/>
          <w:numId w:val="1"/>
        </w:numPr>
        <w:tabs>
          <w:tab w:val="left" w:pos="3500"/>
        </w:tabs>
        <w:spacing w:after="0"/>
      </w:pPr>
      <w:r>
        <w:t>Handed down to the innocent</w:t>
      </w:r>
    </w:p>
    <w:p w:rsidR="008348E5" w:rsidRDefault="00374831" w:rsidP="008348E5">
      <w:pPr>
        <w:tabs>
          <w:tab w:val="left" w:pos="3500"/>
        </w:tabs>
        <w:spacing w:after="0"/>
      </w:pPr>
      <w:r>
        <w:rPr>
          <w:noProof/>
          <w:lang w:eastAsia="en-CA"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435935</wp:posOffset>
                </wp:positionH>
                <wp:positionV relativeFrom="paragraph">
                  <wp:posOffset>353163</wp:posOffset>
                </wp:positionV>
                <wp:extent cx="5369442" cy="2849526"/>
                <wp:effectExtent l="0" t="0" r="22225" b="27305"/>
                <wp:wrapNone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69442" cy="2849526"/>
                          <a:chOff x="0" y="0"/>
                          <a:chExt cx="5369442" cy="2849526"/>
                        </a:xfrm>
                      </wpg:grpSpPr>
                      <wps:wsp>
                        <wps:cNvPr id="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307805" y="0"/>
                            <a:ext cx="1467293" cy="29771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131BF" w:rsidRDefault="006131BF">
                              <w:r>
                                <w:t>Sentencing Disparity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6" name="Straight Connector 6"/>
                        <wps:cNvCnPr/>
                        <wps:spPr>
                          <a:xfrm>
                            <a:off x="2349795" y="297712"/>
                            <a:ext cx="659130" cy="45720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552893"/>
                            <a:ext cx="967105" cy="6908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131BF" w:rsidRDefault="006131BF">
                              <w:r>
                                <w:t>Warranted Sentencing Disparity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658139" y="552893"/>
                            <a:ext cx="2158410" cy="8506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131BF" w:rsidRDefault="006131BF" w:rsidP="00683536">
                              <w:pPr>
                                <w:spacing w:after="0"/>
                              </w:pPr>
                              <w:r>
                                <w:t>Unwarranted Sentencing Disparity</w:t>
                              </w:r>
                            </w:p>
                            <w:p w:rsidR="006131BF" w:rsidRDefault="006131BF" w:rsidP="00683536">
                              <w:pPr>
                                <w:pStyle w:val="ListParagraph"/>
                                <w:numPr>
                                  <w:ilvl w:val="0"/>
                                  <w:numId w:val="7"/>
                                </w:numPr>
                                <w:spacing w:after="0"/>
                              </w:pPr>
                              <w:r>
                                <w:t>Due to reliance on legally irrelevant factors</w:t>
                              </w:r>
                            </w:p>
                            <w:p w:rsidR="006131BF" w:rsidRDefault="006131BF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0" name="Straight Connector 10"/>
                        <wps:cNvCnPr/>
                        <wps:spPr>
                          <a:xfrm flipH="1">
                            <a:off x="2498651" y="1403498"/>
                            <a:ext cx="509270" cy="56324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" name="Straight Connector 11"/>
                        <wps:cNvCnPr/>
                        <wps:spPr>
                          <a:xfrm>
                            <a:off x="3987209" y="1403498"/>
                            <a:ext cx="255182" cy="64833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563525" y="1967024"/>
                            <a:ext cx="2094614" cy="88250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131BF" w:rsidRDefault="006131BF" w:rsidP="00E73EFE">
                              <w:pPr>
                                <w:spacing w:after="0"/>
                              </w:pPr>
                              <w:r>
                                <w:t>Systematic Disparity</w:t>
                              </w:r>
                            </w:p>
                            <w:p w:rsidR="006131BF" w:rsidRDefault="006131BF" w:rsidP="00E73EFE">
                              <w:pPr>
                                <w:pStyle w:val="ListParagraph"/>
                                <w:numPr>
                                  <w:ilvl w:val="0"/>
                                  <w:numId w:val="8"/>
                                </w:numPr>
                                <w:spacing w:after="0"/>
                              </w:pPr>
                              <w:r>
                                <w:t>Usually across different judges (personality, religion etc.)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1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051544" y="1977656"/>
                            <a:ext cx="2317898" cy="71238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131BF" w:rsidRDefault="006131BF" w:rsidP="00683536">
                              <w:pPr>
                                <w:spacing w:after="0"/>
                              </w:pPr>
                              <w:r>
                                <w:t>Unsystematic Disparity</w:t>
                              </w:r>
                            </w:p>
                            <w:p w:rsidR="006131BF" w:rsidRDefault="006131BF" w:rsidP="00683536">
                              <w:pPr>
                                <w:pStyle w:val="ListParagraph"/>
                                <w:numPr>
                                  <w:ilvl w:val="0"/>
                                  <w:numId w:val="9"/>
                                </w:numPr>
                                <w:spacing w:after="0"/>
                              </w:pPr>
                              <w:r>
                                <w:t>Usually the same judge over time (mood can affect)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4" o:spid="_x0000_s1029" style="position:absolute;margin-left:34.35pt;margin-top:27.8pt;width:422.8pt;height:224.35pt;z-index:251679744" coordsize="53694,284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">
                <v:shape id="_x0000_s1030" type="#_x0000_t202" style="position:absolute;left:13078;width:14672;height:29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KDhcQA&#10;AADaAAAADwAAAGRycy9kb3ducmV2LnhtbESPT2sCMRTE74V+h/AKvRQ3WxW1W6OI0GJvVkWvj83b&#10;P3Tzsibpun57UxB6HGbmN8x82ZtGdOR8bVnBa5KCIM6trrlUcNh/DGYgfEDW2FgmBVfysFw8Pswx&#10;0/bC39TtQikihH2GCqoQ2kxKn1dk0Ce2JY5eYZ3BEKUrpXZ4iXDTyGGaTqTBmuNChS2tK8p/dr9G&#10;wWy86U7+a7Q95pOieQsv0+7z7JR6fupX7yAC9eE/fG9vtIIR/F2JN0Au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lig4XEAAAA2gAAAA8AAAAAAAAAAAAAAAAAmAIAAGRycy9k&#10;b3ducmV2LnhtbFBLBQYAAAAABAAEAPUAAACJAwAAAAA=&#10;">
                  <v:textbox>
                    <w:txbxContent>
                      <w:p w:rsidR="006131BF" w:rsidRDefault="006131BF">
                        <w:r>
                          <w:t>Sentencing Disparity</w:t>
                        </w:r>
                      </w:p>
                    </w:txbxContent>
                  </v:textbox>
                </v:shape>
                <v:line id="Straight Connector 6" o:spid="_x0000_s1031" style="position:absolute;visibility:visible;mso-wrap-style:square" from="23497,2977" to="30089,75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84fFsEAAADaAAAADwAAAGRycy9kb3ducmV2LnhtbESPT2sCMRTE7wW/Q3hCbzWrpYuuRhFR&#10;WuzJf/fH5rm7uHlZk6jptzeFQo/DzPyGmS2iacWdnG8sKxgOMhDEpdUNVwqOh83bGIQPyBpby6Tg&#10;hzws5r2XGRbaPnhH932oRIKwL1BBHUJXSOnLmgz6ge2Ik3e2zmBI0lVSO3wkuGnlKMtyabDhtFBj&#10;R6uaysv+ZhJleLoa+XmZ4Gnrvt36PY8f8arUaz8upyACxfAf/mt/aQU5/F5JN0DOn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Xzh8WwQAAANoAAAAPAAAAAAAAAAAAAAAA&#10;AKECAABkcnMvZG93bnJldi54bWxQSwUGAAAAAAQABAD5AAAAjwMAAAAA&#10;" strokecolor="black [3040]"/>
                <v:shape id="_x0000_s1032" type="#_x0000_t202" style="position:absolute;top:5528;width:9671;height:69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lmFhsQA&#10;AADaAAAADwAAAGRycy9kb3ducmV2LnhtbESPW2sCMRSE34X+h3AKvohmq+Jlu1FKoWLfrIq+HjZn&#10;L3Rzsk3Sdfvvm4LQx2FmvmGybW8a0ZHztWUFT5MEBHFudc2lgvPpbbwC4QOyxsYyKfghD9vNwyDD&#10;VNsbf1B3DKWIEPYpKqhCaFMpfV6RQT+xLXH0CusMhihdKbXDW4SbRk6TZCEN1hwXKmzptaL88/ht&#10;FKzm++7q32eHS74omnUYLbvdl1Nq+Ni/PIMI1If/8L291wqW8Hcl3gC5+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ZZhYbEAAAA2gAAAA8AAAAAAAAAAAAAAAAAmAIAAGRycy9k&#10;b3ducmV2LnhtbFBLBQYAAAAABAAEAPUAAACJAwAAAAA=&#10;">
                  <v:textbox>
                    <w:txbxContent>
                      <w:p w:rsidR="006131BF" w:rsidRDefault="006131BF">
                        <w:r>
                          <w:t>Warranted Sentencing Disparity</w:t>
                        </w:r>
                      </w:p>
                    </w:txbxContent>
                  </v:textbox>
                </v:shape>
                <v:shape id="_x0000_s1033" type="#_x0000_t202" style="position:absolute;left:26581;top:5528;width:21584;height:85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8YR9MQA&#10;AADaAAAADwAAAGRycy9kb3ducmV2LnhtbESPT2vCQBTE70K/w/IKXkQ32qI2zUZKwWJv9Q/2+sg+&#10;k9Ds27i7xvjt3UKhx2HmN8Nkq940oiPna8sKppMEBHFhdc2lgsN+PV6C8AFZY2OZFNzIwyp/GGSY&#10;anvlLXW7UIpYwj5FBVUIbSqlLyoy6Ce2JY7eyTqDIUpXSu3wGstNI2dJMpcGa44LFbb0XlHxs7sY&#10;BcvnTfftP5++jsX81LyE0aL7ODulho/92yuIQH34D//RGx05+L0Sb4DM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fGEfTEAAAA2gAAAA8AAAAAAAAAAAAAAAAAmAIAAGRycy9k&#10;b3ducmV2LnhtbFBLBQYAAAAABAAEAPUAAACJAwAAAAA=&#10;">
                  <v:textbox>
                    <w:txbxContent>
                      <w:p w:rsidR="006131BF" w:rsidRDefault="006131BF" w:rsidP="00683536">
                        <w:pPr>
                          <w:spacing w:after="0"/>
                        </w:pPr>
                        <w:r>
                          <w:t>Unwarranted Sentencing Disparity</w:t>
                        </w:r>
                      </w:p>
                      <w:p w:rsidR="006131BF" w:rsidRDefault="006131BF" w:rsidP="00683536">
                        <w:pPr>
                          <w:pStyle w:val="ListParagraph"/>
                          <w:numPr>
                            <w:ilvl w:val="0"/>
                            <w:numId w:val="7"/>
                          </w:numPr>
                          <w:spacing w:after="0"/>
                        </w:pPr>
                        <w:r>
                          <w:t>Due to reliance on legally irrelevant factors</w:t>
                        </w:r>
                      </w:p>
                      <w:p w:rsidR="006131BF" w:rsidRDefault="006131BF"/>
                    </w:txbxContent>
                  </v:textbox>
                </v:shape>
                <v:line id="Straight Connector 10" o:spid="_x0000_s1034" style="position:absolute;flip:x;visibility:visible;mso-wrap-style:square" from="24986,14034" to="30079,196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Donr8UAAADbAAAADwAAAGRycy9kb3ducmV2LnhtbESPS2vDQAyE74H8h0WB3JJ1ckiLm7Up&#10;gUBoSWleh96EV35Qr9Z4N7H776tDoTeJGc182uaja9WD+tB4NrBaJqCIC28brgxcL/vFM6gQkS22&#10;nsnADwXIs+lki6n1A5/ocY6VkhAOKRqoY+xSrUNRk8Ow9B2xaKXvHUZZ+0rbHgcJd61eJ8lGO2xY&#10;GmrsaFdT8X2+OwNluHe7r5uN5dPb8XQs36sPHD6Nmc/G1xdQkcb4b/67PljBF3r5RQbQ2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Donr8UAAADbAAAADwAAAAAAAAAA&#10;AAAAAAChAgAAZHJzL2Rvd25yZXYueG1sUEsFBgAAAAAEAAQA+QAAAJMDAAAAAA==&#10;" strokecolor="black [3040]"/>
                <v:line id="Straight Connector 11" o:spid="_x0000_s1035" style="position:absolute;visibility:visible;mso-wrap-style:square" from="39872,14034" to="42423,205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Ugo58MAAADbAAAADwAAAGRycy9kb3ducmV2LnhtbESPQW/CMAyF70j8h8hI3EbaoaGtkKJp&#10;Gtq0nWDjbjWmrdo4JQmQ/fsFCYmbrffe5+fVOppenMn51rKCfJaBIK6sbrlW8PuzeXgG4QOyxt4y&#10;KfgjD+tyPFphoe2Ft3TehVokCPsCFTQhDIWUvmrIoJ/ZgThpB+sMhrS6WmqHlwQ3vXzMsoU02HK6&#10;0OBAbw1V3e5kEiXfH4386F5w/+W+3ft8EZ/iUanpJL4uQQSK4W6+pT91qp/D9Zc0gCz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1IKOfDAAAA2wAAAA8AAAAAAAAAAAAA&#10;AAAAoQIAAGRycy9kb3ducmV2LnhtbFBLBQYAAAAABAAEAPkAAACRAwAAAAA=&#10;" strokecolor="black [3040]"/>
                <v:shape id="_x0000_s1036" type="#_x0000_t202" style="position:absolute;left:5635;top:19670;width:20946;height:88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2PTtMEA&#10;AADbAAAADwAAAGRycy9kb3ducmV2LnhtbERPTWsCMRC9F/wPYYTealbBUlajiCJ401pBvI3JuFnc&#10;TNZNXNf++qZQ6G0e73Om885VoqUmlJ4VDAcZCGLtTcmFgsPX+u0DRIjIBivPpOBJAeaz3ssUc+Mf&#10;/EntPhYihXDIUYGNsc6lDNqSwzDwNXHiLr5xGBNsCmkafKRwV8lRlr1LhyWnBos1LS3p6/7uFITV&#10;7lbry+58teb5vV21Y31cn5R67XeLCYhIXfwX/7k3Js0fwe8v6QA5+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9j07TBAAAA2wAAAA8AAAAAAAAAAAAAAAAAmAIAAGRycy9kb3du&#10;cmV2LnhtbFBLBQYAAAAABAAEAPUAAACGAwAAAAA=&#10;">
                  <v:textbox style="mso-fit-shape-to-text:t">
                    <w:txbxContent>
                      <w:p w:rsidR="006131BF" w:rsidRDefault="006131BF" w:rsidP="00E73EFE">
                        <w:pPr>
                          <w:spacing w:after="0"/>
                        </w:pPr>
                        <w:r>
                          <w:t>Systematic Disparity</w:t>
                        </w:r>
                      </w:p>
                      <w:p w:rsidR="006131BF" w:rsidRDefault="006131BF" w:rsidP="00E73EFE">
                        <w:pPr>
                          <w:pStyle w:val="ListParagraph"/>
                          <w:numPr>
                            <w:ilvl w:val="0"/>
                            <w:numId w:val="8"/>
                          </w:numPr>
                          <w:spacing w:after="0"/>
                        </w:pPr>
                        <w:r>
                          <w:t>Usually across different judges (personality, religion etc.)</w:t>
                        </w:r>
                      </w:p>
                    </w:txbxContent>
                  </v:textbox>
                </v:shape>
                <v:shape id="_x0000_s1037" type="#_x0000_t202" style="position:absolute;left:30515;top:19776;width:23179;height:71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USocIA&#10;AADbAAAADwAAAGRycy9kb3ducmV2LnhtbERPS2sCMRC+F/ofwhR6KW62Kmq3RhGhxd6sil6HzeyD&#10;biZrkq7rvzcFobf5+J4zX/amER05X1tW8JqkIIhzq2suFRz2H4MZCB+QNTaWScGVPCwXjw9zzLS9&#10;8Dd1u1CKGMI+QwVVCG0mpc8rMugT2xJHrrDOYIjQlVI7vMRw08hhmk6kwZpjQ4UtrSvKf3a/RsFs&#10;vOlO/mu0PeaTonkLL9Pu8+yUen7qV+8gAvXhX3x3b3ScP4K/X+IBcnE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pRKhwgAAANsAAAAPAAAAAAAAAAAAAAAAAJgCAABkcnMvZG93&#10;bnJldi54bWxQSwUGAAAAAAQABAD1AAAAhwMAAAAA&#10;">
                  <v:textbox>
                    <w:txbxContent>
                      <w:p w:rsidR="006131BF" w:rsidRDefault="006131BF" w:rsidP="00683536">
                        <w:pPr>
                          <w:spacing w:after="0"/>
                        </w:pPr>
                        <w:r>
                          <w:t>Unsystematic Disparity</w:t>
                        </w:r>
                      </w:p>
                      <w:p w:rsidR="006131BF" w:rsidRDefault="006131BF" w:rsidP="00683536">
                        <w:pPr>
                          <w:pStyle w:val="ListParagraph"/>
                          <w:numPr>
                            <w:ilvl w:val="0"/>
                            <w:numId w:val="9"/>
                          </w:numPr>
                          <w:spacing w:after="0"/>
                        </w:pPr>
                        <w:r>
                          <w:t>Usually the same judge over time (mood can affect)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348E5">
        <w:t>Sentencing Disparity: variation in sentencing patterns across different judges or the same judges over time</w:t>
      </w:r>
    </w:p>
    <w:p w:rsidR="008348E5" w:rsidRDefault="008348E5" w:rsidP="008348E5">
      <w:pPr>
        <w:tabs>
          <w:tab w:val="left" w:pos="3500"/>
        </w:tabs>
        <w:spacing w:after="0"/>
      </w:pPr>
    </w:p>
    <w:p w:rsidR="00374831" w:rsidRDefault="00E73EFE" w:rsidP="008348E5">
      <w:pPr>
        <w:tabs>
          <w:tab w:val="left" w:pos="3500"/>
        </w:tabs>
        <w:spacing w:after="0"/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A013D25" wp14:editId="4C93AC8D">
                <wp:simplePos x="0" y="0"/>
                <wp:positionH relativeFrom="column">
                  <wp:posOffset>1403350</wp:posOffset>
                </wp:positionH>
                <wp:positionV relativeFrom="paragraph">
                  <wp:posOffset>62865</wp:posOffset>
                </wp:positionV>
                <wp:extent cx="615950" cy="393065"/>
                <wp:effectExtent l="0" t="0" r="31750" b="2603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15950" cy="39306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0.5pt,4.95pt" to="159pt,3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" strokecolor="black [3040]"/>
            </w:pict>
          </mc:Fallback>
        </mc:AlternateContent>
      </w:r>
    </w:p>
    <w:p w:rsidR="00374831" w:rsidRPr="00374831" w:rsidRDefault="00374831" w:rsidP="00374831"/>
    <w:p w:rsidR="00374831" w:rsidRPr="00374831" w:rsidRDefault="00374831" w:rsidP="00374831"/>
    <w:p w:rsidR="00374831" w:rsidRPr="00374831" w:rsidRDefault="00374831" w:rsidP="00374831"/>
    <w:p w:rsidR="00374831" w:rsidRPr="00374831" w:rsidRDefault="00374831" w:rsidP="00374831"/>
    <w:p w:rsidR="00374831" w:rsidRPr="00374831" w:rsidRDefault="00374831" w:rsidP="00374831"/>
    <w:p w:rsidR="00374831" w:rsidRPr="00374831" w:rsidRDefault="00374831" w:rsidP="00374831"/>
    <w:p w:rsidR="00374831" w:rsidRPr="00374831" w:rsidRDefault="00374831" w:rsidP="00374831"/>
    <w:p w:rsidR="008348E5" w:rsidRDefault="008348E5" w:rsidP="00374831"/>
    <w:p w:rsidR="00FD30CB" w:rsidRDefault="00FD30CB" w:rsidP="00374831"/>
    <w:p w:rsidR="00374831" w:rsidRDefault="00374831" w:rsidP="00374831">
      <w:r>
        <w:lastRenderedPageBreak/>
        <w:t>Studying sentencing disparity:</w:t>
      </w:r>
    </w:p>
    <w:p w:rsidR="00374831" w:rsidRDefault="00374831" w:rsidP="00374831">
      <w:pPr>
        <w:pStyle w:val="ListParagraph"/>
        <w:numPr>
          <w:ilvl w:val="0"/>
          <w:numId w:val="1"/>
        </w:numPr>
      </w:pPr>
      <w:r>
        <w:t>Simulations (high internal validity)</w:t>
      </w:r>
    </w:p>
    <w:p w:rsidR="00374831" w:rsidRDefault="00374831" w:rsidP="00374831">
      <w:pPr>
        <w:pStyle w:val="ListParagraph"/>
        <w:numPr>
          <w:ilvl w:val="0"/>
          <w:numId w:val="1"/>
        </w:numPr>
      </w:pPr>
      <w:r>
        <w:t>Sentencing statistics (high external validity)</w:t>
      </w:r>
    </w:p>
    <w:p w:rsidR="00374831" w:rsidRDefault="00374831" w:rsidP="00374831">
      <w:r>
        <w:t>Attitudes towards sentencing:</w:t>
      </w:r>
    </w:p>
    <w:p w:rsidR="00374831" w:rsidRDefault="00374831" w:rsidP="00374831">
      <w:pPr>
        <w:pStyle w:val="ListParagraph"/>
        <w:numPr>
          <w:ilvl w:val="0"/>
          <w:numId w:val="1"/>
        </w:numPr>
      </w:pPr>
      <w:r>
        <w:t>Public opinion polls (Advantage: representative view of people; Disadvantage: very general)</w:t>
      </w:r>
    </w:p>
    <w:p w:rsidR="00374831" w:rsidRDefault="00374831" w:rsidP="00374831">
      <w:pPr>
        <w:pStyle w:val="ListParagraph"/>
        <w:numPr>
          <w:ilvl w:val="0"/>
          <w:numId w:val="1"/>
        </w:numPr>
      </w:pPr>
      <w:r>
        <w:t>Focus groups (not representative)</w:t>
      </w:r>
    </w:p>
    <w:p w:rsidR="00374831" w:rsidRPr="00FD30CB" w:rsidRDefault="00374831" w:rsidP="00374831">
      <w:pPr>
        <w:pStyle w:val="ListParagraph"/>
        <w:numPr>
          <w:ilvl w:val="0"/>
          <w:numId w:val="1"/>
        </w:numPr>
        <w:rPr>
          <w:b/>
        </w:rPr>
      </w:pPr>
      <w:r>
        <w:t>Experimental research</w:t>
      </w:r>
    </w:p>
    <w:p w:rsidR="00374831" w:rsidRDefault="004350D2" w:rsidP="00374831">
      <w:pPr>
        <w:rPr>
          <w:b/>
        </w:rPr>
      </w:pPr>
      <w:r>
        <w:rPr>
          <w:b/>
        </w:rPr>
        <w:t>Lecture N</w:t>
      </w:r>
      <w:r w:rsidR="00374831">
        <w:rPr>
          <w:b/>
        </w:rPr>
        <w:t>ine</w:t>
      </w:r>
      <w:r w:rsidR="00374831" w:rsidRPr="00374831">
        <w:rPr>
          <w:b/>
        </w:rPr>
        <w:t xml:space="preserve"> (also): Offender Treatment</w:t>
      </w:r>
      <w:bookmarkStart w:id="0" w:name="_GoBack"/>
      <w:bookmarkEnd w:id="0"/>
    </w:p>
    <w:p w:rsidR="002F3A56" w:rsidRDefault="002F3A56" w:rsidP="00374831">
      <w:r w:rsidRPr="002F3A56">
        <w:t>Meta-analysis:</w:t>
      </w:r>
      <w:r>
        <w:t xml:space="preserve"> the statistical aggregation of the results derived from many independent studies in order to integrate the findings</w:t>
      </w:r>
    </w:p>
    <w:p w:rsidR="002F3A56" w:rsidRDefault="002F3A56" w:rsidP="002F3A56">
      <w:pPr>
        <w:pStyle w:val="ListParagraph"/>
        <w:numPr>
          <w:ilvl w:val="0"/>
          <w:numId w:val="1"/>
        </w:numPr>
      </w:pPr>
      <w:r>
        <w:t>Primary unit of analysis is the effect size (the degree to which the comparison and treatment groups differ on a particular measure) ranges from -1 to +1; sign(positive or negative) and magnitude (how strong the relationship is)</w:t>
      </w:r>
    </w:p>
    <w:p w:rsidR="002F3A56" w:rsidRDefault="002F3A56" w:rsidP="002F3A56">
      <w:r>
        <w:t>Development of Meta-analysis:</w:t>
      </w:r>
    </w:p>
    <w:p w:rsidR="002F3A56" w:rsidRDefault="002F3A56" w:rsidP="002F3A56">
      <w:pPr>
        <w:pStyle w:val="ListParagraph"/>
        <w:numPr>
          <w:ilvl w:val="0"/>
          <w:numId w:val="1"/>
        </w:numPr>
      </w:pPr>
      <w:r>
        <w:t>First meta-analysis in the area was conducted by Garrett. Fond that cognitive-behavioural/family treatment was the best</w:t>
      </w:r>
    </w:p>
    <w:p w:rsidR="002F3A56" w:rsidRDefault="002F3A56" w:rsidP="002F3A56">
      <w:pPr>
        <w:pStyle w:val="ListParagraph"/>
        <w:numPr>
          <w:ilvl w:val="0"/>
          <w:numId w:val="1"/>
        </w:numPr>
      </w:pPr>
      <w:r>
        <w:t>Andrews and colleagues decided to conduct their own meta-analysis on a broad sample of offender treatment studies</w:t>
      </w:r>
    </w:p>
    <w:p w:rsidR="00616FD7" w:rsidRDefault="002F3A56" w:rsidP="00616FD7">
      <w:pPr>
        <w:pStyle w:val="ListParagraph"/>
        <w:numPr>
          <w:ilvl w:val="1"/>
          <w:numId w:val="1"/>
        </w:numPr>
      </w:pPr>
      <w:r>
        <w:t>Found s</w:t>
      </w:r>
      <w:r w:rsidR="002436F7">
        <w:t>upport for their principles of e</w:t>
      </w:r>
      <w:r>
        <w:t xml:space="preserve">ffective correctional treatment (ECT) which were human service, risk, need, and responsivity </w:t>
      </w:r>
    </w:p>
    <w:p w:rsidR="00616FD7" w:rsidRDefault="00616FD7" w:rsidP="00616FD7">
      <w:pPr>
        <w:spacing w:after="0"/>
      </w:pPr>
      <w:r>
        <w:t>Risk Principle:</w:t>
      </w:r>
    </w:p>
    <w:p w:rsidR="00616FD7" w:rsidRDefault="00616FD7" w:rsidP="00616FD7">
      <w:pPr>
        <w:pStyle w:val="ListParagraph"/>
        <w:numPr>
          <w:ilvl w:val="0"/>
          <w:numId w:val="1"/>
        </w:numPr>
        <w:spacing w:after="0"/>
      </w:pPr>
      <w:r>
        <w:t>Criminal risk can be predicted; reduce reoffending rates when risk is matched with treatment intensity</w:t>
      </w:r>
    </w:p>
    <w:p w:rsidR="00616FD7" w:rsidRDefault="00616FD7" w:rsidP="00616FD7">
      <w:pPr>
        <w:pStyle w:val="ListParagraph"/>
        <w:numPr>
          <w:ilvl w:val="0"/>
          <w:numId w:val="1"/>
        </w:numPr>
        <w:spacing w:after="0"/>
      </w:pPr>
      <w:r>
        <w:t>Higher levels of service should be provided to higher risk cases</w:t>
      </w:r>
    </w:p>
    <w:p w:rsidR="00616FD7" w:rsidRDefault="00616FD7" w:rsidP="00616FD7">
      <w:pPr>
        <w:spacing w:after="0"/>
      </w:pPr>
      <w:r>
        <w:t>Need Principle:</w:t>
      </w:r>
    </w:p>
    <w:p w:rsidR="00616FD7" w:rsidRDefault="00616FD7" w:rsidP="00616FD7">
      <w:pPr>
        <w:pStyle w:val="ListParagraph"/>
        <w:numPr>
          <w:ilvl w:val="0"/>
          <w:numId w:val="1"/>
        </w:numPr>
        <w:spacing w:after="0"/>
      </w:pPr>
      <w:r>
        <w:t>Interventions should target criminogenic needs rather than non-criminogenic needs</w:t>
      </w:r>
    </w:p>
    <w:p w:rsidR="00616FD7" w:rsidRDefault="00616FD7" w:rsidP="00616FD7">
      <w:pPr>
        <w:pStyle w:val="ListParagraph"/>
        <w:numPr>
          <w:ilvl w:val="1"/>
          <w:numId w:val="1"/>
        </w:numPr>
        <w:spacing w:after="0"/>
      </w:pPr>
      <w:r>
        <w:t>Criminogenic needs: dynamic attributes that, when changed, are associated with the changes in the probability of recidivism</w:t>
      </w:r>
    </w:p>
    <w:p w:rsidR="00616FD7" w:rsidRDefault="00616FD7" w:rsidP="00616FD7">
      <w:pPr>
        <w:pStyle w:val="ListParagraph"/>
        <w:numPr>
          <w:ilvl w:val="1"/>
          <w:numId w:val="1"/>
        </w:numPr>
        <w:spacing w:after="0"/>
      </w:pPr>
      <w:r>
        <w:t>Non-criminogenic needs: dynamic and changeable, however, when changed, it is not associated with the changes in the probability of recidivism</w:t>
      </w:r>
    </w:p>
    <w:p w:rsidR="00616FD7" w:rsidRDefault="00616FD7" w:rsidP="00616FD7">
      <w:pPr>
        <w:spacing w:after="0"/>
      </w:pPr>
      <w:r>
        <w:t>Responsivity Principle:</w:t>
      </w:r>
    </w:p>
    <w:p w:rsidR="00616FD7" w:rsidRDefault="00616FD7" w:rsidP="00616FD7">
      <w:pPr>
        <w:pStyle w:val="ListParagraph"/>
        <w:numPr>
          <w:ilvl w:val="0"/>
          <w:numId w:val="1"/>
        </w:numPr>
        <w:spacing w:after="0"/>
      </w:pPr>
      <w:r>
        <w:t>Refers to delivering treatment programs in a style and mode that is matched to the ability and learning style of the offender</w:t>
      </w:r>
    </w:p>
    <w:p w:rsidR="00616FD7" w:rsidRDefault="00616FD7" w:rsidP="00616FD7">
      <w:pPr>
        <w:pStyle w:val="ListParagraph"/>
        <w:numPr>
          <w:ilvl w:val="0"/>
          <w:numId w:val="1"/>
        </w:numPr>
        <w:spacing w:after="0"/>
      </w:pPr>
      <w:r>
        <w:t>- match service to:</w:t>
      </w:r>
    </w:p>
    <w:p w:rsidR="00616FD7" w:rsidRDefault="00616FD7" w:rsidP="00616FD7">
      <w:pPr>
        <w:pStyle w:val="ListParagraph"/>
        <w:numPr>
          <w:ilvl w:val="1"/>
          <w:numId w:val="1"/>
        </w:numPr>
        <w:spacing w:after="0"/>
      </w:pPr>
      <w:r>
        <w:t>What we know generally about offender (general responsivity)</w:t>
      </w:r>
    </w:p>
    <w:p w:rsidR="00616FD7" w:rsidRDefault="00616FD7" w:rsidP="00616FD7">
      <w:pPr>
        <w:pStyle w:val="ListParagraph"/>
        <w:numPr>
          <w:ilvl w:val="1"/>
          <w:numId w:val="1"/>
        </w:numPr>
        <w:spacing w:after="0"/>
      </w:pPr>
      <w:r>
        <w:t>Individual differences of offenders (specific responsivity)</w:t>
      </w:r>
    </w:p>
    <w:p w:rsidR="002B77DD" w:rsidRDefault="002B77DD" w:rsidP="002B77DD">
      <w:pPr>
        <w:spacing w:after="0"/>
      </w:pPr>
      <w:r>
        <w:lastRenderedPageBreak/>
        <w:t>Juveniles and women had higher rates of treatment in ECT</w:t>
      </w:r>
    </w:p>
    <w:p w:rsidR="00394492" w:rsidRDefault="00394492" w:rsidP="002B77DD">
      <w:pPr>
        <w:spacing w:after="0"/>
      </w:pPr>
    </w:p>
    <w:p w:rsidR="00394492" w:rsidRDefault="00394492" w:rsidP="002B77DD">
      <w:pPr>
        <w:spacing w:after="0"/>
        <w:rPr>
          <w:b/>
        </w:rPr>
      </w:pPr>
      <w:r w:rsidRPr="00394492">
        <w:rPr>
          <w:b/>
        </w:rPr>
        <w:t>Lecture Ten: Psychopathy</w:t>
      </w:r>
    </w:p>
    <w:p w:rsidR="00550354" w:rsidRDefault="00550354" w:rsidP="002B77DD">
      <w:pPr>
        <w:spacing w:after="0"/>
        <w:rPr>
          <w:b/>
        </w:rPr>
      </w:pPr>
    </w:p>
    <w:p w:rsidR="00394492" w:rsidRDefault="00FC7054" w:rsidP="00FC7054">
      <w:pPr>
        <w:pStyle w:val="ListParagraph"/>
        <w:numPr>
          <w:ilvl w:val="0"/>
          <w:numId w:val="1"/>
        </w:numPr>
        <w:spacing w:after="0"/>
      </w:pPr>
      <w:r w:rsidRPr="00FC7054">
        <w:t>Most serial killers are psychopaths, but most psychopaths are not serial killers</w:t>
      </w:r>
    </w:p>
    <w:p w:rsidR="00FC7054" w:rsidRDefault="00FC7054" w:rsidP="00FC7054">
      <w:pPr>
        <w:pStyle w:val="ListParagraph"/>
        <w:numPr>
          <w:ilvl w:val="0"/>
          <w:numId w:val="1"/>
        </w:numPr>
        <w:spacing w:after="0"/>
      </w:pPr>
      <w:r>
        <w:t>Most killers are not psychopaths</w:t>
      </w:r>
    </w:p>
    <w:p w:rsidR="00FC7054" w:rsidRDefault="00FC7054" w:rsidP="00FC7054">
      <w:pPr>
        <w:spacing w:after="0"/>
        <w:ind w:left="360"/>
      </w:pPr>
      <w:r>
        <w:t>Psychopaths as Serial Killers:</w:t>
      </w:r>
    </w:p>
    <w:p w:rsidR="00FC7054" w:rsidRDefault="00FC7054" w:rsidP="001F5CC0">
      <w:pPr>
        <w:pStyle w:val="ListParagraph"/>
        <w:numPr>
          <w:ilvl w:val="0"/>
          <w:numId w:val="1"/>
        </w:numPr>
        <w:spacing w:after="0"/>
      </w:pPr>
      <w:r>
        <w:t>Base rate of serial killers, 90% would be considered psychopaths</w:t>
      </w:r>
    </w:p>
    <w:p w:rsidR="00FC7054" w:rsidRDefault="00FC7054" w:rsidP="00FC7054">
      <w:pPr>
        <w:spacing w:after="0"/>
        <w:ind w:left="360"/>
      </w:pPr>
      <w:r>
        <w:t>Psychopaths in the general population:</w:t>
      </w:r>
    </w:p>
    <w:p w:rsidR="00FC7054" w:rsidRDefault="00FC7054" w:rsidP="00FC7054">
      <w:pPr>
        <w:pStyle w:val="ListParagraph"/>
        <w:numPr>
          <w:ilvl w:val="0"/>
          <w:numId w:val="1"/>
        </w:numPr>
        <w:spacing w:after="0"/>
      </w:pPr>
      <w:r>
        <w:t>1% of general population are psychopaths</w:t>
      </w:r>
    </w:p>
    <w:p w:rsidR="00FC7054" w:rsidRDefault="00FC7054" w:rsidP="00FC7054">
      <w:pPr>
        <w:spacing w:after="0"/>
        <w:ind w:left="360"/>
      </w:pPr>
      <w:r>
        <w:t>Psychopaths in prison populations:</w:t>
      </w:r>
    </w:p>
    <w:p w:rsidR="00FC7054" w:rsidRDefault="00FC7054" w:rsidP="00FC7054">
      <w:pPr>
        <w:pStyle w:val="ListParagraph"/>
        <w:numPr>
          <w:ilvl w:val="0"/>
          <w:numId w:val="1"/>
        </w:numPr>
        <w:spacing w:after="0"/>
      </w:pPr>
      <w:r>
        <w:t>10-25%  of psychopaths in prison (I think this means that in all of prison, 10% in provincial are considered psychopaths, and closer to 25% in federal prisons are considered psychopaths)</w:t>
      </w:r>
    </w:p>
    <w:p w:rsidR="00FC7054" w:rsidRDefault="00FC7054" w:rsidP="00FC7054">
      <w:pPr>
        <w:spacing w:after="0"/>
        <w:ind w:left="360"/>
      </w:pPr>
      <w:r>
        <w:t>Psychopaths as killers of police officers:</w:t>
      </w:r>
    </w:p>
    <w:p w:rsidR="00FC7054" w:rsidRDefault="00FC7054" w:rsidP="00FC7054">
      <w:pPr>
        <w:pStyle w:val="ListParagraph"/>
        <w:numPr>
          <w:ilvl w:val="0"/>
          <w:numId w:val="1"/>
        </w:numPr>
        <w:spacing w:after="0"/>
      </w:pPr>
      <w:r>
        <w:t>44% of individuals who kill police officers are considered psychopaths</w:t>
      </w:r>
    </w:p>
    <w:p w:rsidR="00FC7054" w:rsidRDefault="00FC7054" w:rsidP="00FC7054">
      <w:pPr>
        <w:spacing w:after="0"/>
        <w:ind w:left="360"/>
      </w:pPr>
    </w:p>
    <w:p w:rsidR="00FC7054" w:rsidRDefault="00FC7054" w:rsidP="00823A8D">
      <w:pPr>
        <w:spacing w:after="0"/>
      </w:pPr>
      <w:r>
        <w:t>What is psychopathy?</w:t>
      </w:r>
    </w:p>
    <w:p w:rsidR="00FC7054" w:rsidRDefault="00823A8D" w:rsidP="00823A8D">
      <w:pPr>
        <w:spacing w:after="0"/>
      </w:pPr>
      <w:r>
        <w:t>A personality disorder characterized by:</w:t>
      </w:r>
    </w:p>
    <w:p w:rsidR="00823A8D" w:rsidRDefault="00823A8D" w:rsidP="00823A8D">
      <w:pPr>
        <w:pStyle w:val="ListParagraph"/>
        <w:numPr>
          <w:ilvl w:val="0"/>
          <w:numId w:val="1"/>
        </w:numPr>
        <w:spacing w:after="0"/>
      </w:pPr>
      <w:r>
        <w:t>An arrogant, deceitful interpersonal style</w:t>
      </w:r>
    </w:p>
    <w:p w:rsidR="00823A8D" w:rsidRDefault="00823A8D" w:rsidP="00823A8D">
      <w:pPr>
        <w:pStyle w:val="ListParagraph"/>
        <w:numPr>
          <w:ilvl w:val="0"/>
          <w:numId w:val="1"/>
        </w:numPr>
        <w:spacing w:after="0"/>
      </w:pPr>
      <w:r>
        <w:t>Deficient affective experiences</w:t>
      </w:r>
    </w:p>
    <w:p w:rsidR="00823A8D" w:rsidRDefault="00823A8D" w:rsidP="00823A8D">
      <w:pPr>
        <w:pStyle w:val="ListParagraph"/>
        <w:numPr>
          <w:ilvl w:val="0"/>
          <w:numId w:val="1"/>
        </w:numPr>
        <w:spacing w:after="0"/>
      </w:pPr>
      <w:r>
        <w:t>Impulsive and irresponsible behaviours</w:t>
      </w:r>
    </w:p>
    <w:p w:rsidR="00823A8D" w:rsidRDefault="00823A8D" w:rsidP="00823A8D">
      <w:pPr>
        <w:pStyle w:val="ListParagraph"/>
        <w:numPr>
          <w:ilvl w:val="0"/>
          <w:numId w:val="1"/>
        </w:numPr>
        <w:spacing w:after="0"/>
      </w:pPr>
      <w:r>
        <w:t>Early onset and diverse antisocial behaviours</w:t>
      </w:r>
    </w:p>
    <w:p w:rsidR="00823A8D" w:rsidRDefault="00823A8D" w:rsidP="00823A8D">
      <w:pPr>
        <w:spacing w:after="0"/>
      </w:pPr>
      <w:r>
        <w:t>How is it measured?</w:t>
      </w:r>
    </w:p>
    <w:p w:rsidR="00823A8D" w:rsidRDefault="00823A8D" w:rsidP="00823A8D">
      <w:pPr>
        <w:pStyle w:val="ListParagraph"/>
        <w:numPr>
          <w:ilvl w:val="0"/>
          <w:numId w:val="1"/>
        </w:numPr>
        <w:spacing w:after="0"/>
      </w:pPr>
      <w:r>
        <w:t>“In my clinical opinion”: experience impressions</w:t>
      </w:r>
    </w:p>
    <w:p w:rsidR="00823A8D" w:rsidRDefault="00823A8D" w:rsidP="00823A8D">
      <w:pPr>
        <w:pStyle w:val="ListParagraph"/>
        <w:numPr>
          <w:ilvl w:val="0"/>
          <w:numId w:val="1"/>
        </w:numPr>
        <w:spacing w:after="0"/>
      </w:pPr>
      <w:r>
        <w:t>Self-report inventories: MMPI etc.</w:t>
      </w:r>
    </w:p>
    <w:p w:rsidR="00823A8D" w:rsidRDefault="00823A8D" w:rsidP="00823A8D">
      <w:pPr>
        <w:pStyle w:val="ListParagraph"/>
        <w:numPr>
          <w:ilvl w:val="0"/>
          <w:numId w:val="1"/>
        </w:numPr>
        <w:spacing w:after="0"/>
      </w:pPr>
      <w:r>
        <w:t>Informant rating</w:t>
      </w:r>
    </w:p>
    <w:p w:rsidR="00823A8D" w:rsidRDefault="00823A8D" w:rsidP="00823A8D">
      <w:pPr>
        <w:pStyle w:val="ListParagraph"/>
        <w:numPr>
          <w:ilvl w:val="0"/>
          <w:numId w:val="1"/>
        </w:numPr>
        <w:spacing w:after="0"/>
      </w:pPr>
      <w:r>
        <w:t>Structured clinical: PCL-R (psychopathy checklist revised), PCL:YV (youth version)</w:t>
      </w:r>
    </w:p>
    <w:p w:rsidR="00823A8D" w:rsidRDefault="00823A8D" w:rsidP="00823A8D">
      <w:pPr>
        <w:spacing w:after="0"/>
      </w:pPr>
      <w:r>
        <w:t>PCL-R</w:t>
      </w:r>
    </w:p>
    <w:p w:rsidR="00823A8D" w:rsidRDefault="00823A8D" w:rsidP="00823A8D">
      <w:pPr>
        <w:pStyle w:val="ListParagraph"/>
        <w:numPr>
          <w:ilvl w:val="0"/>
          <w:numId w:val="1"/>
        </w:numPr>
        <w:spacing w:after="0"/>
      </w:pPr>
      <w:r>
        <w:t>20 items scored using semi structured interview, and file information</w:t>
      </w:r>
    </w:p>
    <w:p w:rsidR="00823A8D" w:rsidRDefault="00823A8D" w:rsidP="00823A8D">
      <w:pPr>
        <w:pStyle w:val="ListParagraph"/>
        <w:numPr>
          <w:ilvl w:val="0"/>
          <w:numId w:val="1"/>
        </w:numPr>
        <w:spacing w:after="0"/>
      </w:pPr>
      <w:r>
        <w:t>3 point scale</w:t>
      </w:r>
    </w:p>
    <w:p w:rsidR="00823A8D" w:rsidRDefault="00823A8D" w:rsidP="00823A8D">
      <w:pPr>
        <w:pStyle w:val="ListParagraph"/>
        <w:numPr>
          <w:ilvl w:val="0"/>
          <w:numId w:val="1"/>
        </w:numPr>
        <w:spacing w:after="0"/>
      </w:pPr>
      <w:r>
        <w:t>Total ranges from 0 to 40</w:t>
      </w:r>
    </w:p>
    <w:p w:rsidR="00823A8D" w:rsidRDefault="00823A8D" w:rsidP="00823A8D">
      <w:pPr>
        <w:spacing w:after="0"/>
      </w:pPr>
      <w:r>
        <w:t>Defining features of psychopathy</w:t>
      </w:r>
    </w:p>
    <w:p w:rsidR="00823A8D" w:rsidRDefault="00823A8D" w:rsidP="00823A8D">
      <w:pPr>
        <w:pStyle w:val="ListParagraph"/>
        <w:numPr>
          <w:ilvl w:val="0"/>
          <w:numId w:val="1"/>
        </w:numPr>
        <w:spacing w:after="0"/>
      </w:pPr>
      <w:r>
        <w:t>Interpersonal features</w:t>
      </w:r>
    </w:p>
    <w:p w:rsidR="00823A8D" w:rsidRDefault="00823A8D" w:rsidP="00823A8D">
      <w:pPr>
        <w:pStyle w:val="ListParagraph"/>
        <w:numPr>
          <w:ilvl w:val="1"/>
          <w:numId w:val="1"/>
        </w:numPr>
        <w:spacing w:after="0"/>
      </w:pPr>
      <w:r>
        <w:t>Superficially charming</w:t>
      </w:r>
    </w:p>
    <w:p w:rsidR="00823A8D" w:rsidRDefault="00823A8D" w:rsidP="00823A8D">
      <w:pPr>
        <w:pStyle w:val="ListParagraph"/>
        <w:numPr>
          <w:ilvl w:val="1"/>
          <w:numId w:val="1"/>
        </w:numPr>
        <w:spacing w:after="0"/>
      </w:pPr>
      <w:r>
        <w:t>Inflated self-worth</w:t>
      </w:r>
    </w:p>
    <w:p w:rsidR="00823A8D" w:rsidRDefault="00823A8D" w:rsidP="00823A8D">
      <w:pPr>
        <w:pStyle w:val="ListParagraph"/>
        <w:numPr>
          <w:ilvl w:val="1"/>
          <w:numId w:val="1"/>
        </w:numPr>
        <w:spacing w:after="0"/>
      </w:pPr>
      <w:r>
        <w:t>Manipulative</w:t>
      </w:r>
    </w:p>
    <w:p w:rsidR="00823A8D" w:rsidRDefault="00823A8D" w:rsidP="00823A8D">
      <w:pPr>
        <w:pStyle w:val="ListParagraph"/>
        <w:numPr>
          <w:ilvl w:val="0"/>
          <w:numId w:val="1"/>
        </w:numPr>
        <w:spacing w:after="0"/>
      </w:pPr>
      <w:r>
        <w:t>Affective features</w:t>
      </w:r>
    </w:p>
    <w:p w:rsidR="00F60A75" w:rsidRDefault="00F60A75" w:rsidP="00F60A75">
      <w:pPr>
        <w:pStyle w:val="ListParagraph"/>
        <w:numPr>
          <w:ilvl w:val="1"/>
          <w:numId w:val="1"/>
        </w:numPr>
        <w:spacing w:after="0"/>
      </w:pPr>
      <w:r>
        <w:t>Shallow emotions</w:t>
      </w:r>
    </w:p>
    <w:p w:rsidR="00F60A75" w:rsidRDefault="00F60A75" w:rsidP="00F60A75">
      <w:pPr>
        <w:pStyle w:val="ListParagraph"/>
        <w:numPr>
          <w:ilvl w:val="1"/>
          <w:numId w:val="1"/>
        </w:numPr>
        <w:spacing w:after="0"/>
      </w:pPr>
      <w:r>
        <w:t>Cold nature/callous</w:t>
      </w:r>
    </w:p>
    <w:p w:rsidR="00F60A75" w:rsidRDefault="00F60A75" w:rsidP="00F60A75">
      <w:pPr>
        <w:pStyle w:val="ListParagraph"/>
        <w:numPr>
          <w:ilvl w:val="1"/>
          <w:numId w:val="1"/>
        </w:numPr>
        <w:spacing w:after="0"/>
      </w:pPr>
      <w:r>
        <w:t>Lack of guilt</w:t>
      </w:r>
    </w:p>
    <w:p w:rsidR="00F60A75" w:rsidRDefault="00F60A75" w:rsidP="00F60A75">
      <w:pPr>
        <w:pStyle w:val="ListParagraph"/>
        <w:numPr>
          <w:ilvl w:val="0"/>
          <w:numId w:val="1"/>
        </w:numPr>
        <w:spacing w:after="0"/>
      </w:pPr>
      <w:r>
        <w:t>Lifestyle features</w:t>
      </w:r>
    </w:p>
    <w:p w:rsidR="00F60A75" w:rsidRDefault="00F60A75" w:rsidP="00F60A75">
      <w:pPr>
        <w:pStyle w:val="ListParagraph"/>
        <w:numPr>
          <w:ilvl w:val="1"/>
          <w:numId w:val="1"/>
        </w:numPr>
        <w:spacing w:after="0"/>
      </w:pPr>
      <w:r>
        <w:t>Impulsive</w:t>
      </w:r>
    </w:p>
    <w:p w:rsidR="00F60A75" w:rsidRDefault="00F60A75" w:rsidP="00F60A75">
      <w:pPr>
        <w:pStyle w:val="ListParagraph"/>
        <w:numPr>
          <w:ilvl w:val="1"/>
          <w:numId w:val="1"/>
        </w:numPr>
        <w:spacing w:after="0"/>
      </w:pPr>
      <w:r>
        <w:lastRenderedPageBreak/>
        <w:t>Irresponsible</w:t>
      </w:r>
    </w:p>
    <w:p w:rsidR="00F60A75" w:rsidRDefault="00F60A75" w:rsidP="00F60A75">
      <w:pPr>
        <w:pStyle w:val="ListParagraph"/>
        <w:numPr>
          <w:ilvl w:val="1"/>
          <w:numId w:val="1"/>
        </w:numPr>
        <w:spacing w:after="0"/>
      </w:pPr>
      <w:r>
        <w:t>Poor anger control</w:t>
      </w:r>
    </w:p>
    <w:p w:rsidR="00F60A75" w:rsidRDefault="00F60A75" w:rsidP="00F60A75">
      <w:pPr>
        <w:pStyle w:val="ListParagraph"/>
        <w:numPr>
          <w:ilvl w:val="1"/>
          <w:numId w:val="1"/>
        </w:numPr>
        <w:spacing w:after="0"/>
      </w:pPr>
      <w:r>
        <w:t>Criminal behaviours</w:t>
      </w:r>
    </w:p>
    <w:p w:rsidR="000E7D93" w:rsidRDefault="000E7D93" w:rsidP="00F60A75">
      <w:pPr>
        <w:pStyle w:val="ListParagraph"/>
        <w:numPr>
          <w:ilvl w:val="1"/>
          <w:numId w:val="1"/>
        </w:numPr>
        <w:spacing w:after="0"/>
      </w:pPr>
    </w:p>
    <w:p w:rsidR="00F60A75" w:rsidRDefault="006131BF" w:rsidP="00F60A75">
      <w:pPr>
        <w:spacing w:after="0"/>
      </w:pPr>
      <w:r>
        <w:t>DSM-IV criteria for Antisocial Personality Disorder:</w:t>
      </w:r>
    </w:p>
    <w:p w:rsidR="006131BF" w:rsidRDefault="006131BF" w:rsidP="006131BF">
      <w:pPr>
        <w:pStyle w:val="ListParagraph"/>
        <w:numPr>
          <w:ilvl w:val="0"/>
          <w:numId w:val="1"/>
        </w:numPr>
        <w:spacing w:after="0"/>
      </w:pPr>
      <w:r>
        <w:t>Age 18 at least</w:t>
      </w:r>
    </w:p>
    <w:p w:rsidR="006131BF" w:rsidRDefault="006131BF" w:rsidP="006131BF">
      <w:pPr>
        <w:pStyle w:val="ListParagraph"/>
        <w:numPr>
          <w:ilvl w:val="0"/>
          <w:numId w:val="1"/>
        </w:numPr>
        <w:spacing w:after="0"/>
      </w:pPr>
      <w:r>
        <w:t>Conduct disordered by age 15</w:t>
      </w:r>
    </w:p>
    <w:p w:rsidR="006131BF" w:rsidRDefault="006131BF" w:rsidP="006131BF">
      <w:pPr>
        <w:pStyle w:val="ListParagraph"/>
        <w:numPr>
          <w:ilvl w:val="0"/>
          <w:numId w:val="1"/>
        </w:numPr>
        <w:spacing w:after="0"/>
      </w:pPr>
      <w:r>
        <w:t>Adult criteria (3 out of 7 symptoms):</w:t>
      </w:r>
    </w:p>
    <w:p w:rsidR="006131BF" w:rsidRDefault="006131BF" w:rsidP="006131BF">
      <w:pPr>
        <w:pStyle w:val="ListParagraph"/>
        <w:numPr>
          <w:ilvl w:val="1"/>
          <w:numId w:val="1"/>
        </w:numPr>
        <w:spacing w:after="0"/>
      </w:pPr>
      <w:r>
        <w:t>Repeated criminal acts</w:t>
      </w:r>
    </w:p>
    <w:p w:rsidR="006131BF" w:rsidRDefault="006131BF" w:rsidP="006131BF">
      <w:pPr>
        <w:pStyle w:val="ListParagraph"/>
        <w:numPr>
          <w:ilvl w:val="1"/>
          <w:numId w:val="1"/>
        </w:numPr>
        <w:spacing w:after="0"/>
      </w:pPr>
      <w:r>
        <w:t>Irritability</w:t>
      </w:r>
    </w:p>
    <w:p w:rsidR="006131BF" w:rsidRDefault="006131BF" w:rsidP="006131BF">
      <w:pPr>
        <w:pStyle w:val="ListParagraph"/>
        <w:numPr>
          <w:ilvl w:val="1"/>
          <w:numId w:val="1"/>
        </w:numPr>
        <w:spacing w:after="0"/>
      </w:pPr>
      <w:r>
        <w:t>Recklessness</w:t>
      </w:r>
    </w:p>
    <w:p w:rsidR="006131BF" w:rsidRDefault="006131BF" w:rsidP="006131BF">
      <w:pPr>
        <w:pStyle w:val="ListParagraph"/>
        <w:numPr>
          <w:ilvl w:val="1"/>
          <w:numId w:val="1"/>
        </w:numPr>
        <w:spacing w:after="0"/>
      </w:pPr>
      <w:r>
        <w:t>Lack of remorse</w:t>
      </w:r>
    </w:p>
    <w:p w:rsidR="006131BF" w:rsidRDefault="006131BF" w:rsidP="006131BF">
      <w:pPr>
        <w:spacing w:after="0"/>
      </w:pPr>
    </w:p>
    <w:p w:rsidR="006131BF" w:rsidRDefault="006131BF" w:rsidP="006131BF">
      <w:pPr>
        <w:pStyle w:val="ListParagraph"/>
        <w:numPr>
          <w:ilvl w:val="0"/>
          <w:numId w:val="1"/>
        </w:numPr>
        <w:spacing w:after="0"/>
      </w:pPr>
      <w:r>
        <w:t>10-25% of offenders, who have APD, are psychopaths</w:t>
      </w:r>
    </w:p>
    <w:p w:rsidR="006131BF" w:rsidRDefault="006131BF" w:rsidP="006131BF">
      <w:pPr>
        <w:pStyle w:val="ListParagraph"/>
        <w:numPr>
          <w:ilvl w:val="0"/>
          <w:numId w:val="1"/>
        </w:numPr>
        <w:spacing w:after="0"/>
      </w:pPr>
      <w:r>
        <w:t>Distribution in male prisoners: mean 22, base rate-20%</w:t>
      </w:r>
    </w:p>
    <w:p w:rsidR="006131BF" w:rsidRDefault="006131BF" w:rsidP="006131BF">
      <w:pPr>
        <w:pStyle w:val="ListParagraph"/>
        <w:numPr>
          <w:ilvl w:val="0"/>
          <w:numId w:val="1"/>
        </w:numPr>
        <w:spacing w:after="0"/>
      </w:pPr>
      <w:r>
        <w:t>Distribution in female prisoners: mean 19, base rate 14%</w:t>
      </w:r>
    </w:p>
    <w:p w:rsidR="006131BF" w:rsidRDefault="006131BF" w:rsidP="006131BF">
      <w:pPr>
        <w:spacing w:after="0"/>
      </w:pPr>
    </w:p>
    <w:p w:rsidR="006131BF" w:rsidRDefault="006131BF" w:rsidP="006131BF">
      <w:pPr>
        <w:spacing w:after="0"/>
      </w:pPr>
      <w:r>
        <w:t>Reactive murder: unplanned, crimes of passion</w:t>
      </w:r>
    </w:p>
    <w:p w:rsidR="006131BF" w:rsidRDefault="006131BF" w:rsidP="006131BF">
      <w:pPr>
        <w:spacing w:after="0"/>
      </w:pPr>
      <w:r>
        <w:t>Instrumental murder: planned, settle a score</w:t>
      </w:r>
    </w:p>
    <w:p w:rsidR="006131BF" w:rsidRDefault="006131BF" w:rsidP="006131BF">
      <w:pPr>
        <w:spacing w:after="0"/>
      </w:pPr>
    </w:p>
    <w:p w:rsidR="006131BF" w:rsidRDefault="006131BF" w:rsidP="006131BF">
      <w:pPr>
        <w:pStyle w:val="ListParagraph"/>
        <w:numPr>
          <w:ilvl w:val="0"/>
          <w:numId w:val="1"/>
        </w:numPr>
        <w:spacing w:after="0"/>
      </w:pPr>
      <w:r>
        <w:t>Psychopaths are more difficult to treat than non-psychopaths</w:t>
      </w:r>
    </w:p>
    <w:p w:rsidR="006131BF" w:rsidRDefault="003671E3" w:rsidP="006131BF">
      <w:pPr>
        <w:pStyle w:val="ListParagraph"/>
        <w:numPr>
          <w:ilvl w:val="0"/>
          <w:numId w:val="1"/>
        </w:numPr>
        <w:spacing w:after="0"/>
      </w:pPr>
      <w:r>
        <w:t>Treatment for psychopaths seems to make them worse</w:t>
      </w:r>
    </w:p>
    <w:p w:rsidR="003671E3" w:rsidRDefault="003671E3" w:rsidP="003671E3">
      <w:pPr>
        <w:spacing w:after="0"/>
      </w:pPr>
      <w:r>
        <w:t>What makes psychopaths tick?</w:t>
      </w:r>
    </w:p>
    <w:p w:rsidR="003671E3" w:rsidRDefault="003671E3" w:rsidP="003671E3">
      <w:pPr>
        <w:pStyle w:val="ListParagraph"/>
        <w:numPr>
          <w:ilvl w:val="0"/>
          <w:numId w:val="1"/>
        </w:numPr>
        <w:spacing w:after="0"/>
      </w:pPr>
      <w:r>
        <w:t>Not the sole result of poor parenting or abusing experiences; some clues from neuroscience</w:t>
      </w:r>
    </w:p>
    <w:p w:rsidR="003671E3" w:rsidRDefault="003671E3" w:rsidP="003671E3">
      <w:pPr>
        <w:pStyle w:val="ListParagraph"/>
        <w:numPr>
          <w:ilvl w:val="0"/>
          <w:numId w:val="1"/>
        </w:numPr>
        <w:spacing w:after="0"/>
      </w:pPr>
      <w:r>
        <w:t>They know the words but not the music (no emotion)</w:t>
      </w:r>
    </w:p>
    <w:p w:rsidR="003671E3" w:rsidRDefault="003671E3" w:rsidP="003671E3">
      <w:pPr>
        <w:pStyle w:val="ListParagraph"/>
        <w:numPr>
          <w:ilvl w:val="0"/>
          <w:numId w:val="1"/>
        </w:numPr>
        <w:spacing w:after="0"/>
      </w:pPr>
      <w:r>
        <w:t>They know only the dictionary meaning of words</w:t>
      </w:r>
    </w:p>
    <w:p w:rsidR="003671E3" w:rsidRDefault="003671E3" w:rsidP="003671E3">
      <w:pPr>
        <w:spacing w:after="0"/>
      </w:pPr>
      <w:r>
        <w:t>The Lexical Decision Task:</w:t>
      </w:r>
    </w:p>
    <w:p w:rsidR="003671E3" w:rsidRDefault="003671E3" w:rsidP="003671E3">
      <w:pPr>
        <w:pStyle w:val="ListParagraph"/>
        <w:numPr>
          <w:ilvl w:val="0"/>
          <w:numId w:val="1"/>
        </w:numPr>
        <w:spacing w:after="0"/>
      </w:pPr>
      <w:r>
        <w:t>words have both denotation (explicit, literal) and connotative (implicit, implied) meanings</w:t>
      </w:r>
    </w:p>
    <w:p w:rsidR="003671E3" w:rsidRDefault="003671E3" w:rsidP="003671E3">
      <w:pPr>
        <w:pStyle w:val="ListParagraph"/>
        <w:numPr>
          <w:ilvl w:val="0"/>
          <w:numId w:val="1"/>
        </w:numPr>
        <w:spacing w:after="0"/>
      </w:pPr>
      <w:r>
        <w:t>evaluate words by using:</w:t>
      </w:r>
    </w:p>
    <w:p w:rsidR="003671E3" w:rsidRDefault="003671E3" w:rsidP="003671E3">
      <w:pPr>
        <w:pStyle w:val="ListParagraph"/>
        <w:numPr>
          <w:ilvl w:val="1"/>
          <w:numId w:val="1"/>
        </w:numPr>
        <w:spacing w:after="0"/>
      </w:pPr>
      <w:r>
        <w:t xml:space="preserve">lexical decision times (reaction times to measure/recognize words) </w:t>
      </w:r>
    </w:p>
    <w:p w:rsidR="003671E3" w:rsidRDefault="003671E3" w:rsidP="003671E3">
      <w:pPr>
        <w:pStyle w:val="ListParagraph"/>
        <w:numPr>
          <w:ilvl w:val="1"/>
          <w:numId w:val="1"/>
        </w:numPr>
        <w:spacing w:after="0"/>
      </w:pPr>
      <w:r>
        <w:t>brain activity associated with the decisions</w:t>
      </w:r>
    </w:p>
    <w:p w:rsidR="008D31B7" w:rsidRDefault="008D31B7" w:rsidP="008D31B7">
      <w:pPr>
        <w:spacing w:after="0"/>
      </w:pPr>
      <w:r>
        <w:t>Startle Blink:</w:t>
      </w:r>
    </w:p>
    <w:p w:rsidR="008D31B7" w:rsidRDefault="008D31B7" w:rsidP="008D31B7">
      <w:pPr>
        <w:pStyle w:val="ListParagraph"/>
        <w:numPr>
          <w:ilvl w:val="0"/>
          <w:numId w:val="1"/>
        </w:numPr>
        <w:spacing w:after="0"/>
      </w:pPr>
      <w:r>
        <w:t>Startle reflex: reflex occurs when something unexpected occurs (involuntarily blink when startled)</w:t>
      </w:r>
    </w:p>
    <w:p w:rsidR="008D31B7" w:rsidRDefault="008D31B7" w:rsidP="008D31B7">
      <w:pPr>
        <w:pStyle w:val="ListParagraph"/>
        <w:numPr>
          <w:ilvl w:val="0"/>
          <w:numId w:val="1"/>
        </w:numPr>
        <w:spacing w:after="0"/>
      </w:pPr>
      <w:r>
        <w:t>Primed if the person is in negative emotional state or feeling threatened</w:t>
      </w:r>
    </w:p>
    <w:p w:rsidR="008D31B7" w:rsidRDefault="008D31B7" w:rsidP="008D31B7">
      <w:pPr>
        <w:pStyle w:val="ListParagraph"/>
        <w:numPr>
          <w:ilvl w:val="0"/>
          <w:numId w:val="1"/>
        </w:numPr>
        <w:spacing w:after="0"/>
      </w:pPr>
      <w:r>
        <w:t>Reduced if person is in positive emotional state</w:t>
      </w:r>
    </w:p>
    <w:p w:rsidR="008D31B7" w:rsidRPr="00FC7054" w:rsidRDefault="008D31B7" w:rsidP="008D31B7">
      <w:pPr>
        <w:spacing w:after="0"/>
      </w:pPr>
    </w:p>
    <w:sectPr w:rsidR="008D31B7" w:rsidRPr="00FC705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562A6"/>
    <w:multiLevelType w:val="hybridMultilevel"/>
    <w:tmpl w:val="DEFADB7C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2732BF"/>
    <w:multiLevelType w:val="hybridMultilevel"/>
    <w:tmpl w:val="D4905AB2"/>
    <w:lvl w:ilvl="0" w:tplc="2F4A735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BC4180"/>
    <w:multiLevelType w:val="hybridMultilevel"/>
    <w:tmpl w:val="7002688A"/>
    <w:lvl w:ilvl="0" w:tplc="0A9EB7A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E15498"/>
    <w:multiLevelType w:val="hybridMultilevel"/>
    <w:tmpl w:val="FE9082B2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2444F4"/>
    <w:multiLevelType w:val="hybridMultilevel"/>
    <w:tmpl w:val="FFC4BA18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D277D5"/>
    <w:multiLevelType w:val="hybridMultilevel"/>
    <w:tmpl w:val="F7B21C94"/>
    <w:lvl w:ilvl="0" w:tplc="C6460A5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8A4354F"/>
    <w:multiLevelType w:val="hybridMultilevel"/>
    <w:tmpl w:val="1458CBB0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59772A"/>
    <w:multiLevelType w:val="hybridMultilevel"/>
    <w:tmpl w:val="DA3229AA"/>
    <w:lvl w:ilvl="0" w:tplc="3E745CA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BB30035"/>
    <w:multiLevelType w:val="hybridMultilevel"/>
    <w:tmpl w:val="FA4A7332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3"/>
  </w:num>
  <w:num w:numId="5">
    <w:abstractNumId w:val="8"/>
  </w:num>
  <w:num w:numId="6">
    <w:abstractNumId w:val="0"/>
  </w:num>
  <w:num w:numId="7">
    <w:abstractNumId w:val="5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6330"/>
    <w:rsid w:val="000004C6"/>
    <w:rsid w:val="00000A51"/>
    <w:rsid w:val="00005BA2"/>
    <w:rsid w:val="00005CBB"/>
    <w:rsid w:val="00011D97"/>
    <w:rsid w:val="00012803"/>
    <w:rsid w:val="00024429"/>
    <w:rsid w:val="00031BA9"/>
    <w:rsid w:val="00032D32"/>
    <w:rsid w:val="00037F3E"/>
    <w:rsid w:val="000572CF"/>
    <w:rsid w:val="00071105"/>
    <w:rsid w:val="00083117"/>
    <w:rsid w:val="000923A5"/>
    <w:rsid w:val="00094F0B"/>
    <w:rsid w:val="000C10A2"/>
    <w:rsid w:val="000C23E8"/>
    <w:rsid w:val="000C4F92"/>
    <w:rsid w:val="000E3BD4"/>
    <w:rsid w:val="000E7D93"/>
    <w:rsid w:val="000F10AD"/>
    <w:rsid w:val="000F1A87"/>
    <w:rsid w:val="000F78FB"/>
    <w:rsid w:val="000F7FC5"/>
    <w:rsid w:val="00105732"/>
    <w:rsid w:val="0012232A"/>
    <w:rsid w:val="00126A6E"/>
    <w:rsid w:val="001306FE"/>
    <w:rsid w:val="00131BB6"/>
    <w:rsid w:val="00136FB0"/>
    <w:rsid w:val="001442B7"/>
    <w:rsid w:val="001525F4"/>
    <w:rsid w:val="0017090D"/>
    <w:rsid w:val="001822C9"/>
    <w:rsid w:val="00191270"/>
    <w:rsid w:val="0019496E"/>
    <w:rsid w:val="001950B9"/>
    <w:rsid w:val="00196C54"/>
    <w:rsid w:val="001A1179"/>
    <w:rsid w:val="001A4844"/>
    <w:rsid w:val="001A4C2D"/>
    <w:rsid w:val="001D2A79"/>
    <w:rsid w:val="001F2E61"/>
    <w:rsid w:val="001F5CC0"/>
    <w:rsid w:val="00212570"/>
    <w:rsid w:val="002338E9"/>
    <w:rsid w:val="00233C66"/>
    <w:rsid w:val="002404C0"/>
    <w:rsid w:val="002436F7"/>
    <w:rsid w:val="00272397"/>
    <w:rsid w:val="00275DFE"/>
    <w:rsid w:val="00284028"/>
    <w:rsid w:val="002900DA"/>
    <w:rsid w:val="002A4FBC"/>
    <w:rsid w:val="002B5BBC"/>
    <w:rsid w:val="002B77DD"/>
    <w:rsid w:val="002C4DD9"/>
    <w:rsid w:val="002E2B6F"/>
    <w:rsid w:val="002F3A56"/>
    <w:rsid w:val="002F5DBD"/>
    <w:rsid w:val="002F658B"/>
    <w:rsid w:val="003040AF"/>
    <w:rsid w:val="00322528"/>
    <w:rsid w:val="003315A2"/>
    <w:rsid w:val="00331E75"/>
    <w:rsid w:val="0033636A"/>
    <w:rsid w:val="003363C3"/>
    <w:rsid w:val="00350AAD"/>
    <w:rsid w:val="003604FA"/>
    <w:rsid w:val="003653F7"/>
    <w:rsid w:val="003671E3"/>
    <w:rsid w:val="00374831"/>
    <w:rsid w:val="00380E81"/>
    <w:rsid w:val="003863B4"/>
    <w:rsid w:val="003871A7"/>
    <w:rsid w:val="00394492"/>
    <w:rsid w:val="00395D1C"/>
    <w:rsid w:val="003B0FAA"/>
    <w:rsid w:val="003B5B44"/>
    <w:rsid w:val="003C1A98"/>
    <w:rsid w:val="003E0E5B"/>
    <w:rsid w:val="003E4EC6"/>
    <w:rsid w:val="003E576B"/>
    <w:rsid w:val="00421C91"/>
    <w:rsid w:val="00427334"/>
    <w:rsid w:val="00433184"/>
    <w:rsid w:val="004350D2"/>
    <w:rsid w:val="004379D9"/>
    <w:rsid w:val="004466FE"/>
    <w:rsid w:val="00454FA5"/>
    <w:rsid w:val="00455AA7"/>
    <w:rsid w:val="004570A6"/>
    <w:rsid w:val="004620F6"/>
    <w:rsid w:val="004924B9"/>
    <w:rsid w:val="004A1960"/>
    <w:rsid w:val="004B0261"/>
    <w:rsid w:val="004C14CF"/>
    <w:rsid w:val="004C7CCD"/>
    <w:rsid w:val="004D7605"/>
    <w:rsid w:val="00503168"/>
    <w:rsid w:val="0051173D"/>
    <w:rsid w:val="00511ACC"/>
    <w:rsid w:val="00512374"/>
    <w:rsid w:val="00517D63"/>
    <w:rsid w:val="0052071F"/>
    <w:rsid w:val="00520D9A"/>
    <w:rsid w:val="00522787"/>
    <w:rsid w:val="00530CF1"/>
    <w:rsid w:val="0053387A"/>
    <w:rsid w:val="0054738E"/>
    <w:rsid w:val="00550354"/>
    <w:rsid w:val="005558A6"/>
    <w:rsid w:val="005701DC"/>
    <w:rsid w:val="00580972"/>
    <w:rsid w:val="00585DFF"/>
    <w:rsid w:val="005B4B2D"/>
    <w:rsid w:val="005B506B"/>
    <w:rsid w:val="005B52A8"/>
    <w:rsid w:val="005C6DB9"/>
    <w:rsid w:val="005E0438"/>
    <w:rsid w:val="005E5B99"/>
    <w:rsid w:val="005F15AA"/>
    <w:rsid w:val="005F4B19"/>
    <w:rsid w:val="005F5ED3"/>
    <w:rsid w:val="005F6489"/>
    <w:rsid w:val="00604E1F"/>
    <w:rsid w:val="00605455"/>
    <w:rsid w:val="00610C10"/>
    <w:rsid w:val="006131BF"/>
    <w:rsid w:val="00615648"/>
    <w:rsid w:val="006168A2"/>
    <w:rsid w:val="00616FD7"/>
    <w:rsid w:val="00623B74"/>
    <w:rsid w:val="006254A0"/>
    <w:rsid w:val="00666CCE"/>
    <w:rsid w:val="00671DAB"/>
    <w:rsid w:val="00672287"/>
    <w:rsid w:val="006762BC"/>
    <w:rsid w:val="00683536"/>
    <w:rsid w:val="0068774B"/>
    <w:rsid w:val="00694333"/>
    <w:rsid w:val="006B22F5"/>
    <w:rsid w:val="006E1BA3"/>
    <w:rsid w:val="006E3B14"/>
    <w:rsid w:val="006F2105"/>
    <w:rsid w:val="006F358D"/>
    <w:rsid w:val="00711909"/>
    <w:rsid w:val="00715454"/>
    <w:rsid w:val="0073645A"/>
    <w:rsid w:val="00750A41"/>
    <w:rsid w:val="00750F39"/>
    <w:rsid w:val="00752564"/>
    <w:rsid w:val="00753104"/>
    <w:rsid w:val="00763A99"/>
    <w:rsid w:val="00772AB0"/>
    <w:rsid w:val="00775A56"/>
    <w:rsid w:val="00776C52"/>
    <w:rsid w:val="007804AC"/>
    <w:rsid w:val="007963AA"/>
    <w:rsid w:val="00797903"/>
    <w:rsid w:val="007A2300"/>
    <w:rsid w:val="007A7AFA"/>
    <w:rsid w:val="007B6BD6"/>
    <w:rsid w:val="007F116B"/>
    <w:rsid w:val="007F4A53"/>
    <w:rsid w:val="007F60AA"/>
    <w:rsid w:val="007F6330"/>
    <w:rsid w:val="00804674"/>
    <w:rsid w:val="008130CD"/>
    <w:rsid w:val="00816800"/>
    <w:rsid w:val="00823A8D"/>
    <w:rsid w:val="008279E6"/>
    <w:rsid w:val="008348E5"/>
    <w:rsid w:val="00836803"/>
    <w:rsid w:val="00841577"/>
    <w:rsid w:val="008510E7"/>
    <w:rsid w:val="00857EED"/>
    <w:rsid w:val="00867307"/>
    <w:rsid w:val="0089504E"/>
    <w:rsid w:val="008A041C"/>
    <w:rsid w:val="008A4E25"/>
    <w:rsid w:val="008A7497"/>
    <w:rsid w:val="008B67FA"/>
    <w:rsid w:val="008C63FC"/>
    <w:rsid w:val="008D1BE1"/>
    <w:rsid w:val="008D31B7"/>
    <w:rsid w:val="008E68A9"/>
    <w:rsid w:val="008F7126"/>
    <w:rsid w:val="00912B12"/>
    <w:rsid w:val="00927EE6"/>
    <w:rsid w:val="00934086"/>
    <w:rsid w:val="00940953"/>
    <w:rsid w:val="00947804"/>
    <w:rsid w:val="00953C7C"/>
    <w:rsid w:val="00954956"/>
    <w:rsid w:val="0095637A"/>
    <w:rsid w:val="009565F4"/>
    <w:rsid w:val="009644C5"/>
    <w:rsid w:val="00972099"/>
    <w:rsid w:val="00980DCE"/>
    <w:rsid w:val="00982C84"/>
    <w:rsid w:val="00984B59"/>
    <w:rsid w:val="00984EA6"/>
    <w:rsid w:val="00986272"/>
    <w:rsid w:val="009900C9"/>
    <w:rsid w:val="00995046"/>
    <w:rsid w:val="009A2D66"/>
    <w:rsid w:val="009B1FC3"/>
    <w:rsid w:val="009B6C8F"/>
    <w:rsid w:val="009B7031"/>
    <w:rsid w:val="009C7DA8"/>
    <w:rsid w:val="009D1EBB"/>
    <w:rsid w:val="00A00188"/>
    <w:rsid w:val="00A034AE"/>
    <w:rsid w:val="00A10803"/>
    <w:rsid w:val="00A179FB"/>
    <w:rsid w:val="00A20884"/>
    <w:rsid w:val="00A419D2"/>
    <w:rsid w:val="00A606C2"/>
    <w:rsid w:val="00A64F60"/>
    <w:rsid w:val="00A664CA"/>
    <w:rsid w:val="00A709E4"/>
    <w:rsid w:val="00A73398"/>
    <w:rsid w:val="00A746C4"/>
    <w:rsid w:val="00A95DAF"/>
    <w:rsid w:val="00A96FA1"/>
    <w:rsid w:val="00AB0433"/>
    <w:rsid w:val="00AB18CA"/>
    <w:rsid w:val="00AB1D2C"/>
    <w:rsid w:val="00AB253D"/>
    <w:rsid w:val="00AC68EE"/>
    <w:rsid w:val="00AD1662"/>
    <w:rsid w:val="00AD1A13"/>
    <w:rsid w:val="00AF563C"/>
    <w:rsid w:val="00AF5FF6"/>
    <w:rsid w:val="00B013D6"/>
    <w:rsid w:val="00B05A7A"/>
    <w:rsid w:val="00B06312"/>
    <w:rsid w:val="00B14DB4"/>
    <w:rsid w:val="00B32197"/>
    <w:rsid w:val="00B437F3"/>
    <w:rsid w:val="00B47387"/>
    <w:rsid w:val="00B50350"/>
    <w:rsid w:val="00B54082"/>
    <w:rsid w:val="00B60572"/>
    <w:rsid w:val="00B61DBF"/>
    <w:rsid w:val="00B632A0"/>
    <w:rsid w:val="00B64A88"/>
    <w:rsid w:val="00BA558A"/>
    <w:rsid w:val="00BB6582"/>
    <w:rsid w:val="00BB661E"/>
    <w:rsid w:val="00BD3B1B"/>
    <w:rsid w:val="00BD5CE2"/>
    <w:rsid w:val="00BE3706"/>
    <w:rsid w:val="00BE6521"/>
    <w:rsid w:val="00BF00EE"/>
    <w:rsid w:val="00BF4DFD"/>
    <w:rsid w:val="00C07228"/>
    <w:rsid w:val="00C17EFB"/>
    <w:rsid w:val="00C200F4"/>
    <w:rsid w:val="00C221C3"/>
    <w:rsid w:val="00C356A4"/>
    <w:rsid w:val="00C363A5"/>
    <w:rsid w:val="00C40A83"/>
    <w:rsid w:val="00C4480E"/>
    <w:rsid w:val="00C45DC9"/>
    <w:rsid w:val="00C47041"/>
    <w:rsid w:val="00C67B01"/>
    <w:rsid w:val="00C7069D"/>
    <w:rsid w:val="00C743AD"/>
    <w:rsid w:val="00C82A3E"/>
    <w:rsid w:val="00C8622D"/>
    <w:rsid w:val="00C96380"/>
    <w:rsid w:val="00CB6521"/>
    <w:rsid w:val="00CF2B78"/>
    <w:rsid w:val="00CF4197"/>
    <w:rsid w:val="00D1434E"/>
    <w:rsid w:val="00D15B60"/>
    <w:rsid w:val="00D201AA"/>
    <w:rsid w:val="00D24EB3"/>
    <w:rsid w:val="00D2730F"/>
    <w:rsid w:val="00D3172C"/>
    <w:rsid w:val="00D45D54"/>
    <w:rsid w:val="00D56692"/>
    <w:rsid w:val="00D6005E"/>
    <w:rsid w:val="00D7211D"/>
    <w:rsid w:val="00D86CAB"/>
    <w:rsid w:val="00D97BB0"/>
    <w:rsid w:val="00DB42A6"/>
    <w:rsid w:val="00DB4F9D"/>
    <w:rsid w:val="00DC5B1F"/>
    <w:rsid w:val="00DD1754"/>
    <w:rsid w:val="00DD6809"/>
    <w:rsid w:val="00DE1687"/>
    <w:rsid w:val="00DF1C5F"/>
    <w:rsid w:val="00E260ED"/>
    <w:rsid w:val="00E31C44"/>
    <w:rsid w:val="00E42486"/>
    <w:rsid w:val="00E50845"/>
    <w:rsid w:val="00E54204"/>
    <w:rsid w:val="00E54F37"/>
    <w:rsid w:val="00E630D0"/>
    <w:rsid w:val="00E635E5"/>
    <w:rsid w:val="00E6410B"/>
    <w:rsid w:val="00E6524C"/>
    <w:rsid w:val="00E70FC9"/>
    <w:rsid w:val="00E716CC"/>
    <w:rsid w:val="00E73EFE"/>
    <w:rsid w:val="00E91B52"/>
    <w:rsid w:val="00E92F6D"/>
    <w:rsid w:val="00EA54B0"/>
    <w:rsid w:val="00EA66F0"/>
    <w:rsid w:val="00EB16B5"/>
    <w:rsid w:val="00ED5F2B"/>
    <w:rsid w:val="00ED65BB"/>
    <w:rsid w:val="00EF65DE"/>
    <w:rsid w:val="00F01456"/>
    <w:rsid w:val="00F0330E"/>
    <w:rsid w:val="00F1436E"/>
    <w:rsid w:val="00F15B16"/>
    <w:rsid w:val="00F16355"/>
    <w:rsid w:val="00F21104"/>
    <w:rsid w:val="00F276FA"/>
    <w:rsid w:val="00F30030"/>
    <w:rsid w:val="00F30E32"/>
    <w:rsid w:val="00F37E96"/>
    <w:rsid w:val="00F45242"/>
    <w:rsid w:val="00F50259"/>
    <w:rsid w:val="00F6040E"/>
    <w:rsid w:val="00F60A75"/>
    <w:rsid w:val="00F60DCF"/>
    <w:rsid w:val="00F6321D"/>
    <w:rsid w:val="00FB1B2E"/>
    <w:rsid w:val="00FB3547"/>
    <w:rsid w:val="00FC7054"/>
    <w:rsid w:val="00FD30CB"/>
    <w:rsid w:val="00FD5B63"/>
    <w:rsid w:val="00FD71CF"/>
    <w:rsid w:val="00FD7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633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D86CAB"/>
  </w:style>
  <w:style w:type="table" w:styleId="TableGrid">
    <w:name w:val="Table Grid"/>
    <w:basedOn w:val="TableNormal"/>
    <w:uiPriority w:val="59"/>
    <w:rsid w:val="00C963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963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63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633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D86CAB"/>
  </w:style>
  <w:style w:type="table" w:styleId="TableGrid">
    <w:name w:val="Table Grid"/>
    <w:basedOn w:val="TableNormal"/>
    <w:uiPriority w:val="59"/>
    <w:rsid w:val="00C963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963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63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1597</TotalTime>
  <Pages>12</Pages>
  <Words>2937</Words>
  <Characters>16742</Characters>
  <Application>Microsoft Office Word</Application>
  <DocSecurity>0</DocSecurity>
  <Lines>139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19640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26</cp:revision>
  <dcterms:created xsi:type="dcterms:W3CDTF">2012-12-09T04:07:00Z</dcterms:created>
  <dcterms:modified xsi:type="dcterms:W3CDTF">2012-12-10T06:53:00Z</dcterms:modified>
</cp:coreProperties>
</file>