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0F6995" w:rsidRDefault="00E74EA3" w:rsidP="00C07DC1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</w:t>
      </w:r>
      <w:r w:rsidR="00FC0D99">
        <w:rPr>
          <w:b/>
        </w:rPr>
        <w:t>8</w:t>
      </w:r>
      <w:r w:rsidR="00932D56">
        <w:rPr>
          <w:b/>
        </w:rPr>
        <w:t xml:space="preserve">: </w:t>
      </w:r>
      <w:r w:rsidR="00FC0D99">
        <w:rPr>
          <w:b/>
        </w:rPr>
        <w:t>Race and Ethnicity</w:t>
      </w:r>
    </w:p>
    <w:p w:rsidR="00E8251B" w:rsidRDefault="00E8251B" w:rsidP="00C07DC1">
      <w:pPr>
        <w:pStyle w:val="NoSpacing"/>
        <w:rPr>
          <w:b/>
        </w:rPr>
      </w:pPr>
    </w:p>
    <w:p w:rsidR="008155A8" w:rsidRDefault="00E44B7C" w:rsidP="00465EC0">
      <w:pPr>
        <w:pStyle w:val="NoSpacing"/>
        <w:numPr>
          <w:ilvl w:val="0"/>
          <w:numId w:val="12"/>
        </w:numPr>
      </w:pPr>
      <w:r w:rsidRPr="00E44B7C">
        <w:rPr>
          <w:color w:val="FF0000"/>
        </w:rPr>
        <w:t>Rankism:</w:t>
      </w:r>
      <w:r w:rsidRPr="00E44B7C">
        <w:t xml:space="preserve"> rank-based abuse. It offends human dignity and is based on power.</w:t>
      </w:r>
    </w:p>
    <w:p w:rsidR="00E44B7C" w:rsidRDefault="00E44B7C" w:rsidP="00465EC0">
      <w:pPr>
        <w:pStyle w:val="NoSpacing"/>
        <w:numPr>
          <w:ilvl w:val="0"/>
          <w:numId w:val="12"/>
        </w:numPr>
      </w:pPr>
      <w:r w:rsidRPr="00E44B7C">
        <w:rPr>
          <w:color w:val="FF0000"/>
        </w:rPr>
        <w:t>Mutability of Rank:</w:t>
      </w:r>
      <w:r>
        <w:t xml:space="preserve"> Everyone has suffered from rankism at one point – explanation for someone’s empathy against discrimination.</w:t>
      </w:r>
    </w:p>
    <w:p w:rsidR="00E44B7C" w:rsidRDefault="00BA3B57" w:rsidP="00465EC0">
      <w:pPr>
        <w:pStyle w:val="NoSpacing"/>
        <w:numPr>
          <w:ilvl w:val="0"/>
          <w:numId w:val="12"/>
        </w:numPr>
      </w:pPr>
      <w:r>
        <w:rPr>
          <w:color w:val="FF0000"/>
        </w:rPr>
        <w:t xml:space="preserve">Rank and power differences: </w:t>
      </w:r>
      <w:r>
        <w:t>not the problem, abuse of power and rank is the problem.</w:t>
      </w:r>
    </w:p>
    <w:p w:rsidR="00BA3B57" w:rsidRDefault="00BA3B57" w:rsidP="00BA3B57">
      <w:pPr>
        <w:pStyle w:val="NoSpacing"/>
        <w:numPr>
          <w:ilvl w:val="0"/>
          <w:numId w:val="12"/>
        </w:numPr>
      </w:pPr>
      <w:r w:rsidRPr="00BA3B57">
        <w:t>Use of power to discriminate, exploit, demean and disrespect is the problem</w:t>
      </w:r>
      <w:r>
        <w:t xml:space="preserve">. </w:t>
      </w:r>
      <w:r w:rsidRPr="00BA3B57">
        <w:rPr>
          <w:color w:val="FF0000"/>
        </w:rPr>
        <w:t>Ex:</w:t>
      </w:r>
      <w:r>
        <w:t xml:space="preserve"> boss harassing an employee, teacher humiliating a student.</w:t>
      </w:r>
    </w:p>
    <w:p w:rsidR="00BA3B57" w:rsidRDefault="00824FD3" w:rsidP="00BA3B57">
      <w:pPr>
        <w:pStyle w:val="NoSpacing"/>
        <w:numPr>
          <w:ilvl w:val="0"/>
          <w:numId w:val="12"/>
        </w:numPr>
      </w:pPr>
      <w:r>
        <w:t xml:space="preserve">Rankism is a problem if one believes all human beings are entitled to a fundamental equality of dignity. </w:t>
      </w:r>
    </w:p>
    <w:p w:rsidR="007904F0" w:rsidRDefault="007904F0" w:rsidP="00BA3B57">
      <w:pPr>
        <w:pStyle w:val="NoSpacing"/>
        <w:numPr>
          <w:ilvl w:val="0"/>
          <w:numId w:val="12"/>
        </w:numPr>
      </w:pPr>
      <w:r>
        <w:t>Need to be a promotion of legitimate uses of rank and an elimination of illegitimate uses which lead to discrimination and prejudice.</w:t>
      </w:r>
    </w:p>
    <w:p w:rsidR="007904F0" w:rsidRDefault="007904F0" w:rsidP="00B256EE">
      <w:pPr>
        <w:pStyle w:val="NoSpacing"/>
      </w:pPr>
    </w:p>
    <w:p w:rsidR="00B256EE" w:rsidRDefault="00B256EE" w:rsidP="00B256EE">
      <w:pPr>
        <w:pStyle w:val="NoSpacing"/>
        <w:rPr>
          <w:b/>
        </w:rPr>
      </w:pPr>
      <w:r w:rsidRPr="00B256EE">
        <w:rPr>
          <w:b/>
        </w:rPr>
        <w:t>Race and Ethnicity in Canada</w:t>
      </w:r>
    </w:p>
    <w:p w:rsidR="00B256EE" w:rsidRDefault="00BA74D1" w:rsidP="00B256EE">
      <w:pPr>
        <w:pStyle w:val="NoSpacing"/>
        <w:numPr>
          <w:ilvl w:val="0"/>
          <w:numId w:val="14"/>
        </w:numPr>
      </w:pPr>
      <w:r>
        <w:t>Canada is known for its cultural democracy and ethnic diversity.</w:t>
      </w:r>
    </w:p>
    <w:p w:rsidR="00BA74D1" w:rsidRDefault="00BA74D1" w:rsidP="00B256EE">
      <w:pPr>
        <w:pStyle w:val="NoSpacing"/>
        <w:numPr>
          <w:ilvl w:val="0"/>
          <w:numId w:val="14"/>
        </w:numPr>
      </w:pPr>
      <w:r>
        <w:t>Significant gains have been made in the past 50 years for ‘visible’ and ‘non-visible’ minority groups in Canada.</w:t>
      </w:r>
    </w:p>
    <w:p w:rsidR="00BA74D1" w:rsidRDefault="00BA74D1" w:rsidP="00B256EE">
      <w:pPr>
        <w:pStyle w:val="NoSpacing"/>
        <w:numPr>
          <w:ilvl w:val="0"/>
          <w:numId w:val="14"/>
        </w:numPr>
      </w:pPr>
      <w:r>
        <w:t>Racism is still an issue in Canada.</w:t>
      </w:r>
    </w:p>
    <w:p w:rsidR="00BA74D1" w:rsidRDefault="00BA74D1" w:rsidP="00BA74D1">
      <w:pPr>
        <w:pStyle w:val="NoSpacing"/>
      </w:pPr>
    </w:p>
    <w:p w:rsidR="00BA74D1" w:rsidRPr="00BA74D1" w:rsidRDefault="00BA74D1" w:rsidP="00BA74D1">
      <w:pPr>
        <w:pStyle w:val="NoSpacing"/>
        <w:rPr>
          <w:b/>
        </w:rPr>
      </w:pPr>
      <w:r w:rsidRPr="00BA74D1">
        <w:rPr>
          <w:b/>
        </w:rPr>
        <w:t>Social Construction of Race</w:t>
      </w:r>
    </w:p>
    <w:p w:rsidR="00BA74D1" w:rsidRDefault="00BA74D1" w:rsidP="00BA74D1">
      <w:pPr>
        <w:pStyle w:val="NoSpacing"/>
        <w:numPr>
          <w:ilvl w:val="0"/>
          <w:numId w:val="15"/>
        </w:numPr>
      </w:pPr>
      <w:r>
        <w:t>Racial categorization based on phenotypical differences (such as facial characteristics or skin colour) does not correlate with genotypical differences (differences in genetic makeup).</w:t>
      </w:r>
    </w:p>
    <w:p w:rsidR="00BA74D1" w:rsidRDefault="00BA74D1" w:rsidP="00BA74D1">
      <w:pPr>
        <w:pStyle w:val="NoSpacing"/>
        <w:numPr>
          <w:ilvl w:val="0"/>
          <w:numId w:val="15"/>
        </w:numPr>
      </w:pPr>
      <w:r w:rsidRPr="006C211B">
        <w:rPr>
          <w:color w:val="FF0000"/>
        </w:rPr>
        <w:t>Race:</w:t>
      </w:r>
      <w:r>
        <w:t xml:space="preserve"> a social construct used to distinguish people in terms of one or more physical markers, such as skin colour, hair texture, eye shape, etc, usually with profound effects on their lives.</w:t>
      </w:r>
    </w:p>
    <w:p w:rsidR="006C211B" w:rsidRDefault="006C211B" w:rsidP="00BA74D1">
      <w:pPr>
        <w:pStyle w:val="NoSpacing"/>
        <w:numPr>
          <w:ilvl w:val="0"/>
          <w:numId w:val="15"/>
        </w:numPr>
      </w:pPr>
      <w:r>
        <w:t>Race matters b/c it allows forms of social inequality to be created and perpetuated. Race matters b/c of how people treat one another b/c of it. Race matters b/c of power.</w:t>
      </w:r>
    </w:p>
    <w:p w:rsidR="00AD4B0E" w:rsidRDefault="00AD4B0E" w:rsidP="00AD4B0E">
      <w:pPr>
        <w:pStyle w:val="NoSpacing"/>
      </w:pPr>
    </w:p>
    <w:p w:rsidR="00AD4B0E" w:rsidRPr="00AD4B0E" w:rsidRDefault="00AD4B0E" w:rsidP="00AD4B0E">
      <w:pPr>
        <w:pStyle w:val="NoSpacing"/>
        <w:rPr>
          <w:b/>
        </w:rPr>
      </w:pPr>
      <w:r w:rsidRPr="00AD4B0E">
        <w:rPr>
          <w:b/>
        </w:rPr>
        <w:t>Ethnicity</w:t>
      </w:r>
    </w:p>
    <w:p w:rsidR="00AD4B0E" w:rsidRDefault="00AD4B0E" w:rsidP="00AD4B0E">
      <w:pPr>
        <w:pStyle w:val="NoSpacing"/>
        <w:numPr>
          <w:ilvl w:val="0"/>
          <w:numId w:val="16"/>
        </w:numPr>
      </w:pPr>
      <w:r w:rsidRPr="00AD4B0E">
        <w:rPr>
          <w:color w:val="FF0000"/>
        </w:rPr>
        <w:t>Ethnic group:</w:t>
      </w:r>
      <w:r>
        <w:t xml:space="preserve"> collection of people distinguished</w:t>
      </w:r>
      <w:r w:rsidR="00925336">
        <w:t>,</w:t>
      </w:r>
      <w:r>
        <w:t xml:space="preserve"> by others or by themselves</w:t>
      </w:r>
      <w:r w:rsidR="00925336">
        <w:t>,</w:t>
      </w:r>
      <w:r>
        <w:t xml:space="preserve"> primarily on the basis of cultural or nationality characteristics.</w:t>
      </w:r>
    </w:p>
    <w:p w:rsidR="00AD4B0E" w:rsidRDefault="00AD4B0E" w:rsidP="00AD4B0E">
      <w:pPr>
        <w:pStyle w:val="NoSpacing"/>
        <w:numPr>
          <w:ilvl w:val="0"/>
          <w:numId w:val="16"/>
        </w:numPr>
      </w:pPr>
      <w:r>
        <w:rPr>
          <w:color w:val="FF0000"/>
        </w:rPr>
        <w:t>Ethnic groups:</w:t>
      </w:r>
      <w:r>
        <w:t xml:space="preserve"> often share cultural traits such as language, clothing, holidays, religious practices, a sense of community, ascribed membership from birth, geographic area.</w:t>
      </w:r>
    </w:p>
    <w:p w:rsidR="00F26258" w:rsidRDefault="00F26258" w:rsidP="00AD4B0E">
      <w:pPr>
        <w:pStyle w:val="NoSpacing"/>
        <w:numPr>
          <w:ilvl w:val="0"/>
          <w:numId w:val="16"/>
        </w:numPr>
      </w:pPr>
      <w:r>
        <w:rPr>
          <w:color w:val="FF0000"/>
        </w:rPr>
        <w:t>Provides a sense of identity and belonging.</w:t>
      </w:r>
    </w:p>
    <w:p w:rsidR="00F26258" w:rsidRDefault="00F26258" w:rsidP="00F26258">
      <w:pPr>
        <w:pStyle w:val="NoSpacing"/>
      </w:pPr>
    </w:p>
    <w:p w:rsidR="00F26258" w:rsidRPr="00F26258" w:rsidRDefault="00F26258" w:rsidP="00F26258">
      <w:pPr>
        <w:pStyle w:val="NoSpacing"/>
        <w:rPr>
          <w:b/>
        </w:rPr>
      </w:pPr>
      <w:r w:rsidRPr="00F26258">
        <w:rPr>
          <w:b/>
        </w:rPr>
        <w:t>Relations between Race and Ethnicity</w:t>
      </w:r>
    </w:p>
    <w:p w:rsidR="00F26258" w:rsidRDefault="00BD3FE8" w:rsidP="00F26258">
      <w:pPr>
        <w:pStyle w:val="NoSpacing"/>
        <w:numPr>
          <w:ilvl w:val="0"/>
          <w:numId w:val="17"/>
        </w:numPr>
      </w:pPr>
      <w:r>
        <w:t>Symbolic interactionists suggest development of racial and ethnic labels as well as ethnic and racial identities, is typically a process of negotiation:</w:t>
      </w:r>
    </w:p>
    <w:p w:rsidR="00BD3FE8" w:rsidRDefault="00BD3FE8" w:rsidP="00BD3FE8">
      <w:pPr>
        <w:pStyle w:val="NoSpacing"/>
        <w:numPr>
          <w:ilvl w:val="1"/>
          <w:numId w:val="18"/>
        </w:numPr>
      </w:pPr>
      <w:r>
        <w:t>Members of a group may have racial or an ethnic identity, outsiders may impose new labels on them.</w:t>
      </w:r>
    </w:p>
    <w:p w:rsidR="00BD3FE8" w:rsidRDefault="00BD3FE8" w:rsidP="00BD3FE8">
      <w:pPr>
        <w:pStyle w:val="NoSpacing"/>
        <w:numPr>
          <w:ilvl w:val="1"/>
          <w:numId w:val="18"/>
        </w:numPr>
      </w:pPr>
      <w:r>
        <w:t>Group members then reject, accept or modify label.</w:t>
      </w:r>
    </w:p>
    <w:p w:rsidR="00BD3FE8" w:rsidRDefault="00BD3FE8" w:rsidP="00BD3FE8">
      <w:pPr>
        <w:pStyle w:val="NoSpacing"/>
        <w:numPr>
          <w:ilvl w:val="1"/>
          <w:numId w:val="18"/>
        </w:numPr>
      </w:pPr>
      <w:r>
        <w:t>Negotiation between outsiders and insiders eventually results in crystallization of new, more or less stable ethnic identity.</w:t>
      </w:r>
    </w:p>
    <w:p w:rsidR="00BD3FE8" w:rsidRDefault="00BD3FE8" w:rsidP="00BD3FE8">
      <w:pPr>
        <w:pStyle w:val="NoSpacing"/>
        <w:numPr>
          <w:ilvl w:val="1"/>
          <w:numId w:val="18"/>
        </w:numPr>
      </w:pPr>
      <w:r>
        <w:t>If social context changes again, negotiation process beings anew.</w:t>
      </w:r>
    </w:p>
    <w:p w:rsidR="00566FA0" w:rsidRDefault="00566FA0" w:rsidP="008B6193">
      <w:pPr>
        <w:pStyle w:val="NoSpacing"/>
        <w:numPr>
          <w:ilvl w:val="0"/>
          <w:numId w:val="19"/>
        </w:numPr>
      </w:pPr>
    </w:p>
    <w:p w:rsidR="00566FA0" w:rsidRPr="00566FA0" w:rsidRDefault="00566FA0" w:rsidP="00566FA0">
      <w:pPr>
        <w:pStyle w:val="NoSpacing"/>
        <w:rPr>
          <w:b/>
        </w:rPr>
      </w:pPr>
      <w:r w:rsidRPr="00566FA0">
        <w:rPr>
          <w:b/>
        </w:rPr>
        <w:lastRenderedPageBreak/>
        <w:t>Imposition versus Choice</w:t>
      </w:r>
    </w:p>
    <w:p w:rsidR="008B6193" w:rsidRDefault="008B6193" w:rsidP="008B6193">
      <w:pPr>
        <w:pStyle w:val="NoSpacing"/>
        <w:numPr>
          <w:ilvl w:val="0"/>
          <w:numId w:val="19"/>
        </w:numPr>
      </w:pPr>
      <w:r>
        <w:t xml:space="preserve">Idea that race and ethnicity are socially constructed does not mean that everyone can always choose their racial or ethnic identity freely. </w:t>
      </w:r>
    </w:p>
    <w:p w:rsidR="008B6193" w:rsidRDefault="008B6193" w:rsidP="008B6193">
      <w:pPr>
        <w:pStyle w:val="NoSpacing"/>
        <w:numPr>
          <w:ilvl w:val="0"/>
          <w:numId w:val="19"/>
        </w:numPr>
      </w:pPr>
      <w:r>
        <w:t xml:space="preserve">Are wide variations over time and from one society to the next in degree to which people can exercise such freedom of </w:t>
      </w:r>
      <w:proofErr w:type="gramStart"/>
      <w:r>
        <w:t>choice.</w:t>
      </w:r>
      <w:proofErr w:type="gramEnd"/>
    </w:p>
    <w:p w:rsidR="008B6193" w:rsidRDefault="008B6193" w:rsidP="008B6193">
      <w:pPr>
        <w:pStyle w:val="NoSpacing"/>
        <w:numPr>
          <w:ilvl w:val="0"/>
          <w:numId w:val="19"/>
        </w:numPr>
      </w:pPr>
      <w:r>
        <w:t>As well, in a given society at a given time, different categories of people are more or less free to choose.</w:t>
      </w:r>
    </w:p>
    <w:p w:rsidR="008B6193" w:rsidRDefault="008B6193" w:rsidP="008B6193">
      <w:pPr>
        <w:pStyle w:val="NoSpacing"/>
      </w:pPr>
    </w:p>
    <w:p w:rsidR="008B6193" w:rsidRPr="008B6193" w:rsidRDefault="008B6193" w:rsidP="008B6193">
      <w:pPr>
        <w:pStyle w:val="NoSpacing"/>
        <w:rPr>
          <w:b/>
        </w:rPr>
      </w:pPr>
      <w:r w:rsidRPr="008B6193">
        <w:rPr>
          <w:b/>
        </w:rPr>
        <w:t>Majority and Minority Groups</w:t>
      </w:r>
    </w:p>
    <w:p w:rsidR="008B6193" w:rsidRDefault="008B6193" w:rsidP="008B6193">
      <w:pPr>
        <w:pStyle w:val="NoSpacing"/>
        <w:numPr>
          <w:ilvl w:val="0"/>
          <w:numId w:val="20"/>
        </w:numPr>
      </w:pPr>
      <w:r w:rsidRPr="00673DBF">
        <w:rPr>
          <w:color w:val="FF0000"/>
        </w:rPr>
        <w:t>Majority:</w:t>
      </w:r>
      <w:r>
        <w:t xml:space="preserve"> dominant group that is advantaged has a superior resources and rights in a society.</w:t>
      </w:r>
    </w:p>
    <w:p w:rsidR="008B6193" w:rsidRDefault="008B6193" w:rsidP="008B6193">
      <w:pPr>
        <w:pStyle w:val="NoSpacing"/>
        <w:numPr>
          <w:ilvl w:val="0"/>
          <w:numId w:val="20"/>
        </w:numPr>
      </w:pPr>
      <w:r w:rsidRPr="00673DBF">
        <w:rPr>
          <w:color w:val="FF0000"/>
        </w:rPr>
        <w:t>Minority:</w:t>
      </w:r>
      <w:r>
        <w:t xml:space="preserve"> subordinate group is one whose members are disadvantaged and subjected to unequal treatment by the dominant group.</w:t>
      </w:r>
    </w:p>
    <w:p w:rsidR="007059A7" w:rsidRDefault="007059A7" w:rsidP="008B6193">
      <w:pPr>
        <w:pStyle w:val="NoSpacing"/>
        <w:numPr>
          <w:ilvl w:val="0"/>
          <w:numId w:val="20"/>
        </w:numPr>
      </w:pPr>
      <w:r>
        <w:rPr>
          <w:color w:val="FF0000"/>
        </w:rPr>
        <w:t>Visible minority:</w:t>
      </w:r>
      <w:r>
        <w:t xml:space="preserve"> refers to an official government category of nonwhite, non-Caucasian individuals.</w:t>
      </w:r>
    </w:p>
    <w:p w:rsidR="007059A7" w:rsidRDefault="007059A7" w:rsidP="004E12A7">
      <w:pPr>
        <w:pStyle w:val="NoSpacing"/>
        <w:rPr>
          <w:color w:val="FF0000"/>
        </w:rPr>
      </w:pPr>
    </w:p>
    <w:p w:rsidR="004E12A7" w:rsidRPr="004E12A7" w:rsidRDefault="004E12A7" w:rsidP="004E12A7">
      <w:pPr>
        <w:pStyle w:val="NoSpacing"/>
        <w:rPr>
          <w:b/>
        </w:rPr>
      </w:pPr>
      <w:r w:rsidRPr="004E12A7">
        <w:rPr>
          <w:b/>
        </w:rPr>
        <w:t>Racism</w:t>
      </w:r>
    </w:p>
    <w:p w:rsidR="004E12A7" w:rsidRPr="004E12A7" w:rsidRDefault="004E12A7" w:rsidP="004E12A7">
      <w:pPr>
        <w:pStyle w:val="NoSpacing"/>
        <w:numPr>
          <w:ilvl w:val="0"/>
          <w:numId w:val="21"/>
        </w:numPr>
      </w:pPr>
      <w:r w:rsidRPr="004E12A7">
        <w:rPr>
          <w:color w:val="FF0000"/>
        </w:rPr>
        <w:t>Racism:</w:t>
      </w:r>
      <w:r w:rsidRPr="004E12A7">
        <w:t xml:space="preserve"> </w:t>
      </w:r>
      <w:r w:rsidR="00DE4C25">
        <w:t xml:space="preserve">a </w:t>
      </w:r>
      <w:r w:rsidRPr="004E12A7">
        <w:t>set of ideas that implies the superiority of one social group over another on the basis of physical or cultural characteristics.</w:t>
      </w:r>
    </w:p>
    <w:p w:rsidR="004E12A7" w:rsidRPr="004E12A7" w:rsidRDefault="004E12A7" w:rsidP="004E12A7">
      <w:pPr>
        <w:pStyle w:val="NoSpacing"/>
        <w:numPr>
          <w:ilvl w:val="0"/>
          <w:numId w:val="21"/>
        </w:numPr>
      </w:pPr>
      <w:r w:rsidRPr="004E12A7">
        <w:rPr>
          <w:color w:val="FF0000"/>
        </w:rPr>
        <w:t>Overt racism:</w:t>
      </w:r>
      <w:r w:rsidRPr="004E12A7">
        <w:t xml:space="preserve"> may take the form of public statements about the ‘inferiority’ of member</w:t>
      </w:r>
      <w:r w:rsidR="00084FE7">
        <w:t>s of a racial or ethnic group (x</w:t>
      </w:r>
      <w:r w:rsidRPr="004E12A7">
        <w:t>, get out).</w:t>
      </w:r>
    </w:p>
    <w:p w:rsidR="004E12A7" w:rsidRDefault="004E12A7" w:rsidP="004E12A7">
      <w:pPr>
        <w:pStyle w:val="NoSpacing"/>
        <w:numPr>
          <w:ilvl w:val="0"/>
          <w:numId w:val="21"/>
        </w:numPr>
      </w:pPr>
      <w:r w:rsidRPr="004E12A7">
        <w:rPr>
          <w:color w:val="FF0000"/>
        </w:rPr>
        <w:t>Polite racism:</w:t>
      </w:r>
      <w:r w:rsidRPr="004E12A7">
        <w:t xml:space="preserve"> attempt to disguise a dislike of others though behaviour that outwardly is nonprejuducial (Sorry, the job is taken).</w:t>
      </w:r>
    </w:p>
    <w:p w:rsidR="00D92259" w:rsidRDefault="00D92259" w:rsidP="004E12A7">
      <w:pPr>
        <w:pStyle w:val="NoSpacing"/>
        <w:numPr>
          <w:ilvl w:val="0"/>
          <w:numId w:val="21"/>
        </w:numPr>
      </w:pPr>
      <w:r>
        <w:rPr>
          <w:color w:val="FF0000"/>
        </w:rPr>
        <w:t>Subliminal racism:</w:t>
      </w:r>
      <w:r>
        <w:t xml:space="preserve"> form of subconscious racism that occurs when there is a conflict of values (I’m not racist, but…).</w:t>
      </w:r>
    </w:p>
    <w:p w:rsidR="00D92259" w:rsidRDefault="00D92259" w:rsidP="004E12A7">
      <w:pPr>
        <w:pStyle w:val="NoSpacing"/>
        <w:numPr>
          <w:ilvl w:val="0"/>
          <w:numId w:val="21"/>
        </w:numPr>
      </w:pPr>
      <w:r>
        <w:rPr>
          <w:color w:val="FF0000"/>
        </w:rPr>
        <w:t>Institutionalized racism:</w:t>
      </w:r>
      <w:r>
        <w:t xml:space="preserve"> made up of the rules, procedures and practices which may directly or indirectly promote, sustain or entrench differential advantage or privilege for dominant members (W</w:t>
      </w:r>
      <w:r w:rsidR="002A203E">
        <w:t>e treat everyone the same here).</w:t>
      </w:r>
    </w:p>
    <w:p w:rsidR="002A203E" w:rsidRDefault="002A203E" w:rsidP="002A203E">
      <w:pPr>
        <w:pStyle w:val="NoSpacing"/>
        <w:rPr>
          <w:color w:val="FF0000"/>
        </w:rPr>
      </w:pPr>
    </w:p>
    <w:p w:rsidR="002A203E" w:rsidRPr="002A203E" w:rsidRDefault="002A203E" w:rsidP="002A203E">
      <w:pPr>
        <w:pStyle w:val="NoSpacing"/>
        <w:rPr>
          <w:b/>
        </w:rPr>
      </w:pPr>
      <w:r w:rsidRPr="002A203E">
        <w:rPr>
          <w:b/>
        </w:rPr>
        <w:t>Prejudice</w:t>
      </w:r>
    </w:p>
    <w:p w:rsidR="002A203E" w:rsidRDefault="002A203E" w:rsidP="002A203E">
      <w:pPr>
        <w:pStyle w:val="NoSpacing"/>
        <w:numPr>
          <w:ilvl w:val="0"/>
          <w:numId w:val="22"/>
        </w:numPr>
      </w:pPr>
      <w:r w:rsidRPr="002A203E">
        <w:rPr>
          <w:color w:val="FF0000"/>
        </w:rPr>
        <w:t>Prejudice:</w:t>
      </w:r>
      <w:r w:rsidRPr="002A203E">
        <w:t xml:space="preserve"> negative attitude based on preconceived notions about members of selected groups (ex: racial prejudice).</w:t>
      </w:r>
    </w:p>
    <w:p w:rsidR="00ED23FB" w:rsidRDefault="00ED23FB" w:rsidP="002A203E">
      <w:pPr>
        <w:pStyle w:val="NoSpacing"/>
        <w:numPr>
          <w:ilvl w:val="0"/>
          <w:numId w:val="22"/>
        </w:numPr>
      </w:pPr>
      <w:r>
        <w:rPr>
          <w:color w:val="FF0000"/>
        </w:rPr>
        <w:t>Stereotypes:</w:t>
      </w:r>
      <w:r>
        <w:t xml:space="preserve"> overgeneralization about the appearance, behaviour or other characteristics of members of particular groups.</w:t>
      </w:r>
    </w:p>
    <w:p w:rsidR="00ED23FB" w:rsidRDefault="00ED23FB" w:rsidP="002A203E">
      <w:pPr>
        <w:pStyle w:val="NoSpacing"/>
        <w:numPr>
          <w:ilvl w:val="0"/>
          <w:numId w:val="22"/>
        </w:numPr>
      </w:pPr>
      <w:r>
        <w:rPr>
          <w:color w:val="FF0000"/>
        </w:rPr>
        <w:t>Measuring prejudice:</w:t>
      </w:r>
      <w:r w:rsidR="00187105">
        <w:t xml:space="preserve"> social distance studies</w:t>
      </w:r>
      <w:r>
        <w:t xml:space="preserve"> which refers to the extent to which people are willing to interact</w:t>
      </w:r>
      <w:r w:rsidR="00722CBA">
        <w:t xml:space="preserve"> and establish relationships with members of racial and ethnic groups other than their own.</w:t>
      </w:r>
    </w:p>
    <w:p w:rsidR="00ED23FB" w:rsidRDefault="00ED23FB" w:rsidP="00ED23FB">
      <w:pPr>
        <w:pStyle w:val="NoSpacing"/>
        <w:rPr>
          <w:color w:val="FF0000"/>
        </w:rPr>
      </w:pPr>
    </w:p>
    <w:p w:rsidR="00ED23FB" w:rsidRPr="00ED23FB" w:rsidRDefault="00ED23FB" w:rsidP="00ED23FB">
      <w:pPr>
        <w:pStyle w:val="NoSpacing"/>
        <w:rPr>
          <w:b/>
        </w:rPr>
      </w:pPr>
      <w:r w:rsidRPr="00ED23FB">
        <w:rPr>
          <w:b/>
        </w:rPr>
        <w:t>Discrimination</w:t>
      </w:r>
    </w:p>
    <w:p w:rsidR="00ED23FB" w:rsidRPr="00ED23FB" w:rsidRDefault="00ED23FB" w:rsidP="00ED23FB">
      <w:pPr>
        <w:pStyle w:val="NoSpacing"/>
        <w:numPr>
          <w:ilvl w:val="0"/>
          <w:numId w:val="23"/>
        </w:numPr>
      </w:pPr>
      <w:r w:rsidRPr="00ED23FB">
        <w:rPr>
          <w:color w:val="FF0000"/>
        </w:rPr>
        <w:t>Discrimination:</w:t>
      </w:r>
      <w:r w:rsidRPr="00ED23FB">
        <w:t xml:space="preserve"> involves actions or practices of dominant </w:t>
      </w:r>
      <w:proofErr w:type="gramStart"/>
      <w:r w:rsidRPr="00ED23FB">
        <w:t>groups</w:t>
      </w:r>
      <w:proofErr w:type="gramEnd"/>
      <w:r w:rsidRPr="00ED23FB">
        <w:t xml:space="preserve"> members that have a harmful impact on members of a subordinate group.</w:t>
      </w:r>
    </w:p>
    <w:p w:rsidR="00ED23FB" w:rsidRDefault="00ED23FB" w:rsidP="00ED23FB">
      <w:pPr>
        <w:pStyle w:val="NoSpacing"/>
        <w:numPr>
          <w:ilvl w:val="0"/>
          <w:numId w:val="23"/>
        </w:numPr>
      </w:pPr>
      <w:r w:rsidRPr="00ED23FB">
        <w:rPr>
          <w:color w:val="FF0000"/>
        </w:rPr>
        <w:t>Discriminatory actions:</w:t>
      </w:r>
      <w:r w:rsidRPr="00ED23FB">
        <w:t xml:space="preserve"> vary in severity from the use of derogatory labels to violence against individuals and groups.</w:t>
      </w:r>
    </w:p>
    <w:p w:rsidR="00ED23FB" w:rsidRDefault="00ED23FB" w:rsidP="00ED23FB">
      <w:pPr>
        <w:pStyle w:val="NoSpacing"/>
        <w:numPr>
          <w:ilvl w:val="0"/>
          <w:numId w:val="23"/>
        </w:numPr>
      </w:pPr>
      <w:r>
        <w:rPr>
          <w:color w:val="FF0000"/>
        </w:rPr>
        <w:t>De jure:</w:t>
      </w:r>
      <w:r>
        <w:t xml:space="preserve"> legal discrimination encoded into laws.</w:t>
      </w:r>
    </w:p>
    <w:p w:rsidR="00ED23FB" w:rsidRDefault="00ED23FB" w:rsidP="00ED23FB">
      <w:pPr>
        <w:pStyle w:val="NoSpacing"/>
        <w:numPr>
          <w:ilvl w:val="0"/>
          <w:numId w:val="23"/>
        </w:numPr>
      </w:pPr>
      <w:r>
        <w:rPr>
          <w:color w:val="FF0000"/>
        </w:rPr>
        <w:t>De facto:</w:t>
      </w:r>
      <w:r>
        <w:t xml:space="preserve"> informal discrimination entrenched in social customs and institutions.</w:t>
      </w:r>
    </w:p>
    <w:p w:rsidR="000B68F9" w:rsidRDefault="000B68F9" w:rsidP="000B68F9">
      <w:pPr>
        <w:pStyle w:val="NoSpacing"/>
        <w:rPr>
          <w:color w:val="FF0000"/>
        </w:rPr>
      </w:pPr>
    </w:p>
    <w:p w:rsidR="000B68F9" w:rsidRPr="00722CBA" w:rsidRDefault="000B68F9" w:rsidP="000B68F9">
      <w:pPr>
        <w:pStyle w:val="NoSpacing"/>
        <w:rPr>
          <w:b/>
        </w:rPr>
      </w:pPr>
      <w:r w:rsidRPr="00722CBA">
        <w:rPr>
          <w:b/>
        </w:rPr>
        <w:t>Aboriginal People</w:t>
      </w:r>
    </w:p>
    <w:p w:rsidR="000B68F9" w:rsidRDefault="000B68F9" w:rsidP="000B68F9">
      <w:pPr>
        <w:pStyle w:val="NoSpacing"/>
        <w:numPr>
          <w:ilvl w:val="0"/>
          <w:numId w:val="24"/>
        </w:numPr>
      </w:pPr>
      <w:r w:rsidRPr="000B68F9">
        <w:rPr>
          <w:color w:val="FF0000"/>
        </w:rPr>
        <w:lastRenderedPageBreak/>
        <w:t>Aboriginal:</w:t>
      </w:r>
      <w:r>
        <w:t xml:space="preserve"> refers to the ‘first’ occupants of this coun</w:t>
      </w:r>
      <w:r w:rsidR="00722CBA">
        <w:t xml:space="preserve">try (4% of Canadian population). It is </w:t>
      </w:r>
      <w:r w:rsidR="00954FD7">
        <w:t xml:space="preserve">an </w:t>
      </w:r>
      <w:r w:rsidR="00722CBA">
        <w:t>extremely diverse group.</w:t>
      </w:r>
    </w:p>
    <w:p w:rsidR="000B68F9" w:rsidRDefault="00954FD7" w:rsidP="000B68F9">
      <w:pPr>
        <w:pStyle w:val="NoSpacing"/>
        <w:numPr>
          <w:ilvl w:val="0"/>
          <w:numId w:val="24"/>
        </w:numPr>
      </w:pPr>
      <w:r w:rsidRPr="00954FD7">
        <w:rPr>
          <w:color w:val="FF0000"/>
        </w:rPr>
        <w:t>History includes:</w:t>
      </w:r>
      <w:r>
        <w:t xml:space="preserve"> forced migration, forced assimilation (process by members of subordinate groups become absorbed into the dominant culture) and genocide.</w:t>
      </w:r>
    </w:p>
    <w:p w:rsidR="00954FD7" w:rsidRPr="003F0C51" w:rsidRDefault="003F0C51" w:rsidP="000B68F9">
      <w:pPr>
        <w:pStyle w:val="NoSpacing"/>
        <w:numPr>
          <w:ilvl w:val="0"/>
          <w:numId w:val="24"/>
        </w:numPr>
      </w:pPr>
      <w:r w:rsidRPr="003F0C51">
        <w:rPr>
          <w:color w:val="FF0000"/>
        </w:rPr>
        <w:t>Prohibitions against:</w:t>
      </w:r>
      <w:r w:rsidRPr="003F0C51">
        <w:t xml:space="preserve"> owning land, voting, leaving the reserves, etc.</w:t>
      </w:r>
    </w:p>
    <w:p w:rsidR="003F0C51" w:rsidRPr="003F0C51" w:rsidRDefault="003F0C51" w:rsidP="000B68F9">
      <w:pPr>
        <w:pStyle w:val="NoSpacing"/>
        <w:numPr>
          <w:ilvl w:val="0"/>
          <w:numId w:val="24"/>
        </w:numPr>
      </w:pPr>
      <w:r w:rsidRPr="003F0C51">
        <w:rPr>
          <w:color w:val="FF0000"/>
        </w:rPr>
        <w:t>Aboriginal children:</w:t>
      </w:r>
      <w:r w:rsidRPr="003F0C51">
        <w:t xml:space="preserve"> placed in residential boarding schools to facilitate their assimilation into the dominant culture by not allowing them to speak their language/traditional practices.</w:t>
      </w:r>
    </w:p>
    <w:p w:rsidR="003F0C51" w:rsidRPr="003F0C51" w:rsidRDefault="003F0C51" w:rsidP="003F0C51">
      <w:pPr>
        <w:pStyle w:val="NoSpacing"/>
        <w:numPr>
          <w:ilvl w:val="0"/>
          <w:numId w:val="24"/>
        </w:numPr>
      </w:pPr>
      <w:r w:rsidRPr="003F0C51">
        <w:rPr>
          <w:color w:val="FF0000"/>
        </w:rPr>
        <w:t>Results:</w:t>
      </w:r>
      <w:r w:rsidRPr="003F0C51">
        <w:t xml:space="preserve"> in terms of income, housing, employment, nutrition and health, they are the most disadvantaged group in Canada.</w:t>
      </w:r>
    </w:p>
    <w:p w:rsidR="003F0C51" w:rsidRDefault="003F0C51" w:rsidP="00966174">
      <w:pPr>
        <w:pStyle w:val="NoSpacing"/>
      </w:pPr>
    </w:p>
    <w:p w:rsidR="00966174" w:rsidRPr="00966174" w:rsidRDefault="00966174" w:rsidP="00966174">
      <w:pPr>
        <w:pStyle w:val="NoSpacing"/>
        <w:rPr>
          <w:b/>
        </w:rPr>
      </w:pPr>
      <w:r w:rsidRPr="00966174">
        <w:rPr>
          <w:b/>
        </w:rPr>
        <w:t>Future of Race and Ethnicity</w:t>
      </w:r>
    </w:p>
    <w:p w:rsidR="00966174" w:rsidRDefault="00966174" w:rsidP="00966174">
      <w:pPr>
        <w:pStyle w:val="NoSpacing"/>
        <w:numPr>
          <w:ilvl w:val="0"/>
          <w:numId w:val="25"/>
        </w:numPr>
      </w:pPr>
      <w:r w:rsidRPr="00D73057">
        <w:rPr>
          <w:color w:val="FF0000"/>
        </w:rPr>
        <w:t>Ethnic pluralism:</w:t>
      </w:r>
      <w:r>
        <w:t xml:space="preserve"> co-</w:t>
      </w:r>
      <w:r w:rsidR="00D73057">
        <w:t>existence</w:t>
      </w:r>
      <w:r>
        <w:t xml:space="preserve"> of a </w:t>
      </w:r>
      <w:r w:rsidR="00D73057">
        <w:t>variety</w:t>
      </w:r>
      <w:r>
        <w:t xml:space="preserve"> of distinct racial and ethnic groups within one society.</w:t>
      </w:r>
    </w:p>
    <w:p w:rsidR="00966174" w:rsidRDefault="00966174" w:rsidP="00966174">
      <w:pPr>
        <w:pStyle w:val="NoSpacing"/>
        <w:numPr>
          <w:ilvl w:val="0"/>
          <w:numId w:val="25"/>
        </w:numPr>
      </w:pPr>
      <w:r w:rsidRPr="00D73057">
        <w:rPr>
          <w:color w:val="FF0000"/>
        </w:rPr>
        <w:t>Canadian multiculturalism:</w:t>
      </w:r>
      <w:r>
        <w:t xml:space="preserve"> all Canadians are full and equal partners in Canadian society.</w:t>
      </w:r>
    </w:p>
    <w:p w:rsidR="00966174" w:rsidRDefault="00966174" w:rsidP="00966174">
      <w:pPr>
        <w:pStyle w:val="NoSpacing"/>
        <w:numPr>
          <w:ilvl w:val="0"/>
          <w:numId w:val="25"/>
        </w:numPr>
      </w:pPr>
      <w:r w:rsidRPr="00D73057">
        <w:rPr>
          <w:color w:val="FF0000"/>
        </w:rPr>
        <w:t>Objective:</w:t>
      </w:r>
      <w:r>
        <w:t xml:space="preserve"> promote unity through diversity (practice Canadian life while keeping traditional practices).</w:t>
      </w:r>
    </w:p>
    <w:p w:rsidR="00966174" w:rsidRDefault="00D73057" w:rsidP="00966174">
      <w:pPr>
        <w:pStyle w:val="NoSpacing"/>
        <w:numPr>
          <w:ilvl w:val="0"/>
          <w:numId w:val="25"/>
        </w:numPr>
      </w:pPr>
      <w:r w:rsidRPr="00D73057">
        <w:rPr>
          <w:color w:val="FF0000"/>
        </w:rPr>
        <w:t>Multiculturalism programs:</w:t>
      </w:r>
      <w:r>
        <w:t xml:space="preserve"> provide for education, support, heritage language training, race relations, ethnic policing and justice, and ethnic celebrations.</w:t>
      </w:r>
    </w:p>
    <w:p w:rsidR="00D73057" w:rsidRDefault="00D73057" w:rsidP="00966174">
      <w:pPr>
        <w:pStyle w:val="NoSpacing"/>
        <w:numPr>
          <w:ilvl w:val="0"/>
          <w:numId w:val="25"/>
        </w:numPr>
      </w:pPr>
      <w:r>
        <w:t>Key is balance is elusive and requires active engagement.</w:t>
      </w:r>
    </w:p>
    <w:p w:rsidR="003723A5" w:rsidRDefault="003723A5" w:rsidP="003723A5">
      <w:pPr>
        <w:pStyle w:val="NoSpacing"/>
      </w:pPr>
    </w:p>
    <w:p w:rsidR="003723A5" w:rsidRPr="003723A5" w:rsidRDefault="003723A5" w:rsidP="003723A5">
      <w:pPr>
        <w:pStyle w:val="NoSpacing"/>
        <w:rPr>
          <w:b/>
        </w:rPr>
      </w:pPr>
      <w:r w:rsidRPr="003723A5">
        <w:rPr>
          <w:b/>
        </w:rPr>
        <w:t>Movie: Living in the Hyphen</w:t>
      </w:r>
    </w:p>
    <w:sectPr w:rsidR="003723A5" w:rsidRPr="003723A5" w:rsidSect="006B054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F52" w:rsidRDefault="00993F52" w:rsidP="004A1144">
      <w:pPr>
        <w:spacing w:after="0" w:line="240" w:lineRule="auto"/>
      </w:pPr>
      <w:r>
        <w:separator/>
      </w:r>
    </w:p>
  </w:endnote>
  <w:endnote w:type="continuationSeparator" w:id="0">
    <w:p w:rsidR="00993F52" w:rsidRDefault="00993F52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F52" w:rsidRDefault="00993F52" w:rsidP="004A1144">
      <w:pPr>
        <w:spacing w:after="0" w:line="240" w:lineRule="auto"/>
      </w:pPr>
      <w:r>
        <w:separator/>
      </w:r>
    </w:p>
  </w:footnote>
  <w:footnote w:type="continuationSeparator" w:id="0">
    <w:p w:rsidR="00993F52" w:rsidRDefault="00993F52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FC0D99" w:rsidP="00FC0D99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November 2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EE12E8">
          <w:pPr>
            <w:pStyle w:val="Header"/>
            <w:rPr>
              <w:b/>
            </w:rPr>
          </w:pPr>
          <w:fldSimple w:instr=" PAGE   \* MERGEFORMAT ">
            <w:r w:rsidR="00187105">
              <w:rPr>
                <w:noProof/>
              </w:rPr>
              <w:t>3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16B21"/>
    <w:multiLevelType w:val="hybridMultilevel"/>
    <w:tmpl w:val="44E43B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40192"/>
    <w:multiLevelType w:val="hybridMultilevel"/>
    <w:tmpl w:val="DE68FB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83C02"/>
    <w:multiLevelType w:val="hybridMultilevel"/>
    <w:tmpl w:val="B114F4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36CAF"/>
    <w:multiLevelType w:val="hybridMultilevel"/>
    <w:tmpl w:val="A4806A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15E4C"/>
    <w:multiLevelType w:val="hybridMultilevel"/>
    <w:tmpl w:val="8FB6B3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604334"/>
    <w:multiLevelType w:val="hybridMultilevel"/>
    <w:tmpl w:val="E5DE2A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8427C"/>
    <w:multiLevelType w:val="hybridMultilevel"/>
    <w:tmpl w:val="9FD08B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6F5C1D"/>
    <w:multiLevelType w:val="hybridMultilevel"/>
    <w:tmpl w:val="180023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647CB0"/>
    <w:multiLevelType w:val="hybridMultilevel"/>
    <w:tmpl w:val="98407E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A2306D"/>
    <w:multiLevelType w:val="hybridMultilevel"/>
    <w:tmpl w:val="FAD463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303169"/>
    <w:multiLevelType w:val="hybridMultilevel"/>
    <w:tmpl w:val="70ACE8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5F1810"/>
    <w:multiLevelType w:val="hybridMultilevel"/>
    <w:tmpl w:val="9A9A8B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776F96"/>
    <w:multiLevelType w:val="hybridMultilevel"/>
    <w:tmpl w:val="2196EC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E95B9F"/>
    <w:multiLevelType w:val="hybridMultilevel"/>
    <w:tmpl w:val="32A89D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ED6A64"/>
    <w:multiLevelType w:val="hybridMultilevel"/>
    <w:tmpl w:val="9F5C27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6E19CB"/>
    <w:multiLevelType w:val="hybridMultilevel"/>
    <w:tmpl w:val="791225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563979"/>
    <w:multiLevelType w:val="hybridMultilevel"/>
    <w:tmpl w:val="351A99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481D23"/>
    <w:multiLevelType w:val="hybridMultilevel"/>
    <w:tmpl w:val="033696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0139A3"/>
    <w:multiLevelType w:val="hybridMultilevel"/>
    <w:tmpl w:val="C026F5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275738"/>
    <w:multiLevelType w:val="hybridMultilevel"/>
    <w:tmpl w:val="A3F22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267628"/>
    <w:multiLevelType w:val="hybridMultilevel"/>
    <w:tmpl w:val="511AEB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1940E7"/>
    <w:multiLevelType w:val="hybridMultilevel"/>
    <w:tmpl w:val="4FACE5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0C31AE"/>
    <w:multiLevelType w:val="hybridMultilevel"/>
    <w:tmpl w:val="184C94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D66213"/>
    <w:multiLevelType w:val="hybridMultilevel"/>
    <w:tmpl w:val="902EAD0E"/>
    <w:lvl w:ilvl="0" w:tplc="83F2643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7E7E1B"/>
    <w:multiLevelType w:val="hybridMultilevel"/>
    <w:tmpl w:val="B80884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4"/>
  </w:num>
  <w:num w:numId="4">
    <w:abstractNumId w:val="15"/>
  </w:num>
  <w:num w:numId="5">
    <w:abstractNumId w:val="8"/>
  </w:num>
  <w:num w:numId="6">
    <w:abstractNumId w:val="24"/>
  </w:num>
  <w:num w:numId="7">
    <w:abstractNumId w:val="19"/>
  </w:num>
  <w:num w:numId="8">
    <w:abstractNumId w:val="16"/>
  </w:num>
  <w:num w:numId="9">
    <w:abstractNumId w:val="2"/>
  </w:num>
  <w:num w:numId="10">
    <w:abstractNumId w:val="0"/>
  </w:num>
  <w:num w:numId="11">
    <w:abstractNumId w:val="22"/>
  </w:num>
  <w:num w:numId="12">
    <w:abstractNumId w:val="6"/>
  </w:num>
  <w:num w:numId="13">
    <w:abstractNumId w:val="14"/>
  </w:num>
  <w:num w:numId="14">
    <w:abstractNumId w:val="21"/>
  </w:num>
  <w:num w:numId="15">
    <w:abstractNumId w:val="9"/>
  </w:num>
  <w:num w:numId="16">
    <w:abstractNumId w:val="12"/>
  </w:num>
  <w:num w:numId="17">
    <w:abstractNumId w:val="20"/>
  </w:num>
  <w:num w:numId="18">
    <w:abstractNumId w:val="5"/>
  </w:num>
  <w:num w:numId="19">
    <w:abstractNumId w:val="18"/>
  </w:num>
  <w:num w:numId="20">
    <w:abstractNumId w:val="10"/>
  </w:num>
  <w:num w:numId="21">
    <w:abstractNumId w:val="7"/>
  </w:num>
  <w:num w:numId="22">
    <w:abstractNumId w:val="1"/>
  </w:num>
  <w:num w:numId="23">
    <w:abstractNumId w:val="3"/>
  </w:num>
  <w:num w:numId="24">
    <w:abstractNumId w:val="11"/>
  </w:num>
  <w:num w:numId="25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32C38"/>
    <w:rsid w:val="000434CB"/>
    <w:rsid w:val="000478A3"/>
    <w:rsid w:val="00061ACF"/>
    <w:rsid w:val="00071AD4"/>
    <w:rsid w:val="000760F9"/>
    <w:rsid w:val="0008023C"/>
    <w:rsid w:val="00082123"/>
    <w:rsid w:val="000836BF"/>
    <w:rsid w:val="00084FE7"/>
    <w:rsid w:val="00085D2E"/>
    <w:rsid w:val="00086F51"/>
    <w:rsid w:val="00091D75"/>
    <w:rsid w:val="0009244A"/>
    <w:rsid w:val="00095C09"/>
    <w:rsid w:val="000A0919"/>
    <w:rsid w:val="000A1092"/>
    <w:rsid w:val="000B1D37"/>
    <w:rsid w:val="000B68F9"/>
    <w:rsid w:val="000C109E"/>
    <w:rsid w:val="000D3A96"/>
    <w:rsid w:val="000D6EB8"/>
    <w:rsid w:val="000D7AD8"/>
    <w:rsid w:val="000E081A"/>
    <w:rsid w:val="000F6719"/>
    <w:rsid w:val="000F6995"/>
    <w:rsid w:val="00102222"/>
    <w:rsid w:val="00116AF8"/>
    <w:rsid w:val="00123034"/>
    <w:rsid w:val="00137914"/>
    <w:rsid w:val="00157E1D"/>
    <w:rsid w:val="0016182E"/>
    <w:rsid w:val="00164DE9"/>
    <w:rsid w:val="00172B39"/>
    <w:rsid w:val="00187105"/>
    <w:rsid w:val="001B2B38"/>
    <w:rsid w:val="001D036B"/>
    <w:rsid w:val="001D49F5"/>
    <w:rsid w:val="001E14D4"/>
    <w:rsid w:val="001E5E82"/>
    <w:rsid w:val="001F4EE1"/>
    <w:rsid w:val="001F6052"/>
    <w:rsid w:val="002050B9"/>
    <w:rsid w:val="0020666E"/>
    <w:rsid w:val="002148E3"/>
    <w:rsid w:val="00222305"/>
    <w:rsid w:val="002303E2"/>
    <w:rsid w:val="00251E7A"/>
    <w:rsid w:val="002628E9"/>
    <w:rsid w:val="002674CC"/>
    <w:rsid w:val="00290F86"/>
    <w:rsid w:val="002939D9"/>
    <w:rsid w:val="00293F82"/>
    <w:rsid w:val="002961EF"/>
    <w:rsid w:val="002A203E"/>
    <w:rsid w:val="002A3076"/>
    <w:rsid w:val="002A53F3"/>
    <w:rsid w:val="002A68F3"/>
    <w:rsid w:val="002B2C42"/>
    <w:rsid w:val="002B577D"/>
    <w:rsid w:val="002C716C"/>
    <w:rsid w:val="002D715B"/>
    <w:rsid w:val="002F038E"/>
    <w:rsid w:val="00301A72"/>
    <w:rsid w:val="00302590"/>
    <w:rsid w:val="00303A7F"/>
    <w:rsid w:val="0031709A"/>
    <w:rsid w:val="00330C10"/>
    <w:rsid w:val="00335E72"/>
    <w:rsid w:val="003723A5"/>
    <w:rsid w:val="00372857"/>
    <w:rsid w:val="00373FCF"/>
    <w:rsid w:val="00395797"/>
    <w:rsid w:val="003A334A"/>
    <w:rsid w:val="003B25E4"/>
    <w:rsid w:val="003B4AF8"/>
    <w:rsid w:val="003D32BA"/>
    <w:rsid w:val="003D4CEA"/>
    <w:rsid w:val="003E4788"/>
    <w:rsid w:val="003E6944"/>
    <w:rsid w:val="003F0C51"/>
    <w:rsid w:val="00401961"/>
    <w:rsid w:val="00413C7C"/>
    <w:rsid w:val="00434A7B"/>
    <w:rsid w:val="00437D7D"/>
    <w:rsid w:val="004570E2"/>
    <w:rsid w:val="00465EC0"/>
    <w:rsid w:val="004708D3"/>
    <w:rsid w:val="00486CFA"/>
    <w:rsid w:val="004A1144"/>
    <w:rsid w:val="004C3D25"/>
    <w:rsid w:val="004D08AA"/>
    <w:rsid w:val="004D6B87"/>
    <w:rsid w:val="004D6E37"/>
    <w:rsid w:val="004E12A7"/>
    <w:rsid w:val="004E7DC8"/>
    <w:rsid w:val="004F0C5B"/>
    <w:rsid w:val="004F5935"/>
    <w:rsid w:val="005014DC"/>
    <w:rsid w:val="005027C0"/>
    <w:rsid w:val="00514681"/>
    <w:rsid w:val="005250FD"/>
    <w:rsid w:val="00530355"/>
    <w:rsid w:val="00534B7E"/>
    <w:rsid w:val="00551D16"/>
    <w:rsid w:val="00555C81"/>
    <w:rsid w:val="00566FA0"/>
    <w:rsid w:val="00571BDB"/>
    <w:rsid w:val="00574D1C"/>
    <w:rsid w:val="005A608A"/>
    <w:rsid w:val="005B74F4"/>
    <w:rsid w:val="005C1AF0"/>
    <w:rsid w:val="005D68BF"/>
    <w:rsid w:val="005F166A"/>
    <w:rsid w:val="0060760C"/>
    <w:rsid w:val="006243DD"/>
    <w:rsid w:val="00624E99"/>
    <w:rsid w:val="00632D9F"/>
    <w:rsid w:val="00673DBF"/>
    <w:rsid w:val="0067412A"/>
    <w:rsid w:val="00675972"/>
    <w:rsid w:val="006856C8"/>
    <w:rsid w:val="006906D0"/>
    <w:rsid w:val="00696FE8"/>
    <w:rsid w:val="006A0EC3"/>
    <w:rsid w:val="006A4FB0"/>
    <w:rsid w:val="006A6D36"/>
    <w:rsid w:val="006B054B"/>
    <w:rsid w:val="006C04B8"/>
    <w:rsid w:val="006C211B"/>
    <w:rsid w:val="006E2457"/>
    <w:rsid w:val="006F4D39"/>
    <w:rsid w:val="006F6E18"/>
    <w:rsid w:val="006F7FE0"/>
    <w:rsid w:val="007059A7"/>
    <w:rsid w:val="00722CBA"/>
    <w:rsid w:val="007479DF"/>
    <w:rsid w:val="007655D9"/>
    <w:rsid w:val="00772598"/>
    <w:rsid w:val="007749DD"/>
    <w:rsid w:val="00777B24"/>
    <w:rsid w:val="00783559"/>
    <w:rsid w:val="00785D48"/>
    <w:rsid w:val="007875CA"/>
    <w:rsid w:val="007904F0"/>
    <w:rsid w:val="0079368E"/>
    <w:rsid w:val="007B6DB7"/>
    <w:rsid w:val="007D7578"/>
    <w:rsid w:val="007E3844"/>
    <w:rsid w:val="007E553B"/>
    <w:rsid w:val="007F4654"/>
    <w:rsid w:val="00803EAE"/>
    <w:rsid w:val="008045D7"/>
    <w:rsid w:val="00805815"/>
    <w:rsid w:val="00806E0C"/>
    <w:rsid w:val="008125F1"/>
    <w:rsid w:val="008155A8"/>
    <w:rsid w:val="00822A62"/>
    <w:rsid w:val="00823AEA"/>
    <w:rsid w:val="00824FD3"/>
    <w:rsid w:val="00835AB2"/>
    <w:rsid w:val="008527F7"/>
    <w:rsid w:val="00887EBB"/>
    <w:rsid w:val="008A1827"/>
    <w:rsid w:val="008A53E2"/>
    <w:rsid w:val="008B6193"/>
    <w:rsid w:val="008B67CB"/>
    <w:rsid w:val="008C28F3"/>
    <w:rsid w:val="008C3A98"/>
    <w:rsid w:val="008C6D7F"/>
    <w:rsid w:val="008D423C"/>
    <w:rsid w:val="008E29D6"/>
    <w:rsid w:val="00905140"/>
    <w:rsid w:val="00923B61"/>
    <w:rsid w:val="00925336"/>
    <w:rsid w:val="00925695"/>
    <w:rsid w:val="00932D56"/>
    <w:rsid w:val="00936D34"/>
    <w:rsid w:val="00952A84"/>
    <w:rsid w:val="00954FD7"/>
    <w:rsid w:val="00957AFB"/>
    <w:rsid w:val="009622B4"/>
    <w:rsid w:val="00966174"/>
    <w:rsid w:val="009807A8"/>
    <w:rsid w:val="0098455F"/>
    <w:rsid w:val="00991D29"/>
    <w:rsid w:val="00993F52"/>
    <w:rsid w:val="009975A1"/>
    <w:rsid w:val="009B2568"/>
    <w:rsid w:val="009B512E"/>
    <w:rsid w:val="009C282A"/>
    <w:rsid w:val="009D3FA6"/>
    <w:rsid w:val="009D686C"/>
    <w:rsid w:val="009E2503"/>
    <w:rsid w:val="009F0917"/>
    <w:rsid w:val="00A064EA"/>
    <w:rsid w:val="00A23C69"/>
    <w:rsid w:val="00A506FB"/>
    <w:rsid w:val="00A52788"/>
    <w:rsid w:val="00A542A8"/>
    <w:rsid w:val="00A872AD"/>
    <w:rsid w:val="00AA39D0"/>
    <w:rsid w:val="00AA4C42"/>
    <w:rsid w:val="00AB3C2A"/>
    <w:rsid w:val="00AB45D4"/>
    <w:rsid w:val="00AB51AE"/>
    <w:rsid w:val="00AD4B0E"/>
    <w:rsid w:val="00AD63B1"/>
    <w:rsid w:val="00AE4646"/>
    <w:rsid w:val="00B058BE"/>
    <w:rsid w:val="00B108FE"/>
    <w:rsid w:val="00B20F36"/>
    <w:rsid w:val="00B256EE"/>
    <w:rsid w:val="00B34919"/>
    <w:rsid w:val="00B4022E"/>
    <w:rsid w:val="00B46EE8"/>
    <w:rsid w:val="00B54761"/>
    <w:rsid w:val="00B55701"/>
    <w:rsid w:val="00B6159A"/>
    <w:rsid w:val="00B622E5"/>
    <w:rsid w:val="00B75FEC"/>
    <w:rsid w:val="00B879F7"/>
    <w:rsid w:val="00BA3B57"/>
    <w:rsid w:val="00BA74D1"/>
    <w:rsid w:val="00BB193B"/>
    <w:rsid w:val="00BB6130"/>
    <w:rsid w:val="00BD0CDF"/>
    <w:rsid w:val="00BD168E"/>
    <w:rsid w:val="00BD3FE8"/>
    <w:rsid w:val="00BE039E"/>
    <w:rsid w:val="00C07DC1"/>
    <w:rsid w:val="00C20CA4"/>
    <w:rsid w:val="00C26D88"/>
    <w:rsid w:val="00C42A23"/>
    <w:rsid w:val="00C611A7"/>
    <w:rsid w:val="00C633E0"/>
    <w:rsid w:val="00C65F74"/>
    <w:rsid w:val="00C676F4"/>
    <w:rsid w:val="00C75F21"/>
    <w:rsid w:val="00C97868"/>
    <w:rsid w:val="00CB6C29"/>
    <w:rsid w:val="00CC0DF5"/>
    <w:rsid w:val="00CC169F"/>
    <w:rsid w:val="00CE22D7"/>
    <w:rsid w:val="00D02802"/>
    <w:rsid w:val="00D212B0"/>
    <w:rsid w:val="00D53804"/>
    <w:rsid w:val="00D73057"/>
    <w:rsid w:val="00D771C8"/>
    <w:rsid w:val="00D92259"/>
    <w:rsid w:val="00D935ED"/>
    <w:rsid w:val="00D952BE"/>
    <w:rsid w:val="00D97B88"/>
    <w:rsid w:val="00DA01A5"/>
    <w:rsid w:val="00DA164A"/>
    <w:rsid w:val="00DA7112"/>
    <w:rsid w:val="00DE4C25"/>
    <w:rsid w:val="00E06274"/>
    <w:rsid w:val="00E10B6A"/>
    <w:rsid w:val="00E12B3A"/>
    <w:rsid w:val="00E24976"/>
    <w:rsid w:val="00E326A6"/>
    <w:rsid w:val="00E43991"/>
    <w:rsid w:val="00E44B7C"/>
    <w:rsid w:val="00E4783E"/>
    <w:rsid w:val="00E504DC"/>
    <w:rsid w:val="00E72E7B"/>
    <w:rsid w:val="00E74EA3"/>
    <w:rsid w:val="00E8251B"/>
    <w:rsid w:val="00E84DB8"/>
    <w:rsid w:val="00E92EDB"/>
    <w:rsid w:val="00EA135B"/>
    <w:rsid w:val="00EA53E4"/>
    <w:rsid w:val="00EB2D37"/>
    <w:rsid w:val="00EC725C"/>
    <w:rsid w:val="00ED23FB"/>
    <w:rsid w:val="00ED63D9"/>
    <w:rsid w:val="00EE12E8"/>
    <w:rsid w:val="00F013FF"/>
    <w:rsid w:val="00F034D9"/>
    <w:rsid w:val="00F113FB"/>
    <w:rsid w:val="00F14451"/>
    <w:rsid w:val="00F26258"/>
    <w:rsid w:val="00F42121"/>
    <w:rsid w:val="00F77D14"/>
    <w:rsid w:val="00F90718"/>
    <w:rsid w:val="00FB18CF"/>
    <w:rsid w:val="00FC0D99"/>
    <w:rsid w:val="00FC523F"/>
    <w:rsid w:val="00FF1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1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3E1C4A"/>
    <w:rsid w:val="00523298"/>
    <w:rsid w:val="006A7A05"/>
    <w:rsid w:val="00780140"/>
    <w:rsid w:val="008351F3"/>
    <w:rsid w:val="00AA57EA"/>
    <w:rsid w:val="00C33E0B"/>
    <w:rsid w:val="00CA5FF8"/>
    <w:rsid w:val="00D07A10"/>
    <w:rsid w:val="00DC1561"/>
    <w:rsid w:val="00E024C0"/>
    <w:rsid w:val="00E3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5, 2011</vt:lpstr>
    </vt:vector>
  </TitlesOfParts>
  <Company>SOCI 1002</Company>
  <LinksUpToDate>false</LinksUpToDate>
  <CharactersWithSpaces>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November 2, 2011</dc:title>
  <dc:subject/>
  <dc:creator>Brittany</dc:creator>
  <cp:keywords/>
  <dc:description/>
  <cp:lastModifiedBy>Brittany</cp:lastModifiedBy>
  <cp:revision>34</cp:revision>
  <dcterms:created xsi:type="dcterms:W3CDTF">2011-11-02T12:40:00Z</dcterms:created>
  <dcterms:modified xsi:type="dcterms:W3CDTF">2011-12-21T13:08:00Z</dcterms:modified>
</cp:coreProperties>
</file>