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9A72BC" w14:textId="77777777" w:rsidR="002C52E5" w:rsidRDefault="002C52E5" w:rsidP="00C2610F">
      <w:pPr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Unit 1: Structure and Properties of Matter</w:t>
      </w:r>
    </w:p>
    <w:p w14:paraId="175127CD" w14:textId="3FD6FD5E" w:rsidR="00BE54E5" w:rsidRDefault="002C52E5">
      <w:pPr>
        <w:rPr>
          <w:b/>
          <w:bCs/>
        </w:rPr>
      </w:pPr>
      <w:r>
        <w:rPr>
          <w:b/>
          <w:bCs/>
        </w:rPr>
        <w:t>Lesson 1: Atomic Structure</w:t>
      </w:r>
    </w:p>
    <w:p w14:paraId="3238332C" w14:textId="1E2F95CA" w:rsidR="00E309A0" w:rsidRDefault="00E309A0" w:rsidP="00E309A0">
      <w:pPr>
        <w:spacing w:after="0"/>
      </w:pPr>
      <w:r>
        <w:rPr>
          <w:b/>
          <w:bCs/>
        </w:rPr>
        <w:t>Introduction to Atomic Structure</w:t>
      </w:r>
    </w:p>
    <w:p w14:paraId="29296CA6" w14:textId="77777777" w:rsidR="00585584" w:rsidRDefault="00CA3984" w:rsidP="00017389">
      <w:pPr>
        <w:pStyle w:val="ListParagraph"/>
        <w:numPr>
          <w:ilvl w:val="0"/>
          <w:numId w:val="1"/>
        </w:numPr>
        <w:spacing w:after="0"/>
      </w:pPr>
      <w:r>
        <w:t xml:space="preserve">X-rays and MRIs are both examples of medical imaging technologies. </w:t>
      </w:r>
    </w:p>
    <w:p w14:paraId="104D83F3" w14:textId="77777777" w:rsidR="00644F44" w:rsidRDefault="00585584" w:rsidP="00585584">
      <w:pPr>
        <w:pStyle w:val="ListParagraph"/>
        <w:numPr>
          <w:ilvl w:val="1"/>
          <w:numId w:val="1"/>
        </w:numPr>
        <w:spacing w:after="0"/>
      </w:pPr>
      <w:r>
        <w:t xml:space="preserve">However, they differ </w:t>
      </w:r>
      <w:r w:rsidR="00EF531B">
        <w:t xml:space="preserve">in their applications. </w:t>
      </w:r>
    </w:p>
    <w:p w14:paraId="2BE5B58F" w14:textId="77777777" w:rsidR="00602300" w:rsidRDefault="00644F44" w:rsidP="00585584">
      <w:pPr>
        <w:pStyle w:val="ListParagraph"/>
        <w:numPr>
          <w:ilvl w:val="1"/>
          <w:numId w:val="1"/>
        </w:numPr>
        <w:spacing w:after="0"/>
      </w:pPr>
      <w:r>
        <w:t xml:space="preserve">X-rays are ideal for examining dense tissue, like bone, </w:t>
      </w:r>
      <w:r w:rsidR="0038332F">
        <w:t xml:space="preserve">while MRIs are best suited for examining </w:t>
      </w:r>
      <w:r w:rsidR="005E1F96">
        <w:t xml:space="preserve">soft tissue, </w:t>
      </w:r>
      <w:r w:rsidR="00C27122">
        <w:t xml:space="preserve">like ligaments. </w:t>
      </w:r>
    </w:p>
    <w:p w14:paraId="1D0AD226" w14:textId="5AC18D71" w:rsidR="00267E75" w:rsidRDefault="00602300" w:rsidP="00EA41A1">
      <w:pPr>
        <w:pStyle w:val="ListParagraph"/>
        <w:numPr>
          <w:ilvl w:val="0"/>
          <w:numId w:val="1"/>
        </w:numPr>
        <w:spacing w:after="0"/>
      </w:pPr>
      <w:r>
        <w:t xml:space="preserve">X-rays and MRIs both rely on portions of </w:t>
      </w:r>
      <w:r w:rsidR="00CA17AC">
        <w:t xml:space="preserve">the electromagnetic </w:t>
      </w:r>
      <w:r w:rsidR="007C42DA">
        <w:t xml:space="preserve">spectrum </w:t>
      </w:r>
      <w:r w:rsidR="00DA4DCD">
        <w:t xml:space="preserve">in order to operate. </w:t>
      </w:r>
    </w:p>
    <w:p w14:paraId="644699CE" w14:textId="7BC241B3" w:rsidR="00352CCC" w:rsidRDefault="00F0021C" w:rsidP="00F0021C">
      <w:pPr>
        <w:pStyle w:val="ListParagraph"/>
        <w:numPr>
          <w:ilvl w:val="0"/>
          <w:numId w:val="1"/>
        </w:numPr>
        <w:spacing w:after="0"/>
      </w:pPr>
      <w:r>
        <w:t>The energy of a particle increases inverse to its wavelength, or in other words, particles with shorter wavelengths have higher energy.</w:t>
      </w:r>
    </w:p>
    <w:p w14:paraId="665F5F98" w14:textId="03A9F885" w:rsidR="00236FD5" w:rsidRDefault="00236FD5" w:rsidP="00236FD5">
      <w:pPr>
        <w:spacing w:after="0"/>
      </w:pPr>
    </w:p>
    <w:p w14:paraId="3E76D8CF" w14:textId="0E67C860" w:rsidR="00B00E14" w:rsidRDefault="008C54FA" w:rsidP="00B00E14">
      <w:pPr>
        <w:pStyle w:val="ListParagraph"/>
        <w:numPr>
          <w:ilvl w:val="0"/>
          <w:numId w:val="1"/>
        </w:numPr>
        <w:spacing w:after="0"/>
      </w:pPr>
      <w:r>
        <w:t>MRI images are based on hydrogen</w:t>
      </w:r>
      <w:r w:rsidR="007F7306">
        <w:t xml:space="preserve"> atoms, which are plentiful in soft tissue.</w:t>
      </w:r>
      <w:r w:rsidR="00ED58C6">
        <w:t xml:space="preserve"> </w:t>
      </w:r>
    </w:p>
    <w:p w14:paraId="47C728D9" w14:textId="38352249" w:rsidR="00B00E14" w:rsidRDefault="00576FA0" w:rsidP="00B00E14">
      <w:pPr>
        <w:pStyle w:val="ListParagraph"/>
        <w:numPr>
          <w:ilvl w:val="1"/>
          <w:numId w:val="1"/>
        </w:numPr>
        <w:spacing w:after="0"/>
      </w:pPr>
      <w:r>
        <w:t xml:space="preserve">Experimental </w:t>
      </w:r>
      <w:r w:rsidR="002B67CB">
        <w:t xml:space="preserve">evidence suggests </w:t>
      </w:r>
      <w:r w:rsidR="001402B7">
        <w:t xml:space="preserve">that the nucleus </w:t>
      </w:r>
      <w:r w:rsidR="001E6A22">
        <w:t xml:space="preserve">of a hydrogen atom spins and wobbles in a cyclical fashion. </w:t>
      </w:r>
    </w:p>
    <w:p w14:paraId="697129FA" w14:textId="064BDD4C" w:rsidR="0029166E" w:rsidRDefault="0029166E" w:rsidP="00B00E14">
      <w:pPr>
        <w:pStyle w:val="ListParagraph"/>
        <w:numPr>
          <w:ilvl w:val="1"/>
          <w:numId w:val="1"/>
        </w:numPr>
        <w:spacing w:after="0"/>
      </w:pPr>
      <w:r>
        <w:t>In other words, it “</w:t>
      </w:r>
      <w:proofErr w:type="spellStart"/>
      <w:r>
        <w:t>precesses</w:t>
      </w:r>
      <w:proofErr w:type="spellEnd"/>
      <w:r>
        <w:t>” (or spins)</w:t>
      </w:r>
      <w:r w:rsidR="00581E30">
        <w:t xml:space="preserve">, </w:t>
      </w:r>
      <w:r w:rsidR="007A562C">
        <w:t xml:space="preserve">much like a tiny rotating top. </w:t>
      </w:r>
    </w:p>
    <w:p w14:paraId="277555F9" w14:textId="5E1E5F6E" w:rsidR="002C1BFA" w:rsidRDefault="002C1BFA" w:rsidP="002C1BFA">
      <w:pPr>
        <w:spacing w:after="0"/>
      </w:pPr>
    </w:p>
    <w:p w14:paraId="4E3FF8CB" w14:textId="4D56641C" w:rsidR="002C1BFA" w:rsidRDefault="002C1BFA" w:rsidP="002C1BFA">
      <w:pPr>
        <w:spacing w:after="0"/>
        <w:rPr>
          <w:b/>
          <w:bCs/>
        </w:rPr>
      </w:pPr>
      <w:r>
        <w:rPr>
          <w:b/>
          <w:bCs/>
        </w:rPr>
        <w:t>Development of the Atomic Model</w:t>
      </w:r>
    </w:p>
    <w:p w14:paraId="064B57DA" w14:textId="509FBEAD" w:rsidR="002C1BFA" w:rsidRDefault="007D5D41" w:rsidP="002C1BFA">
      <w:pPr>
        <w:pStyle w:val="ListParagraph"/>
        <w:numPr>
          <w:ilvl w:val="0"/>
          <w:numId w:val="2"/>
        </w:numPr>
        <w:spacing w:after="0"/>
      </w:pPr>
      <w:r>
        <w:t xml:space="preserve">By the turn of the </w:t>
      </w:r>
      <w:r w:rsidR="0016105D">
        <w:t xml:space="preserve">twentieth </w:t>
      </w:r>
      <w:r w:rsidR="00827578">
        <w:t>century (</w:t>
      </w:r>
      <w:r w:rsidR="003C36C0">
        <w:t xml:space="preserve">1900), the atom was though to consist </w:t>
      </w:r>
      <w:r w:rsidR="00743BC6">
        <w:t xml:space="preserve">of a sphere of positive charge with negative electrons dispersed inside it, much like chocolate chips spread throughout a chocolate-chip muffin. </w:t>
      </w:r>
    </w:p>
    <w:p w14:paraId="1B62CD5D" w14:textId="0B812B6D" w:rsidR="008B4C8C" w:rsidRDefault="00A81EC3" w:rsidP="008B4C8C">
      <w:pPr>
        <w:spacing w:after="0"/>
        <w:ind w:left="360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DF473FB" wp14:editId="54639613">
            <wp:simplePos x="0" y="0"/>
            <wp:positionH relativeFrom="column">
              <wp:posOffset>472440</wp:posOffset>
            </wp:positionH>
            <wp:positionV relativeFrom="paragraph">
              <wp:posOffset>1270</wp:posOffset>
            </wp:positionV>
            <wp:extent cx="2392045" cy="1592580"/>
            <wp:effectExtent l="0" t="0" r="8255" b="7620"/>
            <wp:wrapTight wrapText="bothSides">
              <wp:wrapPolygon edited="0">
                <wp:start x="0" y="0"/>
                <wp:lineTo x="0" y="21445"/>
                <wp:lineTo x="21503" y="21445"/>
                <wp:lineTo x="2150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2045" cy="1592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6BA3E0" w14:textId="3D7AB9D1" w:rsidR="00A81EC3" w:rsidRPr="00A81EC3" w:rsidRDefault="00A81EC3" w:rsidP="00A81EC3"/>
    <w:p w14:paraId="28376111" w14:textId="6F93905B" w:rsidR="00A81EC3" w:rsidRPr="00A81EC3" w:rsidRDefault="00A81EC3" w:rsidP="00A81EC3"/>
    <w:p w14:paraId="0B15E255" w14:textId="61988050" w:rsidR="00A81EC3" w:rsidRPr="00A81EC3" w:rsidRDefault="00A81EC3" w:rsidP="00A81EC3"/>
    <w:p w14:paraId="327F6810" w14:textId="5CC7EFF9" w:rsidR="00A81EC3" w:rsidRPr="00A81EC3" w:rsidRDefault="00A81EC3" w:rsidP="00A81EC3"/>
    <w:p w14:paraId="7D4E0C34" w14:textId="3637248C" w:rsidR="00A81EC3" w:rsidRPr="00A81EC3" w:rsidRDefault="00A81EC3" w:rsidP="00A81EC3"/>
    <w:p w14:paraId="116958EA" w14:textId="316062BD" w:rsidR="00E00DD7" w:rsidRDefault="00E00DD7" w:rsidP="00E00DD7">
      <w:pPr>
        <w:pStyle w:val="ListParagraph"/>
        <w:numPr>
          <w:ilvl w:val="0"/>
          <w:numId w:val="2"/>
        </w:numPr>
        <w:tabs>
          <w:tab w:val="left" w:pos="1512"/>
        </w:tabs>
      </w:pPr>
      <w:r>
        <w:t xml:space="preserve">However, this model of the atom was about to undergo a radical transformation. </w:t>
      </w:r>
    </w:p>
    <w:p w14:paraId="59B8CA9E" w14:textId="2AB2B46D" w:rsidR="00E00DD7" w:rsidRDefault="00E00DD7" w:rsidP="00E00DD7">
      <w:pPr>
        <w:pStyle w:val="ListParagraph"/>
        <w:numPr>
          <w:ilvl w:val="1"/>
          <w:numId w:val="2"/>
        </w:numPr>
        <w:tabs>
          <w:tab w:val="left" w:pos="1512"/>
        </w:tabs>
      </w:pPr>
      <w:r>
        <w:t xml:space="preserve">The first major change came about as a result of one of the most famous experiments in the history </w:t>
      </w:r>
      <w:r w:rsidR="00D751D3">
        <w:t xml:space="preserve">of chemistry – the Rutherford gold foil experiment. </w:t>
      </w:r>
    </w:p>
    <w:p w14:paraId="24C086C7" w14:textId="68950D75" w:rsidR="0002296E" w:rsidRDefault="0002296E" w:rsidP="0002296E">
      <w:pPr>
        <w:pStyle w:val="ListParagraph"/>
        <w:numPr>
          <w:ilvl w:val="2"/>
          <w:numId w:val="2"/>
        </w:numPr>
        <w:tabs>
          <w:tab w:val="left" w:pos="1512"/>
        </w:tabs>
      </w:pPr>
      <w:r>
        <w:t xml:space="preserve">In </w:t>
      </w:r>
      <w:proofErr w:type="spellStart"/>
      <w:r>
        <w:t>thi</w:t>
      </w:r>
      <w:r w:rsidR="002F4149">
        <w:t>Gic</w:t>
      </w:r>
      <w:r>
        <w:t>s</w:t>
      </w:r>
      <w:proofErr w:type="spellEnd"/>
      <w:r>
        <w:t xml:space="preserve"> experiment, </w:t>
      </w:r>
      <w:r w:rsidR="00F96613">
        <w:t>Ernest Rutherford</w:t>
      </w:r>
      <w:r w:rsidR="00124577">
        <w:t xml:space="preserve"> bombarded a very thin sheet of foil, made of gold, with alpha particles. </w:t>
      </w:r>
      <w:r w:rsidR="00F37C8E">
        <w:t xml:space="preserve">(Alpha particles are positively charged particles, each containing </w:t>
      </w:r>
      <w:r w:rsidR="003F6E42">
        <w:t xml:space="preserve">two protons and two neutrons, and are symbolized by the Greek letter, a. </w:t>
      </w:r>
      <w:r w:rsidR="00F37C8E">
        <w:t xml:space="preserve"> </w:t>
      </w:r>
    </w:p>
    <w:p w14:paraId="047BDC64" w14:textId="2226D7BE" w:rsidR="00056B02" w:rsidRDefault="00056B02" w:rsidP="00056B02">
      <w:pPr>
        <w:pStyle w:val="ListParagraph"/>
        <w:numPr>
          <w:ilvl w:val="2"/>
          <w:numId w:val="2"/>
        </w:numPr>
        <w:tabs>
          <w:tab w:val="left" w:pos="1512"/>
        </w:tabs>
      </w:pPr>
      <w:r>
        <w:t xml:space="preserve">Rutherford’s source of alpha particles was a sample of the radioactive element, polonium. </w:t>
      </w:r>
    </w:p>
    <w:p w14:paraId="472F4AB9" w14:textId="00B18F34" w:rsidR="00056B02" w:rsidRDefault="009E46C0" w:rsidP="009E46C0">
      <w:pPr>
        <w:pStyle w:val="ListParagraph"/>
        <w:numPr>
          <w:ilvl w:val="3"/>
          <w:numId w:val="2"/>
        </w:numPr>
        <w:tabs>
          <w:tab w:val="left" w:pos="1512"/>
        </w:tabs>
      </w:pPr>
      <w:r>
        <w:t xml:space="preserve">Elements </w:t>
      </w:r>
      <w:r w:rsidR="00EB4F79">
        <w:t xml:space="preserve">that are radioactive have unstable nuclei. </w:t>
      </w:r>
    </w:p>
    <w:p w14:paraId="36CF78B6" w14:textId="077AB0F8" w:rsidR="006A1FF7" w:rsidRDefault="006A1FF7" w:rsidP="009E46C0">
      <w:pPr>
        <w:pStyle w:val="ListParagraph"/>
        <w:numPr>
          <w:ilvl w:val="3"/>
          <w:numId w:val="2"/>
        </w:numPr>
        <w:tabs>
          <w:tab w:val="left" w:pos="1512"/>
        </w:tabs>
      </w:pPr>
      <w:r>
        <w:t xml:space="preserve">These atoms </w:t>
      </w:r>
      <w:r w:rsidR="002E0210">
        <w:t xml:space="preserve">spontaneously </w:t>
      </w:r>
      <w:r w:rsidR="002709BD">
        <w:t xml:space="preserve">decay (or fall apart), emitting </w:t>
      </w:r>
      <w:r w:rsidR="00583272">
        <w:t xml:space="preserve">tiny fragments of themselves. </w:t>
      </w:r>
    </w:p>
    <w:p w14:paraId="2C326F2B" w14:textId="624DF0EA" w:rsidR="001D7FB2" w:rsidRDefault="00BC4367" w:rsidP="001D7FB2">
      <w:pPr>
        <w:pStyle w:val="ListParagraph"/>
        <w:numPr>
          <w:ilvl w:val="3"/>
          <w:numId w:val="2"/>
        </w:numPr>
        <w:tabs>
          <w:tab w:val="left" w:pos="1512"/>
        </w:tabs>
        <w:spacing w:after="0"/>
      </w:pPr>
      <w:r>
        <w:lastRenderedPageBreak/>
        <w:t xml:space="preserve">One of the decayed </w:t>
      </w:r>
      <w:r w:rsidR="00F52A6F">
        <w:t xml:space="preserve">products of </w:t>
      </w:r>
      <w:r w:rsidR="00A75EAE">
        <w:t xml:space="preserve">polonium is an alpha particle. </w:t>
      </w:r>
    </w:p>
    <w:p w14:paraId="632025A2" w14:textId="0A2F24AF" w:rsidR="001D7FB2" w:rsidRDefault="001D7FB2" w:rsidP="001D7FB2">
      <w:pPr>
        <w:tabs>
          <w:tab w:val="left" w:pos="1512"/>
        </w:tabs>
        <w:spacing w:after="0"/>
      </w:pPr>
    </w:p>
    <w:p w14:paraId="4D9F156E" w14:textId="3F7E89C7" w:rsidR="001D7FB2" w:rsidRDefault="002F4149" w:rsidP="001D7FB2">
      <w:pPr>
        <w:pStyle w:val="ListParagraph"/>
        <w:numPr>
          <w:ilvl w:val="0"/>
          <w:numId w:val="2"/>
        </w:numPr>
        <w:tabs>
          <w:tab w:val="left" w:pos="1512"/>
        </w:tabs>
        <w:spacing w:after="0"/>
      </w:pPr>
      <w:r>
        <w:t xml:space="preserve">Given the understanding of the atom at the time, Rutherford expected that most </w:t>
      </w:r>
      <w:r w:rsidR="00372615">
        <w:t xml:space="preserve">of the positive </w:t>
      </w:r>
      <w:r w:rsidR="00516FAF">
        <w:t xml:space="preserve">alpha particles would pass straight through </w:t>
      </w:r>
      <w:r w:rsidR="00D4488D">
        <w:t xml:space="preserve">the atoms in the gold foil. </w:t>
      </w:r>
    </w:p>
    <w:p w14:paraId="74785DA6" w14:textId="02978BC5" w:rsidR="001D39E1" w:rsidRDefault="001D39E1" w:rsidP="001D39E1">
      <w:pPr>
        <w:pStyle w:val="ListParagraph"/>
        <w:numPr>
          <w:ilvl w:val="1"/>
          <w:numId w:val="2"/>
        </w:numPr>
        <w:tabs>
          <w:tab w:val="left" w:pos="1512"/>
        </w:tabs>
        <w:spacing w:after="0"/>
      </w:pPr>
      <w:r>
        <w:t xml:space="preserve">In fact, most </w:t>
      </w:r>
      <w:r w:rsidR="00255032">
        <w:t xml:space="preserve">did. </w:t>
      </w:r>
    </w:p>
    <w:p w14:paraId="0AD9BD5E" w14:textId="054E4094" w:rsidR="0004451F" w:rsidRDefault="0004451F" w:rsidP="001D39E1">
      <w:pPr>
        <w:pStyle w:val="ListParagraph"/>
        <w:numPr>
          <w:ilvl w:val="1"/>
          <w:numId w:val="2"/>
        </w:numPr>
        <w:tabs>
          <w:tab w:val="left" w:pos="1512"/>
        </w:tabs>
        <w:spacing w:after="0"/>
      </w:pPr>
      <w:r>
        <w:t xml:space="preserve">However, much to his surprise, a small fraction of </w:t>
      </w:r>
      <w:r w:rsidR="00B57958">
        <w:t xml:space="preserve">alpha particles deflected at wide angles and fewer still rebounded back toward the source. </w:t>
      </w:r>
    </w:p>
    <w:p w14:paraId="26102271" w14:textId="71BE68B3" w:rsidR="00786DD3" w:rsidRDefault="00786DD3" w:rsidP="001D39E1">
      <w:pPr>
        <w:pStyle w:val="ListParagraph"/>
        <w:numPr>
          <w:ilvl w:val="1"/>
          <w:numId w:val="2"/>
        </w:numPr>
        <w:tabs>
          <w:tab w:val="left" w:pos="1512"/>
        </w:tabs>
        <w:spacing w:after="0"/>
      </w:pPr>
      <w:r>
        <w:t xml:space="preserve">Rutherford explained these observations by inferring that these </w:t>
      </w:r>
      <w:r w:rsidR="001F0811">
        <w:t xml:space="preserve">few alpha particles must have hit a small object of dense positive </w:t>
      </w:r>
      <w:r w:rsidR="00F73205">
        <w:t>charge.</w:t>
      </w:r>
      <w:r w:rsidR="001331E2">
        <w:t xml:space="preserve"> </w:t>
      </w:r>
    </w:p>
    <w:p w14:paraId="30C39948" w14:textId="1D34857A" w:rsidR="001331E2" w:rsidRDefault="001331E2" w:rsidP="001331E2">
      <w:pPr>
        <w:tabs>
          <w:tab w:val="left" w:pos="1512"/>
        </w:tabs>
        <w:spacing w:after="0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B92274A" wp14:editId="01CAD55E">
            <wp:simplePos x="0" y="0"/>
            <wp:positionH relativeFrom="column">
              <wp:posOffset>685800</wp:posOffset>
            </wp:positionH>
            <wp:positionV relativeFrom="paragraph">
              <wp:posOffset>3175</wp:posOffset>
            </wp:positionV>
            <wp:extent cx="4529667" cy="1721370"/>
            <wp:effectExtent l="0" t="0" r="4445" b="0"/>
            <wp:wrapTight wrapText="bothSides">
              <wp:wrapPolygon edited="0">
                <wp:start x="0" y="0"/>
                <wp:lineTo x="0" y="21281"/>
                <wp:lineTo x="21530" y="21281"/>
                <wp:lineTo x="2153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9667" cy="1721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5CBAD8" w14:textId="45097CD0" w:rsidR="001D7FB2" w:rsidRDefault="001D7FB2" w:rsidP="001D7FB2">
      <w:pPr>
        <w:tabs>
          <w:tab w:val="left" w:pos="1512"/>
        </w:tabs>
      </w:pPr>
    </w:p>
    <w:p w14:paraId="7A56A502" w14:textId="69053CE1" w:rsidR="001331E2" w:rsidRPr="001331E2" w:rsidRDefault="001331E2" w:rsidP="001331E2"/>
    <w:p w14:paraId="08FD6706" w14:textId="7C65F824" w:rsidR="001331E2" w:rsidRPr="001331E2" w:rsidRDefault="001331E2" w:rsidP="001331E2"/>
    <w:p w14:paraId="6EED684C" w14:textId="5A8571E0" w:rsidR="001331E2" w:rsidRPr="001331E2" w:rsidRDefault="001331E2" w:rsidP="001331E2"/>
    <w:p w14:paraId="078120F8" w14:textId="7FDA7EFD" w:rsidR="001331E2" w:rsidRPr="001331E2" w:rsidRDefault="001331E2" w:rsidP="001331E2"/>
    <w:p w14:paraId="7C46B940" w14:textId="23FDB037" w:rsidR="001331E2" w:rsidRPr="001331E2" w:rsidRDefault="001331E2" w:rsidP="001331E2"/>
    <w:p w14:paraId="07513546" w14:textId="709A4FA9" w:rsidR="001331E2" w:rsidRDefault="004D7A60" w:rsidP="004D7A60">
      <w:pPr>
        <w:pStyle w:val="ListParagraph"/>
        <w:numPr>
          <w:ilvl w:val="0"/>
          <w:numId w:val="3"/>
        </w:numPr>
        <w:tabs>
          <w:tab w:val="left" w:pos="4000"/>
        </w:tabs>
      </w:pPr>
      <w:r>
        <w:t xml:space="preserve">Rutherford had discovered the nucleus! </w:t>
      </w:r>
    </w:p>
    <w:p w14:paraId="36B5EC30" w14:textId="6493043B" w:rsidR="005C4E3C" w:rsidRDefault="005C4E3C" w:rsidP="005C4E3C">
      <w:pPr>
        <w:pStyle w:val="ListParagraph"/>
        <w:numPr>
          <w:ilvl w:val="1"/>
          <w:numId w:val="3"/>
        </w:numPr>
        <w:tabs>
          <w:tab w:val="left" w:pos="4000"/>
        </w:tabs>
      </w:pPr>
      <w:r>
        <w:t xml:space="preserve">Rutherford also inferred that since most alpha particles </w:t>
      </w:r>
      <w:r w:rsidR="00257526">
        <w:t xml:space="preserve">went through the foil without </w:t>
      </w:r>
      <w:r w:rsidR="00AC34AF">
        <w:t xml:space="preserve">deflecting, most of the atom must consist of empty space. </w:t>
      </w:r>
    </w:p>
    <w:p w14:paraId="22F0FE04" w14:textId="4846A2DC" w:rsidR="00926049" w:rsidRDefault="00134A42" w:rsidP="005C4E3C">
      <w:pPr>
        <w:pStyle w:val="ListParagraph"/>
        <w:numPr>
          <w:ilvl w:val="1"/>
          <w:numId w:val="3"/>
        </w:numPr>
        <w:tabs>
          <w:tab w:val="left" w:pos="4000"/>
        </w:tabs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3DED1EA5" wp14:editId="4B3BCFA3">
            <wp:simplePos x="0" y="0"/>
            <wp:positionH relativeFrom="column">
              <wp:posOffset>753110</wp:posOffset>
            </wp:positionH>
            <wp:positionV relativeFrom="paragraph">
              <wp:posOffset>386927</wp:posOffset>
            </wp:positionV>
            <wp:extent cx="3051810" cy="1905000"/>
            <wp:effectExtent l="0" t="0" r="0" b="0"/>
            <wp:wrapTight wrapText="bothSides">
              <wp:wrapPolygon edited="0">
                <wp:start x="0" y="0"/>
                <wp:lineTo x="0" y="21384"/>
                <wp:lineTo x="21438" y="21384"/>
                <wp:lineTo x="2143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181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6049">
        <w:t xml:space="preserve">As a result of Rutherford’s work, the model of the atom changed to a small, dense, positive core called the nucleus, surrounded </w:t>
      </w:r>
      <w:r w:rsidR="00D873DD">
        <w:t xml:space="preserve">by orbiting electrons. </w:t>
      </w:r>
      <w:r w:rsidR="00926049">
        <w:t xml:space="preserve"> </w:t>
      </w:r>
    </w:p>
    <w:p w14:paraId="66073B19" w14:textId="50996AFE" w:rsidR="00134A42" w:rsidRDefault="00134A42" w:rsidP="00134A42">
      <w:pPr>
        <w:tabs>
          <w:tab w:val="left" w:pos="4000"/>
        </w:tabs>
      </w:pPr>
    </w:p>
    <w:p w14:paraId="28AA76C1" w14:textId="5C4DB3EB" w:rsidR="00134A42" w:rsidRPr="00134A42" w:rsidRDefault="00134A42" w:rsidP="00134A42"/>
    <w:p w14:paraId="2BFC344F" w14:textId="056F90CC" w:rsidR="00134A42" w:rsidRPr="00134A42" w:rsidRDefault="00134A42" w:rsidP="00134A42"/>
    <w:p w14:paraId="24128A46" w14:textId="764F60B0" w:rsidR="00134A42" w:rsidRPr="00134A42" w:rsidRDefault="00134A42" w:rsidP="00134A42"/>
    <w:p w14:paraId="5E3D4828" w14:textId="7006090F" w:rsidR="00134A42" w:rsidRPr="00134A42" w:rsidRDefault="00134A42" w:rsidP="00134A42"/>
    <w:p w14:paraId="32967F2F" w14:textId="5299F5EE" w:rsidR="00134A42" w:rsidRDefault="00134A42" w:rsidP="00134A42"/>
    <w:p w14:paraId="777C8CB7" w14:textId="002F3FD8" w:rsidR="00134A42" w:rsidRDefault="00134A42" w:rsidP="00134A42"/>
    <w:p w14:paraId="2FB10295" w14:textId="587C28F2" w:rsidR="00DD74C1" w:rsidRDefault="00DD74C1">
      <w:r>
        <w:br w:type="page"/>
      </w:r>
    </w:p>
    <w:p w14:paraId="62D1E23D" w14:textId="5E5708F6" w:rsidR="00DD74C1" w:rsidRDefault="00DD74C1" w:rsidP="00DD74C1">
      <w:pPr>
        <w:spacing w:after="0"/>
        <w:rPr>
          <w:b/>
          <w:bCs/>
        </w:rPr>
      </w:pPr>
      <w:r>
        <w:rPr>
          <w:b/>
          <w:bCs/>
        </w:rPr>
        <w:lastRenderedPageBreak/>
        <w:t>Support Questions</w:t>
      </w:r>
    </w:p>
    <w:p w14:paraId="4BFFA25A" w14:textId="369601AA" w:rsidR="00DD74C1" w:rsidRDefault="00BB5BAD" w:rsidP="00C01496">
      <w:pPr>
        <w:pStyle w:val="ListParagraph"/>
        <w:numPr>
          <w:ilvl w:val="0"/>
          <w:numId w:val="5"/>
        </w:numPr>
        <w:spacing w:after="0"/>
      </w:pPr>
      <w:r>
        <w:t xml:space="preserve">In December 2007, </w:t>
      </w:r>
      <w:r w:rsidR="0046672A">
        <w:t xml:space="preserve">the nuclear reactor at </w:t>
      </w:r>
      <w:r w:rsidR="0018697B">
        <w:t>Chalk River, Ontario (near Ottawa</w:t>
      </w:r>
      <w:r w:rsidR="00373AB0">
        <w:t xml:space="preserve">), belonging </w:t>
      </w:r>
      <w:r w:rsidR="00777530">
        <w:t>to Atomic Energy of Canada Limited (AECL)</w:t>
      </w:r>
      <w:r w:rsidR="0032040B">
        <w:t xml:space="preserve">, was shut down for maintenance. </w:t>
      </w:r>
      <w:r w:rsidR="0015437D">
        <w:t xml:space="preserve">This reactor produces much </w:t>
      </w:r>
      <w:r w:rsidR="004A5F30">
        <w:t xml:space="preserve">of North America’s supply of technetium-99m, an important radioactive chemical used in the diagnosis and treatment of many major diseases. </w:t>
      </w:r>
    </w:p>
    <w:p w14:paraId="33CAA535" w14:textId="6DBE8727" w:rsidR="00C8430B" w:rsidRDefault="00E43DFB" w:rsidP="00C8430B">
      <w:pPr>
        <w:pStyle w:val="ListParagraph"/>
        <w:numPr>
          <w:ilvl w:val="1"/>
          <w:numId w:val="5"/>
        </w:numPr>
        <w:spacing w:after="0"/>
      </w:pPr>
      <w:r>
        <w:t xml:space="preserve">Research the properties of technetium-99m and its medical application, and then </w:t>
      </w:r>
      <w:r w:rsidR="0065768C">
        <w:t xml:space="preserve">write a brief paragraph about these properties. </w:t>
      </w:r>
    </w:p>
    <w:p w14:paraId="4153D4C2" w14:textId="06236604" w:rsidR="00134DC3" w:rsidRDefault="00AB494D" w:rsidP="00134DC3">
      <w:pPr>
        <w:pStyle w:val="ListParagraph"/>
        <w:numPr>
          <w:ilvl w:val="2"/>
          <w:numId w:val="3"/>
        </w:numPr>
        <w:spacing w:after="0"/>
      </w:pPr>
      <w:r>
        <w:t>Technetium-99m is a radioactive isotope of technetium</w:t>
      </w:r>
      <w:r w:rsidR="00F82545">
        <w:t xml:space="preserve">, the </w:t>
      </w:r>
      <w:r w:rsidR="009B6A36">
        <w:t>43</w:t>
      </w:r>
      <w:r w:rsidR="009B6A36" w:rsidRPr="009B6A36">
        <w:rPr>
          <w:vertAlign w:val="superscript"/>
        </w:rPr>
        <w:t>rd</w:t>
      </w:r>
      <w:r w:rsidR="009B6A36">
        <w:t xml:space="preserve"> </w:t>
      </w:r>
      <w:r w:rsidR="00C55231">
        <w:t xml:space="preserve">element </w:t>
      </w:r>
      <w:r w:rsidR="00E74E83">
        <w:t xml:space="preserve">on the periodic table. It is used in the diagnosis </w:t>
      </w:r>
      <w:r w:rsidR="00194131">
        <w:t xml:space="preserve">and </w:t>
      </w:r>
      <w:r w:rsidR="00B7696D">
        <w:t xml:space="preserve">treatment </w:t>
      </w:r>
      <w:r w:rsidR="00107AEB">
        <w:t>of ma</w:t>
      </w:r>
      <w:r w:rsidR="00E46C98">
        <w:t>n</w:t>
      </w:r>
      <w:r w:rsidR="00107AEB">
        <w:t>y disease</w:t>
      </w:r>
      <w:r w:rsidR="00042198">
        <w:t xml:space="preserve">s, </w:t>
      </w:r>
      <w:r w:rsidR="005A19DE">
        <w:t xml:space="preserve">including cancer, </w:t>
      </w:r>
      <w:r w:rsidR="00A30088">
        <w:t>heart problems</w:t>
      </w:r>
      <w:r w:rsidR="00DA70F7">
        <w:t xml:space="preserve">, </w:t>
      </w:r>
      <w:r w:rsidR="003B466A">
        <w:t xml:space="preserve">and gallbladder disorders. </w:t>
      </w:r>
      <w:r w:rsidR="00D51D13">
        <w:t>The nuclei</w:t>
      </w:r>
      <w:r w:rsidR="00A45D90">
        <w:t xml:space="preserve"> of </w:t>
      </w:r>
      <w:r w:rsidR="00366D08">
        <w:t>radioactive atoms spontaneousl</w:t>
      </w:r>
      <w:r w:rsidR="001B06F9">
        <w:t xml:space="preserve">y </w:t>
      </w:r>
      <w:r w:rsidR="00EB2E7F">
        <w:t>disintegrate</w:t>
      </w:r>
      <w:r w:rsidR="007B36BD">
        <w:t>, emitting tiny fragments.</w:t>
      </w:r>
      <w:r w:rsidR="00053966">
        <w:t xml:space="preserve"> </w:t>
      </w:r>
      <w:r w:rsidR="00DA1200">
        <w:t>In the process</w:t>
      </w:r>
      <w:r w:rsidR="00A06F13">
        <w:t xml:space="preserve">, these atoms change into lighter elements. </w:t>
      </w:r>
      <w:r w:rsidR="00376079">
        <w:t>Technetium</w:t>
      </w:r>
      <w:r w:rsidR="005F59BA">
        <w:t xml:space="preserve">-99m </w:t>
      </w:r>
      <w:r w:rsidR="00E26E40">
        <w:t xml:space="preserve">doesn’t occur naturally, but it can be </w:t>
      </w:r>
      <w:r w:rsidR="00543B39">
        <w:t xml:space="preserve">synthesized artificially </w:t>
      </w:r>
      <w:r w:rsidR="00AC7C48">
        <w:t xml:space="preserve">from molybdenum in a nuclear reactor. </w:t>
      </w:r>
    </w:p>
    <w:p w14:paraId="170D67F8" w14:textId="0DB9DDF8" w:rsidR="00EF499E" w:rsidRDefault="00937DFD" w:rsidP="00EF499E">
      <w:pPr>
        <w:pStyle w:val="ListParagraph"/>
        <w:numPr>
          <w:ilvl w:val="1"/>
          <w:numId w:val="5"/>
        </w:numPr>
        <w:spacing w:after="0"/>
      </w:pPr>
      <w:r>
        <w:t>Why can’t technetium</w:t>
      </w:r>
      <w:r w:rsidR="004B7C6B">
        <w:t xml:space="preserve">-99m </w:t>
      </w:r>
      <w:r w:rsidR="0065271E">
        <w:t xml:space="preserve">be stockpiled, like other medications? </w:t>
      </w:r>
    </w:p>
    <w:p w14:paraId="2E8530D6" w14:textId="0D96AC83" w:rsidR="0065271E" w:rsidRDefault="006E1407" w:rsidP="00E9261E">
      <w:pPr>
        <w:pStyle w:val="ListParagraph"/>
        <w:numPr>
          <w:ilvl w:val="2"/>
          <w:numId w:val="3"/>
        </w:numPr>
        <w:spacing w:after="0"/>
      </w:pPr>
      <w:r>
        <w:t xml:space="preserve">Once technetium-99m is produced, it only lasts for a few days </w:t>
      </w:r>
      <w:r w:rsidR="00673B46">
        <w:t xml:space="preserve">before it disintegrates </w:t>
      </w:r>
      <w:r w:rsidR="00AE4EFC">
        <w:t xml:space="preserve">into lighter elements. Therefore, </w:t>
      </w:r>
      <w:r w:rsidR="006379CA">
        <w:t xml:space="preserve">it cannot be stockpiled </w:t>
      </w:r>
      <w:r w:rsidR="002F40D9">
        <w:t xml:space="preserve">like other medications. </w:t>
      </w:r>
      <w:r w:rsidR="001242DE">
        <w:t xml:space="preserve">Instead, </w:t>
      </w:r>
      <w:r w:rsidR="0065337A">
        <w:t xml:space="preserve">small </w:t>
      </w:r>
      <w:r w:rsidR="003A56B7">
        <w:t xml:space="preserve">batches have to be made continually, using a nuclear reactor. </w:t>
      </w:r>
    </w:p>
    <w:p w14:paraId="6864CFF1" w14:textId="5A1CBEBD" w:rsidR="00253C00" w:rsidRDefault="009637C3" w:rsidP="00253C00">
      <w:pPr>
        <w:pStyle w:val="ListParagraph"/>
        <w:numPr>
          <w:ilvl w:val="1"/>
          <w:numId w:val="5"/>
        </w:numPr>
        <w:spacing w:after="0"/>
      </w:pPr>
      <w:r>
        <w:t xml:space="preserve">Critics </w:t>
      </w:r>
      <w:r w:rsidR="002964D8">
        <w:t xml:space="preserve">argue that the Chalk River reactor is old and potentially dangerous. However, </w:t>
      </w:r>
      <w:r w:rsidR="00094ACA">
        <w:t xml:space="preserve">building </w:t>
      </w:r>
      <w:r w:rsidR="006B4B26">
        <w:t xml:space="preserve">a new nuclear </w:t>
      </w:r>
      <w:r w:rsidR="009D7C61">
        <w:t xml:space="preserve">reactor is very expensive. </w:t>
      </w:r>
      <w:r w:rsidR="00C670DE">
        <w:t xml:space="preserve">In your opinion, </w:t>
      </w:r>
      <w:r w:rsidR="008B41BE">
        <w:t>should Canadian tax dollars be used to replace the reactor? Explain</w:t>
      </w:r>
      <w:r w:rsidR="00D5535C">
        <w:t xml:space="preserve"> your reasoning. </w:t>
      </w:r>
    </w:p>
    <w:p w14:paraId="1F638D97" w14:textId="77777777" w:rsidR="00D72E72" w:rsidRDefault="005926A2" w:rsidP="00330423">
      <w:pPr>
        <w:pStyle w:val="ListParagraph"/>
        <w:numPr>
          <w:ilvl w:val="2"/>
          <w:numId w:val="3"/>
        </w:numPr>
        <w:spacing w:after="0"/>
      </w:pPr>
      <w:r>
        <w:t xml:space="preserve">The Chalk River nuclear reactor is quite old and has been prone to accidents in the past. </w:t>
      </w:r>
      <w:r w:rsidR="00DD57AB">
        <w:t xml:space="preserve">The accidental leak of radioactive materials into the environment </w:t>
      </w:r>
      <w:r w:rsidR="00362EE9">
        <w:t xml:space="preserve">is potentially lethal. </w:t>
      </w:r>
      <w:r w:rsidR="001C6B95">
        <w:t xml:space="preserve">Constructing </w:t>
      </w:r>
      <w:r w:rsidR="00E45022">
        <w:t xml:space="preserve">a new reactor </w:t>
      </w:r>
      <w:r w:rsidR="007A6576">
        <w:t>is very expensive</w:t>
      </w:r>
      <w:r w:rsidR="00C504F8">
        <w:t xml:space="preserve">, </w:t>
      </w:r>
      <w:r w:rsidR="001076BD">
        <w:t xml:space="preserve">partly due </w:t>
      </w:r>
      <w:r w:rsidR="00CF47A9">
        <w:t xml:space="preserve">to the </w:t>
      </w:r>
      <w:r w:rsidR="00355604">
        <w:t>technical complexity of the reactor</w:t>
      </w:r>
      <w:r w:rsidR="00B4357D">
        <w:t xml:space="preserve">, but also due </w:t>
      </w:r>
      <w:r w:rsidR="004326C8">
        <w:t xml:space="preserve">to the </w:t>
      </w:r>
      <w:r w:rsidR="00795C5F">
        <w:t xml:space="preserve">considerable red tape </w:t>
      </w:r>
      <w:r w:rsidR="00DA0FA1">
        <w:t xml:space="preserve">involved (for example, </w:t>
      </w:r>
      <w:r w:rsidR="009768DD">
        <w:t xml:space="preserve">environmental </w:t>
      </w:r>
      <w:r w:rsidR="00BA7B74">
        <w:t>safety reviews).</w:t>
      </w:r>
      <w:r w:rsidR="00E26033">
        <w:t xml:space="preserve"> </w:t>
      </w:r>
      <w:r w:rsidR="003634B9">
        <w:t xml:space="preserve">However, it’s impossible </w:t>
      </w:r>
      <w:r w:rsidR="001E7C3F">
        <w:t>to put a price tag on human lives</w:t>
      </w:r>
      <w:r w:rsidR="002F76B6">
        <w:t>. The medical application of isotopes</w:t>
      </w:r>
      <w:r w:rsidR="007425B1">
        <w:t xml:space="preserve"> like</w:t>
      </w:r>
      <w:r w:rsidR="00B23B2B">
        <w:t xml:space="preserve"> technetium</w:t>
      </w:r>
      <w:r w:rsidR="00504540">
        <w:t xml:space="preserve">-99m </w:t>
      </w:r>
      <w:r w:rsidR="008C6F8D">
        <w:t xml:space="preserve">is invaluable </w:t>
      </w:r>
      <w:r w:rsidR="00AB24F7">
        <w:t xml:space="preserve">to the Canadian </w:t>
      </w:r>
      <w:r w:rsidR="008C3362">
        <w:t xml:space="preserve">families that </w:t>
      </w:r>
      <w:r w:rsidR="00265720">
        <w:t xml:space="preserve">benefit </w:t>
      </w:r>
      <w:r w:rsidR="00813D15">
        <w:t xml:space="preserve">directly </w:t>
      </w:r>
      <w:r w:rsidR="008D15CB">
        <w:t xml:space="preserve">from this application. </w:t>
      </w:r>
      <w:r w:rsidR="00435D56">
        <w:t xml:space="preserve">Therefore, </w:t>
      </w:r>
      <w:r w:rsidR="001C58D6">
        <w:t xml:space="preserve">it is essential </w:t>
      </w:r>
      <w:r w:rsidR="00887217">
        <w:t xml:space="preserve">that a new reactor </w:t>
      </w:r>
      <w:r w:rsidR="00312BAB">
        <w:t xml:space="preserve">be built to ensure </w:t>
      </w:r>
      <w:r w:rsidR="00E52884">
        <w:t xml:space="preserve">an adequate supply of </w:t>
      </w:r>
      <w:r w:rsidR="005972A5">
        <w:t>these isotopes</w:t>
      </w:r>
      <w:r w:rsidR="00BB4A76">
        <w:t xml:space="preserve">. </w:t>
      </w:r>
      <w:r w:rsidR="009C0DFD">
        <w:t xml:space="preserve">Since Atomic Energy of Canada Limited </w:t>
      </w:r>
      <w:r w:rsidR="00310E37">
        <w:t>is a federal crown corporation</w:t>
      </w:r>
      <w:r w:rsidR="00574C83">
        <w:t>, it is inevitable that some tax</w:t>
      </w:r>
      <w:r w:rsidR="00CC2939">
        <w:t xml:space="preserve"> dollars </w:t>
      </w:r>
      <w:r w:rsidR="00AE3091">
        <w:t xml:space="preserve">must fund </w:t>
      </w:r>
      <w:r w:rsidR="0022615A">
        <w:t xml:space="preserve">the operation of the reactor. </w:t>
      </w:r>
      <w:r w:rsidR="00DB6183">
        <w:t>However,</w:t>
      </w:r>
      <w:r w:rsidR="00D908B6">
        <w:t xml:space="preserve"> if the production capacity </w:t>
      </w:r>
      <w:r w:rsidR="003A1FAE">
        <w:t xml:space="preserve">of a </w:t>
      </w:r>
      <w:r w:rsidR="005D47AD">
        <w:t xml:space="preserve">new reactor is increased, more </w:t>
      </w:r>
      <w:r w:rsidR="004345BA">
        <w:t xml:space="preserve">medical isotopes can be sold to foreign markets. The revenue generated from the sales could offset the increased burden on the Canadian taxpayer. </w:t>
      </w:r>
    </w:p>
    <w:p w14:paraId="37921B73" w14:textId="7B33D15B" w:rsidR="00D72E72" w:rsidRDefault="00D72E72" w:rsidP="00D72E72">
      <w:r>
        <w:br w:type="page"/>
      </w:r>
    </w:p>
    <w:p w14:paraId="7A4B8A5E" w14:textId="77777777" w:rsidR="00D72E72" w:rsidRDefault="00D72E72" w:rsidP="00D72E72">
      <w:pPr>
        <w:spacing w:after="0"/>
        <w:rPr>
          <w:b/>
          <w:bCs/>
        </w:rPr>
      </w:pPr>
      <w:r>
        <w:rPr>
          <w:b/>
          <w:bCs/>
        </w:rPr>
        <w:lastRenderedPageBreak/>
        <w:t>Spectroscopy and the Atom</w:t>
      </w:r>
    </w:p>
    <w:p w14:paraId="1BCE2E88" w14:textId="2512C5F1" w:rsidR="00330423" w:rsidRDefault="00B11A72" w:rsidP="00414D4C">
      <w:pPr>
        <w:pStyle w:val="ListParagraph"/>
        <w:numPr>
          <w:ilvl w:val="0"/>
          <w:numId w:val="3"/>
        </w:numPr>
        <w:spacing w:after="0"/>
      </w:pPr>
      <w:r>
        <w:t xml:space="preserve">Spectroscopy is the study of energy that is absorbed or emitted by matter. </w:t>
      </w:r>
    </w:p>
    <w:p w14:paraId="5C406BEA" w14:textId="0D80FA27" w:rsidR="003E6BF0" w:rsidRDefault="003E6BF0" w:rsidP="00414D4C">
      <w:pPr>
        <w:pStyle w:val="ListParagraph"/>
        <w:numPr>
          <w:ilvl w:val="0"/>
          <w:numId w:val="3"/>
        </w:numPr>
        <w:spacing w:after="0"/>
      </w:pPr>
      <w:r>
        <w:t xml:space="preserve">By the mid-nineteenth century, chemists already knew that each element of the periodic table </w:t>
      </w:r>
      <w:r w:rsidR="0087173E">
        <w:t xml:space="preserve">emits its own characteristic </w:t>
      </w:r>
      <w:r w:rsidR="00357E11">
        <w:t>spectrum</w:t>
      </w:r>
      <w:r w:rsidR="0098267C">
        <w:t xml:space="preserve"> of light when it absorbs </w:t>
      </w:r>
      <w:r w:rsidR="001346DB">
        <w:t xml:space="preserve">energy from some external source. </w:t>
      </w:r>
    </w:p>
    <w:p w14:paraId="28095E2C" w14:textId="1D3A641E" w:rsidR="00573A76" w:rsidRDefault="00573A76" w:rsidP="00573A76">
      <w:pPr>
        <w:pStyle w:val="ListParagraph"/>
        <w:numPr>
          <w:ilvl w:val="1"/>
          <w:numId w:val="3"/>
        </w:numPr>
        <w:spacing w:after="0"/>
      </w:pPr>
      <w:r>
        <w:t>For example, a sample of hydrogen gas emits purplish light when electricity is passed through</w:t>
      </w:r>
      <w:r w:rsidR="007613EF">
        <w:t xml:space="preserve"> it. </w:t>
      </w:r>
    </w:p>
    <w:p w14:paraId="641F85CF" w14:textId="75FD5F65" w:rsidR="0076109A" w:rsidRDefault="0076109A" w:rsidP="0076109A">
      <w:pPr>
        <w:pStyle w:val="ListParagraph"/>
        <w:numPr>
          <w:ilvl w:val="2"/>
          <w:numId w:val="3"/>
        </w:numPr>
        <w:spacing w:after="0"/>
      </w:pPr>
      <w:r>
        <w:t xml:space="preserve">When this purplish light is passed through a prism, it is found to be made up of two violet lines of colour, a blue-green </w:t>
      </w:r>
      <w:r w:rsidR="00F850FB">
        <w:t xml:space="preserve">line, and a red line. </w:t>
      </w:r>
    </w:p>
    <w:p w14:paraId="14418E72" w14:textId="57D65111" w:rsidR="008965BE" w:rsidRDefault="008965BE" w:rsidP="0076109A">
      <w:pPr>
        <w:pStyle w:val="ListParagraph"/>
        <w:numPr>
          <w:ilvl w:val="2"/>
          <w:numId w:val="3"/>
        </w:numPr>
        <w:spacing w:after="0"/>
      </w:pPr>
      <w:r>
        <w:t xml:space="preserve">Regardless of the source of the hydrogen, </w:t>
      </w:r>
      <w:r w:rsidR="007E2F3E">
        <w:t>these lines</w:t>
      </w:r>
      <w:r>
        <w:t xml:space="preserve"> always appear in the same position, with the same light wavelengths. </w:t>
      </w:r>
    </w:p>
    <w:p w14:paraId="14A303F1" w14:textId="7B391E1C" w:rsidR="007E2F3E" w:rsidRDefault="007E2F3E" w:rsidP="0076109A">
      <w:pPr>
        <w:pStyle w:val="ListParagraph"/>
        <w:numPr>
          <w:ilvl w:val="2"/>
          <w:numId w:val="3"/>
        </w:numPr>
        <w:spacing w:after="0"/>
      </w:pPr>
      <w:r>
        <w:t xml:space="preserve">The red wavelength is always 656.3 </w:t>
      </w:r>
      <w:r w:rsidR="00F936D2">
        <w:t xml:space="preserve">nanometres (abbreviated as nm), the blue-green wavelength </w:t>
      </w:r>
      <w:r w:rsidR="008D082F">
        <w:t xml:space="preserve">is 486.1 nm, the blue-violet </w:t>
      </w:r>
      <w:r w:rsidR="003B3792">
        <w:t xml:space="preserve">one is 434.1 nm, </w:t>
      </w:r>
      <w:r w:rsidR="00D1571D">
        <w:t xml:space="preserve">and the violet one is emitted at 410.2 nm. </w:t>
      </w:r>
    </w:p>
    <w:p w14:paraId="128D4C86" w14:textId="70D848B8" w:rsidR="00945822" w:rsidRDefault="00945822" w:rsidP="00EB2CDF">
      <w:pPr>
        <w:pStyle w:val="ListParagraph"/>
        <w:numPr>
          <w:ilvl w:val="2"/>
          <w:numId w:val="3"/>
        </w:numPr>
        <w:spacing w:after="0"/>
      </w:pPr>
      <w:r>
        <w:t xml:space="preserve">This pattern of lines emitted by elements </w:t>
      </w:r>
      <w:r w:rsidR="005645E3">
        <w:t>became known as a line spectrum.</w:t>
      </w:r>
    </w:p>
    <w:p w14:paraId="20255362" w14:textId="52FC93AB" w:rsidR="00EB2CDF" w:rsidRDefault="00EB2CDF" w:rsidP="00EB2CDF">
      <w:pPr>
        <w:spacing w:after="0"/>
      </w:pPr>
    </w:p>
    <w:p w14:paraId="3EB9E262" w14:textId="2B5234E8" w:rsidR="00EB2CDF" w:rsidRDefault="00EB2CDF" w:rsidP="00EB2CDF">
      <w:pPr>
        <w:spacing w:after="0"/>
        <w:rPr>
          <w:b/>
          <w:bCs/>
        </w:rPr>
      </w:pPr>
      <w:r>
        <w:rPr>
          <w:b/>
          <w:bCs/>
        </w:rPr>
        <w:t>X-Rays</w:t>
      </w:r>
    </w:p>
    <w:p w14:paraId="0BC47DB4" w14:textId="28938EF9" w:rsidR="00EB2CDF" w:rsidRDefault="00F47861" w:rsidP="00EB2CDF">
      <w:pPr>
        <w:pStyle w:val="ListParagraph"/>
        <w:numPr>
          <w:ilvl w:val="0"/>
          <w:numId w:val="6"/>
        </w:numPr>
        <w:spacing w:after="0"/>
      </w:pPr>
      <w:r>
        <w:t xml:space="preserve">One method of producing X-rays also involves electron transitions. </w:t>
      </w:r>
    </w:p>
    <w:p w14:paraId="3FE0BDF9" w14:textId="0AAE3C70" w:rsidR="00905DED" w:rsidRDefault="00313635" w:rsidP="00905DED">
      <w:pPr>
        <w:pStyle w:val="ListParagraph"/>
        <w:numPr>
          <w:ilvl w:val="1"/>
          <w:numId w:val="6"/>
        </w:numPr>
        <w:spacing w:after="0"/>
      </w:pPr>
      <w:r>
        <w:t xml:space="preserve">Some elements will produce </w:t>
      </w:r>
      <w:r w:rsidR="00D4160B">
        <w:t xml:space="preserve">X-rays when electron beams pass through them. </w:t>
      </w:r>
    </w:p>
    <w:p w14:paraId="59514205" w14:textId="58AFF112" w:rsidR="00A44C94" w:rsidRDefault="004F2A73" w:rsidP="004F2A73">
      <w:pPr>
        <w:pStyle w:val="ListParagraph"/>
        <w:numPr>
          <w:ilvl w:val="0"/>
          <w:numId w:val="6"/>
        </w:numPr>
        <w:spacing w:after="0"/>
      </w:pPr>
      <w:r>
        <w:t xml:space="preserve">Inside an X-ray machine, atoms of a suitable </w:t>
      </w:r>
      <w:r w:rsidR="009142AF">
        <w:t xml:space="preserve">element are first bombarded with a beam of electrons. </w:t>
      </w:r>
    </w:p>
    <w:p w14:paraId="70C0169A" w14:textId="2D472619" w:rsidR="000637C9" w:rsidRDefault="000637C9" w:rsidP="000637C9">
      <w:pPr>
        <w:pStyle w:val="ListParagraph"/>
        <w:numPr>
          <w:ilvl w:val="1"/>
          <w:numId w:val="6"/>
        </w:numPr>
        <w:spacing w:after="0"/>
      </w:pPr>
      <w:r>
        <w:t xml:space="preserve">This causes some of the inner </w:t>
      </w:r>
      <w:r w:rsidR="001565C3">
        <w:t xml:space="preserve">orbit </w:t>
      </w:r>
      <w:r w:rsidR="00592947">
        <w:t xml:space="preserve">electrons to be “bumped” out of the atom, forming a temporary “hole.” </w:t>
      </w:r>
    </w:p>
    <w:p w14:paraId="1D8D63DA" w14:textId="609E7B55" w:rsidR="003508C5" w:rsidRDefault="003508C5" w:rsidP="000637C9">
      <w:pPr>
        <w:pStyle w:val="ListParagraph"/>
        <w:numPr>
          <w:ilvl w:val="1"/>
          <w:numId w:val="6"/>
        </w:numPr>
        <w:spacing w:after="0"/>
      </w:pPr>
      <w:r>
        <w:t xml:space="preserve">The </w:t>
      </w:r>
      <w:r w:rsidR="00BA1964">
        <w:t xml:space="preserve">resulting electron hole can be filled by any electron in the atom’s intermediate or outer orbits. </w:t>
      </w:r>
    </w:p>
    <w:p w14:paraId="3AEE56A7" w14:textId="43C89602" w:rsidR="00501A69" w:rsidRDefault="00501A69" w:rsidP="000637C9">
      <w:pPr>
        <w:pStyle w:val="ListParagraph"/>
        <w:numPr>
          <w:ilvl w:val="1"/>
          <w:numId w:val="6"/>
        </w:numPr>
        <w:spacing w:after="0"/>
      </w:pPr>
      <w:r>
        <w:t xml:space="preserve">If the electron </w:t>
      </w:r>
      <w:r w:rsidR="0082344A">
        <w:t>comes from an outer orbit, flashes of high-energy</w:t>
      </w:r>
      <w:r w:rsidR="00280018">
        <w:t xml:space="preserve"> X-rays are emitted. </w:t>
      </w:r>
    </w:p>
    <w:p w14:paraId="012F919D" w14:textId="5D27378D" w:rsidR="001A184F" w:rsidRDefault="001A184F" w:rsidP="000637C9">
      <w:pPr>
        <w:pStyle w:val="ListParagraph"/>
        <w:numPr>
          <w:ilvl w:val="1"/>
          <w:numId w:val="6"/>
        </w:numPr>
        <w:spacing w:after="0"/>
      </w:pPr>
      <w:r>
        <w:t xml:space="preserve">The reason that </w:t>
      </w:r>
      <w:r w:rsidR="0078122C">
        <w:t>these emissions</w:t>
      </w:r>
      <w:r>
        <w:t xml:space="preserve"> have high energy is because the energy difference between the two electron orbits is large. </w:t>
      </w:r>
    </w:p>
    <w:p w14:paraId="5DF6A050" w14:textId="2E188064" w:rsidR="0078122C" w:rsidRDefault="0078122C" w:rsidP="0078122C">
      <w:pPr>
        <w:spacing w:after="0"/>
      </w:pPr>
    </w:p>
    <w:p w14:paraId="7D024574" w14:textId="7432809D" w:rsidR="0078122C" w:rsidRDefault="0078122C" w:rsidP="0078122C">
      <w:pPr>
        <w:spacing w:after="0"/>
        <w:rPr>
          <w:b/>
          <w:bCs/>
        </w:rPr>
      </w:pPr>
      <w:r>
        <w:rPr>
          <w:b/>
          <w:bCs/>
        </w:rPr>
        <w:t>Support Questions</w:t>
      </w:r>
    </w:p>
    <w:p w14:paraId="507CFB53" w14:textId="7209B05B" w:rsidR="0078122C" w:rsidRDefault="0078122C" w:rsidP="0078122C">
      <w:pPr>
        <w:pStyle w:val="ListParagraph"/>
        <w:numPr>
          <w:ilvl w:val="0"/>
          <w:numId w:val="5"/>
        </w:numPr>
        <w:spacing w:after="0"/>
      </w:pPr>
      <w:r>
        <w:t xml:space="preserve">Ernest Rutherford </w:t>
      </w:r>
      <w:r w:rsidR="000318E4">
        <w:t xml:space="preserve">used the element </w:t>
      </w:r>
      <w:r w:rsidR="00D2458B">
        <w:t xml:space="preserve">polonium in his gold foil experiment. </w:t>
      </w:r>
      <w:r w:rsidR="00D85FBC">
        <w:t xml:space="preserve">What property of the element </w:t>
      </w:r>
      <w:r w:rsidR="00B55F1A">
        <w:t>polonium</w:t>
      </w:r>
      <w:r w:rsidR="00AF61CD">
        <w:t xml:space="preserve"> makes it extremely </w:t>
      </w:r>
      <w:r w:rsidR="00C25C76">
        <w:t>dangerous to work with</w:t>
      </w:r>
      <w:r w:rsidR="00CA10DC">
        <w:t xml:space="preserve">? </w:t>
      </w:r>
    </w:p>
    <w:p w14:paraId="475EF841" w14:textId="31A545C0" w:rsidR="00D410DB" w:rsidRDefault="00A200AC" w:rsidP="00D410DB">
      <w:pPr>
        <w:pStyle w:val="ListParagraph"/>
        <w:numPr>
          <w:ilvl w:val="0"/>
          <w:numId w:val="7"/>
        </w:numPr>
        <w:spacing w:after="0"/>
      </w:pPr>
      <w:r>
        <w:t xml:space="preserve">Ernest Rutherford used the element polonium because it is </w:t>
      </w:r>
      <w:r w:rsidR="003F191D">
        <w:t>radioactive,</w:t>
      </w:r>
      <w:r>
        <w:t xml:space="preserve"> and it emits (relatively large) alpha particles. </w:t>
      </w:r>
    </w:p>
    <w:p w14:paraId="6BCC8D03" w14:textId="53ABC8A8" w:rsidR="00D410DB" w:rsidRDefault="00D410DB" w:rsidP="00D410DB">
      <w:pPr>
        <w:spacing w:after="0"/>
      </w:pPr>
    </w:p>
    <w:p w14:paraId="003DB4B8" w14:textId="59EA739B" w:rsidR="00D410DB" w:rsidRDefault="003F191D" w:rsidP="00D410DB">
      <w:pPr>
        <w:pStyle w:val="ListParagraph"/>
        <w:numPr>
          <w:ilvl w:val="0"/>
          <w:numId w:val="5"/>
        </w:numPr>
        <w:spacing w:after="0"/>
      </w:pPr>
      <w:r>
        <w:t xml:space="preserve">Rank the following </w:t>
      </w:r>
      <w:r w:rsidR="00465AF6">
        <w:t xml:space="preserve">forms of electromagnetic radiation in order of increasing energy: visible light, gamma rays, radio waves, infrared waves. </w:t>
      </w:r>
    </w:p>
    <w:p w14:paraId="1261DC0D" w14:textId="42A97D6B" w:rsidR="00465AF6" w:rsidRDefault="00781089" w:rsidP="00465AF6">
      <w:pPr>
        <w:pStyle w:val="ListParagraph"/>
        <w:numPr>
          <w:ilvl w:val="0"/>
          <w:numId w:val="7"/>
        </w:numPr>
        <w:spacing w:after="0"/>
      </w:pPr>
      <w:r>
        <w:t>Radio waves</w:t>
      </w:r>
    </w:p>
    <w:p w14:paraId="7B3D3CCC" w14:textId="22D37708" w:rsidR="00781089" w:rsidRDefault="00380FD7" w:rsidP="00465AF6">
      <w:pPr>
        <w:pStyle w:val="ListParagraph"/>
        <w:numPr>
          <w:ilvl w:val="0"/>
          <w:numId w:val="7"/>
        </w:numPr>
        <w:spacing w:after="0"/>
      </w:pPr>
      <w:r>
        <w:t>Infrared waves</w:t>
      </w:r>
    </w:p>
    <w:p w14:paraId="258A3E88" w14:textId="11DA382B" w:rsidR="00380FD7" w:rsidRDefault="00B0792E" w:rsidP="00465AF6">
      <w:pPr>
        <w:pStyle w:val="ListParagraph"/>
        <w:numPr>
          <w:ilvl w:val="0"/>
          <w:numId w:val="7"/>
        </w:numPr>
        <w:spacing w:after="0"/>
      </w:pPr>
      <w:r>
        <w:t>Visible light</w:t>
      </w:r>
    </w:p>
    <w:p w14:paraId="774AE0A5" w14:textId="4C7D8603" w:rsidR="00F14527" w:rsidRDefault="007F041F" w:rsidP="00F14527">
      <w:pPr>
        <w:pStyle w:val="ListParagraph"/>
        <w:numPr>
          <w:ilvl w:val="0"/>
          <w:numId w:val="7"/>
        </w:numPr>
        <w:spacing w:after="0"/>
      </w:pPr>
      <w:r>
        <w:t xml:space="preserve">Gamma rays </w:t>
      </w:r>
    </w:p>
    <w:p w14:paraId="60D1A7CB" w14:textId="62F44F3E" w:rsidR="00F14527" w:rsidRDefault="00E01C0F" w:rsidP="00F14527">
      <w:pPr>
        <w:pStyle w:val="ListParagraph"/>
        <w:numPr>
          <w:ilvl w:val="0"/>
          <w:numId w:val="5"/>
        </w:numPr>
        <w:spacing w:after="0"/>
      </w:pPr>
      <w:r>
        <w:lastRenderedPageBreak/>
        <w:t xml:space="preserve">Compare the energy of red, blue-green, blue-violet, and violet light illustrated in Figure 1.7. </w:t>
      </w:r>
    </w:p>
    <w:p w14:paraId="5190EDFD" w14:textId="2EB2E20B" w:rsidR="00E01C0F" w:rsidRDefault="003B68DC" w:rsidP="00865D3C">
      <w:pPr>
        <w:pStyle w:val="ListParagraph"/>
        <w:numPr>
          <w:ilvl w:val="0"/>
          <w:numId w:val="8"/>
        </w:numPr>
        <w:spacing w:after="0"/>
      </w:pPr>
      <w:r>
        <w:t>Red light has the le</w:t>
      </w:r>
      <w:r w:rsidR="00A9055A">
        <w:t>a</w:t>
      </w:r>
      <w:r>
        <w:t xml:space="preserve">st energy and is emitted when the electron falls from level 3 to level 2. Blu-green light has slightly higher energy </w:t>
      </w:r>
      <w:r w:rsidR="00FD273F">
        <w:t xml:space="preserve">and is emitted when the electron falls from level 4 to level 2. Blu-violet light has even higher energy </w:t>
      </w:r>
      <w:r w:rsidR="000946C9">
        <w:t xml:space="preserve">and is emitted when the electron </w:t>
      </w:r>
      <w:r w:rsidR="00D54AAB">
        <w:t xml:space="preserve">falls from level 5 to level 2. Violet light has the highest energy and is emitted </w:t>
      </w:r>
      <w:r w:rsidR="0094705A">
        <w:t xml:space="preserve">when the electron falls from level 6 to level 2. </w:t>
      </w:r>
    </w:p>
    <w:p w14:paraId="1F9699EA" w14:textId="14670E73" w:rsidR="00A150B3" w:rsidRDefault="00A150B3" w:rsidP="00A150B3">
      <w:pPr>
        <w:spacing w:after="0"/>
      </w:pPr>
    </w:p>
    <w:p w14:paraId="6328087A" w14:textId="06533655" w:rsidR="007F03C5" w:rsidRDefault="007F03C5" w:rsidP="007F03C5">
      <w:pPr>
        <w:pStyle w:val="ListParagraph"/>
        <w:numPr>
          <w:ilvl w:val="0"/>
          <w:numId w:val="5"/>
        </w:numPr>
        <w:spacing w:after="0"/>
      </w:pPr>
      <w:r>
        <w:t xml:space="preserve">Explain why atomic emission spectra are sometimes called “fingerprints” of the elements. </w:t>
      </w:r>
    </w:p>
    <w:p w14:paraId="41581745" w14:textId="6178DE9D" w:rsidR="006A0A65" w:rsidRDefault="006A0A65" w:rsidP="006A0A65">
      <w:pPr>
        <w:pStyle w:val="ListParagraph"/>
        <w:numPr>
          <w:ilvl w:val="0"/>
          <w:numId w:val="8"/>
        </w:numPr>
        <w:spacing w:after="0"/>
      </w:pPr>
      <w:r>
        <w:t xml:space="preserve">Each element has a unique atomic emission spectrum similar to the way that each person has a unique fingerprint. </w:t>
      </w:r>
    </w:p>
    <w:p w14:paraId="75010A18" w14:textId="33FFD222" w:rsidR="00366A6B" w:rsidRDefault="00366A6B" w:rsidP="00366A6B">
      <w:pPr>
        <w:spacing w:after="0"/>
      </w:pPr>
    </w:p>
    <w:p w14:paraId="782D2C61" w14:textId="2449ADBA" w:rsidR="00366A6B" w:rsidRDefault="00366A6B" w:rsidP="00366A6B">
      <w:pPr>
        <w:pStyle w:val="ListParagraph"/>
        <w:numPr>
          <w:ilvl w:val="0"/>
          <w:numId w:val="5"/>
        </w:numPr>
        <w:spacing w:after="0"/>
      </w:pPr>
      <w:r>
        <w:t xml:space="preserve">There are only four lines in the visible spectrum of hydrogen. Explain why </w:t>
      </w:r>
      <w:r w:rsidR="00725FA7">
        <w:t xml:space="preserve">an electron transition from n=6 to n=1 </w:t>
      </w:r>
      <w:r w:rsidR="00E6078E">
        <w:t>would not appear in the visible spectrum</w:t>
      </w:r>
      <w:r w:rsidR="00DC3EF5">
        <w:t xml:space="preserve"> shown in Figure 1.6. </w:t>
      </w:r>
    </w:p>
    <w:p w14:paraId="399A8440" w14:textId="27599648" w:rsidR="00653089" w:rsidRDefault="00653089" w:rsidP="00653089">
      <w:pPr>
        <w:pStyle w:val="ListParagraph"/>
        <w:numPr>
          <w:ilvl w:val="0"/>
          <w:numId w:val="8"/>
        </w:numPr>
        <w:spacing w:after="0"/>
      </w:pPr>
      <w:r>
        <w:t>The electron transition from n = 6 to n = 1 would not appear because its energy is too high to be within the visible portion of the electromagnetic spectrum</w:t>
      </w:r>
      <w:r w:rsidR="00153DB0">
        <w:t xml:space="preserve">. </w:t>
      </w:r>
    </w:p>
    <w:p w14:paraId="32E710FD" w14:textId="2BD3D33F" w:rsidR="00F21119" w:rsidRDefault="00F21119" w:rsidP="00F21119">
      <w:pPr>
        <w:spacing w:after="0"/>
      </w:pPr>
    </w:p>
    <w:p w14:paraId="785BE5CF" w14:textId="4BBEFD62" w:rsidR="00F21119" w:rsidRPr="00E6552B" w:rsidRDefault="00F21119" w:rsidP="00F21119">
      <w:pPr>
        <w:spacing w:after="0"/>
        <w:rPr>
          <w:b/>
          <w:bCs/>
          <w:u w:val="single"/>
        </w:rPr>
      </w:pPr>
      <w:r w:rsidRPr="00E6552B">
        <w:rPr>
          <w:b/>
          <w:bCs/>
          <w:u w:val="single"/>
        </w:rPr>
        <w:t>Quantum Mechanical Model of the Atom</w:t>
      </w:r>
    </w:p>
    <w:p w14:paraId="790B6C85" w14:textId="6271FBA5" w:rsidR="00F21119" w:rsidRDefault="00DF3B28" w:rsidP="005437A7">
      <w:pPr>
        <w:pStyle w:val="ListParagraph"/>
        <w:numPr>
          <w:ilvl w:val="0"/>
          <w:numId w:val="9"/>
        </w:numPr>
        <w:spacing w:after="0"/>
      </w:pPr>
      <w:r>
        <w:t xml:space="preserve">The development of the next atomic model began with the discoveries of some rather peculiar properties of the electron. </w:t>
      </w:r>
    </w:p>
    <w:p w14:paraId="6494DE59" w14:textId="77777777" w:rsidR="00A733D9" w:rsidRDefault="004D1926" w:rsidP="004D1926">
      <w:pPr>
        <w:pStyle w:val="ListParagraph"/>
        <w:numPr>
          <w:ilvl w:val="1"/>
          <w:numId w:val="8"/>
        </w:numPr>
        <w:spacing w:after="0"/>
      </w:pPr>
      <w:r>
        <w:t>In other science</w:t>
      </w:r>
      <w:r w:rsidR="009537D6">
        <w:t xml:space="preserve"> courses, you may have heard </w:t>
      </w:r>
      <w:r w:rsidR="00CC4102">
        <w:t xml:space="preserve">that electrons travel as waves. </w:t>
      </w:r>
    </w:p>
    <w:p w14:paraId="4192F9E1" w14:textId="77777777" w:rsidR="00DB4BB4" w:rsidRDefault="00A733D9" w:rsidP="004D1926">
      <w:pPr>
        <w:pStyle w:val="ListParagraph"/>
        <w:numPr>
          <w:ilvl w:val="1"/>
          <w:numId w:val="8"/>
        </w:numPr>
        <w:spacing w:after="0"/>
      </w:pPr>
      <w:r>
        <w:t xml:space="preserve">Yet, you have also read </w:t>
      </w:r>
      <w:r w:rsidR="00BD5877">
        <w:t>that the electron is a negatively charged particle</w:t>
      </w:r>
      <w:r w:rsidR="00836226">
        <w:t xml:space="preserve">. </w:t>
      </w:r>
    </w:p>
    <w:p w14:paraId="0341D882" w14:textId="77777777" w:rsidR="00E6552B" w:rsidRDefault="00DB4BB4" w:rsidP="004D1926">
      <w:pPr>
        <w:pStyle w:val="ListParagraph"/>
        <w:numPr>
          <w:ilvl w:val="1"/>
          <w:numId w:val="8"/>
        </w:numPr>
        <w:spacing w:after="0"/>
      </w:pPr>
      <w:r>
        <w:t xml:space="preserve">Are they waves or particles? </w:t>
      </w:r>
    </w:p>
    <w:p w14:paraId="614C0CAE" w14:textId="77777777" w:rsidR="00E6552B" w:rsidRDefault="00E6552B" w:rsidP="00E6552B">
      <w:pPr>
        <w:spacing w:after="0"/>
      </w:pPr>
    </w:p>
    <w:p w14:paraId="39DB1F90" w14:textId="7B94359F" w:rsidR="004D1926" w:rsidRDefault="00E6552B" w:rsidP="00E6552B">
      <w:pPr>
        <w:spacing w:after="0"/>
        <w:rPr>
          <w:b/>
          <w:bCs/>
        </w:rPr>
      </w:pPr>
      <w:r>
        <w:rPr>
          <w:b/>
          <w:bCs/>
        </w:rPr>
        <w:t xml:space="preserve">Are Electrons </w:t>
      </w:r>
      <w:r w:rsidR="007D7830">
        <w:rPr>
          <w:b/>
          <w:bCs/>
        </w:rPr>
        <w:t xml:space="preserve">Waves or Particles? </w:t>
      </w:r>
    </w:p>
    <w:p w14:paraId="7FDA0586" w14:textId="54779D57" w:rsidR="007D7830" w:rsidRDefault="003A2BB1" w:rsidP="005437A7">
      <w:pPr>
        <w:pStyle w:val="ListParagraph"/>
        <w:numPr>
          <w:ilvl w:val="0"/>
          <w:numId w:val="9"/>
        </w:numPr>
        <w:spacing w:after="0"/>
      </w:pPr>
      <w:r>
        <w:t xml:space="preserve">By the 1920s, there was considerable evidence to support the idea that electrons could behave as a wave of energy as well. </w:t>
      </w:r>
    </w:p>
    <w:p w14:paraId="0BDBEB79" w14:textId="37B90FD6" w:rsidR="008E212C" w:rsidRDefault="008E212C" w:rsidP="008E212C">
      <w:pPr>
        <w:pStyle w:val="ListParagraph"/>
        <w:numPr>
          <w:ilvl w:val="1"/>
          <w:numId w:val="9"/>
        </w:numPr>
        <w:spacing w:after="0"/>
      </w:pPr>
      <w:r>
        <w:t xml:space="preserve">For example, </w:t>
      </w:r>
      <w:r w:rsidR="00C11819">
        <w:t xml:space="preserve">in 1927, C. J. Davidson and L. H. </w:t>
      </w:r>
      <w:proofErr w:type="spellStart"/>
      <w:r w:rsidR="00C11819">
        <w:t>Germer</w:t>
      </w:r>
      <w:proofErr w:type="spellEnd"/>
      <w:r w:rsidR="00C11819">
        <w:t xml:space="preserve"> conducted an e</w:t>
      </w:r>
      <w:r w:rsidR="00163117">
        <w:t xml:space="preserve">xperiment </w:t>
      </w:r>
      <w:r w:rsidR="00DD6C4F">
        <w:t xml:space="preserve">in which electrons </w:t>
      </w:r>
      <w:r w:rsidR="00B836C3">
        <w:t xml:space="preserve">were fired at a nickel crystal. </w:t>
      </w:r>
    </w:p>
    <w:p w14:paraId="51A165A0" w14:textId="298A8805" w:rsidR="00297CA2" w:rsidRDefault="00207D10" w:rsidP="00B433BD">
      <w:pPr>
        <w:pStyle w:val="ListParagraph"/>
        <w:numPr>
          <w:ilvl w:val="2"/>
          <w:numId w:val="9"/>
        </w:numPr>
        <w:spacing w:after="0"/>
      </w:pPr>
      <w:r>
        <w:t xml:space="preserve">A detector was used to trace the path </w:t>
      </w:r>
      <w:r w:rsidR="006E55EE">
        <w:t xml:space="preserve">of the electrons </w:t>
      </w:r>
      <w:r w:rsidR="0063045B">
        <w:t xml:space="preserve">after their collision with the crystal. </w:t>
      </w:r>
    </w:p>
    <w:p w14:paraId="10CE88A7" w14:textId="7C1646CF" w:rsidR="00701FD4" w:rsidRDefault="00701FD4" w:rsidP="001716F3">
      <w:pPr>
        <w:spacing w:after="0"/>
      </w:pPr>
    </w:p>
    <w:p w14:paraId="252F7214" w14:textId="7984CA55" w:rsidR="001716F3" w:rsidRDefault="005A750B" w:rsidP="001716F3">
      <w:pPr>
        <w:pStyle w:val="ListParagraph"/>
        <w:numPr>
          <w:ilvl w:val="0"/>
          <w:numId w:val="9"/>
        </w:numPr>
        <w:spacing w:after="0"/>
      </w:pPr>
      <w:r>
        <w:t xml:space="preserve">The results of the experiment </w:t>
      </w:r>
      <w:r w:rsidR="007A1348">
        <w:t>produced a ring pattern</w:t>
      </w:r>
      <w:r w:rsidR="00461B02">
        <w:t xml:space="preserve"> identical to the one produced when X-rays were fired at the crystal</w:t>
      </w:r>
      <w:r w:rsidR="005A780E">
        <w:t xml:space="preserve"> (Figure </w:t>
      </w:r>
      <w:r w:rsidR="00C93281">
        <w:t xml:space="preserve">1.10). </w:t>
      </w:r>
    </w:p>
    <w:p w14:paraId="3D948737" w14:textId="7653053A" w:rsidR="009F39BD" w:rsidRDefault="001F4901" w:rsidP="009F39BD">
      <w:pPr>
        <w:pStyle w:val="ListParagraph"/>
        <w:numPr>
          <w:ilvl w:val="1"/>
          <w:numId w:val="9"/>
        </w:numPr>
        <w:spacing w:after="0"/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3CAF8EBD" wp14:editId="09108C32">
            <wp:simplePos x="0" y="0"/>
            <wp:positionH relativeFrom="column">
              <wp:posOffset>3268980</wp:posOffset>
            </wp:positionH>
            <wp:positionV relativeFrom="paragraph">
              <wp:posOffset>8890</wp:posOffset>
            </wp:positionV>
            <wp:extent cx="2937510" cy="1722120"/>
            <wp:effectExtent l="0" t="0" r="0" b="0"/>
            <wp:wrapThrough wrapText="bothSides">
              <wp:wrapPolygon edited="0">
                <wp:start x="0" y="0"/>
                <wp:lineTo x="0" y="21265"/>
                <wp:lineTo x="21432" y="21265"/>
                <wp:lineTo x="21432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7510" cy="1722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39BD">
        <w:t xml:space="preserve">The production of rings like this is a characteristic </w:t>
      </w:r>
      <w:r w:rsidR="0068587A">
        <w:t xml:space="preserve">property of waves, known as diffraction. </w:t>
      </w:r>
    </w:p>
    <w:p w14:paraId="29C0263A" w14:textId="480A36BC" w:rsidR="006F71A4" w:rsidRDefault="006F71A4" w:rsidP="009F39BD">
      <w:pPr>
        <w:pStyle w:val="ListParagraph"/>
        <w:numPr>
          <w:ilvl w:val="1"/>
          <w:numId w:val="9"/>
        </w:numPr>
        <w:spacing w:after="0"/>
      </w:pPr>
      <w:r>
        <w:t xml:space="preserve">X-rays are waves that are part of the electromagnetic </w:t>
      </w:r>
      <w:r w:rsidR="00F169BD">
        <w:t>spectrum</w:t>
      </w:r>
      <w:r w:rsidR="00313BDE">
        <w:t>.</w:t>
      </w:r>
    </w:p>
    <w:p w14:paraId="42EC7C14" w14:textId="0560D0A7" w:rsidR="009528AE" w:rsidRDefault="009528AE">
      <w:r>
        <w:br w:type="page"/>
      </w:r>
    </w:p>
    <w:p w14:paraId="337DC99B" w14:textId="77777777" w:rsidR="00A610B7" w:rsidRDefault="00CD39FA" w:rsidP="00A610B7">
      <w:pPr>
        <w:pStyle w:val="ListParagraph"/>
        <w:numPr>
          <w:ilvl w:val="0"/>
          <w:numId w:val="10"/>
        </w:numPr>
        <w:spacing w:after="0"/>
      </w:pPr>
      <w:r>
        <w:lastRenderedPageBreak/>
        <w:t>The dual natur</w:t>
      </w:r>
      <w:r w:rsidR="00D7701B">
        <w:t>e</w:t>
      </w:r>
      <w:r>
        <w:t xml:space="preserve"> of the electron (behaving both as a particle and a wave) was one of the key </w:t>
      </w:r>
      <w:r w:rsidR="00EA4732">
        <w:t xml:space="preserve">ideas that led to the current model of the atom – the quantum mechanical model. </w:t>
      </w:r>
    </w:p>
    <w:p w14:paraId="04D8A0DB" w14:textId="77777777" w:rsidR="001702CA" w:rsidRDefault="00A610B7" w:rsidP="00A610B7">
      <w:pPr>
        <w:pStyle w:val="ListParagraph"/>
        <w:numPr>
          <w:ilvl w:val="1"/>
          <w:numId w:val="10"/>
        </w:numPr>
        <w:spacing w:after="0"/>
      </w:pPr>
      <w:r>
        <w:t xml:space="preserve">One of the key </w:t>
      </w:r>
      <w:r w:rsidR="00B25604">
        <w:t xml:space="preserve">ideas in this model is that the exact location and speed of the electron can never be simultaneously known. </w:t>
      </w:r>
    </w:p>
    <w:p w14:paraId="00B0B742" w14:textId="77777777" w:rsidR="00BA6208" w:rsidRDefault="001702CA" w:rsidP="001702CA">
      <w:pPr>
        <w:pStyle w:val="ListParagraph"/>
        <w:numPr>
          <w:ilvl w:val="2"/>
          <w:numId w:val="10"/>
        </w:numPr>
        <w:spacing w:after="0"/>
      </w:pPr>
      <w:r>
        <w:t xml:space="preserve">Consequently, it is inaccurate to describe the electron as a particle orbiting a fixed path around the nucleus, as in Bohr’s idea of an orbit. </w:t>
      </w:r>
    </w:p>
    <w:p w14:paraId="1CE9AC00" w14:textId="77777777" w:rsidR="00E50842" w:rsidRDefault="00BA6208" w:rsidP="001702CA">
      <w:pPr>
        <w:pStyle w:val="ListParagraph"/>
        <w:numPr>
          <w:ilvl w:val="2"/>
          <w:numId w:val="10"/>
        </w:numPr>
        <w:spacing w:after="0"/>
      </w:pPr>
      <w:r>
        <w:t xml:space="preserve">Instead, quantum mechanics uses the idea of probability </w:t>
      </w:r>
      <w:r w:rsidR="004C3FDC">
        <w:t>to describe the location of</w:t>
      </w:r>
      <w:r w:rsidR="002551E1">
        <w:t xml:space="preserve"> the electron. </w:t>
      </w:r>
    </w:p>
    <w:p w14:paraId="1D1812CF" w14:textId="77777777" w:rsidR="00F271D8" w:rsidRDefault="00E50842" w:rsidP="00E50842">
      <w:pPr>
        <w:pStyle w:val="ListParagraph"/>
        <w:numPr>
          <w:ilvl w:val="1"/>
          <w:numId w:val="10"/>
        </w:numPr>
        <w:spacing w:after="0"/>
      </w:pPr>
      <w:r>
        <w:t xml:space="preserve">According to quantum mechanics, there is a region of space around the nucleus in which the probability </w:t>
      </w:r>
      <w:r w:rsidR="00F271D8">
        <w:t xml:space="preserve">of finding the electron is high. </w:t>
      </w:r>
    </w:p>
    <w:p w14:paraId="071189C3" w14:textId="0E3E7C36" w:rsidR="006B1212" w:rsidRDefault="00F271D8" w:rsidP="00FE5892">
      <w:pPr>
        <w:pStyle w:val="ListParagraph"/>
        <w:numPr>
          <w:ilvl w:val="2"/>
          <w:numId w:val="10"/>
        </w:numPr>
        <w:spacing w:after="0"/>
      </w:pPr>
      <w:r>
        <w:t>These high probability regions or electron clouds are called orbitals</w:t>
      </w:r>
      <w:r w:rsidR="00FE5892">
        <w:t xml:space="preserve"> (Figure 1.11). </w:t>
      </w:r>
    </w:p>
    <w:p w14:paraId="3E353E25" w14:textId="7FD5CB0F" w:rsidR="00FE5892" w:rsidRDefault="00095E70" w:rsidP="00FE5892">
      <w:pPr>
        <w:spacing w:after="0"/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127696D3" wp14:editId="2C8B8764">
            <wp:simplePos x="0" y="0"/>
            <wp:positionH relativeFrom="column">
              <wp:posOffset>698731</wp:posOffset>
            </wp:positionH>
            <wp:positionV relativeFrom="paragraph">
              <wp:posOffset>-1270</wp:posOffset>
            </wp:positionV>
            <wp:extent cx="4112895" cy="1758950"/>
            <wp:effectExtent l="0" t="0" r="1905" b="0"/>
            <wp:wrapTight wrapText="bothSides">
              <wp:wrapPolygon edited="0">
                <wp:start x="0" y="0"/>
                <wp:lineTo x="0" y="21288"/>
                <wp:lineTo x="21510" y="21288"/>
                <wp:lineTo x="21510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2895" cy="1758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DC0672" w14:textId="5EF010F7" w:rsidR="00095E70" w:rsidRPr="00095E70" w:rsidRDefault="00095E70" w:rsidP="00095E70"/>
    <w:p w14:paraId="3AC7AD7F" w14:textId="1957ABD8" w:rsidR="00095E70" w:rsidRPr="00095E70" w:rsidRDefault="00095E70" w:rsidP="00095E70"/>
    <w:p w14:paraId="5368349D" w14:textId="5FB75F3F" w:rsidR="00095E70" w:rsidRPr="00095E70" w:rsidRDefault="00095E70" w:rsidP="00095E70"/>
    <w:p w14:paraId="18CDE987" w14:textId="2E849A43" w:rsidR="00095E70" w:rsidRPr="00095E70" w:rsidRDefault="00095E70" w:rsidP="00095E70"/>
    <w:p w14:paraId="301EDB5A" w14:textId="2AD1CB76" w:rsidR="00095E70" w:rsidRPr="00095E70" w:rsidRDefault="00095E70" w:rsidP="00095E70"/>
    <w:p w14:paraId="47C7B8B7" w14:textId="7CBDD697" w:rsidR="00095E70" w:rsidRDefault="00095E70" w:rsidP="002D3B0F"/>
    <w:p w14:paraId="19DE491B" w14:textId="214A085F" w:rsidR="002D3B0F" w:rsidRDefault="00AD6818" w:rsidP="002D3B0F">
      <w:pPr>
        <w:pStyle w:val="ListParagraph"/>
        <w:numPr>
          <w:ilvl w:val="0"/>
          <w:numId w:val="10"/>
        </w:numPr>
      </w:pPr>
      <w:r>
        <w:t xml:space="preserve">Suppose that the plus sign in Figure 1.11 (a) is a beehive. </w:t>
      </w:r>
    </w:p>
    <w:p w14:paraId="302FE16E" w14:textId="3DFDBD18" w:rsidR="003A73D1" w:rsidRDefault="003A73D1" w:rsidP="003A73D1">
      <w:pPr>
        <w:pStyle w:val="ListParagraph"/>
        <w:numPr>
          <w:ilvl w:val="1"/>
          <w:numId w:val="10"/>
        </w:numPr>
      </w:pPr>
      <w:r>
        <w:t xml:space="preserve">Each dot in the picture represents flowers visited by the bees of the hive. </w:t>
      </w:r>
    </w:p>
    <w:p w14:paraId="4A4C1D6E" w14:textId="13B90F28" w:rsidR="009A1BCD" w:rsidRDefault="009A1BCD" w:rsidP="003A73D1">
      <w:pPr>
        <w:pStyle w:val="ListParagraph"/>
        <w:numPr>
          <w:ilvl w:val="1"/>
          <w:numId w:val="10"/>
        </w:numPr>
      </w:pPr>
      <w:r>
        <w:t xml:space="preserve">The density of visits is greatest near the hive and then decreases as the distance from the hive increases. </w:t>
      </w:r>
    </w:p>
    <w:p w14:paraId="3D871CEA" w14:textId="3149E448" w:rsidR="00A57FD2" w:rsidRDefault="00A57FD2" w:rsidP="003A73D1">
      <w:pPr>
        <w:pStyle w:val="ListParagraph"/>
        <w:numPr>
          <w:ilvl w:val="1"/>
          <w:numId w:val="10"/>
        </w:numPr>
      </w:pPr>
      <w:r>
        <w:t>Similarly, in an atomic orbital, each dot represents</w:t>
      </w:r>
      <w:r w:rsidR="00FF39F0">
        <w:t xml:space="preserve"> the location of the electron at any given moment. </w:t>
      </w:r>
    </w:p>
    <w:p w14:paraId="7AC765A2" w14:textId="1824F108" w:rsidR="009A1C77" w:rsidRDefault="009A1C77" w:rsidP="003A73D1">
      <w:pPr>
        <w:pStyle w:val="ListParagraph"/>
        <w:numPr>
          <w:ilvl w:val="1"/>
          <w:numId w:val="10"/>
        </w:numPr>
      </w:pPr>
      <w:r>
        <w:t xml:space="preserve">The electron </w:t>
      </w:r>
      <w:r w:rsidR="00E80309">
        <w:t xml:space="preserve">density is greatest </w:t>
      </w:r>
      <w:r w:rsidR="00902860">
        <w:t xml:space="preserve">at the centre of the orbital – the </w:t>
      </w:r>
      <w:r w:rsidR="00EE2672">
        <w:t xml:space="preserve">nucleus. </w:t>
      </w:r>
    </w:p>
    <w:p w14:paraId="5C3F6D76" w14:textId="2C97ACAB" w:rsidR="00D6142C" w:rsidRDefault="00D6142C" w:rsidP="003A73D1">
      <w:pPr>
        <w:pStyle w:val="ListParagraph"/>
        <w:numPr>
          <w:ilvl w:val="1"/>
          <w:numId w:val="10"/>
        </w:numPr>
      </w:pPr>
      <w:r>
        <w:t xml:space="preserve">Electron density decreases </w:t>
      </w:r>
      <w:r w:rsidR="00DF4D19">
        <w:t xml:space="preserve">as the distance from the nucleus increases. </w:t>
      </w:r>
    </w:p>
    <w:p w14:paraId="51C7E746" w14:textId="0DEE94A8" w:rsidR="006D709B" w:rsidRDefault="006D709B" w:rsidP="006D709B">
      <w:pPr>
        <w:pStyle w:val="ListParagraph"/>
        <w:numPr>
          <w:ilvl w:val="0"/>
          <w:numId w:val="10"/>
        </w:numPr>
      </w:pPr>
      <w:r>
        <w:t xml:space="preserve">However, for practical purposes, each orbital has an outer boundary, as shown in Figure 1.11 (b) and (c). </w:t>
      </w:r>
    </w:p>
    <w:p w14:paraId="1BF71FF8" w14:textId="2520FBB9" w:rsidR="004B07EE" w:rsidRDefault="006D709B" w:rsidP="004B07EE">
      <w:pPr>
        <w:pStyle w:val="ListParagraph"/>
        <w:numPr>
          <w:ilvl w:val="1"/>
          <w:numId w:val="10"/>
        </w:numPr>
        <w:spacing w:after="0"/>
      </w:pPr>
      <w:r>
        <w:t xml:space="preserve">This area within the orbital represents </w:t>
      </w:r>
      <w:r w:rsidR="007435C5">
        <w:t xml:space="preserve">the region around the nucleus in which the probability of finding the electron is about 95%. </w:t>
      </w:r>
    </w:p>
    <w:p w14:paraId="7D65A712" w14:textId="70BC328C" w:rsidR="004B07EE" w:rsidRDefault="004B07EE" w:rsidP="004B07EE">
      <w:pPr>
        <w:spacing w:after="0"/>
      </w:pPr>
    </w:p>
    <w:p w14:paraId="7EEC25E2" w14:textId="19C1AF0A" w:rsidR="004B07EE" w:rsidRDefault="004B07EE" w:rsidP="004B07EE">
      <w:pPr>
        <w:pStyle w:val="ListParagraph"/>
        <w:numPr>
          <w:ilvl w:val="0"/>
          <w:numId w:val="12"/>
        </w:numPr>
        <w:spacing w:after="0"/>
      </w:pPr>
      <w:r>
        <w:t xml:space="preserve">The shape and energy </w:t>
      </w:r>
      <w:r w:rsidR="00B73774">
        <w:t xml:space="preserve">of orbitals is determined by solutions to a complex mathematical equation known as the Schrodinger wave equation. </w:t>
      </w:r>
    </w:p>
    <w:p w14:paraId="3664DFA9" w14:textId="2B8FB55D" w:rsidR="00B73774" w:rsidRDefault="00B73774" w:rsidP="00B73774">
      <w:pPr>
        <w:pStyle w:val="ListParagraph"/>
        <w:numPr>
          <w:ilvl w:val="1"/>
          <w:numId w:val="12"/>
        </w:numPr>
        <w:spacing w:after="0"/>
      </w:pPr>
      <w:r>
        <w:t xml:space="preserve">The results of this equation show that there </w:t>
      </w:r>
      <w:r w:rsidR="00E13F3E">
        <w:t xml:space="preserve">are four different orbitals, which are identified by the letters s, p, d, and f. </w:t>
      </w:r>
    </w:p>
    <w:p w14:paraId="22E04EE3" w14:textId="123F23D3" w:rsidR="00891102" w:rsidRDefault="00EE1970" w:rsidP="00EE1970">
      <w:r>
        <w:br w:type="page"/>
      </w:r>
    </w:p>
    <w:p w14:paraId="1796EF20" w14:textId="0F8D3DB3" w:rsidR="00891102" w:rsidRDefault="00891102" w:rsidP="00891102">
      <w:pPr>
        <w:spacing w:after="0"/>
        <w:rPr>
          <w:b/>
          <w:bCs/>
        </w:rPr>
      </w:pPr>
      <w:r>
        <w:rPr>
          <w:b/>
          <w:bCs/>
        </w:rPr>
        <w:lastRenderedPageBreak/>
        <w:t>Orbitals</w:t>
      </w:r>
    </w:p>
    <w:p w14:paraId="3884B8CC" w14:textId="29BADC76" w:rsidR="00891102" w:rsidRDefault="002A25CC" w:rsidP="002A25CC">
      <w:pPr>
        <w:pStyle w:val="ListParagraph"/>
        <w:numPr>
          <w:ilvl w:val="0"/>
          <w:numId w:val="12"/>
        </w:numPr>
        <w:spacing w:after="0"/>
      </w:pPr>
      <w:r>
        <w:t>Figure 1.12 represents the four different possible orbitals.</w:t>
      </w:r>
    </w:p>
    <w:p w14:paraId="00A85F35" w14:textId="7F82BAEE" w:rsidR="002A25CC" w:rsidRDefault="002A25CC" w:rsidP="002A25CC">
      <w:pPr>
        <w:pStyle w:val="ListParagraph"/>
        <w:numPr>
          <w:ilvl w:val="0"/>
          <w:numId w:val="12"/>
        </w:numPr>
        <w:spacing w:after="0"/>
      </w:pPr>
      <w:r>
        <w:t xml:space="preserve">Each orbital represents a region of space around the nucleus where the electron can be found. </w:t>
      </w:r>
    </w:p>
    <w:p w14:paraId="554A473A" w14:textId="4F6A6F26" w:rsidR="006A5D2E" w:rsidRDefault="002A212E" w:rsidP="006A5D2E">
      <w:pPr>
        <w:pStyle w:val="ListParagraph"/>
        <w:numPr>
          <w:ilvl w:val="1"/>
          <w:numId w:val="12"/>
        </w:numPr>
        <w:spacing w:after="0"/>
      </w:pPr>
      <w:r>
        <w:t>The s orbitals are arranged in a spherical</w:t>
      </w:r>
      <w:r w:rsidR="00633A4E">
        <w:t xml:space="preserve">ly symmetrical </w:t>
      </w:r>
      <w:r w:rsidR="00C55C1A">
        <w:t xml:space="preserve">manner around the nucleus. </w:t>
      </w:r>
    </w:p>
    <w:p w14:paraId="4136DD4C" w14:textId="7550625C" w:rsidR="00093B4C" w:rsidRDefault="00D01987" w:rsidP="006A5D2E">
      <w:pPr>
        <w:pStyle w:val="ListParagraph"/>
        <w:numPr>
          <w:ilvl w:val="1"/>
          <w:numId w:val="12"/>
        </w:numPr>
        <w:spacing w:after="0"/>
      </w:pPr>
      <w:r>
        <w:t xml:space="preserve">There is only one type of s orbital. </w:t>
      </w:r>
    </w:p>
    <w:p w14:paraId="27DA49DA" w14:textId="2B5D5440" w:rsidR="008857C2" w:rsidRDefault="009074BB" w:rsidP="006A5D2E">
      <w:pPr>
        <w:pStyle w:val="ListParagraph"/>
        <w:numPr>
          <w:ilvl w:val="1"/>
          <w:numId w:val="12"/>
        </w:numPr>
        <w:spacing w:after="0"/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60026BE8" wp14:editId="27F8CFBC">
            <wp:simplePos x="0" y="0"/>
            <wp:positionH relativeFrom="column">
              <wp:posOffset>734291</wp:posOffset>
            </wp:positionH>
            <wp:positionV relativeFrom="paragraph">
              <wp:posOffset>191770</wp:posOffset>
            </wp:positionV>
            <wp:extent cx="3329940" cy="1489075"/>
            <wp:effectExtent l="0" t="0" r="3810" b="0"/>
            <wp:wrapTight wrapText="bothSides">
              <wp:wrapPolygon edited="0">
                <wp:start x="0" y="0"/>
                <wp:lineTo x="0" y="21278"/>
                <wp:lineTo x="21501" y="21278"/>
                <wp:lineTo x="21501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9940" cy="1489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57C2">
        <w:t xml:space="preserve">Each s orbital can accommodate two electrons. </w:t>
      </w:r>
    </w:p>
    <w:p w14:paraId="63C821DF" w14:textId="0F46388A" w:rsidR="009074BB" w:rsidRDefault="009074BB" w:rsidP="009074BB">
      <w:pPr>
        <w:spacing w:after="0"/>
      </w:pPr>
    </w:p>
    <w:p w14:paraId="13F3C66D" w14:textId="08EC7729" w:rsidR="009074BB" w:rsidRPr="009074BB" w:rsidRDefault="009074BB" w:rsidP="009074BB"/>
    <w:p w14:paraId="72A40B6D" w14:textId="1A5742E5" w:rsidR="009074BB" w:rsidRPr="009074BB" w:rsidRDefault="009074BB" w:rsidP="009074BB"/>
    <w:p w14:paraId="20AE0D0E" w14:textId="50379EF6" w:rsidR="009074BB" w:rsidRPr="009074BB" w:rsidRDefault="009074BB" w:rsidP="009074BB"/>
    <w:p w14:paraId="00DA2B26" w14:textId="4CB5F3DF" w:rsidR="009074BB" w:rsidRPr="009074BB" w:rsidRDefault="009074BB" w:rsidP="009074BB"/>
    <w:p w14:paraId="1FDAC0E4" w14:textId="5528991C" w:rsidR="009074BB" w:rsidRDefault="009074BB" w:rsidP="009074BB">
      <w:pPr>
        <w:tabs>
          <w:tab w:val="left" w:pos="5204"/>
        </w:tabs>
      </w:pPr>
    </w:p>
    <w:p w14:paraId="1186A536" w14:textId="67F219E0" w:rsidR="009074BB" w:rsidRDefault="00D643A7" w:rsidP="00D643A7">
      <w:pPr>
        <w:pStyle w:val="ListParagraph"/>
        <w:numPr>
          <w:ilvl w:val="0"/>
          <w:numId w:val="13"/>
        </w:numPr>
        <w:tabs>
          <w:tab w:val="left" w:pos="5204"/>
        </w:tabs>
      </w:pPr>
      <w:r>
        <w:t xml:space="preserve">There are three different </w:t>
      </w:r>
      <w:r w:rsidR="00B10706">
        <w:t xml:space="preserve">p orbitals. </w:t>
      </w:r>
    </w:p>
    <w:p w14:paraId="4DD7992A" w14:textId="6479B6A9" w:rsidR="00B10706" w:rsidRDefault="00B10706" w:rsidP="00B10706">
      <w:pPr>
        <w:pStyle w:val="ListParagraph"/>
        <w:numPr>
          <w:ilvl w:val="1"/>
          <w:numId w:val="13"/>
        </w:numPr>
        <w:tabs>
          <w:tab w:val="left" w:pos="5204"/>
        </w:tabs>
      </w:pPr>
      <w:r>
        <w:t xml:space="preserve">Each looks like a dumbbell that is arranged around one of the three coordinate axes: x, y, and z. </w:t>
      </w:r>
    </w:p>
    <w:p w14:paraId="2C615367" w14:textId="6FB84FBA" w:rsidR="00B10706" w:rsidRDefault="00B10706" w:rsidP="00B10706">
      <w:pPr>
        <w:pStyle w:val="ListParagraph"/>
        <w:numPr>
          <w:ilvl w:val="1"/>
          <w:numId w:val="13"/>
        </w:numPr>
        <w:tabs>
          <w:tab w:val="left" w:pos="5204"/>
        </w:tabs>
      </w:pPr>
      <w:r>
        <w:t xml:space="preserve">The orbitals </w:t>
      </w:r>
      <w:r w:rsidR="00B56068">
        <w:t xml:space="preserve">can each hold up to two electrons. </w:t>
      </w:r>
    </w:p>
    <w:p w14:paraId="0CD77AE0" w14:textId="298E0A2A" w:rsidR="00B56068" w:rsidRDefault="003F3178" w:rsidP="00C41772">
      <w:pPr>
        <w:pStyle w:val="ListParagraph"/>
        <w:numPr>
          <w:ilvl w:val="1"/>
          <w:numId w:val="13"/>
        </w:numPr>
        <w:tabs>
          <w:tab w:val="left" w:pos="5204"/>
        </w:tabs>
        <w:spacing w:after="0"/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0783CD71" wp14:editId="40DBE7A1">
            <wp:simplePos x="0" y="0"/>
            <wp:positionH relativeFrom="column">
              <wp:posOffset>734291</wp:posOffset>
            </wp:positionH>
            <wp:positionV relativeFrom="paragraph">
              <wp:posOffset>189865</wp:posOffset>
            </wp:positionV>
            <wp:extent cx="3093085" cy="2362200"/>
            <wp:effectExtent l="0" t="0" r="0" b="0"/>
            <wp:wrapTight wrapText="bothSides">
              <wp:wrapPolygon edited="0">
                <wp:start x="0" y="0"/>
                <wp:lineTo x="0" y="21426"/>
                <wp:lineTo x="21418" y="21426"/>
                <wp:lineTo x="21418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3085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6068">
        <w:t xml:space="preserve">This means that a complete set of p orbitals can hold up to six electrons. </w:t>
      </w:r>
    </w:p>
    <w:p w14:paraId="3E9E357D" w14:textId="573BBB52" w:rsidR="00C41772" w:rsidRDefault="00C41772" w:rsidP="00C41772">
      <w:pPr>
        <w:tabs>
          <w:tab w:val="left" w:pos="5204"/>
        </w:tabs>
        <w:spacing w:after="0"/>
      </w:pPr>
    </w:p>
    <w:p w14:paraId="2B059DEE" w14:textId="4F51D884" w:rsidR="00C41772" w:rsidRDefault="00C41772" w:rsidP="00C41772">
      <w:pPr>
        <w:tabs>
          <w:tab w:val="left" w:pos="5204"/>
        </w:tabs>
      </w:pPr>
    </w:p>
    <w:p w14:paraId="11EC0F4E" w14:textId="476042C5" w:rsidR="003F3178" w:rsidRPr="003F3178" w:rsidRDefault="003F3178" w:rsidP="003F3178"/>
    <w:p w14:paraId="52EE5309" w14:textId="1BF46773" w:rsidR="003F3178" w:rsidRPr="003F3178" w:rsidRDefault="003F3178" w:rsidP="003F3178"/>
    <w:p w14:paraId="0A315ED4" w14:textId="230F9966" w:rsidR="003F3178" w:rsidRPr="003F3178" w:rsidRDefault="003F3178" w:rsidP="003F3178"/>
    <w:p w14:paraId="287CA23E" w14:textId="5068E33D" w:rsidR="003F3178" w:rsidRPr="003F3178" w:rsidRDefault="003F3178" w:rsidP="003F3178"/>
    <w:p w14:paraId="62E27645" w14:textId="24E0307A" w:rsidR="003F3178" w:rsidRPr="003F3178" w:rsidRDefault="003F3178" w:rsidP="003F3178"/>
    <w:p w14:paraId="47B07204" w14:textId="5712D80C" w:rsidR="003F3178" w:rsidRPr="003F3178" w:rsidRDefault="003F3178" w:rsidP="003F3178"/>
    <w:p w14:paraId="08F720F9" w14:textId="0BB8B76B" w:rsidR="003F3178" w:rsidRPr="003F3178" w:rsidRDefault="003F3178" w:rsidP="003F3178"/>
    <w:p w14:paraId="335E6B0F" w14:textId="0342B13E" w:rsidR="003F3178" w:rsidRDefault="003F3178" w:rsidP="003F3178">
      <w:pPr>
        <w:pStyle w:val="ListParagraph"/>
        <w:numPr>
          <w:ilvl w:val="0"/>
          <w:numId w:val="13"/>
        </w:numPr>
        <w:tabs>
          <w:tab w:val="left" w:pos="2771"/>
        </w:tabs>
      </w:pPr>
      <w:r>
        <w:t xml:space="preserve">There are also five d orbitals and seven f orbitals. </w:t>
      </w:r>
    </w:p>
    <w:p w14:paraId="30965724" w14:textId="20B74BD3" w:rsidR="003F3178" w:rsidRDefault="003F3178" w:rsidP="003F3178">
      <w:pPr>
        <w:pStyle w:val="ListParagraph"/>
        <w:numPr>
          <w:ilvl w:val="1"/>
          <w:numId w:val="13"/>
        </w:numPr>
        <w:tabs>
          <w:tab w:val="left" w:pos="2771"/>
        </w:tabs>
      </w:pPr>
      <w:r>
        <w:t xml:space="preserve">The complex, three-dimensional shape of these orbitals, which will not be illustrated, is beyond the scope of this course. </w:t>
      </w:r>
    </w:p>
    <w:p w14:paraId="32E4AB0E" w14:textId="1EEA57FA" w:rsidR="009A1EAA" w:rsidRDefault="009A1EAA" w:rsidP="009A1EAA">
      <w:pPr>
        <w:pStyle w:val="ListParagraph"/>
        <w:numPr>
          <w:ilvl w:val="0"/>
          <w:numId w:val="13"/>
        </w:numPr>
        <w:tabs>
          <w:tab w:val="left" w:pos="2771"/>
        </w:tabs>
      </w:pPr>
      <w:r>
        <w:t xml:space="preserve">Like s and p orbitals, each d and f orbital can hold up to two electrons. </w:t>
      </w:r>
    </w:p>
    <w:p w14:paraId="1F3DC8BF" w14:textId="42FCF595" w:rsidR="009A1EAA" w:rsidRDefault="009A1EAA" w:rsidP="009A1EAA">
      <w:pPr>
        <w:pStyle w:val="ListParagraph"/>
        <w:numPr>
          <w:ilvl w:val="1"/>
          <w:numId w:val="13"/>
        </w:numPr>
        <w:tabs>
          <w:tab w:val="left" w:pos="2771"/>
        </w:tabs>
      </w:pPr>
      <w:r>
        <w:t xml:space="preserve">Therefore, d orbitals can accommodate </w:t>
      </w:r>
      <w:r w:rsidR="005E5193">
        <w:t xml:space="preserve">up to 10 electrons, while f orbitals can accommodate 14. </w:t>
      </w:r>
    </w:p>
    <w:p w14:paraId="78158BD2" w14:textId="6DA1E7AE" w:rsidR="008A7423" w:rsidRDefault="008A7423" w:rsidP="008A7423">
      <w:r>
        <w:br w:type="page"/>
      </w:r>
    </w:p>
    <w:p w14:paraId="2D026DA0" w14:textId="383A6994" w:rsidR="00B561C3" w:rsidRDefault="00B561C3" w:rsidP="00A7429A">
      <w:pPr>
        <w:pStyle w:val="ListParagraph"/>
        <w:numPr>
          <w:ilvl w:val="0"/>
          <w:numId w:val="13"/>
        </w:numPr>
        <w:tabs>
          <w:tab w:val="left" w:pos="2771"/>
        </w:tabs>
        <w:spacing w:after="0"/>
      </w:pPr>
      <w:r>
        <w:lastRenderedPageBreak/>
        <w:t>Table 1.1 summarizes the four types of orbitals and the number of electrons they can accommodate.</w:t>
      </w:r>
    </w:p>
    <w:p w14:paraId="33F11980" w14:textId="4021FC1F" w:rsidR="00A7429A" w:rsidRDefault="00B74600" w:rsidP="00A7429A">
      <w:pPr>
        <w:tabs>
          <w:tab w:val="left" w:pos="2771"/>
        </w:tabs>
        <w:spacing w:after="0"/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72D2010F" wp14:editId="15766AB1">
            <wp:simplePos x="0" y="0"/>
            <wp:positionH relativeFrom="column">
              <wp:posOffset>415290</wp:posOffset>
            </wp:positionH>
            <wp:positionV relativeFrom="paragraph">
              <wp:posOffset>-1905</wp:posOffset>
            </wp:positionV>
            <wp:extent cx="4079875" cy="639445"/>
            <wp:effectExtent l="0" t="0" r="0" b="8255"/>
            <wp:wrapTight wrapText="bothSides">
              <wp:wrapPolygon edited="0">
                <wp:start x="0" y="0"/>
                <wp:lineTo x="0" y="21235"/>
                <wp:lineTo x="21482" y="21235"/>
                <wp:lineTo x="21482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9875" cy="639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BE0D80" w14:textId="7AE7CC55" w:rsidR="00B561C3" w:rsidRDefault="00B561C3" w:rsidP="00B561C3">
      <w:pPr>
        <w:tabs>
          <w:tab w:val="left" w:pos="2771"/>
        </w:tabs>
      </w:pPr>
    </w:p>
    <w:p w14:paraId="39507B2B" w14:textId="5EF3C82E" w:rsidR="00B74600" w:rsidRDefault="00B74600" w:rsidP="00B74600">
      <w:pPr>
        <w:tabs>
          <w:tab w:val="left" w:pos="7516"/>
        </w:tabs>
      </w:pPr>
    </w:p>
    <w:p w14:paraId="7884C251" w14:textId="0513E494" w:rsidR="00112A4D" w:rsidRDefault="00112A4D" w:rsidP="00112A4D">
      <w:pPr>
        <w:tabs>
          <w:tab w:val="left" w:pos="7516"/>
        </w:tabs>
        <w:spacing w:after="0"/>
      </w:pPr>
    </w:p>
    <w:p w14:paraId="6734B41E" w14:textId="3D71BB28" w:rsidR="00112A4D" w:rsidRDefault="00112A4D" w:rsidP="00112A4D">
      <w:pPr>
        <w:tabs>
          <w:tab w:val="left" w:pos="7516"/>
        </w:tabs>
        <w:spacing w:after="0"/>
        <w:rPr>
          <w:b/>
          <w:bCs/>
        </w:rPr>
      </w:pPr>
      <w:r>
        <w:rPr>
          <w:b/>
          <w:bCs/>
        </w:rPr>
        <w:t xml:space="preserve">What do Atoms Look Like? </w:t>
      </w:r>
    </w:p>
    <w:p w14:paraId="4F25BCCE" w14:textId="6013142B" w:rsidR="00112A4D" w:rsidRDefault="000B1F93" w:rsidP="00112A4D">
      <w:pPr>
        <w:pStyle w:val="ListParagraph"/>
        <w:numPr>
          <w:ilvl w:val="0"/>
          <w:numId w:val="14"/>
        </w:numPr>
        <w:tabs>
          <w:tab w:val="left" w:pos="7516"/>
        </w:tabs>
        <w:spacing w:after="0"/>
      </w:pPr>
      <w:r>
        <w:t>Since, Hydrogen has an atomic number of 1, it has only one proton and one electron.</w:t>
      </w:r>
    </w:p>
    <w:p w14:paraId="78D009C0" w14:textId="6C550DA8" w:rsidR="00E95807" w:rsidRDefault="00E95807" w:rsidP="00E95807">
      <w:pPr>
        <w:pStyle w:val="ListParagraph"/>
        <w:numPr>
          <w:ilvl w:val="1"/>
          <w:numId w:val="14"/>
        </w:numPr>
        <w:tabs>
          <w:tab w:val="left" w:pos="7516"/>
        </w:tabs>
        <w:spacing w:after="0"/>
      </w:pPr>
      <w:r>
        <w:t>The single</w:t>
      </w:r>
      <w:r w:rsidR="00492014">
        <w:t xml:space="preserve"> electron of hydrogen </w:t>
      </w:r>
      <w:r w:rsidR="00D5512A">
        <w:t xml:space="preserve">occupies an s orbital. </w:t>
      </w:r>
    </w:p>
    <w:p w14:paraId="15F9DC0C" w14:textId="74475B02" w:rsidR="00430AFB" w:rsidRDefault="00430AFB" w:rsidP="00E95807">
      <w:pPr>
        <w:pStyle w:val="ListParagraph"/>
        <w:numPr>
          <w:ilvl w:val="1"/>
          <w:numId w:val="14"/>
        </w:numPr>
        <w:tabs>
          <w:tab w:val="left" w:pos="7516"/>
        </w:tabs>
        <w:spacing w:after="0"/>
      </w:pPr>
      <w:r>
        <w:t xml:space="preserve">Therefore, the hydrogen </w:t>
      </w:r>
      <w:r w:rsidR="00AE2C64">
        <w:t xml:space="preserve">atom is always shown as being spherical. </w:t>
      </w:r>
    </w:p>
    <w:p w14:paraId="04A0ED41" w14:textId="02F602B3" w:rsidR="004D0B6A" w:rsidRDefault="004B218A" w:rsidP="004D0B6A">
      <w:pPr>
        <w:pStyle w:val="ListParagraph"/>
        <w:numPr>
          <w:ilvl w:val="0"/>
          <w:numId w:val="14"/>
        </w:numPr>
        <w:tabs>
          <w:tab w:val="left" w:pos="7516"/>
        </w:tabs>
        <w:spacing w:after="0"/>
      </w:pPr>
      <w:r>
        <w:t xml:space="preserve">Most atoms (other than hydrogen and helium) consist of a nucleus </w:t>
      </w:r>
      <w:r w:rsidR="00CC6ADE">
        <w:t xml:space="preserve">surrounded </w:t>
      </w:r>
      <w:r w:rsidR="004F2B61">
        <w:t xml:space="preserve">by a number of different orbitals blended together. </w:t>
      </w:r>
    </w:p>
    <w:p w14:paraId="39664F8C" w14:textId="1B6F5995" w:rsidR="0025231B" w:rsidRDefault="00BC223F" w:rsidP="00E76E50">
      <w:pPr>
        <w:pStyle w:val="ListParagraph"/>
        <w:numPr>
          <w:ilvl w:val="1"/>
          <w:numId w:val="14"/>
        </w:numPr>
        <w:tabs>
          <w:tab w:val="left" w:pos="7516"/>
        </w:tabs>
        <w:spacing w:after="0"/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2AEE52AB" wp14:editId="1B3BEEE2">
            <wp:simplePos x="0" y="0"/>
            <wp:positionH relativeFrom="column">
              <wp:posOffset>470535</wp:posOffset>
            </wp:positionH>
            <wp:positionV relativeFrom="paragraph">
              <wp:posOffset>188595</wp:posOffset>
            </wp:positionV>
            <wp:extent cx="3470275" cy="1864360"/>
            <wp:effectExtent l="0" t="0" r="0" b="2540"/>
            <wp:wrapTight wrapText="bothSides">
              <wp:wrapPolygon edited="0">
                <wp:start x="0" y="0"/>
                <wp:lineTo x="0" y="21409"/>
                <wp:lineTo x="21462" y="21409"/>
                <wp:lineTo x="21462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0275" cy="1864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6E50">
        <w:t>It looks something like this</w:t>
      </w:r>
      <w:r w:rsidR="0025231B">
        <w:t xml:space="preserve"> (Figure 1.14):</w:t>
      </w:r>
    </w:p>
    <w:p w14:paraId="32D24DEB" w14:textId="65481BCE" w:rsidR="00E76E50" w:rsidRDefault="0025231B" w:rsidP="0025231B">
      <w:pPr>
        <w:tabs>
          <w:tab w:val="left" w:pos="7516"/>
        </w:tabs>
        <w:spacing w:after="0"/>
      </w:pPr>
      <w:r>
        <w:t xml:space="preserve"> </w:t>
      </w:r>
    </w:p>
    <w:p w14:paraId="1A5FA786" w14:textId="1D0E39C3" w:rsidR="00BC223F" w:rsidRPr="00BC223F" w:rsidRDefault="00BC223F" w:rsidP="00BC223F"/>
    <w:p w14:paraId="45CAAF67" w14:textId="0BB7D9CA" w:rsidR="00BC223F" w:rsidRPr="00BC223F" w:rsidRDefault="00BC223F" w:rsidP="00BC223F"/>
    <w:p w14:paraId="272AC5EB" w14:textId="2EF7904E" w:rsidR="00BC223F" w:rsidRPr="00BC223F" w:rsidRDefault="00BC223F" w:rsidP="00BC223F"/>
    <w:p w14:paraId="6A67C232" w14:textId="2991EB68" w:rsidR="00BC223F" w:rsidRPr="00BC223F" w:rsidRDefault="00BC223F" w:rsidP="00BC223F"/>
    <w:p w14:paraId="5E00B631" w14:textId="5C5A6598" w:rsidR="00BC223F" w:rsidRPr="00BC223F" w:rsidRDefault="00BC223F" w:rsidP="00BC223F"/>
    <w:p w14:paraId="12F8525C" w14:textId="5B7C5A9A" w:rsidR="00BC223F" w:rsidRPr="00BC223F" w:rsidRDefault="00BC223F" w:rsidP="00BC223F"/>
    <w:p w14:paraId="51F6B36B" w14:textId="0F73A00F" w:rsidR="00BC223F" w:rsidRDefault="009A39FA" w:rsidP="00561059">
      <w:pPr>
        <w:pStyle w:val="ListParagraph"/>
        <w:numPr>
          <w:ilvl w:val="0"/>
          <w:numId w:val="15"/>
        </w:numPr>
        <w:tabs>
          <w:tab w:val="left" w:pos="2847"/>
        </w:tabs>
      </w:pPr>
      <w:r>
        <w:t xml:space="preserve">An atomic orbital is like a three-dimensional wave. </w:t>
      </w:r>
    </w:p>
    <w:p w14:paraId="61D028CD" w14:textId="471A2872" w:rsidR="005E3F82" w:rsidRDefault="005E3F82" w:rsidP="005E3F82">
      <w:pPr>
        <w:pStyle w:val="ListParagraph"/>
        <w:numPr>
          <w:ilvl w:val="1"/>
          <w:numId w:val="15"/>
        </w:numPr>
        <w:tabs>
          <w:tab w:val="left" w:pos="2847"/>
        </w:tabs>
      </w:pPr>
      <w:r>
        <w:t xml:space="preserve">Therefore, the shape of an atom is the result of the blending of its orbitals. </w:t>
      </w:r>
    </w:p>
    <w:p w14:paraId="518E712F" w14:textId="20445393" w:rsidR="00EB5568" w:rsidRDefault="00EB5568" w:rsidP="00EB5568">
      <w:pPr>
        <w:pStyle w:val="ListParagraph"/>
        <w:numPr>
          <w:ilvl w:val="0"/>
          <w:numId w:val="15"/>
        </w:numPr>
        <w:tabs>
          <w:tab w:val="left" w:pos="2847"/>
        </w:tabs>
      </w:pPr>
      <w:r>
        <w:t>If an atom contained s and p orbitals, these orbitals would combine and blend together like th</w:t>
      </w:r>
      <w:r w:rsidR="00605857">
        <w:t xml:space="preserve">e combing wave pulses in Figure 1.15, to produce a new </w:t>
      </w:r>
      <w:r w:rsidR="00E1641C">
        <w:t xml:space="preserve">wave that was a blend of the two shapes. </w:t>
      </w:r>
    </w:p>
    <w:p w14:paraId="7BE91EDD" w14:textId="7744C2BF" w:rsidR="00AD47F5" w:rsidRDefault="00B04C5F" w:rsidP="00AD47F5">
      <w:pPr>
        <w:pStyle w:val="ListParagraph"/>
        <w:numPr>
          <w:ilvl w:val="1"/>
          <w:numId w:val="15"/>
        </w:numPr>
        <w:tabs>
          <w:tab w:val="left" w:pos="2847"/>
        </w:tabs>
        <w:spacing w:after="0"/>
      </w:pPr>
      <w:r>
        <w:t xml:space="preserve">The result would be an atom that was neither </w:t>
      </w:r>
      <w:r w:rsidR="00B61534">
        <w:t xml:space="preserve">spherical </w:t>
      </w:r>
      <w:r w:rsidR="00E10BB2">
        <w:t xml:space="preserve">nor shaped </w:t>
      </w:r>
      <w:r w:rsidR="00AD47F5">
        <w:t xml:space="preserve">like a dumbbell, but rather something in between. </w:t>
      </w:r>
    </w:p>
    <w:p w14:paraId="23F018EB" w14:textId="49ED801A" w:rsidR="00AD47F5" w:rsidRDefault="009A3EA2" w:rsidP="00AD47F5">
      <w:pPr>
        <w:tabs>
          <w:tab w:val="left" w:pos="2847"/>
        </w:tabs>
        <w:spacing w:after="0"/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0E415098" wp14:editId="0739A7F8">
            <wp:simplePos x="0" y="0"/>
            <wp:positionH relativeFrom="column">
              <wp:posOffset>512272</wp:posOffset>
            </wp:positionH>
            <wp:positionV relativeFrom="paragraph">
              <wp:posOffset>-2540</wp:posOffset>
            </wp:positionV>
            <wp:extent cx="4682490" cy="2056765"/>
            <wp:effectExtent l="0" t="0" r="3810" b="635"/>
            <wp:wrapTight wrapText="bothSides">
              <wp:wrapPolygon edited="0">
                <wp:start x="0" y="0"/>
                <wp:lineTo x="0" y="21407"/>
                <wp:lineTo x="21530" y="21407"/>
                <wp:lineTo x="21530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2490" cy="2056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584953" w14:textId="5101D3DC" w:rsidR="009A3EA2" w:rsidRPr="009A3EA2" w:rsidRDefault="009A3EA2" w:rsidP="009A3EA2"/>
    <w:p w14:paraId="4E298F8A" w14:textId="2B747B33" w:rsidR="009A3EA2" w:rsidRPr="009A3EA2" w:rsidRDefault="009A3EA2" w:rsidP="009A3EA2"/>
    <w:p w14:paraId="2EA713BE" w14:textId="5AAD2D0C" w:rsidR="009A3EA2" w:rsidRPr="009A3EA2" w:rsidRDefault="009A3EA2" w:rsidP="009A3EA2"/>
    <w:p w14:paraId="40A61B12" w14:textId="3F696917" w:rsidR="009A3EA2" w:rsidRPr="009A3EA2" w:rsidRDefault="009A3EA2" w:rsidP="009A3EA2"/>
    <w:p w14:paraId="49F1723E" w14:textId="4EB89B06" w:rsidR="009A3EA2" w:rsidRPr="009A3EA2" w:rsidRDefault="009A3EA2" w:rsidP="009A3EA2"/>
    <w:p w14:paraId="1B20219A" w14:textId="3AB5E46B" w:rsidR="009A3EA2" w:rsidRDefault="009A3EA2" w:rsidP="009A3EA2"/>
    <w:p w14:paraId="6F089DAE" w14:textId="389620FC" w:rsidR="009A3EA2" w:rsidRDefault="009A3EA2">
      <w:r>
        <w:br w:type="page"/>
      </w:r>
    </w:p>
    <w:p w14:paraId="727C384A" w14:textId="70CF65B7" w:rsidR="009A3EA2" w:rsidRDefault="00E85428" w:rsidP="00E85428">
      <w:pPr>
        <w:pStyle w:val="ListParagraph"/>
        <w:numPr>
          <w:ilvl w:val="0"/>
          <w:numId w:val="16"/>
        </w:numPr>
      </w:pPr>
      <w:r>
        <w:lastRenderedPageBreak/>
        <w:t xml:space="preserve">In summary, the quantum mechanical model suggests that atoms consist of a nucleus </w:t>
      </w:r>
      <w:r w:rsidR="00F04F04">
        <w:t xml:space="preserve">surrounded by a combination or “blend” of orbitals containing electrons. </w:t>
      </w:r>
    </w:p>
    <w:p w14:paraId="51D2B84A" w14:textId="661E1B6C" w:rsidR="00965A87" w:rsidRDefault="0091504A" w:rsidP="00965A87">
      <w:pPr>
        <w:pStyle w:val="ListParagraph"/>
        <w:numPr>
          <w:ilvl w:val="1"/>
          <w:numId w:val="16"/>
        </w:numPr>
        <w:spacing w:after="0"/>
      </w:pPr>
      <w:r>
        <w:t xml:space="preserve">In order to explain the </w:t>
      </w:r>
      <w:r w:rsidR="001E6E23">
        <w:t>properties of the elements, it is necessary to know the energy of these orbitals and their electron</w:t>
      </w:r>
      <w:r w:rsidR="002047A9">
        <w:t xml:space="preserve">s. </w:t>
      </w:r>
    </w:p>
    <w:p w14:paraId="2C0EDF91" w14:textId="02CFA1B3" w:rsidR="00965A87" w:rsidRDefault="00965A87" w:rsidP="00965A87">
      <w:pPr>
        <w:spacing w:after="0"/>
      </w:pPr>
    </w:p>
    <w:p w14:paraId="727B1003" w14:textId="65254142" w:rsidR="00965A87" w:rsidRDefault="00965A87" w:rsidP="00965A87">
      <w:pPr>
        <w:spacing w:after="0"/>
        <w:rPr>
          <w:b/>
          <w:bCs/>
        </w:rPr>
      </w:pPr>
      <w:r>
        <w:rPr>
          <w:b/>
          <w:bCs/>
        </w:rPr>
        <w:t>Energy-Level Diagrams</w:t>
      </w:r>
    </w:p>
    <w:p w14:paraId="61457916" w14:textId="0D975A20" w:rsidR="00965A87" w:rsidRDefault="00965A87" w:rsidP="00965A87">
      <w:pPr>
        <w:pStyle w:val="ListParagraph"/>
        <w:numPr>
          <w:ilvl w:val="0"/>
          <w:numId w:val="16"/>
        </w:numPr>
        <w:spacing w:after="0"/>
      </w:pPr>
      <w:r>
        <w:t xml:space="preserve">The energy-level diagram (Figure 1.16) shows the relative energies of the orbitals in an atom under normal conditions. </w:t>
      </w:r>
    </w:p>
    <w:p w14:paraId="02692CFC" w14:textId="2734F0E0" w:rsidR="0091316B" w:rsidRDefault="0091316B" w:rsidP="0091316B">
      <w:pPr>
        <w:pStyle w:val="ListParagraph"/>
        <w:numPr>
          <w:ilvl w:val="1"/>
          <w:numId w:val="16"/>
        </w:numPr>
        <w:spacing w:after="0"/>
      </w:pPr>
      <w:r>
        <w:t xml:space="preserve">Comparing the energies of the orbitals and the number of electrons they occupy is useful to explain and predict the properties of the elements of the periodic table. </w:t>
      </w:r>
    </w:p>
    <w:p w14:paraId="350987CF" w14:textId="0C9E1CCF" w:rsidR="004D4D96" w:rsidRDefault="004D4D96" w:rsidP="004D4D96">
      <w:pPr>
        <w:spacing w:after="0"/>
      </w:pPr>
    </w:p>
    <w:p w14:paraId="28C3E221" w14:textId="4A320126" w:rsidR="002D5434" w:rsidRDefault="00944B35" w:rsidP="00A22918">
      <w:pPr>
        <w:pStyle w:val="ListParagraph"/>
        <w:numPr>
          <w:ilvl w:val="0"/>
          <w:numId w:val="16"/>
        </w:numPr>
        <w:spacing w:after="0"/>
      </w:pPr>
      <w:r>
        <w:t xml:space="preserve">Each circle </w:t>
      </w:r>
      <w:r w:rsidR="00A318F1">
        <w:t xml:space="preserve">represents one orbital. </w:t>
      </w:r>
    </w:p>
    <w:p w14:paraId="7B62F321" w14:textId="2DC59618" w:rsidR="00CC6B8D" w:rsidRDefault="00CC6B8D" w:rsidP="00CC6B8D">
      <w:pPr>
        <w:pStyle w:val="ListParagraph"/>
        <w:numPr>
          <w:ilvl w:val="1"/>
          <w:numId w:val="16"/>
        </w:numPr>
        <w:spacing w:after="0"/>
      </w:pPr>
      <w:r>
        <w:t xml:space="preserve">Each orbital can accommodate </w:t>
      </w:r>
      <w:r w:rsidR="00E7509E">
        <w:t xml:space="preserve">up to two electrons and is labelled </w:t>
      </w:r>
      <w:r w:rsidR="00AE3131">
        <w:t xml:space="preserve">with a number followed by a letter, such as 2s. </w:t>
      </w:r>
    </w:p>
    <w:p w14:paraId="101BF402" w14:textId="45678B4D" w:rsidR="004637D5" w:rsidRDefault="004637D5" w:rsidP="00CC6B8D">
      <w:pPr>
        <w:pStyle w:val="ListParagraph"/>
        <w:numPr>
          <w:ilvl w:val="1"/>
          <w:numId w:val="16"/>
        </w:numPr>
        <w:spacing w:after="0"/>
      </w:pPr>
      <w:r>
        <w:t xml:space="preserve">The number in the orbital label gives the energy level of the orbital. </w:t>
      </w:r>
    </w:p>
    <w:p w14:paraId="3057DB3F" w14:textId="53FB4A72" w:rsidR="00172803" w:rsidRDefault="00172803" w:rsidP="00172803">
      <w:pPr>
        <w:pStyle w:val="ListParagraph"/>
        <w:numPr>
          <w:ilvl w:val="2"/>
          <w:numId w:val="16"/>
        </w:numPr>
        <w:spacing w:after="0"/>
      </w:pPr>
      <w:r>
        <w:t xml:space="preserve">For example, the first energy level (n =1) </w:t>
      </w:r>
      <w:r w:rsidR="00A7005C">
        <w:t xml:space="preserve">contains only one </w:t>
      </w:r>
      <w:r w:rsidR="0034535A">
        <w:t xml:space="preserve">orbital – 1s. </w:t>
      </w:r>
    </w:p>
    <w:p w14:paraId="6A63DD50" w14:textId="60D44920" w:rsidR="00C822DE" w:rsidRDefault="00C822DE" w:rsidP="00172803">
      <w:pPr>
        <w:pStyle w:val="ListParagraph"/>
        <w:numPr>
          <w:ilvl w:val="2"/>
          <w:numId w:val="16"/>
        </w:numPr>
        <w:spacing w:after="0"/>
      </w:pPr>
      <w:r>
        <w:t xml:space="preserve">This orbital has the lowest energy </w:t>
      </w:r>
      <w:r w:rsidR="00710A78">
        <w:t xml:space="preserve">of all. </w:t>
      </w:r>
    </w:p>
    <w:p w14:paraId="4B062837" w14:textId="3F543D88" w:rsidR="00864709" w:rsidRDefault="00864709" w:rsidP="00172803">
      <w:pPr>
        <w:pStyle w:val="ListParagraph"/>
        <w:numPr>
          <w:ilvl w:val="2"/>
          <w:numId w:val="16"/>
        </w:numPr>
        <w:spacing w:after="0"/>
      </w:pPr>
      <w:r>
        <w:t>You can think of it as the orbital closest to the nucleus</w:t>
      </w:r>
      <w:r w:rsidR="00B8172B">
        <w:t xml:space="preserve">. </w:t>
      </w:r>
    </w:p>
    <w:p w14:paraId="6CC4CB41" w14:textId="76434CBC" w:rsidR="00A0443E" w:rsidRDefault="00464689" w:rsidP="00E428AC">
      <w:pPr>
        <w:pStyle w:val="ListParagraph"/>
        <w:numPr>
          <w:ilvl w:val="2"/>
          <w:numId w:val="16"/>
        </w:numPr>
        <w:spacing w:after="0"/>
      </w:pPr>
      <w:r>
        <w:t xml:space="preserve">The </w:t>
      </w:r>
      <w:r w:rsidR="00A0443E">
        <w:t>s orbital is analo</w:t>
      </w:r>
      <w:r w:rsidR="006C49EA">
        <w:t>g</w:t>
      </w:r>
      <w:r w:rsidR="00A0443E">
        <w:t>ous to the Bohr idea of the first orbit around the atom.</w:t>
      </w:r>
    </w:p>
    <w:p w14:paraId="7EA90F0E" w14:textId="5F1A6BC5" w:rsidR="00C7121D" w:rsidRDefault="00FB1C4C" w:rsidP="007514CD">
      <w:pPr>
        <w:pStyle w:val="ListParagraph"/>
        <w:numPr>
          <w:ilvl w:val="0"/>
          <w:numId w:val="16"/>
        </w:numPr>
        <w:spacing w:after="0"/>
      </w:pPr>
      <w:r>
        <w:t xml:space="preserve">The second energy level (n = 2) </w:t>
      </w:r>
      <w:r w:rsidR="00F2358C">
        <w:t xml:space="preserve">contains two types of orbitals – s and p. </w:t>
      </w:r>
    </w:p>
    <w:p w14:paraId="13A558C9" w14:textId="5FC7147A" w:rsidR="00EC16AB" w:rsidRDefault="00EC16AB" w:rsidP="00EC16AB">
      <w:pPr>
        <w:pStyle w:val="ListParagraph"/>
        <w:numPr>
          <w:ilvl w:val="1"/>
          <w:numId w:val="16"/>
        </w:numPr>
        <w:spacing w:after="0"/>
      </w:pPr>
      <w:r>
        <w:t xml:space="preserve">Since they are slightly </w:t>
      </w:r>
      <w:r w:rsidR="00992A2E">
        <w:t xml:space="preserve">different </w:t>
      </w:r>
      <w:r w:rsidR="0068730F">
        <w:t xml:space="preserve">in energy, they are often referred to as sub-levels of the second </w:t>
      </w:r>
      <w:r w:rsidR="00C64C9D">
        <w:t xml:space="preserve">energy level. </w:t>
      </w:r>
    </w:p>
    <w:p w14:paraId="736984BA" w14:textId="09C04002" w:rsidR="003770CE" w:rsidRDefault="003770CE" w:rsidP="003770CE">
      <w:pPr>
        <w:spacing w:after="0"/>
      </w:pPr>
    </w:p>
    <w:p w14:paraId="2F645436" w14:textId="4038644A" w:rsidR="003770CE" w:rsidRDefault="00B872DE" w:rsidP="00B872DE">
      <w:pPr>
        <w:pStyle w:val="ListParagraph"/>
        <w:numPr>
          <w:ilvl w:val="0"/>
          <w:numId w:val="17"/>
        </w:numPr>
        <w:spacing w:after="0"/>
      </w:pPr>
      <w:r>
        <w:t xml:space="preserve">We can use a simple mathematical formula to calculate the number of orbitals (sub-levels) </w:t>
      </w:r>
      <w:r w:rsidR="00E55AB6">
        <w:t xml:space="preserve">associated with a given level, n. </w:t>
      </w:r>
    </w:p>
    <w:p w14:paraId="4E6C3656" w14:textId="0B7D0319" w:rsidR="00E55AB6" w:rsidRPr="001D01EB" w:rsidRDefault="00E55AB6" w:rsidP="00E55AB6">
      <w:pPr>
        <w:pStyle w:val="ListParagraph"/>
        <w:numPr>
          <w:ilvl w:val="1"/>
          <w:numId w:val="17"/>
        </w:numPr>
        <w:spacing w:after="0"/>
      </w:pPr>
      <w:r>
        <w:t xml:space="preserve">This formula is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n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 w:rsidR="001D01EB">
        <w:rPr>
          <w:rFonts w:eastAsiaTheme="minorEastAsia"/>
        </w:rPr>
        <w:t xml:space="preserve">. </w:t>
      </w:r>
    </w:p>
    <w:p w14:paraId="55EC9B2A" w14:textId="1BFBC64B" w:rsidR="001D01EB" w:rsidRPr="00D65402" w:rsidRDefault="001D01EB" w:rsidP="001D01EB">
      <w:pPr>
        <w:pStyle w:val="ListParagraph"/>
        <w:numPr>
          <w:ilvl w:val="2"/>
          <w:numId w:val="17"/>
        </w:numPr>
        <w:spacing w:after="0"/>
      </w:pPr>
      <w:r>
        <w:t xml:space="preserve">For example, </w:t>
      </w:r>
      <w:r w:rsidR="000263BB">
        <w:t xml:space="preserve">if we are looking </w:t>
      </w:r>
      <w:r w:rsidR="000B20ED">
        <w:t xml:space="preserve">at n = 2, the formula,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n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 w:rsidR="00112123">
        <w:rPr>
          <w:rFonts w:eastAsiaTheme="minorEastAsia"/>
        </w:rPr>
        <w:t xml:space="preserve">, tells us </w:t>
      </w:r>
      <w:r w:rsidR="00ED7E28">
        <w:rPr>
          <w:rFonts w:eastAsiaTheme="minorEastAsia"/>
        </w:rPr>
        <w:t xml:space="preserve">that there will be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  <w:r w:rsidR="00674F93">
        <w:rPr>
          <w:rFonts w:eastAsiaTheme="minorEastAsia"/>
        </w:rPr>
        <w:t xml:space="preserve"> sub-levels </w:t>
      </w:r>
      <w:r w:rsidR="00422673">
        <w:rPr>
          <w:rFonts w:eastAsiaTheme="minorEastAsia"/>
        </w:rPr>
        <w:t xml:space="preserve">or orbitals </w:t>
      </w:r>
      <w:r w:rsidR="00753130">
        <w:rPr>
          <w:rFonts w:eastAsiaTheme="minorEastAsia"/>
        </w:rPr>
        <w:t xml:space="preserve">associated with the </w:t>
      </w:r>
      <w:r w:rsidR="00D92E6F">
        <w:rPr>
          <w:rFonts w:eastAsiaTheme="minorEastAsia"/>
        </w:rPr>
        <w:t xml:space="preserve">second level in the atom. </w:t>
      </w:r>
    </w:p>
    <w:p w14:paraId="24F2FE6B" w14:textId="2AE8D97B" w:rsidR="00D65402" w:rsidRPr="00D74CE7" w:rsidRDefault="00D65402" w:rsidP="001D01EB">
      <w:pPr>
        <w:pStyle w:val="ListParagraph"/>
        <w:numPr>
          <w:ilvl w:val="2"/>
          <w:numId w:val="17"/>
        </w:numPr>
        <w:spacing w:after="0"/>
      </w:pPr>
      <w:r>
        <w:rPr>
          <w:rFonts w:eastAsiaTheme="minorEastAsia"/>
        </w:rPr>
        <w:t>So</w:t>
      </w:r>
      <w:r w:rsidR="00D74CE7">
        <w:rPr>
          <w:rFonts w:eastAsiaTheme="minorEastAsia"/>
        </w:rPr>
        <w:t>,</w:t>
      </w:r>
      <w:r>
        <w:rPr>
          <w:rFonts w:eastAsiaTheme="minorEastAsia"/>
        </w:rPr>
        <w:t xml:space="preserve"> for </w:t>
      </w:r>
      <w:r w:rsidR="00311D97">
        <w:rPr>
          <w:rFonts w:eastAsiaTheme="minorEastAsia"/>
        </w:rPr>
        <w:t xml:space="preserve">n = 2, we will have four orbitals associated with n = 2. </w:t>
      </w:r>
    </w:p>
    <w:p w14:paraId="6FD1E02C" w14:textId="39BB8144" w:rsidR="00D74CE7" w:rsidRPr="007118E5" w:rsidRDefault="00D74CE7" w:rsidP="001D01EB">
      <w:pPr>
        <w:pStyle w:val="ListParagraph"/>
        <w:numPr>
          <w:ilvl w:val="2"/>
          <w:numId w:val="17"/>
        </w:numPr>
        <w:spacing w:after="0"/>
      </w:pPr>
      <w:r>
        <w:rPr>
          <w:rFonts w:eastAsiaTheme="minorEastAsia"/>
        </w:rPr>
        <w:t xml:space="preserve">The first of these four </w:t>
      </w:r>
      <w:r w:rsidR="00C02CDD">
        <w:rPr>
          <w:rFonts w:eastAsiaTheme="minorEastAsia"/>
        </w:rPr>
        <w:t xml:space="preserve">would be the s orbital and the other three would be the group of three orbitals </w:t>
      </w:r>
      <w:r w:rsidR="00551941">
        <w:rPr>
          <w:rFonts w:eastAsiaTheme="minorEastAsia"/>
        </w:rPr>
        <w:t xml:space="preserve">of the p type (for the second level, n = 2, we would call thar group of p orbitals, the 2p groups of orbitals). </w:t>
      </w:r>
    </w:p>
    <w:p w14:paraId="695AEA89" w14:textId="1C499B27" w:rsidR="007118E5" w:rsidRDefault="007118E5" w:rsidP="007118E5">
      <w:pPr>
        <w:spacing w:after="0"/>
      </w:pPr>
    </w:p>
    <w:p w14:paraId="4ED1D579" w14:textId="0499AC44" w:rsidR="007118E5" w:rsidRPr="000D6460" w:rsidRDefault="00BF79BB" w:rsidP="00F30064">
      <w:pPr>
        <w:pStyle w:val="ListParagraph"/>
        <w:numPr>
          <w:ilvl w:val="0"/>
          <w:numId w:val="17"/>
        </w:numPr>
        <w:spacing w:after="0"/>
      </w:pPr>
      <w:r>
        <w:t xml:space="preserve">If we moved to the fourth level, n = 4, the formula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n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 w:rsidR="008950BB">
        <w:rPr>
          <w:rFonts w:eastAsiaTheme="minorEastAsia"/>
        </w:rPr>
        <w:t xml:space="preserve"> shows us that there will be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4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  <w:r w:rsidR="00166C8C">
        <w:rPr>
          <w:rFonts w:eastAsiaTheme="minorEastAsia"/>
        </w:rPr>
        <w:t xml:space="preserve"> orbitals associated with the fourth level. </w:t>
      </w:r>
    </w:p>
    <w:p w14:paraId="1672571E" w14:textId="7E58D11D" w:rsidR="000D6460" w:rsidRPr="00D54AD1" w:rsidRDefault="000D6460" w:rsidP="000D6460">
      <w:pPr>
        <w:pStyle w:val="ListParagraph"/>
        <w:numPr>
          <w:ilvl w:val="1"/>
          <w:numId w:val="17"/>
        </w:numPr>
        <w:spacing w:after="0"/>
      </w:pPr>
      <w:r>
        <w:rPr>
          <w:rFonts w:eastAsiaTheme="minorEastAsia"/>
        </w:rPr>
        <w:t xml:space="preserve">Those 16 orbitals will contain </w:t>
      </w:r>
      <w:r w:rsidR="002A6010">
        <w:rPr>
          <w:rFonts w:eastAsiaTheme="minorEastAsia"/>
        </w:rPr>
        <w:t xml:space="preserve">all four types of orbitals </w:t>
      </w:r>
      <w:r w:rsidR="00492A99">
        <w:rPr>
          <w:rFonts w:eastAsiaTheme="minorEastAsia"/>
        </w:rPr>
        <w:t xml:space="preserve">s, p, d, and f. </w:t>
      </w:r>
    </w:p>
    <w:p w14:paraId="305B48A9" w14:textId="1BE80DA9" w:rsidR="00D54AD1" w:rsidRPr="00571FA1" w:rsidRDefault="00D54AD1" w:rsidP="000D6460">
      <w:pPr>
        <w:pStyle w:val="ListParagraph"/>
        <w:numPr>
          <w:ilvl w:val="1"/>
          <w:numId w:val="17"/>
        </w:numPr>
        <w:spacing w:after="0"/>
      </w:pPr>
      <w:r>
        <w:rPr>
          <w:rFonts w:eastAsiaTheme="minorEastAsia"/>
        </w:rPr>
        <w:t xml:space="preserve">The first one will be the </w:t>
      </w:r>
      <w:r w:rsidR="00EE2B87">
        <w:rPr>
          <w:rFonts w:eastAsiaTheme="minorEastAsia"/>
        </w:rPr>
        <w:t xml:space="preserve">s orbital </w:t>
      </w:r>
      <w:r w:rsidR="001D0D7C">
        <w:rPr>
          <w:rFonts w:eastAsiaTheme="minorEastAsia"/>
        </w:rPr>
        <w:t xml:space="preserve">at the fourth level </w:t>
      </w:r>
      <w:r w:rsidR="00EE4C5A">
        <w:rPr>
          <w:rFonts w:eastAsiaTheme="minorEastAsia"/>
        </w:rPr>
        <w:t xml:space="preserve">(called </w:t>
      </w:r>
      <w:r w:rsidR="000705E5">
        <w:rPr>
          <w:rFonts w:eastAsiaTheme="minorEastAsia"/>
        </w:rPr>
        <w:t>4s)</w:t>
      </w:r>
      <w:r w:rsidR="00FC6FC5">
        <w:rPr>
          <w:rFonts w:eastAsiaTheme="minorEastAsia"/>
        </w:rPr>
        <w:t xml:space="preserve">, the </w:t>
      </w:r>
      <w:r w:rsidR="0026783C">
        <w:rPr>
          <w:rFonts w:eastAsiaTheme="minorEastAsia"/>
        </w:rPr>
        <w:t xml:space="preserve">next three </w:t>
      </w:r>
      <w:r w:rsidR="00F522B5">
        <w:rPr>
          <w:rFonts w:eastAsiaTheme="minorEastAsia"/>
        </w:rPr>
        <w:t xml:space="preserve">orbitals will be the group of p orbitals </w:t>
      </w:r>
      <w:r w:rsidR="0014504C">
        <w:rPr>
          <w:rFonts w:eastAsiaTheme="minorEastAsia"/>
        </w:rPr>
        <w:t xml:space="preserve">(three of them called the 4p group). </w:t>
      </w:r>
      <w:r w:rsidR="00C34D66">
        <w:rPr>
          <w:rFonts w:eastAsiaTheme="minorEastAsia"/>
        </w:rPr>
        <w:t>The next type</w:t>
      </w:r>
      <w:r w:rsidR="009A018E">
        <w:rPr>
          <w:rFonts w:eastAsiaTheme="minorEastAsia"/>
        </w:rPr>
        <w:t xml:space="preserve">, the d type, </w:t>
      </w:r>
      <w:r w:rsidR="00DB244A">
        <w:rPr>
          <w:rFonts w:eastAsiaTheme="minorEastAsia"/>
        </w:rPr>
        <w:t>would have a group of five orbitals of the d type (five of them called the 4d group</w:t>
      </w:r>
      <w:r w:rsidR="008A1BAD">
        <w:rPr>
          <w:rFonts w:eastAsiaTheme="minorEastAsia"/>
        </w:rPr>
        <w:t xml:space="preserve">), and the remaining seven orbitals of the 16 would be the group </w:t>
      </w:r>
      <w:r w:rsidR="0052280D">
        <w:rPr>
          <w:rFonts w:eastAsiaTheme="minorEastAsia"/>
        </w:rPr>
        <w:t xml:space="preserve">of </w:t>
      </w:r>
      <w:r w:rsidR="00ED3F4F">
        <w:rPr>
          <w:rFonts w:eastAsiaTheme="minorEastAsia"/>
        </w:rPr>
        <w:t xml:space="preserve">f type orbitals (seven of them called the 4f group). </w:t>
      </w:r>
    </w:p>
    <w:p w14:paraId="5DBE872C" w14:textId="3E4C6351" w:rsidR="00A20735" w:rsidRDefault="000736A8" w:rsidP="000736A8">
      <w:pPr>
        <w:pStyle w:val="ListParagraph"/>
        <w:numPr>
          <w:ilvl w:val="0"/>
          <w:numId w:val="17"/>
        </w:numPr>
        <w:spacing w:after="0"/>
      </w:pPr>
      <w:r>
        <w:rPr>
          <w:noProof/>
        </w:rPr>
        <w:lastRenderedPageBreak/>
        <w:drawing>
          <wp:anchor distT="0" distB="0" distL="114300" distR="114300" simplePos="0" relativeHeight="251668480" behindDoc="1" locked="0" layoutInCell="1" allowOverlap="1" wp14:anchorId="416111BF" wp14:editId="408BD7E7">
            <wp:simplePos x="0" y="0"/>
            <wp:positionH relativeFrom="column">
              <wp:posOffset>436245</wp:posOffset>
            </wp:positionH>
            <wp:positionV relativeFrom="paragraph">
              <wp:posOffset>200660</wp:posOffset>
            </wp:positionV>
            <wp:extent cx="3996690" cy="2289810"/>
            <wp:effectExtent l="0" t="0" r="3810" b="0"/>
            <wp:wrapTight wrapText="bothSides">
              <wp:wrapPolygon edited="0">
                <wp:start x="0" y="0"/>
                <wp:lineTo x="0" y="21384"/>
                <wp:lineTo x="21518" y="21384"/>
                <wp:lineTo x="21518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6690" cy="2289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0735">
        <w:t>Table 1.2 shows the orbitals that would be associated with a given level</w:t>
      </w:r>
    </w:p>
    <w:p w14:paraId="138B007B" w14:textId="569E314B" w:rsidR="000736A8" w:rsidRPr="000736A8" w:rsidRDefault="000736A8" w:rsidP="000736A8"/>
    <w:p w14:paraId="0DD5F672" w14:textId="645C31FA" w:rsidR="000736A8" w:rsidRPr="000736A8" w:rsidRDefault="000736A8" w:rsidP="000736A8"/>
    <w:p w14:paraId="3FF6375C" w14:textId="63B6A1B5" w:rsidR="000736A8" w:rsidRPr="000736A8" w:rsidRDefault="000736A8" w:rsidP="000736A8"/>
    <w:p w14:paraId="70667C0F" w14:textId="26B24D74" w:rsidR="000736A8" w:rsidRPr="000736A8" w:rsidRDefault="000736A8" w:rsidP="000736A8"/>
    <w:p w14:paraId="21521450" w14:textId="64E20B3D" w:rsidR="000736A8" w:rsidRPr="000736A8" w:rsidRDefault="000736A8" w:rsidP="000736A8"/>
    <w:p w14:paraId="4ED61C9E" w14:textId="0714C41A" w:rsidR="000736A8" w:rsidRPr="000736A8" w:rsidRDefault="000736A8" w:rsidP="000736A8"/>
    <w:p w14:paraId="42B3BFBC" w14:textId="04CF622C" w:rsidR="000736A8" w:rsidRPr="000736A8" w:rsidRDefault="000736A8" w:rsidP="000736A8"/>
    <w:p w14:paraId="22F5E16B" w14:textId="4DD57886" w:rsidR="000736A8" w:rsidRPr="000736A8" w:rsidRDefault="000736A8" w:rsidP="000736A8"/>
    <w:p w14:paraId="432075C2" w14:textId="4FDCEE04" w:rsidR="000517BD" w:rsidRDefault="00673C87" w:rsidP="00092CC4">
      <w:pPr>
        <w:pStyle w:val="ListParagraph"/>
        <w:numPr>
          <w:ilvl w:val="0"/>
          <w:numId w:val="17"/>
        </w:numPr>
        <w:tabs>
          <w:tab w:val="left" w:pos="5716"/>
        </w:tabs>
      </w:pPr>
      <w:r>
        <w:t xml:space="preserve">Note that as you proceed to higher energy levels, the space between energy levels decreases. </w:t>
      </w:r>
    </w:p>
    <w:p w14:paraId="69A3F3C8" w14:textId="352545DD" w:rsidR="001B6C91" w:rsidRDefault="001B6C91" w:rsidP="001B6C91">
      <w:pPr>
        <w:pStyle w:val="ListParagraph"/>
        <w:numPr>
          <w:ilvl w:val="1"/>
          <w:numId w:val="17"/>
        </w:numPr>
        <w:tabs>
          <w:tab w:val="left" w:pos="5716"/>
        </w:tabs>
      </w:pPr>
      <w:r>
        <w:t xml:space="preserve">This results in some rather </w:t>
      </w:r>
      <w:r w:rsidR="00FB500E">
        <w:t xml:space="preserve">unusual </w:t>
      </w:r>
      <w:r w:rsidR="00956AA6">
        <w:t>orbital arrangements</w:t>
      </w:r>
      <w:r w:rsidR="00474D40">
        <w:t xml:space="preserve">. </w:t>
      </w:r>
    </w:p>
    <w:p w14:paraId="0475A29C" w14:textId="5F0395A2" w:rsidR="00AA0545" w:rsidRDefault="00474D40" w:rsidP="00A75039">
      <w:pPr>
        <w:pStyle w:val="ListParagraph"/>
        <w:numPr>
          <w:ilvl w:val="1"/>
          <w:numId w:val="17"/>
        </w:numPr>
        <w:tabs>
          <w:tab w:val="left" w:pos="5716"/>
        </w:tabs>
        <w:spacing w:after="0"/>
      </w:pPr>
      <w:r>
        <w:t xml:space="preserve">For example, </w:t>
      </w:r>
      <w:r w:rsidR="0038561E">
        <w:t xml:space="preserve">Figure 1.16 indicates that the </w:t>
      </w:r>
      <w:r w:rsidR="00C44E25">
        <w:t xml:space="preserve">3d orbitals </w:t>
      </w:r>
      <w:r w:rsidR="0000038F">
        <w:t xml:space="preserve">are closer in energy to the 4s and 4p orbitals than they are to the 3s and 3p orbitals. </w:t>
      </w:r>
    </w:p>
    <w:p w14:paraId="279042E4" w14:textId="36DEF0EB" w:rsidR="00A75039" w:rsidRDefault="00A75039" w:rsidP="00A75039">
      <w:pPr>
        <w:tabs>
          <w:tab w:val="left" w:pos="5716"/>
        </w:tabs>
        <w:spacing w:after="0"/>
      </w:pPr>
    </w:p>
    <w:p w14:paraId="21CD49C1" w14:textId="583F5A80" w:rsidR="00DC6418" w:rsidRDefault="00DC6418" w:rsidP="00A75039">
      <w:pPr>
        <w:tabs>
          <w:tab w:val="left" w:pos="5716"/>
        </w:tabs>
        <w:spacing w:after="0"/>
        <w:rPr>
          <w:b/>
          <w:bCs/>
        </w:rPr>
      </w:pPr>
      <w:r>
        <w:rPr>
          <w:b/>
          <w:bCs/>
        </w:rPr>
        <w:t>Pauli Exclusion Principle</w:t>
      </w:r>
    </w:p>
    <w:p w14:paraId="117FB28D" w14:textId="3BB1CB7A" w:rsidR="00DC6418" w:rsidRDefault="00DC6418" w:rsidP="00DC6418">
      <w:pPr>
        <w:pStyle w:val="ListParagraph"/>
        <w:numPr>
          <w:ilvl w:val="0"/>
          <w:numId w:val="21"/>
        </w:numPr>
        <w:tabs>
          <w:tab w:val="left" w:pos="5716"/>
        </w:tabs>
        <w:spacing w:after="0"/>
      </w:pPr>
      <w:r>
        <w:t>To have opposite spin (arrows)</w:t>
      </w:r>
      <w:r w:rsidR="00CC2BDD">
        <w:t xml:space="preserve">. </w:t>
      </w:r>
    </w:p>
    <w:p w14:paraId="2ED7D792" w14:textId="41C641A1" w:rsidR="00A57946" w:rsidRDefault="00A57946" w:rsidP="00A57946">
      <w:pPr>
        <w:tabs>
          <w:tab w:val="left" w:pos="5716"/>
        </w:tabs>
        <w:spacing w:after="0"/>
      </w:pPr>
    </w:p>
    <w:p w14:paraId="6DD0965A" w14:textId="629BF9AD" w:rsidR="00A57946" w:rsidRDefault="00A57946" w:rsidP="00A57946">
      <w:pPr>
        <w:tabs>
          <w:tab w:val="left" w:pos="5716"/>
        </w:tabs>
        <w:spacing w:after="0"/>
        <w:rPr>
          <w:b/>
          <w:bCs/>
        </w:rPr>
      </w:pPr>
      <w:r>
        <w:rPr>
          <w:b/>
          <w:bCs/>
        </w:rPr>
        <w:t xml:space="preserve">Aufbau Principle </w:t>
      </w:r>
    </w:p>
    <w:p w14:paraId="37B83AA9" w14:textId="77777777" w:rsidR="00CC041F" w:rsidRDefault="00E857F9" w:rsidP="00A57946">
      <w:pPr>
        <w:pStyle w:val="ListParagraph"/>
        <w:numPr>
          <w:ilvl w:val="0"/>
          <w:numId w:val="21"/>
        </w:numPr>
        <w:tabs>
          <w:tab w:val="left" w:pos="5716"/>
        </w:tabs>
        <w:spacing w:after="0"/>
      </w:pPr>
      <w:r>
        <w:t>Lowest fill first.</w:t>
      </w:r>
    </w:p>
    <w:p w14:paraId="052945A3" w14:textId="77777777" w:rsidR="00CC041F" w:rsidRDefault="00CC041F" w:rsidP="00CC041F">
      <w:pPr>
        <w:tabs>
          <w:tab w:val="left" w:pos="5716"/>
        </w:tabs>
        <w:spacing w:after="0"/>
      </w:pPr>
    </w:p>
    <w:p w14:paraId="45D7EE87" w14:textId="77777777" w:rsidR="00CC041F" w:rsidRDefault="00CC041F" w:rsidP="00CC041F">
      <w:pPr>
        <w:tabs>
          <w:tab w:val="left" w:pos="5716"/>
        </w:tabs>
        <w:spacing w:after="0"/>
        <w:rPr>
          <w:b/>
          <w:bCs/>
        </w:rPr>
      </w:pPr>
      <w:r>
        <w:rPr>
          <w:b/>
          <w:bCs/>
        </w:rPr>
        <w:t>Hund’s Rule (“Align Spins”)</w:t>
      </w:r>
    </w:p>
    <w:p w14:paraId="14C64B0D" w14:textId="75D8053B" w:rsidR="00A57946" w:rsidRPr="00D3249E" w:rsidRDefault="00CC7CCB" w:rsidP="002D4730">
      <w:pPr>
        <w:pStyle w:val="ListParagraph"/>
        <w:numPr>
          <w:ilvl w:val="0"/>
          <w:numId w:val="21"/>
        </w:numPr>
        <w:tabs>
          <w:tab w:val="left" w:pos="5716"/>
        </w:tabs>
        <w:spacing w:after="0"/>
        <w:rPr>
          <w:b/>
          <w:bCs/>
        </w:rPr>
      </w:pPr>
      <w:r>
        <w:t xml:space="preserve">When electrons are placed within a sub-level in which the orbitals have identical energy (p, d, or f), electron repulsion is minimized </w:t>
      </w:r>
      <w:r w:rsidR="00863EE4">
        <w:t xml:space="preserve">if each orbital </w:t>
      </w:r>
      <w:r w:rsidR="00DE6584">
        <w:t>receives one electron before pairing occurs.</w:t>
      </w:r>
    </w:p>
    <w:p w14:paraId="7B4DA1D0" w14:textId="19A8C9AF" w:rsidR="00D3249E" w:rsidRDefault="00D3249E" w:rsidP="00D3249E">
      <w:pPr>
        <w:tabs>
          <w:tab w:val="left" w:pos="5716"/>
        </w:tabs>
        <w:spacing w:after="0"/>
        <w:rPr>
          <w:b/>
          <w:bCs/>
        </w:rPr>
      </w:pPr>
    </w:p>
    <w:p w14:paraId="7B4DF20C" w14:textId="749ECC4A" w:rsidR="00D3249E" w:rsidRDefault="00D3249E" w:rsidP="00D3249E">
      <w:pPr>
        <w:tabs>
          <w:tab w:val="left" w:pos="5716"/>
        </w:tabs>
        <w:spacing w:after="0"/>
        <w:rPr>
          <w:b/>
          <w:bCs/>
        </w:rPr>
      </w:pPr>
      <w:r>
        <w:rPr>
          <w:b/>
          <w:bCs/>
        </w:rPr>
        <w:t>Support Questions</w:t>
      </w:r>
    </w:p>
    <w:p w14:paraId="0B103377" w14:textId="6FCDD215" w:rsidR="00D3249E" w:rsidRDefault="00D3249E" w:rsidP="00D3249E">
      <w:pPr>
        <w:pStyle w:val="ListParagraph"/>
        <w:numPr>
          <w:ilvl w:val="0"/>
          <w:numId w:val="5"/>
        </w:numPr>
        <w:tabs>
          <w:tab w:val="left" w:pos="5716"/>
        </w:tabs>
        <w:spacing w:after="0"/>
      </w:pPr>
      <w:r>
        <w:t xml:space="preserve">How do the terms “orbit” and “orbital” differ? </w:t>
      </w:r>
    </w:p>
    <w:p w14:paraId="460158D4" w14:textId="0EFAD6A2" w:rsidR="00D3249E" w:rsidRDefault="00025F58" w:rsidP="00F36899">
      <w:pPr>
        <w:pStyle w:val="ListParagraph"/>
        <w:numPr>
          <w:ilvl w:val="0"/>
          <w:numId w:val="21"/>
        </w:numPr>
        <w:tabs>
          <w:tab w:val="left" w:pos="5716"/>
        </w:tabs>
        <w:spacing w:after="0"/>
      </w:pPr>
      <w:r>
        <w:t xml:space="preserve">The term “orbit” is used to describe the path of the electron in the Bohr model of the atom. In the model, the electron orbits the nucleus, much like a planet orbits the sun. The term “orbital” is used in the quantum </w:t>
      </w:r>
      <w:r w:rsidR="00F521D1">
        <w:t xml:space="preserve">mechanical model of the atom. It represents the probability </w:t>
      </w:r>
      <w:r w:rsidR="00F32014">
        <w:t xml:space="preserve">region around the nucleus </w:t>
      </w:r>
      <w:r w:rsidR="00F464C6">
        <w:t xml:space="preserve">of the atom in which the likelihood </w:t>
      </w:r>
      <w:r w:rsidR="00D00994">
        <w:t xml:space="preserve">of finding </w:t>
      </w:r>
      <w:r w:rsidR="0035158B">
        <w:t xml:space="preserve">the electron is high. </w:t>
      </w:r>
    </w:p>
    <w:p w14:paraId="42C4D632" w14:textId="145A24B1" w:rsidR="00CB3E2D" w:rsidRDefault="00A818DA" w:rsidP="00A818DA">
      <w:r>
        <w:br w:type="page"/>
      </w:r>
    </w:p>
    <w:p w14:paraId="72BC5640" w14:textId="71BD9475" w:rsidR="00A818DA" w:rsidRDefault="00CB3E2D" w:rsidP="00C047F9">
      <w:pPr>
        <w:pStyle w:val="ListParagraph"/>
        <w:numPr>
          <w:ilvl w:val="0"/>
          <w:numId w:val="5"/>
        </w:numPr>
        <w:tabs>
          <w:tab w:val="left" w:pos="5716"/>
        </w:tabs>
        <w:spacing w:after="0"/>
      </w:pPr>
      <w:r>
        <w:lastRenderedPageBreak/>
        <w:t xml:space="preserve">Write the electron arrangement for each element using the diagonal </w:t>
      </w:r>
      <w:r w:rsidR="00A818DA">
        <w:t>rule and</w:t>
      </w:r>
      <w:r>
        <w:t xml:space="preserve"> draw the energy-level diagram for each. </w:t>
      </w:r>
      <w:r w:rsidR="00595E3D">
        <w:t xml:space="preserve">Indicate whether each element </w:t>
      </w:r>
      <w:r w:rsidR="00C94554">
        <w:t>belongs in the s-</w:t>
      </w:r>
      <w:r w:rsidR="004E3C7E">
        <w:t xml:space="preserve">block, </w:t>
      </w:r>
      <w:r w:rsidR="004830A9">
        <w:t xml:space="preserve">p-block, d-block, or f-block of elements. </w:t>
      </w:r>
      <w:r w:rsidR="00C94554">
        <w:t xml:space="preserve"> </w:t>
      </w:r>
    </w:p>
    <w:p w14:paraId="03ED9A87" w14:textId="7BFA79D9" w:rsidR="00FD6358" w:rsidRDefault="00FD6358" w:rsidP="00FD6358">
      <w:pPr>
        <w:pStyle w:val="ListParagraph"/>
        <w:numPr>
          <w:ilvl w:val="1"/>
          <w:numId w:val="5"/>
        </w:numPr>
        <w:tabs>
          <w:tab w:val="left" w:pos="5716"/>
        </w:tabs>
        <w:spacing w:after="0"/>
      </w:pPr>
      <w:r>
        <w:t xml:space="preserve">Aluminum, Al </w:t>
      </w:r>
    </w:p>
    <w:p w14:paraId="5321723E" w14:textId="315C8400" w:rsidR="00FD6358" w:rsidRDefault="00236FB0" w:rsidP="008D5E82">
      <w:pPr>
        <w:pStyle w:val="ListParagraph"/>
        <w:numPr>
          <w:ilvl w:val="1"/>
          <w:numId w:val="21"/>
        </w:numPr>
        <w:tabs>
          <w:tab w:val="left" w:pos="5716"/>
        </w:tabs>
        <w:spacing w:after="0"/>
      </w:pPr>
      <w:r>
        <w:t xml:space="preserve">The electron arrangement </w:t>
      </w:r>
      <w:r w:rsidR="00C721BB">
        <w:t xml:space="preserve">for aluminum </w:t>
      </w:r>
      <w:r w:rsidR="001B37D1">
        <w:t xml:space="preserve">(atomic number 13, having 13 electrons) would read as follows. </w:t>
      </w:r>
    </w:p>
    <w:p w14:paraId="4540D2C9" w14:textId="3DC55B59" w:rsidR="004602D7" w:rsidRDefault="004602D7" w:rsidP="00E56913">
      <w:pPr>
        <w:pStyle w:val="ListParagraph"/>
        <w:tabs>
          <w:tab w:val="left" w:pos="5716"/>
        </w:tabs>
        <w:spacing w:after="0"/>
        <w:ind w:left="1440"/>
      </w:pPr>
    </w:p>
    <w:p w14:paraId="574E3AF9" w14:textId="658A5D98" w:rsidR="00733F40" w:rsidRDefault="00FF3E68" w:rsidP="00E56913">
      <w:pPr>
        <w:pStyle w:val="ListParagraph"/>
        <w:tabs>
          <w:tab w:val="left" w:pos="5716"/>
        </w:tabs>
        <w:spacing w:after="0"/>
        <w:ind w:left="1440"/>
        <w:rPr>
          <w:rFonts w:eastAsiaTheme="minorEastAsia"/>
        </w:rPr>
      </w:pPr>
      <w:r>
        <w:t xml:space="preserve">Al =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[1s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2s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2p</m:t>
            </m:r>
          </m:e>
          <m:sup>
            <m:r>
              <w:rPr>
                <w:rFonts w:ascii="Cambria Math" w:hAnsi="Cambria Math"/>
              </w:rPr>
              <m:t>6</m:t>
            </m:r>
          </m:sup>
        </m:sSup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3s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3p</m:t>
            </m:r>
          </m:e>
          <m:sup>
            <m:r>
              <w:rPr>
                <w:rFonts w:ascii="Cambria Math" w:hAnsi="Cambria Math"/>
              </w:rPr>
              <m:t>1</m:t>
            </m:r>
          </m:sup>
        </m:sSup>
        <m:r>
          <w:rPr>
            <w:rFonts w:ascii="Cambria Math" w:eastAsiaTheme="minorEastAsia" w:hAnsi="Cambria Math"/>
          </w:rPr>
          <m:t>]</m:t>
        </m:r>
      </m:oMath>
      <w:r w:rsidR="00787EDC">
        <w:rPr>
          <w:rFonts w:eastAsiaTheme="minorEastAsia"/>
        </w:rPr>
        <w:t xml:space="preserve"> or abbreviated we see that the first </w:t>
      </w:r>
      <w:r w:rsidR="00B47BAB">
        <w:rPr>
          <w:rFonts w:eastAsiaTheme="minorEastAsia"/>
        </w:rPr>
        <w:t xml:space="preserve">part of that configuration is that of the nearest </w:t>
      </w:r>
      <w:r w:rsidR="00B22EDD">
        <w:rPr>
          <w:rFonts w:eastAsiaTheme="minorEastAsia"/>
        </w:rPr>
        <w:t>noble gas Ne so we can write the configuration this way:</w:t>
      </w:r>
    </w:p>
    <w:p w14:paraId="083584E3" w14:textId="0837A4D3" w:rsidR="00B22EDD" w:rsidRDefault="00B22EDD" w:rsidP="00E56913">
      <w:pPr>
        <w:pStyle w:val="ListParagraph"/>
        <w:tabs>
          <w:tab w:val="left" w:pos="5716"/>
        </w:tabs>
        <w:spacing w:after="0"/>
        <w:ind w:left="1440"/>
        <w:rPr>
          <w:rFonts w:eastAsiaTheme="minorEastAsia"/>
        </w:rPr>
      </w:pPr>
    </w:p>
    <w:p w14:paraId="59BAFA82" w14:textId="385FB94B" w:rsidR="00B22EDD" w:rsidRDefault="00BE6E8A" w:rsidP="00E56913">
      <w:pPr>
        <w:pStyle w:val="ListParagraph"/>
        <w:tabs>
          <w:tab w:val="left" w:pos="5716"/>
        </w:tabs>
        <w:spacing w:after="0"/>
        <w:ind w:left="1440"/>
        <w:rPr>
          <w:rFonts w:eastAsiaTheme="minorEastAsia"/>
        </w:rPr>
      </w:pPr>
      <w:r>
        <w:t xml:space="preserve">Al = </w:t>
      </w:r>
      <m:oMath>
        <m:r>
          <w:rPr>
            <w:rFonts w:ascii="Cambria Math" w:hAnsi="Cambria Math"/>
          </w:rPr>
          <m:t>[Ne,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3s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,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3p</m:t>
            </m:r>
          </m:e>
          <m:sup>
            <m:r>
              <w:rPr>
                <w:rFonts w:ascii="Cambria Math" w:hAnsi="Cambria Math"/>
              </w:rPr>
              <m:t>1</m:t>
            </m:r>
          </m:sup>
        </m:sSup>
        <m:r>
          <w:rPr>
            <w:rFonts w:ascii="Cambria Math" w:eastAsiaTheme="minorEastAsia" w:hAnsi="Cambria Math"/>
          </w:rPr>
          <m:t>]</m:t>
        </m:r>
      </m:oMath>
    </w:p>
    <w:p w14:paraId="4B544BDC" w14:textId="5E80F792" w:rsidR="00B42B88" w:rsidRDefault="00B42B88" w:rsidP="00E56913">
      <w:pPr>
        <w:pStyle w:val="ListParagraph"/>
        <w:tabs>
          <w:tab w:val="left" w:pos="5716"/>
        </w:tabs>
        <w:spacing w:after="0"/>
        <w:ind w:left="1440"/>
        <w:rPr>
          <w:rFonts w:eastAsiaTheme="minorEastAsia"/>
        </w:rPr>
      </w:pPr>
    </w:p>
    <w:p w14:paraId="59212BE1" w14:textId="09FA170D" w:rsidR="00E74ACA" w:rsidRDefault="007C4E04" w:rsidP="00E74ACA">
      <w:pPr>
        <w:pStyle w:val="ListParagraph"/>
        <w:tabs>
          <w:tab w:val="left" w:pos="5716"/>
        </w:tabs>
        <w:spacing w:after="0"/>
        <w:ind w:left="1440"/>
        <w:rPr>
          <w:rFonts w:eastAsiaTheme="minorEastAsia"/>
        </w:rPr>
      </w:pPr>
      <w:r>
        <w:rPr>
          <w:rFonts w:eastAsiaTheme="minorEastAsia"/>
        </w:rPr>
        <w:t xml:space="preserve">Because </w:t>
      </w:r>
      <w:r w:rsidR="00310609">
        <w:rPr>
          <w:rFonts w:eastAsiaTheme="minorEastAsia"/>
        </w:rPr>
        <w:t xml:space="preserve">the configuration ends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p</m:t>
            </m:r>
          </m:e>
          <m:sup>
            <m:r>
              <w:rPr>
                <w:rFonts w:ascii="Cambria Math" w:eastAsiaTheme="minorEastAsia" w:hAnsi="Cambria Math"/>
              </w:rPr>
              <m:t>1</m:t>
            </m:r>
          </m:sup>
        </m:sSup>
      </m:oMath>
      <w:r w:rsidR="009D1A4B">
        <w:rPr>
          <w:rFonts w:eastAsiaTheme="minorEastAsia"/>
        </w:rPr>
        <w:t xml:space="preserve">, </w:t>
      </w:r>
      <w:r w:rsidR="00E74ACA">
        <w:rPr>
          <w:rFonts w:eastAsiaTheme="minorEastAsia"/>
        </w:rPr>
        <w:t>this element</w:t>
      </w:r>
      <w:r w:rsidR="009D1A4B">
        <w:rPr>
          <w:rFonts w:eastAsiaTheme="minorEastAsia"/>
        </w:rPr>
        <w:t xml:space="preserve"> belongs in the p-block of elements. </w:t>
      </w:r>
    </w:p>
    <w:p w14:paraId="5A53082A" w14:textId="5AD6ACE2" w:rsidR="00E74ACA" w:rsidRDefault="00E74ACA" w:rsidP="00E74ACA">
      <w:pPr>
        <w:pStyle w:val="ListParagraph"/>
        <w:tabs>
          <w:tab w:val="left" w:pos="5716"/>
        </w:tabs>
        <w:spacing w:after="0"/>
        <w:ind w:left="1440"/>
        <w:rPr>
          <w:rFonts w:eastAsiaTheme="minorEastAsia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 wp14:anchorId="78B34133" wp14:editId="73B54F53">
            <wp:simplePos x="0" y="0"/>
            <wp:positionH relativeFrom="column">
              <wp:posOffset>914400</wp:posOffset>
            </wp:positionH>
            <wp:positionV relativeFrom="paragraph">
              <wp:posOffset>1270</wp:posOffset>
            </wp:positionV>
            <wp:extent cx="1510665" cy="1905000"/>
            <wp:effectExtent l="0" t="0" r="0" b="0"/>
            <wp:wrapTight wrapText="bothSides">
              <wp:wrapPolygon edited="0">
                <wp:start x="0" y="0"/>
                <wp:lineTo x="0" y="21384"/>
                <wp:lineTo x="21246" y="21384"/>
                <wp:lineTo x="21246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0665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849CBF" w14:textId="0DB10E61" w:rsidR="00E74ACA" w:rsidRDefault="00E74ACA" w:rsidP="00E74ACA">
      <w:pPr>
        <w:tabs>
          <w:tab w:val="left" w:pos="5716"/>
        </w:tabs>
        <w:spacing w:after="0"/>
        <w:rPr>
          <w:rFonts w:eastAsiaTheme="minorEastAsia"/>
        </w:rPr>
      </w:pPr>
    </w:p>
    <w:p w14:paraId="5C815004" w14:textId="67E78CCE" w:rsidR="00E74ACA" w:rsidRPr="00E74ACA" w:rsidRDefault="00E74ACA" w:rsidP="00E74ACA">
      <w:pPr>
        <w:rPr>
          <w:rFonts w:eastAsiaTheme="minorEastAsia"/>
        </w:rPr>
      </w:pPr>
    </w:p>
    <w:p w14:paraId="3911B57F" w14:textId="776C89DF" w:rsidR="00E74ACA" w:rsidRPr="00E74ACA" w:rsidRDefault="00E74ACA" w:rsidP="00E74ACA">
      <w:pPr>
        <w:rPr>
          <w:rFonts w:eastAsiaTheme="minorEastAsia"/>
        </w:rPr>
      </w:pPr>
    </w:p>
    <w:p w14:paraId="19F22DD2" w14:textId="7AD483DD" w:rsidR="00E74ACA" w:rsidRPr="00E74ACA" w:rsidRDefault="00E74ACA" w:rsidP="00E74ACA">
      <w:pPr>
        <w:rPr>
          <w:rFonts w:eastAsiaTheme="minorEastAsia"/>
        </w:rPr>
      </w:pPr>
    </w:p>
    <w:p w14:paraId="45D3A66D" w14:textId="63A48839" w:rsidR="00E74ACA" w:rsidRPr="00E74ACA" w:rsidRDefault="00E74ACA" w:rsidP="00E74ACA">
      <w:pPr>
        <w:rPr>
          <w:rFonts w:eastAsiaTheme="minorEastAsia"/>
        </w:rPr>
      </w:pPr>
    </w:p>
    <w:p w14:paraId="3A0AF0BD" w14:textId="50C24A11" w:rsidR="00E74ACA" w:rsidRPr="00E74ACA" w:rsidRDefault="00E74ACA" w:rsidP="00E74ACA">
      <w:pPr>
        <w:rPr>
          <w:rFonts w:eastAsiaTheme="minorEastAsia"/>
        </w:rPr>
      </w:pPr>
    </w:p>
    <w:p w14:paraId="48A04BFC" w14:textId="488FEC45" w:rsidR="00E74ACA" w:rsidRDefault="00E74ACA" w:rsidP="00E74ACA">
      <w:pPr>
        <w:rPr>
          <w:rFonts w:eastAsiaTheme="minorEastAsia"/>
        </w:rPr>
      </w:pPr>
    </w:p>
    <w:p w14:paraId="29F54C86" w14:textId="62FF5A3F" w:rsidR="00E74ACA" w:rsidRDefault="00E74ACA" w:rsidP="00E74ACA">
      <w:pPr>
        <w:pStyle w:val="ListParagraph"/>
        <w:numPr>
          <w:ilvl w:val="1"/>
          <w:numId w:val="5"/>
        </w:numPr>
        <w:tabs>
          <w:tab w:val="left" w:pos="2825"/>
        </w:tabs>
        <w:rPr>
          <w:rFonts w:eastAsiaTheme="minorEastAsia"/>
        </w:rPr>
      </w:pPr>
      <w:r>
        <w:rPr>
          <w:rFonts w:eastAsiaTheme="minorEastAsia"/>
        </w:rPr>
        <w:t>Chlorine, Cl</w:t>
      </w:r>
    </w:p>
    <w:p w14:paraId="793619F2" w14:textId="2668A9E1" w:rsidR="00245216" w:rsidRDefault="003162B4" w:rsidP="003B4B5D">
      <w:pPr>
        <w:pStyle w:val="ListParagraph"/>
        <w:numPr>
          <w:ilvl w:val="1"/>
          <w:numId w:val="21"/>
        </w:numPr>
        <w:tabs>
          <w:tab w:val="left" w:pos="2825"/>
        </w:tabs>
        <w:rPr>
          <w:rFonts w:eastAsiaTheme="minorEastAsia"/>
        </w:rPr>
      </w:pPr>
      <w:r>
        <w:rPr>
          <w:rFonts w:eastAsiaTheme="minorEastAsia"/>
        </w:rPr>
        <w:t>The electron configuration for chlorine would be</w:t>
      </w:r>
      <w:r w:rsidR="003A1EC2">
        <w:rPr>
          <w:rFonts w:eastAsiaTheme="minorEastAsia"/>
        </w:rPr>
        <w:t>:</w:t>
      </w:r>
    </w:p>
    <w:p w14:paraId="1849DE87" w14:textId="64EAA6F3" w:rsidR="003A1EC2" w:rsidRDefault="003A1EC2" w:rsidP="003A1EC2">
      <w:pPr>
        <w:pStyle w:val="ListParagraph"/>
        <w:tabs>
          <w:tab w:val="left" w:pos="2825"/>
        </w:tabs>
        <w:ind w:left="1440"/>
        <w:rPr>
          <w:rFonts w:eastAsiaTheme="minorEastAsia"/>
        </w:rPr>
      </w:pPr>
    </w:p>
    <w:p w14:paraId="1913A42D" w14:textId="12E84A3A" w:rsidR="003A1EC2" w:rsidRDefault="003A1EC2" w:rsidP="003A1EC2">
      <w:pPr>
        <w:pStyle w:val="ListParagraph"/>
        <w:tabs>
          <w:tab w:val="left" w:pos="2825"/>
        </w:tabs>
        <w:ind w:left="1440"/>
        <w:rPr>
          <w:rFonts w:eastAsiaTheme="minorEastAsia"/>
        </w:rPr>
      </w:pPr>
      <w:r>
        <w:rPr>
          <w:rFonts w:eastAsiaTheme="minorEastAsia"/>
        </w:rPr>
        <w:t xml:space="preserve">Cl = </w:t>
      </w:r>
      <m:oMath>
        <m:r>
          <w:rPr>
            <w:rFonts w:ascii="Cambria Math" w:eastAsiaTheme="minorEastAsia" w:hAnsi="Cambria Math"/>
          </w:rPr>
          <m:t>[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1s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,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2s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,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2p</m:t>
            </m:r>
          </m:e>
          <m:sup>
            <m:r>
              <w:rPr>
                <w:rFonts w:ascii="Cambria Math" w:eastAsiaTheme="minorEastAsia" w:hAnsi="Cambria Math"/>
              </w:rPr>
              <m:t>6</m:t>
            </m:r>
          </m:sup>
        </m:sSup>
        <m:r>
          <w:rPr>
            <w:rFonts w:ascii="Cambria Math" w:eastAsiaTheme="minorEastAsia" w:hAnsi="Cambria Math"/>
          </w:rPr>
          <m:t>,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3s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,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3p</m:t>
            </m:r>
          </m:e>
          <m:sup>
            <m:r>
              <w:rPr>
                <w:rFonts w:ascii="Cambria Math" w:eastAsiaTheme="minorEastAsia" w:hAnsi="Cambria Math"/>
              </w:rPr>
              <m:t>5</m:t>
            </m:r>
          </m:sup>
        </m:sSup>
        <m:r>
          <w:rPr>
            <w:rFonts w:ascii="Cambria Math" w:eastAsiaTheme="minorEastAsia" w:hAnsi="Cambria Math"/>
          </w:rPr>
          <m:t>]</m:t>
        </m:r>
      </m:oMath>
      <w:r w:rsidR="00855923">
        <w:rPr>
          <w:rFonts w:eastAsiaTheme="minorEastAsia"/>
        </w:rPr>
        <w:t xml:space="preserve"> or abbreviated </w:t>
      </w:r>
      <w:r w:rsidR="006B4270">
        <w:rPr>
          <w:rFonts w:eastAsiaTheme="minorEastAsia"/>
        </w:rPr>
        <w:t xml:space="preserve">we can write Cl = </w:t>
      </w:r>
      <m:oMath>
        <m:r>
          <w:rPr>
            <w:rFonts w:ascii="Cambria Math" w:eastAsiaTheme="minorEastAsia" w:hAnsi="Cambria Math"/>
          </w:rPr>
          <m:t xml:space="preserve">[Ne, 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3s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,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3p</m:t>
            </m:r>
          </m:e>
          <m:sup>
            <m:r>
              <w:rPr>
                <w:rFonts w:ascii="Cambria Math" w:eastAsiaTheme="minorEastAsia" w:hAnsi="Cambria Math"/>
              </w:rPr>
              <m:t>5</m:t>
            </m:r>
          </m:sup>
        </m:sSup>
        <m:r>
          <w:rPr>
            <w:rFonts w:ascii="Cambria Math" w:eastAsiaTheme="minorEastAsia" w:hAnsi="Cambria Math"/>
          </w:rPr>
          <m:t>]</m:t>
        </m:r>
      </m:oMath>
    </w:p>
    <w:p w14:paraId="74745587" w14:textId="3C9864A1" w:rsidR="00F922C8" w:rsidRDefault="00F922C8" w:rsidP="003A1EC2">
      <w:pPr>
        <w:pStyle w:val="ListParagraph"/>
        <w:tabs>
          <w:tab w:val="left" w:pos="2825"/>
        </w:tabs>
        <w:ind w:left="1440"/>
        <w:rPr>
          <w:rFonts w:eastAsiaTheme="minorEastAsia"/>
        </w:rPr>
      </w:pPr>
    </w:p>
    <w:p w14:paraId="3D595093" w14:textId="7500B331" w:rsidR="00F922C8" w:rsidRDefault="004A4019" w:rsidP="003A1EC2">
      <w:pPr>
        <w:pStyle w:val="ListParagraph"/>
        <w:tabs>
          <w:tab w:val="left" w:pos="2825"/>
        </w:tabs>
        <w:ind w:left="1440"/>
        <w:rPr>
          <w:rFonts w:eastAsiaTheme="minorEastAsia"/>
        </w:rPr>
      </w:pPr>
      <w:r>
        <w:rPr>
          <w:rFonts w:eastAsiaTheme="minorEastAsia"/>
        </w:rPr>
        <w:t xml:space="preserve">Because the configuration ends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p</m:t>
            </m:r>
          </m:e>
          <m:sup>
            <m:r>
              <w:rPr>
                <w:rFonts w:ascii="Cambria Math" w:eastAsiaTheme="minorEastAsia" w:hAnsi="Cambria Math"/>
              </w:rPr>
              <m:t>5</m:t>
            </m:r>
          </m:sup>
        </m:sSup>
        <m:r>
          <w:rPr>
            <w:rFonts w:ascii="Cambria Math" w:eastAsiaTheme="minorEastAsia" w:hAnsi="Cambria Math"/>
          </w:rPr>
          <m:t>,</m:t>
        </m:r>
      </m:oMath>
      <w:r w:rsidR="00B0739B">
        <w:rPr>
          <w:rFonts w:eastAsiaTheme="minorEastAsia"/>
        </w:rPr>
        <w:t xml:space="preserve"> </w:t>
      </w:r>
      <w:r w:rsidR="00A143D4">
        <w:rPr>
          <w:rFonts w:eastAsiaTheme="minorEastAsia"/>
        </w:rPr>
        <w:t xml:space="preserve">this element also belongs in the p-group of elements. </w:t>
      </w:r>
    </w:p>
    <w:p w14:paraId="0FA251F9" w14:textId="336190CE" w:rsidR="00761E8E" w:rsidRDefault="00761E8E" w:rsidP="00761E8E">
      <w:pPr>
        <w:pStyle w:val="ListParagraph"/>
        <w:tabs>
          <w:tab w:val="left" w:pos="2825"/>
        </w:tabs>
        <w:ind w:left="1440"/>
        <w:rPr>
          <w:rFonts w:eastAsiaTheme="minorEastAsia"/>
        </w:rPr>
      </w:pPr>
      <w:r>
        <w:rPr>
          <w:noProof/>
        </w:rPr>
        <w:drawing>
          <wp:inline distT="0" distB="0" distL="0" distR="0" wp14:anchorId="4E3E8E53" wp14:editId="1F7A50A6">
            <wp:extent cx="1345553" cy="1704109"/>
            <wp:effectExtent l="0" t="0" r="762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369243" cy="1734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1FEDCB" w14:textId="12F28BFF" w:rsidR="00133607" w:rsidRDefault="00133607" w:rsidP="00761E8E">
      <w:pPr>
        <w:pStyle w:val="ListParagraph"/>
        <w:tabs>
          <w:tab w:val="left" w:pos="2825"/>
        </w:tabs>
        <w:ind w:left="1440"/>
        <w:rPr>
          <w:rFonts w:eastAsiaTheme="minorEastAsia"/>
        </w:rPr>
      </w:pPr>
    </w:p>
    <w:p w14:paraId="5EA0773F" w14:textId="209F293A" w:rsidR="00EB07E5" w:rsidRPr="000C73DF" w:rsidRDefault="00F146DD" w:rsidP="000C73DF">
      <w:pPr>
        <w:pStyle w:val="ListParagraph"/>
        <w:numPr>
          <w:ilvl w:val="1"/>
          <w:numId w:val="5"/>
        </w:numPr>
        <w:tabs>
          <w:tab w:val="left" w:pos="2825"/>
        </w:tabs>
        <w:spacing w:after="0"/>
        <w:rPr>
          <w:rFonts w:eastAsiaTheme="minorEastAsia"/>
        </w:rPr>
      </w:pPr>
      <w:r>
        <w:rPr>
          <w:rFonts w:eastAsiaTheme="minorEastAsia"/>
        </w:rPr>
        <w:lastRenderedPageBreak/>
        <w:t>Scandium, Sc</w:t>
      </w:r>
    </w:p>
    <w:p w14:paraId="50942588" w14:textId="65B23F41" w:rsidR="00EB07E5" w:rsidRDefault="00EB07E5" w:rsidP="00EB07E5">
      <w:pPr>
        <w:pStyle w:val="ListParagraph"/>
        <w:tabs>
          <w:tab w:val="left" w:pos="2825"/>
        </w:tabs>
        <w:ind w:left="1440"/>
        <w:rPr>
          <w:rFonts w:eastAsiaTheme="minorEastAsia"/>
        </w:rPr>
      </w:pPr>
      <w:r>
        <w:rPr>
          <w:rFonts w:eastAsiaTheme="minorEastAsia"/>
        </w:rPr>
        <w:t>The electron</w:t>
      </w:r>
      <w:r w:rsidR="00776A6F">
        <w:rPr>
          <w:rFonts w:eastAsiaTheme="minorEastAsia"/>
        </w:rPr>
        <w:t xml:space="preserve"> configuration for scandium would be:</w:t>
      </w:r>
    </w:p>
    <w:p w14:paraId="02319E1F" w14:textId="448BC841" w:rsidR="00776A6F" w:rsidRDefault="00776A6F" w:rsidP="00EB07E5">
      <w:pPr>
        <w:pStyle w:val="ListParagraph"/>
        <w:tabs>
          <w:tab w:val="left" w:pos="2825"/>
        </w:tabs>
        <w:ind w:left="1440"/>
        <w:rPr>
          <w:rFonts w:eastAsiaTheme="minorEastAsia"/>
        </w:rPr>
      </w:pPr>
    </w:p>
    <w:p w14:paraId="418E39E9" w14:textId="15424661" w:rsidR="00776A6F" w:rsidRDefault="00776A6F" w:rsidP="00EB07E5">
      <w:pPr>
        <w:pStyle w:val="ListParagraph"/>
        <w:tabs>
          <w:tab w:val="left" w:pos="2825"/>
        </w:tabs>
        <w:ind w:left="1440"/>
        <w:rPr>
          <w:rFonts w:eastAsiaTheme="minorEastAsia"/>
        </w:rPr>
      </w:pPr>
      <w:r>
        <w:rPr>
          <w:rFonts w:eastAsiaTheme="minorEastAsia"/>
        </w:rPr>
        <w:t xml:space="preserve">Sc = </w:t>
      </w:r>
      <m:oMath>
        <m:r>
          <w:rPr>
            <w:rFonts w:ascii="Cambria Math" w:eastAsiaTheme="minorEastAsia" w:hAnsi="Cambria Math"/>
          </w:rPr>
          <m:t>[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1s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2s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2p</m:t>
            </m:r>
          </m:e>
          <m:sup>
            <m:r>
              <w:rPr>
                <w:rFonts w:ascii="Cambria Math" w:eastAsiaTheme="minorEastAsia" w:hAnsi="Cambria Math"/>
              </w:rPr>
              <m:t>6</m:t>
            </m:r>
          </m:sup>
        </m:sSup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3s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3p</m:t>
            </m:r>
          </m:e>
          <m:sup>
            <m:r>
              <w:rPr>
                <w:rFonts w:ascii="Cambria Math" w:eastAsiaTheme="minorEastAsia" w:hAnsi="Cambria Math"/>
              </w:rPr>
              <m:t>6</m:t>
            </m:r>
          </m:sup>
        </m:sSup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4s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3d</m:t>
            </m:r>
          </m:e>
          <m:sup>
            <m:r>
              <w:rPr>
                <w:rFonts w:ascii="Cambria Math" w:eastAsiaTheme="minorEastAsia" w:hAnsi="Cambria Math"/>
              </w:rPr>
              <m:t>1</m:t>
            </m:r>
          </m:sup>
        </m:sSup>
        <m:r>
          <w:rPr>
            <w:rFonts w:ascii="Cambria Math" w:eastAsiaTheme="minorEastAsia" w:hAnsi="Cambria Math"/>
          </w:rPr>
          <m:t>]</m:t>
        </m:r>
      </m:oMath>
      <w:r w:rsidR="00D23B81">
        <w:rPr>
          <w:rFonts w:eastAsiaTheme="minorEastAsia"/>
        </w:rPr>
        <w:t xml:space="preserve"> or abbreviated we could write:</w:t>
      </w:r>
    </w:p>
    <w:p w14:paraId="01654421" w14:textId="52F7C20E" w:rsidR="00CB6762" w:rsidRDefault="00B04154" w:rsidP="007701B9">
      <w:pPr>
        <w:pStyle w:val="ListParagraph"/>
        <w:tabs>
          <w:tab w:val="left" w:pos="2825"/>
        </w:tabs>
        <w:ind w:left="1440"/>
        <w:rPr>
          <w:rFonts w:eastAsiaTheme="minorEastAsia"/>
        </w:rPr>
      </w:pPr>
      <w:r>
        <w:rPr>
          <w:rFonts w:eastAsiaTheme="minorEastAsia"/>
        </w:rPr>
        <w:t xml:space="preserve">Sc = </w:t>
      </w:r>
      <m:oMath>
        <m:r>
          <w:rPr>
            <w:rFonts w:ascii="Cambria Math" w:eastAsiaTheme="minorEastAsia" w:hAnsi="Cambria Math"/>
          </w:rPr>
          <m:t xml:space="preserve">[Ar, 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4s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,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3d</m:t>
            </m:r>
          </m:e>
          <m:sup>
            <m:r>
              <w:rPr>
                <w:rFonts w:ascii="Cambria Math" w:eastAsiaTheme="minorEastAsia" w:hAnsi="Cambria Math"/>
              </w:rPr>
              <m:t>1</m:t>
            </m:r>
          </m:sup>
        </m:sSup>
        <m:r>
          <w:rPr>
            <w:rFonts w:ascii="Cambria Math" w:eastAsiaTheme="minorEastAsia" w:hAnsi="Cambria Math"/>
          </w:rPr>
          <m:t>]</m:t>
        </m:r>
      </m:oMath>
    </w:p>
    <w:p w14:paraId="2FE36C97" w14:textId="33E4287A" w:rsidR="006D2B18" w:rsidRDefault="006D2B18" w:rsidP="00713213">
      <w:pPr>
        <w:pStyle w:val="ListParagraph"/>
        <w:tabs>
          <w:tab w:val="left" w:pos="2825"/>
        </w:tabs>
        <w:spacing w:after="0"/>
        <w:ind w:left="1440"/>
        <w:rPr>
          <w:rFonts w:eastAsiaTheme="minorEastAsia"/>
        </w:rPr>
      </w:pPr>
      <w:r>
        <w:rPr>
          <w:noProof/>
        </w:rPr>
        <w:drawing>
          <wp:inline distT="0" distB="0" distL="0" distR="0" wp14:anchorId="40F2C7F7" wp14:editId="560E72C1">
            <wp:extent cx="1532038" cy="2078181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544414" cy="2094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7A1C92" w14:textId="1099DA92" w:rsidR="00713213" w:rsidRDefault="00713213" w:rsidP="00713213">
      <w:pPr>
        <w:tabs>
          <w:tab w:val="left" w:pos="2825"/>
        </w:tabs>
        <w:spacing w:after="0"/>
        <w:rPr>
          <w:rFonts w:eastAsiaTheme="minorEastAsia"/>
        </w:rPr>
      </w:pPr>
    </w:p>
    <w:p w14:paraId="2F32CCBB" w14:textId="14125D52" w:rsidR="00713213" w:rsidRDefault="004F6F55" w:rsidP="00A636DF">
      <w:pPr>
        <w:tabs>
          <w:tab w:val="left" w:pos="2825"/>
        </w:tabs>
        <w:spacing w:after="0"/>
        <w:rPr>
          <w:rFonts w:eastAsiaTheme="minorEastAsia"/>
          <w:b/>
          <w:bCs/>
        </w:rPr>
      </w:pPr>
      <w:r>
        <w:rPr>
          <w:rFonts w:eastAsiaTheme="minorEastAsia"/>
          <w:b/>
          <w:bCs/>
        </w:rPr>
        <w:t>Support Questions</w:t>
      </w:r>
    </w:p>
    <w:p w14:paraId="1F92C24C" w14:textId="233DFFBC" w:rsidR="004F6F55" w:rsidRDefault="004F6F55" w:rsidP="004F6F55">
      <w:pPr>
        <w:pStyle w:val="ListParagraph"/>
        <w:numPr>
          <w:ilvl w:val="0"/>
          <w:numId w:val="5"/>
        </w:numPr>
        <w:tabs>
          <w:tab w:val="left" w:pos="2825"/>
        </w:tabs>
        <w:spacing w:after="0"/>
        <w:rPr>
          <w:rFonts w:eastAsiaTheme="minorEastAsia"/>
        </w:rPr>
      </w:pPr>
      <w:r>
        <w:rPr>
          <w:rFonts w:eastAsiaTheme="minorEastAsia"/>
        </w:rPr>
        <w:t xml:space="preserve">Write the electronic configuration for: </w:t>
      </w:r>
    </w:p>
    <w:p w14:paraId="1C889AAD" w14:textId="0A4B874D" w:rsidR="004A4841" w:rsidRDefault="004B6690" w:rsidP="004A4841">
      <w:pPr>
        <w:pStyle w:val="ListParagraph"/>
        <w:numPr>
          <w:ilvl w:val="1"/>
          <w:numId w:val="5"/>
        </w:numPr>
        <w:tabs>
          <w:tab w:val="left" w:pos="2825"/>
        </w:tabs>
        <w:spacing w:after="0"/>
        <w:rPr>
          <w:rFonts w:eastAsiaTheme="minorEastAsia"/>
        </w:rPr>
      </w:pPr>
      <w:r>
        <w:rPr>
          <w:rFonts w:eastAsiaTheme="minorEastAsia"/>
        </w:rPr>
        <w:t>Selenium, Se</w:t>
      </w:r>
    </w:p>
    <w:p w14:paraId="0E925AE2" w14:textId="68C76A27" w:rsidR="004B6690" w:rsidRDefault="00F717C5" w:rsidP="00C04F56">
      <w:pPr>
        <w:pStyle w:val="ListParagraph"/>
        <w:numPr>
          <w:ilvl w:val="1"/>
          <w:numId w:val="21"/>
        </w:numPr>
        <w:tabs>
          <w:tab w:val="left" w:pos="2825"/>
        </w:tabs>
        <w:spacing w:after="0"/>
        <w:rPr>
          <w:rFonts w:eastAsiaTheme="minorEastAsia"/>
        </w:rPr>
      </w:pP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1s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,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2s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,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2p</m:t>
            </m:r>
          </m:e>
          <m:sup>
            <m:r>
              <w:rPr>
                <w:rFonts w:ascii="Cambria Math" w:eastAsiaTheme="minorEastAsia" w:hAnsi="Cambria Math"/>
              </w:rPr>
              <m:t>6</m:t>
            </m:r>
          </m:sup>
        </m:sSup>
        <m:r>
          <w:rPr>
            <w:rFonts w:ascii="Cambria Math" w:eastAsiaTheme="minorEastAsia" w:hAnsi="Cambria Math"/>
          </w:rPr>
          <m:t>,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3s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,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3p</m:t>
            </m:r>
          </m:e>
          <m:sup>
            <m:r>
              <w:rPr>
                <w:rFonts w:ascii="Cambria Math" w:eastAsiaTheme="minorEastAsia" w:hAnsi="Cambria Math"/>
              </w:rPr>
              <m:t>6</m:t>
            </m:r>
          </m:sup>
        </m:sSup>
        <m:r>
          <w:rPr>
            <w:rFonts w:ascii="Cambria Math" w:eastAsiaTheme="minorEastAsia" w:hAnsi="Cambria Math"/>
          </w:rPr>
          <m:t>,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4s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,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3d</m:t>
            </m:r>
          </m:e>
          <m:sup>
            <m:r>
              <w:rPr>
                <w:rFonts w:ascii="Cambria Math" w:eastAsiaTheme="minorEastAsia" w:hAnsi="Cambria Math"/>
              </w:rPr>
              <m:t>10</m:t>
            </m:r>
          </m:sup>
        </m:sSup>
        <m:r>
          <w:rPr>
            <w:rFonts w:ascii="Cambria Math" w:eastAsiaTheme="minorEastAsia" w:hAnsi="Cambria Math"/>
          </w:rPr>
          <m:t>,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4p</m:t>
            </m:r>
          </m:e>
          <m:sup>
            <m:r>
              <w:rPr>
                <w:rFonts w:ascii="Cambria Math" w:eastAsiaTheme="minorEastAsia" w:hAnsi="Cambria Math"/>
              </w:rPr>
              <m:t>6</m:t>
            </m:r>
          </m:sup>
        </m:sSup>
        <m:r>
          <w:rPr>
            <w:rFonts w:ascii="Cambria Math" w:eastAsiaTheme="minorEastAsia" w:hAnsi="Cambria Math"/>
          </w:rPr>
          <m:t>or abbreviated</m:t>
        </m:r>
        <m:r>
          <w:rPr>
            <w:rFonts w:ascii="Cambria Math" w:eastAsiaTheme="minorEastAsia" w:hAnsi="Cambria Math"/>
          </w:rPr>
          <m:t>:Ar,</m:t>
        </m:r>
        <m:r>
          <w:rPr>
            <w:rFonts w:ascii="Cambria Math" w:eastAsiaTheme="minorEastAsia" w:hAnsi="Cambria Math"/>
          </w:rPr>
          <m:t xml:space="preserve"> 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4s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,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3d</m:t>
            </m:r>
          </m:e>
          <m:sup>
            <m:r>
              <w:rPr>
                <w:rFonts w:ascii="Cambria Math" w:eastAsiaTheme="minorEastAsia" w:hAnsi="Cambria Math"/>
              </w:rPr>
              <m:t>10</m:t>
            </m:r>
          </m:sup>
        </m:sSup>
        <m:r>
          <w:rPr>
            <w:rFonts w:ascii="Cambria Math" w:eastAsiaTheme="minorEastAsia" w:hAnsi="Cambria Math"/>
          </w:rPr>
          <m:t>,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4p</m:t>
            </m:r>
          </m:e>
          <m:sup>
            <m:r>
              <w:rPr>
                <w:rFonts w:ascii="Cambria Math" w:eastAsiaTheme="minorEastAsia" w:hAnsi="Cambria Math"/>
              </w:rPr>
              <m:t>4</m:t>
            </m:r>
          </m:sup>
        </m:sSup>
      </m:oMath>
    </w:p>
    <w:p w14:paraId="1D8C5C3F" w14:textId="64DA8451" w:rsidR="00932EDD" w:rsidRDefault="00932EDD" w:rsidP="00932EDD">
      <w:pPr>
        <w:tabs>
          <w:tab w:val="left" w:pos="2825"/>
        </w:tabs>
        <w:spacing w:after="0"/>
        <w:rPr>
          <w:rFonts w:eastAsiaTheme="minorEastAsia"/>
        </w:rPr>
      </w:pPr>
    </w:p>
    <w:p w14:paraId="2E1303EC" w14:textId="2D7C0DE8" w:rsidR="00932EDD" w:rsidRDefault="000B0369" w:rsidP="00932EDD">
      <w:pPr>
        <w:pStyle w:val="ListParagraph"/>
        <w:numPr>
          <w:ilvl w:val="1"/>
          <w:numId w:val="5"/>
        </w:numPr>
        <w:tabs>
          <w:tab w:val="left" w:pos="2825"/>
        </w:tabs>
        <w:spacing w:after="0"/>
        <w:rPr>
          <w:rFonts w:eastAsiaTheme="minorEastAsia"/>
        </w:rPr>
      </w:pPr>
      <w:r>
        <w:rPr>
          <w:rFonts w:eastAsiaTheme="minorEastAsia"/>
        </w:rPr>
        <w:t>Strontium, Sr</w:t>
      </w:r>
    </w:p>
    <w:p w14:paraId="0B2E5194" w14:textId="76FC39DE" w:rsidR="000B0369" w:rsidRDefault="00847DE6" w:rsidP="00BF4D3D">
      <w:pPr>
        <w:pStyle w:val="ListParagraph"/>
        <w:numPr>
          <w:ilvl w:val="1"/>
          <w:numId w:val="21"/>
        </w:numPr>
        <w:tabs>
          <w:tab w:val="left" w:pos="2825"/>
        </w:tabs>
        <w:spacing w:after="0"/>
        <w:rPr>
          <w:rFonts w:eastAsiaTheme="minorEastAsia"/>
        </w:rPr>
      </w:pP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1s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 xml:space="preserve">, 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2s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,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2p</m:t>
            </m:r>
          </m:e>
          <m:sup>
            <m:r>
              <w:rPr>
                <w:rFonts w:ascii="Cambria Math" w:eastAsiaTheme="minorEastAsia" w:hAnsi="Cambria Math"/>
              </w:rPr>
              <m:t>6</m:t>
            </m:r>
          </m:sup>
        </m:sSup>
        <m:r>
          <w:rPr>
            <w:rFonts w:ascii="Cambria Math" w:eastAsiaTheme="minorEastAsia" w:hAnsi="Cambria Math"/>
          </w:rPr>
          <m:t>,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3s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,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3p</m:t>
            </m:r>
          </m:e>
          <m:sup>
            <m:r>
              <w:rPr>
                <w:rFonts w:ascii="Cambria Math" w:eastAsiaTheme="minorEastAsia" w:hAnsi="Cambria Math"/>
              </w:rPr>
              <m:t>6</m:t>
            </m:r>
          </m:sup>
        </m:sSup>
        <m:r>
          <w:rPr>
            <w:rFonts w:ascii="Cambria Math" w:eastAsiaTheme="minorEastAsia" w:hAnsi="Cambria Math"/>
          </w:rPr>
          <m:t>,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4s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,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3d</m:t>
            </m:r>
          </m:e>
          <m:sup>
            <m:r>
              <w:rPr>
                <w:rFonts w:ascii="Cambria Math" w:eastAsiaTheme="minorEastAsia" w:hAnsi="Cambria Math"/>
              </w:rPr>
              <m:t>10</m:t>
            </m:r>
          </m:sup>
        </m:sSup>
        <m:r>
          <w:rPr>
            <w:rFonts w:ascii="Cambria Math" w:eastAsiaTheme="minorEastAsia" w:hAnsi="Cambria Math"/>
          </w:rPr>
          <m:t>,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4p</m:t>
            </m:r>
          </m:e>
          <m:sup>
            <m:r>
              <w:rPr>
                <w:rFonts w:ascii="Cambria Math" w:eastAsiaTheme="minorEastAsia" w:hAnsi="Cambria Math"/>
              </w:rPr>
              <m:t>6</m:t>
            </m:r>
          </m:sup>
        </m:sSup>
        <m:r>
          <w:rPr>
            <w:rFonts w:ascii="Cambria Math" w:eastAsiaTheme="minorEastAsia" w:hAnsi="Cambria Math"/>
          </w:rPr>
          <m:t>,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5s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 xml:space="preserve"> or abbreviated:</m:t>
        </m:r>
        <m:r>
          <w:rPr>
            <w:rFonts w:ascii="Cambria Math" w:eastAsiaTheme="minorEastAsia" w:hAnsi="Cambria Math"/>
          </w:rPr>
          <m:t>Kr,</m:t>
        </m:r>
        <m:r>
          <w:rPr>
            <w:rFonts w:ascii="Cambria Math" w:eastAsiaTheme="minorEastAsia" w:hAnsi="Cambria Math"/>
          </w:rPr>
          <m:t xml:space="preserve"> 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5s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</w:p>
    <w:p w14:paraId="4544EBC4" w14:textId="4C0AFC81" w:rsidR="004B4713" w:rsidRDefault="004B4713" w:rsidP="004B4713">
      <w:pPr>
        <w:tabs>
          <w:tab w:val="left" w:pos="2825"/>
        </w:tabs>
        <w:spacing w:after="0"/>
        <w:rPr>
          <w:rFonts w:eastAsiaTheme="minorEastAsia"/>
        </w:rPr>
      </w:pPr>
    </w:p>
    <w:p w14:paraId="5C85B9CD" w14:textId="1F6116B1" w:rsidR="004B4713" w:rsidRDefault="00E04F51" w:rsidP="004B4713">
      <w:pPr>
        <w:pStyle w:val="ListParagraph"/>
        <w:numPr>
          <w:ilvl w:val="0"/>
          <w:numId w:val="5"/>
        </w:numPr>
        <w:tabs>
          <w:tab w:val="left" w:pos="2825"/>
        </w:tabs>
        <w:spacing w:after="0"/>
        <w:rPr>
          <w:rFonts w:eastAsiaTheme="minorEastAsia"/>
        </w:rPr>
      </w:pPr>
      <w:r>
        <w:rPr>
          <w:rFonts w:eastAsiaTheme="minorEastAsia"/>
        </w:rPr>
        <w:t>Based on their electronic configurations, write the chemical symbol of the icon that the elements in Support Question 9 most commonly form. Justify your prediction.</w:t>
      </w:r>
    </w:p>
    <w:p w14:paraId="6AB0542C" w14:textId="73D4E5A4" w:rsidR="00E04F51" w:rsidRDefault="008030EB" w:rsidP="00307520">
      <w:pPr>
        <w:pStyle w:val="ListParagraph"/>
        <w:numPr>
          <w:ilvl w:val="1"/>
          <w:numId w:val="21"/>
        </w:numPr>
        <w:tabs>
          <w:tab w:val="left" w:pos="2825"/>
        </w:tabs>
        <w:spacing w:after="0"/>
        <w:rPr>
          <w:rFonts w:eastAsiaTheme="minorEastAsia"/>
        </w:rPr>
      </w:pPr>
      <w:r>
        <w:rPr>
          <w:rFonts w:eastAsiaTheme="minorEastAsia"/>
        </w:rPr>
        <w:t xml:space="preserve">Selenium will most likely form the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Se</m:t>
            </m:r>
          </m:e>
          <m:sup>
            <m:r>
              <w:rPr>
                <w:rFonts w:ascii="Cambria Math" w:eastAsiaTheme="minorEastAsia" w:hAnsi="Cambria Math"/>
              </w:rPr>
              <m:t>2-</m:t>
            </m:r>
          </m:sup>
        </m:sSup>
      </m:oMath>
      <w:r>
        <w:rPr>
          <w:rFonts w:eastAsiaTheme="minorEastAsia"/>
        </w:rPr>
        <w:t xml:space="preserve"> ion because it has only </w:t>
      </w:r>
      <w:r w:rsidR="00BA2256">
        <w:rPr>
          <w:rFonts w:eastAsiaTheme="minorEastAsia"/>
        </w:rPr>
        <w:t xml:space="preserve">two electrons less than krypton, </w:t>
      </w:r>
      <w:r w:rsidR="00A15127">
        <w:rPr>
          <w:rFonts w:eastAsiaTheme="minorEastAsia"/>
        </w:rPr>
        <w:t xml:space="preserve">which is its nearest noble gas. </w:t>
      </w:r>
      <w:r w:rsidR="00206B0F">
        <w:rPr>
          <w:rFonts w:eastAsiaTheme="minorEastAsia"/>
        </w:rPr>
        <w:t xml:space="preserve">Therefore, </w:t>
      </w:r>
      <w:r w:rsidR="00CA1C30">
        <w:rPr>
          <w:rFonts w:eastAsiaTheme="minorEastAsia"/>
        </w:rPr>
        <w:t xml:space="preserve">it will gain </w:t>
      </w:r>
      <w:r w:rsidR="00AD2183">
        <w:rPr>
          <w:rFonts w:eastAsiaTheme="minorEastAsia"/>
        </w:rPr>
        <w:t xml:space="preserve">two electrons to form an ion. </w:t>
      </w:r>
      <w:r w:rsidR="00CC7B2A">
        <w:rPr>
          <w:rFonts w:eastAsiaTheme="minorEastAsia"/>
        </w:rPr>
        <w:t>Strontium</w:t>
      </w:r>
      <w:r w:rsidR="000C7F56">
        <w:rPr>
          <w:rFonts w:eastAsiaTheme="minorEastAsia"/>
        </w:rPr>
        <w:t xml:space="preserve"> forms the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Sr</m:t>
            </m:r>
          </m:e>
          <m:sup>
            <m:r>
              <w:rPr>
                <w:rFonts w:ascii="Cambria Math" w:eastAsiaTheme="minorEastAsia" w:hAnsi="Cambria Math"/>
              </w:rPr>
              <m:t>2+</m:t>
            </m:r>
          </m:sup>
        </m:sSup>
      </m:oMath>
      <w:r w:rsidR="000C7F56">
        <w:rPr>
          <w:rFonts w:eastAsiaTheme="minorEastAsia"/>
        </w:rPr>
        <w:t xml:space="preserve"> ion because it has two electrons more than its nearest noble gas, krypton. </w:t>
      </w:r>
      <w:r w:rsidR="00CD56C9">
        <w:rPr>
          <w:rFonts w:eastAsiaTheme="minorEastAsia"/>
        </w:rPr>
        <w:t xml:space="preserve">Therefore, strontium </w:t>
      </w:r>
      <w:r w:rsidR="00434074">
        <w:rPr>
          <w:rFonts w:eastAsiaTheme="minorEastAsia"/>
        </w:rPr>
        <w:t xml:space="preserve">loses two electrons to form an ion. </w:t>
      </w:r>
    </w:p>
    <w:p w14:paraId="497AC0BC" w14:textId="06A63A16" w:rsidR="004761B4" w:rsidRDefault="004761B4" w:rsidP="004761B4">
      <w:pPr>
        <w:tabs>
          <w:tab w:val="left" w:pos="2825"/>
        </w:tabs>
        <w:spacing w:after="0"/>
        <w:rPr>
          <w:rFonts w:eastAsiaTheme="minorEastAsia"/>
        </w:rPr>
      </w:pPr>
    </w:p>
    <w:p w14:paraId="320F23E7" w14:textId="201F16F3" w:rsidR="004761B4" w:rsidRDefault="00D656D6" w:rsidP="004761B4">
      <w:pPr>
        <w:pStyle w:val="ListParagraph"/>
        <w:numPr>
          <w:ilvl w:val="0"/>
          <w:numId w:val="5"/>
        </w:numPr>
        <w:tabs>
          <w:tab w:val="left" w:pos="2825"/>
        </w:tabs>
        <w:spacing w:after="0"/>
        <w:rPr>
          <w:rFonts w:eastAsiaTheme="minorEastAsia"/>
        </w:rPr>
      </w:pPr>
      <w:r>
        <w:rPr>
          <w:noProof/>
        </w:rPr>
        <w:drawing>
          <wp:anchor distT="0" distB="0" distL="114300" distR="114300" simplePos="0" relativeHeight="251670528" behindDoc="1" locked="0" layoutInCell="1" allowOverlap="1" wp14:anchorId="7D62C53D" wp14:editId="6D7CCB6C">
            <wp:simplePos x="0" y="0"/>
            <wp:positionH relativeFrom="column">
              <wp:posOffset>436245</wp:posOffset>
            </wp:positionH>
            <wp:positionV relativeFrom="paragraph">
              <wp:posOffset>185420</wp:posOffset>
            </wp:positionV>
            <wp:extent cx="1357630" cy="1720215"/>
            <wp:effectExtent l="0" t="0" r="0" b="0"/>
            <wp:wrapTight wrapText="bothSides">
              <wp:wrapPolygon edited="0">
                <wp:start x="0" y="0"/>
                <wp:lineTo x="0" y="21289"/>
                <wp:lineTo x="21216" y="21289"/>
                <wp:lineTo x="21216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7630" cy="1720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3AA8">
        <w:rPr>
          <w:rFonts w:eastAsiaTheme="minorEastAsia"/>
        </w:rPr>
        <w:t xml:space="preserve">Sketch the energy-level diagram for phosphorus. </w:t>
      </w:r>
    </w:p>
    <w:p w14:paraId="1FBDCB5D" w14:textId="7522B3F9" w:rsidR="00C24160" w:rsidRDefault="00C24160" w:rsidP="00D656D6">
      <w:pPr>
        <w:tabs>
          <w:tab w:val="left" w:pos="2825"/>
        </w:tabs>
        <w:spacing w:after="0"/>
        <w:rPr>
          <w:rFonts w:eastAsiaTheme="minorEastAsia"/>
        </w:rPr>
      </w:pPr>
    </w:p>
    <w:p w14:paraId="4F5F4EE4" w14:textId="667D25F5" w:rsidR="00670CAD" w:rsidRPr="00670CAD" w:rsidRDefault="00670CAD" w:rsidP="00670CAD">
      <w:pPr>
        <w:rPr>
          <w:rFonts w:eastAsiaTheme="minorEastAsia"/>
        </w:rPr>
      </w:pPr>
    </w:p>
    <w:p w14:paraId="6A2610E7" w14:textId="51635325" w:rsidR="00670CAD" w:rsidRPr="00670CAD" w:rsidRDefault="00670CAD" w:rsidP="00670CAD">
      <w:pPr>
        <w:rPr>
          <w:rFonts w:eastAsiaTheme="minorEastAsia"/>
        </w:rPr>
      </w:pPr>
    </w:p>
    <w:p w14:paraId="6A799B7D" w14:textId="564EFD93" w:rsidR="00670CAD" w:rsidRPr="00670CAD" w:rsidRDefault="00670CAD" w:rsidP="00670CAD">
      <w:pPr>
        <w:rPr>
          <w:rFonts w:eastAsiaTheme="minorEastAsia"/>
        </w:rPr>
      </w:pPr>
    </w:p>
    <w:p w14:paraId="2F62D136" w14:textId="7D00D22A" w:rsidR="00670CAD" w:rsidRDefault="00670CAD" w:rsidP="00670CAD">
      <w:pPr>
        <w:rPr>
          <w:rFonts w:eastAsiaTheme="minorEastAsia"/>
        </w:rPr>
      </w:pPr>
    </w:p>
    <w:p w14:paraId="51EA466D" w14:textId="239CAD79" w:rsidR="00670CAD" w:rsidRDefault="00670CAD">
      <w:pPr>
        <w:rPr>
          <w:rFonts w:eastAsiaTheme="minorEastAsia"/>
        </w:rPr>
      </w:pPr>
      <w:r>
        <w:rPr>
          <w:rFonts w:eastAsiaTheme="minorEastAsia"/>
        </w:rPr>
        <w:br w:type="page"/>
      </w:r>
    </w:p>
    <w:p w14:paraId="4CB7C7AF" w14:textId="2560C86D" w:rsidR="00670CAD" w:rsidRDefault="00FC5093" w:rsidP="00FC5093">
      <w:pPr>
        <w:pStyle w:val="ListParagraph"/>
        <w:numPr>
          <w:ilvl w:val="0"/>
          <w:numId w:val="5"/>
        </w:numPr>
        <w:rPr>
          <w:rFonts w:eastAsiaTheme="minorEastAsia"/>
        </w:rPr>
      </w:pPr>
      <w:r>
        <w:rPr>
          <w:rFonts w:eastAsiaTheme="minorEastAsia"/>
        </w:rPr>
        <w:lastRenderedPageBreak/>
        <w:t xml:space="preserve">Use your diagram in Support Question 11 to: </w:t>
      </w:r>
    </w:p>
    <w:p w14:paraId="0CF5CFA6" w14:textId="6EE3059F" w:rsidR="00545AF1" w:rsidRDefault="0099135F" w:rsidP="00545AF1">
      <w:pPr>
        <w:pStyle w:val="ListParagraph"/>
        <w:numPr>
          <w:ilvl w:val="1"/>
          <w:numId w:val="5"/>
        </w:numPr>
        <w:rPr>
          <w:rFonts w:eastAsiaTheme="minorEastAsia"/>
        </w:rPr>
      </w:pPr>
      <w:r>
        <w:rPr>
          <w:rFonts w:eastAsiaTheme="minorEastAsia"/>
        </w:rPr>
        <w:t xml:space="preserve">Predict why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P</m:t>
            </m:r>
          </m:e>
          <m:sup>
            <m:r>
              <w:rPr>
                <w:rFonts w:ascii="Cambria Math" w:eastAsiaTheme="minorEastAsia" w:hAnsi="Cambria Math"/>
              </w:rPr>
              <m:t>4-</m:t>
            </m:r>
          </m:sup>
        </m:sSup>
      </m:oMath>
      <w:r w:rsidR="00796921">
        <w:rPr>
          <w:rFonts w:eastAsiaTheme="minorEastAsia"/>
        </w:rPr>
        <w:t xml:space="preserve"> is not common. </w:t>
      </w:r>
    </w:p>
    <w:p w14:paraId="4C5E3AF7" w14:textId="54251171" w:rsidR="000E7C78" w:rsidRDefault="0005570E" w:rsidP="000E7C78">
      <w:pPr>
        <w:pStyle w:val="ListParagraph"/>
        <w:numPr>
          <w:ilvl w:val="1"/>
          <w:numId w:val="21"/>
        </w:numPr>
        <w:spacing w:after="0"/>
        <w:rPr>
          <w:rFonts w:eastAsiaTheme="minorEastAsia"/>
        </w:rPr>
      </w:pPr>
      <w:r>
        <w:rPr>
          <w:rFonts w:eastAsiaTheme="minorEastAsia"/>
        </w:rPr>
        <w:t xml:space="preserve">In order to form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P</m:t>
            </m:r>
          </m:e>
          <m:sup>
            <m:r>
              <w:rPr>
                <w:rFonts w:ascii="Cambria Math" w:eastAsiaTheme="minorEastAsia" w:hAnsi="Cambria Math"/>
              </w:rPr>
              <m:t>4-</m:t>
            </m:r>
          </m:sup>
        </m:sSup>
        <m:r>
          <w:rPr>
            <w:rFonts w:ascii="Cambria Math" w:eastAsiaTheme="minorEastAsia" w:hAnsi="Cambria Math"/>
          </w:rPr>
          <m:t>,</m:t>
        </m:r>
      </m:oMath>
      <w:r w:rsidR="0086537A">
        <w:rPr>
          <w:rFonts w:eastAsiaTheme="minorEastAsia"/>
        </w:rPr>
        <w:t xml:space="preserve"> phosphorus would have to gain four</w:t>
      </w:r>
      <w:r w:rsidR="00A46503">
        <w:rPr>
          <w:rFonts w:eastAsiaTheme="minorEastAsia"/>
        </w:rPr>
        <w:t xml:space="preserve"> electrons. </w:t>
      </w:r>
      <w:r w:rsidR="008D4437">
        <w:rPr>
          <w:rFonts w:eastAsiaTheme="minorEastAsia"/>
        </w:rPr>
        <w:t xml:space="preserve">Once it gains three electrons, however, it forms a stable phosphide ion and is not likely </w:t>
      </w:r>
      <w:r w:rsidR="00723522">
        <w:rPr>
          <w:rFonts w:eastAsiaTheme="minorEastAsia"/>
        </w:rPr>
        <w:t xml:space="preserve">to gain an additional electron because it has a filled </w:t>
      </w:r>
      <w:r w:rsidR="00BC1D3A">
        <w:rPr>
          <w:rFonts w:eastAsiaTheme="minorEastAsia"/>
        </w:rPr>
        <w:t xml:space="preserve">outer sub-level. </w:t>
      </w:r>
    </w:p>
    <w:p w14:paraId="61A424A1" w14:textId="6286057C" w:rsidR="000E7C78" w:rsidRDefault="000E7C78" w:rsidP="000E7C78">
      <w:pPr>
        <w:spacing w:after="0"/>
        <w:rPr>
          <w:rFonts w:eastAsiaTheme="minorEastAsia"/>
        </w:rPr>
      </w:pPr>
    </w:p>
    <w:p w14:paraId="4A8D4462" w14:textId="48886A90" w:rsidR="000E7C78" w:rsidRDefault="00FA6A67" w:rsidP="000E7C78">
      <w:pPr>
        <w:pStyle w:val="ListParagraph"/>
        <w:numPr>
          <w:ilvl w:val="1"/>
          <w:numId w:val="5"/>
        </w:numPr>
        <w:spacing w:after="0"/>
        <w:rPr>
          <w:rFonts w:eastAsiaTheme="minorEastAsia"/>
        </w:rPr>
      </w:pPr>
      <w:r>
        <w:rPr>
          <w:rFonts w:eastAsiaTheme="minorEastAsia"/>
        </w:rPr>
        <w:t xml:space="preserve">Explain why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P</m:t>
            </m:r>
          </m:e>
          <m:sup>
            <m:r>
              <w:rPr>
                <w:rFonts w:ascii="Cambria Math" w:eastAsiaTheme="minorEastAsia" w:hAnsi="Cambria Math"/>
              </w:rPr>
              <m:t>3-</m:t>
            </m:r>
          </m:sup>
        </m:sSup>
      </m:oMath>
      <w:r>
        <w:rPr>
          <w:rFonts w:eastAsiaTheme="minorEastAsia"/>
        </w:rPr>
        <w:t xml:space="preserve"> is more likely </w:t>
      </w:r>
      <w:r w:rsidR="00E77AFE">
        <w:rPr>
          <w:rFonts w:eastAsiaTheme="minorEastAsia"/>
        </w:rPr>
        <w:t xml:space="preserve">to exist than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P</m:t>
            </m:r>
          </m:e>
          <m:sup>
            <m:r>
              <w:rPr>
                <w:rFonts w:ascii="Cambria Math" w:eastAsiaTheme="minorEastAsia" w:hAnsi="Cambria Math"/>
              </w:rPr>
              <m:t>5+</m:t>
            </m:r>
          </m:sup>
        </m:sSup>
        <m:r>
          <w:rPr>
            <w:rFonts w:ascii="Cambria Math" w:eastAsiaTheme="minorEastAsia" w:hAnsi="Cambria Math"/>
          </w:rPr>
          <m:t>.</m:t>
        </m:r>
      </m:oMath>
    </w:p>
    <w:p w14:paraId="346CF480" w14:textId="1F39C29E" w:rsidR="00E77AFE" w:rsidRPr="000E7C78" w:rsidRDefault="00F245F6" w:rsidP="004F138B">
      <w:pPr>
        <w:pStyle w:val="ListParagraph"/>
        <w:numPr>
          <w:ilvl w:val="1"/>
          <w:numId w:val="21"/>
        </w:numPr>
        <w:spacing w:after="0"/>
        <w:rPr>
          <w:rFonts w:eastAsiaTheme="minorEastAsia"/>
        </w:rPr>
      </w:pP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P</m:t>
            </m:r>
          </m:e>
          <m:sup>
            <m:r>
              <w:rPr>
                <w:rFonts w:ascii="Cambria Math" w:eastAsiaTheme="minorEastAsia" w:hAnsi="Cambria Math"/>
              </w:rPr>
              <m:t>3-</m:t>
            </m:r>
          </m:sup>
        </m:sSup>
      </m:oMath>
      <w:r>
        <w:rPr>
          <w:rFonts w:eastAsiaTheme="minorEastAsia"/>
        </w:rPr>
        <w:t xml:space="preserve"> is more likely </w:t>
      </w:r>
      <w:r w:rsidR="00A46D3D">
        <w:rPr>
          <w:rFonts w:eastAsiaTheme="minorEastAsia"/>
        </w:rPr>
        <w:t xml:space="preserve">to exist than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P</m:t>
            </m:r>
          </m:e>
          <m:sup>
            <m:r>
              <w:rPr>
                <w:rFonts w:ascii="Cambria Math" w:eastAsiaTheme="minorEastAsia" w:hAnsi="Cambria Math"/>
              </w:rPr>
              <m:t>5+</m:t>
            </m:r>
          </m:sup>
        </m:sSup>
      </m:oMath>
      <w:r w:rsidR="00A46D3D">
        <w:rPr>
          <w:rFonts w:eastAsiaTheme="minorEastAsia"/>
        </w:rPr>
        <w:t xml:space="preserve"> because </w:t>
      </w:r>
      <w:r w:rsidR="00E70C25">
        <w:rPr>
          <w:rFonts w:eastAsiaTheme="minorEastAsia"/>
        </w:rPr>
        <w:t xml:space="preserve">gaining three electrons is a more likely event than losing five electrons. </w:t>
      </w:r>
      <w:bookmarkStart w:id="0" w:name="_GoBack"/>
      <w:bookmarkEnd w:id="0"/>
    </w:p>
    <w:sectPr w:rsidR="00E77AFE" w:rsidRPr="000E7C7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76D15"/>
    <w:multiLevelType w:val="hybridMultilevel"/>
    <w:tmpl w:val="0F4400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DE45E5"/>
    <w:multiLevelType w:val="hybridMultilevel"/>
    <w:tmpl w:val="AAA4D1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752D99"/>
    <w:multiLevelType w:val="hybridMultilevel"/>
    <w:tmpl w:val="D60ABF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88279A"/>
    <w:multiLevelType w:val="hybridMultilevel"/>
    <w:tmpl w:val="C380BD7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832CA9"/>
    <w:multiLevelType w:val="hybridMultilevel"/>
    <w:tmpl w:val="17569DF0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702911"/>
    <w:multiLevelType w:val="hybridMultilevel"/>
    <w:tmpl w:val="506E1B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2D7005"/>
    <w:multiLevelType w:val="hybridMultilevel"/>
    <w:tmpl w:val="A636F8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750896"/>
    <w:multiLevelType w:val="hybridMultilevel"/>
    <w:tmpl w:val="7A962E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C44AC0"/>
    <w:multiLevelType w:val="hybridMultilevel"/>
    <w:tmpl w:val="D424E856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14763B6"/>
    <w:multiLevelType w:val="hybridMultilevel"/>
    <w:tmpl w:val="35F0AB74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E92C03"/>
    <w:multiLevelType w:val="hybridMultilevel"/>
    <w:tmpl w:val="617AD8C2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496850"/>
    <w:multiLevelType w:val="hybridMultilevel"/>
    <w:tmpl w:val="153E50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BE1142"/>
    <w:multiLevelType w:val="hybridMultilevel"/>
    <w:tmpl w:val="483C9E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3B25D4"/>
    <w:multiLevelType w:val="hybridMultilevel"/>
    <w:tmpl w:val="C24C78A6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AF04CFD"/>
    <w:multiLevelType w:val="hybridMultilevel"/>
    <w:tmpl w:val="DE7E11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D57711"/>
    <w:multiLevelType w:val="hybridMultilevel"/>
    <w:tmpl w:val="97807FD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C27717"/>
    <w:multiLevelType w:val="hybridMultilevel"/>
    <w:tmpl w:val="569ADB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916B45"/>
    <w:multiLevelType w:val="hybridMultilevel"/>
    <w:tmpl w:val="E9EC8B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995B56"/>
    <w:multiLevelType w:val="hybridMultilevel"/>
    <w:tmpl w:val="2BE08CD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1A38ED"/>
    <w:multiLevelType w:val="hybridMultilevel"/>
    <w:tmpl w:val="FF4CA4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C83CC7"/>
    <w:multiLevelType w:val="hybridMultilevel"/>
    <w:tmpl w:val="B7E09C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15"/>
  </w:num>
  <w:num w:numId="5">
    <w:abstractNumId w:val="18"/>
  </w:num>
  <w:num w:numId="6">
    <w:abstractNumId w:val="0"/>
  </w:num>
  <w:num w:numId="7">
    <w:abstractNumId w:val="13"/>
  </w:num>
  <w:num w:numId="8">
    <w:abstractNumId w:val="8"/>
  </w:num>
  <w:num w:numId="9">
    <w:abstractNumId w:val="5"/>
  </w:num>
  <w:num w:numId="10">
    <w:abstractNumId w:val="19"/>
  </w:num>
  <w:num w:numId="11">
    <w:abstractNumId w:val="17"/>
  </w:num>
  <w:num w:numId="12">
    <w:abstractNumId w:val="7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2"/>
  </w:num>
  <w:num w:numId="18">
    <w:abstractNumId w:val="9"/>
  </w:num>
  <w:num w:numId="19">
    <w:abstractNumId w:val="4"/>
  </w:num>
  <w:num w:numId="20">
    <w:abstractNumId w:val="10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2E5"/>
    <w:rsid w:val="0000038F"/>
    <w:rsid w:val="00017389"/>
    <w:rsid w:val="0002296E"/>
    <w:rsid w:val="00025F58"/>
    <w:rsid w:val="000263BB"/>
    <w:rsid w:val="000318E4"/>
    <w:rsid w:val="00033AA8"/>
    <w:rsid w:val="00042198"/>
    <w:rsid w:val="0004451F"/>
    <w:rsid w:val="000517BD"/>
    <w:rsid w:val="00053966"/>
    <w:rsid w:val="0005570E"/>
    <w:rsid w:val="00056B02"/>
    <w:rsid w:val="000637C9"/>
    <w:rsid w:val="000705E5"/>
    <w:rsid w:val="000736A8"/>
    <w:rsid w:val="00082D3B"/>
    <w:rsid w:val="00092CC4"/>
    <w:rsid w:val="00093B4C"/>
    <w:rsid w:val="000946C9"/>
    <w:rsid w:val="00094ACA"/>
    <w:rsid w:val="00095E70"/>
    <w:rsid w:val="000B0369"/>
    <w:rsid w:val="000B1F93"/>
    <w:rsid w:val="000B20ED"/>
    <w:rsid w:val="000C73DF"/>
    <w:rsid w:val="000C7F56"/>
    <w:rsid w:val="000D6460"/>
    <w:rsid w:val="000E7C78"/>
    <w:rsid w:val="001076BD"/>
    <w:rsid w:val="00107AEB"/>
    <w:rsid w:val="00112123"/>
    <w:rsid w:val="00112196"/>
    <w:rsid w:val="00112A4D"/>
    <w:rsid w:val="00121ED8"/>
    <w:rsid w:val="001242DE"/>
    <w:rsid w:val="00124577"/>
    <w:rsid w:val="00132D84"/>
    <w:rsid w:val="001331E2"/>
    <w:rsid w:val="00133607"/>
    <w:rsid w:val="001346DB"/>
    <w:rsid w:val="00134A42"/>
    <w:rsid w:val="00134DC3"/>
    <w:rsid w:val="001402B7"/>
    <w:rsid w:val="00142CDD"/>
    <w:rsid w:val="0014504C"/>
    <w:rsid w:val="00153DB0"/>
    <w:rsid w:val="0015437D"/>
    <w:rsid w:val="001565C3"/>
    <w:rsid w:val="0016105D"/>
    <w:rsid w:val="00163117"/>
    <w:rsid w:val="00166C8C"/>
    <w:rsid w:val="001702CA"/>
    <w:rsid w:val="001716F3"/>
    <w:rsid w:val="00172803"/>
    <w:rsid w:val="0018697B"/>
    <w:rsid w:val="00194131"/>
    <w:rsid w:val="001A184F"/>
    <w:rsid w:val="001B06F9"/>
    <w:rsid w:val="001B37D1"/>
    <w:rsid w:val="001B6C91"/>
    <w:rsid w:val="001C58D6"/>
    <w:rsid w:val="001C6B95"/>
    <w:rsid w:val="001D01EB"/>
    <w:rsid w:val="001D0D7C"/>
    <w:rsid w:val="001D39E1"/>
    <w:rsid w:val="001D7FB2"/>
    <w:rsid w:val="001E6A22"/>
    <w:rsid w:val="001E6E23"/>
    <w:rsid w:val="001E7C3F"/>
    <w:rsid w:val="001F0811"/>
    <w:rsid w:val="001F4901"/>
    <w:rsid w:val="002047A9"/>
    <w:rsid w:val="00206B0F"/>
    <w:rsid w:val="00207D10"/>
    <w:rsid w:val="0022615A"/>
    <w:rsid w:val="00232EFA"/>
    <w:rsid w:val="00236FB0"/>
    <w:rsid w:val="00236FD5"/>
    <w:rsid w:val="00245216"/>
    <w:rsid w:val="0025231B"/>
    <w:rsid w:val="00253C00"/>
    <w:rsid w:val="00255032"/>
    <w:rsid w:val="002551E1"/>
    <w:rsid w:val="00257526"/>
    <w:rsid w:val="00265720"/>
    <w:rsid w:val="0026783C"/>
    <w:rsid w:val="00267E75"/>
    <w:rsid w:val="002709BD"/>
    <w:rsid w:val="00280018"/>
    <w:rsid w:val="0029166E"/>
    <w:rsid w:val="002964D8"/>
    <w:rsid w:val="00297CA2"/>
    <w:rsid w:val="002A212E"/>
    <w:rsid w:val="002A25CC"/>
    <w:rsid w:val="002A6010"/>
    <w:rsid w:val="002B67CB"/>
    <w:rsid w:val="002C1BFA"/>
    <w:rsid w:val="002C336B"/>
    <w:rsid w:val="002C52E5"/>
    <w:rsid w:val="002D3B0F"/>
    <w:rsid w:val="002D4730"/>
    <w:rsid w:val="002D5434"/>
    <w:rsid w:val="002E0210"/>
    <w:rsid w:val="002F40D9"/>
    <w:rsid w:val="002F4149"/>
    <w:rsid w:val="002F7183"/>
    <w:rsid w:val="002F76B6"/>
    <w:rsid w:val="00307520"/>
    <w:rsid w:val="00310609"/>
    <w:rsid w:val="00310E37"/>
    <w:rsid w:val="00311D97"/>
    <w:rsid w:val="00312BAB"/>
    <w:rsid w:val="00313635"/>
    <w:rsid w:val="00313BDE"/>
    <w:rsid w:val="003162B4"/>
    <w:rsid w:val="0032040B"/>
    <w:rsid w:val="00330423"/>
    <w:rsid w:val="0034535A"/>
    <w:rsid w:val="003508C5"/>
    <w:rsid w:val="0035158B"/>
    <w:rsid w:val="00352CCC"/>
    <w:rsid w:val="00355604"/>
    <w:rsid w:val="00357E11"/>
    <w:rsid w:val="00362EE9"/>
    <w:rsid w:val="003634B9"/>
    <w:rsid w:val="00366A6B"/>
    <w:rsid w:val="00366D08"/>
    <w:rsid w:val="00372615"/>
    <w:rsid w:val="00373AB0"/>
    <w:rsid w:val="00376079"/>
    <w:rsid w:val="003770CE"/>
    <w:rsid w:val="00380FD7"/>
    <w:rsid w:val="0038332F"/>
    <w:rsid w:val="0038561E"/>
    <w:rsid w:val="003A1EC2"/>
    <w:rsid w:val="003A1FAE"/>
    <w:rsid w:val="003A223A"/>
    <w:rsid w:val="003A2BB1"/>
    <w:rsid w:val="003A56B7"/>
    <w:rsid w:val="003A73D1"/>
    <w:rsid w:val="003B3792"/>
    <w:rsid w:val="003B466A"/>
    <w:rsid w:val="003B4B5D"/>
    <w:rsid w:val="003B68DC"/>
    <w:rsid w:val="003C36C0"/>
    <w:rsid w:val="003E6BF0"/>
    <w:rsid w:val="003F0AB4"/>
    <w:rsid w:val="003F191D"/>
    <w:rsid w:val="003F3178"/>
    <w:rsid w:val="003F6E42"/>
    <w:rsid w:val="00414D4C"/>
    <w:rsid w:val="00422673"/>
    <w:rsid w:val="00430AFB"/>
    <w:rsid w:val="004326C8"/>
    <w:rsid w:val="00434074"/>
    <w:rsid w:val="004345BA"/>
    <w:rsid w:val="00435D56"/>
    <w:rsid w:val="004602D7"/>
    <w:rsid w:val="00461B02"/>
    <w:rsid w:val="004637D5"/>
    <w:rsid w:val="00464689"/>
    <w:rsid w:val="00465AF6"/>
    <w:rsid w:val="0046672A"/>
    <w:rsid w:val="00466E0C"/>
    <w:rsid w:val="00472EBD"/>
    <w:rsid w:val="00474D40"/>
    <w:rsid w:val="004761B4"/>
    <w:rsid w:val="004830A9"/>
    <w:rsid w:val="00492014"/>
    <w:rsid w:val="00492A99"/>
    <w:rsid w:val="004A4019"/>
    <w:rsid w:val="004A4841"/>
    <w:rsid w:val="004A5F30"/>
    <w:rsid w:val="004B07EE"/>
    <w:rsid w:val="004B218A"/>
    <w:rsid w:val="004B3925"/>
    <w:rsid w:val="004B4713"/>
    <w:rsid w:val="004B6690"/>
    <w:rsid w:val="004B7C6B"/>
    <w:rsid w:val="004C3FDC"/>
    <w:rsid w:val="004D0B6A"/>
    <w:rsid w:val="004D1926"/>
    <w:rsid w:val="004D4D96"/>
    <w:rsid w:val="004D7A60"/>
    <w:rsid w:val="004E3C7E"/>
    <w:rsid w:val="004F138B"/>
    <w:rsid w:val="004F2A73"/>
    <w:rsid w:val="004F2B61"/>
    <w:rsid w:val="004F6E83"/>
    <w:rsid w:val="004F6F55"/>
    <w:rsid w:val="00501A69"/>
    <w:rsid w:val="00504540"/>
    <w:rsid w:val="00516FAF"/>
    <w:rsid w:val="0052280D"/>
    <w:rsid w:val="005437A7"/>
    <w:rsid w:val="00543B39"/>
    <w:rsid w:val="00545AF1"/>
    <w:rsid w:val="00551941"/>
    <w:rsid w:val="00561059"/>
    <w:rsid w:val="005645E3"/>
    <w:rsid w:val="00571FA1"/>
    <w:rsid w:val="00573A76"/>
    <w:rsid w:val="00574C83"/>
    <w:rsid w:val="00576FA0"/>
    <w:rsid w:val="00581E30"/>
    <w:rsid w:val="00583272"/>
    <w:rsid w:val="00585584"/>
    <w:rsid w:val="005926A2"/>
    <w:rsid w:val="00592947"/>
    <w:rsid w:val="00595E3D"/>
    <w:rsid w:val="00595F74"/>
    <w:rsid w:val="005972A5"/>
    <w:rsid w:val="005A19DE"/>
    <w:rsid w:val="005A1C1B"/>
    <w:rsid w:val="005A750B"/>
    <w:rsid w:val="005A780E"/>
    <w:rsid w:val="005C4E3C"/>
    <w:rsid w:val="005D47AD"/>
    <w:rsid w:val="005E1F96"/>
    <w:rsid w:val="005E3F82"/>
    <w:rsid w:val="005E5193"/>
    <w:rsid w:val="005F4AE3"/>
    <w:rsid w:val="005F59BA"/>
    <w:rsid w:val="00602300"/>
    <w:rsid w:val="00605857"/>
    <w:rsid w:val="00613890"/>
    <w:rsid w:val="0063045B"/>
    <w:rsid w:val="00633A4E"/>
    <w:rsid w:val="006379CA"/>
    <w:rsid w:val="00644F44"/>
    <w:rsid w:val="0065271E"/>
    <w:rsid w:val="00653089"/>
    <w:rsid w:val="0065337A"/>
    <w:rsid w:val="00655ACB"/>
    <w:rsid w:val="0065768C"/>
    <w:rsid w:val="00670CAD"/>
    <w:rsid w:val="00673B46"/>
    <w:rsid w:val="00673C87"/>
    <w:rsid w:val="00674F93"/>
    <w:rsid w:val="0068587A"/>
    <w:rsid w:val="0068730F"/>
    <w:rsid w:val="00691AC7"/>
    <w:rsid w:val="00697317"/>
    <w:rsid w:val="006A0A65"/>
    <w:rsid w:val="006A1FF7"/>
    <w:rsid w:val="006A3920"/>
    <w:rsid w:val="006A5D2E"/>
    <w:rsid w:val="006B103B"/>
    <w:rsid w:val="006B1212"/>
    <w:rsid w:val="006B4270"/>
    <w:rsid w:val="006B4B26"/>
    <w:rsid w:val="006C49EA"/>
    <w:rsid w:val="006D2B18"/>
    <w:rsid w:val="006D709B"/>
    <w:rsid w:val="006E1407"/>
    <w:rsid w:val="006E55EE"/>
    <w:rsid w:val="006F71A4"/>
    <w:rsid w:val="00701FD4"/>
    <w:rsid w:val="007021B4"/>
    <w:rsid w:val="00710A78"/>
    <w:rsid w:val="007118E5"/>
    <w:rsid w:val="00713213"/>
    <w:rsid w:val="00723522"/>
    <w:rsid w:val="00725FA7"/>
    <w:rsid w:val="00733F40"/>
    <w:rsid w:val="007425B1"/>
    <w:rsid w:val="007435C5"/>
    <w:rsid w:val="00743BC6"/>
    <w:rsid w:val="007514CD"/>
    <w:rsid w:val="00753130"/>
    <w:rsid w:val="0076109A"/>
    <w:rsid w:val="007613EF"/>
    <w:rsid w:val="00761E8E"/>
    <w:rsid w:val="007701B9"/>
    <w:rsid w:val="00776A6F"/>
    <w:rsid w:val="00777530"/>
    <w:rsid w:val="00781089"/>
    <w:rsid w:val="0078122C"/>
    <w:rsid w:val="00786DD3"/>
    <w:rsid w:val="00787EDC"/>
    <w:rsid w:val="00795C5F"/>
    <w:rsid w:val="00796921"/>
    <w:rsid w:val="007A1348"/>
    <w:rsid w:val="007A562C"/>
    <w:rsid w:val="007A6576"/>
    <w:rsid w:val="007B36BD"/>
    <w:rsid w:val="007C42DA"/>
    <w:rsid w:val="007C4E04"/>
    <w:rsid w:val="007D5D41"/>
    <w:rsid w:val="007D6AE1"/>
    <w:rsid w:val="007D7830"/>
    <w:rsid w:val="007E2F3E"/>
    <w:rsid w:val="007F03C5"/>
    <w:rsid w:val="007F041F"/>
    <w:rsid w:val="007F7306"/>
    <w:rsid w:val="008030EB"/>
    <w:rsid w:val="00813D15"/>
    <w:rsid w:val="0082344A"/>
    <w:rsid w:val="00827578"/>
    <w:rsid w:val="00836226"/>
    <w:rsid w:val="00847DE6"/>
    <w:rsid w:val="00855923"/>
    <w:rsid w:val="00862EFA"/>
    <w:rsid w:val="00863EE4"/>
    <w:rsid w:val="00864709"/>
    <w:rsid w:val="0086537A"/>
    <w:rsid w:val="00865D3C"/>
    <w:rsid w:val="0087173E"/>
    <w:rsid w:val="00880AED"/>
    <w:rsid w:val="008857C2"/>
    <w:rsid w:val="00887217"/>
    <w:rsid w:val="00891102"/>
    <w:rsid w:val="008950BB"/>
    <w:rsid w:val="008965BE"/>
    <w:rsid w:val="008A1BAD"/>
    <w:rsid w:val="008A7423"/>
    <w:rsid w:val="008B41BE"/>
    <w:rsid w:val="008B4C8C"/>
    <w:rsid w:val="008C3362"/>
    <w:rsid w:val="008C54FA"/>
    <w:rsid w:val="008C6F8D"/>
    <w:rsid w:val="008D082F"/>
    <w:rsid w:val="008D15CB"/>
    <w:rsid w:val="008D4437"/>
    <w:rsid w:val="008D5E82"/>
    <w:rsid w:val="008E212C"/>
    <w:rsid w:val="008E61F1"/>
    <w:rsid w:val="008F01CE"/>
    <w:rsid w:val="00902860"/>
    <w:rsid w:val="00905DED"/>
    <w:rsid w:val="009074BB"/>
    <w:rsid w:val="0091316B"/>
    <w:rsid w:val="009142AF"/>
    <w:rsid w:val="0091504A"/>
    <w:rsid w:val="00926049"/>
    <w:rsid w:val="00932EDD"/>
    <w:rsid w:val="00937DFD"/>
    <w:rsid w:val="00944B35"/>
    <w:rsid w:val="00945822"/>
    <w:rsid w:val="0094705A"/>
    <w:rsid w:val="0095245F"/>
    <w:rsid w:val="009528AE"/>
    <w:rsid w:val="009537D6"/>
    <w:rsid w:val="00956AA6"/>
    <w:rsid w:val="009637C3"/>
    <w:rsid w:val="00964242"/>
    <w:rsid w:val="00965A87"/>
    <w:rsid w:val="00973D7F"/>
    <w:rsid w:val="009768DD"/>
    <w:rsid w:val="0098267C"/>
    <w:rsid w:val="009837CD"/>
    <w:rsid w:val="0099135F"/>
    <w:rsid w:val="00992A2E"/>
    <w:rsid w:val="00995D9C"/>
    <w:rsid w:val="009A018E"/>
    <w:rsid w:val="009A1BCD"/>
    <w:rsid w:val="009A1C77"/>
    <w:rsid w:val="009A1EAA"/>
    <w:rsid w:val="009A39FA"/>
    <w:rsid w:val="009A3EA2"/>
    <w:rsid w:val="009B6A36"/>
    <w:rsid w:val="009C0DFD"/>
    <w:rsid w:val="009C782F"/>
    <w:rsid w:val="009D1A4B"/>
    <w:rsid w:val="009D7C61"/>
    <w:rsid w:val="009E46C0"/>
    <w:rsid w:val="009F39BD"/>
    <w:rsid w:val="00A04324"/>
    <w:rsid w:val="00A0443E"/>
    <w:rsid w:val="00A06F13"/>
    <w:rsid w:val="00A143D4"/>
    <w:rsid w:val="00A150B3"/>
    <w:rsid w:val="00A15127"/>
    <w:rsid w:val="00A200AC"/>
    <w:rsid w:val="00A20735"/>
    <w:rsid w:val="00A22918"/>
    <w:rsid w:val="00A30088"/>
    <w:rsid w:val="00A318F1"/>
    <w:rsid w:val="00A44C94"/>
    <w:rsid w:val="00A45D90"/>
    <w:rsid w:val="00A46083"/>
    <w:rsid w:val="00A46503"/>
    <w:rsid w:val="00A46D3D"/>
    <w:rsid w:val="00A52258"/>
    <w:rsid w:val="00A57946"/>
    <w:rsid w:val="00A57FD2"/>
    <w:rsid w:val="00A610B7"/>
    <w:rsid w:val="00A636DF"/>
    <w:rsid w:val="00A66898"/>
    <w:rsid w:val="00A7005C"/>
    <w:rsid w:val="00A733D9"/>
    <w:rsid w:val="00A7429A"/>
    <w:rsid w:val="00A75039"/>
    <w:rsid w:val="00A75EAE"/>
    <w:rsid w:val="00A818DA"/>
    <w:rsid w:val="00A81EC3"/>
    <w:rsid w:val="00A84B6C"/>
    <w:rsid w:val="00A9055A"/>
    <w:rsid w:val="00A97729"/>
    <w:rsid w:val="00AA0545"/>
    <w:rsid w:val="00AB24F7"/>
    <w:rsid w:val="00AB494D"/>
    <w:rsid w:val="00AC34AF"/>
    <w:rsid w:val="00AC7C48"/>
    <w:rsid w:val="00AD2183"/>
    <w:rsid w:val="00AD47F5"/>
    <w:rsid w:val="00AD6818"/>
    <w:rsid w:val="00AE2C64"/>
    <w:rsid w:val="00AE3091"/>
    <w:rsid w:val="00AE3131"/>
    <w:rsid w:val="00AE4EFC"/>
    <w:rsid w:val="00AF61CD"/>
    <w:rsid w:val="00B00E14"/>
    <w:rsid w:val="00B04154"/>
    <w:rsid w:val="00B04C5F"/>
    <w:rsid w:val="00B0739B"/>
    <w:rsid w:val="00B0792E"/>
    <w:rsid w:val="00B10706"/>
    <w:rsid w:val="00B11A72"/>
    <w:rsid w:val="00B20B40"/>
    <w:rsid w:val="00B22EDD"/>
    <w:rsid w:val="00B23B2B"/>
    <w:rsid w:val="00B25604"/>
    <w:rsid w:val="00B42B88"/>
    <w:rsid w:val="00B433BD"/>
    <w:rsid w:val="00B4357D"/>
    <w:rsid w:val="00B47BAB"/>
    <w:rsid w:val="00B52D9A"/>
    <w:rsid w:val="00B55F1A"/>
    <w:rsid w:val="00B56068"/>
    <w:rsid w:val="00B561C3"/>
    <w:rsid w:val="00B57958"/>
    <w:rsid w:val="00B61534"/>
    <w:rsid w:val="00B65DC0"/>
    <w:rsid w:val="00B73774"/>
    <w:rsid w:val="00B74600"/>
    <w:rsid w:val="00B76685"/>
    <w:rsid w:val="00B7696D"/>
    <w:rsid w:val="00B8172B"/>
    <w:rsid w:val="00B836C3"/>
    <w:rsid w:val="00B872DE"/>
    <w:rsid w:val="00BA1964"/>
    <w:rsid w:val="00BA2256"/>
    <w:rsid w:val="00BA6208"/>
    <w:rsid w:val="00BA7B74"/>
    <w:rsid w:val="00BB4A76"/>
    <w:rsid w:val="00BB5BAD"/>
    <w:rsid w:val="00BC1D3A"/>
    <w:rsid w:val="00BC223F"/>
    <w:rsid w:val="00BC4367"/>
    <w:rsid w:val="00BD5877"/>
    <w:rsid w:val="00BE4233"/>
    <w:rsid w:val="00BE54E5"/>
    <w:rsid w:val="00BE6E8A"/>
    <w:rsid w:val="00BF4D3D"/>
    <w:rsid w:val="00BF79BB"/>
    <w:rsid w:val="00C01496"/>
    <w:rsid w:val="00C02CDD"/>
    <w:rsid w:val="00C047F9"/>
    <w:rsid w:val="00C04F56"/>
    <w:rsid w:val="00C11819"/>
    <w:rsid w:val="00C24160"/>
    <w:rsid w:val="00C25C76"/>
    <w:rsid w:val="00C2610F"/>
    <w:rsid w:val="00C27122"/>
    <w:rsid w:val="00C34D66"/>
    <w:rsid w:val="00C41772"/>
    <w:rsid w:val="00C44E25"/>
    <w:rsid w:val="00C504F8"/>
    <w:rsid w:val="00C52950"/>
    <w:rsid w:val="00C55231"/>
    <w:rsid w:val="00C55C1A"/>
    <w:rsid w:val="00C64C9D"/>
    <w:rsid w:val="00C670DE"/>
    <w:rsid w:val="00C7121D"/>
    <w:rsid w:val="00C721BB"/>
    <w:rsid w:val="00C822DE"/>
    <w:rsid w:val="00C8430B"/>
    <w:rsid w:val="00C93281"/>
    <w:rsid w:val="00C94554"/>
    <w:rsid w:val="00CA10DC"/>
    <w:rsid w:val="00CA17AC"/>
    <w:rsid w:val="00CA1C30"/>
    <w:rsid w:val="00CA3984"/>
    <w:rsid w:val="00CB3E2D"/>
    <w:rsid w:val="00CB6762"/>
    <w:rsid w:val="00CC041F"/>
    <w:rsid w:val="00CC2939"/>
    <w:rsid w:val="00CC2BDD"/>
    <w:rsid w:val="00CC4102"/>
    <w:rsid w:val="00CC6916"/>
    <w:rsid w:val="00CC6ADE"/>
    <w:rsid w:val="00CC6B8D"/>
    <w:rsid w:val="00CC7B2A"/>
    <w:rsid w:val="00CC7CCB"/>
    <w:rsid w:val="00CD39FA"/>
    <w:rsid w:val="00CD56C9"/>
    <w:rsid w:val="00CF47A9"/>
    <w:rsid w:val="00D00994"/>
    <w:rsid w:val="00D01987"/>
    <w:rsid w:val="00D15639"/>
    <w:rsid w:val="00D1571D"/>
    <w:rsid w:val="00D23B81"/>
    <w:rsid w:val="00D2458B"/>
    <w:rsid w:val="00D3249E"/>
    <w:rsid w:val="00D33D11"/>
    <w:rsid w:val="00D410DB"/>
    <w:rsid w:val="00D4160B"/>
    <w:rsid w:val="00D4488D"/>
    <w:rsid w:val="00D51D13"/>
    <w:rsid w:val="00D54AAB"/>
    <w:rsid w:val="00D54AD1"/>
    <w:rsid w:val="00D5512A"/>
    <w:rsid w:val="00D5535C"/>
    <w:rsid w:val="00D6142C"/>
    <w:rsid w:val="00D643A7"/>
    <w:rsid w:val="00D65402"/>
    <w:rsid w:val="00D656D6"/>
    <w:rsid w:val="00D70037"/>
    <w:rsid w:val="00D72E29"/>
    <w:rsid w:val="00D72E72"/>
    <w:rsid w:val="00D74CE7"/>
    <w:rsid w:val="00D751D3"/>
    <w:rsid w:val="00D7701B"/>
    <w:rsid w:val="00D85FBC"/>
    <w:rsid w:val="00D873DD"/>
    <w:rsid w:val="00D908B6"/>
    <w:rsid w:val="00D92E6F"/>
    <w:rsid w:val="00DA0FA1"/>
    <w:rsid w:val="00DA1200"/>
    <w:rsid w:val="00DA4DCD"/>
    <w:rsid w:val="00DA70F7"/>
    <w:rsid w:val="00DB244A"/>
    <w:rsid w:val="00DB4BB4"/>
    <w:rsid w:val="00DB6183"/>
    <w:rsid w:val="00DC3EF5"/>
    <w:rsid w:val="00DC6418"/>
    <w:rsid w:val="00DD57AB"/>
    <w:rsid w:val="00DD6C4F"/>
    <w:rsid w:val="00DD74C1"/>
    <w:rsid w:val="00DE6584"/>
    <w:rsid w:val="00DF3B28"/>
    <w:rsid w:val="00DF4D19"/>
    <w:rsid w:val="00E00DD7"/>
    <w:rsid w:val="00E01C0F"/>
    <w:rsid w:val="00E04F51"/>
    <w:rsid w:val="00E10BB2"/>
    <w:rsid w:val="00E13F3E"/>
    <w:rsid w:val="00E1641C"/>
    <w:rsid w:val="00E26033"/>
    <w:rsid w:val="00E26A43"/>
    <w:rsid w:val="00E26E40"/>
    <w:rsid w:val="00E309A0"/>
    <w:rsid w:val="00E428AC"/>
    <w:rsid w:val="00E43DFB"/>
    <w:rsid w:val="00E45022"/>
    <w:rsid w:val="00E450E7"/>
    <w:rsid w:val="00E46C98"/>
    <w:rsid w:val="00E50842"/>
    <w:rsid w:val="00E52884"/>
    <w:rsid w:val="00E55AB6"/>
    <w:rsid w:val="00E56913"/>
    <w:rsid w:val="00E6078E"/>
    <w:rsid w:val="00E6552B"/>
    <w:rsid w:val="00E70C25"/>
    <w:rsid w:val="00E720F2"/>
    <w:rsid w:val="00E74ACA"/>
    <w:rsid w:val="00E74E83"/>
    <w:rsid w:val="00E7509E"/>
    <w:rsid w:val="00E76E50"/>
    <w:rsid w:val="00E77AFE"/>
    <w:rsid w:val="00E80309"/>
    <w:rsid w:val="00E85428"/>
    <w:rsid w:val="00E857F9"/>
    <w:rsid w:val="00E9261E"/>
    <w:rsid w:val="00E95807"/>
    <w:rsid w:val="00EA41A1"/>
    <w:rsid w:val="00EA4732"/>
    <w:rsid w:val="00EB07E5"/>
    <w:rsid w:val="00EB2CDF"/>
    <w:rsid w:val="00EB2E7F"/>
    <w:rsid w:val="00EB4F79"/>
    <w:rsid w:val="00EB5568"/>
    <w:rsid w:val="00EC16AB"/>
    <w:rsid w:val="00ED3F4F"/>
    <w:rsid w:val="00ED58C6"/>
    <w:rsid w:val="00ED7E28"/>
    <w:rsid w:val="00EE1970"/>
    <w:rsid w:val="00EE2672"/>
    <w:rsid w:val="00EE2B87"/>
    <w:rsid w:val="00EE4C5A"/>
    <w:rsid w:val="00EF499E"/>
    <w:rsid w:val="00EF531B"/>
    <w:rsid w:val="00F0021C"/>
    <w:rsid w:val="00F04F04"/>
    <w:rsid w:val="00F14527"/>
    <w:rsid w:val="00F146DD"/>
    <w:rsid w:val="00F169BD"/>
    <w:rsid w:val="00F21119"/>
    <w:rsid w:val="00F2358C"/>
    <w:rsid w:val="00F245F6"/>
    <w:rsid w:val="00F271D8"/>
    <w:rsid w:val="00F30064"/>
    <w:rsid w:val="00F32014"/>
    <w:rsid w:val="00F36899"/>
    <w:rsid w:val="00F37C8E"/>
    <w:rsid w:val="00F464C6"/>
    <w:rsid w:val="00F47861"/>
    <w:rsid w:val="00F521D1"/>
    <w:rsid w:val="00F522B5"/>
    <w:rsid w:val="00F52A6F"/>
    <w:rsid w:val="00F717C5"/>
    <w:rsid w:val="00F73205"/>
    <w:rsid w:val="00F82545"/>
    <w:rsid w:val="00F850FB"/>
    <w:rsid w:val="00F922C8"/>
    <w:rsid w:val="00F936D2"/>
    <w:rsid w:val="00F96613"/>
    <w:rsid w:val="00FA6A67"/>
    <w:rsid w:val="00FB1C4C"/>
    <w:rsid w:val="00FB427F"/>
    <w:rsid w:val="00FB500E"/>
    <w:rsid w:val="00FB5FCD"/>
    <w:rsid w:val="00FC5093"/>
    <w:rsid w:val="00FC6FC5"/>
    <w:rsid w:val="00FD273F"/>
    <w:rsid w:val="00FD6358"/>
    <w:rsid w:val="00FE5892"/>
    <w:rsid w:val="00FF39F0"/>
    <w:rsid w:val="00FF3E68"/>
    <w:rsid w:val="00FF7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D7E4CD"/>
  <w15:chartTrackingRefBased/>
  <w15:docId w15:val="{66903C4D-36DB-4C4A-B96A-4CFF9FD30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7389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42CD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1104</TotalTime>
  <Pages>13</Pages>
  <Words>2873</Words>
  <Characters>16378</Characters>
  <Application>Microsoft Office Word</Application>
  <DocSecurity>0</DocSecurity>
  <Lines>136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Saad Siddiqui</dc:creator>
  <cp:keywords/>
  <dc:description/>
  <cp:lastModifiedBy>Saad Siddiqui</cp:lastModifiedBy>
  <cp:revision>669</cp:revision>
  <dcterms:created xsi:type="dcterms:W3CDTF">2020-01-12T02:57:00Z</dcterms:created>
  <dcterms:modified xsi:type="dcterms:W3CDTF">2020-01-12T21:22:00Z</dcterms:modified>
</cp:coreProperties>
</file>