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color w:val="4a86e8"/>
          <w:sz w:val="24"/>
          <w:szCs w:val="24"/>
        </w:rPr>
      </w:pPr>
      <w:r w:rsidDel="00000000" w:rsidR="00000000" w:rsidRPr="00000000">
        <w:rPr>
          <w:color w:val="4a86e8"/>
          <w:sz w:val="24"/>
          <w:szCs w:val="24"/>
          <w:rtl w:val="0"/>
        </w:rPr>
        <w:t xml:space="preserve">Nicol Building Student Café Case Study</w:t>
      </w:r>
    </w:p>
    <w:p w:rsidR="00000000" w:rsidDel="00000000" w:rsidP="00000000" w:rsidRDefault="00000000" w:rsidRPr="00000000" w14:paraId="00000002">
      <w:pPr>
        <w:spacing w:line="360" w:lineRule="auto"/>
        <w:jc w:val="center"/>
        <w:rPr>
          <w:color w:val="4a86e8"/>
          <w:sz w:val="24"/>
          <w:szCs w:val="24"/>
        </w:rPr>
      </w:pPr>
      <w:r w:rsidDel="00000000" w:rsidR="00000000" w:rsidRPr="00000000">
        <w:rPr>
          <w:rtl w:val="0"/>
        </w:rPr>
      </w:r>
    </w:p>
    <w:p w:rsidR="00000000" w:rsidDel="00000000" w:rsidP="00000000" w:rsidRDefault="00000000" w:rsidRPr="00000000" w14:paraId="00000003">
      <w:pPr>
        <w:spacing w:line="360" w:lineRule="auto"/>
        <w:jc w:val="center"/>
        <w:rPr>
          <w:color w:val="4a86e8"/>
          <w:sz w:val="24"/>
          <w:szCs w:val="24"/>
        </w:rPr>
      </w:pPr>
      <w:r w:rsidDel="00000000" w:rsidR="00000000" w:rsidRPr="00000000">
        <w:rPr>
          <w:rtl w:val="0"/>
        </w:rPr>
      </w:r>
    </w:p>
    <w:p w:rsidR="00000000" w:rsidDel="00000000" w:rsidP="00000000" w:rsidRDefault="00000000" w:rsidRPr="00000000" w14:paraId="00000004">
      <w:pPr>
        <w:spacing w:line="360" w:lineRule="auto"/>
        <w:jc w:val="center"/>
        <w:rPr>
          <w:color w:val="4a86e8"/>
        </w:rPr>
      </w:pPr>
      <w:r w:rsidDel="00000000" w:rsidR="00000000" w:rsidRPr="00000000">
        <w:rPr>
          <w:rtl w:val="0"/>
        </w:rPr>
      </w:r>
    </w:p>
    <w:p w:rsidR="00000000" w:rsidDel="00000000" w:rsidP="00000000" w:rsidRDefault="00000000" w:rsidRPr="00000000" w14:paraId="00000005">
      <w:pPr>
        <w:spacing w:line="360" w:lineRule="auto"/>
        <w:jc w:val="center"/>
        <w:rPr>
          <w:color w:val="4a86e8"/>
        </w:rPr>
      </w:pPr>
      <w:r w:rsidDel="00000000" w:rsidR="00000000" w:rsidRPr="00000000">
        <w:rPr>
          <w:rtl w:val="0"/>
        </w:rPr>
      </w:r>
    </w:p>
    <w:p w:rsidR="00000000" w:rsidDel="00000000" w:rsidP="00000000" w:rsidRDefault="00000000" w:rsidRPr="00000000" w14:paraId="00000006">
      <w:pPr>
        <w:spacing w:line="360" w:lineRule="auto"/>
        <w:jc w:val="center"/>
        <w:rPr>
          <w:color w:val="4a86e8"/>
        </w:rPr>
      </w:pPr>
      <w:r w:rsidDel="00000000" w:rsidR="00000000" w:rsidRPr="00000000">
        <w:rPr>
          <w:rtl w:val="0"/>
        </w:rPr>
      </w:r>
    </w:p>
    <w:p w:rsidR="00000000" w:rsidDel="00000000" w:rsidP="00000000" w:rsidRDefault="00000000" w:rsidRPr="00000000" w14:paraId="00000007">
      <w:pPr>
        <w:spacing w:line="360" w:lineRule="auto"/>
        <w:jc w:val="center"/>
        <w:rPr>
          <w:color w:val="4a86e8"/>
        </w:rPr>
      </w:pPr>
      <w:r w:rsidDel="00000000" w:rsidR="00000000" w:rsidRPr="00000000">
        <w:rPr>
          <w:rtl w:val="0"/>
        </w:rPr>
      </w:r>
    </w:p>
    <w:p w:rsidR="00000000" w:rsidDel="00000000" w:rsidP="00000000" w:rsidRDefault="00000000" w:rsidRPr="00000000" w14:paraId="00000008">
      <w:pPr>
        <w:spacing w:line="360" w:lineRule="auto"/>
        <w:jc w:val="center"/>
        <w:rPr>
          <w:color w:val="4a86e8"/>
        </w:rPr>
      </w:pPr>
      <w:r w:rsidDel="00000000" w:rsidR="00000000" w:rsidRPr="00000000">
        <w:rPr>
          <w:rtl w:val="0"/>
        </w:rPr>
      </w:r>
    </w:p>
    <w:p w:rsidR="00000000" w:rsidDel="00000000" w:rsidP="00000000" w:rsidRDefault="00000000" w:rsidRPr="00000000" w14:paraId="00000009">
      <w:pPr>
        <w:spacing w:line="360" w:lineRule="auto"/>
        <w:jc w:val="center"/>
        <w:rPr>
          <w:color w:val="4a86e8"/>
        </w:rPr>
      </w:pPr>
      <w:r w:rsidDel="00000000" w:rsidR="00000000" w:rsidRPr="00000000">
        <w:rPr>
          <w:rtl w:val="0"/>
        </w:rPr>
      </w:r>
    </w:p>
    <w:p w:rsidR="00000000" w:rsidDel="00000000" w:rsidP="00000000" w:rsidRDefault="00000000" w:rsidRPr="00000000" w14:paraId="0000000A">
      <w:pPr>
        <w:spacing w:line="360" w:lineRule="auto"/>
        <w:jc w:val="center"/>
        <w:rPr>
          <w:color w:val="4a86e8"/>
        </w:rPr>
      </w:pPr>
      <w:r w:rsidDel="00000000" w:rsidR="00000000" w:rsidRPr="00000000">
        <w:rPr>
          <w:rtl w:val="0"/>
        </w:rPr>
      </w:r>
    </w:p>
    <w:p w:rsidR="00000000" w:rsidDel="00000000" w:rsidP="00000000" w:rsidRDefault="00000000" w:rsidRPr="00000000" w14:paraId="0000000B">
      <w:pPr>
        <w:spacing w:line="360" w:lineRule="auto"/>
        <w:jc w:val="center"/>
        <w:rPr>
          <w:color w:val="4a86e8"/>
        </w:rPr>
      </w:pPr>
      <w:r w:rsidDel="00000000" w:rsidR="00000000" w:rsidRPr="00000000">
        <w:rPr>
          <w:rtl w:val="0"/>
        </w:rPr>
      </w:r>
    </w:p>
    <w:p w:rsidR="00000000" w:rsidDel="00000000" w:rsidP="00000000" w:rsidRDefault="00000000" w:rsidRPr="00000000" w14:paraId="0000000C">
      <w:pPr>
        <w:spacing w:line="360" w:lineRule="auto"/>
        <w:jc w:val="center"/>
        <w:rPr>
          <w:color w:val="4a86e8"/>
        </w:rPr>
      </w:pPr>
      <w:r w:rsidDel="00000000" w:rsidR="00000000" w:rsidRPr="00000000">
        <w:rPr>
          <w:rtl w:val="0"/>
        </w:rPr>
      </w:r>
    </w:p>
    <w:p w:rsidR="00000000" w:rsidDel="00000000" w:rsidP="00000000" w:rsidRDefault="00000000" w:rsidRPr="00000000" w14:paraId="0000000D">
      <w:pPr>
        <w:spacing w:line="360" w:lineRule="auto"/>
        <w:jc w:val="center"/>
        <w:rPr>
          <w:color w:val="4a86e8"/>
        </w:rPr>
      </w:pPr>
      <w:r w:rsidDel="00000000" w:rsidR="00000000" w:rsidRPr="00000000">
        <w:rPr>
          <w:rtl w:val="0"/>
        </w:rPr>
      </w:r>
    </w:p>
    <w:p w:rsidR="00000000" w:rsidDel="00000000" w:rsidP="00000000" w:rsidRDefault="00000000" w:rsidRPr="00000000" w14:paraId="0000000E">
      <w:pPr>
        <w:spacing w:line="360" w:lineRule="auto"/>
        <w:jc w:val="center"/>
        <w:rPr>
          <w:color w:val="4a86e8"/>
        </w:rPr>
      </w:pPr>
      <w:r w:rsidDel="00000000" w:rsidR="00000000" w:rsidRPr="00000000">
        <w:rPr>
          <w:rtl w:val="0"/>
        </w:rPr>
      </w:r>
    </w:p>
    <w:p w:rsidR="00000000" w:rsidDel="00000000" w:rsidP="00000000" w:rsidRDefault="00000000" w:rsidRPr="00000000" w14:paraId="0000000F">
      <w:pPr>
        <w:spacing w:line="360" w:lineRule="auto"/>
        <w:jc w:val="center"/>
        <w:rPr>
          <w:color w:val="4a86e8"/>
        </w:rPr>
      </w:pPr>
      <w:r w:rsidDel="00000000" w:rsidR="00000000" w:rsidRPr="00000000">
        <w:rPr>
          <w:rtl w:val="0"/>
        </w:rPr>
      </w:r>
    </w:p>
    <w:p w:rsidR="00000000" w:rsidDel="00000000" w:rsidP="00000000" w:rsidRDefault="00000000" w:rsidRPr="00000000" w14:paraId="00000010">
      <w:pPr>
        <w:spacing w:line="360" w:lineRule="auto"/>
        <w:jc w:val="center"/>
        <w:rPr>
          <w:color w:val="4a86e8"/>
        </w:rPr>
      </w:pPr>
      <w:r w:rsidDel="00000000" w:rsidR="00000000" w:rsidRPr="00000000">
        <w:rPr>
          <w:rtl w:val="0"/>
        </w:rPr>
      </w:r>
    </w:p>
    <w:p w:rsidR="00000000" w:rsidDel="00000000" w:rsidP="00000000" w:rsidRDefault="00000000" w:rsidRPr="00000000" w14:paraId="00000011">
      <w:pPr>
        <w:spacing w:line="360" w:lineRule="auto"/>
        <w:jc w:val="center"/>
        <w:rPr>
          <w:color w:val="4a86e8"/>
        </w:rPr>
      </w:pPr>
      <w:r w:rsidDel="00000000" w:rsidR="00000000" w:rsidRPr="00000000">
        <w:rPr>
          <w:rtl w:val="0"/>
        </w:rPr>
      </w:r>
    </w:p>
    <w:p w:rsidR="00000000" w:rsidDel="00000000" w:rsidP="00000000" w:rsidRDefault="00000000" w:rsidRPr="00000000" w14:paraId="00000012">
      <w:pPr>
        <w:spacing w:line="360" w:lineRule="auto"/>
        <w:jc w:val="center"/>
        <w:rPr>
          <w:color w:val="4a86e8"/>
        </w:rPr>
      </w:pPr>
      <w:r w:rsidDel="00000000" w:rsidR="00000000" w:rsidRPr="00000000">
        <w:rPr>
          <w:rtl w:val="0"/>
        </w:rPr>
      </w:r>
    </w:p>
    <w:p w:rsidR="00000000" w:rsidDel="00000000" w:rsidP="00000000" w:rsidRDefault="00000000" w:rsidRPr="00000000" w14:paraId="00000013">
      <w:pPr>
        <w:spacing w:line="360" w:lineRule="auto"/>
        <w:jc w:val="center"/>
        <w:rPr>
          <w:color w:val="4a86e8"/>
        </w:rPr>
      </w:pPr>
      <w:r w:rsidDel="00000000" w:rsidR="00000000" w:rsidRPr="00000000">
        <w:rPr>
          <w:rtl w:val="0"/>
        </w:rPr>
      </w:r>
    </w:p>
    <w:p w:rsidR="00000000" w:rsidDel="00000000" w:rsidP="00000000" w:rsidRDefault="00000000" w:rsidRPr="00000000" w14:paraId="00000014">
      <w:pPr>
        <w:spacing w:line="360" w:lineRule="auto"/>
        <w:jc w:val="center"/>
        <w:rPr>
          <w:color w:val="4a86e8"/>
        </w:rPr>
      </w:pPr>
      <w:r w:rsidDel="00000000" w:rsidR="00000000" w:rsidRPr="00000000">
        <w:rPr>
          <w:rtl w:val="0"/>
        </w:rPr>
      </w:r>
    </w:p>
    <w:p w:rsidR="00000000" w:rsidDel="00000000" w:rsidP="00000000" w:rsidRDefault="00000000" w:rsidRPr="00000000" w14:paraId="00000015">
      <w:pPr>
        <w:spacing w:after="240" w:before="240" w:line="360" w:lineRule="auto"/>
        <w:jc w:val="center"/>
        <w:rPr>
          <w:sz w:val="24"/>
          <w:szCs w:val="24"/>
        </w:rPr>
      </w:pPr>
      <w:r w:rsidDel="00000000" w:rsidR="00000000" w:rsidRPr="00000000">
        <w:rPr>
          <w:sz w:val="24"/>
          <w:szCs w:val="24"/>
          <w:rtl w:val="0"/>
        </w:rPr>
        <w:t xml:space="preserve">BUSI 1800 </w:t>
      </w:r>
    </w:p>
    <w:p w:rsidR="00000000" w:rsidDel="00000000" w:rsidP="00000000" w:rsidRDefault="00000000" w:rsidRPr="00000000" w14:paraId="00000016">
      <w:pPr>
        <w:spacing w:after="240" w:before="240" w:line="360" w:lineRule="auto"/>
        <w:jc w:val="center"/>
        <w:rPr>
          <w:sz w:val="24"/>
          <w:szCs w:val="24"/>
        </w:rPr>
      </w:pPr>
      <w:r w:rsidDel="00000000" w:rsidR="00000000" w:rsidRPr="00000000">
        <w:rPr>
          <w:sz w:val="24"/>
          <w:szCs w:val="24"/>
          <w:rtl w:val="0"/>
        </w:rPr>
        <w:t xml:space="preserve">Andrew Webb, PhD</w:t>
      </w:r>
    </w:p>
    <w:p w:rsidR="00000000" w:rsidDel="00000000" w:rsidP="00000000" w:rsidRDefault="00000000" w:rsidRPr="00000000" w14:paraId="00000017">
      <w:pPr>
        <w:spacing w:after="240" w:before="240" w:line="360" w:lineRule="auto"/>
        <w:jc w:val="center"/>
        <w:rPr>
          <w:color w:val="4a86e8"/>
          <w:sz w:val="24"/>
          <w:szCs w:val="24"/>
        </w:rPr>
      </w:pPr>
      <w:r w:rsidDel="00000000" w:rsidR="00000000" w:rsidRPr="00000000">
        <w:rPr>
          <w:rtl w:val="0"/>
        </w:rPr>
      </w:r>
    </w:p>
    <w:p w:rsidR="00000000" w:rsidDel="00000000" w:rsidP="00000000" w:rsidRDefault="00000000" w:rsidRPr="00000000" w14:paraId="00000018">
      <w:pPr>
        <w:spacing w:after="240" w:before="240" w:line="360" w:lineRule="auto"/>
        <w:jc w:val="center"/>
        <w:rPr>
          <w:color w:val="4a86e8"/>
          <w:sz w:val="24"/>
          <w:szCs w:val="24"/>
        </w:rPr>
      </w:pPr>
      <w:r w:rsidDel="00000000" w:rsidR="00000000" w:rsidRPr="00000000">
        <w:rPr>
          <w:color w:val="4a86e8"/>
          <w:sz w:val="24"/>
          <w:szCs w:val="24"/>
          <w:rtl w:val="0"/>
        </w:rPr>
        <w:t xml:space="preserve">November 22, 2019</w:t>
      </w:r>
    </w:p>
    <w:p w:rsidR="00000000" w:rsidDel="00000000" w:rsidP="00000000" w:rsidRDefault="00000000" w:rsidRPr="00000000" w14:paraId="00000019">
      <w:pPr>
        <w:spacing w:after="240" w:before="240" w:line="360" w:lineRule="auto"/>
        <w:jc w:val="center"/>
        <w:rPr>
          <w:color w:val="4a86e8"/>
          <w:sz w:val="24"/>
          <w:szCs w:val="24"/>
        </w:rPr>
      </w:pPr>
      <w:r w:rsidDel="00000000" w:rsidR="00000000" w:rsidRPr="00000000">
        <w:rPr>
          <w:rtl w:val="0"/>
        </w:rPr>
      </w:r>
    </w:p>
    <w:p w:rsidR="00000000" w:rsidDel="00000000" w:rsidP="00000000" w:rsidRDefault="00000000" w:rsidRPr="00000000" w14:paraId="0000001A">
      <w:pPr>
        <w:spacing w:after="240" w:before="240" w:line="360" w:lineRule="auto"/>
        <w:jc w:val="center"/>
        <w:rPr>
          <w:color w:val="4a86e8"/>
          <w:sz w:val="24"/>
          <w:szCs w:val="24"/>
        </w:rPr>
      </w:pPr>
      <w:r w:rsidDel="00000000" w:rsidR="00000000" w:rsidRPr="00000000">
        <w:rPr>
          <w:rtl w:val="0"/>
        </w:rPr>
      </w:r>
    </w:p>
    <w:p w:rsidR="00000000" w:rsidDel="00000000" w:rsidP="00000000" w:rsidRDefault="00000000" w:rsidRPr="00000000" w14:paraId="0000001B">
      <w:pPr>
        <w:spacing w:line="264" w:lineRule="auto"/>
        <w:rPr>
          <w:b w:val="1"/>
        </w:rPr>
      </w:pPr>
      <w:r w:rsidDel="00000000" w:rsidR="00000000" w:rsidRPr="00000000">
        <w:rPr>
          <w:b w:val="1"/>
          <w:rtl w:val="0"/>
        </w:rPr>
        <w:t xml:space="preserve">BRIEFING NOTE ON DECISION TO USE FAIR TRADE COFFEE AND UNIFORMS</w:t>
      </w:r>
    </w:p>
    <w:p w:rsidR="00000000" w:rsidDel="00000000" w:rsidP="00000000" w:rsidRDefault="00000000" w:rsidRPr="00000000" w14:paraId="0000001C">
      <w:pPr>
        <w:spacing w:line="264" w:lineRule="auto"/>
        <w:rPr>
          <w:b w:val="1"/>
        </w:rPr>
      </w:pPr>
      <w:r w:rsidDel="00000000" w:rsidR="00000000" w:rsidRPr="00000000">
        <w:rPr>
          <w:rtl w:val="0"/>
        </w:rPr>
      </w:r>
    </w:p>
    <w:p w:rsidR="00000000" w:rsidDel="00000000" w:rsidP="00000000" w:rsidRDefault="00000000" w:rsidRPr="00000000" w14:paraId="0000001D">
      <w:pPr>
        <w:spacing w:line="264" w:lineRule="auto"/>
        <w:ind w:left="900" w:hanging="900"/>
        <w:rPr>
          <w:rFonts w:ascii="Times New Roman" w:cs="Times New Roman" w:eastAsia="Times New Roman" w:hAnsi="Times New Roman"/>
          <w:sz w:val="24"/>
          <w:szCs w:val="24"/>
        </w:rPr>
      </w:pPr>
      <w:r w:rsidDel="00000000" w:rsidR="00000000" w:rsidRPr="00000000">
        <w:rPr>
          <w:b w:val="1"/>
          <w:rtl w:val="0"/>
        </w:rPr>
        <w:t xml:space="preserve">Subject: </w:t>
      </w:r>
      <w:r w:rsidDel="00000000" w:rsidR="00000000" w:rsidRPr="00000000">
        <w:rPr>
          <w:rFonts w:ascii="Times New Roman" w:cs="Times New Roman" w:eastAsia="Times New Roman" w:hAnsi="Times New Roman"/>
          <w:sz w:val="24"/>
          <w:szCs w:val="24"/>
          <w:rtl w:val="0"/>
        </w:rPr>
        <w:t xml:space="preserve">Outline the benefits of selling fair trade coffee and not providing                                 fair trade uniforms to employees at the student run café in the Nicol Building.</w:t>
      </w:r>
    </w:p>
    <w:p w:rsidR="00000000" w:rsidDel="00000000" w:rsidP="00000000" w:rsidRDefault="00000000" w:rsidRPr="00000000" w14:paraId="0000001E">
      <w:pPr>
        <w:spacing w:line="264" w:lineRule="auto"/>
        <w:rPr>
          <w:b w:val="1"/>
        </w:rPr>
      </w:pPr>
      <w:r w:rsidDel="00000000" w:rsidR="00000000" w:rsidRPr="00000000">
        <w:rPr>
          <w:rtl w:val="0"/>
        </w:rPr>
      </w:r>
    </w:p>
    <w:p w:rsidR="00000000" w:rsidDel="00000000" w:rsidP="00000000" w:rsidRDefault="00000000" w:rsidRPr="00000000" w14:paraId="0000001F">
      <w:pPr>
        <w:spacing w:line="264" w:lineRule="auto"/>
        <w:rPr>
          <w:b w:val="1"/>
        </w:rPr>
      </w:pPr>
      <w:r w:rsidDel="00000000" w:rsidR="00000000" w:rsidRPr="00000000">
        <w:rPr>
          <w:b w:val="1"/>
          <w:rtl w:val="0"/>
        </w:rPr>
        <w:t xml:space="preserve">Purpose</w:t>
      </w:r>
    </w:p>
    <w:p w:rsidR="00000000" w:rsidDel="00000000" w:rsidP="00000000" w:rsidRDefault="00000000" w:rsidRPr="00000000" w14:paraId="00000020">
      <w:pPr>
        <w:spacing w:line="264" w:lineRule="auto"/>
        <w:rPr>
          <w:b w:val="1"/>
        </w:rPr>
      </w:pPr>
      <w:r w:rsidDel="00000000" w:rsidR="00000000" w:rsidRPr="00000000">
        <w:rPr>
          <w:rtl w:val="0"/>
        </w:rPr>
      </w:r>
    </w:p>
    <w:p w:rsidR="00000000" w:rsidDel="00000000" w:rsidP="00000000" w:rsidRDefault="00000000" w:rsidRPr="00000000" w14:paraId="00000021">
      <w:pPr>
        <w:spacing w:line="26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the briefing note is to highlight to the manager of the café, Marie, the short and long-term benefits of using and selling fair trade coffee and not using fair trade uniforms for the café’s employees.</w:t>
      </w:r>
    </w:p>
    <w:p w:rsidR="00000000" w:rsidDel="00000000" w:rsidP="00000000" w:rsidRDefault="00000000" w:rsidRPr="00000000" w14:paraId="00000022">
      <w:pPr>
        <w:spacing w:line="264" w:lineRule="auto"/>
        <w:rPr>
          <w:b w:val="1"/>
        </w:rPr>
      </w:pPr>
      <w:r w:rsidDel="00000000" w:rsidR="00000000" w:rsidRPr="00000000">
        <w:rPr>
          <w:rtl w:val="0"/>
        </w:rPr>
      </w:r>
    </w:p>
    <w:p w:rsidR="00000000" w:rsidDel="00000000" w:rsidP="00000000" w:rsidRDefault="00000000" w:rsidRPr="00000000" w14:paraId="00000023">
      <w:pPr>
        <w:spacing w:line="264" w:lineRule="auto"/>
        <w:rPr>
          <w:b w:val="1"/>
        </w:rPr>
      </w:pPr>
      <w:r w:rsidDel="00000000" w:rsidR="00000000" w:rsidRPr="00000000">
        <w:rPr>
          <w:b w:val="1"/>
          <w:rtl w:val="0"/>
        </w:rPr>
        <w:t xml:space="preserve">Summary</w:t>
      </w:r>
    </w:p>
    <w:p w:rsidR="00000000" w:rsidDel="00000000" w:rsidP="00000000" w:rsidRDefault="00000000" w:rsidRPr="00000000" w14:paraId="00000024">
      <w:pPr>
        <w:spacing w:line="264" w:lineRule="auto"/>
        <w:rPr>
          <w:b w:val="1"/>
        </w:rPr>
      </w:pPr>
      <w:r w:rsidDel="00000000" w:rsidR="00000000" w:rsidRPr="00000000">
        <w:rPr>
          <w:rtl w:val="0"/>
        </w:rPr>
      </w:r>
    </w:p>
    <w:p w:rsidR="00000000" w:rsidDel="00000000" w:rsidP="00000000" w:rsidRDefault="00000000" w:rsidRPr="00000000" w14:paraId="00000025">
      <w:pPr>
        <w:numPr>
          <w:ilvl w:val="0"/>
          <w:numId w:val="5"/>
        </w:numPr>
        <w:spacing w:line="264"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Provide client with </w:t>
      </w:r>
      <w:r w:rsidDel="00000000" w:rsidR="00000000" w:rsidRPr="00000000">
        <w:rPr>
          <w:rFonts w:ascii="Times New Roman" w:cs="Times New Roman" w:eastAsia="Times New Roman" w:hAnsi="Times New Roman"/>
          <w:sz w:val="24"/>
          <w:szCs w:val="24"/>
          <w:rtl w:val="0"/>
        </w:rPr>
        <w:t xml:space="preserve">recommendation</w:t>
      </w:r>
      <w:r w:rsidDel="00000000" w:rsidR="00000000" w:rsidRPr="00000000">
        <w:rPr>
          <w:rFonts w:ascii="Times New Roman" w:cs="Times New Roman" w:eastAsia="Times New Roman" w:hAnsi="Times New Roman"/>
          <w:sz w:val="24"/>
          <w:szCs w:val="24"/>
          <w:rtl w:val="0"/>
        </w:rPr>
        <w:t xml:space="preserve"> on whether to sell fair-trade coffee and give fair-trade apparel to its employees</w:t>
      </w:r>
    </w:p>
    <w:p w:rsidR="00000000" w:rsidDel="00000000" w:rsidP="00000000" w:rsidRDefault="00000000" w:rsidRPr="00000000" w14:paraId="00000026">
      <w:pPr>
        <w:numPr>
          <w:ilvl w:val="0"/>
          <w:numId w:val="5"/>
        </w:numPr>
        <w:spacing w:line="264"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Outline pros and cons of using fair trade products using SWOT analysis to emphasize problematic and beneficial issues</w:t>
      </w:r>
    </w:p>
    <w:p w:rsidR="00000000" w:rsidDel="00000000" w:rsidP="00000000" w:rsidRDefault="00000000" w:rsidRPr="00000000" w14:paraId="00000027">
      <w:pPr>
        <w:numPr>
          <w:ilvl w:val="0"/>
          <w:numId w:val="5"/>
        </w:numPr>
        <w:spacing w:line="264"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Inform final decision by weighing benefits of using fair trade coffee and not using fair trade uniforms</w:t>
      </w:r>
    </w:p>
    <w:p w:rsidR="00000000" w:rsidDel="00000000" w:rsidP="00000000" w:rsidRDefault="00000000" w:rsidRPr="00000000" w14:paraId="00000028">
      <w:pPr>
        <w:spacing w:line="264" w:lineRule="auto"/>
        <w:rPr>
          <w:b w:val="1"/>
        </w:rPr>
      </w:pPr>
      <w:r w:rsidDel="00000000" w:rsidR="00000000" w:rsidRPr="00000000">
        <w:rPr>
          <w:rtl w:val="0"/>
        </w:rPr>
      </w:r>
    </w:p>
    <w:p w:rsidR="00000000" w:rsidDel="00000000" w:rsidP="00000000" w:rsidRDefault="00000000" w:rsidRPr="00000000" w14:paraId="00000029">
      <w:pPr>
        <w:spacing w:line="264" w:lineRule="auto"/>
        <w:rPr>
          <w:b w:val="1"/>
        </w:rPr>
      </w:pPr>
      <w:r w:rsidDel="00000000" w:rsidR="00000000" w:rsidRPr="00000000">
        <w:rPr>
          <w:b w:val="1"/>
          <w:rtl w:val="0"/>
        </w:rPr>
        <w:t xml:space="preserve">Issue</w:t>
      </w:r>
    </w:p>
    <w:p w:rsidR="00000000" w:rsidDel="00000000" w:rsidP="00000000" w:rsidRDefault="00000000" w:rsidRPr="00000000" w14:paraId="0000002A">
      <w:pPr>
        <w:spacing w:line="264" w:lineRule="auto"/>
        <w:rPr>
          <w:b w:val="1"/>
        </w:rPr>
      </w:pPr>
      <w:r w:rsidDel="00000000" w:rsidR="00000000" w:rsidRPr="00000000">
        <w:rPr>
          <w:rtl w:val="0"/>
        </w:rPr>
      </w:r>
    </w:p>
    <w:p w:rsidR="00000000" w:rsidDel="00000000" w:rsidP="00000000" w:rsidRDefault="00000000" w:rsidRPr="00000000" w14:paraId="0000002B">
      <w:pPr>
        <w:spacing w:line="26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marketing director of the student run café at the newly built Nicol Building is tasked with guiding the client’s decision on whether to use fair trade coffee beans and apparel, with regards to its pertinence.</w:t>
      </w:r>
    </w:p>
    <w:p w:rsidR="00000000" w:rsidDel="00000000" w:rsidP="00000000" w:rsidRDefault="00000000" w:rsidRPr="00000000" w14:paraId="0000002C">
      <w:pPr>
        <w:spacing w:line="264" w:lineRule="auto"/>
        <w:rPr>
          <w:b w:val="1"/>
        </w:rPr>
      </w:pPr>
      <w:r w:rsidDel="00000000" w:rsidR="00000000" w:rsidRPr="00000000">
        <w:rPr>
          <w:rtl w:val="0"/>
        </w:rPr>
      </w:r>
    </w:p>
    <w:p w:rsidR="00000000" w:rsidDel="00000000" w:rsidP="00000000" w:rsidRDefault="00000000" w:rsidRPr="00000000" w14:paraId="0000002D">
      <w:pPr>
        <w:spacing w:line="264" w:lineRule="auto"/>
        <w:rPr>
          <w:b w:val="1"/>
        </w:rPr>
      </w:pPr>
      <w:r w:rsidDel="00000000" w:rsidR="00000000" w:rsidRPr="00000000">
        <w:rPr>
          <w:b w:val="1"/>
          <w:rtl w:val="0"/>
        </w:rPr>
        <w:t xml:space="preserve">Background</w:t>
      </w:r>
    </w:p>
    <w:p w:rsidR="00000000" w:rsidDel="00000000" w:rsidP="00000000" w:rsidRDefault="00000000" w:rsidRPr="00000000" w14:paraId="0000002E">
      <w:pPr>
        <w:spacing w:line="264" w:lineRule="auto"/>
        <w:rPr>
          <w:b w:val="1"/>
        </w:rPr>
      </w:pPr>
      <w:r w:rsidDel="00000000" w:rsidR="00000000" w:rsidRPr="00000000">
        <w:rPr>
          <w:rtl w:val="0"/>
        </w:rPr>
      </w:r>
    </w:p>
    <w:p w:rsidR="00000000" w:rsidDel="00000000" w:rsidP="00000000" w:rsidRDefault="00000000" w:rsidRPr="00000000" w14:paraId="0000002F">
      <w:pPr>
        <w:spacing w:line="26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Johnson, the newly hired marketing director of the student run café in the Nicol Building was approached by the manager of the café, Marie, for assistance in deciding to use fair-trade coffee and uniforms for the new café. After thorough review and analysis, the marketing director advises that the client should sell fair trade coffee, while providing employees with non fair trade uniforms. Fair trade is an initiative that aims to improve the lives of developing countries by offering better wages and labor practices to producers in those countries (Dragusanu et al., 2014). One of the most popular resources that is exported by fair trade is coffee. Coffee is the second most valuable raw material exported from developing nations, and makes up the majority share of export earnings for countries such as Honduras, Ethiopia, and Guatemala (Haight, 2011). The fair trade coffee market only comprised 1.8% of global coffee exports in 2009, but has been rapidly growing. Fair trade coffee sales have risen from 12 000 tonnes in 2000 to approximately 123 200 tonnes in 2011 (Dragusanu et al., 2014).</w:t>
      </w:r>
    </w:p>
    <w:p w:rsidR="00000000" w:rsidDel="00000000" w:rsidP="00000000" w:rsidRDefault="00000000" w:rsidRPr="00000000" w14:paraId="00000030">
      <w:pPr>
        <w:spacing w:line="264" w:lineRule="auto"/>
        <w:rPr>
          <w:b w:val="1"/>
        </w:rPr>
      </w:pPr>
      <w:r w:rsidDel="00000000" w:rsidR="00000000" w:rsidRPr="00000000">
        <w:rPr>
          <w:rtl w:val="0"/>
        </w:rPr>
      </w:r>
    </w:p>
    <w:p w:rsidR="00000000" w:rsidDel="00000000" w:rsidP="00000000" w:rsidRDefault="00000000" w:rsidRPr="00000000" w14:paraId="00000031">
      <w:pPr>
        <w:spacing w:line="264" w:lineRule="auto"/>
        <w:rPr>
          <w:b w:val="1"/>
        </w:rPr>
      </w:pPr>
      <w:r w:rsidDel="00000000" w:rsidR="00000000" w:rsidRPr="00000000">
        <w:rPr>
          <w:rtl w:val="0"/>
        </w:rPr>
      </w:r>
    </w:p>
    <w:p w:rsidR="00000000" w:rsidDel="00000000" w:rsidP="00000000" w:rsidRDefault="00000000" w:rsidRPr="00000000" w14:paraId="00000032">
      <w:pPr>
        <w:spacing w:line="264" w:lineRule="auto"/>
        <w:rPr>
          <w:b w:val="1"/>
        </w:rPr>
      </w:pPr>
      <w:r w:rsidDel="00000000" w:rsidR="00000000" w:rsidRPr="00000000">
        <w:rPr>
          <w:b w:val="1"/>
          <w:rtl w:val="0"/>
        </w:rPr>
        <w:t xml:space="preserve">Considerations</w:t>
      </w:r>
    </w:p>
    <w:p w:rsidR="00000000" w:rsidDel="00000000" w:rsidP="00000000" w:rsidRDefault="00000000" w:rsidRPr="00000000" w14:paraId="00000033">
      <w:pPr>
        <w:spacing w:line="264" w:lineRule="auto"/>
        <w:rPr>
          <w:b w:val="1"/>
        </w:rPr>
      </w:pPr>
      <w:r w:rsidDel="00000000" w:rsidR="00000000" w:rsidRPr="00000000">
        <w:rPr>
          <w:rtl w:val="0"/>
        </w:rPr>
      </w:r>
    </w:p>
    <w:p w:rsidR="00000000" w:rsidDel="00000000" w:rsidP="00000000" w:rsidRDefault="00000000" w:rsidRPr="00000000" w14:paraId="00000034">
      <w:pPr>
        <w:spacing w:line="26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analysis of Strengths, Weaknesses, Opportunities, and Threats (SWOT) of fair trade coffee was conducted and is shown in Appendix A. One of the main strengths of fair trade coffee is the improved brand image perceived by consumers. Knowing that the coffee they are purchasing is fair trade, it would make consumers not feel the guilt of buying coffee produced by underpaid and exploited workers in a developing country. This is especially relevant in a relatively progressive environment like Carleton University. Another strength to </w:t>
      </w:r>
      <w:r w:rsidDel="00000000" w:rsidR="00000000" w:rsidRPr="00000000">
        <w:rPr>
          <w:rFonts w:ascii="Times New Roman" w:cs="Times New Roman" w:eastAsia="Times New Roman" w:hAnsi="Times New Roman"/>
          <w:sz w:val="24"/>
          <w:szCs w:val="24"/>
          <w:rtl w:val="0"/>
        </w:rPr>
        <w:t xml:space="preserve">selling</w:t>
      </w:r>
      <w:r w:rsidDel="00000000" w:rsidR="00000000" w:rsidRPr="00000000">
        <w:rPr>
          <w:rFonts w:ascii="Times New Roman" w:cs="Times New Roman" w:eastAsia="Times New Roman" w:hAnsi="Times New Roman"/>
          <w:sz w:val="24"/>
          <w:szCs w:val="24"/>
          <w:rtl w:val="0"/>
        </w:rPr>
        <w:t xml:space="preserve"> fair trade coffee is that it also spreads awareness about ethical work practices and environmental issues in developing countries. It could inform unaware consumers and result in further improving brand image for the café. Advertising that the café sells fair trade coffee might potentially increase sales, as more socially conscious consumers have more of an incentive to buy coffee from there instead of other coffee vendors in Carleton. The major problem with selling fair trade coffee is that the prices have to be increased to accommodate the costs of buying the coffee beans fair trade. The premium prices will dissuade those who aren’t particularly socially conscious or are unable to afford more expensive company on a daily basis. Some of the threats to selling fair trade coffee is climate change. The effects of climate change can have negative effects on the farms in the developing countries that export the coffee beans, effectively reducing supply and increasing the cost of coffee beans.</w:t>
      </w:r>
    </w:p>
    <w:p w:rsidR="00000000" w:rsidDel="00000000" w:rsidP="00000000" w:rsidRDefault="00000000" w:rsidRPr="00000000" w14:paraId="00000035">
      <w:pPr>
        <w:spacing w:line="264"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6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at the strengths and weaknesses of fair trade coffee, most of these factors also apply to supplying employees with fair trade uniforms, but to a lesser extent. Since the café is not selling these uniforms to consumers, it will not increase the brand image of the café to consumers by a significant margin. The increased price of producing the apparel is a significant weakness to fair trade uniforms, since they won’t be sold to consumers it will not generate any explicit revenue for the café.</w:t>
      </w:r>
    </w:p>
    <w:p w:rsidR="00000000" w:rsidDel="00000000" w:rsidP="00000000" w:rsidRDefault="00000000" w:rsidRPr="00000000" w14:paraId="00000037">
      <w:pPr>
        <w:spacing w:line="264" w:lineRule="auto"/>
        <w:rPr>
          <w:b w:val="1"/>
        </w:rPr>
      </w:pPr>
      <w:r w:rsidDel="00000000" w:rsidR="00000000" w:rsidRPr="00000000">
        <w:rPr>
          <w:rtl w:val="0"/>
        </w:rPr>
      </w:r>
    </w:p>
    <w:p w:rsidR="00000000" w:rsidDel="00000000" w:rsidP="00000000" w:rsidRDefault="00000000" w:rsidRPr="00000000" w14:paraId="00000038">
      <w:pPr>
        <w:spacing w:line="264" w:lineRule="auto"/>
        <w:rPr>
          <w:b w:val="1"/>
        </w:rPr>
      </w:pPr>
      <w:r w:rsidDel="00000000" w:rsidR="00000000" w:rsidRPr="00000000">
        <w:rPr>
          <w:b w:val="1"/>
          <w:rtl w:val="0"/>
        </w:rPr>
        <w:t xml:space="preserve">Conclusion</w:t>
      </w:r>
    </w:p>
    <w:p w:rsidR="00000000" w:rsidDel="00000000" w:rsidP="00000000" w:rsidRDefault="00000000" w:rsidRPr="00000000" w14:paraId="00000039">
      <w:pPr>
        <w:spacing w:line="264" w:lineRule="auto"/>
        <w:rPr>
          <w:b w:val="1"/>
        </w:rPr>
      </w:pPr>
      <w:r w:rsidDel="00000000" w:rsidR="00000000" w:rsidRPr="00000000">
        <w:rPr>
          <w:rtl w:val="0"/>
        </w:rPr>
      </w:r>
    </w:p>
    <w:p w:rsidR="00000000" w:rsidDel="00000000" w:rsidP="00000000" w:rsidRDefault="00000000" w:rsidRPr="00000000" w14:paraId="0000003A">
      <w:pPr>
        <w:spacing w:line="26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reviewing the strengths and benefits of selling fair trade coffee and providing employees with fair trade uniforms, it is clear that the benefits for selling fair trade coffee outweigh the weaknesses that come with it. For fair trade uniforms, the weaknesses outweigh the benefits as there isn’t much return on investment in the clothing.</w:t>
      </w:r>
      <w:r w:rsidDel="00000000" w:rsidR="00000000" w:rsidRPr="00000000">
        <w:rPr>
          <w:rtl w:val="0"/>
        </w:rPr>
      </w:r>
    </w:p>
    <w:p w:rsidR="00000000" w:rsidDel="00000000" w:rsidP="00000000" w:rsidRDefault="00000000" w:rsidRPr="00000000" w14:paraId="0000003B">
      <w:pPr>
        <w:spacing w:line="264" w:lineRule="auto"/>
        <w:rPr>
          <w:b w:val="1"/>
        </w:rPr>
      </w:pPr>
      <w:r w:rsidDel="00000000" w:rsidR="00000000" w:rsidRPr="00000000">
        <w:rPr>
          <w:rtl w:val="0"/>
        </w:rPr>
      </w:r>
    </w:p>
    <w:p w:rsidR="00000000" w:rsidDel="00000000" w:rsidP="00000000" w:rsidRDefault="00000000" w:rsidRPr="00000000" w14:paraId="0000003C">
      <w:pPr>
        <w:spacing w:line="264" w:lineRule="auto"/>
        <w:rPr>
          <w:b w:val="1"/>
        </w:rPr>
      </w:pPr>
      <w:r w:rsidDel="00000000" w:rsidR="00000000" w:rsidRPr="00000000">
        <w:rPr>
          <w:b w:val="1"/>
          <w:rtl w:val="0"/>
        </w:rPr>
        <w:t xml:space="preserve">Recommendation</w:t>
      </w:r>
    </w:p>
    <w:p w:rsidR="00000000" w:rsidDel="00000000" w:rsidP="00000000" w:rsidRDefault="00000000" w:rsidRPr="00000000" w14:paraId="0000003D">
      <w:pPr>
        <w:spacing w:line="26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spacing w:line="264"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the costs and increased perceived brand image to the café, it is recommended that the manager exclusively sell fair trade coffee, and not provide employees with fair trade outfits.</w:t>
      </w:r>
    </w:p>
    <w:p w:rsidR="00000000" w:rsidDel="00000000" w:rsidP="00000000" w:rsidRDefault="00000000" w:rsidRPr="00000000" w14:paraId="0000003F">
      <w:pPr>
        <w:spacing w:line="264" w:lineRule="auto"/>
        <w:rPr>
          <w:b w:val="1"/>
        </w:rPr>
      </w:pPr>
      <w:r w:rsidDel="00000000" w:rsidR="00000000" w:rsidRPr="00000000">
        <w:rPr>
          <w:rtl w:val="0"/>
        </w:rPr>
      </w:r>
    </w:p>
    <w:p w:rsidR="00000000" w:rsidDel="00000000" w:rsidP="00000000" w:rsidRDefault="00000000" w:rsidRPr="00000000" w14:paraId="00000040">
      <w:pPr>
        <w:spacing w:line="264" w:lineRule="auto"/>
        <w:rPr>
          <w:b w:val="1"/>
        </w:rPr>
      </w:pPr>
      <w:r w:rsidDel="00000000" w:rsidR="00000000" w:rsidRPr="00000000">
        <w:rPr>
          <w:b w:val="1"/>
          <w:rtl w:val="0"/>
        </w:rPr>
        <w:t xml:space="preserve">Contacts:</w:t>
      </w:r>
    </w:p>
    <w:p w:rsidR="00000000" w:rsidDel="00000000" w:rsidP="00000000" w:rsidRDefault="00000000" w:rsidRPr="00000000" w14:paraId="00000041">
      <w:pPr>
        <w:numPr>
          <w:ilvl w:val="0"/>
          <w:numId w:val="4"/>
        </w:numPr>
        <w:spacing w:line="264"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Johnson, 555-555-5555</w:t>
      </w:r>
    </w:p>
    <w:p w:rsidR="00000000" w:rsidDel="00000000" w:rsidP="00000000" w:rsidRDefault="00000000" w:rsidRPr="00000000" w14:paraId="00000042">
      <w:pPr>
        <w:spacing w:line="264"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Sprott School of Business</w:t>
      </w:r>
    </w:p>
    <w:p w:rsidR="00000000" w:rsidDel="00000000" w:rsidP="00000000" w:rsidRDefault="00000000" w:rsidRPr="00000000" w14:paraId="00000043">
      <w:pPr>
        <w:spacing w:line="264"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64" w:lineRule="auto"/>
        <w:jc w:val="center"/>
        <w:rPr>
          <w:b w:val="1"/>
        </w:rPr>
      </w:pPr>
      <w:r w:rsidDel="00000000" w:rsidR="00000000" w:rsidRPr="00000000">
        <w:rPr>
          <w:b w:val="1"/>
          <w:rtl w:val="0"/>
        </w:rPr>
        <w:t xml:space="preserve">Appendix A</w:t>
      </w:r>
    </w:p>
    <w:p w:rsidR="00000000" w:rsidDel="00000000" w:rsidP="00000000" w:rsidRDefault="00000000" w:rsidRPr="00000000" w14:paraId="00000045">
      <w:pPr>
        <w:spacing w:line="264" w:lineRule="auto"/>
        <w:jc w:val="center"/>
        <w:rPr>
          <w:b w:val="1"/>
        </w:rPr>
      </w:pPr>
      <w:r w:rsidDel="00000000" w:rsidR="00000000" w:rsidRPr="00000000">
        <w:rPr>
          <w:rtl w:val="0"/>
        </w:rPr>
      </w:r>
    </w:p>
    <w:p w:rsidR="00000000" w:rsidDel="00000000" w:rsidP="00000000" w:rsidRDefault="00000000" w:rsidRPr="00000000" w14:paraId="00000046">
      <w:pPr>
        <w:spacing w:line="264" w:lineRule="auto"/>
        <w:jc w:val="center"/>
        <w:rPr>
          <w:b w:val="1"/>
        </w:rPr>
      </w:pPr>
      <w:r w:rsidDel="00000000" w:rsidR="00000000" w:rsidRPr="00000000">
        <w:rPr>
          <w:b w:val="1"/>
          <w:rtl w:val="0"/>
        </w:rPr>
        <w:t xml:space="preserve">SWOT Analysis of Fair-Trade Coffee</w:t>
      </w:r>
    </w:p>
    <w:p w:rsidR="00000000" w:rsidDel="00000000" w:rsidP="00000000" w:rsidRDefault="00000000" w:rsidRPr="00000000" w14:paraId="00000047">
      <w:pPr>
        <w:spacing w:line="264" w:lineRule="auto"/>
        <w:jc w:val="center"/>
        <w:rPr>
          <w:b w:val="1"/>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Strengths</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p w:rsidR="00000000" w:rsidDel="00000000" w:rsidP="00000000" w:rsidRDefault="00000000" w:rsidRPr="00000000" w14:paraId="0000004A">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Gives a strong brand image to the café</w:t>
            </w:r>
          </w:p>
          <w:p w:rsidR="00000000" w:rsidDel="00000000" w:rsidP="00000000" w:rsidRDefault="00000000" w:rsidRPr="00000000" w14:paraId="0000004B">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Spreads consumers awareness about ethical business practices and environmental issues</w:t>
            </w:r>
          </w:p>
          <w:p w:rsidR="00000000" w:rsidDel="00000000" w:rsidP="00000000" w:rsidRDefault="00000000" w:rsidRPr="00000000" w14:paraId="0000004C">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Helps producers in developing countries</w:t>
            </w:r>
          </w:p>
          <w:p w:rsidR="00000000" w:rsidDel="00000000" w:rsidP="00000000" w:rsidRDefault="00000000" w:rsidRPr="00000000" w14:paraId="0000004D">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Provides fair wages and labor practices </w:t>
            </w:r>
          </w:p>
          <w:p w:rsidR="00000000" w:rsidDel="00000000" w:rsidP="00000000" w:rsidRDefault="00000000" w:rsidRPr="00000000" w14:paraId="0000004E">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Socially conscious consumers are more likely to purchase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Weaknesses</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p w:rsidR="00000000" w:rsidDel="00000000" w:rsidP="00000000" w:rsidRDefault="00000000" w:rsidRPr="00000000" w14:paraId="0000005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Premium prices can discourage consumers from purchasing product</w:t>
            </w:r>
          </w:p>
          <w:p w:rsidR="00000000" w:rsidDel="00000000" w:rsidP="00000000" w:rsidRDefault="00000000" w:rsidRPr="00000000" w14:paraId="0000005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Prices could also be artificially inflated, at the cost of the consumer</w:t>
            </w:r>
          </w:p>
          <w:p w:rsidR="00000000" w:rsidDel="00000000" w:rsidP="00000000" w:rsidRDefault="00000000" w:rsidRPr="00000000" w14:paraId="0000005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Limits production, as some workers may not qualify</w:t>
            </w:r>
          </w:p>
        </w:tc>
      </w:tr>
      <w:tr>
        <w:trPr>
          <w:trHeight w:val="10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Opportunities</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p w:rsidR="00000000" w:rsidDel="00000000" w:rsidP="00000000" w:rsidRDefault="00000000" w:rsidRPr="00000000" w14:paraId="00000056">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Expands better labor practices in developing countries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Threats</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p w:rsidR="00000000" w:rsidDel="00000000" w:rsidP="00000000" w:rsidRDefault="00000000" w:rsidRPr="00000000" w14:paraId="00000059">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Climate change can have negative effects on production in developing nations</w:t>
            </w:r>
          </w:p>
          <w:p w:rsidR="00000000" w:rsidDel="00000000" w:rsidP="00000000" w:rsidRDefault="00000000" w:rsidRPr="00000000" w14:paraId="0000005A">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Possible oversaturation of coffee vendors in Carleton</w:t>
            </w:r>
          </w:p>
        </w:tc>
      </w:tr>
    </w:tbl>
    <w:p w:rsidR="00000000" w:rsidDel="00000000" w:rsidP="00000000" w:rsidRDefault="00000000" w:rsidRPr="00000000" w14:paraId="0000005B">
      <w:pPr>
        <w:spacing w:line="264" w:lineRule="auto"/>
        <w:jc w:val="center"/>
        <w:rPr>
          <w:b w:val="1"/>
        </w:rPr>
      </w:pPr>
      <w:r w:rsidDel="00000000" w:rsidR="00000000" w:rsidRPr="00000000">
        <w:rPr>
          <w:rtl w:val="0"/>
        </w:rPr>
      </w:r>
    </w:p>
    <w:p w:rsidR="00000000" w:rsidDel="00000000" w:rsidP="00000000" w:rsidRDefault="00000000" w:rsidRPr="00000000" w14:paraId="0000005C">
      <w:pPr>
        <w:spacing w:line="264" w:lineRule="auto"/>
        <w:rPr>
          <w:b w:val="1"/>
        </w:rPr>
      </w:pPr>
      <w:r w:rsidDel="00000000" w:rsidR="00000000" w:rsidRPr="00000000">
        <w:rPr>
          <w:rtl w:val="0"/>
        </w:rPr>
      </w:r>
    </w:p>
    <w:p w:rsidR="00000000" w:rsidDel="00000000" w:rsidP="00000000" w:rsidRDefault="00000000" w:rsidRPr="00000000" w14:paraId="0000005D">
      <w:pPr>
        <w:spacing w:line="264" w:lineRule="auto"/>
        <w:rPr>
          <w:b w:val="1"/>
        </w:rPr>
      </w:pPr>
      <w:r w:rsidDel="00000000" w:rsidR="00000000" w:rsidRPr="00000000">
        <w:rPr>
          <w:rtl w:val="0"/>
        </w:rPr>
      </w:r>
    </w:p>
    <w:p w:rsidR="00000000" w:rsidDel="00000000" w:rsidP="00000000" w:rsidRDefault="00000000" w:rsidRPr="00000000" w14:paraId="0000005E">
      <w:pPr>
        <w:spacing w:line="264" w:lineRule="auto"/>
        <w:rPr>
          <w:b w:val="1"/>
        </w:rPr>
      </w:pPr>
      <w:r w:rsidDel="00000000" w:rsidR="00000000" w:rsidRPr="00000000">
        <w:rPr>
          <w:rtl w:val="0"/>
        </w:rPr>
      </w:r>
    </w:p>
    <w:p w:rsidR="00000000" w:rsidDel="00000000" w:rsidP="00000000" w:rsidRDefault="00000000" w:rsidRPr="00000000" w14:paraId="0000005F">
      <w:pPr>
        <w:spacing w:line="264" w:lineRule="auto"/>
        <w:rPr>
          <w:b w:val="1"/>
        </w:rPr>
      </w:pPr>
      <w:r w:rsidDel="00000000" w:rsidR="00000000" w:rsidRPr="00000000">
        <w:rPr>
          <w:rtl w:val="0"/>
        </w:rPr>
      </w:r>
    </w:p>
    <w:p w:rsidR="00000000" w:rsidDel="00000000" w:rsidP="00000000" w:rsidRDefault="00000000" w:rsidRPr="00000000" w14:paraId="00000060">
      <w:pPr>
        <w:spacing w:line="264" w:lineRule="auto"/>
        <w:rPr>
          <w:b w:val="1"/>
        </w:rPr>
      </w:pPr>
      <w:r w:rsidDel="00000000" w:rsidR="00000000" w:rsidRPr="00000000">
        <w:rPr>
          <w:rtl w:val="0"/>
        </w:rPr>
      </w:r>
    </w:p>
    <w:p w:rsidR="00000000" w:rsidDel="00000000" w:rsidP="00000000" w:rsidRDefault="00000000" w:rsidRPr="00000000" w14:paraId="00000061">
      <w:pPr>
        <w:spacing w:line="264" w:lineRule="auto"/>
        <w:rPr>
          <w:b w:val="1"/>
        </w:rPr>
      </w:pPr>
      <w:r w:rsidDel="00000000" w:rsidR="00000000" w:rsidRPr="00000000">
        <w:rPr>
          <w:rtl w:val="0"/>
        </w:rPr>
      </w:r>
    </w:p>
    <w:p w:rsidR="00000000" w:rsidDel="00000000" w:rsidP="00000000" w:rsidRDefault="00000000" w:rsidRPr="00000000" w14:paraId="00000062">
      <w:pPr>
        <w:spacing w:line="264" w:lineRule="auto"/>
        <w:rPr>
          <w:b w:val="1"/>
        </w:rPr>
      </w:pPr>
      <w:r w:rsidDel="00000000" w:rsidR="00000000" w:rsidRPr="00000000">
        <w:rPr>
          <w:rtl w:val="0"/>
        </w:rPr>
      </w:r>
    </w:p>
    <w:p w:rsidR="00000000" w:rsidDel="00000000" w:rsidP="00000000" w:rsidRDefault="00000000" w:rsidRPr="00000000" w14:paraId="00000063">
      <w:pPr>
        <w:spacing w:line="264" w:lineRule="auto"/>
        <w:rPr>
          <w:b w:val="1"/>
        </w:rPr>
      </w:pPr>
      <w:r w:rsidDel="00000000" w:rsidR="00000000" w:rsidRPr="00000000">
        <w:rPr>
          <w:rtl w:val="0"/>
        </w:rPr>
      </w:r>
    </w:p>
    <w:p w:rsidR="00000000" w:rsidDel="00000000" w:rsidP="00000000" w:rsidRDefault="00000000" w:rsidRPr="00000000" w14:paraId="00000064">
      <w:pPr>
        <w:spacing w:line="264" w:lineRule="auto"/>
        <w:rPr>
          <w:b w:val="1"/>
        </w:rPr>
      </w:pPr>
      <w:r w:rsidDel="00000000" w:rsidR="00000000" w:rsidRPr="00000000">
        <w:rPr>
          <w:rtl w:val="0"/>
        </w:rPr>
      </w:r>
    </w:p>
    <w:p w:rsidR="00000000" w:rsidDel="00000000" w:rsidP="00000000" w:rsidRDefault="00000000" w:rsidRPr="00000000" w14:paraId="00000065">
      <w:pPr>
        <w:spacing w:line="264" w:lineRule="auto"/>
        <w:rPr>
          <w:b w:val="1"/>
        </w:rPr>
      </w:pPr>
      <w:r w:rsidDel="00000000" w:rsidR="00000000" w:rsidRPr="00000000">
        <w:rPr>
          <w:rtl w:val="0"/>
        </w:rPr>
      </w:r>
    </w:p>
    <w:p w:rsidR="00000000" w:rsidDel="00000000" w:rsidP="00000000" w:rsidRDefault="00000000" w:rsidRPr="00000000" w14:paraId="00000066">
      <w:pPr>
        <w:spacing w:line="264" w:lineRule="auto"/>
        <w:rPr>
          <w:b w:val="1"/>
        </w:rPr>
      </w:pPr>
      <w:r w:rsidDel="00000000" w:rsidR="00000000" w:rsidRPr="00000000">
        <w:rPr>
          <w:rtl w:val="0"/>
        </w:rPr>
      </w:r>
    </w:p>
    <w:p w:rsidR="00000000" w:rsidDel="00000000" w:rsidP="00000000" w:rsidRDefault="00000000" w:rsidRPr="00000000" w14:paraId="00000067">
      <w:pPr>
        <w:spacing w:line="264" w:lineRule="auto"/>
        <w:rPr>
          <w:b w:val="1"/>
        </w:rPr>
      </w:pPr>
      <w:r w:rsidDel="00000000" w:rsidR="00000000" w:rsidRPr="00000000">
        <w:rPr>
          <w:rtl w:val="0"/>
        </w:rPr>
      </w:r>
    </w:p>
    <w:p w:rsidR="00000000" w:rsidDel="00000000" w:rsidP="00000000" w:rsidRDefault="00000000" w:rsidRPr="00000000" w14:paraId="00000068">
      <w:pPr>
        <w:spacing w:line="264" w:lineRule="auto"/>
        <w:rPr>
          <w:b w:val="1"/>
        </w:rPr>
      </w:pPr>
      <w:r w:rsidDel="00000000" w:rsidR="00000000" w:rsidRPr="00000000">
        <w:rPr>
          <w:rtl w:val="0"/>
        </w:rPr>
      </w:r>
    </w:p>
    <w:p w:rsidR="00000000" w:rsidDel="00000000" w:rsidP="00000000" w:rsidRDefault="00000000" w:rsidRPr="00000000" w14:paraId="00000069">
      <w:pPr>
        <w:spacing w:line="264" w:lineRule="auto"/>
        <w:rPr>
          <w:b w:val="1"/>
        </w:rPr>
      </w:pPr>
      <w:r w:rsidDel="00000000" w:rsidR="00000000" w:rsidRPr="00000000">
        <w:rPr>
          <w:rtl w:val="0"/>
        </w:rPr>
      </w:r>
    </w:p>
    <w:p w:rsidR="00000000" w:rsidDel="00000000" w:rsidP="00000000" w:rsidRDefault="00000000" w:rsidRPr="00000000" w14:paraId="0000006A">
      <w:pPr>
        <w:spacing w:line="264" w:lineRule="auto"/>
        <w:rPr>
          <w:b w:val="1"/>
        </w:rPr>
      </w:pPr>
      <w:r w:rsidDel="00000000" w:rsidR="00000000" w:rsidRPr="00000000">
        <w:rPr>
          <w:rtl w:val="0"/>
        </w:rPr>
      </w:r>
    </w:p>
    <w:p w:rsidR="00000000" w:rsidDel="00000000" w:rsidP="00000000" w:rsidRDefault="00000000" w:rsidRPr="00000000" w14:paraId="0000006B">
      <w:pPr>
        <w:spacing w:line="264" w:lineRule="auto"/>
        <w:rPr>
          <w:b w:val="1"/>
        </w:rPr>
      </w:pPr>
      <w:r w:rsidDel="00000000" w:rsidR="00000000" w:rsidRPr="00000000">
        <w:rPr>
          <w:rtl w:val="0"/>
        </w:rPr>
      </w:r>
    </w:p>
    <w:p w:rsidR="00000000" w:rsidDel="00000000" w:rsidP="00000000" w:rsidRDefault="00000000" w:rsidRPr="00000000" w14:paraId="0000006C">
      <w:pPr>
        <w:spacing w:line="264" w:lineRule="auto"/>
        <w:rPr>
          <w:b w:val="1"/>
        </w:rPr>
      </w:pPr>
      <w:r w:rsidDel="00000000" w:rsidR="00000000" w:rsidRPr="00000000">
        <w:rPr>
          <w:rtl w:val="0"/>
        </w:rPr>
      </w:r>
    </w:p>
    <w:p w:rsidR="00000000" w:rsidDel="00000000" w:rsidP="00000000" w:rsidRDefault="00000000" w:rsidRPr="00000000" w14:paraId="0000006D">
      <w:pPr>
        <w:spacing w:line="264" w:lineRule="auto"/>
        <w:rPr>
          <w:b w:val="1"/>
        </w:rPr>
      </w:pPr>
      <w:r w:rsidDel="00000000" w:rsidR="00000000" w:rsidRPr="00000000">
        <w:rPr>
          <w:rtl w:val="0"/>
        </w:rPr>
      </w:r>
    </w:p>
    <w:p w:rsidR="00000000" w:rsidDel="00000000" w:rsidP="00000000" w:rsidRDefault="00000000" w:rsidRPr="00000000" w14:paraId="0000006E">
      <w:pPr>
        <w:spacing w:line="264" w:lineRule="auto"/>
        <w:jc w:val="center"/>
        <w:rPr>
          <w:b w:val="1"/>
        </w:rPr>
      </w:pPr>
      <w:r w:rsidDel="00000000" w:rsidR="00000000" w:rsidRPr="00000000">
        <w:rPr>
          <w:b w:val="1"/>
          <w:rtl w:val="0"/>
        </w:rPr>
        <w:t xml:space="preserve">Work Cited</w:t>
      </w:r>
    </w:p>
    <w:p w:rsidR="00000000" w:rsidDel="00000000" w:rsidP="00000000" w:rsidRDefault="00000000" w:rsidRPr="00000000" w14:paraId="0000006F">
      <w:pPr>
        <w:spacing w:line="264" w:lineRule="auto"/>
        <w:ind w:left="720" w:hanging="720"/>
        <w:rPr>
          <w:b w:val="1"/>
        </w:rPr>
      </w:pPr>
      <w:r w:rsidDel="00000000" w:rsidR="00000000" w:rsidRPr="00000000">
        <w:rPr>
          <w:rtl w:val="0"/>
        </w:rPr>
      </w:r>
    </w:p>
    <w:p w:rsidR="00000000" w:rsidDel="00000000" w:rsidP="00000000" w:rsidRDefault="00000000" w:rsidRPr="00000000" w14:paraId="00000070">
      <w:pPr>
        <w:spacing w:line="264" w:lineRule="auto"/>
        <w:ind w:left="720" w:hanging="720"/>
        <w:rPr/>
      </w:pPr>
      <w:r w:rsidDel="00000000" w:rsidR="00000000" w:rsidRPr="00000000">
        <w:rPr>
          <w:rtl w:val="0"/>
        </w:rPr>
        <w:t xml:space="preserve">Dragusanu, R., Giovannucci, D., and Nunn, n. (2014) The Economics of Fair Trade. Retrieved November 21, 2019 from https://www-jstor-org.proxy.library.carleton.ca/stable/23800584?pq-origsite=summon&amp;seq=1#metadata_info_tab_contents</w:t>
      </w:r>
    </w:p>
    <w:p w:rsidR="00000000" w:rsidDel="00000000" w:rsidP="00000000" w:rsidRDefault="00000000" w:rsidRPr="00000000" w14:paraId="00000071">
      <w:pPr>
        <w:spacing w:line="264" w:lineRule="auto"/>
        <w:ind w:left="720" w:hanging="720"/>
        <w:rPr/>
      </w:pPr>
      <w:r w:rsidDel="00000000" w:rsidR="00000000" w:rsidRPr="00000000">
        <w:rPr>
          <w:rtl w:val="0"/>
        </w:rPr>
      </w:r>
    </w:p>
    <w:p w:rsidR="00000000" w:rsidDel="00000000" w:rsidP="00000000" w:rsidRDefault="00000000" w:rsidRPr="00000000" w14:paraId="00000072">
      <w:pPr>
        <w:spacing w:line="264" w:lineRule="auto"/>
        <w:ind w:left="720" w:hanging="720"/>
        <w:rPr/>
      </w:pPr>
      <w:r w:rsidDel="00000000" w:rsidR="00000000" w:rsidRPr="00000000">
        <w:rPr>
          <w:rtl w:val="0"/>
        </w:rPr>
        <w:t xml:space="preserve">Haight, C. (2011) The Problem with Fair Trade Coffee. Retrieved November 21, 2019, from https://ssir.org/articles/entry/the_problem_with_fair_trade_coffee#</w:t>
      </w:r>
    </w:p>
    <w:p w:rsidR="00000000" w:rsidDel="00000000" w:rsidP="00000000" w:rsidRDefault="00000000" w:rsidRPr="00000000" w14:paraId="00000073">
      <w:pPr>
        <w:spacing w:line="264" w:lineRule="auto"/>
        <w:ind w:left="720" w:hanging="720"/>
        <w:rPr/>
      </w:pPr>
      <w:r w:rsidDel="00000000" w:rsidR="00000000" w:rsidRPr="00000000">
        <w:rPr>
          <w:rtl w:val="0"/>
        </w:rPr>
      </w:r>
    </w:p>
    <w:p w:rsidR="00000000" w:rsidDel="00000000" w:rsidP="00000000" w:rsidRDefault="00000000" w:rsidRPr="00000000" w14:paraId="00000074">
      <w:pPr>
        <w:spacing w:line="264" w:lineRule="auto"/>
        <w:rPr/>
      </w:pPr>
      <w:r w:rsidDel="00000000" w:rsidR="00000000" w:rsidRPr="00000000">
        <w:rPr>
          <w:rtl w:val="0"/>
        </w:rPr>
      </w:r>
    </w:p>
    <w:p w:rsidR="00000000" w:rsidDel="00000000" w:rsidP="00000000" w:rsidRDefault="00000000" w:rsidRPr="00000000" w14:paraId="00000075">
      <w:pPr>
        <w:spacing w:line="264" w:lineRule="auto"/>
        <w:rPr/>
      </w:pPr>
      <w:r w:rsidDel="00000000" w:rsidR="00000000" w:rsidRPr="00000000">
        <w:rPr>
          <w:rtl w:val="0"/>
        </w:rPr>
      </w:r>
    </w:p>
    <w:p w:rsidR="00000000" w:rsidDel="00000000" w:rsidP="00000000" w:rsidRDefault="00000000" w:rsidRPr="00000000" w14:paraId="00000076">
      <w:pPr>
        <w:spacing w:line="264" w:lineRule="auto"/>
        <w:rPr>
          <w:b w:val="1"/>
        </w:rPr>
      </w:pP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jc w:val="right"/>
      <w:rPr>
        <w:rFonts w:ascii="Times New Roman" w:cs="Times New Roman" w:eastAsia="Times New Roman" w:hAnsi="Times New Roman"/>
        <w:b w:val="1"/>
        <w:color w:val="999999"/>
      </w:rPr>
    </w:pPr>
    <w:r w:rsidDel="00000000" w:rsidR="00000000" w:rsidRPr="00000000">
      <w:rPr>
        <w:rFonts w:ascii="Times New Roman" w:cs="Times New Roman" w:eastAsia="Times New Roman" w:hAnsi="Times New Roman"/>
        <w:b w:val="1"/>
        <w:color w:val="999999"/>
        <w:rtl w:val="0"/>
      </w:rPr>
      <w:t xml:space="preserve">UNCLASSIFIED</w:t>
    </w:r>
  </w:p>
  <w:p w:rsidR="00000000" w:rsidDel="00000000" w:rsidP="00000000" w:rsidRDefault="00000000" w:rsidRPr="00000000" w14:paraId="0000007A">
    <w:pPr>
      <w:jc w:val="right"/>
      <w:rPr/>
    </w:pPr>
    <w:r w:rsidDel="00000000" w:rsidR="00000000" w:rsidRPr="00000000">
      <w:rPr>
        <w:rFonts w:ascii="Times New Roman" w:cs="Times New Roman" w:eastAsia="Times New Roman" w:hAnsi="Times New Roman"/>
        <w:b w:val="1"/>
        <w:color w:val="999999"/>
        <w:rtl w:val="0"/>
      </w:rPr>
      <w:t xml:space="preserve">FOR INFORMATION</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B">
    <w:pPr>
      <w:jc w:val="center"/>
      <w:rPr/>
    </w:pPr>
    <w:r w:rsidDel="00000000" w:rsidR="00000000" w:rsidRPr="00000000">
      <w:rPr/>
      <w:drawing>
        <wp:inline distB="114300" distT="114300" distL="114300" distR="114300">
          <wp:extent cx="1933575" cy="1080776"/>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933575" cy="1080776"/>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