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32B1C6" w14:textId="02849694" w:rsidR="001A628C" w:rsidRDefault="00A91E47">
      <w:pPr>
        <w:rPr>
          <w:lang w:val="en-CA"/>
        </w:rPr>
      </w:pPr>
      <w:r>
        <w:rPr>
          <w:lang w:val="en-CA"/>
        </w:rPr>
        <w:softHyphen/>
      </w:r>
      <w:r>
        <w:rPr>
          <w:lang w:val="en-CA"/>
        </w:rPr>
        <w:softHyphen/>
      </w:r>
      <w:r>
        <w:rPr>
          <w:lang w:val="en-CA"/>
        </w:rPr>
        <w:softHyphen/>
      </w:r>
      <w:r w:rsidR="00E61971">
        <w:rPr>
          <w:lang w:val="en-CA"/>
        </w:rPr>
        <w:t>ANT100 SCL Lecture 4 Notes</w:t>
      </w:r>
    </w:p>
    <w:p w14:paraId="50A59BC8" w14:textId="77777777" w:rsidR="009565F3" w:rsidRDefault="009565F3">
      <w:pPr>
        <w:rPr>
          <w:lang w:val="en-CA"/>
        </w:rPr>
      </w:pPr>
    </w:p>
    <w:p w14:paraId="7C56289C" w14:textId="77777777" w:rsidR="009565F3" w:rsidRDefault="009565F3">
      <w:pPr>
        <w:rPr>
          <w:lang w:val="en-CA"/>
        </w:rPr>
      </w:pPr>
    </w:p>
    <w:p w14:paraId="1060EA87" w14:textId="4954616B" w:rsidR="009565F3" w:rsidRDefault="00C25B0D" w:rsidP="003E7B1C">
      <w:pPr>
        <w:pStyle w:val="ListParagraph"/>
        <w:numPr>
          <w:ilvl w:val="0"/>
          <w:numId w:val="1"/>
        </w:numPr>
        <w:rPr>
          <w:lang w:val="en-CA"/>
        </w:rPr>
      </w:pPr>
      <w:r w:rsidRPr="003E7B1C">
        <w:rPr>
          <w:lang w:val="en-CA"/>
        </w:rPr>
        <w:t>Lecture</w:t>
      </w:r>
      <w:r w:rsidR="003E7B1C" w:rsidRPr="003E7B1C">
        <w:rPr>
          <w:lang w:val="en-CA"/>
        </w:rPr>
        <w:t xml:space="preserve"> Themes</w:t>
      </w:r>
      <w:r w:rsidRPr="003E7B1C">
        <w:rPr>
          <w:lang w:val="en-CA"/>
        </w:rPr>
        <w:t xml:space="preserve">: </w:t>
      </w:r>
    </w:p>
    <w:p w14:paraId="5679159F" w14:textId="6AA0C377" w:rsidR="003E7B1C" w:rsidRDefault="003E7B1C" w:rsidP="003E7B1C">
      <w:pPr>
        <w:pStyle w:val="ListParagraph"/>
        <w:numPr>
          <w:ilvl w:val="1"/>
          <w:numId w:val="1"/>
        </w:numPr>
        <w:rPr>
          <w:lang w:val="en-CA"/>
        </w:rPr>
      </w:pPr>
      <w:r w:rsidRPr="003E7B1C">
        <w:rPr>
          <w:lang w:val="en-CA"/>
        </w:rPr>
        <w:t>Anthropology and Rel</w:t>
      </w:r>
      <w:r w:rsidR="00A91E47">
        <w:rPr>
          <w:lang w:val="en-CA"/>
        </w:rPr>
        <w:softHyphen/>
      </w:r>
      <w:r w:rsidR="00A91E47">
        <w:rPr>
          <w:lang w:val="en-CA"/>
        </w:rPr>
        <w:softHyphen/>
      </w:r>
      <w:r w:rsidRPr="003E7B1C">
        <w:rPr>
          <w:lang w:val="en-CA"/>
        </w:rPr>
        <w:t>igion</w:t>
      </w:r>
    </w:p>
    <w:p w14:paraId="1187223B" w14:textId="7E3F5125" w:rsidR="003E7B1C" w:rsidRDefault="003E7B1C" w:rsidP="003E7B1C">
      <w:pPr>
        <w:pStyle w:val="ListParagraph"/>
        <w:numPr>
          <w:ilvl w:val="1"/>
          <w:numId w:val="1"/>
        </w:numPr>
        <w:rPr>
          <w:lang w:val="en-CA"/>
        </w:rPr>
      </w:pPr>
      <w:r w:rsidRPr="003E7B1C">
        <w:rPr>
          <w:lang w:val="en-CA"/>
        </w:rPr>
        <w:t>Religion and Science</w:t>
      </w:r>
    </w:p>
    <w:p w14:paraId="6B2DAFB4" w14:textId="57F2E8EF" w:rsidR="003E7B1C" w:rsidRDefault="003E7B1C" w:rsidP="003E7B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Religion, the Law, and Society</w:t>
      </w:r>
    </w:p>
    <w:p w14:paraId="52BA80FA" w14:textId="77ADEB25" w:rsidR="003E7B1C" w:rsidRDefault="00CF44B4" w:rsidP="003E7B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Religion and Spirituality: Linking Reality to the Real</w:t>
      </w:r>
    </w:p>
    <w:p w14:paraId="3EEC416C" w14:textId="089698D1" w:rsidR="0024330A" w:rsidRPr="003E7B1C" w:rsidRDefault="0024330A" w:rsidP="003E7B1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Ritual</w:t>
      </w:r>
    </w:p>
    <w:p w14:paraId="6CE39727" w14:textId="77777777" w:rsidR="00907612" w:rsidRPr="003E7B1C" w:rsidRDefault="00907612" w:rsidP="003E7B1C">
      <w:pPr>
        <w:rPr>
          <w:lang w:val="en-CA"/>
        </w:rPr>
      </w:pPr>
    </w:p>
    <w:p w14:paraId="722A9B3E" w14:textId="573793F0" w:rsidR="00907612" w:rsidRDefault="00C23ECE" w:rsidP="009076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anthropological attitude to religion</w:t>
      </w:r>
    </w:p>
    <w:p w14:paraId="22495C29" w14:textId="6E0F8723" w:rsidR="00C23ECE" w:rsidRDefault="00C23ECE" w:rsidP="00C23EC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Goal is not to judge or establish truth or falsehood</w:t>
      </w:r>
    </w:p>
    <w:p w14:paraId="0A33534E" w14:textId="61D8A65B" w:rsidR="00C23ECE" w:rsidRDefault="00C4275B" w:rsidP="00C23EC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Recognize the nature and role of a religion in its cultural and social context</w:t>
      </w:r>
    </w:p>
    <w:p w14:paraId="5C465924" w14:textId="3F0B0AAD" w:rsidR="0053781A" w:rsidRPr="008A161E" w:rsidRDefault="0053781A" w:rsidP="008A16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Discover what religion might mean as a general characteristic of human society </w:t>
      </w:r>
    </w:p>
    <w:p w14:paraId="5F0E26B6" w14:textId="557D1BCF" w:rsidR="0053781A" w:rsidRDefault="008A161E" w:rsidP="0053781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Religion is not </w:t>
      </w:r>
      <w:proofErr w:type="gramStart"/>
      <w:r>
        <w:rPr>
          <w:lang w:val="en-CA"/>
        </w:rPr>
        <w:t>necessarily</w:t>
      </w:r>
      <w:proofErr w:type="gramEnd"/>
    </w:p>
    <w:p w14:paraId="25A5676A" w14:textId="1D307398" w:rsidR="008A161E" w:rsidRDefault="008A161E" w:rsidP="008A16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 some extent, what is or is not religion is a matter of arbitrary definition</w:t>
      </w:r>
    </w:p>
    <w:p w14:paraId="3BA0A6EC" w14:textId="07C59828" w:rsidR="008A161E" w:rsidRDefault="008A161E" w:rsidP="008A16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may be that the very concept of religion is a modern, western one</w:t>
      </w:r>
    </w:p>
    <w:p w14:paraId="426AD88D" w14:textId="35B6ABA5" w:rsidR="008A161E" w:rsidRDefault="0046469F" w:rsidP="008A16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None of the following exists in all religions:</w:t>
      </w:r>
    </w:p>
    <w:p w14:paraId="75CCACE1" w14:textId="27B1F144" w:rsidR="0046469F" w:rsidRDefault="0046469F" w:rsidP="0046469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 holy text</w:t>
      </w:r>
    </w:p>
    <w:p w14:paraId="659BDE74" w14:textId="23460CF2" w:rsidR="0046469F" w:rsidRDefault="005B170A" w:rsidP="0046469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Dogma (principles that are authorized as true)</w:t>
      </w:r>
    </w:p>
    <w:p w14:paraId="07E2CFAE" w14:textId="3B31BDE6" w:rsidR="005B170A" w:rsidRDefault="00C900CC" w:rsidP="0046469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Natural h</w:t>
      </w:r>
      <w:r w:rsidR="005B170A">
        <w:rPr>
          <w:lang w:val="en-CA"/>
        </w:rPr>
        <w:t>istory (origin and evolution of nature)</w:t>
      </w:r>
    </w:p>
    <w:p w14:paraId="516B655F" w14:textId="306F70CB" w:rsidR="005B170A" w:rsidRDefault="00AA72A2" w:rsidP="0046469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“faith”</w:t>
      </w:r>
    </w:p>
    <w:p w14:paraId="3E46EF37" w14:textId="295516C4" w:rsidR="00AA72A2" w:rsidRDefault="00AA72A2" w:rsidP="0046469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“god”</w:t>
      </w:r>
    </w:p>
    <w:p w14:paraId="4057323F" w14:textId="5A2A0887" w:rsidR="00AA72A2" w:rsidRDefault="00AA72A2" w:rsidP="0046469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“the victory of good over evil”</w:t>
      </w:r>
    </w:p>
    <w:p w14:paraId="4E17AFD7" w14:textId="2BAF7132" w:rsidR="007E2568" w:rsidRDefault="007E2568" w:rsidP="007E25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Superstition, Idolatry, and </w:t>
      </w:r>
      <w:proofErr w:type="spellStart"/>
      <w:r>
        <w:rPr>
          <w:lang w:val="en-CA"/>
        </w:rPr>
        <w:t>Blashphemy</w:t>
      </w:r>
      <w:proofErr w:type="spellEnd"/>
    </w:p>
    <w:p w14:paraId="264E7A1D" w14:textId="1494783E" w:rsidR="007E2568" w:rsidRDefault="007E2568" w:rsidP="007E256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Identifying wrong forms of religion</w:t>
      </w:r>
    </w:p>
    <w:p w14:paraId="049649A9" w14:textId="040AA29D" w:rsidR="007E2568" w:rsidRDefault="007E2568" w:rsidP="007E256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major concern in Abrahamic religions especially</w:t>
      </w:r>
    </w:p>
    <w:p w14:paraId="4B94C401" w14:textId="2A3EF1B5" w:rsidR="007E2568" w:rsidRDefault="007E2568" w:rsidP="00F96B0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Superstition aims to obtain favorable results from the sacred sphere (From outside Lacanian “reality”)</w:t>
      </w:r>
    </w:p>
    <w:p w14:paraId="5576DB0F" w14:textId="0F3FCBA0" w:rsidR="00732A24" w:rsidRDefault="00732A24" w:rsidP="00F96B0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19</w:t>
      </w:r>
      <w:r w:rsidRPr="00732A24">
        <w:rPr>
          <w:vertAlign w:val="superscript"/>
          <w:lang w:val="en-CA"/>
        </w:rPr>
        <w:t>th</w:t>
      </w:r>
      <w:r>
        <w:rPr>
          <w:lang w:val="en-CA"/>
        </w:rPr>
        <w:t xml:space="preserve"> century Christians (among others) emphasized the difference between religion and superstition</w:t>
      </w:r>
    </w:p>
    <w:p w14:paraId="6D5C0444" w14:textId="6FFD62E8" w:rsidR="00732A24" w:rsidRDefault="00732A24" w:rsidP="00F96B0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Idolatry: worshipping sings (icons) of God as if they were God (ex: statues)</w:t>
      </w:r>
    </w:p>
    <w:p w14:paraId="303988A8" w14:textId="7901EACE" w:rsidR="00732A24" w:rsidRDefault="00732A24" w:rsidP="00732A2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Blasphemy: Invoking the presence of God through signs (icons or symbols) in an unauthorized manner, deemed as an insult (Ex: burning a bible)</w:t>
      </w:r>
    </w:p>
    <w:p w14:paraId="62D24DAC" w14:textId="4AB84908" w:rsidR="008C3F8A" w:rsidRPr="00732A24" w:rsidRDefault="008C3F8A" w:rsidP="00732A2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Often charges of superstition, idolatry, and blasphemy are leveled at other religions</w:t>
      </w:r>
    </w:p>
    <w:p w14:paraId="1D736BDB" w14:textId="36B8C601" w:rsidR="00732A24" w:rsidRDefault="008C3F8A" w:rsidP="00732A24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Lacan</w:t>
      </w:r>
      <w:proofErr w:type="spellEnd"/>
      <w:r>
        <w:rPr>
          <w:lang w:val="en-CA"/>
        </w:rPr>
        <w:t xml:space="preserve"> and religion</w:t>
      </w:r>
    </w:p>
    <w:p w14:paraId="1AD69FAF" w14:textId="781A920B" w:rsidR="008C3F8A" w:rsidRDefault="008C3F8A" w:rsidP="008C3F8A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Lacan</w:t>
      </w:r>
      <w:proofErr w:type="spellEnd"/>
      <w:r>
        <w:rPr>
          <w:lang w:val="en-CA"/>
        </w:rPr>
        <w:t xml:space="preserve"> refused to </w:t>
      </w:r>
      <w:proofErr w:type="spellStart"/>
      <w:r>
        <w:rPr>
          <w:lang w:val="en-CA"/>
        </w:rPr>
        <w:t>dicuss</w:t>
      </w:r>
      <w:proofErr w:type="spellEnd"/>
      <w:r>
        <w:rPr>
          <w:lang w:val="en-CA"/>
        </w:rPr>
        <w:t xml:space="preserve"> a relationship between his psychoanalysis and religion</w:t>
      </w:r>
    </w:p>
    <w:p w14:paraId="6990EE80" w14:textId="24C89FF3" w:rsidR="008C3F8A" w:rsidRDefault="008C3F8A" w:rsidP="008C3F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Yet the real-reality relationship recalls that between the divine and “the world” </w:t>
      </w:r>
      <w:r w:rsidR="009933D8">
        <w:rPr>
          <w:lang w:val="en-CA"/>
        </w:rPr>
        <w:t>(the world is seen as a place where evil can rule, the divine is where evil is defeated</w:t>
      </w:r>
    </w:p>
    <w:p w14:paraId="6C23F1B3" w14:textId="77777777" w:rsidR="00CE1307" w:rsidRDefault="00CE1307" w:rsidP="00CE1307">
      <w:pPr>
        <w:rPr>
          <w:lang w:val="en-CA"/>
        </w:rPr>
      </w:pPr>
    </w:p>
    <w:p w14:paraId="39FC57D7" w14:textId="77777777" w:rsidR="00CE1307" w:rsidRDefault="00CE1307" w:rsidP="00CE1307">
      <w:pPr>
        <w:rPr>
          <w:lang w:val="en-CA"/>
        </w:rPr>
      </w:pPr>
    </w:p>
    <w:p w14:paraId="20C297AB" w14:textId="77777777" w:rsidR="00CE1307" w:rsidRDefault="00CE1307" w:rsidP="00CE1307">
      <w:pPr>
        <w:rPr>
          <w:lang w:val="en-CA"/>
        </w:rPr>
      </w:pPr>
    </w:p>
    <w:p w14:paraId="16D5F6DE" w14:textId="34CD87EF" w:rsidR="00831674" w:rsidRPr="00CE1307" w:rsidRDefault="00831674" w:rsidP="00CE1307">
      <w:pPr>
        <w:pStyle w:val="ListParagraph"/>
        <w:numPr>
          <w:ilvl w:val="0"/>
          <w:numId w:val="1"/>
        </w:numPr>
        <w:rPr>
          <w:lang w:val="en-CA"/>
        </w:rPr>
      </w:pPr>
      <w:r w:rsidRPr="00CE1307">
        <w:rPr>
          <w:lang w:val="en-CA"/>
        </w:rPr>
        <w:lastRenderedPageBreak/>
        <w:t>The enchanted world (“Double belief”)</w:t>
      </w:r>
    </w:p>
    <w:p w14:paraId="034E6181" w14:textId="77777777" w:rsidR="00CE1307" w:rsidRDefault="00D81794" w:rsidP="00CE130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enchanted world – where reality is infused with signifiers of the Real (supernatural beings are present, infused with holy beings)</w:t>
      </w:r>
      <w:r w:rsidR="0025589F">
        <w:rPr>
          <w:lang w:val="en-CA"/>
        </w:rPr>
        <w:t xml:space="preserve"> Ex: God’s presence in the world</w:t>
      </w:r>
      <w:r w:rsidR="00D07B26">
        <w:rPr>
          <w:lang w:val="en-CA"/>
        </w:rPr>
        <w:t>, some believe that atheism is a disenchanted world</w:t>
      </w:r>
    </w:p>
    <w:p w14:paraId="6F504FBF" w14:textId="77777777" w:rsidR="00CE1307" w:rsidRDefault="00D07B26" w:rsidP="00CE1307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 w:rsidRPr="00CE1307">
        <w:rPr>
          <w:lang w:val="en-CA"/>
        </w:rPr>
        <w:t>Latour</w:t>
      </w:r>
      <w:proofErr w:type="spellEnd"/>
      <w:r w:rsidRPr="00CE1307">
        <w:rPr>
          <w:lang w:val="en-CA"/>
        </w:rPr>
        <w:t>: the modern mindset is not free of enchantment, despite the rise of atheism</w:t>
      </w:r>
    </w:p>
    <w:p w14:paraId="249DB706" w14:textId="5EA92CC2" w:rsidR="00895293" w:rsidRDefault="00CE1307" w:rsidP="00895293">
      <w:pPr>
        <w:pStyle w:val="ListParagraph"/>
        <w:numPr>
          <w:ilvl w:val="1"/>
          <w:numId w:val="1"/>
        </w:numPr>
        <w:rPr>
          <w:lang w:val="en-CA"/>
        </w:rPr>
      </w:pPr>
      <w:r w:rsidRPr="00CE1307">
        <w:rPr>
          <w:lang w:val="en-CA"/>
        </w:rPr>
        <w:t>It is possi</w:t>
      </w:r>
      <w:r>
        <w:rPr>
          <w:lang w:val="en-CA"/>
        </w:rPr>
        <w:t>ble to believe and not believe in enchanted entities or forces such as God</w:t>
      </w:r>
    </w:p>
    <w:p w14:paraId="1B27046B" w14:textId="5378DE78" w:rsidR="00895293" w:rsidRDefault="00895293" w:rsidP="0089529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Another World beyond the World?</w:t>
      </w:r>
    </w:p>
    <w:p w14:paraId="42E12C9A" w14:textId="72CC0B33" w:rsidR="00895293" w:rsidRDefault="00895293" w:rsidP="0089529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Not true among a lot of religions</w:t>
      </w:r>
    </w:p>
    <w:p w14:paraId="5EFB8938" w14:textId="78DC0226" w:rsidR="00895293" w:rsidRDefault="00895293" w:rsidP="0089529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religions believe in an idea of a world that exists (ex: heaven)</w:t>
      </w:r>
    </w:p>
    <w:p w14:paraId="18D685E9" w14:textId="5BE9D943" w:rsidR="00895293" w:rsidRDefault="004D6FFB" w:rsidP="0089529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Religious semiotics (</w:t>
      </w:r>
      <w:r w:rsidR="008D380D">
        <w:rPr>
          <w:lang w:val="en-CA"/>
        </w:rPr>
        <w:t xml:space="preserve">texts, art, music) may provide signifiers for the divine, or the Real: the effable, the </w:t>
      </w:r>
      <w:proofErr w:type="spellStart"/>
      <w:r w:rsidR="008D380D">
        <w:rPr>
          <w:lang w:val="en-CA"/>
        </w:rPr>
        <w:t>unsigni</w:t>
      </w:r>
      <w:bookmarkStart w:id="0" w:name="_GoBack"/>
      <w:bookmarkEnd w:id="0"/>
      <w:r w:rsidR="008D380D">
        <w:rPr>
          <w:lang w:val="en-CA"/>
        </w:rPr>
        <w:t>fiable</w:t>
      </w:r>
      <w:proofErr w:type="spellEnd"/>
    </w:p>
    <w:p w14:paraId="001B7AF2" w14:textId="2E19DA82" w:rsidR="008D380D" w:rsidRDefault="00475810" w:rsidP="0089529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Such signifiers may be taken as only imprecise efforts to signify the </w:t>
      </w:r>
      <w:proofErr w:type="spellStart"/>
      <w:r>
        <w:rPr>
          <w:lang w:val="en-CA"/>
        </w:rPr>
        <w:t>unsignifiable</w:t>
      </w:r>
      <w:proofErr w:type="spellEnd"/>
      <w:r>
        <w:rPr>
          <w:lang w:val="en-CA"/>
        </w:rPr>
        <w:t xml:space="preserve"> </w:t>
      </w:r>
    </w:p>
    <w:p w14:paraId="7CA16F6A" w14:textId="382C1BE8" w:rsidR="00B723ED" w:rsidRDefault="00B723ED" w:rsidP="0026140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Much religious insight is gained from silence, non-communication with others, ‘the Nothing”</w:t>
      </w:r>
    </w:p>
    <w:p w14:paraId="5C448F80" w14:textId="7717ACFD" w:rsidR="00B80D17" w:rsidRDefault="00B80D17" w:rsidP="00B80D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 you believe in God?</w:t>
      </w:r>
    </w:p>
    <w:p w14:paraId="4D41F9C4" w14:textId="4CDA39DB" w:rsidR="00B80D17" w:rsidRDefault="007F53C3" w:rsidP="00B80D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God as described in my religion and/or some other</w:t>
      </w:r>
      <w:r w:rsidR="005B74F3">
        <w:rPr>
          <w:lang w:val="en-CA"/>
        </w:rPr>
        <w:t xml:space="preserve"> (as a historical and personal force in our world)</w:t>
      </w:r>
    </w:p>
    <w:p w14:paraId="22FA8093" w14:textId="7CE0045B" w:rsidR="007F53C3" w:rsidRDefault="005B74F3" w:rsidP="00B80D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“God” as an approximate signifier for the ineffable</w:t>
      </w:r>
    </w:p>
    <w:p w14:paraId="4DF4ACDC" w14:textId="6FD03633" w:rsidR="00353E40" w:rsidRDefault="00353E40" w:rsidP="00701E2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Cannot be believed or not believed</w:t>
      </w:r>
    </w:p>
    <w:p w14:paraId="4B2CC641" w14:textId="13227F4D" w:rsidR="00701E2A" w:rsidRDefault="00701E2A" w:rsidP="00D836C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But can be useful or not useful to our understanding</w:t>
      </w:r>
    </w:p>
    <w:p w14:paraId="2D7A6672" w14:textId="415EEFD5" w:rsidR="00D836C7" w:rsidRDefault="008C202E" w:rsidP="00D836C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Science, Education, and Religion</w:t>
      </w:r>
    </w:p>
    <w:p w14:paraId="379A9BFC" w14:textId="56C5F03E" w:rsidR="008C202E" w:rsidRDefault="000366B7" w:rsidP="008C20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Science and Faith</w:t>
      </w:r>
    </w:p>
    <w:p w14:paraId="40785BF2" w14:textId="3054E48C" w:rsidR="00B25FE6" w:rsidRDefault="00B25FE6" w:rsidP="008C20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an anthropologist be religious? Yes!</w:t>
      </w:r>
    </w:p>
    <w:p w14:paraId="7E697FB3" w14:textId="2E1B2277" w:rsidR="00B25FE6" w:rsidRDefault="00B25FE6" w:rsidP="008C20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Not supported by scholars: when religious faith is taken to be equal or superior to the scientific method as a source of scientific knowledge about the world</w:t>
      </w:r>
    </w:p>
    <w:p w14:paraId="6205EB8C" w14:textId="4632CE26" w:rsidR="00B25FE6" w:rsidRDefault="00C33C9C" w:rsidP="008C20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Science investigates, faith knows. People who have faith tell you they have experienced it, science is about verifying hypotheses</w:t>
      </w:r>
    </w:p>
    <w:p w14:paraId="5A749988" w14:textId="41E5025F" w:rsidR="00C33C9C" w:rsidRDefault="00703761" w:rsidP="008C202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 are inclined to reject any sort of scientific reasoning that is based on science</w:t>
      </w:r>
    </w:p>
    <w:p w14:paraId="49F7C8F4" w14:textId="79AF650C" w:rsidR="00703761" w:rsidRDefault="005F1A92" w:rsidP="005F1A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Fundamentalism</w:t>
      </w:r>
    </w:p>
    <w:p w14:paraId="14B833FE" w14:textId="1BF41AE1" w:rsidR="005F1A92" w:rsidRDefault="00E33C50" w:rsidP="005F1A9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Galileo was supposedly fiercely against the church (although he had many friends within the church)</w:t>
      </w:r>
    </w:p>
    <w:p w14:paraId="158B4C20" w14:textId="7012C89D" w:rsidR="00E33C50" w:rsidRDefault="00E33C50" w:rsidP="005F1A9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 was a religious individual that claimed that science is not disproving religion</w:t>
      </w:r>
    </w:p>
    <w:p w14:paraId="7EB7E680" w14:textId="6599FE90" w:rsidR="00E33C50" w:rsidRDefault="00E33C50" w:rsidP="005F1A9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Fundamentalism believes in the correspondence between a holy text and God/the truth/the Real</w:t>
      </w:r>
    </w:p>
    <w:p w14:paraId="5FC7D438" w14:textId="45C41A6B" w:rsidR="00E33C50" w:rsidRDefault="008D0122" w:rsidP="005F1A9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Evolution vs Creationism is a </w:t>
      </w:r>
      <w:r w:rsidR="00CB37DF">
        <w:rPr>
          <w:lang w:val="en-CA"/>
        </w:rPr>
        <w:t>strong difference between science and religion, some priests even belie</w:t>
      </w:r>
      <w:r w:rsidR="00CB5B28">
        <w:rPr>
          <w:lang w:val="en-CA"/>
        </w:rPr>
        <w:t>ve that creation is simply a le</w:t>
      </w:r>
      <w:r w:rsidR="00CB37DF">
        <w:rPr>
          <w:lang w:val="en-CA"/>
        </w:rPr>
        <w:t>gend</w:t>
      </w:r>
    </w:p>
    <w:p w14:paraId="0B1A58D0" w14:textId="171F0933" w:rsidR="00CB37DF" w:rsidRDefault="00CB37DF" w:rsidP="00CB37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Law and Religion</w:t>
      </w:r>
    </w:p>
    <w:p w14:paraId="509FA237" w14:textId="0DB775F3" w:rsidR="00CB37DF" w:rsidRDefault="00CB5B28" w:rsidP="00CB37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Secular law can conflict with religious law:</w:t>
      </w:r>
    </w:p>
    <w:p w14:paraId="69F5973A" w14:textId="68DCA9B7" w:rsidR="00CB5B28" w:rsidRDefault="00D506EE" w:rsidP="00CB5B2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Abortion</w:t>
      </w:r>
    </w:p>
    <w:p w14:paraId="1708FE11" w14:textId="6BB4FEC2" w:rsidR="00D506EE" w:rsidRDefault="00CD38D9" w:rsidP="00CB5B2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Drawing cartoons of the Prophet Muhammad</w:t>
      </w:r>
    </w:p>
    <w:p w14:paraId="69648EE5" w14:textId="77777777" w:rsidR="000A4450" w:rsidRDefault="000A4450" w:rsidP="000A4450">
      <w:pPr>
        <w:rPr>
          <w:lang w:val="en-CA"/>
        </w:rPr>
      </w:pPr>
    </w:p>
    <w:p w14:paraId="41F2A332" w14:textId="77777777" w:rsidR="000A4450" w:rsidRPr="000A4450" w:rsidRDefault="000A4450" w:rsidP="000A4450">
      <w:pPr>
        <w:rPr>
          <w:lang w:val="en-CA"/>
        </w:rPr>
      </w:pPr>
    </w:p>
    <w:p w14:paraId="2D3BD707" w14:textId="44545CC7" w:rsidR="00CD38D9" w:rsidRDefault="00247630" w:rsidP="002476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Divine: Source of the Law</w:t>
      </w:r>
    </w:p>
    <w:p w14:paraId="70DF5F35" w14:textId="14E1E9FE" w:rsidR="00247630" w:rsidRDefault="00507A09" w:rsidP="002476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Many societies have laws based on what the Gods have told them</w:t>
      </w:r>
    </w:p>
    <w:p w14:paraId="068AC631" w14:textId="26EDD27E" w:rsidR="00507A09" w:rsidRDefault="00EA660E" w:rsidP="002476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Gods themselves are not bound by the laws that humans make</w:t>
      </w:r>
    </w:p>
    <w:p w14:paraId="76188D33" w14:textId="0BE39503" w:rsidR="00EA660E" w:rsidRDefault="00BC5AA9" w:rsidP="00BC5AA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Religion and Politics</w:t>
      </w:r>
    </w:p>
    <w:p w14:paraId="613A1279" w14:textId="5E313885" w:rsidR="00BC5AA9" w:rsidRDefault="00CD60F3" w:rsidP="00BC5AA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Religion extends social relations to the sacred (the divine)</w:t>
      </w:r>
    </w:p>
    <w:p w14:paraId="1AFFB0E0" w14:textId="15CD191B" w:rsidR="00CD60F3" w:rsidRDefault="00B60FCD" w:rsidP="00BC5AA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Religions often supports power arrangements</w:t>
      </w:r>
    </w:p>
    <w:p w14:paraId="5578C93D" w14:textId="1232D568" w:rsidR="00B60FCD" w:rsidRDefault="00766C40" w:rsidP="00766C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Divine: Source of the Social Order</w:t>
      </w:r>
    </w:p>
    <w:p w14:paraId="625EEE04" w14:textId="54C6F756" w:rsidR="00D44395" w:rsidRDefault="00D44395" w:rsidP="00D443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Canada, we have the Queen on all of our currency. And it says that she is here by the grace of God (she is the defender of the Faith)</w:t>
      </w:r>
    </w:p>
    <w:p w14:paraId="6EDDF9D9" w14:textId="3129A0E1" w:rsidR="00D44395" w:rsidRDefault="005C17B3" w:rsidP="005C17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Religious Identity: Community and Intolerance</w:t>
      </w:r>
    </w:p>
    <w:p w14:paraId="691A4DDA" w14:textId="66A5BA72" w:rsidR="005C17B3" w:rsidRDefault="007C1CB0" w:rsidP="005C17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Religion almost always goes together with community</w:t>
      </w:r>
    </w:p>
    <w:p w14:paraId="4E31C6D5" w14:textId="5422A65E" w:rsidR="007C1CB0" w:rsidRDefault="00B519B4" w:rsidP="005C17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Religious identity: a source of cohesion, emotional support</w:t>
      </w:r>
    </w:p>
    <w:p w14:paraId="51F23686" w14:textId="3FB8105C" w:rsidR="00B519B4" w:rsidRDefault="001870F3" w:rsidP="005C17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holy community: Israel, the Church, the </w:t>
      </w:r>
      <w:proofErr w:type="spellStart"/>
      <w:r>
        <w:rPr>
          <w:lang w:val="en-CA"/>
        </w:rPr>
        <w:t>ummah</w:t>
      </w:r>
      <w:proofErr w:type="spellEnd"/>
    </w:p>
    <w:p w14:paraId="79C2C2CC" w14:textId="5324074E" w:rsidR="001870F3" w:rsidRDefault="00B24DC3" w:rsidP="005C17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Groups defined by religion find themselves in conflict with others</w:t>
      </w:r>
    </w:p>
    <w:p w14:paraId="7E5D0F61" w14:textId="70E855AD" w:rsidR="00B24DC3" w:rsidRDefault="00751B00" w:rsidP="005C17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Religious intolerance is essentially political intolerance</w:t>
      </w:r>
    </w:p>
    <w:p w14:paraId="0AC98B0E" w14:textId="604995AD" w:rsidR="00751B00" w:rsidRDefault="00AF6B78" w:rsidP="005C17B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Does religion cause violence and war (more than other political identities?)</w:t>
      </w:r>
    </w:p>
    <w:p w14:paraId="190141E4" w14:textId="79B46567" w:rsidR="00AF6B78" w:rsidRDefault="00284AD5" w:rsidP="00284A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Freedom of and from religion</w:t>
      </w:r>
    </w:p>
    <w:p w14:paraId="2502DBBB" w14:textId="528C7EEF" w:rsidR="00284AD5" w:rsidRDefault="002F12B1" w:rsidP="00284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the West: freedom of religion</w:t>
      </w:r>
      <w:r w:rsidR="0032648D">
        <w:rPr>
          <w:lang w:val="en-CA"/>
        </w:rPr>
        <w:t xml:space="preserve"> connected to divorcing or distanc</w:t>
      </w:r>
      <w:r>
        <w:rPr>
          <w:lang w:val="en-CA"/>
        </w:rPr>
        <w:t>ing religion from the state</w:t>
      </w:r>
    </w:p>
    <w:p w14:paraId="056BEC90" w14:textId="371A250C" w:rsidR="004E13E9" w:rsidRDefault="004E13E9" w:rsidP="00284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law should guarantee freedom of religion</w:t>
      </w:r>
    </w:p>
    <w:p w14:paraId="0D66AD7C" w14:textId="60E4049B" w:rsidR="004E13E9" w:rsidRDefault="00545B6D" w:rsidP="00284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the 19</w:t>
      </w:r>
      <w:r w:rsidRPr="00545B6D">
        <w:rPr>
          <w:vertAlign w:val="superscript"/>
          <w:lang w:val="en-CA"/>
        </w:rPr>
        <w:t>th</w:t>
      </w:r>
      <w:r>
        <w:rPr>
          <w:lang w:val="en-CA"/>
        </w:rPr>
        <w:t xml:space="preserve"> and 20</w:t>
      </w:r>
      <w:r w:rsidRPr="00545B6D">
        <w:rPr>
          <w:vertAlign w:val="superscript"/>
          <w:lang w:val="en-CA"/>
        </w:rPr>
        <w:t>th</w:t>
      </w:r>
      <w:r>
        <w:rPr>
          <w:lang w:val="en-CA"/>
        </w:rPr>
        <w:t xml:space="preserve"> century: religion became private, the state is either multi-religious (USA), or not religious (France after 1905)</w:t>
      </w:r>
    </w:p>
    <w:p w14:paraId="6D09F1B0" w14:textId="60054EC4" w:rsidR="003C01A3" w:rsidRPr="003C01A3" w:rsidRDefault="00021143" w:rsidP="003C01A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Separation of church and state: USA 1776-1802, France 1905, Canada never quite</w:t>
      </w:r>
    </w:p>
    <w:sectPr w:rsidR="003C01A3" w:rsidRPr="003C01A3" w:rsidSect="005335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E21FF"/>
    <w:multiLevelType w:val="hybridMultilevel"/>
    <w:tmpl w:val="A6DA9BAE"/>
    <w:lvl w:ilvl="0" w:tplc="4D8EBF9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971"/>
    <w:rsid w:val="00021143"/>
    <w:rsid w:val="000366B7"/>
    <w:rsid w:val="000A4450"/>
    <w:rsid w:val="001870F3"/>
    <w:rsid w:val="001A628C"/>
    <w:rsid w:val="0024330A"/>
    <w:rsid w:val="00247630"/>
    <w:rsid w:val="0025589F"/>
    <w:rsid w:val="0026140E"/>
    <w:rsid w:val="00284AD5"/>
    <w:rsid w:val="002F12B1"/>
    <w:rsid w:val="0032648D"/>
    <w:rsid w:val="00353E40"/>
    <w:rsid w:val="003C01A3"/>
    <w:rsid w:val="003E7B1C"/>
    <w:rsid w:val="0046469F"/>
    <w:rsid w:val="00475810"/>
    <w:rsid w:val="004D6FFB"/>
    <w:rsid w:val="004E13E9"/>
    <w:rsid w:val="00507A09"/>
    <w:rsid w:val="00533509"/>
    <w:rsid w:val="0053781A"/>
    <w:rsid w:val="00545B6D"/>
    <w:rsid w:val="005B170A"/>
    <w:rsid w:val="005B74F3"/>
    <w:rsid w:val="005C17B3"/>
    <w:rsid w:val="005F1A92"/>
    <w:rsid w:val="00644BB3"/>
    <w:rsid w:val="00701E2A"/>
    <w:rsid w:val="00703761"/>
    <w:rsid w:val="00732A24"/>
    <w:rsid w:val="00751B00"/>
    <w:rsid w:val="00761E43"/>
    <w:rsid w:val="00766C40"/>
    <w:rsid w:val="007C1CB0"/>
    <w:rsid w:val="007E2568"/>
    <w:rsid w:val="007F53C3"/>
    <w:rsid w:val="00831674"/>
    <w:rsid w:val="00895293"/>
    <w:rsid w:val="008A161E"/>
    <w:rsid w:val="008C202E"/>
    <w:rsid w:val="008C3F8A"/>
    <w:rsid w:val="008C452F"/>
    <w:rsid w:val="008D0122"/>
    <w:rsid w:val="008D380D"/>
    <w:rsid w:val="00907612"/>
    <w:rsid w:val="009565F3"/>
    <w:rsid w:val="009933D8"/>
    <w:rsid w:val="009E64BA"/>
    <w:rsid w:val="00A91E47"/>
    <w:rsid w:val="00AA72A2"/>
    <w:rsid w:val="00AF6B78"/>
    <w:rsid w:val="00B24DC3"/>
    <w:rsid w:val="00B25FE6"/>
    <w:rsid w:val="00B34E37"/>
    <w:rsid w:val="00B519B4"/>
    <w:rsid w:val="00B60FCD"/>
    <w:rsid w:val="00B723ED"/>
    <w:rsid w:val="00B80D17"/>
    <w:rsid w:val="00BC5AA9"/>
    <w:rsid w:val="00C23ECE"/>
    <w:rsid w:val="00C25B0D"/>
    <w:rsid w:val="00C33C9C"/>
    <w:rsid w:val="00C4275B"/>
    <w:rsid w:val="00C654AF"/>
    <w:rsid w:val="00C900CC"/>
    <w:rsid w:val="00C9765B"/>
    <w:rsid w:val="00CB37DF"/>
    <w:rsid w:val="00CB5B28"/>
    <w:rsid w:val="00CD38D9"/>
    <w:rsid w:val="00CD60F3"/>
    <w:rsid w:val="00CE1307"/>
    <w:rsid w:val="00CF44B4"/>
    <w:rsid w:val="00D07B26"/>
    <w:rsid w:val="00D44395"/>
    <w:rsid w:val="00D506EE"/>
    <w:rsid w:val="00D81794"/>
    <w:rsid w:val="00D836C7"/>
    <w:rsid w:val="00D9490A"/>
    <w:rsid w:val="00E33C50"/>
    <w:rsid w:val="00E61971"/>
    <w:rsid w:val="00EA660E"/>
    <w:rsid w:val="00F9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6F260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762</Words>
  <Characters>4346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nikiporetsvasilisa@gmail.com</cp:lastModifiedBy>
  <cp:revision>83</cp:revision>
  <dcterms:created xsi:type="dcterms:W3CDTF">2020-01-30T23:06:00Z</dcterms:created>
  <dcterms:modified xsi:type="dcterms:W3CDTF">2020-02-02T22:40:00Z</dcterms:modified>
</cp:coreProperties>
</file>