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BFC724"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ECON 1P91 Assignment 5 </w:t>
      </w:r>
    </w:p>
    <w:p w14:paraId="624777EF"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Short Response</w:t>
      </w:r>
      <w:r w:rsidRPr="008E2A09">
        <w:rPr>
          <w:rFonts w:ascii="TimesNewRomanPSMT" w:eastAsia="Times New Roman" w:hAnsi="TimesNewRomanPSMT" w:cs="Times New Roman"/>
        </w:rPr>
        <w:br/>
        <w:t xml:space="preserve">1. The Long-Term elasticity of gasoline is higher than the Short-Term elasticity of gasoline. </w:t>
      </w:r>
    </w:p>
    <w:p w14:paraId="6AD0ED14"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Why is this the case? (5%) </w:t>
      </w:r>
    </w:p>
    <w:p w14:paraId="6C240FA0"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A short term is considered a year or less, and with that, consumers have limited time to react to a price increase but in the long term they have more options to respond to the price change. If the price of gasoline has increased too much, in the long run consumers may choose to purchase an electric or hybrid vehicle. Many goods have more options for the long-term compared to the short-term. Which is the cause for the long-term elasticity to be higher than short-term elasticity. </w:t>
      </w:r>
    </w:p>
    <w:p w14:paraId="3E78549A"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2. Suppose that when the price of university tuition increases by 100%, 1% fewer students </w:t>
      </w:r>
    </w:p>
    <w:p w14:paraId="29526BF1"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enroll in university. Calculate the elasticity of demand for university tuition, and show </w:t>
      </w:r>
    </w:p>
    <w:p w14:paraId="5A03C7C7"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your work. (5%)</w:t>
      </w:r>
      <w:r w:rsidRPr="008E2A09">
        <w:rPr>
          <w:rFonts w:ascii="TimesNewRomanPSMT" w:eastAsia="Times New Roman" w:hAnsi="TimesNewRomanPSMT" w:cs="Times New Roman"/>
        </w:rPr>
        <w:br/>
      </w:r>
      <w:r w:rsidRPr="008E2A09">
        <w:rPr>
          <w:rFonts w:ascii="TimesNewRomanPS" w:eastAsia="Times New Roman" w:hAnsi="TimesNewRomanPS" w:cs="Times New Roman"/>
          <w:i/>
          <w:iCs/>
          <w:position w:val="-12"/>
        </w:rPr>
        <w:t xml:space="preserve">E </w:t>
      </w:r>
      <w:r w:rsidRPr="008E2A09">
        <w:rPr>
          <w:rFonts w:ascii="TimesNewRomanPS" w:eastAsia="Times New Roman" w:hAnsi="TimesNewRomanPS" w:cs="Times New Roman"/>
          <w:i/>
          <w:iCs/>
          <w:position w:val="-18"/>
          <w:sz w:val="16"/>
          <w:szCs w:val="16"/>
        </w:rPr>
        <w:t xml:space="preserve">d </w:t>
      </w:r>
      <w:r w:rsidRPr="008E2A09">
        <w:rPr>
          <w:rFonts w:ascii="TimesNewRomanPSMT" w:eastAsia="Times New Roman" w:hAnsi="TimesNewRomanPSMT" w:cs="Times New Roman"/>
          <w:position w:val="-12"/>
        </w:rPr>
        <w:t xml:space="preserve">= </w:t>
      </w:r>
      <w:proofErr w:type="gramStart"/>
      <w:r w:rsidRPr="008E2A09">
        <w:rPr>
          <w:rFonts w:ascii="TimesNewRomanPSMT" w:eastAsia="Times New Roman" w:hAnsi="TimesNewRomanPSMT" w:cs="Times New Roman"/>
          <w:position w:val="-12"/>
        </w:rPr>
        <w:t xml:space="preserve">( </w:t>
      </w:r>
      <w:r w:rsidRPr="008E2A09">
        <w:rPr>
          <w:rFonts w:ascii="TimesNewRomanPS" w:eastAsia="Times New Roman" w:hAnsi="TimesNewRomanPS" w:cs="Times New Roman"/>
          <w:i/>
          <w:iCs/>
          <w:sz w:val="16"/>
          <w:szCs w:val="16"/>
        </w:rPr>
        <w:t>P</w:t>
      </w:r>
      <w:proofErr w:type="gramEnd"/>
      <w:r w:rsidRPr="008E2A09">
        <w:rPr>
          <w:rFonts w:ascii="TimesNewRomanPS" w:eastAsia="Times New Roman" w:hAnsi="TimesNewRomanPS" w:cs="Times New Roman"/>
          <w:i/>
          <w:iCs/>
          <w:sz w:val="16"/>
          <w:szCs w:val="16"/>
        </w:rPr>
        <w:t xml:space="preserve"> </w:t>
      </w:r>
      <w:proofErr w:type="spellStart"/>
      <w:r w:rsidRPr="008E2A09">
        <w:rPr>
          <w:rFonts w:ascii="TimesNewRomanPS" w:eastAsia="Times New Roman" w:hAnsi="TimesNewRomanPS" w:cs="Times New Roman"/>
          <w:i/>
          <w:iCs/>
          <w:sz w:val="16"/>
          <w:szCs w:val="16"/>
        </w:rPr>
        <w:t>ercentage</w:t>
      </w:r>
      <w:proofErr w:type="spellEnd"/>
      <w:r w:rsidRPr="008E2A09">
        <w:rPr>
          <w:rFonts w:ascii="TimesNewRomanPS" w:eastAsia="Times New Roman" w:hAnsi="TimesNewRomanPS" w:cs="Times New Roman"/>
          <w:i/>
          <w:iCs/>
          <w:sz w:val="16"/>
          <w:szCs w:val="16"/>
        </w:rPr>
        <w:t xml:space="preserve"> Change in Quantity </w:t>
      </w:r>
      <w:r w:rsidRPr="008E2A09">
        <w:rPr>
          <w:rFonts w:ascii="TimesNewRomanPSMT" w:eastAsia="Times New Roman" w:hAnsi="TimesNewRomanPSMT" w:cs="Times New Roman"/>
          <w:position w:val="-12"/>
        </w:rPr>
        <w:t xml:space="preserve">) </w:t>
      </w:r>
    </w:p>
    <w:p w14:paraId="5E140538"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 w:eastAsia="Times New Roman" w:hAnsi="TimesNewRomanPS" w:cs="Times New Roman"/>
          <w:i/>
          <w:iCs/>
          <w:sz w:val="16"/>
          <w:szCs w:val="16"/>
        </w:rPr>
        <w:t xml:space="preserve">P </w:t>
      </w:r>
      <w:proofErr w:type="spellStart"/>
      <w:r w:rsidRPr="008E2A09">
        <w:rPr>
          <w:rFonts w:ascii="TimesNewRomanPS" w:eastAsia="Times New Roman" w:hAnsi="TimesNewRomanPS" w:cs="Times New Roman"/>
          <w:i/>
          <w:iCs/>
          <w:sz w:val="16"/>
          <w:szCs w:val="16"/>
        </w:rPr>
        <w:t>ercentage</w:t>
      </w:r>
      <w:proofErr w:type="spellEnd"/>
      <w:r w:rsidRPr="008E2A09">
        <w:rPr>
          <w:rFonts w:ascii="TimesNewRomanPS" w:eastAsia="Times New Roman" w:hAnsi="TimesNewRomanPS" w:cs="Times New Roman"/>
          <w:i/>
          <w:iCs/>
          <w:sz w:val="16"/>
          <w:szCs w:val="16"/>
        </w:rPr>
        <w:t xml:space="preserve"> Change in P rice </w:t>
      </w:r>
      <w:r w:rsidRPr="008E2A09">
        <w:rPr>
          <w:rFonts w:ascii="TimesNewRomanPS" w:eastAsia="Times New Roman" w:hAnsi="TimesNewRomanPS" w:cs="Times New Roman"/>
          <w:i/>
          <w:iCs/>
        </w:rPr>
        <w:t xml:space="preserve">E </w:t>
      </w:r>
      <w:proofErr w:type="gramStart"/>
      <w:r w:rsidRPr="008E2A09">
        <w:rPr>
          <w:rFonts w:ascii="TimesNewRomanPSMT" w:eastAsia="Times New Roman" w:hAnsi="TimesNewRomanPSMT" w:cs="Times New Roman"/>
        </w:rPr>
        <w:t>=(</w:t>
      </w:r>
      <w:proofErr w:type="gramEnd"/>
      <w:r w:rsidRPr="008E2A09">
        <w:rPr>
          <w:rFonts w:ascii="TimesNewRomanPSMT" w:eastAsia="Times New Roman" w:hAnsi="TimesNewRomanPSMT" w:cs="Times New Roman"/>
          <w:position w:val="10"/>
          <w:sz w:val="16"/>
          <w:szCs w:val="16"/>
        </w:rPr>
        <w:t>1%</w:t>
      </w:r>
      <w:r w:rsidRPr="008E2A09">
        <w:rPr>
          <w:rFonts w:ascii="TimesNewRomanPSMT" w:eastAsia="Times New Roman" w:hAnsi="TimesNewRomanPSMT" w:cs="Times New Roman"/>
        </w:rPr>
        <w:t xml:space="preserve">) </w:t>
      </w:r>
    </w:p>
    <w:p w14:paraId="41190CB6"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1 </w:t>
      </w:r>
    </w:p>
    <w:p w14:paraId="79097403" w14:textId="4A8C16FC" w:rsidR="008E2A09" w:rsidRPr="008E2A09" w:rsidRDefault="008E2A09" w:rsidP="008E2A09">
      <w:pPr>
        <w:shd w:val="clear" w:color="auto" w:fill="FFFFFF"/>
        <w:rPr>
          <w:rFonts w:ascii="Times New Roman" w:eastAsia="Times New Roman" w:hAnsi="Times New Roman" w:cs="Times New Roman"/>
        </w:rPr>
      </w:pPr>
      <w:r w:rsidRPr="008E2A09">
        <w:rPr>
          <w:rFonts w:ascii="Times New Roman" w:eastAsia="Times New Roman" w:hAnsi="Times New Roman" w:cs="Times New Roman"/>
        </w:rPr>
        <w:fldChar w:fldCharType="begin"/>
      </w:r>
      <w:r w:rsidRPr="008E2A09">
        <w:rPr>
          <w:rFonts w:ascii="Times New Roman" w:eastAsia="Times New Roman" w:hAnsi="Times New Roman" w:cs="Times New Roman"/>
        </w:rPr>
        <w:instrText xml:space="preserve"> INCLUDEPICTURE "/var/folders/vh/wl0jl0gs48b82ff0vt44tm9c0000gn/T/com.microsoft.Word/WebArchiveCopyPasteTempFiles/page2image47661632" \* MERGEFORMATINET </w:instrText>
      </w:r>
      <w:r w:rsidRPr="008E2A09">
        <w:rPr>
          <w:rFonts w:ascii="Times New Roman" w:eastAsia="Times New Roman" w:hAnsi="Times New Roman" w:cs="Times New Roman"/>
        </w:rPr>
        <w:fldChar w:fldCharType="separate"/>
      </w:r>
      <w:r w:rsidRPr="008E2A09">
        <w:rPr>
          <w:rFonts w:ascii="Times New Roman" w:eastAsia="Times New Roman" w:hAnsi="Times New Roman" w:cs="Times New Roman"/>
          <w:noProof/>
        </w:rPr>
        <w:drawing>
          <wp:inline distT="0" distB="0" distL="0" distR="0" wp14:anchorId="746D7B33" wp14:editId="6BC97126">
            <wp:extent cx="247015" cy="12065"/>
            <wp:effectExtent l="0" t="0" r="0" b="635"/>
            <wp:docPr id="6" name="Picture 6" descr="page2image4766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476616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7015" cy="12065"/>
                    </a:xfrm>
                    <a:prstGeom prst="rect">
                      <a:avLst/>
                    </a:prstGeom>
                    <a:noFill/>
                    <a:ln>
                      <a:noFill/>
                    </a:ln>
                  </pic:spPr>
                </pic:pic>
              </a:graphicData>
            </a:graphic>
          </wp:inline>
        </w:drawing>
      </w:r>
      <w:r w:rsidRPr="008E2A09">
        <w:rPr>
          <w:rFonts w:ascii="Times New Roman" w:eastAsia="Times New Roman" w:hAnsi="Times New Roman" w:cs="Times New Roman"/>
        </w:rPr>
        <w:fldChar w:fldCharType="end"/>
      </w:r>
    </w:p>
    <w:p w14:paraId="7AB48562"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3. Consider the following demand equation: p = 600 − 3q. What is Ed when p </w:t>
      </w:r>
      <w:r w:rsidRPr="008E2A09">
        <w:rPr>
          <w:rFonts w:ascii="MS" w:eastAsia="Times New Roman" w:hAnsi="MS" w:cs="Times New Roman"/>
        </w:rPr>
        <w:t xml:space="preserve">∗ </w:t>
      </w:r>
      <w:r w:rsidRPr="008E2A09">
        <w:rPr>
          <w:rFonts w:ascii="TimesNewRomanPSMT" w:eastAsia="Times New Roman" w:hAnsi="TimesNewRomanPSMT" w:cs="Times New Roman"/>
        </w:rPr>
        <w:t xml:space="preserve">= 60? Show your work. (10%) </w:t>
      </w:r>
    </w:p>
    <w:tbl>
      <w:tblPr>
        <w:tblW w:w="0" w:type="auto"/>
        <w:tblCellMar>
          <w:top w:w="15" w:type="dxa"/>
          <w:left w:w="15" w:type="dxa"/>
          <w:bottom w:w="15" w:type="dxa"/>
          <w:right w:w="15" w:type="dxa"/>
        </w:tblCellMar>
        <w:tblLook w:val="04A0" w:firstRow="1" w:lastRow="0" w:firstColumn="1" w:lastColumn="0" w:noHBand="0" w:noVBand="1"/>
      </w:tblPr>
      <w:tblGrid>
        <w:gridCol w:w="4998"/>
        <w:gridCol w:w="1628"/>
      </w:tblGrid>
      <w:tr w:rsidR="008E2A09" w:rsidRPr="008E2A09" w14:paraId="6AD834EC" w14:textId="77777777" w:rsidTr="008E2A09">
        <w:tc>
          <w:tcPr>
            <w:tcW w:w="0" w:type="auto"/>
            <w:tcBorders>
              <w:top w:val="single" w:sz="6" w:space="0" w:color="FFFFFF"/>
              <w:left w:val="single" w:sz="6" w:space="0" w:color="FFFFFF"/>
              <w:bottom w:val="single" w:sz="6" w:space="0" w:color="FFFFFF"/>
              <w:right w:val="single" w:sz="6" w:space="0" w:color="FFFFFF"/>
            </w:tcBorders>
            <w:vAlign w:val="center"/>
            <w:hideMark/>
          </w:tcPr>
          <w:p w14:paraId="7A6DE8D3"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 w:eastAsia="Times New Roman" w:hAnsi="TimesNewRomanPS" w:cs="Times New Roman"/>
                <w:i/>
                <w:iCs/>
              </w:rPr>
              <w:t xml:space="preserve">p </w:t>
            </w:r>
            <w:r w:rsidRPr="008E2A09">
              <w:rPr>
                <w:rFonts w:ascii="TimesNewRomanPSMT" w:eastAsia="Times New Roman" w:hAnsi="TimesNewRomanPSMT" w:cs="Times New Roman"/>
              </w:rPr>
              <w:t>= 600 − 3</w:t>
            </w:r>
            <w:r w:rsidRPr="008E2A09">
              <w:rPr>
                <w:rFonts w:ascii="TimesNewRomanPS" w:eastAsia="Times New Roman" w:hAnsi="TimesNewRomanPS" w:cs="Times New Roman"/>
                <w:i/>
                <w:iCs/>
              </w:rPr>
              <w:t xml:space="preserve">q </w:t>
            </w:r>
            <w:r w:rsidRPr="008E2A09">
              <w:rPr>
                <w:rFonts w:ascii="TimesNewRomanPSMT" w:eastAsia="Times New Roman" w:hAnsi="TimesNewRomanPSMT" w:cs="Times New Roman"/>
              </w:rPr>
              <w:t>60 = 600 − 3</w:t>
            </w:r>
            <w:r w:rsidRPr="008E2A09">
              <w:rPr>
                <w:rFonts w:ascii="TimesNewRomanPS" w:eastAsia="Times New Roman" w:hAnsi="TimesNewRomanPS" w:cs="Times New Roman"/>
                <w:i/>
                <w:iCs/>
              </w:rPr>
              <w:t xml:space="preserve">q </w:t>
            </w:r>
            <w:proofErr w:type="spellStart"/>
            <w:r w:rsidRPr="008E2A09">
              <w:rPr>
                <w:rFonts w:ascii="TimesNewRomanPSMT" w:eastAsia="Times New Roman" w:hAnsi="TimesNewRomanPSMT" w:cs="Times New Roman"/>
              </w:rPr>
              <w:t>3</w:t>
            </w:r>
            <w:r w:rsidRPr="008E2A09">
              <w:rPr>
                <w:rFonts w:ascii="TimesNewRomanPS" w:eastAsia="Times New Roman" w:hAnsi="TimesNewRomanPS" w:cs="Times New Roman"/>
                <w:i/>
                <w:iCs/>
              </w:rPr>
              <w:t>q</w:t>
            </w:r>
            <w:proofErr w:type="spellEnd"/>
            <w:r w:rsidRPr="008E2A09">
              <w:rPr>
                <w:rFonts w:ascii="TimesNewRomanPS" w:eastAsia="Times New Roman" w:hAnsi="TimesNewRomanPS" w:cs="Times New Roman"/>
                <w:i/>
                <w:iCs/>
              </w:rPr>
              <w:t xml:space="preserve"> </w:t>
            </w:r>
            <w:r w:rsidRPr="008E2A09">
              <w:rPr>
                <w:rFonts w:ascii="TimesNewRomanPSMT" w:eastAsia="Times New Roman" w:hAnsi="TimesNewRomanPSMT" w:cs="Times New Roman"/>
              </w:rPr>
              <w:t>= 600 − 60 3</w:t>
            </w:r>
            <w:r w:rsidRPr="008E2A09">
              <w:rPr>
                <w:rFonts w:ascii="TimesNewRomanPS" w:eastAsia="Times New Roman" w:hAnsi="TimesNewRomanPS" w:cs="Times New Roman"/>
                <w:i/>
                <w:iCs/>
              </w:rPr>
              <w:t xml:space="preserve">q </w:t>
            </w:r>
            <w:r w:rsidRPr="008E2A09">
              <w:rPr>
                <w:rFonts w:ascii="TimesNewRomanPSMT" w:eastAsia="Times New Roman" w:hAnsi="TimesNewRomanPSMT" w:cs="Times New Roman"/>
              </w:rPr>
              <w:t xml:space="preserve">= 540 </w:t>
            </w:r>
          </w:p>
          <w:p w14:paraId="6589D9F7"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 w:eastAsia="Times New Roman" w:hAnsi="TimesNewRomanPS" w:cs="Times New Roman"/>
                <w:i/>
                <w:iCs/>
              </w:rPr>
              <w:t xml:space="preserve">q </w:t>
            </w:r>
            <w:r w:rsidRPr="008E2A09">
              <w:rPr>
                <w:rFonts w:ascii="TimesNewRomanPSMT" w:eastAsia="Times New Roman" w:hAnsi="TimesNewRomanPSMT" w:cs="Times New Roman"/>
              </w:rPr>
              <w:t xml:space="preserve">= 180 </w:t>
            </w:r>
          </w:p>
        </w:tc>
        <w:tc>
          <w:tcPr>
            <w:tcW w:w="0" w:type="auto"/>
            <w:tcBorders>
              <w:top w:val="single" w:sz="6" w:space="0" w:color="FFFFFF"/>
              <w:left w:val="single" w:sz="6" w:space="0" w:color="FFFFFF"/>
              <w:bottom w:val="single" w:sz="6" w:space="0" w:color="FFFFFF"/>
              <w:right w:val="single" w:sz="6" w:space="0" w:color="FFFFFF"/>
            </w:tcBorders>
            <w:vAlign w:val="center"/>
            <w:hideMark/>
          </w:tcPr>
          <w:p w14:paraId="747BC78C"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 w:eastAsia="Times New Roman" w:hAnsi="TimesNewRomanPS" w:cs="Times New Roman"/>
                <w:i/>
                <w:iCs/>
                <w:position w:val="-10"/>
              </w:rPr>
              <w:t xml:space="preserve">E </w:t>
            </w:r>
            <w:r w:rsidRPr="008E2A09">
              <w:rPr>
                <w:rFonts w:ascii="TimesNewRomanPSMT" w:eastAsia="Times New Roman" w:hAnsi="TimesNewRomanPSMT" w:cs="Times New Roman"/>
                <w:position w:val="-10"/>
              </w:rPr>
              <w:t xml:space="preserve">= </w:t>
            </w:r>
            <w:r w:rsidRPr="008E2A09">
              <w:rPr>
                <w:rFonts w:ascii="TimesNewRomanPS" w:eastAsia="Times New Roman" w:hAnsi="TimesNewRomanPS" w:cs="Times New Roman"/>
                <w:i/>
                <w:iCs/>
                <w:sz w:val="16"/>
                <w:szCs w:val="16"/>
              </w:rPr>
              <w:t xml:space="preserve">Price </w:t>
            </w:r>
            <w:r w:rsidRPr="008E2A09">
              <w:rPr>
                <w:rFonts w:ascii="TimesNewRomanPSMT" w:eastAsia="Times New Roman" w:hAnsi="TimesNewRomanPSMT" w:cs="Times New Roman"/>
                <w:position w:val="-10"/>
              </w:rPr>
              <w:t xml:space="preserve">× </w:t>
            </w:r>
            <w:r w:rsidRPr="008E2A09">
              <w:rPr>
                <w:rFonts w:ascii="TimesNewRomanPSMT" w:eastAsia="Times New Roman" w:hAnsi="TimesNewRomanPSMT" w:cs="Times New Roman"/>
                <w:sz w:val="16"/>
                <w:szCs w:val="16"/>
              </w:rPr>
              <w:t xml:space="preserve">1 </w:t>
            </w:r>
          </w:p>
          <w:p w14:paraId="4BA33880"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 w:eastAsia="Times New Roman" w:hAnsi="TimesNewRomanPS" w:cs="Times New Roman"/>
                <w:i/>
                <w:iCs/>
                <w:position w:val="2"/>
                <w:sz w:val="16"/>
                <w:szCs w:val="16"/>
              </w:rPr>
              <w:t xml:space="preserve">d </w:t>
            </w:r>
            <w:r w:rsidRPr="008E2A09">
              <w:rPr>
                <w:rFonts w:ascii="TimesNewRomanPS" w:eastAsia="Times New Roman" w:hAnsi="TimesNewRomanPS" w:cs="Times New Roman"/>
                <w:i/>
                <w:iCs/>
                <w:sz w:val="16"/>
                <w:szCs w:val="16"/>
              </w:rPr>
              <w:t xml:space="preserve">Quantity </w:t>
            </w:r>
            <w:r w:rsidRPr="008E2A09">
              <w:rPr>
                <w:rFonts w:ascii="TimesNewRomanPS" w:eastAsia="Times New Roman" w:hAnsi="TimesNewRomanPS" w:cs="Times New Roman"/>
                <w:i/>
                <w:iCs/>
              </w:rPr>
              <w:t xml:space="preserve">E </w:t>
            </w:r>
            <w:r w:rsidRPr="008E2A09">
              <w:rPr>
                <w:rFonts w:ascii="TimesNewRomanPSMT" w:eastAsia="Times New Roman" w:hAnsi="TimesNewRomanPSMT" w:cs="Times New Roman"/>
              </w:rPr>
              <w:t xml:space="preserve">= </w:t>
            </w:r>
            <w:r w:rsidRPr="008E2A09">
              <w:rPr>
                <w:rFonts w:ascii="TimesNewRomanPSMT" w:eastAsia="Times New Roman" w:hAnsi="TimesNewRomanPSMT" w:cs="Times New Roman"/>
                <w:position w:val="10"/>
                <w:sz w:val="16"/>
                <w:szCs w:val="16"/>
              </w:rPr>
              <w:t xml:space="preserve">60 </w:t>
            </w:r>
            <w:r w:rsidRPr="008E2A09">
              <w:rPr>
                <w:rFonts w:ascii="TimesNewRomanPSMT" w:eastAsia="Times New Roman" w:hAnsi="TimesNewRomanPSMT" w:cs="Times New Roman"/>
              </w:rPr>
              <w:t xml:space="preserve">× </w:t>
            </w:r>
            <w:r w:rsidRPr="008E2A09">
              <w:rPr>
                <w:rFonts w:ascii="TimesNewRomanPSMT" w:eastAsia="Times New Roman" w:hAnsi="TimesNewRomanPSMT" w:cs="Times New Roman"/>
                <w:position w:val="10"/>
                <w:sz w:val="16"/>
                <w:szCs w:val="16"/>
              </w:rPr>
              <w:t xml:space="preserve">1 </w:t>
            </w:r>
          </w:p>
          <w:p w14:paraId="4FBB5D0B"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 w:eastAsia="Times New Roman" w:hAnsi="TimesNewRomanPS" w:cs="Times New Roman"/>
                <w:i/>
                <w:iCs/>
                <w:sz w:val="16"/>
                <w:szCs w:val="16"/>
              </w:rPr>
              <w:t xml:space="preserve">slope </w:t>
            </w:r>
          </w:p>
          <w:p w14:paraId="61ED40F7" w14:textId="101AAF24" w:rsidR="008E2A09" w:rsidRPr="008E2A09" w:rsidRDefault="008E2A09" w:rsidP="008E2A09">
            <w:pPr>
              <w:rPr>
                <w:rFonts w:ascii="Times New Roman" w:eastAsia="Times New Roman" w:hAnsi="Times New Roman" w:cs="Times New Roman"/>
              </w:rPr>
            </w:pPr>
            <w:r w:rsidRPr="008E2A09">
              <w:rPr>
                <w:rFonts w:ascii="Times New Roman" w:eastAsia="Times New Roman" w:hAnsi="Times New Roman" w:cs="Times New Roman"/>
              </w:rPr>
              <w:fldChar w:fldCharType="begin"/>
            </w:r>
            <w:r w:rsidRPr="008E2A09">
              <w:rPr>
                <w:rFonts w:ascii="Times New Roman" w:eastAsia="Times New Roman" w:hAnsi="Times New Roman" w:cs="Times New Roman"/>
              </w:rPr>
              <w:instrText xml:space="preserve"> INCLUDEPICTURE "/var/folders/vh/wl0jl0gs48b82ff0vt44tm9c0000gn/T/com.microsoft.Word/WebArchiveCopyPasteTempFiles/page2image47685696" \* MERGEFORMATINET </w:instrText>
            </w:r>
            <w:r w:rsidRPr="008E2A09">
              <w:rPr>
                <w:rFonts w:ascii="Times New Roman" w:eastAsia="Times New Roman" w:hAnsi="Times New Roman" w:cs="Times New Roman"/>
              </w:rPr>
              <w:fldChar w:fldCharType="separate"/>
            </w:r>
            <w:r w:rsidRPr="008E2A09">
              <w:rPr>
                <w:rFonts w:ascii="Times New Roman" w:eastAsia="Times New Roman" w:hAnsi="Times New Roman" w:cs="Times New Roman"/>
                <w:noProof/>
              </w:rPr>
              <w:drawing>
                <wp:inline distT="0" distB="0" distL="0" distR="0" wp14:anchorId="271C5B39" wp14:editId="5D794360">
                  <wp:extent cx="382905" cy="12065"/>
                  <wp:effectExtent l="0" t="0" r="0" b="635"/>
                  <wp:docPr id="5" name="Picture 5" descr="page2image47685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4768569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2905" cy="12065"/>
                          </a:xfrm>
                          <a:prstGeom prst="rect">
                            <a:avLst/>
                          </a:prstGeom>
                          <a:noFill/>
                          <a:ln>
                            <a:noFill/>
                          </a:ln>
                        </pic:spPr>
                      </pic:pic>
                    </a:graphicData>
                  </a:graphic>
                </wp:inline>
              </w:drawing>
            </w:r>
            <w:r w:rsidRPr="008E2A09">
              <w:rPr>
                <w:rFonts w:ascii="Times New Roman" w:eastAsia="Times New Roman" w:hAnsi="Times New Roman" w:cs="Times New Roman"/>
              </w:rPr>
              <w:fldChar w:fldCharType="end"/>
            </w:r>
            <w:r w:rsidRPr="008E2A09">
              <w:rPr>
                <w:rFonts w:ascii="Times New Roman" w:eastAsia="Times New Roman" w:hAnsi="Times New Roman" w:cs="Times New Roman"/>
              </w:rPr>
              <w:fldChar w:fldCharType="begin"/>
            </w:r>
            <w:r w:rsidRPr="008E2A09">
              <w:rPr>
                <w:rFonts w:ascii="Times New Roman" w:eastAsia="Times New Roman" w:hAnsi="Times New Roman" w:cs="Times New Roman"/>
              </w:rPr>
              <w:instrText xml:space="preserve"> INCLUDEPICTURE "/var/folders/vh/wl0jl0gs48b82ff0vt44tm9c0000gn/T/com.microsoft.Word/WebArchiveCopyPasteTempFiles/page2image47685120" \* MERGEFORMATINET </w:instrText>
            </w:r>
            <w:r w:rsidRPr="008E2A09">
              <w:rPr>
                <w:rFonts w:ascii="Times New Roman" w:eastAsia="Times New Roman" w:hAnsi="Times New Roman" w:cs="Times New Roman"/>
              </w:rPr>
              <w:fldChar w:fldCharType="separate"/>
            </w:r>
            <w:r w:rsidRPr="008E2A09">
              <w:rPr>
                <w:rFonts w:ascii="Times New Roman" w:eastAsia="Times New Roman" w:hAnsi="Times New Roman" w:cs="Times New Roman"/>
                <w:noProof/>
              </w:rPr>
              <w:drawing>
                <wp:inline distT="0" distB="0" distL="0" distR="0" wp14:anchorId="05E471C0" wp14:editId="060518F5">
                  <wp:extent cx="222250" cy="12065"/>
                  <wp:effectExtent l="0" t="0" r="6350" b="635"/>
                  <wp:docPr id="4" name="Picture 4" descr="page2image4768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2image476851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250" cy="12065"/>
                          </a:xfrm>
                          <a:prstGeom prst="rect">
                            <a:avLst/>
                          </a:prstGeom>
                          <a:noFill/>
                          <a:ln>
                            <a:noFill/>
                          </a:ln>
                        </pic:spPr>
                      </pic:pic>
                    </a:graphicData>
                  </a:graphic>
                </wp:inline>
              </w:drawing>
            </w:r>
            <w:r w:rsidRPr="008E2A09">
              <w:rPr>
                <w:rFonts w:ascii="Times New Roman" w:eastAsia="Times New Roman" w:hAnsi="Times New Roman" w:cs="Times New Roman"/>
              </w:rPr>
              <w:fldChar w:fldCharType="end"/>
            </w:r>
          </w:p>
          <w:p w14:paraId="65E238FE"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 w:eastAsia="Times New Roman" w:hAnsi="TimesNewRomanPS" w:cs="Times New Roman"/>
                <w:i/>
                <w:iCs/>
                <w:position w:val="2"/>
                <w:sz w:val="16"/>
                <w:szCs w:val="16"/>
              </w:rPr>
              <w:t xml:space="preserve">d </w:t>
            </w:r>
            <w:r w:rsidRPr="008E2A09">
              <w:rPr>
                <w:rFonts w:ascii="TimesNewRomanPSMT" w:eastAsia="Times New Roman" w:hAnsi="TimesNewRomanPSMT" w:cs="Times New Roman"/>
                <w:sz w:val="16"/>
                <w:szCs w:val="16"/>
              </w:rPr>
              <w:t xml:space="preserve">180 −3 </w:t>
            </w:r>
            <w:r w:rsidRPr="008E2A09">
              <w:rPr>
                <w:rFonts w:ascii="TimesNewRomanPS" w:eastAsia="Times New Roman" w:hAnsi="TimesNewRomanPS" w:cs="Times New Roman"/>
                <w:i/>
                <w:iCs/>
              </w:rPr>
              <w:t xml:space="preserve">E </w:t>
            </w:r>
            <w:r w:rsidRPr="008E2A09">
              <w:rPr>
                <w:rFonts w:ascii="TimesNewRomanPSMT" w:eastAsia="Times New Roman" w:hAnsi="TimesNewRomanPSMT" w:cs="Times New Roman"/>
              </w:rPr>
              <w:t xml:space="preserve">= </w:t>
            </w:r>
            <w:r w:rsidRPr="008E2A09">
              <w:rPr>
                <w:rFonts w:ascii="TimesNewRomanPSMT" w:eastAsia="Times New Roman" w:hAnsi="TimesNewRomanPSMT" w:cs="Times New Roman"/>
                <w:position w:val="10"/>
                <w:sz w:val="16"/>
                <w:szCs w:val="16"/>
              </w:rPr>
              <w:t xml:space="preserve">60 </w:t>
            </w:r>
          </w:p>
          <w:p w14:paraId="32B14C61" w14:textId="1674F6F7" w:rsidR="008E2A09" w:rsidRPr="008E2A09" w:rsidRDefault="008E2A09" w:rsidP="008E2A09">
            <w:pPr>
              <w:rPr>
                <w:rFonts w:ascii="Times New Roman" w:eastAsia="Times New Roman" w:hAnsi="Times New Roman" w:cs="Times New Roman"/>
              </w:rPr>
            </w:pPr>
            <w:r w:rsidRPr="008E2A09">
              <w:rPr>
                <w:rFonts w:ascii="Times New Roman" w:eastAsia="Times New Roman" w:hAnsi="Times New Roman" w:cs="Times New Roman"/>
              </w:rPr>
              <w:fldChar w:fldCharType="begin"/>
            </w:r>
            <w:r w:rsidRPr="008E2A09">
              <w:rPr>
                <w:rFonts w:ascii="Times New Roman" w:eastAsia="Times New Roman" w:hAnsi="Times New Roman" w:cs="Times New Roman"/>
              </w:rPr>
              <w:instrText xml:space="preserve"> INCLUDEPICTURE "/var/folders/vh/wl0jl0gs48b82ff0vt44tm9c0000gn/T/com.microsoft.Word/WebArchiveCopyPasteTempFiles/page2image47680128" \* MERGEFORMATINET </w:instrText>
            </w:r>
            <w:r w:rsidRPr="008E2A09">
              <w:rPr>
                <w:rFonts w:ascii="Times New Roman" w:eastAsia="Times New Roman" w:hAnsi="Times New Roman" w:cs="Times New Roman"/>
              </w:rPr>
              <w:fldChar w:fldCharType="separate"/>
            </w:r>
            <w:r w:rsidRPr="008E2A09">
              <w:rPr>
                <w:rFonts w:ascii="Times New Roman" w:eastAsia="Times New Roman" w:hAnsi="Times New Roman" w:cs="Times New Roman"/>
                <w:noProof/>
              </w:rPr>
              <w:drawing>
                <wp:inline distT="0" distB="0" distL="0" distR="0" wp14:anchorId="27EC96A3" wp14:editId="172C3835">
                  <wp:extent cx="148590" cy="12065"/>
                  <wp:effectExtent l="0" t="0" r="3810" b="635"/>
                  <wp:docPr id="3" name="Picture 3" descr="page2image47680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2image476801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590" cy="12065"/>
                          </a:xfrm>
                          <a:prstGeom prst="rect">
                            <a:avLst/>
                          </a:prstGeom>
                          <a:noFill/>
                          <a:ln>
                            <a:noFill/>
                          </a:ln>
                        </pic:spPr>
                      </pic:pic>
                    </a:graphicData>
                  </a:graphic>
                </wp:inline>
              </w:drawing>
            </w:r>
            <w:r w:rsidRPr="008E2A09">
              <w:rPr>
                <w:rFonts w:ascii="Times New Roman" w:eastAsia="Times New Roman" w:hAnsi="Times New Roman" w:cs="Times New Roman"/>
              </w:rPr>
              <w:fldChar w:fldCharType="end"/>
            </w:r>
            <w:r w:rsidRPr="008E2A09">
              <w:rPr>
                <w:rFonts w:ascii="Times New Roman" w:eastAsia="Times New Roman" w:hAnsi="Times New Roman" w:cs="Times New Roman"/>
              </w:rPr>
              <w:fldChar w:fldCharType="begin"/>
            </w:r>
            <w:r w:rsidRPr="008E2A09">
              <w:rPr>
                <w:rFonts w:ascii="Times New Roman" w:eastAsia="Times New Roman" w:hAnsi="Times New Roman" w:cs="Times New Roman"/>
              </w:rPr>
              <w:instrText xml:space="preserve"> INCLUDEPICTURE "/var/folders/vh/wl0jl0gs48b82ff0vt44tm9c0000gn/T/com.microsoft.Word/WebArchiveCopyPasteTempFiles/page2image47687232" \* MERGEFORMATINET </w:instrText>
            </w:r>
            <w:r w:rsidRPr="008E2A09">
              <w:rPr>
                <w:rFonts w:ascii="Times New Roman" w:eastAsia="Times New Roman" w:hAnsi="Times New Roman" w:cs="Times New Roman"/>
              </w:rPr>
              <w:fldChar w:fldCharType="separate"/>
            </w:r>
            <w:r w:rsidRPr="008E2A09">
              <w:rPr>
                <w:rFonts w:ascii="Times New Roman" w:eastAsia="Times New Roman" w:hAnsi="Times New Roman" w:cs="Times New Roman"/>
                <w:noProof/>
              </w:rPr>
              <w:drawing>
                <wp:inline distT="0" distB="0" distL="0" distR="0" wp14:anchorId="3A5BB46C" wp14:editId="5B9F1183">
                  <wp:extent cx="111125" cy="12065"/>
                  <wp:effectExtent l="0" t="0" r="3175" b="635"/>
                  <wp:docPr id="2" name="Picture 2" descr="page2image4768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2image476872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125" cy="12065"/>
                          </a:xfrm>
                          <a:prstGeom prst="rect">
                            <a:avLst/>
                          </a:prstGeom>
                          <a:noFill/>
                          <a:ln>
                            <a:noFill/>
                          </a:ln>
                        </pic:spPr>
                      </pic:pic>
                    </a:graphicData>
                  </a:graphic>
                </wp:inline>
              </w:drawing>
            </w:r>
            <w:r w:rsidRPr="008E2A09">
              <w:rPr>
                <w:rFonts w:ascii="Times New Roman" w:eastAsia="Times New Roman" w:hAnsi="Times New Roman" w:cs="Times New Roman"/>
              </w:rPr>
              <w:fldChar w:fldCharType="end"/>
            </w:r>
          </w:p>
          <w:p w14:paraId="56CBF27D"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 w:eastAsia="Times New Roman" w:hAnsi="TimesNewRomanPS" w:cs="Times New Roman"/>
                <w:i/>
                <w:iCs/>
                <w:position w:val="2"/>
                <w:sz w:val="16"/>
                <w:szCs w:val="16"/>
              </w:rPr>
              <w:t xml:space="preserve">d </w:t>
            </w:r>
            <w:r w:rsidRPr="008E2A09">
              <w:rPr>
                <w:rFonts w:ascii="TimesNewRomanPSMT" w:eastAsia="Times New Roman" w:hAnsi="TimesNewRomanPSMT" w:cs="Times New Roman"/>
                <w:sz w:val="16"/>
                <w:szCs w:val="16"/>
              </w:rPr>
              <w:t xml:space="preserve">−540 </w:t>
            </w:r>
            <w:r w:rsidRPr="008E2A09">
              <w:rPr>
                <w:rFonts w:ascii="TimesNewRomanPS" w:eastAsia="Times New Roman" w:hAnsi="TimesNewRomanPS" w:cs="Times New Roman"/>
                <w:i/>
                <w:iCs/>
              </w:rPr>
              <w:t>E</w:t>
            </w:r>
            <w:r w:rsidRPr="008E2A09">
              <w:rPr>
                <w:rFonts w:ascii="TimesNewRomanPSMT" w:eastAsia="Times New Roman" w:hAnsi="TimesNewRomanPSMT" w:cs="Times New Roman"/>
              </w:rPr>
              <w:t>=</w:t>
            </w:r>
            <w:r w:rsidRPr="008E2A09">
              <w:rPr>
                <w:rFonts w:ascii="TimesNewRomanPSMT" w:eastAsia="Times New Roman" w:hAnsi="TimesNewRomanPSMT" w:cs="Times New Roman"/>
                <w:position w:val="10"/>
                <w:sz w:val="16"/>
                <w:szCs w:val="16"/>
              </w:rPr>
              <w:t xml:space="preserve">2 </w:t>
            </w:r>
          </w:p>
          <w:p w14:paraId="692289A9" w14:textId="43DE51E9" w:rsidR="008E2A09" w:rsidRPr="008E2A09" w:rsidRDefault="008E2A09" w:rsidP="008E2A09">
            <w:pPr>
              <w:rPr>
                <w:rFonts w:ascii="Times New Roman" w:eastAsia="Times New Roman" w:hAnsi="Times New Roman" w:cs="Times New Roman"/>
              </w:rPr>
            </w:pPr>
            <w:r w:rsidRPr="008E2A09">
              <w:rPr>
                <w:rFonts w:ascii="Times New Roman" w:eastAsia="Times New Roman" w:hAnsi="Times New Roman" w:cs="Times New Roman"/>
              </w:rPr>
              <w:fldChar w:fldCharType="begin"/>
            </w:r>
            <w:r w:rsidRPr="008E2A09">
              <w:rPr>
                <w:rFonts w:ascii="Times New Roman" w:eastAsia="Times New Roman" w:hAnsi="Times New Roman" w:cs="Times New Roman"/>
              </w:rPr>
              <w:instrText xml:space="preserve"> INCLUDEPICTURE "/var/folders/vh/wl0jl0gs48b82ff0vt44tm9c0000gn/T/com.microsoft.Word/WebArchiveCopyPasteTempFiles/page2image47679360" \* MERGEFORMATINET </w:instrText>
            </w:r>
            <w:r w:rsidRPr="008E2A09">
              <w:rPr>
                <w:rFonts w:ascii="Times New Roman" w:eastAsia="Times New Roman" w:hAnsi="Times New Roman" w:cs="Times New Roman"/>
              </w:rPr>
              <w:fldChar w:fldCharType="separate"/>
            </w:r>
            <w:r w:rsidRPr="008E2A09">
              <w:rPr>
                <w:rFonts w:ascii="Times New Roman" w:eastAsia="Times New Roman" w:hAnsi="Times New Roman" w:cs="Times New Roman"/>
                <w:noProof/>
              </w:rPr>
              <w:drawing>
                <wp:inline distT="0" distB="0" distL="0" distR="0" wp14:anchorId="6B255877" wp14:editId="56603501">
                  <wp:extent cx="222250" cy="12065"/>
                  <wp:effectExtent l="0" t="0" r="6350" b="635"/>
                  <wp:docPr id="1" name="Picture 1" descr="page2image47679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2image476793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250" cy="12065"/>
                          </a:xfrm>
                          <a:prstGeom prst="rect">
                            <a:avLst/>
                          </a:prstGeom>
                          <a:noFill/>
                          <a:ln>
                            <a:noFill/>
                          </a:ln>
                        </pic:spPr>
                      </pic:pic>
                    </a:graphicData>
                  </a:graphic>
                </wp:inline>
              </w:drawing>
            </w:r>
            <w:r w:rsidRPr="008E2A09">
              <w:rPr>
                <w:rFonts w:ascii="Times New Roman" w:eastAsia="Times New Roman" w:hAnsi="Times New Roman" w:cs="Times New Roman"/>
              </w:rPr>
              <w:fldChar w:fldCharType="end"/>
            </w:r>
          </w:p>
          <w:p w14:paraId="6D0819F1"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 w:eastAsia="Times New Roman" w:hAnsi="TimesNewRomanPS" w:cs="Times New Roman"/>
                <w:i/>
                <w:iCs/>
                <w:position w:val="2"/>
                <w:sz w:val="16"/>
                <w:szCs w:val="16"/>
              </w:rPr>
              <w:lastRenderedPageBreak/>
              <w:t xml:space="preserve">d </w:t>
            </w:r>
            <w:r w:rsidRPr="008E2A09">
              <w:rPr>
                <w:rFonts w:ascii="TimesNewRomanPSMT" w:eastAsia="Times New Roman" w:hAnsi="TimesNewRomanPSMT" w:cs="Times New Roman"/>
                <w:sz w:val="16"/>
                <w:szCs w:val="16"/>
              </w:rPr>
              <w:t>−18</w:t>
            </w:r>
            <w:r w:rsidRPr="008E2A09">
              <w:rPr>
                <w:rFonts w:ascii="TimesNewRomanPSMT" w:eastAsia="Times New Roman" w:hAnsi="TimesNewRomanPSMT" w:cs="Times New Roman"/>
                <w:sz w:val="16"/>
                <w:szCs w:val="16"/>
              </w:rPr>
              <w:br/>
            </w:r>
            <w:r w:rsidRPr="008E2A09">
              <w:rPr>
                <w:rFonts w:ascii="TimesNewRomanPS" w:eastAsia="Times New Roman" w:hAnsi="TimesNewRomanPS" w:cs="Times New Roman"/>
                <w:i/>
                <w:iCs/>
              </w:rPr>
              <w:t xml:space="preserve">E </w:t>
            </w:r>
            <w:r w:rsidRPr="008E2A09">
              <w:rPr>
                <w:rFonts w:ascii="TimesNewRomanPS" w:eastAsia="Times New Roman" w:hAnsi="TimesNewRomanPS" w:cs="Times New Roman"/>
                <w:i/>
                <w:iCs/>
                <w:position w:val="-8"/>
                <w:sz w:val="16"/>
                <w:szCs w:val="16"/>
              </w:rPr>
              <w:t xml:space="preserve">d </w:t>
            </w:r>
            <w:r w:rsidRPr="008E2A09">
              <w:rPr>
                <w:rFonts w:ascii="TimesNewRomanPSMT" w:eastAsia="Times New Roman" w:hAnsi="TimesNewRomanPSMT" w:cs="Times New Roman"/>
              </w:rPr>
              <w:t xml:space="preserve">≈− 0.1111 </w:t>
            </w:r>
          </w:p>
        </w:tc>
      </w:tr>
    </w:tbl>
    <w:p w14:paraId="51B5F9B6" w14:textId="7B5A916B" w:rsidR="008161EE" w:rsidRDefault="008E2A09"/>
    <w:p w14:paraId="1B2DBB3D" w14:textId="3CE3F12B"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4. Consider a perfectly elastic supply curve, at p = 10, along with a perfectly inelastic demand curve, at q = 103. Calculate the Consumer Surplus and Producer Surplus in this market. Show your work. (10%) </w:t>
      </w:r>
    </w:p>
    <w:p w14:paraId="151DC362"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5. In each of the following pairs, which good has a lower elasticity of supply? You do not need to explain your answer. </w:t>
      </w:r>
    </w:p>
    <w:p w14:paraId="31DD50B5"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a. Bicycles vs. sports cars. (2%) Sports cars </w:t>
      </w:r>
    </w:p>
    <w:p w14:paraId="126DFBE2"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b. Cocaine vs. condoms. (2%) Cocaine </w:t>
      </w:r>
    </w:p>
    <w:p w14:paraId="2064D58F"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c. Diamond rings vs. t-shirts. (2%) Diamond rings </w:t>
      </w:r>
    </w:p>
    <w:p w14:paraId="57619B3A"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d. Pencils vs. crude oil. (2%) Crude oil </w:t>
      </w:r>
    </w:p>
    <w:p w14:paraId="568CD676"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e. </w:t>
      </w:r>
      <w:proofErr w:type="spellStart"/>
      <w:r w:rsidRPr="008E2A09">
        <w:rPr>
          <w:rFonts w:ascii="TimesNewRomanPSMT" w:eastAsia="Times New Roman" w:hAnsi="TimesNewRomanPSMT" w:cs="Times New Roman"/>
        </w:rPr>
        <w:t>Brioni</w:t>
      </w:r>
      <w:proofErr w:type="spellEnd"/>
      <w:r w:rsidRPr="008E2A09">
        <w:rPr>
          <w:rFonts w:ascii="TimesNewRomanPSMT" w:eastAsia="Times New Roman" w:hAnsi="TimesNewRomanPSMT" w:cs="Times New Roman"/>
        </w:rPr>
        <w:t xml:space="preserve"> suits vs. Gucci sunglasses. (2%) </w:t>
      </w:r>
      <w:proofErr w:type="spellStart"/>
      <w:r w:rsidRPr="008E2A09">
        <w:rPr>
          <w:rFonts w:ascii="TimesNewRomanPSMT" w:eastAsia="Times New Roman" w:hAnsi="TimesNewRomanPSMT" w:cs="Times New Roman"/>
        </w:rPr>
        <w:t>Brioni</w:t>
      </w:r>
      <w:proofErr w:type="spellEnd"/>
      <w:r w:rsidRPr="008E2A09">
        <w:rPr>
          <w:rFonts w:ascii="TimesNewRomanPSMT" w:eastAsia="Times New Roman" w:hAnsi="TimesNewRomanPSMT" w:cs="Times New Roman"/>
        </w:rPr>
        <w:t xml:space="preserve"> suits </w:t>
      </w:r>
    </w:p>
    <w:p w14:paraId="740C5743"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6. Immigration is part and parcel of living in Canada; indeed, one of five Canadian residents </w:t>
      </w:r>
      <w:proofErr w:type="gramStart"/>
      <w:r w:rsidRPr="008E2A09">
        <w:rPr>
          <w:rFonts w:ascii="TimesNewRomanPSMT" w:eastAsia="Times New Roman" w:hAnsi="TimesNewRomanPSMT" w:cs="Times New Roman"/>
        </w:rPr>
        <w:t>was</w:t>
      </w:r>
      <w:proofErr w:type="gramEnd"/>
      <w:r w:rsidRPr="008E2A09">
        <w:rPr>
          <w:rFonts w:ascii="TimesNewRomanPSMT" w:eastAsia="Times New Roman" w:hAnsi="TimesNewRomanPSMT" w:cs="Times New Roman"/>
        </w:rPr>
        <w:t xml:space="preserve"> born in a foreign country. Given that immigration is likely to continue, what field would you rather work in: one in which the elasticity of demand for your labour is high, or one in which it is low? Explain. (10%) </w:t>
      </w:r>
    </w:p>
    <w:p w14:paraId="00801BE7"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Helvetica" w:eastAsia="Times New Roman" w:hAnsi="Helvetica" w:cs="Times New Roman"/>
          <w:sz w:val="2"/>
          <w:szCs w:val="2"/>
        </w:rPr>
        <w:t xml:space="preserve">lOMoARcPSD|5806291 </w:t>
      </w:r>
    </w:p>
    <w:p w14:paraId="4DBB21D1"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Personally, I would want to work in a field where the elasticity of demand is low. This is because if the price of the product I am working on producing changes drastically, people will still be willing to purchase the good and it will keep me and the company I work for in business. In other words, I would be able to keep my job. If I chose a job with an elasticity of demand then if the price of the product I am producing increases, people will just go and find an alternative to the product, reducing sales for the company I work for, possibly putting them out of business and I would be out of a job. </w:t>
      </w:r>
    </w:p>
    <w:p w14:paraId="1F0D31E9"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7. Use the following supply and demand equations.</w:t>
      </w:r>
      <w:r w:rsidRPr="008E2A09">
        <w:rPr>
          <w:rFonts w:ascii="TimesNewRomanPSMT" w:eastAsia="Times New Roman" w:hAnsi="TimesNewRomanPSMT" w:cs="Times New Roman"/>
        </w:rPr>
        <w:br/>
        <w:t>Supply: p = 4 + 3q.</w:t>
      </w:r>
      <w:r w:rsidRPr="008E2A09">
        <w:rPr>
          <w:rFonts w:ascii="TimesNewRomanPSMT" w:eastAsia="Times New Roman" w:hAnsi="TimesNewRomanPSMT" w:cs="Times New Roman"/>
        </w:rPr>
        <w:br/>
        <w:t>Demand: p = 2, 132 − q.</w:t>
      </w:r>
      <w:r w:rsidRPr="008E2A09">
        <w:rPr>
          <w:rFonts w:ascii="TimesNewRomanPSMT" w:eastAsia="Times New Roman" w:hAnsi="TimesNewRomanPSMT" w:cs="Times New Roman"/>
        </w:rPr>
        <w:br/>
        <w:t xml:space="preserve">Use these equations to respond to the following questions. </w:t>
      </w:r>
    </w:p>
    <w:p w14:paraId="3BC485A4" w14:textId="46271BDA"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a. What is the market equilibrium? (4%)</w:t>
      </w:r>
    </w:p>
    <w:tbl>
      <w:tblPr>
        <w:tblW w:w="0" w:type="auto"/>
        <w:tblCellMar>
          <w:top w:w="15" w:type="dxa"/>
          <w:left w:w="15" w:type="dxa"/>
          <w:bottom w:w="15" w:type="dxa"/>
          <w:right w:w="15" w:type="dxa"/>
        </w:tblCellMar>
        <w:tblLook w:val="04A0" w:firstRow="1" w:lastRow="0" w:firstColumn="1" w:lastColumn="0" w:noHBand="0" w:noVBand="1"/>
      </w:tblPr>
      <w:tblGrid>
        <w:gridCol w:w="4578"/>
        <w:gridCol w:w="4116"/>
      </w:tblGrid>
      <w:tr w:rsidR="008E2A09" w:rsidRPr="008E2A09" w14:paraId="6D051583" w14:textId="77777777" w:rsidTr="008E2A09">
        <w:tc>
          <w:tcPr>
            <w:tcW w:w="0" w:type="auto"/>
            <w:tcBorders>
              <w:top w:val="single" w:sz="6" w:space="0" w:color="FFFFFF"/>
              <w:left w:val="single" w:sz="6" w:space="0" w:color="FFFFFF"/>
              <w:bottom w:val="single" w:sz="6" w:space="0" w:color="FFFFFF"/>
              <w:right w:val="single" w:sz="6" w:space="0" w:color="FFFFFF"/>
            </w:tcBorders>
            <w:vAlign w:val="center"/>
            <w:hideMark/>
          </w:tcPr>
          <w:p w14:paraId="7D47A96F"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Supply: </w:t>
            </w:r>
            <w:r w:rsidRPr="008E2A09">
              <w:rPr>
                <w:rFonts w:ascii="TimesNewRomanPS" w:eastAsia="Times New Roman" w:hAnsi="TimesNewRomanPS" w:cs="Times New Roman"/>
                <w:i/>
                <w:iCs/>
              </w:rPr>
              <w:t xml:space="preserve">p </w:t>
            </w:r>
            <w:r w:rsidRPr="008E2A09">
              <w:rPr>
                <w:rFonts w:ascii="TimesNewRomanPSMT" w:eastAsia="Times New Roman" w:hAnsi="TimesNewRomanPSMT" w:cs="Times New Roman"/>
              </w:rPr>
              <w:t>= 4 + 3</w:t>
            </w:r>
            <w:r w:rsidRPr="008E2A09">
              <w:rPr>
                <w:rFonts w:ascii="TimesNewRomanPS" w:eastAsia="Times New Roman" w:hAnsi="TimesNewRomanPS" w:cs="Times New Roman"/>
                <w:i/>
                <w:iCs/>
              </w:rPr>
              <w:t xml:space="preserve">q </w:t>
            </w:r>
            <w:r w:rsidRPr="008E2A09">
              <w:rPr>
                <w:rFonts w:ascii="TimesNewRomanPSMT" w:eastAsia="Times New Roman" w:hAnsi="TimesNewRomanPSMT" w:cs="Times New Roman"/>
              </w:rPr>
              <w:t xml:space="preserve">Demand: </w:t>
            </w:r>
            <w:r w:rsidRPr="008E2A09">
              <w:rPr>
                <w:rFonts w:ascii="TimesNewRomanPS" w:eastAsia="Times New Roman" w:hAnsi="TimesNewRomanPS" w:cs="Times New Roman"/>
                <w:i/>
                <w:iCs/>
              </w:rPr>
              <w:t xml:space="preserve">p </w:t>
            </w:r>
            <w:r w:rsidRPr="008E2A09">
              <w:rPr>
                <w:rFonts w:ascii="TimesNewRomanPSMT" w:eastAsia="Times New Roman" w:hAnsi="TimesNewRomanPSMT" w:cs="Times New Roman"/>
              </w:rPr>
              <w:t xml:space="preserve">= 2132 − </w:t>
            </w:r>
            <w:r w:rsidRPr="008E2A09">
              <w:rPr>
                <w:rFonts w:ascii="TimesNewRomanPS" w:eastAsia="Times New Roman" w:hAnsi="TimesNewRomanPS" w:cs="Times New Roman"/>
                <w:i/>
                <w:iCs/>
              </w:rPr>
              <w:t xml:space="preserve">q </w:t>
            </w:r>
          </w:p>
          <w:p w14:paraId="413C04C1"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lastRenderedPageBreak/>
              <w:t>4 + 3</w:t>
            </w:r>
            <w:r w:rsidRPr="008E2A09">
              <w:rPr>
                <w:rFonts w:ascii="TimesNewRomanPS" w:eastAsia="Times New Roman" w:hAnsi="TimesNewRomanPS" w:cs="Times New Roman"/>
                <w:i/>
                <w:iCs/>
              </w:rPr>
              <w:t xml:space="preserve">q </w:t>
            </w:r>
            <w:r w:rsidRPr="008E2A09">
              <w:rPr>
                <w:rFonts w:ascii="TimesNewRomanPSMT" w:eastAsia="Times New Roman" w:hAnsi="TimesNewRomanPSMT" w:cs="Times New Roman"/>
              </w:rPr>
              <w:t xml:space="preserve">= 2132 − </w:t>
            </w:r>
            <w:r w:rsidRPr="008E2A09">
              <w:rPr>
                <w:rFonts w:ascii="TimesNewRomanPS" w:eastAsia="Times New Roman" w:hAnsi="TimesNewRomanPS" w:cs="Times New Roman"/>
                <w:i/>
                <w:iCs/>
              </w:rPr>
              <w:t xml:space="preserve">q </w:t>
            </w:r>
            <w:proofErr w:type="spellStart"/>
            <w:r w:rsidRPr="008E2A09">
              <w:rPr>
                <w:rFonts w:ascii="TimesNewRomanPS" w:eastAsia="Times New Roman" w:hAnsi="TimesNewRomanPS" w:cs="Times New Roman"/>
                <w:i/>
                <w:iCs/>
              </w:rPr>
              <w:t>q</w:t>
            </w:r>
            <w:proofErr w:type="spellEnd"/>
            <w:r w:rsidRPr="008E2A09">
              <w:rPr>
                <w:rFonts w:ascii="TimesNewRomanPS" w:eastAsia="Times New Roman" w:hAnsi="TimesNewRomanPS" w:cs="Times New Roman"/>
                <w:i/>
                <w:iCs/>
              </w:rPr>
              <w:t xml:space="preserve"> </w:t>
            </w:r>
            <w:r w:rsidRPr="008E2A09">
              <w:rPr>
                <w:rFonts w:ascii="TimesNewRomanPSMT" w:eastAsia="Times New Roman" w:hAnsi="TimesNewRomanPSMT" w:cs="Times New Roman"/>
              </w:rPr>
              <w:t>+ 3</w:t>
            </w:r>
            <w:r w:rsidRPr="008E2A09">
              <w:rPr>
                <w:rFonts w:ascii="TimesNewRomanPS" w:eastAsia="Times New Roman" w:hAnsi="TimesNewRomanPS" w:cs="Times New Roman"/>
                <w:i/>
                <w:iCs/>
              </w:rPr>
              <w:t xml:space="preserve">q </w:t>
            </w:r>
            <w:r w:rsidRPr="008E2A09">
              <w:rPr>
                <w:rFonts w:ascii="TimesNewRomanPSMT" w:eastAsia="Times New Roman" w:hAnsi="TimesNewRomanPSMT" w:cs="Times New Roman"/>
              </w:rPr>
              <w:t>= 2132 − 4 4</w:t>
            </w:r>
            <w:r w:rsidRPr="008E2A09">
              <w:rPr>
                <w:rFonts w:ascii="TimesNewRomanPS" w:eastAsia="Times New Roman" w:hAnsi="TimesNewRomanPS" w:cs="Times New Roman"/>
                <w:i/>
                <w:iCs/>
              </w:rPr>
              <w:t xml:space="preserve">q </w:t>
            </w:r>
            <w:r w:rsidRPr="008E2A09">
              <w:rPr>
                <w:rFonts w:ascii="TimesNewRomanPSMT" w:eastAsia="Times New Roman" w:hAnsi="TimesNewRomanPSMT" w:cs="Times New Roman"/>
              </w:rPr>
              <w:t>= 2128</w:t>
            </w:r>
            <w:r w:rsidRPr="008E2A09">
              <w:rPr>
                <w:rFonts w:ascii="TimesNewRomanPSMT" w:eastAsia="Times New Roman" w:hAnsi="TimesNewRomanPSMT" w:cs="Times New Roman"/>
              </w:rPr>
              <w:br/>
            </w:r>
            <w:r w:rsidRPr="008E2A09">
              <w:rPr>
                <w:rFonts w:ascii="TimesNewRomanPS" w:eastAsia="Times New Roman" w:hAnsi="TimesNewRomanPS" w:cs="Times New Roman"/>
                <w:i/>
                <w:iCs/>
              </w:rPr>
              <w:t xml:space="preserve">q </w:t>
            </w:r>
            <w:r w:rsidRPr="008E2A09">
              <w:rPr>
                <w:rFonts w:ascii="TimesNewRomanPSMT" w:eastAsia="Times New Roman" w:hAnsi="TimesNewRomanPSMT" w:cs="Times New Roman"/>
              </w:rPr>
              <w:t xml:space="preserve">= 532 </w:t>
            </w:r>
          </w:p>
        </w:tc>
        <w:tc>
          <w:tcPr>
            <w:tcW w:w="0" w:type="auto"/>
            <w:tcBorders>
              <w:top w:val="single" w:sz="6" w:space="0" w:color="FFFFFF"/>
              <w:left w:val="single" w:sz="6" w:space="0" w:color="FFFFFF"/>
              <w:bottom w:val="single" w:sz="6" w:space="0" w:color="FFFFFF"/>
              <w:right w:val="single" w:sz="6" w:space="0" w:color="FFFFFF"/>
            </w:tcBorders>
            <w:vAlign w:val="center"/>
            <w:hideMark/>
          </w:tcPr>
          <w:p w14:paraId="368F3CA7"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 w:eastAsia="Times New Roman" w:hAnsi="TimesNewRomanPS" w:cs="Times New Roman"/>
                <w:i/>
                <w:iCs/>
              </w:rPr>
              <w:lastRenderedPageBreak/>
              <w:t xml:space="preserve">p </w:t>
            </w:r>
            <w:r w:rsidRPr="008E2A09">
              <w:rPr>
                <w:rFonts w:ascii="TimesNewRomanPSMT" w:eastAsia="Times New Roman" w:hAnsi="TimesNewRomanPSMT" w:cs="Times New Roman"/>
              </w:rPr>
              <w:t xml:space="preserve">= 2132 − </w:t>
            </w:r>
            <w:r w:rsidRPr="008E2A09">
              <w:rPr>
                <w:rFonts w:ascii="TimesNewRomanPS" w:eastAsia="Times New Roman" w:hAnsi="TimesNewRomanPS" w:cs="Times New Roman"/>
                <w:i/>
                <w:iCs/>
              </w:rPr>
              <w:t>q</w:t>
            </w:r>
            <w:r w:rsidRPr="008E2A09">
              <w:rPr>
                <w:rFonts w:ascii="TimesNewRomanPS" w:eastAsia="Times New Roman" w:hAnsi="TimesNewRomanPS" w:cs="Times New Roman"/>
                <w:i/>
                <w:iCs/>
              </w:rPr>
              <w:br/>
              <w:t xml:space="preserve">p </w:t>
            </w:r>
            <w:r w:rsidRPr="008E2A09">
              <w:rPr>
                <w:rFonts w:ascii="TimesNewRomanPSMT" w:eastAsia="Times New Roman" w:hAnsi="TimesNewRomanPSMT" w:cs="Times New Roman"/>
              </w:rPr>
              <w:t xml:space="preserve">= 2132 − 532 </w:t>
            </w:r>
            <w:r w:rsidRPr="008E2A09">
              <w:rPr>
                <w:rFonts w:ascii="TimesNewRomanPS" w:eastAsia="Times New Roman" w:hAnsi="TimesNewRomanPS" w:cs="Times New Roman"/>
                <w:i/>
                <w:iCs/>
              </w:rPr>
              <w:t xml:space="preserve">p </w:t>
            </w:r>
            <w:r w:rsidRPr="008E2A09">
              <w:rPr>
                <w:rFonts w:ascii="TimesNewRomanPSMT" w:eastAsia="Times New Roman" w:hAnsi="TimesNewRomanPSMT" w:cs="Times New Roman"/>
              </w:rPr>
              <w:t xml:space="preserve">= 1600 </w:t>
            </w:r>
          </w:p>
          <w:p w14:paraId="301692A8"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lastRenderedPageBreak/>
              <w:t xml:space="preserve">Therefore, the market equilibrium is 1600. </w:t>
            </w:r>
          </w:p>
        </w:tc>
      </w:tr>
    </w:tbl>
    <w:p w14:paraId="771744AA" w14:textId="77777777" w:rsidR="008E2A09" w:rsidRPr="008E2A09" w:rsidRDefault="008E2A09" w:rsidP="008E2A09">
      <w:pPr>
        <w:shd w:val="clear" w:color="auto" w:fill="FFFFFF"/>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lastRenderedPageBreak/>
        <w:t xml:space="preserve">b. Under the market equilibrium, what is Total Surplus? (4%) </w:t>
      </w:r>
    </w:p>
    <w:tbl>
      <w:tblPr>
        <w:tblW w:w="0" w:type="auto"/>
        <w:tblCellMar>
          <w:top w:w="15" w:type="dxa"/>
          <w:left w:w="15" w:type="dxa"/>
          <w:bottom w:w="15" w:type="dxa"/>
          <w:right w:w="15" w:type="dxa"/>
        </w:tblCellMar>
        <w:tblLook w:val="04A0" w:firstRow="1" w:lastRow="0" w:firstColumn="1" w:lastColumn="0" w:noHBand="0" w:noVBand="1"/>
      </w:tblPr>
      <w:tblGrid>
        <w:gridCol w:w="2857"/>
        <w:gridCol w:w="3003"/>
        <w:gridCol w:w="3484"/>
      </w:tblGrid>
      <w:tr w:rsidR="008E2A09" w:rsidRPr="008E2A09" w14:paraId="110CF58C" w14:textId="77777777" w:rsidTr="008E2A09">
        <w:tc>
          <w:tcPr>
            <w:tcW w:w="0" w:type="auto"/>
            <w:tcBorders>
              <w:top w:val="single" w:sz="6" w:space="0" w:color="FFFFFF"/>
              <w:left w:val="single" w:sz="6" w:space="0" w:color="FFFFFF"/>
              <w:bottom w:val="single" w:sz="6" w:space="0" w:color="FFFFFF"/>
              <w:right w:val="single" w:sz="6" w:space="0" w:color="FFFFFF"/>
            </w:tcBorders>
            <w:vAlign w:val="center"/>
            <w:hideMark/>
          </w:tcPr>
          <w:p w14:paraId="52B2142F"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Producer Surplus (PS) </w:t>
            </w:r>
            <w:r w:rsidRPr="008E2A09">
              <w:rPr>
                <w:rFonts w:ascii="TimesNewRomanPS" w:eastAsia="Times New Roman" w:hAnsi="TimesNewRomanPS" w:cs="Times New Roman"/>
                <w:i/>
                <w:iCs/>
              </w:rPr>
              <w:t xml:space="preserve">b </w:t>
            </w:r>
            <w:r w:rsidRPr="008E2A09">
              <w:rPr>
                <w:rFonts w:ascii="TimesNewRomanPSMT" w:eastAsia="Times New Roman" w:hAnsi="TimesNewRomanPSMT" w:cs="Times New Roman"/>
              </w:rPr>
              <w:t>= 532</w:t>
            </w:r>
            <w:r w:rsidRPr="008E2A09">
              <w:rPr>
                <w:rFonts w:ascii="TimesNewRomanPSMT" w:eastAsia="Times New Roman" w:hAnsi="TimesNewRomanPSMT" w:cs="Times New Roman"/>
              </w:rPr>
              <w:br/>
            </w:r>
            <w:r w:rsidRPr="008E2A09">
              <w:rPr>
                <w:rFonts w:ascii="TimesNewRomanPS" w:eastAsia="Times New Roman" w:hAnsi="TimesNewRomanPS" w:cs="Times New Roman"/>
                <w:i/>
                <w:iCs/>
              </w:rPr>
              <w:t xml:space="preserve">h </w:t>
            </w:r>
            <w:r w:rsidRPr="008E2A09">
              <w:rPr>
                <w:rFonts w:ascii="TimesNewRomanPSMT" w:eastAsia="Times New Roman" w:hAnsi="TimesNewRomanPSMT" w:cs="Times New Roman"/>
              </w:rPr>
              <w:t>= 1600−4</w:t>
            </w:r>
            <w:r w:rsidRPr="008E2A09">
              <w:rPr>
                <w:rFonts w:ascii="TimesNewRomanPSMT" w:eastAsia="Times New Roman" w:hAnsi="TimesNewRomanPSMT" w:cs="Times New Roman"/>
              </w:rPr>
              <w:br/>
            </w:r>
            <w:r w:rsidRPr="008E2A09">
              <w:rPr>
                <w:rFonts w:ascii="TimesNewRomanPS" w:eastAsia="Times New Roman" w:hAnsi="TimesNewRomanPS" w:cs="Times New Roman"/>
                <w:i/>
                <w:iCs/>
              </w:rPr>
              <w:t xml:space="preserve">h </w:t>
            </w:r>
            <w:r w:rsidRPr="008E2A09">
              <w:rPr>
                <w:rFonts w:ascii="TimesNewRomanPSMT" w:eastAsia="Times New Roman" w:hAnsi="TimesNewRomanPSMT" w:cs="Times New Roman"/>
              </w:rPr>
              <w:t xml:space="preserve">= 1596 </w:t>
            </w:r>
          </w:p>
        </w:tc>
        <w:tc>
          <w:tcPr>
            <w:tcW w:w="0" w:type="auto"/>
            <w:tcBorders>
              <w:top w:val="single" w:sz="6" w:space="0" w:color="FFFFFF"/>
              <w:left w:val="single" w:sz="6" w:space="0" w:color="FFFFFF"/>
              <w:bottom w:val="single" w:sz="6" w:space="0" w:color="FFFFFF"/>
              <w:right w:val="single" w:sz="6" w:space="0" w:color="FFFFFF"/>
            </w:tcBorders>
            <w:vAlign w:val="center"/>
            <w:hideMark/>
          </w:tcPr>
          <w:p w14:paraId="14BD349B"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 xml:space="preserve">Consumer Surplus (CS) </w:t>
            </w:r>
            <w:r w:rsidRPr="008E2A09">
              <w:rPr>
                <w:rFonts w:ascii="TimesNewRomanPS" w:eastAsia="Times New Roman" w:hAnsi="TimesNewRomanPS" w:cs="Times New Roman"/>
                <w:i/>
                <w:iCs/>
              </w:rPr>
              <w:t xml:space="preserve">b </w:t>
            </w:r>
            <w:r w:rsidRPr="008E2A09">
              <w:rPr>
                <w:rFonts w:ascii="TimesNewRomanPSMT" w:eastAsia="Times New Roman" w:hAnsi="TimesNewRomanPSMT" w:cs="Times New Roman"/>
              </w:rPr>
              <w:t>= 532</w:t>
            </w:r>
            <w:r w:rsidRPr="008E2A09">
              <w:rPr>
                <w:rFonts w:ascii="TimesNewRomanPSMT" w:eastAsia="Times New Roman" w:hAnsi="TimesNewRomanPSMT" w:cs="Times New Roman"/>
              </w:rPr>
              <w:br/>
            </w:r>
            <w:r w:rsidRPr="008E2A09">
              <w:rPr>
                <w:rFonts w:ascii="TimesNewRomanPS" w:eastAsia="Times New Roman" w:hAnsi="TimesNewRomanPS" w:cs="Times New Roman"/>
                <w:i/>
                <w:iCs/>
              </w:rPr>
              <w:t xml:space="preserve">h </w:t>
            </w:r>
            <w:r w:rsidRPr="008E2A09">
              <w:rPr>
                <w:rFonts w:ascii="TimesNewRomanPSMT" w:eastAsia="Times New Roman" w:hAnsi="TimesNewRomanPSMT" w:cs="Times New Roman"/>
              </w:rPr>
              <w:t>= 2132 − 1600</w:t>
            </w:r>
            <w:r w:rsidRPr="008E2A09">
              <w:rPr>
                <w:rFonts w:ascii="TimesNewRomanPSMT" w:eastAsia="Times New Roman" w:hAnsi="TimesNewRomanPSMT" w:cs="Times New Roman"/>
              </w:rPr>
              <w:br/>
            </w:r>
            <w:r w:rsidRPr="008E2A09">
              <w:rPr>
                <w:rFonts w:ascii="TimesNewRomanPS" w:eastAsia="Times New Roman" w:hAnsi="TimesNewRomanPS" w:cs="Times New Roman"/>
                <w:i/>
                <w:iCs/>
              </w:rPr>
              <w:t xml:space="preserve">h </w:t>
            </w:r>
            <w:r w:rsidRPr="008E2A09">
              <w:rPr>
                <w:rFonts w:ascii="TimesNewRomanPSMT" w:eastAsia="Times New Roman" w:hAnsi="TimesNewRomanPSMT" w:cs="Times New Roman"/>
              </w:rPr>
              <w:t xml:space="preserve">= 532 </w:t>
            </w:r>
          </w:p>
        </w:tc>
        <w:tc>
          <w:tcPr>
            <w:tcW w:w="0" w:type="auto"/>
            <w:tcBorders>
              <w:top w:val="single" w:sz="6" w:space="0" w:color="FFFFFF"/>
              <w:left w:val="single" w:sz="6" w:space="0" w:color="FFFFFF"/>
              <w:bottom w:val="single" w:sz="6" w:space="0" w:color="FFFFFF"/>
              <w:right w:val="single" w:sz="6" w:space="0" w:color="FFFFFF"/>
            </w:tcBorders>
            <w:vAlign w:val="center"/>
            <w:hideMark/>
          </w:tcPr>
          <w:p w14:paraId="3997D681" w14:textId="77777777" w:rsidR="008E2A09" w:rsidRPr="008E2A09" w:rsidRDefault="008E2A09" w:rsidP="008E2A09">
            <w:pPr>
              <w:spacing w:before="100" w:beforeAutospacing="1" w:after="100" w:afterAutospacing="1"/>
              <w:rPr>
                <w:rFonts w:ascii="Times New Roman" w:eastAsia="Times New Roman" w:hAnsi="Times New Roman" w:cs="Times New Roman"/>
              </w:rPr>
            </w:pPr>
            <w:r w:rsidRPr="008E2A09">
              <w:rPr>
                <w:rFonts w:ascii="TimesNewRomanPSMT" w:eastAsia="Times New Roman" w:hAnsi="TimesNewRomanPSMT" w:cs="Times New Roman"/>
              </w:rPr>
              <w:t>Total Surplus (TS)</w:t>
            </w:r>
            <w:r w:rsidRPr="008E2A09">
              <w:rPr>
                <w:rFonts w:ascii="TimesNewRomanPSMT" w:eastAsia="Times New Roman" w:hAnsi="TimesNewRomanPSMT" w:cs="Times New Roman"/>
              </w:rPr>
              <w:br/>
            </w:r>
            <w:r w:rsidRPr="008E2A09">
              <w:rPr>
                <w:rFonts w:ascii="TimesNewRomanPS" w:eastAsia="Times New Roman" w:hAnsi="TimesNewRomanPS" w:cs="Times New Roman"/>
                <w:i/>
                <w:iCs/>
              </w:rPr>
              <w:t xml:space="preserve">TS </w:t>
            </w:r>
            <w:r w:rsidRPr="008E2A09">
              <w:rPr>
                <w:rFonts w:ascii="TimesNewRomanPSMT" w:eastAsia="Times New Roman" w:hAnsi="TimesNewRomanPSMT" w:cs="Times New Roman"/>
              </w:rPr>
              <w:t xml:space="preserve">= </w:t>
            </w:r>
            <w:r w:rsidRPr="008E2A09">
              <w:rPr>
                <w:rFonts w:ascii="TimesNewRomanPS" w:eastAsia="Times New Roman" w:hAnsi="TimesNewRomanPS" w:cs="Times New Roman"/>
                <w:i/>
                <w:iCs/>
              </w:rPr>
              <w:t xml:space="preserve">PS </w:t>
            </w:r>
            <w:r w:rsidRPr="008E2A09">
              <w:rPr>
                <w:rFonts w:ascii="TimesNewRomanPSMT" w:eastAsia="Times New Roman" w:hAnsi="TimesNewRomanPSMT" w:cs="Times New Roman"/>
              </w:rPr>
              <w:t xml:space="preserve">+ </w:t>
            </w:r>
            <w:r w:rsidRPr="008E2A09">
              <w:rPr>
                <w:rFonts w:ascii="TimesNewRomanPS" w:eastAsia="Times New Roman" w:hAnsi="TimesNewRomanPS" w:cs="Times New Roman"/>
                <w:i/>
                <w:iCs/>
              </w:rPr>
              <w:t>CS</w:t>
            </w:r>
            <w:r w:rsidRPr="008E2A09">
              <w:rPr>
                <w:rFonts w:ascii="TimesNewRomanPS" w:eastAsia="Times New Roman" w:hAnsi="TimesNewRomanPS" w:cs="Times New Roman"/>
                <w:i/>
                <w:iCs/>
              </w:rPr>
              <w:br/>
              <w:t xml:space="preserve">T S </w:t>
            </w:r>
            <w:r w:rsidRPr="008E2A09">
              <w:rPr>
                <w:rFonts w:ascii="TimesNewRomanPSMT" w:eastAsia="Times New Roman" w:hAnsi="TimesNewRomanPSMT" w:cs="Times New Roman"/>
              </w:rPr>
              <w:t xml:space="preserve">= 424536 + 141512 </w:t>
            </w:r>
            <w:r w:rsidRPr="008E2A09">
              <w:rPr>
                <w:rFonts w:ascii="TimesNewRomanPS" w:eastAsia="Times New Roman" w:hAnsi="TimesNewRomanPS" w:cs="Times New Roman"/>
                <w:i/>
                <w:iCs/>
              </w:rPr>
              <w:t xml:space="preserve">T S </w:t>
            </w:r>
            <w:r w:rsidRPr="008E2A09">
              <w:rPr>
                <w:rFonts w:ascii="TimesNewRomanPSMT" w:eastAsia="Times New Roman" w:hAnsi="TimesNewRomanPSMT" w:cs="Times New Roman"/>
              </w:rPr>
              <w:t xml:space="preserve">= 566048 </w:t>
            </w:r>
          </w:p>
        </w:tc>
      </w:tr>
    </w:tbl>
    <w:p w14:paraId="5C89A7D6" w14:textId="77777777" w:rsidR="008E2A09" w:rsidRDefault="008E2A09"/>
    <w:sectPr w:rsidR="008E2A09" w:rsidSect="00AE68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TimesNewRomanPS">
    <w:altName w:val="Times New Roman"/>
    <w:panose1 w:val="020B0604020202020204"/>
    <w:charset w:val="00"/>
    <w:family w:val="roman"/>
    <w:notTrueType/>
    <w:pitch w:val="default"/>
  </w:font>
  <w:font w:name="MS">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A09"/>
    <w:rsid w:val="001620D1"/>
    <w:rsid w:val="008E2A09"/>
    <w:rsid w:val="00AE68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5D20424"/>
  <w15:chartTrackingRefBased/>
  <w15:docId w15:val="{89AEC99A-8854-454B-BBE4-861573091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2A0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572647">
      <w:bodyDiv w:val="1"/>
      <w:marLeft w:val="0"/>
      <w:marRight w:val="0"/>
      <w:marTop w:val="0"/>
      <w:marBottom w:val="0"/>
      <w:divBdr>
        <w:top w:val="none" w:sz="0" w:space="0" w:color="auto"/>
        <w:left w:val="none" w:sz="0" w:space="0" w:color="auto"/>
        <w:bottom w:val="none" w:sz="0" w:space="0" w:color="auto"/>
        <w:right w:val="none" w:sz="0" w:space="0" w:color="auto"/>
      </w:divBdr>
      <w:divsChild>
        <w:div w:id="1024360277">
          <w:marLeft w:val="0"/>
          <w:marRight w:val="0"/>
          <w:marTop w:val="0"/>
          <w:marBottom w:val="0"/>
          <w:divBdr>
            <w:top w:val="none" w:sz="0" w:space="0" w:color="auto"/>
            <w:left w:val="none" w:sz="0" w:space="0" w:color="auto"/>
            <w:bottom w:val="none" w:sz="0" w:space="0" w:color="auto"/>
            <w:right w:val="none" w:sz="0" w:space="0" w:color="auto"/>
          </w:divBdr>
          <w:divsChild>
            <w:div w:id="447507165">
              <w:marLeft w:val="0"/>
              <w:marRight w:val="0"/>
              <w:marTop w:val="0"/>
              <w:marBottom w:val="0"/>
              <w:divBdr>
                <w:top w:val="none" w:sz="0" w:space="0" w:color="auto"/>
                <w:left w:val="none" w:sz="0" w:space="0" w:color="auto"/>
                <w:bottom w:val="none" w:sz="0" w:space="0" w:color="auto"/>
                <w:right w:val="none" w:sz="0" w:space="0" w:color="auto"/>
              </w:divBdr>
              <w:divsChild>
                <w:div w:id="1511945330">
                  <w:marLeft w:val="0"/>
                  <w:marRight w:val="0"/>
                  <w:marTop w:val="0"/>
                  <w:marBottom w:val="0"/>
                  <w:divBdr>
                    <w:top w:val="none" w:sz="0" w:space="0" w:color="auto"/>
                    <w:left w:val="none" w:sz="0" w:space="0" w:color="auto"/>
                    <w:bottom w:val="none" w:sz="0" w:space="0" w:color="auto"/>
                    <w:right w:val="none" w:sz="0" w:space="0" w:color="auto"/>
                  </w:divBdr>
                  <w:divsChild>
                    <w:div w:id="500974322">
                      <w:marLeft w:val="0"/>
                      <w:marRight w:val="0"/>
                      <w:marTop w:val="0"/>
                      <w:marBottom w:val="0"/>
                      <w:divBdr>
                        <w:top w:val="none" w:sz="0" w:space="0" w:color="auto"/>
                        <w:left w:val="none" w:sz="0" w:space="0" w:color="auto"/>
                        <w:bottom w:val="none" w:sz="0" w:space="0" w:color="auto"/>
                        <w:right w:val="none" w:sz="0" w:space="0" w:color="auto"/>
                      </w:divBdr>
                    </w:div>
                  </w:divsChild>
                </w:div>
                <w:div w:id="700862119">
                  <w:marLeft w:val="0"/>
                  <w:marRight w:val="0"/>
                  <w:marTop w:val="0"/>
                  <w:marBottom w:val="0"/>
                  <w:divBdr>
                    <w:top w:val="none" w:sz="0" w:space="0" w:color="auto"/>
                    <w:left w:val="none" w:sz="0" w:space="0" w:color="auto"/>
                    <w:bottom w:val="none" w:sz="0" w:space="0" w:color="auto"/>
                    <w:right w:val="none" w:sz="0" w:space="0" w:color="auto"/>
                  </w:divBdr>
                  <w:divsChild>
                    <w:div w:id="1415316545">
                      <w:marLeft w:val="0"/>
                      <w:marRight w:val="0"/>
                      <w:marTop w:val="0"/>
                      <w:marBottom w:val="0"/>
                      <w:divBdr>
                        <w:top w:val="none" w:sz="0" w:space="0" w:color="auto"/>
                        <w:left w:val="none" w:sz="0" w:space="0" w:color="auto"/>
                        <w:bottom w:val="none" w:sz="0" w:space="0" w:color="auto"/>
                        <w:right w:val="none" w:sz="0" w:space="0" w:color="auto"/>
                      </w:divBdr>
                    </w:div>
                  </w:divsChild>
                </w:div>
                <w:div w:id="1063063724">
                  <w:marLeft w:val="0"/>
                  <w:marRight w:val="0"/>
                  <w:marTop w:val="0"/>
                  <w:marBottom w:val="0"/>
                  <w:divBdr>
                    <w:top w:val="none" w:sz="0" w:space="0" w:color="auto"/>
                    <w:left w:val="none" w:sz="0" w:space="0" w:color="auto"/>
                    <w:bottom w:val="none" w:sz="0" w:space="0" w:color="auto"/>
                    <w:right w:val="none" w:sz="0" w:space="0" w:color="auto"/>
                  </w:divBdr>
                  <w:divsChild>
                    <w:div w:id="33585689">
                      <w:marLeft w:val="0"/>
                      <w:marRight w:val="0"/>
                      <w:marTop w:val="0"/>
                      <w:marBottom w:val="0"/>
                      <w:divBdr>
                        <w:top w:val="none" w:sz="0" w:space="0" w:color="auto"/>
                        <w:left w:val="none" w:sz="0" w:space="0" w:color="auto"/>
                        <w:bottom w:val="none" w:sz="0" w:space="0" w:color="auto"/>
                        <w:right w:val="none" w:sz="0" w:space="0" w:color="auto"/>
                      </w:divBdr>
                    </w:div>
                  </w:divsChild>
                </w:div>
                <w:div w:id="853154786">
                  <w:marLeft w:val="0"/>
                  <w:marRight w:val="0"/>
                  <w:marTop w:val="0"/>
                  <w:marBottom w:val="0"/>
                  <w:divBdr>
                    <w:top w:val="none" w:sz="0" w:space="0" w:color="auto"/>
                    <w:left w:val="none" w:sz="0" w:space="0" w:color="auto"/>
                    <w:bottom w:val="none" w:sz="0" w:space="0" w:color="auto"/>
                    <w:right w:val="none" w:sz="0" w:space="0" w:color="auto"/>
                  </w:divBdr>
                  <w:divsChild>
                    <w:div w:id="307126910">
                      <w:marLeft w:val="0"/>
                      <w:marRight w:val="0"/>
                      <w:marTop w:val="0"/>
                      <w:marBottom w:val="0"/>
                      <w:divBdr>
                        <w:top w:val="none" w:sz="0" w:space="0" w:color="auto"/>
                        <w:left w:val="none" w:sz="0" w:space="0" w:color="auto"/>
                        <w:bottom w:val="none" w:sz="0" w:space="0" w:color="auto"/>
                        <w:right w:val="none" w:sz="0" w:space="0" w:color="auto"/>
                      </w:divBdr>
                    </w:div>
                  </w:divsChild>
                </w:div>
                <w:div w:id="793329645">
                  <w:marLeft w:val="0"/>
                  <w:marRight w:val="0"/>
                  <w:marTop w:val="0"/>
                  <w:marBottom w:val="0"/>
                  <w:divBdr>
                    <w:top w:val="none" w:sz="0" w:space="0" w:color="auto"/>
                    <w:left w:val="none" w:sz="0" w:space="0" w:color="auto"/>
                    <w:bottom w:val="none" w:sz="0" w:space="0" w:color="auto"/>
                    <w:right w:val="none" w:sz="0" w:space="0" w:color="auto"/>
                  </w:divBdr>
                  <w:divsChild>
                    <w:div w:id="1054892016">
                      <w:marLeft w:val="0"/>
                      <w:marRight w:val="0"/>
                      <w:marTop w:val="0"/>
                      <w:marBottom w:val="0"/>
                      <w:divBdr>
                        <w:top w:val="none" w:sz="0" w:space="0" w:color="auto"/>
                        <w:left w:val="none" w:sz="0" w:space="0" w:color="auto"/>
                        <w:bottom w:val="none" w:sz="0" w:space="0" w:color="auto"/>
                        <w:right w:val="none" w:sz="0" w:space="0" w:color="auto"/>
                      </w:divBdr>
                    </w:div>
                  </w:divsChild>
                </w:div>
                <w:div w:id="986277354">
                  <w:marLeft w:val="0"/>
                  <w:marRight w:val="0"/>
                  <w:marTop w:val="0"/>
                  <w:marBottom w:val="0"/>
                  <w:divBdr>
                    <w:top w:val="none" w:sz="0" w:space="0" w:color="auto"/>
                    <w:left w:val="none" w:sz="0" w:space="0" w:color="auto"/>
                    <w:bottom w:val="none" w:sz="0" w:space="0" w:color="auto"/>
                    <w:right w:val="none" w:sz="0" w:space="0" w:color="auto"/>
                  </w:divBdr>
                  <w:divsChild>
                    <w:div w:id="2055036786">
                      <w:marLeft w:val="0"/>
                      <w:marRight w:val="0"/>
                      <w:marTop w:val="0"/>
                      <w:marBottom w:val="0"/>
                      <w:divBdr>
                        <w:top w:val="none" w:sz="0" w:space="0" w:color="auto"/>
                        <w:left w:val="none" w:sz="0" w:space="0" w:color="auto"/>
                        <w:bottom w:val="none" w:sz="0" w:space="0" w:color="auto"/>
                        <w:right w:val="none" w:sz="0" w:space="0" w:color="auto"/>
                      </w:divBdr>
                    </w:div>
                  </w:divsChild>
                </w:div>
                <w:div w:id="547646319">
                  <w:marLeft w:val="0"/>
                  <w:marRight w:val="0"/>
                  <w:marTop w:val="0"/>
                  <w:marBottom w:val="0"/>
                  <w:divBdr>
                    <w:top w:val="none" w:sz="0" w:space="0" w:color="auto"/>
                    <w:left w:val="none" w:sz="0" w:space="0" w:color="auto"/>
                    <w:bottom w:val="none" w:sz="0" w:space="0" w:color="auto"/>
                    <w:right w:val="none" w:sz="0" w:space="0" w:color="auto"/>
                  </w:divBdr>
                  <w:divsChild>
                    <w:div w:id="1519347635">
                      <w:marLeft w:val="0"/>
                      <w:marRight w:val="0"/>
                      <w:marTop w:val="0"/>
                      <w:marBottom w:val="0"/>
                      <w:divBdr>
                        <w:top w:val="none" w:sz="0" w:space="0" w:color="auto"/>
                        <w:left w:val="none" w:sz="0" w:space="0" w:color="auto"/>
                        <w:bottom w:val="none" w:sz="0" w:space="0" w:color="auto"/>
                        <w:right w:val="none" w:sz="0" w:space="0" w:color="auto"/>
                      </w:divBdr>
                    </w:div>
                    <w:div w:id="1487209560">
                      <w:marLeft w:val="0"/>
                      <w:marRight w:val="0"/>
                      <w:marTop w:val="0"/>
                      <w:marBottom w:val="0"/>
                      <w:divBdr>
                        <w:top w:val="none" w:sz="0" w:space="0" w:color="auto"/>
                        <w:left w:val="none" w:sz="0" w:space="0" w:color="auto"/>
                        <w:bottom w:val="none" w:sz="0" w:space="0" w:color="auto"/>
                        <w:right w:val="none" w:sz="0" w:space="0" w:color="auto"/>
                      </w:divBdr>
                    </w:div>
                  </w:divsChild>
                </w:div>
                <w:div w:id="17122475">
                  <w:marLeft w:val="0"/>
                  <w:marRight w:val="0"/>
                  <w:marTop w:val="0"/>
                  <w:marBottom w:val="0"/>
                  <w:divBdr>
                    <w:top w:val="none" w:sz="0" w:space="0" w:color="auto"/>
                    <w:left w:val="none" w:sz="0" w:space="0" w:color="auto"/>
                    <w:bottom w:val="none" w:sz="0" w:space="0" w:color="auto"/>
                    <w:right w:val="none" w:sz="0" w:space="0" w:color="auto"/>
                  </w:divBdr>
                  <w:divsChild>
                    <w:div w:id="883058865">
                      <w:marLeft w:val="0"/>
                      <w:marRight w:val="0"/>
                      <w:marTop w:val="0"/>
                      <w:marBottom w:val="0"/>
                      <w:divBdr>
                        <w:top w:val="none" w:sz="0" w:space="0" w:color="auto"/>
                        <w:left w:val="none" w:sz="0" w:space="0" w:color="auto"/>
                        <w:bottom w:val="none" w:sz="0" w:space="0" w:color="auto"/>
                        <w:right w:val="none" w:sz="0" w:space="0" w:color="auto"/>
                      </w:divBdr>
                    </w:div>
                  </w:divsChild>
                </w:div>
                <w:div w:id="2078476471">
                  <w:marLeft w:val="0"/>
                  <w:marRight w:val="0"/>
                  <w:marTop w:val="0"/>
                  <w:marBottom w:val="0"/>
                  <w:divBdr>
                    <w:top w:val="none" w:sz="0" w:space="0" w:color="auto"/>
                    <w:left w:val="none" w:sz="0" w:space="0" w:color="auto"/>
                    <w:bottom w:val="none" w:sz="0" w:space="0" w:color="auto"/>
                    <w:right w:val="none" w:sz="0" w:space="0" w:color="auto"/>
                  </w:divBdr>
                  <w:divsChild>
                    <w:div w:id="2094425432">
                      <w:marLeft w:val="0"/>
                      <w:marRight w:val="0"/>
                      <w:marTop w:val="0"/>
                      <w:marBottom w:val="0"/>
                      <w:divBdr>
                        <w:top w:val="none" w:sz="0" w:space="0" w:color="auto"/>
                        <w:left w:val="none" w:sz="0" w:space="0" w:color="auto"/>
                        <w:bottom w:val="none" w:sz="0" w:space="0" w:color="auto"/>
                        <w:right w:val="none" w:sz="0" w:space="0" w:color="auto"/>
                      </w:divBdr>
                    </w:div>
                  </w:divsChild>
                </w:div>
                <w:div w:id="785468054">
                  <w:marLeft w:val="0"/>
                  <w:marRight w:val="0"/>
                  <w:marTop w:val="0"/>
                  <w:marBottom w:val="0"/>
                  <w:divBdr>
                    <w:top w:val="none" w:sz="0" w:space="0" w:color="auto"/>
                    <w:left w:val="none" w:sz="0" w:space="0" w:color="auto"/>
                    <w:bottom w:val="none" w:sz="0" w:space="0" w:color="auto"/>
                    <w:right w:val="none" w:sz="0" w:space="0" w:color="auto"/>
                  </w:divBdr>
                  <w:divsChild>
                    <w:div w:id="16641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204562">
      <w:bodyDiv w:val="1"/>
      <w:marLeft w:val="0"/>
      <w:marRight w:val="0"/>
      <w:marTop w:val="0"/>
      <w:marBottom w:val="0"/>
      <w:divBdr>
        <w:top w:val="none" w:sz="0" w:space="0" w:color="auto"/>
        <w:left w:val="none" w:sz="0" w:space="0" w:color="auto"/>
        <w:bottom w:val="none" w:sz="0" w:space="0" w:color="auto"/>
        <w:right w:val="none" w:sz="0" w:space="0" w:color="auto"/>
      </w:divBdr>
      <w:divsChild>
        <w:div w:id="1549485833">
          <w:marLeft w:val="0"/>
          <w:marRight w:val="0"/>
          <w:marTop w:val="0"/>
          <w:marBottom w:val="0"/>
          <w:divBdr>
            <w:top w:val="none" w:sz="0" w:space="0" w:color="auto"/>
            <w:left w:val="none" w:sz="0" w:space="0" w:color="auto"/>
            <w:bottom w:val="none" w:sz="0" w:space="0" w:color="auto"/>
            <w:right w:val="none" w:sz="0" w:space="0" w:color="auto"/>
          </w:divBdr>
          <w:divsChild>
            <w:div w:id="443309498">
              <w:marLeft w:val="0"/>
              <w:marRight w:val="0"/>
              <w:marTop w:val="0"/>
              <w:marBottom w:val="0"/>
              <w:divBdr>
                <w:top w:val="none" w:sz="0" w:space="0" w:color="auto"/>
                <w:left w:val="none" w:sz="0" w:space="0" w:color="auto"/>
                <w:bottom w:val="none" w:sz="0" w:space="0" w:color="auto"/>
                <w:right w:val="none" w:sz="0" w:space="0" w:color="auto"/>
              </w:divBdr>
              <w:divsChild>
                <w:div w:id="154420244">
                  <w:marLeft w:val="0"/>
                  <w:marRight w:val="0"/>
                  <w:marTop w:val="0"/>
                  <w:marBottom w:val="0"/>
                  <w:divBdr>
                    <w:top w:val="none" w:sz="0" w:space="0" w:color="auto"/>
                    <w:left w:val="none" w:sz="0" w:space="0" w:color="auto"/>
                    <w:bottom w:val="none" w:sz="0" w:space="0" w:color="auto"/>
                    <w:right w:val="none" w:sz="0" w:space="0" w:color="auto"/>
                  </w:divBdr>
                  <w:divsChild>
                    <w:div w:id="745029840">
                      <w:marLeft w:val="0"/>
                      <w:marRight w:val="0"/>
                      <w:marTop w:val="0"/>
                      <w:marBottom w:val="0"/>
                      <w:divBdr>
                        <w:top w:val="none" w:sz="0" w:space="0" w:color="auto"/>
                        <w:left w:val="none" w:sz="0" w:space="0" w:color="auto"/>
                        <w:bottom w:val="none" w:sz="0" w:space="0" w:color="auto"/>
                        <w:right w:val="none" w:sz="0" w:space="0" w:color="auto"/>
                      </w:divBdr>
                    </w:div>
                  </w:divsChild>
                </w:div>
                <w:div w:id="952321275">
                  <w:marLeft w:val="0"/>
                  <w:marRight w:val="0"/>
                  <w:marTop w:val="0"/>
                  <w:marBottom w:val="0"/>
                  <w:divBdr>
                    <w:top w:val="none" w:sz="0" w:space="0" w:color="auto"/>
                    <w:left w:val="none" w:sz="0" w:space="0" w:color="auto"/>
                    <w:bottom w:val="none" w:sz="0" w:space="0" w:color="auto"/>
                    <w:right w:val="none" w:sz="0" w:space="0" w:color="auto"/>
                  </w:divBdr>
                  <w:divsChild>
                    <w:div w:id="1247617535">
                      <w:marLeft w:val="0"/>
                      <w:marRight w:val="0"/>
                      <w:marTop w:val="0"/>
                      <w:marBottom w:val="0"/>
                      <w:divBdr>
                        <w:top w:val="none" w:sz="0" w:space="0" w:color="auto"/>
                        <w:left w:val="none" w:sz="0" w:space="0" w:color="auto"/>
                        <w:bottom w:val="none" w:sz="0" w:space="0" w:color="auto"/>
                        <w:right w:val="none" w:sz="0" w:space="0" w:color="auto"/>
                      </w:divBdr>
                    </w:div>
                  </w:divsChild>
                </w:div>
                <w:div w:id="260571966">
                  <w:marLeft w:val="0"/>
                  <w:marRight w:val="0"/>
                  <w:marTop w:val="0"/>
                  <w:marBottom w:val="0"/>
                  <w:divBdr>
                    <w:top w:val="none" w:sz="0" w:space="0" w:color="auto"/>
                    <w:left w:val="none" w:sz="0" w:space="0" w:color="auto"/>
                    <w:bottom w:val="none" w:sz="0" w:space="0" w:color="auto"/>
                    <w:right w:val="none" w:sz="0" w:space="0" w:color="auto"/>
                  </w:divBdr>
                  <w:divsChild>
                    <w:div w:id="1652245677">
                      <w:marLeft w:val="0"/>
                      <w:marRight w:val="0"/>
                      <w:marTop w:val="0"/>
                      <w:marBottom w:val="0"/>
                      <w:divBdr>
                        <w:top w:val="none" w:sz="0" w:space="0" w:color="auto"/>
                        <w:left w:val="none" w:sz="0" w:space="0" w:color="auto"/>
                        <w:bottom w:val="none" w:sz="0" w:space="0" w:color="auto"/>
                        <w:right w:val="none" w:sz="0" w:space="0" w:color="auto"/>
                      </w:divBdr>
                    </w:div>
                    <w:div w:id="967009391">
                      <w:marLeft w:val="0"/>
                      <w:marRight w:val="0"/>
                      <w:marTop w:val="0"/>
                      <w:marBottom w:val="0"/>
                      <w:divBdr>
                        <w:top w:val="none" w:sz="0" w:space="0" w:color="auto"/>
                        <w:left w:val="none" w:sz="0" w:space="0" w:color="auto"/>
                        <w:bottom w:val="none" w:sz="0" w:space="0" w:color="auto"/>
                        <w:right w:val="none" w:sz="0" w:space="0" w:color="auto"/>
                      </w:divBdr>
                    </w:div>
                  </w:divsChild>
                </w:div>
                <w:div w:id="1480029503">
                  <w:marLeft w:val="0"/>
                  <w:marRight w:val="0"/>
                  <w:marTop w:val="0"/>
                  <w:marBottom w:val="0"/>
                  <w:divBdr>
                    <w:top w:val="none" w:sz="0" w:space="0" w:color="auto"/>
                    <w:left w:val="none" w:sz="0" w:space="0" w:color="auto"/>
                    <w:bottom w:val="none" w:sz="0" w:space="0" w:color="auto"/>
                    <w:right w:val="none" w:sz="0" w:space="0" w:color="auto"/>
                  </w:divBdr>
                  <w:divsChild>
                    <w:div w:id="199167236">
                      <w:marLeft w:val="0"/>
                      <w:marRight w:val="0"/>
                      <w:marTop w:val="0"/>
                      <w:marBottom w:val="0"/>
                      <w:divBdr>
                        <w:top w:val="none" w:sz="0" w:space="0" w:color="auto"/>
                        <w:left w:val="none" w:sz="0" w:space="0" w:color="auto"/>
                        <w:bottom w:val="none" w:sz="0" w:space="0" w:color="auto"/>
                        <w:right w:val="none" w:sz="0" w:space="0" w:color="auto"/>
                      </w:divBdr>
                    </w:div>
                  </w:divsChild>
                </w:div>
                <w:div w:id="1716156562">
                  <w:marLeft w:val="0"/>
                  <w:marRight w:val="0"/>
                  <w:marTop w:val="0"/>
                  <w:marBottom w:val="0"/>
                  <w:divBdr>
                    <w:top w:val="none" w:sz="0" w:space="0" w:color="auto"/>
                    <w:left w:val="none" w:sz="0" w:space="0" w:color="auto"/>
                    <w:bottom w:val="none" w:sz="0" w:space="0" w:color="auto"/>
                    <w:right w:val="none" w:sz="0" w:space="0" w:color="auto"/>
                  </w:divBdr>
                  <w:divsChild>
                    <w:div w:id="72090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568880">
          <w:marLeft w:val="0"/>
          <w:marRight w:val="0"/>
          <w:marTop w:val="0"/>
          <w:marBottom w:val="0"/>
          <w:divBdr>
            <w:top w:val="none" w:sz="0" w:space="0" w:color="auto"/>
            <w:left w:val="none" w:sz="0" w:space="0" w:color="auto"/>
            <w:bottom w:val="none" w:sz="0" w:space="0" w:color="auto"/>
            <w:right w:val="none" w:sz="0" w:space="0" w:color="auto"/>
          </w:divBdr>
          <w:divsChild>
            <w:div w:id="1194921078">
              <w:marLeft w:val="0"/>
              <w:marRight w:val="0"/>
              <w:marTop w:val="0"/>
              <w:marBottom w:val="0"/>
              <w:divBdr>
                <w:top w:val="none" w:sz="0" w:space="0" w:color="auto"/>
                <w:left w:val="none" w:sz="0" w:space="0" w:color="auto"/>
                <w:bottom w:val="none" w:sz="0" w:space="0" w:color="auto"/>
                <w:right w:val="none" w:sz="0" w:space="0" w:color="auto"/>
              </w:divBdr>
              <w:divsChild>
                <w:div w:id="745490374">
                  <w:marLeft w:val="0"/>
                  <w:marRight w:val="0"/>
                  <w:marTop w:val="0"/>
                  <w:marBottom w:val="0"/>
                  <w:divBdr>
                    <w:top w:val="none" w:sz="0" w:space="0" w:color="auto"/>
                    <w:left w:val="none" w:sz="0" w:space="0" w:color="auto"/>
                    <w:bottom w:val="none" w:sz="0" w:space="0" w:color="auto"/>
                    <w:right w:val="none" w:sz="0" w:space="0" w:color="auto"/>
                  </w:divBdr>
                  <w:divsChild>
                    <w:div w:id="1341661965">
                      <w:marLeft w:val="0"/>
                      <w:marRight w:val="0"/>
                      <w:marTop w:val="0"/>
                      <w:marBottom w:val="0"/>
                      <w:divBdr>
                        <w:top w:val="none" w:sz="0" w:space="0" w:color="auto"/>
                        <w:left w:val="none" w:sz="0" w:space="0" w:color="auto"/>
                        <w:bottom w:val="none" w:sz="0" w:space="0" w:color="auto"/>
                        <w:right w:val="none" w:sz="0" w:space="0" w:color="auto"/>
                      </w:divBdr>
                    </w:div>
                  </w:divsChild>
                </w:div>
                <w:div w:id="2059737718">
                  <w:marLeft w:val="0"/>
                  <w:marRight w:val="0"/>
                  <w:marTop w:val="0"/>
                  <w:marBottom w:val="0"/>
                  <w:divBdr>
                    <w:top w:val="none" w:sz="0" w:space="0" w:color="auto"/>
                    <w:left w:val="none" w:sz="0" w:space="0" w:color="auto"/>
                    <w:bottom w:val="none" w:sz="0" w:space="0" w:color="auto"/>
                    <w:right w:val="none" w:sz="0" w:space="0" w:color="auto"/>
                  </w:divBdr>
                  <w:divsChild>
                    <w:div w:id="473376494">
                      <w:marLeft w:val="0"/>
                      <w:marRight w:val="0"/>
                      <w:marTop w:val="0"/>
                      <w:marBottom w:val="0"/>
                      <w:divBdr>
                        <w:top w:val="none" w:sz="0" w:space="0" w:color="auto"/>
                        <w:left w:val="none" w:sz="0" w:space="0" w:color="auto"/>
                        <w:bottom w:val="none" w:sz="0" w:space="0" w:color="auto"/>
                        <w:right w:val="none" w:sz="0" w:space="0" w:color="auto"/>
                      </w:divBdr>
                    </w:div>
                  </w:divsChild>
                </w:div>
                <w:div w:id="1473403518">
                  <w:marLeft w:val="0"/>
                  <w:marRight w:val="0"/>
                  <w:marTop w:val="0"/>
                  <w:marBottom w:val="0"/>
                  <w:divBdr>
                    <w:top w:val="none" w:sz="0" w:space="0" w:color="auto"/>
                    <w:left w:val="none" w:sz="0" w:space="0" w:color="auto"/>
                    <w:bottom w:val="none" w:sz="0" w:space="0" w:color="auto"/>
                    <w:right w:val="none" w:sz="0" w:space="0" w:color="auto"/>
                  </w:divBdr>
                  <w:divsChild>
                    <w:div w:id="618876972">
                      <w:marLeft w:val="0"/>
                      <w:marRight w:val="0"/>
                      <w:marTop w:val="0"/>
                      <w:marBottom w:val="0"/>
                      <w:divBdr>
                        <w:top w:val="none" w:sz="0" w:space="0" w:color="auto"/>
                        <w:left w:val="none" w:sz="0" w:space="0" w:color="auto"/>
                        <w:bottom w:val="none" w:sz="0" w:space="0" w:color="auto"/>
                        <w:right w:val="none" w:sz="0" w:space="0" w:color="auto"/>
                      </w:divBdr>
                    </w:div>
                  </w:divsChild>
                </w:div>
                <w:div w:id="573390879">
                  <w:marLeft w:val="0"/>
                  <w:marRight w:val="0"/>
                  <w:marTop w:val="0"/>
                  <w:marBottom w:val="0"/>
                  <w:divBdr>
                    <w:top w:val="none" w:sz="0" w:space="0" w:color="auto"/>
                    <w:left w:val="none" w:sz="0" w:space="0" w:color="auto"/>
                    <w:bottom w:val="none" w:sz="0" w:space="0" w:color="auto"/>
                    <w:right w:val="none" w:sz="0" w:space="0" w:color="auto"/>
                  </w:divBdr>
                  <w:divsChild>
                    <w:div w:id="853375883">
                      <w:marLeft w:val="0"/>
                      <w:marRight w:val="0"/>
                      <w:marTop w:val="0"/>
                      <w:marBottom w:val="0"/>
                      <w:divBdr>
                        <w:top w:val="none" w:sz="0" w:space="0" w:color="auto"/>
                        <w:left w:val="none" w:sz="0" w:space="0" w:color="auto"/>
                        <w:bottom w:val="none" w:sz="0" w:space="0" w:color="auto"/>
                        <w:right w:val="none" w:sz="0" w:space="0" w:color="auto"/>
                      </w:divBdr>
                    </w:div>
                  </w:divsChild>
                </w:div>
                <w:div w:id="552159302">
                  <w:marLeft w:val="0"/>
                  <w:marRight w:val="0"/>
                  <w:marTop w:val="0"/>
                  <w:marBottom w:val="0"/>
                  <w:divBdr>
                    <w:top w:val="none" w:sz="0" w:space="0" w:color="auto"/>
                    <w:left w:val="none" w:sz="0" w:space="0" w:color="auto"/>
                    <w:bottom w:val="none" w:sz="0" w:space="0" w:color="auto"/>
                    <w:right w:val="none" w:sz="0" w:space="0" w:color="auto"/>
                  </w:divBdr>
                  <w:divsChild>
                    <w:div w:id="1889563954">
                      <w:marLeft w:val="0"/>
                      <w:marRight w:val="0"/>
                      <w:marTop w:val="0"/>
                      <w:marBottom w:val="0"/>
                      <w:divBdr>
                        <w:top w:val="none" w:sz="0" w:space="0" w:color="auto"/>
                        <w:left w:val="none" w:sz="0" w:space="0" w:color="auto"/>
                        <w:bottom w:val="none" w:sz="0" w:space="0" w:color="auto"/>
                        <w:right w:val="none" w:sz="0" w:space="0" w:color="auto"/>
                      </w:divBdr>
                    </w:div>
                  </w:divsChild>
                </w:div>
                <w:div w:id="858278025">
                  <w:marLeft w:val="0"/>
                  <w:marRight w:val="0"/>
                  <w:marTop w:val="0"/>
                  <w:marBottom w:val="0"/>
                  <w:divBdr>
                    <w:top w:val="none" w:sz="0" w:space="0" w:color="auto"/>
                    <w:left w:val="none" w:sz="0" w:space="0" w:color="auto"/>
                    <w:bottom w:val="none" w:sz="0" w:space="0" w:color="auto"/>
                    <w:right w:val="none" w:sz="0" w:space="0" w:color="auto"/>
                  </w:divBdr>
                  <w:divsChild>
                    <w:div w:id="807748364">
                      <w:marLeft w:val="0"/>
                      <w:marRight w:val="0"/>
                      <w:marTop w:val="0"/>
                      <w:marBottom w:val="0"/>
                      <w:divBdr>
                        <w:top w:val="none" w:sz="0" w:space="0" w:color="auto"/>
                        <w:left w:val="none" w:sz="0" w:space="0" w:color="auto"/>
                        <w:bottom w:val="none" w:sz="0" w:space="0" w:color="auto"/>
                        <w:right w:val="none" w:sz="0" w:space="0" w:color="auto"/>
                      </w:divBdr>
                    </w:div>
                  </w:divsChild>
                </w:div>
                <w:div w:id="504511773">
                  <w:marLeft w:val="0"/>
                  <w:marRight w:val="0"/>
                  <w:marTop w:val="0"/>
                  <w:marBottom w:val="0"/>
                  <w:divBdr>
                    <w:top w:val="none" w:sz="0" w:space="0" w:color="auto"/>
                    <w:left w:val="none" w:sz="0" w:space="0" w:color="auto"/>
                    <w:bottom w:val="none" w:sz="0" w:space="0" w:color="auto"/>
                    <w:right w:val="none" w:sz="0" w:space="0" w:color="auto"/>
                  </w:divBdr>
                  <w:divsChild>
                    <w:div w:id="1356809588">
                      <w:marLeft w:val="0"/>
                      <w:marRight w:val="0"/>
                      <w:marTop w:val="0"/>
                      <w:marBottom w:val="0"/>
                      <w:divBdr>
                        <w:top w:val="none" w:sz="0" w:space="0" w:color="auto"/>
                        <w:left w:val="none" w:sz="0" w:space="0" w:color="auto"/>
                        <w:bottom w:val="none" w:sz="0" w:space="0" w:color="auto"/>
                        <w:right w:val="none" w:sz="0" w:space="0" w:color="auto"/>
                      </w:divBdr>
                    </w:div>
                  </w:divsChild>
                </w:div>
                <w:div w:id="1253930064">
                  <w:marLeft w:val="0"/>
                  <w:marRight w:val="0"/>
                  <w:marTop w:val="0"/>
                  <w:marBottom w:val="0"/>
                  <w:divBdr>
                    <w:top w:val="none" w:sz="0" w:space="0" w:color="auto"/>
                    <w:left w:val="none" w:sz="0" w:space="0" w:color="auto"/>
                    <w:bottom w:val="none" w:sz="0" w:space="0" w:color="auto"/>
                    <w:right w:val="none" w:sz="0" w:space="0" w:color="auto"/>
                  </w:divBdr>
                  <w:divsChild>
                    <w:div w:id="649097606">
                      <w:marLeft w:val="0"/>
                      <w:marRight w:val="0"/>
                      <w:marTop w:val="0"/>
                      <w:marBottom w:val="0"/>
                      <w:divBdr>
                        <w:top w:val="none" w:sz="0" w:space="0" w:color="auto"/>
                        <w:left w:val="none" w:sz="0" w:space="0" w:color="auto"/>
                        <w:bottom w:val="none" w:sz="0" w:space="0" w:color="auto"/>
                        <w:right w:val="none" w:sz="0" w:space="0" w:color="auto"/>
                      </w:divBdr>
                    </w:div>
                  </w:divsChild>
                </w:div>
                <w:div w:id="385492411">
                  <w:marLeft w:val="0"/>
                  <w:marRight w:val="0"/>
                  <w:marTop w:val="0"/>
                  <w:marBottom w:val="0"/>
                  <w:divBdr>
                    <w:top w:val="none" w:sz="0" w:space="0" w:color="auto"/>
                    <w:left w:val="none" w:sz="0" w:space="0" w:color="auto"/>
                    <w:bottom w:val="none" w:sz="0" w:space="0" w:color="auto"/>
                    <w:right w:val="none" w:sz="0" w:space="0" w:color="auto"/>
                  </w:divBdr>
                  <w:divsChild>
                    <w:div w:id="119977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634</Words>
  <Characters>3619</Characters>
  <Application>Microsoft Office Word</Application>
  <DocSecurity>0</DocSecurity>
  <Lines>30</Lines>
  <Paragraphs>8</Paragraphs>
  <ScaleCrop>false</ScaleCrop>
  <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 Durraiz (Student)</dc:creator>
  <cp:keywords/>
  <dc:description/>
  <cp:lastModifiedBy>Ashraf, Durraiz (Student)</cp:lastModifiedBy>
  <cp:revision>1</cp:revision>
  <dcterms:created xsi:type="dcterms:W3CDTF">2020-09-24T13:54:00Z</dcterms:created>
  <dcterms:modified xsi:type="dcterms:W3CDTF">2020-09-24T13:56:00Z</dcterms:modified>
</cp:coreProperties>
</file>