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004" w:rsidRPr="00022819" w:rsidRDefault="00222004" w:rsidP="00222004">
      <w:p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Chapter 1 pp8-19</w:t>
      </w:r>
    </w:p>
    <w:p w:rsidR="00222004" w:rsidRPr="00022819" w:rsidRDefault="00222004" w:rsidP="00222004">
      <w:p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FOUR SCIENTIFIC CYCLES</w:t>
      </w:r>
    </w:p>
    <w:p w:rsidR="00222004" w:rsidRPr="00022819" w:rsidRDefault="00222004" w:rsidP="00222004">
      <w:pPr>
        <w:pStyle w:val="ListParagraph"/>
        <w:numPr>
          <w:ilvl w:val="0"/>
          <w:numId w:val="1"/>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First is give and take between theory and data: Scientists test theories through research and, in turn, adapt their theories based on data that result from research.</w:t>
      </w:r>
    </w:p>
    <w:p w:rsidR="00222004" w:rsidRPr="00022819" w:rsidRDefault="00222004" w:rsidP="00222004">
      <w:pPr>
        <w:pStyle w:val="ListParagraph"/>
        <w:numPr>
          <w:ilvl w:val="0"/>
          <w:numId w:val="2"/>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-give and take between applied research, which directly targets real world problems, and basic research which is intended to contribute to the general body of knowledge</w:t>
      </w:r>
    </w:p>
    <w:p w:rsidR="00222004" w:rsidRPr="00022819" w:rsidRDefault="00222004" w:rsidP="00222004">
      <w:pPr>
        <w:pStyle w:val="ListParagraph"/>
        <w:numPr>
          <w:ilvl w:val="0"/>
          <w:numId w:val="2"/>
        </w:numPr>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-psychologists write up results of research for other scientists, submit them to journals for review, and respond to the opinions of other scientists.</w:t>
      </w:r>
    </w:p>
    <w:p w:rsidR="00222004" w:rsidRPr="00022819" w:rsidRDefault="00222004" w:rsidP="00222004">
      <w:pPr>
        <w:pStyle w:val="ListParagraph"/>
        <w:numPr>
          <w:ilvl w:val="0"/>
          <w:numId w:val="2"/>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-findings of psychological research are sometimes reported in popular media</w:t>
      </w:r>
    </w:p>
    <w:p w:rsidR="00222004" w:rsidRDefault="00222004" w:rsidP="00222004">
      <w:pPr>
        <w:spacing w:after="0" w:line="240" w:lineRule="auto"/>
        <w:rPr>
          <w:rFonts w:ascii="Times New Roman" w:eastAsia="Times New Roman" w:hAnsi="Times New Roman" w:cs="Times New Roman"/>
          <w:sz w:val="24"/>
          <w:szCs w:val="24"/>
          <w:lang w:eastAsia="en-CA"/>
        </w:rPr>
      </w:pPr>
    </w:p>
    <w:p w:rsidR="00222004" w:rsidRPr="00022819" w:rsidRDefault="00222004" w:rsidP="00222004">
      <w:p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THEORY DATA CYCLE</w:t>
      </w:r>
    </w:p>
    <w:p w:rsidR="00222004" w:rsidRPr="00022819"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-first you ask particular series of questions, guided by theory about how cells work</w:t>
      </w:r>
    </w:p>
    <w:p w:rsidR="00222004" w:rsidRPr="00022819"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-questions you asked reflected your theory that cells operate by using electrical currents</w:t>
      </w:r>
    </w:p>
    <w:p w:rsidR="00222004" w:rsidRPr="00022819"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-because you were operating under belief you chose not to ask other kinds of questions</w:t>
      </w:r>
    </w:p>
    <w:p w:rsidR="00222004" w:rsidRPr="00022819"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-your questions lead you to specific predictions, which you tested by collecting data</w:t>
      </w:r>
    </w:p>
    <w:p w:rsidR="00222004" w:rsidRPr="00022819"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-set up situation to test prediction</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sidRPr="00022819">
        <w:rPr>
          <w:rFonts w:ascii="Times New Roman" w:eastAsia="Times New Roman" w:hAnsi="Times New Roman" w:cs="Times New Roman"/>
          <w:sz w:val="24"/>
          <w:szCs w:val="24"/>
          <w:lang w:eastAsia="en-CA"/>
        </w:rPr>
        <w:t>-if initial prediction is wrong you reformulate and redo cycle.</w:t>
      </w:r>
    </w:p>
    <w:p w:rsidR="00222004" w:rsidRDefault="00222004" w:rsidP="00222004">
      <w:pPr>
        <w:spacing w:after="0" w:line="240" w:lineRule="auto"/>
        <w:rPr>
          <w:rFonts w:ascii="Times New Roman" w:eastAsia="Times New Roman" w:hAnsi="Times New Roman" w:cs="Times New Roman"/>
          <w:sz w:val="24"/>
          <w:szCs w:val="24"/>
          <w:lang w:eastAsia="en-CA"/>
        </w:rPr>
      </w:pPr>
    </w:p>
    <w:p w:rsidR="00222004" w:rsidRDefault="00222004" w:rsidP="0022200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CONTACT COMFORT THEORY VS CUPBOARD THEORY</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proofErr w:type="gramStart"/>
      <w:r>
        <w:rPr>
          <w:rFonts w:ascii="Times New Roman" w:eastAsia="Times New Roman" w:hAnsi="Times New Roman" w:cs="Times New Roman"/>
          <w:sz w:val="24"/>
          <w:szCs w:val="24"/>
          <w:lang w:eastAsia="en-CA"/>
        </w:rPr>
        <w:t>cupboard</w:t>
      </w:r>
      <w:proofErr w:type="gramEnd"/>
      <w:r>
        <w:rPr>
          <w:rFonts w:ascii="Times New Roman" w:eastAsia="Times New Roman" w:hAnsi="Times New Roman" w:cs="Times New Roman"/>
          <w:sz w:val="24"/>
          <w:szCs w:val="24"/>
          <w:lang w:eastAsia="en-CA"/>
        </w:rPr>
        <w:t xml:space="preserve"> theory” of mother infant attachment- mother is valuable to baby mammal because </w:t>
      </w:r>
      <w:proofErr w:type="spellStart"/>
      <w:r>
        <w:rPr>
          <w:rFonts w:ascii="Times New Roman" w:eastAsia="Times New Roman" w:hAnsi="Times New Roman" w:cs="Times New Roman"/>
          <w:sz w:val="24"/>
          <w:szCs w:val="24"/>
          <w:lang w:eastAsia="en-CA"/>
        </w:rPr>
        <w:t>shes</w:t>
      </w:r>
      <w:proofErr w:type="spellEnd"/>
      <w:r>
        <w:rPr>
          <w:rFonts w:ascii="Times New Roman" w:eastAsia="Times New Roman" w:hAnsi="Times New Roman" w:cs="Times New Roman"/>
          <w:sz w:val="24"/>
          <w:szCs w:val="24"/>
          <w:lang w:eastAsia="en-CA"/>
        </w:rPr>
        <w:t xml:space="preserve"> a source of food, over time sight of mother associated with pleasure and therefore positive value.</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Harlow says hunger has little to do with why baby monkey likes to cling to warm, fuzzy fur of its mother; babies are attached to their mothers because of the comfort of cozy touch.</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natural world, mother offers both food and contact comfort at once, so when the baby clings to her, it’s impossible to tell why</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Harlow had to separate the two influences, only way to do so was create “mothers” </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Built two monkey foster “mothers” a bare wire mesh one with milk and a fuzzy terrycloth one warmed by a light bulb inside with no milk</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Data showed that the little monkeys would cling to the cloth mother for 12-18 hours a day and when hungry climb down to nurse and go immediately back to cloth</w:t>
      </w:r>
    </w:p>
    <w:p w:rsidR="00222004" w:rsidRDefault="00222004" w:rsidP="00222004">
      <w:pPr>
        <w:spacing w:after="0" w:line="240" w:lineRule="auto"/>
        <w:rPr>
          <w:rFonts w:ascii="Times New Roman" w:eastAsia="Times New Roman" w:hAnsi="Times New Roman" w:cs="Times New Roman"/>
          <w:sz w:val="24"/>
          <w:szCs w:val="24"/>
          <w:lang w:eastAsia="en-CA"/>
        </w:rPr>
      </w:pPr>
    </w:p>
    <w:p w:rsidR="00222004" w:rsidRDefault="00222004" w:rsidP="0022200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THEORY, PREDICTION, AND DATA</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Theory- statement or set of statements that describes general principles about how variables relate to one another</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Theory not only led to questions- also led to specific hypotheses, or predictions about the answers</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Hypotheses- way of stating specific outcome that researcher expects to observe if the theory is accurate</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Singly theory can lead to large number of predictions, because single prediction, or hypothesis, is usually not sufficient to test the entire theory- its intended to test only part of it</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Most researchers test their theories with a series of empirical studies, each designed to test an individual hypothesis</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Data- set of observations, may support or challenge theory- data that match predictions strengthen our confidence in a theory</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Empiricism- empirical method or empirical research- approach of collecting data and using it to develop, support, or challenge a theory</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Using evidence from our senses or from instruments that assist our senses as the basis for our conclusions</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Independently verifiable by other observers or scientists</w:t>
      </w:r>
    </w:p>
    <w:p w:rsidR="00222004" w:rsidRDefault="00222004" w:rsidP="00222004">
      <w:pPr>
        <w:spacing w:after="0" w:line="240" w:lineRule="auto"/>
        <w:rPr>
          <w:rFonts w:ascii="Times New Roman" w:eastAsia="Times New Roman" w:hAnsi="Times New Roman" w:cs="Times New Roman"/>
          <w:sz w:val="24"/>
          <w:szCs w:val="24"/>
          <w:lang w:eastAsia="en-CA"/>
        </w:rPr>
      </w:pPr>
    </w:p>
    <w:p w:rsidR="00222004" w:rsidRDefault="00222004" w:rsidP="0022200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WHAT MAKES A GOOD THEORY</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Best theories supported by data are falsifiable and parsimonious</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Good theories are consistent with our observations of the world</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Scientists need to conduct multiple studies using a variety of methods to address different aspects of their theories.</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Theory needs to lead to predictions that, when tested could prove to be wrong and thus challenge the theory itself</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Data are only useful if they can convince us that the theory is either correct or incorrect</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developing a truly scientific theory, researchers must take risks, with every prediction they make, they must take the risk that their theory might not be supported</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All other things being equal, the simplest solution is the best</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“Occam’s razor” if the two theories explain the data equally well but one is simpler, most scientists will opt for the simpler, more parsimonious theory.</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If monkeys are reared in complete social isolation during their first, critical months, they seem to have problems forming attachments to anyone or anything</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Contact comfort theory had to change a bit, so that it would emphasize the importance of contact comfort for attachment in the early months of life</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Slightly less parsimonious now, but it does better job of accommodating the data</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Researchers never say they have proved their theories, they will say that some data support or are consistent with a theory.</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Rather than thinking of a theory as proved or disproved by a single study, scientists evaluate their theories based on the weight of the evidence for and against</w:t>
      </w:r>
    </w:p>
    <w:p w:rsidR="00222004" w:rsidRDefault="00222004" w:rsidP="00222004">
      <w:pPr>
        <w:spacing w:after="0" w:line="240" w:lineRule="auto"/>
        <w:rPr>
          <w:rFonts w:ascii="Times New Roman" w:eastAsia="Times New Roman" w:hAnsi="Times New Roman" w:cs="Times New Roman"/>
          <w:sz w:val="24"/>
          <w:szCs w:val="24"/>
          <w:lang w:eastAsia="en-CA"/>
        </w:rPr>
      </w:pPr>
    </w:p>
    <w:p w:rsidR="00222004" w:rsidRDefault="00222004" w:rsidP="0022200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BASIC-APPLIED RESEARCH CYCLE</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Reciprocity between applied research and basic research</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Applied research done with practical problem in mind; researchers hope their findings will be directly applied to solution of that problem in particular real-world context</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Basic research not intended to address specific, practical problem</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Enhance the general body of knowledge</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Might want to understand the structure of the visual system, capacity of human memory, motivations of depressed person etc.</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Knowledge generated may be applied later on</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Applied and basic research questions not only overlap but often influence each other as well</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When researchers conduct studies in which they are intentionally using lessons from basic research to develop and test applications to health care, psychotherapy, or other interventions, they are doing translational research</w:t>
      </w:r>
    </w:p>
    <w:p w:rsidR="00222004" w:rsidRDefault="00222004" w:rsidP="00222004">
      <w:pPr>
        <w:spacing w:after="0" w:line="240" w:lineRule="auto"/>
        <w:rPr>
          <w:rFonts w:ascii="Times New Roman" w:eastAsia="Times New Roman" w:hAnsi="Times New Roman" w:cs="Times New Roman"/>
          <w:sz w:val="24"/>
          <w:szCs w:val="24"/>
          <w:lang w:eastAsia="en-CA"/>
        </w:rPr>
      </w:pPr>
    </w:p>
    <w:p w:rsidR="00222004" w:rsidRDefault="00222004" w:rsidP="0022200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PEER-REVIEW CYCLE</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When a scientist want to tell the scientific world about results of research, they write a paper and submit it to scientific journal</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Articles in journals are peer reviewed, when an editor receives a manuscript, the editor sends it to three or four experts on subject</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Experts tell the editor about the manuscripts virtues and flaws, and the editor decides whether the paper deserves to be published in the journal</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Process is usually extremely rigorous</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Kept anonymous, if they know the author professionally or personally, they can feel free to give honest assessment of research, comment on how interesting the work is, how novel it is, how well the research was done and how clear the results were.</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Research with major flaws doesn’t get published, even if the work is acceptable, peer reviews point out minor flaws so that the author can correct them before the journal publishes the paper.</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some cases, the peer-review cycle ends after one rotation: a scientist writes a manuscript, the peer reviewers find irreconcilable flaws, and the paper is never published</w:t>
      </w:r>
    </w:p>
    <w:p w:rsidR="00222004" w:rsidRPr="00B062A0"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most cases, it’s a true cycle: peer reviewers ask for revisions, and the scientist responds, revises the paper, perhaps collects more data and submits it again.</w:t>
      </w:r>
    </w:p>
    <w:p w:rsidR="00222004" w:rsidRDefault="00222004" w:rsidP="00222004">
      <w:pPr>
        <w:spacing w:after="0" w:line="240" w:lineRule="auto"/>
        <w:rPr>
          <w:rFonts w:ascii="Times New Roman" w:eastAsia="Times New Roman" w:hAnsi="Times New Roman" w:cs="Times New Roman"/>
          <w:sz w:val="24"/>
          <w:szCs w:val="24"/>
          <w:lang w:eastAsia="en-CA"/>
        </w:rPr>
      </w:pPr>
    </w:p>
    <w:p w:rsidR="00222004" w:rsidRDefault="00222004" w:rsidP="0022200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JOURNAL TO JOURNALISM CYCLE</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Scientific journals are read primarily by other scientists and by psychology students; the general public almost never reads them</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Journalism, in contrast, includes the kinds of news and commentary that most of us read or hear on television, in magazines and newspapers, and on internet sites- articles in psychology today and men’s health, topical blogs… etc.</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Journalist might become interest in scientific study by reading the latest issue of scientific journal or by hearing scientists talk about their work at a scientific conference.</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Journalist turns the research into a news story by summarizing it for a popular audience, giving it an interesting headline and writing about it using nontechnical terms</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By reading about psychological research in newspaper, the general public can learn what psychologists really do.</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Those who read or hear the story might also pick up important tips for living</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Important benefits of science writing depend on two things</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Journalists need to report on the most important scientific stories</w:t>
      </w:r>
    </w:p>
    <w:p w:rsidR="00222004" w:rsidRDefault="00222004" w:rsidP="00222004">
      <w:pPr>
        <w:pStyle w:val="ListParagraph"/>
        <w:numPr>
          <w:ilvl w:val="1"/>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Journalists need to describe the research accurately</w:t>
      </w:r>
    </w:p>
    <w:p w:rsidR="00222004"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Sometimes journalists do select the important stories, especially when they cover research that has already been published in a selective, peer-reviewed journal</w:t>
      </w:r>
    </w:p>
    <w:p w:rsidR="00222004" w:rsidRPr="0089221A" w:rsidRDefault="00222004" w:rsidP="00222004">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Sometimes journalists choose the sensational story over the important one</w:t>
      </w:r>
    </w:p>
    <w:p w:rsidR="00273FBC" w:rsidRDefault="00273FBC">
      <w:bookmarkStart w:id="0" w:name="_GoBack"/>
      <w:bookmarkEnd w:id="0"/>
    </w:p>
    <w:sectPr w:rsidR="00273F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95DC2"/>
    <w:multiLevelType w:val="hybridMultilevel"/>
    <w:tmpl w:val="5AD6234C"/>
    <w:lvl w:ilvl="0" w:tplc="A57E842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68E72CC"/>
    <w:multiLevelType w:val="hybridMultilevel"/>
    <w:tmpl w:val="8FB0E1BA"/>
    <w:lvl w:ilvl="0" w:tplc="A57E8424">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F5E2E51"/>
    <w:multiLevelType w:val="hybridMultilevel"/>
    <w:tmpl w:val="1A545E18"/>
    <w:lvl w:ilvl="0" w:tplc="A57E842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04"/>
    <w:rsid w:val="00222004"/>
    <w:rsid w:val="00273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0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1203</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dc:creator>
  <cp:lastModifiedBy>Kelsey</cp:lastModifiedBy>
  <cp:revision>1</cp:revision>
  <dcterms:created xsi:type="dcterms:W3CDTF">2012-10-13T14:04:00Z</dcterms:created>
  <dcterms:modified xsi:type="dcterms:W3CDTF">2012-10-13T14:04:00Z</dcterms:modified>
</cp:coreProperties>
</file>