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358198" w14:textId="77777777" w:rsidR="006767E8" w:rsidRPr="006767E8" w:rsidRDefault="006767E8">
      <w:pPr>
        <w:rPr>
          <w:sz w:val="20"/>
          <w:szCs w:val="20"/>
          <w:lang w:val="en-CA"/>
        </w:rPr>
      </w:pPr>
    </w:p>
    <w:p w14:paraId="42B992E3" w14:textId="77777777" w:rsidR="006767E8" w:rsidRPr="006767E8" w:rsidRDefault="006767E8">
      <w:pPr>
        <w:rPr>
          <w:sz w:val="20"/>
          <w:szCs w:val="20"/>
          <w:lang w:val="en-CA"/>
        </w:rPr>
      </w:pPr>
    </w:p>
    <w:p w14:paraId="030F888D" w14:textId="77777777" w:rsidR="0023074D" w:rsidRPr="006767E8" w:rsidRDefault="00E051EB">
      <w:pPr>
        <w:rPr>
          <w:sz w:val="20"/>
          <w:szCs w:val="20"/>
          <w:lang w:val="en-CA"/>
        </w:rPr>
      </w:pPr>
      <w:r w:rsidRPr="006767E8">
        <w:rPr>
          <w:sz w:val="20"/>
          <w:szCs w:val="20"/>
          <w:lang w:val="en-CA"/>
        </w:rPr>
        <w:t>1-12</w:t>
      </w:r>
    </w:p>
    <w:p w14:paraId="75491E51" w14:textId="77777777" w:rsidR="00C17101" w:rsidRPr="006767E8" w:rsidRDefault="00C17101">
      <w:pPr>
        <w:rPr>
          <w:sz w:val="20"/>
          <w:szCs w:val="20"/>
          <w:lang w:val="en-CA"/>
        </w:rPr>
      </w:pPr>
    </w:p>
    <w:p w14:paraId="111D0789" w14:textId="77777777" w:rsidR="00C17101" w:rsidRPr="006767E8" w:rsidRDefault="00C17101">
      <w:pPr>
        <w:rPr>
          <w:sz w:val="20"/>
          <w:szCs w:val="20"/>
          <w:lang w:val="en-CA"/>
        </w:rPr>
      </w:pPr>
    </w:p>
    <w:p w14:paraId="21B6BADC" w14:textId="77777777" w:rsidR="00C17101" w:rsidRPr="006767E8" w:rsidRDefault="00C17101">
      <w:pPr>
        <w:rPr>
          <w:sz w:val="20"/>
          <w:szCs w:val="20"/>
          <w:lang w:val="en-CA"/>
        </w:rPr>
      </w:pPr>
    </w:p>
    <w:p w14:paraId="7A2B4436" w14:textId="77777777" w:rsidR="00C17101" w:rsidRPr="006767E8" w:rsidRDefault="00C17101">
      <w:pPr>
        <w:rPr>
          <w:sz w:val="20"/>
          <w:szCs w:val="20"/>
          <w:lang w:val="en-CA"/>
        </w:rPr>
      </w:pPr>
    </w:p>
    <w:p w14:paraId="68E4D7F5" w14:textId="77777777" w:rsidR="00C17101" w:rsidRPr="006767E8" w:rsidRDefault="00C17101">
      <w:pPr>
        <w:rPr>
          <w:sz w:val="20"/>
          <w:szCs w:val="20"/>
          <w:lang w:val="en-CA"/>
        </w:rPr>
      </w:pPr>
    </w:p>
    <w:p w14:paraId="2E3DB416" w14:textId="77777777" w:rsidR="00C17101" w:rsidRPr="006767E8" w:rsidRDefault="00C17101">
      <w:pPr>
        <w:rPr>
          <w:sz w:val="20"/>
          <w:szCs w:val="20"/>
          <w:lang w:val="en-CA"/>
        </w:rPr>
      </w:pPr>
    </w:p>
    <w:p w14:paraId="103280EB" w14:textId="77777777" w:rsidR="00C17101" w:rsidRPr="006767E8" w:rsidRDefault="00C17101">
      <w:pPr>
        <w:rPr>
          <w:sz w:val="20"/>
          <w:szCs w:val="20"/>
          <w:lang w:val="en-CA"/>
        </w:rPr>
      </w:pPr>
    </w:p>
    <w:p w14:paraId="7C887170" w14:textId="77777777" w:rsidR="00C17101" w:rsidRPr="006767E8" w:rsidRDefault="00C17101">
      <w:pPr>
        <w:rPr>
          <w:sz w:val="20"/>
          <w:szCs w:val="20"/>
          <w:lang w:val="en-CA"/>
        </w:rPr>
      </w:pPr>
    </w:p>
    <w:p w14:paraId="30EE0CC8" w14:textId="376D2B6D" w:rsidR="00C17101" w:rsidRPr="006767E8" w:rsidRDefault="00C17101">
      <w:pPr>
        <w:rPr>
          <w:sz w:val="20"/>
          <w:szCs w:val="20"/>
          <w:lang w:val="en-CA"/>
        </w:rPr>
      </w:pPr>
      <w:r w:rsidRPr="006767E8">
        <w:rPr>
          <w:sz w:val="20"/>
          <w:szCs w:val="20"/>
          <w:lang w:val="en-CA"/>
        </w:rPr>
        <w:t>1-13</w:t>
      </w:r>
    </w:p>
    <w:p w14:paraId="407D14F1" w14:textId="77777777" w:rsidR="00B44FAF" w:rsidRPr="006767E8" w:rsidRDefault="00B44FAF">
      <w:pPr>
        <w:rPr>
          <w:sz w:val="20"/>
          <w:szCs w:val="20"/>
          <w:lang w:val="en-CA"/>
        </w:rPr>
      </w:pPr>
    </w:p>
    <w:p w14:paraId="19992870" w14:textId="77777777" w:rsidR="00B44FAF" w:rsidRPr="006767E8" w:rsidRDefault="00B44FAF">
      <w:pPr>
        <w:rPr>
          <w:sz w:val="20"/>
          <w:szCs w:val="20"/>
          <w:lang w:val="en-CA"/>
        </w:rPr>
      </w:pPr>
    </w:p>
    <w:p w14:paraId="23B0FDB9" w14:textId="77777777" w:rsidR="00B44FAF" w:rsidRPr="006767E8" w:rsidRDefault="00B44FAF">
      <w:pPr>
        <w:rPr>
          <w:sz w:val="20"/>
          <w:szCs w:val="20"/>
          <w:lang w:val="en-CA"/>
        </w:rPr>
      </w:pPr>
    </w:p>
    <w:p w14:paraId="6D924140" w14:textId="77777777" w:rsidR="00B44FAF" w:rsidRPr="006767E8" w:rsidRDefault="00B44FAF">
      <w:pPr>
        <w:rPr>
          <w:sz w:val="20"/>
          <w:szCs w:val="20"/>
          <w:lang w:val="en-CA"/>
        </w:rPr>
      </w:pPr>
    </w:p>
    <w:p w14:paraId="1EDE2EFC" w14:textId="4CBD4167" w:rsidR="00B44FAF" w:rsidRPr="006767E8" w:rsidRDefault="00B44FAF">
      <w:pPr>
        <w:rPr>
          <w:sz w:val="20"/>
          <w:szCs w:val="20"/>
          <w:lang w:val="en-CA"/>
        </w:rPr>
      </w:pPr>
      <w:r w:rsidRPr="006767E8">
        <w:rPr>
          <w:sz w:val="20"/>
          <w:szCs w:val="20"/>
          <w:lang w:val="en-CA"/>
        </w:rPr>
        <w:t>1-14</w:t>
      </w:r>
    </w:p>
    <w:p w14:paraId="6A0DD6D3" w14:textId="77777777" w:rsidR="005C6337" w:rsidRPr="006767E8" w:rsidRDefault="005C6337">
      <w:pPr>
        <w:rPr>
          <w:sz w:val="20"/>
          <w:szCs w:val="20"/>
          <w:lang w:val="en-CA"/>
        </w:rPr>
      </w:pPr>
    </w:p>
    <w:p w14:paraId="2FF743E8" w14:textId="75C2C473" w:rsidR="005C6337" w:rsidRPr="006767E8" w:rsidRDefault="005C6337">
      <w:pPr>
        <w:rPr>
          <w:sz w:val="20"/>
          <w:szCs w:val="20"/>
          <w:lang w:val="en-CA"/>
        </w:rPr>
      </w:pPr>
      <w:r w:rsidRPr="006767E8">
        <w:rPr>
          <w:sz w:val="20"/>
          <w:szCs w:val="20"/>
          <w:lang w:val="en-CA"/>
        </w:rPr>
        <w:t>1-16.30</w:t>
      </w:r>
    </w:p>
    <w:p w14:paraId="3BF4DA4C" w14:textId="77777777" w:rsidR="005C6337" w:rsidRPr="006767E8" w:rsidRDefault="005C6337">
      <w:pPr>
        <w:rPr>
          <w:sz w:val="20"/>
          <w:szCs w:val="20"/>
          <w:lang w:val="en-CA"/>
        </w:rPr>
      </w:pPr>
    </w:p>
    <w:p w14:paraId="3B67663C" w14:textId="77777777" w:rsidR="005C6337" w:rsidRPr="006767E8" w:rsidRDefault="005C6337">
      <w:pPr>
        <w:rPr>
          <w:sz w:val="20"/>
          <w:szCs w:val="20"/>
          <w:lang w:val="en-CA"/>
        </w:rPr>
      </w:pPr>
    </w:p>
    <w:p w14:paraId="08C9D05C" w14:textId="77777777" w:rsidR="005C6337" w:rsidRPr="006767E8" w:rsidRDefault="005C6337">
      <w:pPr>
        <w:rPr>
          <w:sz w:val="20"/>
          <w:szCs w:val="20"/>
          <w:lang w:val="en-CA"/>
        </w:rPr>
      </w:pPr>
    </w:p>
    <w:p w14:paraId="414B149E" w14:textId="77777777" w:rsidR="005C6337" w:rsidRPr="006767E8" w:rsidRDefault="005C6337">
      <w:pPr>
        <w:rPr>
          <w:sz w:val="20"/>
          <w:szCs w:val="20"/>
          <w:lang w:val="en-CA"/>
        </w:rPr>
      </w:pPr>
    </w:p>
    <w:p w14:paraId="7862B7E7" w14:textId="77777777" w:rsidR="005C6337" w:rsidRPr="006767E8" w:rsidRDefault="005C6337">
      <w:pPr>
        <w:rPr>
          <w:sz w:val="20"/>
          <w:szCs w:val="20"/>
          <w:lang w:val="en-CA"/>
        </w:rPr>
      </w:pPr>
    </w:p>
    <w:p w14:paraId="7E361632" w14:textId="77777777" w:rsidR="005C6337" w:rsidRPr="006767E8" w:rsidRDefault="005C6337">
      <w:pPr>
        <w:rPr>
          <w:sz w:val="20"/>
          <w:szCs w:val="20"/>
          <w:lang w:val="en-CA"/>
        </w:rPr>
      </w:pPr>
    </w:p>
    <w:p w14:paraId="7BFE70F9" w14:textId="77777777" w:rsidR="005C6337" w:rsidRPr="006767E8" w:rsidRDefault="005C6337">
      <w:pPr>
        <w:rPr>
          <w:sz w:val="20"/>
          <w:szCs w:val="20"/>
          <w:lang w:val="en-CA"/>
        </w:rPr>
      </w:pPr>
    </w:p>
    <w:p w14:paraId="6B41078D" w14:textId="38CB993E" w:rsidR="005C6337" w:rsidRPr="006767E8" w:rsidRDefault="005C6337">
      <w:pPr>
        <w:rPr>
          <w:sz w:val="20"/>
          <w:szCs w:val="20"/>
          <w:lang w:val="en-CA"/>
        </w:rPr>
      </w:pPr>
      <w:r w:rsidRPr="006767E8">
        <w:rPr>
          <w:sz w:val="20"/>
          <w:szCs w:val="20"/>
          <w:lang w:val="en-CA"/>
        </w:rPr>
        <w:t>1-23</w:t>
      </w:r>
    </w:p>
    <w:p w14:paraId="2A1233E0" w14:textId="77777777" w:rsidR="005C6337" w:rsidRPr="006767E8" w:rsidRDefault="005C6337">
      <w:pPr>
        <w:rPr>
          <w:sz w:val="20"/>
          <w:szCs w:val="20"/>
          <w:lang w:val="en-CA"/>
        </w:rPr>
      </w:pPr>
    </w:p>
    <w:p w14:paraId="175CD90A" w14:textId="77777777" w:rsidR="005C6337" w:rsidRPr="006767E8" w:rsidRDefault="005C6337">
      <w:pPr>
        <w:rPr>
          <w:sz w:val="20"/>
          <w:szCs w:val="20"/>
          <w:lang w:val="en-CA"/>
        </w:rPr>
      </w:pPr>
    </w:p>
    <w:p w14:paraId="5FFF251B" w14:textId="4B64AA8B" w:rsidR="005C6337" w:rsidRPr="006767E8" w:rsidRDefault="005C6337">
      <w:pPr>
        <w:rPr>
          <w:sz w:val="20"/>
          <w:szCs w:val="20"/>
          <w:lang w:val="en-CA"/>
        </w:rPr>
      </w:pPr>
      <w:r w:rsidRPr="006767E8">
        <w:rPr>
          <w:sz w:val="20"/>
          <w:szCs w:val="20"/>
          <w:lang w:val="en-CA"/>
        </w:rPr>
        <w:t>1-24</w:t>
      </w:r>
    </w:p>
    <w:p w14:paraId="5A3F59CB" w14:textId="6FEF829D" w:rsidR="005C6337" w:rsidRPr="006767E8" w:rsidRDefault="005C6337">
      <w:pPr>
        <w:rPr>
          <w:sz w:val="20"/>
          <w:szCs w:val="20"/>
          <w:lang w:val="en-CA"/>
        </w:rPr>
      </w:pPr>
      <w:r w:rsidRPr="006767E8">
        <w:rPr>
          <w:sz w:val="20"/>
          <w:szCs w:val="20"/>
          <w:lang w:val="en-CA"/>
        </w:rPr>
        <w:t>1-28</w:t>
      </w:r>
    </w:p>
    <w:p w14:paraId="742B267A" w14:textId="77777777" w:rsidR="00D87E21" w:rsidRDefault="00D87E21">
      <w:pPr>
        <w:rPr>
          <w:sz w:val="20"/>
          <w:szCs w:val="20"/>
          <w:lang w:val="en-CA"/>
        </w:rPr>
      </w:pPr>
    </w:p>
    <w:p w14:paraId="7A1FAD40" w14:textId="77777777" w:rsidR="00E72FD9" w:rsidRPr="006767E8" w:rsidRDefault="00E72FD9">
      <w:pPr>
        <w:rPr>
          <w:sz w:val="20"/>
          <w:szCs w:val="20"/>
          <w:lang w:val="en-CA"/>
        </w:rPr>
      </w:pPr>
    </w:p>
    <w:p w14:paraId="367006CA" w14:textId="77777777" w:rsidR="00D87E21" w:rsidRPr="006767E8" w:rsidRDefault="00D87E21">
      <w:pPr>
        <w:rPr>
          <w:sz w:val="20"/>
          <w:szCs w:val="20"/>
          <w:lang w:val="en-CA"/>
        </w:rPr>
      </w:pPr>
    </w:p>
    <w:p w14:paraId="02C13F97" w14:textId="4AB12CEA" w:rsidR="00D87E21" w:rsidRPr="006767E8" w:rsidRDefault="00D87E21">
      <w:pPr>
        <w:rPr>
          <w:sz w:val="20"/>
          <w:szCs w:val="20"/>
          <w:lang w:val="en-CA"/>
        </w:rPr>
      </w:pPr>
      <w:r w:rsidRPr="006767E8">
        <w:rPr>
          <w:sz w:val="20"/>
          <w:szCs w:val="20"/>
          <w:lang w:val="en-CA"/>
        </w:rPr>
        <w:t>1-29</w:t>
      </w:r>
    </w:p>
    <w:p w14:paraId="171C7516" w14:textId="39C49B25" w:rsidR="00C37B75" w:rsidRPr="006767E8" w:rsidRDefault="00C37B75">
      <w:pPr>
        <w:rPr>
          <w:sz w:val="20"/>
          <w:szCs w:val="20"/>
          <w:lang w:val="en-CA"/>
        </w:rPr>
      </w:pPr>
      <w:r w:rsidRPr="006767E8">
        <w:rPr>
          <w:sz w:val="20"/>
          <w:szCs w:val="20"/>
          <w:lang w:val="en-CA"/>
        </w:rPr>
        <w:t>1-34.1</w:t>
      </w:r>
    </w:p>
    <w:p w14:paraId="2BBFD2A8" w14:textId="79014ED8" w:rsidR="005B18D4" w:rsidRDefault="005B18D4">
      <w:pPr>
        <w:rPr>
          <w:sz w:val="20"/>
          <w:szCs w:val="20"/>
          <w:lang w:val="en-CA"/>
        </w:rPr>
      </w:pPr>
      <w:r w:rsidRPr="006767E8">
        <w:rPr>
          <w:sz w:val="20"/>
          <w:szCs w:val="20"/>
          <w:lang w:val="en-CA"/>
        </w:rPr>
        <w:t>1-34.1</w:t>
      </w:r>
    </w:p>
    <w:p w14:paraId="263C6FC0" w14:textId="77777777" w:rsidR="002433E8" w:rsidRDefault="002433E8">
      <w:pPr>
        <w:rPr>
          <w:sz w:val="20"/>
          <w:szCs w:val="20"/>
          <w:lang w:val="en-CA"/>
        </w:rPr>
      </w:pPr>
    </w:p>
    <w:p w14:paraId="7797E89F" w14:textId="77777777" w:rsidR="002433E8" w:rsidRDefault="002433E8">
      <w:pPr>
        <w:rPr>
          <w:sz w:val="20"/>
          <w:szCs w:val="20"/>
          <w:lang w:val="en-CA"/>
        </w:rPr>
      </w:pPr>
    </w:p>
    <w:p w14:paraId="19C40DBB" w14:textId="77777777" w:rsidR="002433E8" w:rsidRDefault="002433E8">
      <w:pPr>
        <w:rPr>
          <w:sz w:val="20"/>
          <w:szCs w:val="20"/>
          <w:lang w:val="en-CA"/>
        </w:rPr>
      </w:pPr>
    </w:p>
    <w:p w14:paraId="114F7D0D" w14:textId="77777777" w:rsidR="002433E8" w:rsidRDefault="002433E8">
      <w:pPr>
        <w:rPr>
          <w:sz w:val="20"/>
          <w:szCs w:val="20"/>
          <w:lang w:val="en-CA"/>
        </w:rPr>
      </w:pPr>
    </w:p>
    <w:p w14:paraId="317D2574" w14:textId="77777777" w:rsidR="002433E8" w:rsidRDefault="002433E8">
      <w:pPr>
        <w:rPr>
          <w:sz w:val="20"/>
          <w:szCs w:val="20"/>
          <w:lang w:val="en-CA"/>
        </w:rPr>
      </w:pPr>
    </w:p>
    <w:p w14:paraId="2912A2CB" w14:textId="77777777" w:rsidR="002433E8" w:rsidRDefault="002433E8">
      <w:pPr>
        <w:rPr>
          <w:sz w:val="20"/>
          <w:szCs w:val="20"/>
          <w:lang w:val="en-CA"/>
        </w:rPr>
      </w:pPr>
    </w:p>
    <w:p w14:paraId="4AFBFC72" w14:textId="77777777" w:rsidR="002433E8" w:rsidRDefault="002433E8">
      <w:pPr>
        <w:rPr>
          <w:sz w:val="20"/>
          <w:szCs w:val="20"/>
          <w:lang w:val="en-CA"/>
        </w:rPr>
      </w:pPr>
    </w:p>
    <w:p w14:paraId="40106BD1" w14:textId="510518ED" w:rsidR="002433E8" w:rsidRPr="006767E8" w:rsidRDefault="002433E8">
      <w:pPr>
        <w:rPr>
          <w:sz w:val="20"/>
          <w:szCs w:val="20"/>
          <w:lang w:val="en-CA"/>
        </w:rPr>
      </w:pPr>
      <w:r>
        <w:rPr>
          <w:sz w:val="20"/>
          <w:szCs w:val="20"/>
          <w:lang w:val="en-CA"/>
        </w:rPr>
        <w:t>1-45</w:t>
      </w:r>
    </w:p>
    <w:p w14:paraId="6535DEA0" w14:textId="2BCAEC28" w:rsidR="006767E8" w:rsidRPr="006767E8" w:rsidRDefault="0023074D" w:rsidP="006767E8">
      <w:pPr>
        <w:jc w:val="center"/>
        <w:rPr>
          <w:b/>
          <w:sz w:val="20"/>
          <w:szCs w:val="20"/>
          <w:lang w:val="en-CA"/>
        </w:rPr>
      </w:pPr>
      <w:r w:rsidRPr="006767E8">
        <w:rPr>
          <w:sz w:val="20"/>
          <w:szCs w:val="20"/>
          <w:lang w:val="en-CA"/>
        </w:rPr>
        <w:br w:type="column"/>
      </w:r>
      <w:r w:rsidR="006767E8" w:rsidRPr="006767E8">
        <w:rPr>
          <w:b/>
          <w:sz w:val="20"/>
          <w:szCs w:val="20"/>
          <w:lang w:val="en-CA"/>
        </w:rPr>
        <w:lastRenderedPageBreak/>
        <w:t>Chapter 1 – Deregulation</w:t>
      </w:r>
    </w:p>
    <w:p w14:paraId="6444F33E" w14:textId="77777777" w:rsidR="006767E8" w:rsidRPr="006767E8" w:rsidRDefault="006767E8" w:rsidP="006767E8">
      <w:pPr>
        <w:jc w:val="center"/>
        <w:rPr>
          <w:sz w:val="20"/>
          <w:szCs w:val="20"/>
          <w:lang w:val="en-CA"/>
        </w:rPr>
      </w:pPr>
    </w:p>
    <w:p w14:paraId="05F62D58" w14:textId="5EAA904B" w:rsidR="00272878" w:rsidRPr="006767E8" w:rsidRDefault="0023074D" w:rsidP="00C17101">
      <w:pPr>
        <w:pStyle w:val="ListParagraph"/>
        <w:numPr>
          <w:ilvl w:val="0"/>
          <w:numId w:val="1"/>
        </w:numPr>
        <w:rPr>
          <w:sz w:val="20"/>
          <w:szCs w:val="20"/>
          <w:lang w:val="en-CA"/>
        </w:rPr>
      </w:pPr>
      <w:r w:rsidRPr="006767E8">
        <w:rPr>
          <w:sz w:val="20"/>
          <w:szCs w:val="20"/>
          <w:lang w:val="en-CA"/>
        </w:rPr>
        <w:t>2008 Subprime Mortgage crisis</w:t>
      </w:r>
    </w:p>
    <w:p w14:paraId="50362B36" w14:textId="77777777" w:rsidR="0023074D" w:rsidRPr="006767E8" w:rsidRDefault="0023074D" w:rsidP="00C17101">
      <w:pPr>
        <w:pStyle w:val="ListParagraph"/>
        <w:numPr>
          <w:ilvl w:val="1"/>
          <w:numId w:val="1"/>
        </w:numPr>
        <w:rPr>
          <w:sz w:val="20"/>
          <w:szCs w:val="20"/>
          <w:lang w:val="en-CA"/>
        </w:rPr>
      </w:pPr>
      <w:r w:rsidRPr="006767E8">
        <w:rPr>
          <w:sz w:val="20"/>
          <w:szCs w:val="20"/>
          <w:lang w:val="en-CA"/>
        </w:rPr>
        <w:t>Bankers took advantage of low borrowing rates to buy mortgages of varying quality</w:t>
      </w:r>
    </w:p>
    <w:p w14:paraId="4924A7D3" w14:textId="77777777" w:rsidR="0023074D" w:rsidRPr="006767E8" w:rsidRDefault="0023074D" w:rsidP="00C17101">
      <w:pPr>
        <w:pStyle w:val="ListParagraph"/>
        <w:numPr>
          <w:ilvl w:val="1"/>
          <w:numId w:val="1"/>
        </w:numPr>
        <w:rPr>
          <w:sz w:val="20"/>
          <w:szCs w:val="20"/>
          <w:lang w:val="en-CA"/>
        </w:rPr>
      </w:pPr>
      <w:r w:rsidRPr="006767E8">
        <w:rPr>
          <w:sz w:val="20"/>
          <w:szCs w:val="20"/>
          <w:lang w:val="en-CA"/>
        </w:rPr>
        <w:t>Repackaged as “safe”, complex securities and sold to investors under the impression that real estate was always safe</w:t>
      </w:r>
    </w:p>
    <w:p w14:paraId="1E4725D1" w14:textId="77777777" w:rsidR="0023074D" w:rsidRPr="006767E8" w:rsidRDefault="0023074D" w:rsidP="00C17101">
      <w:pPr>
        <w:pStyle w:val="ListParagraph"/>
        <w:numPr>
          <w:ilvl w:val="1"/>
          <w:numId w:val="1"/>
        </w:numPr>
        <w:rPr>
          <w:sz w:val="20"/>
          <w:szCs w:val="20"/>
          <w:lang w:val="en-CA"/>
        </w:rPr>
      </w:pPr>
      <w:r w:rsidRPr="006767E8">
        <w:rPr>
          <w:sz w:val="20"/>
          <w:szCs w:val="20"/>
          <w:lang w:val="en-CA"/>
        </w:rPr>
        <w:t>Failure to conduct a scenario analysis</w:t>
      </w:r>
    </w:p>
    <w:p w14:paraId="2A828670" w14:textId="77777777" w:rsidR="0023074D" w:rsidRPr="006767E8" w:rsidRDefault="0023074D" w:rsidP="00C17101">
      <w:pPr>
        <w:pStyle w:val="ListParagraph"/>
        <w:numPr>
          <w:ilvl w:val="1"/>
          <w:numId w:val="1"/>
        </w:numPr>
        <w:rPr>
          <w:sz w:val="20"/>
          <w:szCs w:val="20"/>
          <w:lang w:val="en-CA"/>
        </w:rPr>
      </w:pPr>
      <w:r w:rsidRPr="006767E8">
        <w:rPr>
          <w:sz w:val="20"/>
          <w:szCs w:val="20"/>
          <w:lang w:val="en-CA"/>
        </w:rPr>
        <w:t xml:space="preserve">1999 Clinton scrapped the </w:t>
      </w:r>
      <w:r w:rsidRPr="006767E8">
        <w:rPr>
          <w:i/>
          <w:sz w:val="20"/>
          <w:szCs w:val="20"/>
          <w:lang w:val="en-CA"/>
        </w:rPr>
        <w:t>Glass Steagall Act</w:t>
      </w:r>
      <w:r w:rsidRPr="006767E8">
        <w:rPr>
          <w:sz w:val="20"/>
          <w:szCs w:val="20"/>
          <w:lang w:val="en-CA"/>
        </w:rPr>
        <w:t xml:space="preserve"> of 1933 which ensured banks could not make risky gambles with customer deposits. Caused banks to split into divisions</w:t>
      </w:r>
    </w:p>
    <w:p w14:paraId="6C6C4369" w14:textId="77777777" w:rsidR="0023074D" w:rsidRPr="006767E8" w:rsidRDefault="0023074D" w:rsidP="00C17101">
      <w:pPr>
        <w:pStyle w:val="ListParagraph"/>
        <w:numPr>
          <w:ilvl w:val="0"/>
          <w:numId w:val="1"/>
        </w:numPr>
        <w:rPr>
          <w:sz w:val="20"/>
          <w:szCs w:val="20"/>
          <w:lang w:val="en-CA"/>
        </w:rPr>
      </w:pPr>
      <w:r w:rsidRPr="006767E8">
        <w:rPr>
          <w:sz w:val="20"/>
          <w:szCs w:val="20"/>
          <w:lang w:val="en-CA"/>
        </w:rPr>
        <w:t xml:space="preserve">2010 </w:t>
      </w:r>
      <w:r w:rsidRPr="006767E8">
        <w:rPr>
          <w:i/>
          <w:sz w:val="20"/>
          <w:szCs w:val="20"/>
          <w:lang w:val="en-CA"/>
        </w:rPr>
        <w:t>Dodd-Frank Act</w:t>
      </w:r>
      <w:r w:rsidRPr="006767E8">
        <w:rPr>
          <w:sz w:val="20"/>
          <w:szCs w:val="20"/>
          <w:lang w:val="en-CA"/>
        </w:rPr>
        <w:t xml:space="preserve"> barred commercial banks from engaging in proprietary trading</w:t>
      </w:r>
    </w:p>
    <w:p w14:paraId="1063135A" w14:textId="77777777" w:rsidR="0023074D" w:rsidRPr="006767E8" w:rsidRDefault="0023074D" w:rsidP="0023074D">
      <w:pPr>
        <w:pStyle w:val="ListParagraph"/>
        <w:numPr>
          <w:ilvl w:val="0"/>
          <w:numId w:val="3"/>
        </w:numPr>
        <w:rPr>
          <w:sz w:val="20"/>
          <w:szCs w:val="20"/>
          <w:lang w:val="en-CA"/>
        </w:rPr>
      </w:pPr>
      <w:r w:rsidRPr="006767E8">
        <w:rPr>
          <w:sz w:val="20"/>
          <w:szCs w:val="20"/>
          <w:lang w:val="en-CA"/>
        </w:rPr>
        <w:t>Restricted ability to invest in hedge and private equity funds</w:t>
      </w:r>
    </w:p>
    <w:p w14:paraId="43EA0F14" w14:textId="77777777" w:rsidR="0023074D" w:rsidRPr="006767E8" w:rsidRDefault="0023074D" w:rsidP="0023074D">
      <w:pPr>
        <w:pStyle w:val="ListParagraph"/>
        <w:numPr>
          <w:ilvl w:val="0"/>
          <w:numId w:val="3"/>
        </w:numPr>
        <w:rPr>
          <w:sz w:val="20"/>
          <w:szCs w:val="20"/>
          <w:lang w:val="en-CA"/>
        </w:rPr>
      </w:pPr>
      <w:r w:rsidRPr="006767E8">
        <w:rPr>
          <w:sz w:val="20"/>
          <w:szCs w:val="20"/>
          <w:lang w:val="en-CA"/>
        </w:rPr>
        <w:t>Creates new regulatory bodies and streamlined the work to better regulate the industry</w:t>
      </w:r>
    </w:p>
    <w:p w14:paraId="1BDB8E3B" w14:textId="510B77D8" w:rsidR="007973FB" w:rsidRPr="006767E8" w:rsidRDefault="00C17101" w:rsidP="00B44FAF">
      <w:pPr>
        <w:pStyle w:val="ListParagraph"/>
        <w:numPr>
          <w:ilvl w:val="0"/>
          <w:numId w:val="4"/>
        </w:numPr>
        <w:rPr>
          <w:sz w:val="20"/>
          <w:szCs w:val="20"/>
          <w:lang w:val="en-CA"/>
        </w:rPr>
      </w:pPr>
      <w:r w:rsidRPr="006767E8">
        <w:rPr>
          <w:sz w:val="20"/>
          <w:szCs w:val="20"/>
          <w:lang w:val="en-CA"/>
        </w:rPr>
        <w:t>Post 2008: trend of civil penalties and implementation of stronger internal compliance mechanisms rather than criminal consequences</w:t>
      </w:r>
    </w:p>
    <w:p w14:paraId="400173FC" w14:textId="496D3C5A" w:rsidR="00B44FAF" w:rsidRPr="006767E8" w:rsidRDefault="00B44FAF" w:rsidP="00B44FAF">
      <w:pPr>
        <w:pStyle w:val="ListParagraph"/>
        <w:numPr>
          <w:ilvl w:val="0"/>
          <w:numId w:val="4"/>
        </w:numPr>
        <w:rPr>
          <w:sz w:val="20"/>
          <w:szCs w:val="20"/>
          <w:lang w:val="en-CA"/>
        </w:rPr>
      </w:pPr>
      <w:r w:rsidRPr="006767E8">
        <w:rPr>
          <w:sz w:val="20"/>
          <w:szCs w:val="20"/>
          <w:lang w:val="en-CA"/>
        </w:rPr>
        <w:t>Risk Assessment (NAS – NRC Model)</w:t>
      </w:r>
    </w:p>
    <w:p w14:paraId="7EB11831" w14:textId="14A9BA88" w:rsidR="00B44FAF" w:rsidRPr="006767E8" w:rsidRDefault="00B44FAF" w:rsidP="00B44FAF">
      <w:pPr>
        <w:pStyle w:val="ListParagraph"/>
        <w:numPr>
          <w:ilvl w:val="1"/>
          <w:numId w:val="4"/>
        </w:numPr>
        <w:rPr>
          <w:sz w:val="20"/>
          <w:szCs w:val="20"/>
          <w:lang w:val="en-CA"/>
        </w:rPr>
      </w:pPr>
      <w:r w:rsidRPr="006767E8">
        <w:rPr>
          <w:sz w:val="20"/>
          <w:szCs w:val="20"/>
          <w:lang w:val="en-CA"/>
        </w:rPr>
        <w:t>Scientific assessment of the true risk: converted into codified laws/regulations</w:t>
      </w:r>
    </w:p>
    <w:p w14:paraId="6AFA0549" w14:textId="2DCDE9A0" w:rsidR="00B44FAF" w:rsidRPr="006767E8" w:rsidRDefault="00B44FAF" w:rsidP="00B44FAF">
      <w:pPr>
        <w:pStyle w:val="ListParagraph"/>
        <w:numPr>
          <w:ilvl w:val="1"/>
          <w:numId w:val="4"/>
        </w:numPr>
        <w:rPr>
          <w:sz w:val="20"/>
          <w:szCs w:val="20"/>
          <w:lang w:val="en-CA"/>
        </w:rPr>
      </w:pPr>
      <w:r w:rsidRPr="006767E8">
        <w:rPr>
          <w:sz w:val="20"/>
          <w:szCs w:val="20"/>
          <w:lang w:val="en-CA"/>
        </w:rPr>
        <w:t xml:space="preserve">Model is divided into four activities </w:t>
      </w:r>
    </w:p>
    <w:p w14:paraId="3E787283" w14:textId="4F887764" w:rsidR="00B44FAF" w:rsidRPr="006767E8" w:rsidRDefault="00B44FAF" w:rsidP="00B44FAF">
      <w:pPr>
        <w:pStyle w:val="ListParagraph"/>
        <w:numPr>
          <w:ilvl w:val="2"/>
          <w:numId w:val="4"/>
        </w:numPr>
        <w:rPr>
          <w:sz w:val="20"/>
          <w:szCs w:val="20"/>
          <w:lang w:val="en-CA"/>
        </w:rPr>
      </w:pPr>
      <w:r w:rsidRPr="006767E8">
        <w:rPr>
          <w:sz w:val="20"/>
          <w:szCs w:val="20"/>
          <w:lang w:val="en-CA"/>
        </w:rPr>
        <w:t>Identify the potential hazard</w:t>
      </w:r>
    </w:p>
    <w:p w14:paraId="4159101E" w14:textId="04AAFC2C" w:rsidR="00B44FAF" w:rsidRPr="006767E8" w:rsidRDefault="00B44FAF" w:rsidP="00B44FAF">
      <w:pPr>
        <w:pStyle w:val="ListParagraph"/>
        <w:numPr>
          <w:ilvl w:val="2"/>
          <w:numId w:val="4"/>
        </w:numPr>
        <w:rPr>
          <w:sz w:val="20"/>
          <w:szCs w:val="20"/>
          <w:lang w:val="en-CA"/>
        </w:rPr>
      </w:pPr>
      <w:r w:rsidRPr="006767E8">
        <w:rPr>
          <w:sz w:val="20"/>
          <w:szCs w:val="20"/>
          <w:lang w:val="en-CA"/>
        </w:rPr>
        <w:t>Drawing a dose/response curve</w:t>
      </w:r>
    </w:p>
    <w:p w14:paraId="10CC321B" w14:textId="3607D8A3" w:rsidR="00B44FAF" w:rsidRPr="006767E8" w:rsidRDefault="00B44FAF" w:rsidP="00B44FAF">
      <w:pPr>
        <w:pStyle w:val="ListParagraph"/>
        <w:numPr>
          <w:ilvl w:val="2"/>
          <w:numId w:val="4"/>
        </w:numPr>
        <w:rPr>
          <w:sz w:val="20"/>
          <w:szCs w:val="20"/>
          <w:lang w:val="en-CA"/>
        </w:rPr>
      </w:pPr>
      <w:r w:rsidRPr="006767E8">
        <w:rPr>
          <w:sz w:val="20"/>
          <w:szCs w:val="20"/>
          <w:lang w:val="en-CA"/>
        </w:rPr>
        <w:t>Estimate the amount of human exposure</w:t>
      </w:r>
    </w:p>
    <w:p w14:paraId="2E98C69A" w14:textId="660EC51F" w:rsidR="00B44FAF" w:rsidRPr="006767E8" w:rsidRDefault="00B44FAF" w:rsidP="00B44FAF">
      <w:pPr>
        <w:pStyle w:val="ListParagraph"/>
        <w:numPr>
          <w:ilvl w:val="2"/>
          <w:numId w:val="4"/>
        </w:numPr>
        <w:rPr>
          <w:sz w:val="20"/>
          <w:szCs w:val="20"/>
          <w:lang w:val="en-CA"/>
        </w:rPr>
      </w:pPr>
      <w:r w:rsidRPr="006767E8">
        <w:rPr>
          <w:sz w:val="20"/>
          <w:szCs w:val="20"/>
          <w:lang w:val="en-CA"/>
        </w:rPr>
        <w:t>Categorize the result</w:t>
      </w:r>
    </w:p>
    <w:p w14:paraId="29538684" w14:textId="18D0881E" w:rsidR="00B24E43" w:rsidRPr="006767E8" w:rsidRDefault="00B24E43" w:rsidP="00B24E43">
      <w:pPr>
        <w:pStyle w:val="ListParagraph"/>
        <w:numPr>
          <w:ilvl w:val="1"/>
          <w:numId w:val="4"/>
        </w:numPr>
        <w:rPr>
          <w:sz w:val="20"/>
          <w:szCs w:val="20"/>
          <w:lang w:val="en-CA"/>
        </w:rPr>
      </w:pPr>
      <w:r w:rsidRPr="006767E8">
        <w:rPr>
          <w:sz w:val="20"/>
          <w:szCs w:val="20"/>
          <w:lang w:val="en-CA"/>
        </w:rPr>
        <w:t>Probl</w:t>
      </w:r>
      <w:r w:rsidR="005C6337" w:rsidRPr="006767E8">
        <w:rPr>
          <w:sz w:val="20"/>
          <w:szCs w:val="20"/>
          <w:lang w:val="en-CA"/>
        </w:rPr>
        <w:t>em with calculation is the long-</w:t>
      </w:r>
      <w:r w:rsidRPr="006767E8">
        <w:rPr>
          <w:sz w:val="20"/>
          <w:szCs w:val="20"/>
          <w:lang w:val="en-CA"/>
        </w:rPr>
        <w:t>term</w:t>
      </w:r>
      <w:r w:rsidR="005C6337" w:rsidRPr="006767E8">
        <w:rPr>
          <w:sz w:val="20"/>
          <w:szCs w:val="20"/>
          <w:lang w:val="en-CA"/>
        </w:rPr>
        <w:t xml:space="preserve"> risk to health</w:t>
      </w:r>
    </w:p>
    <w:p w14:paraId="63B91D7F" w14:textId="1302B607" w:rsidR="005C6337" w:rsidRPr="006767E8" w:rsidRDefault="005C6337" w:rsidP="00B24E43">
      <w:pPr>
        <w:pStyle w:val="ListParagraph"/>
        <w:numPr>
          <w:ilvl w:val="1"/>
          <w:numId w:val="4"/>
        </w:numPr>
        <w:rPr>
          <w:sz w:val="20"/>
          <w:szCs w:val="20"/>
          <w:lang w:val="en-CA"/>
        </w:rPr>
      </w:pPr>
      <w:r w:rsidRPr="006767E8">
        <w:rPr>
          <w:sz w:val="20"/>
          <w:szCs w:val="20"/>
          <w:lang w:val="en-CA"/>
        </w:rPr>
        <w:t>Expert vs. public opinions. There is a knowledge gap. People believe their own health risks are lower than that of others</w:t>
      </w:r>
    </w:p>
    <w:p w14:paraId="4BF76351" w14:textId="5D914BB5" w:rsidR="005C6337" w:rsidRPr="006767E8" w:rsidRDefault="005C6337" w:rsidP="005C6337">
      <w:pPr>
        <w:pStyle w:val="ListParagraph"/>
        <w:numPr>
          <w:ilvl w:val="0"/>
          <w:numId w:val="4"/>
        </w:numPr>
        <w:rPr>
          <w:sz w:val="20"/>
          <w:szCs w:val="20"/>
          <w:lang w:val="en-CA"/>
        </w:rPr>
      </w:pPr>
      <w:r w:rsidRPr="006767E8">
        <w:rPr>
          <w:sz w:val="20"/>
          <w:szCs w:val="20"/>
          <w:lang w:val="en-CA"/>
        </w:rPr>
        <w:t xml:space="preserve">Using the 4 Step process to analyze the </w:t>
      </w:r>
      <w:r w:rsidRPr="006767E8">
        <w:rPr>
          <w:i/>
          <w:sz w:val="20"/>
          <w:szCs w:val="20"/>
          <w:lang w:val="en-CA"/>
        </w:rPr>
        <w:t>Competition Act</w:t>
      </w:r>
    </w:p>
    <w:p w14:paraId="5272C55C" w14:textId="0D0A8234" w:rsidR="005C6337" w:rsidRPr="006767E8" w:rsidRDefault="005C6337" w:rsidP="005C6337">
      <w:pPr>
        <w:pStyle w:val="ListParagraph"/>
        <w:numPr>
          <w:ilvl w:val="0"/>
          <w:numId w:val="4"/>
        </w:numPr>
        <w:rPr>
          <w:sz w:val="20"/>
          <w:szCs w:val="20"/>
          <w:lang w:val="en-CA"/>
        </w:rPr>
      </w:pPr>
      <w:r w:rsidRPr="006767E8">
        <w:rPr>
          <w:sz w:val="20"/>
          <w:szCs w:val="20"/>
          <w:lang w:val="en-CA"/>
        </w:rPr>
        <w:t>4 essential elements to Risk Management</w:t>
      </w:r>
    </w:p>
    <w:p w14:paraId="09D3593C" w14:textId="4EE4D41F" w:rsidR="00D87E21" w:rsidRPr="006767E8" w:rsidRDefault="00D87E21" w:rsidP="00D87E21">
      <w:pPr>
        <w:pStyle w:val="ListParagraph"/>
        <w:numPr>
          <w:ilvl w:val="1"/>
          <w:numId w:val="4"/>
        </w:numPr>
        <w:rPr>
          <w:sz w:val="20"/>
          <w:szCs w:val="20"/>
          <w:lang w:val="en-CA"/>
        </w:rPr>
      </w:pPr>
      <w:r w:rsidRPr="006767E8">
        <w:rPr>
          <w:sz w:val="20"/>
          <w:szCs w:val="20"/>
          <w:lang w:val="en-CA"/>
        </w:rPr>
        <w:t>Time Horizon: what period of time are we concerned about exposure?</w:t>
      </w:r>
    </w:p>
    <w:p w14:paraId="0C12F8F0" w14:textId="360DA677" w:rsidR="00D87E21" w:rsidRPr="006767E8" w:rsidRDefault="00D87E21" w:rsidP="00D87E21">
      <w:pPr>
        <w:pStyle w:val="ListParagraph"/>
        <w:numPr>
          <w:ilvl w:val="1"/>
          <w:numId w:val="4"/>
        </w:numPr>
        <w:rPr>
          <w:sz w:val="20"/>
          <w:szCs w:val="20"/>
          <w:lang w:val="en-CA"/>
        </w:rPr>
      </w:pPr>
      <w:r w:rsidRPr="006767E8">
        <w:rPr>
          <w:sz w:val="20"/>
          <w:szCs w:val="20"/>
          <w:lang w:val="en-CA"/>
        </w:rPr>
        <w:t>Scenarios: What events could unfold? How would they affect investment value?</w:t>
      </w:r>
    </w:p>
    <w:p w14:paraId="034CD82B" w14:textId="4E7D76BB" w:rsidR="00D87E21" w:rsidRPr="006767E8" w:rsidRDefault="00D87E21" w:rsidP="00D87E21">
      <w:pPr>
        <w:pStyle w:val="ListParagraph"/>
        <w:numPr>
          <w:ilvl w:val="1"/>
          <w:numId w:val="4"/>
        </w:numPr>
        <w:rPr>
          <w:sz w:val="20"/>
          <w:szCs w:val="20"/>
          <w:lang w:val="en-CA"/>
        </w:rPr>
      </w:pPr>
      <w:r w:rsidRPr="006767E8">
        <w:rPr>
          <w:sz w:val="20"/>
          <w:szCs w:val="20"/>
          <w:lang w:val="en-CA"/>
        </w:rPr>
        <w:t>Risk Measure: What unit is used to gauge our exposure to risk?</w:t>
      </w:r>
    </w:p>
    <w:p w14:paraId="3E40C4AB" w14:textId="18CCC947" w:rsidR="00D87E21" w:rsidRPr="006767E8" w:rsidRDefault="00D87E21" w:rsidP="00D87E21">
      <w:pPr>
        <w:pStyle w:val="ListParagraph"/>
        <w:numPr>
          <w:ilvl w:val="1"/>
          <w:numId w:val="4"/>
        </w:numPr>
        <w:rPr>
          <w:sz w:val="20"/>
          <w:szCs w:val="20"/>
          <w:lang w:val="en-CA"/>
        </w:rPr>
      </w:pPr>
      <w:r w:rsidRPr="006767E8">
        <w:rPr>
          <w:sz w:val="20"/>
          <w:szCs w:val="20"/>
          <w:lang w:val="en-CA"/>
        </w:rPr>
        <w:t>Benchmarks: What are the points of comparison where we measure our performance?</w:t>
      </w:r>
    </w:p>
    <w:p w14:paraId="55C59AB4" w14:textId="620257D0" w:rsidR="00D87E21" w:rsidRPr="006767E8" w:rsidRDefault="00D87E21" w:rsidP="00D87E21">
      <w:pPr>
        <w:pStyle w:val="ListParagraph"/>
        <w:numPr>
          <w:ilvl w:val="0"/>
          <w:numId w:val="4"/>
        </w:numPr>
        <w:rPr>
          <w:sz w:val="20"/>
          <w:szCs w:val="20"/>
          <w:lang w:val="en-CA"/>
        </w:rPr>
      </w:pPr>
      <w:r w:rsidRPr="006767E8">
        <w:rPr>
          <w:sz w:val="20"/>
          <w:szCs w:val="20"/>
          <w:lang w:val="en-CA"/>
        </w:rPr>
        <w:t>Ford Pinto Case: Problems with risk measurement</w:t>
      </w:r>
    </w:p>
    <w:p w14:paraId="0A14FB88" w14:textId="4F69442B" w:rsidR="00D87E21" w:rsidRPr="006767E8" w:rsidRDefault="00C37B75" w:rsidP="00D87E21">
      <w:pPr>
        <w:pStyle w:val="ListParagraph"/>
        <w:numPr>
          <w:ilvl w:val="0"/>
          <w:numId w:val="4"/>
        </w:numPr>
        <w:rPr>
          <w:sz w:val="20"/>
          <w:szCs w:val="20"/>
          <w:lang w:val="en-CA"/>
        </w:rPr>
      </w:pPr>
      <w:r w:rsidRPr="006767E8">
        <w:rPr>
          <w:sz w:val="20"/>
          <w:szCs w:val="20"/>
          <w:lang w:val="en-CA"/>
        </w:rPr>
        <w:t>COSO 8-</w:t>
      </w:r>
      <w:r w:rsidR="00D87E21" w:rsidRPr="006767E8">
        <w:rPr>
          <w:sz w:val="20"/>
          <w:szCs w:val="20"/>
          <w:lang w:val="en-CA"/>
        </w:rPr>
        <w:t>part framework linked to risk assessment and management</w:t>
      </w:r>
    </w:p>
    <w:p w14:paraId="14690622" w14:textId="3234B992" w:rsidR="00C37B75" w:rsidRPr="006767E8" w:rsidRDefault="005B18D4" w:rsidP="00D87E21">
      <w:pPr>
        <w:pStyle w:val="ListParagraph"/>
        <w:numPr>
          <w:ilvl w:val="0"/>
          <w:numId w:val="4"/>
        </w:numPr>
        <w:rPr>
          <w:sz w:val="20"/>
          <w:szCs w:val="20"/>
          <w:lang w:val="en-CA"/>
        </w:rPr>
      </w:pPr>
      <w:r w:rsidRPr="006767E8">
        <w:rPr>
          <w:sz w:val="20"/>
          <w:szCs w:val="20"/>
          <w:lang w:val="en-CA"/>
        </w:rPr>
        <w:t>Malcom Sparrow and the Codification of Risks</w:t>
      </w:r>
    </w:p>
    <w:p w14:paraId="423AB02D" w14:textId="1801EB1B" w:rsidR="005B18D4" w:rsidRPr="006767E8" w:rsidRDefault="005B18D4" w:rsidP="005B18D4">
      <w:pPr>
        <w:pStyle w:val="ListParagraph"/>
        <w:numPr>
          <w:ilvl w:val="1"/>
          <w:numId w:val="4"/>
        </w:numPr>
        <w:rPr>
          <w:sz w:val="20"/>
          <w:szCs w:val="20"/>
          <w:lang w:val="en-CA"/>
        </w:rPr>
      </w:pPr>
      <w:r w:rsidRPr="006767E8">
        <w:rPr>
          <w:sz w:val="20"/>
          <w:szCs w:val="20"/>
          <w:lang w:val="en-CA"/>
        </w:rPr>
        <w:t>Adding “harm” to the risk formula</w:t>
      </w:r>
    </w:p>
    <w:p w14:paraId="2F369C7D" w14:textId="07EECC85" w:rsidR="005B18D4" w:rsidRPr="006767E8" w:rsidRDefault="005B18D4" w:rsidP="005B18D4">
      <w:pPr>
        <w:pStyle w:val="ListParagraph"/>
        <w:numPr>
          <w:ilvl w:val="1"/>
          <w:numId w:val="4"/>
        </w:numPr>
        <w:rPr>
          <w:sz w:val="20"/>
          <w:szCs w:val="20"/>
          <w:lang w:val="en-CA"/>
        </w:rPr>
      </w:pPr>
      <w:r w:rsidRPr="006767E8">
        <w:rPr>
          <w:sz w:val="20"/>
          <w:szCs w:val="20"/>
          <w:lang w:val="en-CA"/>
        </w:rPr>
        <w:t>5 Categories of Harm</w:t>
      </w:r>
    </w:p>
    <w:p w14:paraId="1CA52E52" w14:textId="0905E66C" w:rsidR="005B18D4" w:rsidRPr="006767E8" w:rsidRDefault="005B18D4" w:rsidP="005B18D4">
      <w:pPr>
        <w:pStyle w:val="ListParagraph"/>
        <w:numPr>
          <w:ilvl w:val="2"/>
          <w:numId w:val="4"/>
        </w:numPr>
        <w:rPr>
          <w:sz w:val="20"/>
          <w:szCs w:val="20"/>
          <w:lang w:val="en-CA"/>
        </w:rPr>
      </w:pPr>
      <w:r w:rsidRPr="006767E8">
        <w:rPr>
          <w:sz w:val="20"/>
          <w:szCs w:val="20"/>
          <w:lang w:val="en-CA"/>
        </w:rPr>
        <w:t>Invisible</w:t>
      </w:r>
    </w:p>
    <w:p w14:paraId="6F28BDCA" w14:textId="4896484E" w:rsidR="005B18D4" w:rsidRPr="006767E8" w:rsidRDefault="005B18D4" w:rsidP="005B18D4">
      <w:pPr>
        <w:pStyle w:val="ListParagraph"/>
        <w:numPr>
          <w:ilvl w:val="2"/>
          <w:numId w:val="4"/>
        </w:numPr>
        <w:rPr>
          <w:sz w:val="20"/>
          <w:szCs w:val="20"/>
          <w:lang w:val="en-CA"/>
        </w:rPr>
      </w:pPr>
      <w:r w:rsidRPr="006767E8">
        <w:rPr>
          <w:sz w:val="20"/>
          <w:szCs w:val="20"/>
          <w:lang w:val="en-CA"/>
        </w:rPr>
        <w:t>Conscious Opponents</w:t>
      </w:r>
    </w:p>
    <w:p w14:paraId="42657069" w14:textId="43075E58" w:rsidR="005B18D4" w:rsidRPr="006767E8" w:rsidRDefault="005B18D4" w:rsidP="005B18D4">
      <w:pPr>
        <w:pStyle w:val="ListParagraph"/>
        <w:numPr>
          <w:ilvl w:val="2"/>
          <w:numId w:val="4"/>
        </w:numPr>
        <w:rPr>
          <w:sz w:val="20"/>
          <w:szCs w:val="20"/>
          <w:lang w:val="en-CA"/>
        </w:rPr>
      </w:pPr>
      <w:r w:rsidRPr="006767E8">
        <w:rPr>
          <w:sz w:val="20"/>
          <w:szCs w:val="20"/>
          <w:lang w:val="en-CA"/>
        </w:rPr>
        <w:t>Catastrophic</w:t>
      </w:r>
    </w:p>
    <w:p w14:paraId="4860C236" w14:textId="0425E9E0" w:rsidR="005B18D4" w:rsidRPr="006767E8" w:rsidRDefault="005B18D4" w:rsidP="005B18D4">
      <w:pPr>
        <w:pStyle w:val="ListParagraph"/>
        <w:numPr>
          <w:ilvl w:val="2"/>
          <w:numId w:val="4"/>
        </w:numPr>
        <w:rPr>
          <w:sz w:val="20"/>
          <w:szCs w:val="20"/>
          <w:lang w:val="en-CA"/>
        </w:rPr>
      </w:pPr>
      <w:r w:rsidRPr="006767E8">
        <w:rPr>
          <w:sz w:val="20"/>
          <w:szCs w:val="20"/>
          <w:lang w:val="en-CA"/>
        </w:rPr>
        <w:t>Harms in Equilibrium</w:t>
      </w:r>
    </w:p>
    <w:p w14:paraId="0CBB2FD0" w14:textId="5B78D976" w:rsidR="00BB0012" w:rsidRDefault="005B18D4" w:rsidP="005B18D4">
      <w:pPr>
        <w:pStyle w:val="ListParagraph"/>
        <w:numPr>
          <w:ilvl w:val="2"/>
          <w:numId w:val="4"/>
        </w:numPr>
        <w:rPr>
          <w:sz w:val="20"/>
          <w:szCs w:val="20"/>
          <w:lang w:val="en-CA"/>
        </w:rPr>
      </w:pPr>
      <w:r w:rsidRPr="006767E8">
        <w:rPr>
          <w:sz w:val="20"/>
          <w:szCs w:val="20"/>
          <w:lang w:val="en-CA"/>
        </w:rPr>
        <w:t>Performance Enhancing Risks</w:t>
      </w:r>
    </w:p>
    <w:p w14:paraId="098EE40A" w14:textId="49CF0695" w:rsidR="002433E8" w:rsidRDefault="002433E8" w:rsidP="002433E8">
      <w:pPr>
        <w:pStyle w:val="ListParagraph"/>
        <w:numPr>
          <w:ilvl w:val="0"/>
          <w:numId w:val="4"/>
        </w:numPr>
        <w:rPr>
          <w:sz w:val="20"/>
          <w:szCs w:val="20"/>
          <w:lang w:val="en-CA"/>
        </w:rPr>
      </w:pPr>
      <w:r>
        <w:rPr>
          <w:sz w:val="20"/>
          <w:szCs w:val="20"/>
          <w:lang w:val="en-CA"/>
        </w:rPr>
        <w:t>6 Stages of Risk Assessment Framework</w:t>
      </w:r>
    </w:p>
    <w:p w14:paraId="4B9A1A6F" w14:textId="5A92C7C0" w:rsidR="002433E8" w:rsidRDefault="002433E8" w:rsidP="002433E8">
      <w:pPr>
        <w:pStyle w:val="ListParagraph"/>
        <w:numPr>
          <w:ilvl w:val="1"/>
          <w:numId w:val="4"/>
        </w:numPr>
        <w:rPr>
          <w:sz w:val="20"/>
          <w:szCs w:val="20"/>
          <w:lang w:val="en-CA"/>
        </w:rPr>
      </w:pPr>
      <w:r>
        <w:rPr>
          <w:sz w:val="20"/>
          <w:szCs w:val="20"/>
          <w:lang w:val="en-CA"/>
        </w:rPr>
        <w:t>Define the problem/put into context</w:t>
      </w:r>
    </w:p>
    <w:p w14:paraId="71F4E219" w14:textId="1BA921A6" w:rsidR="002433E8" w:rsidRDefault="002433E8" w:rsidP="002433E8">
      <w:pPr>
        <w:pStyle w:val="ListParagraph"/>
        <w:numPr>
          <w:ilvl w:val="1"/>
          <w:numId w:val="4"/>
        </w:numPr>
        <w:rPr>
          <w:sz w:val="20"/>
          <w:szCs w:val="20"/>
          <w:lang w:val="en-CA"/>
        </w:rPr>
      </w:pPr>
      <w:r>
        <w:rPr>
          <w:sz w:val="20"/>
          <w:szCs w:val="20"/>
          <w:lang w:val="en-CA"/>
        </w:rPr>
        <w:t>Analyze the risk associated with the problem</w:t>
      </w:r>
    </w:p>
    <w:p w14:paraId="4C05F587" w14:textId="418B8627" w:rsidR="002433E8" w:rsidRDefault="002433E8" w:rsidP="002433E8">
      <w:pPr>
        <w:pStyle w:val="ListParagraph"/>
        <w:numPr>
          <w:ilvl w:val="1"/>
          <w:numId w:val="4"/>
        </w:numPr>
        <w:rPr>
          <w:sz w:val="20"/>
          <w:szCs w:val="20"/>
          <w:lang w:val="en-CA"/>
        </w:rPr>
      </w:pPr>
      <w:r>
        <w:rPr>
          <w:sz w:val="20"/>
          <w:szCs w:val="20"/>
          <w:lang w:val="en-CA"/>
        </w:rPr>
        <w:t>Examine options for addressing the risk</w:t>
      </w:r>
    </w:p>
    <w:p w14:paraId="427C9C78" w14:textId="2B112F24" w:rsidR="002433E8" w:rsidRDefault="002433E8" w:rsidP="002433E8">
      <w:pPr>
        <w:pStyle w:val="ListParagraph"/>
        <w:numPr>
          <w:ilvl w:val="1"/>
          <w:numId w:val="4"/>
        </w:numPr>
        <w:rPr>
          <w:sz w:val="20"/>
          <w:szCs w:val="20"/>
          <w:lang w:val="en-CA"/>
        </w:rPr>
      </w:pPr>
      <w:r>
        <w:rPr>
          <w:sz w:val="20"/>
          <w:szCs w:val="20"/>
          <w:lang w:val="en-CA"/>
        </w:rPr>
        <w:t>Make decisions as to which option to implement</w:t>
      </w:r>
    </w:p>
    <w:p w14:paraId="20A668DA" w14:textId="686325D0" w:rsidR="002433E8" w:rsidRDefault="002433E8" w:rsidP="002433E8">
      <w:pPr>
        <w:pStyle w:val="ListParagraph"/>
        <w:numPr>
          <w:ilvl w:val="1"/>
          <w:numId w:val="4"/>
        </w:numPr>
        <w:rPr>
          <w:sz w:val="20"/>
          <w:szCs w:val="20"/>
          <w:lang w:val="en-CA"/>
        </w:rPr>
      </w:pPr>
      <w:r>
        <w:rPr>
          <w:sz w:val="20"/>
          <w:szCs w:val="20"/>
          <w:lang w:val="en-CA"/>
        </w:rPr>
        <w:t>Take action to implement the decision</w:t>
      </w:r>
    </w:p>
    <w:p w14:paraId="4D4A378B" w14:textId="0342A5C1" w:rsidR="002433E8" w:rsidRPr="006767E8" w:rsidRDefault="002433E8" w:rsidP="002433E8">
      <w:pPr>
        <w:pStyle w:val="ListParagraph"/>
        <w:numPr>
          <w:ilvl w:val="1"/>
          <w:numId w:val="4"/>
        </w:numPr>
        <w:rPr>
          <w:sz w:val="20"/>
          <w:szCs w:val="20"/>
          <w:lang w:val="en-CA"/>
        </w:rPr>
      </w:pPr>
      <w:r>
        <w:rPr>
          <w:sz w:val="20"/>
          <w:szCs w:val="20"/>
          <w:lang w:val="en-CA"/>
        </w:rPr>
        <w:t>Evaluate the action’s results</w:t>
      </w:r>
    </w:p>
    <w:p w14:paraId="33FF1296" w14:textId="68C60863" w:rsidR="006767E8" w:rsidRDefault="00BB0012" w:rsidP="006767E8">
      <w:pPr>
        <w:rPr>
          <w:sz w:val="20"/>
          <w:szCs w:val="20"/>
          <w:lang w:val="en-CA"/>
        </w:rPr>
      </w:pPr>
      <w:r w:rsidRPr="006767E8">
        <w:rPr>
          <w:sz w:val="20"/>
          <w:szCs w:val="20"/>
          <w:lang w:val="en-CA"/>
        </w:rPr>
        <w:br w:type="page"/>
      </w:r>
    </w:p>
    <w:p w14:paraId="553FBEB4" w14:textId="77777777" w:rsidR="006767E8" w:rsidRDefault="006767E8" w:rsidP="006767E8">
      <w:pPr>
        <w:rPr>
          <w:sz w:val="20"/>
          <w:szCs w:val="20"/>
          <w:lang w:val="en-CA"/>
        </w:rPr>
      </w:pPr>
    </w:p>
    <w:p w14:paraId="0983F388" w14:textId="77777777" w:rsidR="006767E8" w:rsidRDefault="006767E8" w:rsidP="006767E8">
      <w:pPr>
        <w:rPr>
          <w:sz w:val="20"/>
          <w:szCs w:val="20"/>
          <w:lang w:val="en-CA"/>
        </w:rPr>
      </w:pPr>
    </w:p>
    <w:p w14:paraId="7374E630" w14:textId="28C2DF38" w:rsidR="006767E8" w:rsidRDefault="006767E8" w:rsidP="006767E8">
      <w:pPr>
        <w:rPr>
          <w:sz w:val="20"/>
          <w:szCs w:val="20"/>
          <w:lang w:val="en-CA"/>
        </w:rPr>
      </w:pPr>
      <w:r>
        <w:rPr>
          <w:sz w:val="20"/>
          <w:szCs w:val="20"/>
          <w:lang w:val="en-CA"/>
        </w:rPr>
        <w:t>2-1</w:t>
      </w:r>
    </w:p>
    <w:p w14:paraId="5CB988EC" w14:textId="77777777" w:rsidR="006767E8" w:rsidRDefault="006767E8" w:rsidP="006767E8">
      <w:pPr>
        <w:rPr>
          <w:sz w:val="20"/>
          <w:szCs w:val="20"/>
          <w:lang w:val="en-CA"/>
        </w:rPr>
      </w:pPr>
    </w:p>
    <w:p w14:paraId="2BE050C1" w14:textId="77777777" w:rsidR="00161F61" w:rsidRDefault="00161F61" w:rsidP="006767E8">
      <w:pPr>
        <w:rPr>
          <w:sz w:val="20"/>
          <w:szCs w:val="20"/>
          <w:lang w:val="en-CA"/>
        </w:rPr>
      </w:pPr>
    </w:p>
    <w:p w14:paraId="5786B73B" w14:textId="77777777" w:rsidR="00161F61" w:rsidRDefault="00161F61" w:rsidP="006767E8">
      <w:pPr>
        <w:rPr>
          <w:sz w:val="20"/>
          <w:szCs w:val="20"/>
          <w:lang w:val="en-CA"/>
        </w:rPr>
      </w:pPr>
    </w:p>
    <w:p w14:paraId="66303856" w14:textId="77777777" w:rsidR="00161F61" w:rsidRDefault="00161F61" w:rsidP="006767E8">
      <w:pPr>
        <w:rPr>
          <w:sz w:val="20"/>
          <w:szCs w:val="20"/>
          <w:lang w:val="en-CA"/>
        </w:rPr>
      </w:pPr>
    </w:p>
    <w:p w14:paraId="54C6AF62" w14:textId="77777777" w:rsidR="006767E8" w:rsidRDefault="006767E8" w:rsidP="006767E8">
      <w:pPr>
        <w:rPr>
          <w:sz w:val="20"/>
          <w:szCs w:val="20"/>
          <w:lang w:val="en-CA"/>
        </w:rPr>
      </w:pPr>
    </w:p>
    <w:p w14:paraId="5B4DA538" w14:textId="4CC84C41" w:rsidR="006767E8" w:rsidRDefault="006767E8" w:rsidP="006767E8">
      <w:pPr>
        <w:rPr>
          <w:sz w:val="20"/>
          <w:szCs w:val="20"/>
          <w:lang w:val="en-CA"/>
        </w:rPr>
      </w:pPr>
      <w:r>
        <w:rPr>
          <w:sz w:val="20"/>
          <w:szCs w:val="20"/>
          <w:lang w:val="en-CA"/>
        </w:rPr>
        <w:t>2-2.1</w:t>
      </w:r>
    </w:p>
    <w:p w14:paraId="43B10B59" w14:textId="77777777" w:rsidR="007B34FE" w:rsidRDefault="007B34FE" w:rsidP="006767E8">
      <w:pPr>
        <w:rPr>
          <w:sz w:val="20"/>
          <w:szCs w:val="20"/>
          <w:lang w:val="en-CA"/>
        </w:rPr>
      </w:pPr>
    </w:p>
    <w:p w14:paraId="7A0D37DC" w14:textId="77777777" w:rsidR="007B34FE" w:rsidRDefault="007B34FE" w:rsidP="006767E8">
      <w:pPr>
        <w:rPr>
          <w:sz w:val="20"/>
          <w:szCs w:val="20"/>
          <w:lang w:val="en-CA"/>
        </w:rPr>
      </w:pPr>
    </w:p>
    <w:p w14:paraId="6824EDA7" w14:textId="77777777" w:rsidR="007B34FE" w:rsidRDefault="007B34FE" w:rsidP="006767E8">
      <w:pPr>
        <w:rPr>
          <w:sz w:val="20"/>
          <w:szCs w:val="20"/>
          <w:lang w:val="en-CA"/>
        </w:rPr>
      </w:pPr>
    </w:p>
    <w:p w14:paraId="6BBE0DE3" w14:textId="77777777" w:rsidR="007B34FE" w:rsidRDefault="007B34FE" w:rsidP="006767E8">
      <w:pPr>
        <w:rPr>
          <w:sz w:val="20"/>
          <w:szCs w:val="20"/>
          <w:lang w:val="en-CA"/>
        </w:rPr>
      </w:pPr>
    </w:p>
    <w:p w14:paraId="75279EB8" w14:textId="77777777" w:rsidR="007B34FE" w:rsidRDefault="007B34FE" w:rsidP="006767E8">
      <w:pPr>
        <w:rPr>
          <w:sz w:val="20"/>
          <w:szCs w:val="20"/>
          <w:lang w:val="en-CA"/>
        </w:rPr>
      </w:pPr>
    </w:p>
    <w:p w14:paraId="0C00F05C" w14:textId="77777777" w:rsidR="007B34FE" w:rsidRDefault="007B34FE" w:rsidP="006767E8">
      <w:pPr>
        <w:rPr>
          <w:sz w:val="20"/>
          <w:szCs w:val="20"/>
          <w:lang w:val="en-CA"/>
        </w:rPr>
      </w:pPr>
    </w:p>
    <w:p w14:paraId="1B11A21C" w14:textId="77777777" w:rsidR="007B34FE" w:rsidRDefault="007B34FE" w:rsidP="006767E8">
      <w:pPr>
        <w:rPr>
          <w:sz w:val="20"/>
          <w:szCs w:val="20"/>
          <w:lang w:val="en-CA"/>
        </w:rPr>
      </w:pPr>
    </w:p>
    <w:p w14:paraId="19598B35" w14:textId="1B3E2EE6" w:rsidR="007B34FE" w:rsidRDefault="007B34FE" w:rsidP="006767E8">
      <w:pPr>
        <w:rPr>
          <w:sz w:val="20"/>
          <w:szCs w:val="20"/>
          <w:lang w:val="en-CA"/>
        </w:rPr>
      </w:pPr>
      <w:r>
        <w:rPr>
          <w:sz w:val="20"/>
          <w:szCs w:val="20"/>
          <w:lang w:val="en-CA"/>
        </w:rPr>
        <w:t>2-2.3 to 2-2.4</w:t>
      </w:r>
    </w:p>
    <w:p w14:paraId="0A3C929B" w14:textId="77777777" w:rsidR="001B1F54" w:rsidRDefault="001B1F54" w:rsidP="006767E8">
      <w:pPr>
        <w:rPr>
          <w:sz w:val="20"/>
          <w:szCs w:val="20"/>
          <w:lang w:val="en-CA"/>
        </w:rPr>
      </w:pPr>
    </w:p>
    <w:p w14:paraId="50D1074B" w14:textId="77777777" w:rsidR="001B1F54" w:rsidRDefault="001B1F54" w:rsidP="006767E8">
      <w:pPr>
        <w:rPr>
          <w:sz w:val="20"/>
          <w:szCs w:val="20"/>
          <w:lang w:val="en-CA"/>
        </w:rPr>
      </w:pPr>
    </w:p>
    <w:p w14:paraId="7E11B0EB" w14:textId="77777777" w:rsidR="001B1F54" w:rsidRDefault="001B1F54" w:rsidP="006767E8">
      <w:pPr>
        <w:rPr>
          <w:sz w:val="20"/>
          <w:szCs w:val="20"/>
          <w:lang w:val="en-CA"/>
        </w:rPr>
      </w:pPr>
    </w:p>
    <w:p w14:paraId="07BD1E10" w14:textId="77777777" w:rsidR="001B1F54" w:rsidRDefault="001B1F54" w:rsidP="006767E8">
      <w:pPr>
        <w:rPr>
          <w:sz w:val="20"/>
          <w:szCs w:val="20"/>
          <w:lang w:val="en-CA"/>
        </w:rPr>
      </w:pPr>
    </w:p>
    <w:p w14:paraId="7D36F47F" w14:textId="23170FDF" w:rsidR="001B1F54" w:rsidRDefault="001B1F54" w:rsidP="006767E8">
      <w:pPr>
        <w:rPr>
          <w:sz w:val="20"/>
          <w:szCs w:val="20"/>
          <w:lang w:val="en-CA"/>
        </w:rPr>
      </w:pPr>
      <w:r>
        <w:rPr>
          <w:sz w:val="20"/>
          <w:szCs w:val="20"/>
          <w:lang w:val="en-CA"/>
        </w:rPr>
        <w:t>2-2.4</w:t>
      </w:r>
    </w:p>
    <w:p w14:paraId="404E9E2E" w14:textId="77777777" w:rsidR="001B1F54" w:rsidRDefault="001B1F54" w:rsidP="006767E8">
      <w:pPr>
        <w:rPr>
          <w:sz w:val="20"/>
          <w:szCs w:val="20"/>
          <w:lang w:val="en-CA"/>
        </w:rPr>
      </w:pPr>
    </w:p>
    <w:p w14:paraId="46C8AA97" w14:textId="77777777" w:rsidR="001B1F54" w:rsidRDefault="001B1F54" w:rsidP="006767E8">
      <w:pPr>
        <w:rPr>
          <w:sz w:val="20"/>
          <w:szCs w:val="20"/>
          <w:lang w:val="en-CA"/>
        </w:rPr>
      </w:pPr>
    </w:p>
    <w:p w14:paraId="1B452EC3" w14:textId="77777777" w:rsidR="001B1F54" w:rsidRDefault="001B1F54" w:rsidP="006767E8">
      <w:pPr>
        <w:rPr>
          <w:sz w:val="20"/>
          <w:szCs w:val="20"/>
          <w:lang w:val="en-CA"/>
        </w:rPr>
      </w:pPr>
    </w:p>
    <w:p w14:paraId="481FA264" w14:textId="77777777" w:rsidR="001B1F54" w:rsidRDefault="001B1F54" w:rsidP="006767E8">
      <w:pPr>
        <w:rPr>
          <w:sz w:val="20"/>
          <w:szCs w:val="20"/>
          <w:lang w:val="en-CA"/>
        </w:rPr>
      </w:pPr>
    </w:p>
    <w:p w14:paraId="00A5AEF9" w14:textId="77777777" w:rsidR="001B1F54" w:rsidRDefault="001B1F54" w:rsidP="006767E8">
      <w:pPr>
        <w:rPr>
          <w:sz w:val="20"/>
          <w:szCs w:val="20"/>
          <w:lang w:val="en-CA"/>
        </w:rPr>
      </w:pPr>
    </w:p>
    <w:p w14:paraId="5319E478" w14:textId="3C759AA7" w:rsidR="001B1F54" w:rsidRDefault="001B1F54" w:rsidP="006767E8">
      <w:pPr>
        <w:rPr>
          <w:sz w:val="20"/>
          <w:szCs w:val="20"/>
          <w:lang w:val="en-CA"/>
        </w:rPr>
      </w:pPr>
      <w:r>
        <w:rPr>
          <w:sz w:val="20"/>
          <w:szCs w:val="20"/>
          <w:lang w:val="en-CA"/>
        </w:rPr>
        <w:t>2-2.11</w:t>
      </w:r>
    </w:p>
    <w:p w14:paraId="4057B317" w14:textId="77777777" w:rsidR="009F3C78" w:rsidRDefault="009F3C78" w:rsidP="006767E8">
      <w:pPr>
        <w:rPr>
          <w:sz w:val="20"/>
          <w:szCs w:val="20"/>
          <w:lang w:val="en-CA"/>
        </w:rPr>
      </w:pPr>
    </w:p>
    <w:p w14:paraId="235EA7A3" w14:textId="0151DC1B" w:rsidR="001B1F54" w:rsidRDefault="001B1F54" w:rsidP="006767E8">
      <w:pPr>
        <w:rPr>
          <w:sz w:val="20"/>
          <w:szCs w:val="20"/>
          <w:lang w:val="en-CA"/>
        </w:rPr>
      </w:pPr>
      <w:r>
        <w:rPr>
          <w:sz w:val="20"/>
          <w:szCs w:val="20"/>
          <w:lang w:val="en-CA"/>
        </w:rPr>
        <w:t>2-6</w:t>
      </w:r>
    </w:p>
    <w:p w14:paraId="7F7E4075" w14:textId="77777777" w:rsidR="009F3C78" w:rsidRDefault="009F3C78" w:rsidP="006767E8">
      <w:pPr>
        <w:rPr>
          <w:sz w:val="20"/>
          <w:szCs w:val="20"/>
          <w:lang w:val="en-CA"/>
        </w:rPr>
      </w:pPr>
    </w:p>
    <w:p w14:paraId="297BD72B" w14:textId="77777777" w:rsidR="009F3C78" w:rsidRDefault="009F3C78" w:rsidP="006767E8">
      <w:pPr>
        <w:rPr>
          <w:sz w:val="20"/>
          <w:szCs w:val="20"/>
          <w:lang w:val="en-CA"/>
        </w:rPr>
      </w:pPr>
    </w:p>
    <w:p w14:paraId="0EFA6078" w14:textId="365398E3" w:rsidR="009F3C78" w:rsidRDefault="009F3C78" w:rsidP="006767E8">
      <w:pPr>
        <w:rPr>
          <w:sz w:val="20"/>
          <w:szCs w:val="20"/>
          <w:lang w:val="en-CA"/>
        </w:rPr>
      </w:pPr>
      <w:r>
        <w:rPr>
          <w:sz w:val="20"/>
          <w:szCs w:val="20"/>
          <w:lang w:val="en-CA"/>
        </w:rPr>
        <w:t>2-11</w:t>
      </w:r>
    </w:p>
    <w:p w14:paraId="680C86E4" w14:textId="77777777" w:rsidR="009B398C" w:rsidRDefault="009B398C" w:rsidP="006767E8">
      <w:pPr>
        <w:rPr>
          <w:sz w:val="20"/>
          <w:szCs w:val="20"/>
          <w:lang w:val="en-CA"/>
        </w:rPr>
      </w:pPr>
    </w:p>
    <w:p w14:paraId="439FC3E7" w14:textId="77777777" w:rsidR="009B398C" w:rsidRDefault="009B398C" w:rsidP="006767E8">
      <w:pPr>
        <w:rPr>
          <w:sz w:val="20"/>
          <w:szCs w:val="20"/>
          <w:lang w:val="en-CA"/>
        </w:rPr>
      </w:pPr>
    </w:p>
    <w:p w14:paraId="632B3E0C" w14:textId="77777777" w:rsidR="009B398C" w:rsidRDefault="009B398C" w:rsidP="006767E8">
      <w:pPr>
        <w:rPr>
          <w:sz w:val="20"/>
          <w:szCs w:val="20"/>
          <w:lang w:val="en-CA"/>
        </w:rPr>
      </w:pPr>
    </w:p>
    <w:p w14:paraId="0CF836FE" w14:textId="77777777" w:rsidR="009B398C" w:rsidRDefault="009B398C" w:rsidP="006767E8">
      <w:pPr>
        <w:rPr>
          <w:sz w:val="20"/>
          <w:szCs w:val="20"/>
          <w:lang w:val="en-CA"/>
        </w:rPr>
      </w:pPr>
    </w:p>
    <w:p w14:paraId="1E6FB566" w14:textId="77777777" w:rsidR="00DB2886" w:rsidRDefault="00DB2886" w:rsidP="006767E8">
      <w:pPr>
        <w:rPr>
          <w:sz w:val="20"/>
          <w:szCs w:val="20"/>
          <w:lang w:val="en-CA"/>
        </w:rPr>
      </w:pPr>
    </w:p>
    <w:p w14:paraId="26840DCC" w14:textId="21782184" w:rsidR="009B398C" w:rsidRDefault="009F3C78" w:rsidP="006767E8">
      <w:pPr>
        <w:rPr>
          <w:sz w:val="20"/>
          <w:szCs w:val="20"/>
          <w:lang w:val="en-CA"/>
        </w:rPr>
      </w:pPr>
      <w:r>
        <w:rPr>
          <w:sz w:val="20"/>
          <w:szCs w:val="20"/>
          <w:lang w:val="en-CA"/>
        </w:rPr>
        <w:t>2-12.1</w:t>
      </w:r>
    </w:p>
    <w:p w14:paraId="3E8ED97B" w14:textId="77777777" w:rsidR="00DB2886" w:rsidRDefault="00DB2886" w:rsidP="006767E8">
      <w:pPr>
        <w:rPr>
          <w:sz w:val="20"/>
          <w:szCs w:val="20"/>
          <w:lang w:val="en-CA"/>
        </w:rPr>
      </w:pPr>
    </w:p>
    <w:p w14:paraId="093A0BD8" w14:textId="77777777" w:rsidR="00DB2886" w:rsidRDefault="00DB2886" w:rsidP="006767E8">
      <w:pPr>
        <w:rPr>
          <w:sz w:val="20"/>
          <w:szCs w:val="20"/>
          <w:lang w:val="en-CA"/>
        </w:rPr>
      </w:pPr>
    </w:p>
    <w:p w14:paraId="33120E79" w14:textId="56C1F6BF" w:rsidR="009B398C" w:rsidRDefault="009B398C" w:rsidP="006767E8">
      <w:pPr>
        <w:rPr>
          <w:sz w:val="20"/>
          <w:szCs w:val="20"/>
          <w:lang w:val="en-CA"/>
        </w:rPr>
      </w:pPr>
      <w:r>
        <w:rPr>
          <w:sz w:val="20"/>
          <w:szCs w:val="20"/>
          <w:lang w:val="en-CA"/>
        </w:rPr>
        <w:t>2-25</w:t>
      </w:r>
    </w:p>
    <w:p w14:paraId="78520AE3" w14:textId="77777777" w:rsidR="00DB2886" w:rsidRDefault="00DB2886" w:rsidP="006767E8">
      <w:pPr>
        <w:rPr>
          <w:sz w:val="20"/>
          <w:szCs w:val="20"/>
          <w:lang w:val="en-CA"/>
        </w:rPr>
      </w:pPr>
    </w:p>
    <w:p w14:paraId="7E788F5C" w14:textId="77777777" w:rsidR="00DB2886" w:rsidRDefault="00DB2886" w:rsidP="006767E8">
      <w:pPr>
        <w:rPr>
          <w:sz w:val="20"/>
          <w:szCs w:val="20"/>
          <w:lang w:val="en-CA"/>
        </w:rPr>
      </w:pPr>
    </w:p>
    <w:p w14:paraId="7220C803" w14:textId="77777777" w:rsidR="00DB2886" w:rsidRDefault="00DB2886" w:rsidP="006767E8">
      <w:pPr>
        <w:rPr>
          <w:sz w:val="20"/>
          <w:szCs w:val="20"/>
          <w:lang w:val="en-CA"/>
        </w:rPr>
      </w:pPr>
    </w:p>
    <w:p w14:paraId="6EA60436" w14:textId="77777777" w:rsidR="00DB2886" w:rsidRDefault="00DB2886" w:rsidP="006767E8">
      <w:pPr>
        <w:rPr>
          <w:sz w:val="20"/>
          <w:szCs w:val="20"/>
          <w:lang w:val="en-CA"/>
        </w:rPr>
      </w:pPr>
    </w:p>
    <w:p w14:paraId="71FC85D3" w14:textId="77777777" w:rsidR="00DB2886" w:rsidRDefault="00DB2886" w:rsidP="006767E8">
      <w:pPr>
        <w:rPr>
          <w:sz w:val="20"/>
          <w:szCs w:val="20"/>
          <w:lang w:val="en-CA"/>
        </w:rPr>
      </w:pPr>
    </w:p>
    <w:p w14:paraId="7FA6D361" w14:textId="77777777" w:rsidR="00DB2886" w:rsidRDefault="00DB2886" w:rsidP="006767E8">
      <w:pPr>
        <w:rPr>
          <w:sz w:val="20"/>
          <w:szCs w:val="20"/>
          <w:lang w:val="en-CA"/>
        </w:rPr>
      </w:pPr>
    </w:p>
    <w:p w14:paraId="3E082773" w14:textId="77777777" w:rsidR="00DB2886" w:rsidRDefault="00DB2886" w:rsidP="006767E8">
      <w:pPr>
        <w:rPr>
          <w:sz w:val="20"/>
          <w:szCs w:val="20"/>
          <w:lang w:val="en-CA"/>
        </w:rPr>
      </w:pPr>
    </w:p>
    <w:p w14:paraId="59DE4051" w14:textId="77777777" w:rsidR="00DB2886" w:rsidRDefault="00DB2886" w:rsidP="006767E8">
      <w:pPr>
        <w:rPr>
          <w:sz w:val="20"/>
          <w:szCs w:val="20"/>
          <w:lang w:val="en-CA"/>
        </w:rPr>
      </w:pPr>
    </w:p>
    <w:p w14:paraId="3E563F97" w14:textId="77777777" w:rsidR="00DB2886" w:rsidRDefault="00DB2886" w:rsidP="006767E8">
      <w:pPr>
        <w:rPr>
          <w:sz w:val="20"/>
          <w:szCs w:val="20"/>
          <w:lang w:val="en-CA"/>
        </w:rPr>
      </w:pPr>
    </w:p>
    <w:p w14:paraId="5708ADE0" w14:textId="77777777" w:rsidR="00DB2886" w:rsidRDefault="00DB2886" w:rsidP="006767E8">
      <w:pPr>
        <w:rPr>
          <w:sz w:val="20"/>
          <w:szCs w:val="20"/>
          <w:lang w:val="en-CA"/>
        </w:rPr>
      </w:pPr>
    </w:p>
    <w:p w14:paraId="03034438" w14:textId="2F5CC3A7" w:rsidR="00DB2886" w:rsidRDefault="00DB2886" w:rsidP="006767E8">
      <w:pPr>
        <w:rPr>
          <w:sz w:val="20"/>
          <w:szCs w:val="20"/>
          <w:lang w:val="en-CA"/>
        </w:rPr>
      </w:pPr>
      <w:r>
        <w:rPr>
          <w:sz w:val="20"/>
          <w:szCs w:val="20"/>
          <w:lang w:val="en-CA"/>
        </w:rPr>
        <w:t>2-33</w:t>
      </w:r>
    </w:p>
    <w:p w14:paraId="19673E04" w14:textId="2E0A3D85" w:rsidR="006767E8" w:rsidRDefault="006767E8" w:rsidP="006767E8">
      <w:pPr>
        <w:jc w:val="center"/>
        <w:rPr>
          <w:b/>
          <w:sz w:val="20"/>
          <w:szCs w:val="20"/>
          <w:lang w:val="en-CA"/>
        </w:rPr>
      </w:pPr>
      <w:r>
        <w:rPr>
          <w:sz w:val="20"/>
          <w:szCs w:val="20"/>
          <w:lang w:val="en-CA"/>
        </w:rPr>
        <w:br w:type="column"/>
      </w:r>
      <w:r w:rsidRPr="006767E8">
        <w:rPr>
          <w:b/>
          <w:sz w:val="20"/>
          <w:szCs w:val="20"/>
          <w:lang w:val="en-CA"/>
        </w:rPr>
        <w:lastRenderedPageBreak/>
        <w:t>Chapter 2 – Offences</w:t>
      </w:r>
    </w:p>
    <w:p w14:paraId="59E6E012" w14:textId="77777777" w:rsidR="006767E8" w:rsidRDefault="006767E8" w:rsidP="006767E8">
      <w:pPr>
        <w:jc w:val="center"/>
        <w:rPr>
          <w:b/>
          <w:sz w:val="20"/>
          <w:szCs w:val="20"/>
          <w:lang w:val="en-CA"/>
        </w:rPr>
      </w:pPr>
    </w:p>
    <w:p w14:paraId="092EFAB1" w14:textId="1BE798E8" w:rsidR="006767E8" w:rsidRDefault="006767E8" w:rsidP="006767E8">
      <w:pPr>
        <w:pStyle w:val="ListParagraph"/>
        <w:numPr>
          <w:ilvl w:val="0"/>
          <w:numId w:val="6"/>
        </w:numPr>
        <w:rPr>
          <w:sz w:val="20"/>
          <w:szCs w:val="20"/>
          <w:lang w:val="en-CA"/>
        </w:rPr>
      </w:pPr>
      <w:r>
        <w:rPr>
          <w:sz w:val="20"/>
          <w:szCs w:val="20"/>
          <w:lang w:val="en-CA"/>
        </w:rPr>
        <w:t>Ex Post: Deterrent regulation. Most common. Reacts after the conduct has occurred</w:t>
      </w:r>
    </w:p>
    <w:p w14:paraId="7B76C313" w14:textId="316286F6" w:rsidR="00161F61" w:rsidRDefault="00161F61" w:rsidP="00161F61">
      <w:pPr>
        <w:pStyle w:val="ListParagraph"/>
        <w:numPr>
          <w:ilvl w:val="1"/>
          <w:numId w:val="6"/>
        </w:numPr>
        <w:rPr>
          <w:sz w:val="20"/>
          <w:szCs w:val="20"/>
          <w:lang w:val="en-CA"/>
        </w:rPr>
      </w:pPr>
      <w:r>
        <w:rPr>
          <w:sz w:val="20"/>
          <w:szCs w:val="20"/>
          <w:lang w:val="en-CA"/>
        </w:rPr>
        <w:t>4 types: precise codified standards; specific prescriptions with limited site-specific assessment; general prohibitions with site specific balancing; reasonable person tests</w:t>
      </w:r>
    </w:p>
    <w:p w14:paraId="5E76738E" w14:textId="77777777" w:rsidR="006767E8" w:rsidRDefault="006767E8" w:rsidP="006767E8">
      <w:pPr>
        <w:pStyle w:val="ListParagraph"/>
        <w:numPr>
          <w:ilvl w:val="0"/>
          <w:numId w:val="6"/>
        </w:numPr>
        <w:rPr>
          <w:sz w:val="20"/>
          <w:szCs w:val="20"/>
          <w:lang w:val="en-CA"/>
        </w:rPr>
      </w:pPr>
      <w:r>
        <w:rPr>
          <w:sz w:val="20"/>
          <w:szCs w:val="20"/>
          <w:lang w:val="en-CA"/>
        </w:rPr>
        <w:t>Ex Ante: Precautionary regulation. Attempts to address anticipated harms proactively through permit/licensing system</w:t>
      </w:r>
    </w:p>
    <w:p w14:paraId="06344298" w14:textId="77777777" w:rsidR="006767E8" w:rsidRDefault="006767E8" w:rsidP="006767E8">
      <w:pPr>
        <w:pStyle w:val="ListParagraph"/>
        <w:numPr>
          <w:ilvl w:val="1"/>
          <w:numId w:val="6"/>
        </w:numPr>
        <w:rPr>
          <w:sz w:val="20"/>
          <w:szCs w:val="20"/>
          <w:lang w:val="en-CA"/>
        </w:rPr>
      </w:pPr>
      <w:r w:rsidRPr="006767E8">
        <w:rPr>
          <w:sz w:val="20"/>
          <w:szCs w:val="20"/>
          <w:lang w:val="en-CA"/>
        </w:rPr>
        <w:t>Advantages</w:t>
      </w:r>
      <w:r>
        <w:rPr>
          <w:sz w:val="20"/>
          <w:szCs w:val="20"/>
          <w:lang w:val="en-CA"/>
        </w:rPr>
        <w:tab/>
      </w:r>
    </w:p>
    <w:p w14:paraId="6DEB56B2" w14:textId="39242DBC" w:rsidR="006767E8" w:rsidRDefault="006767E8" w:rsidP="006767E8">
      <w:pPr>
        <w:pStyle w:val="ListParagraph"/>
        <w:numPr>
          <w:ilvl w:val="2"/>
          <w:numId w:val="6"/>
        </w:numPr>
        <w:rPr>
          <w:sz w:val="20"/>
          <w:szCs w:val="20"/>
          <w:lang w:val="en-CA"/>
        </w:rPr>
      </w:pPr>
      <w:r>
        <w:rPr>
          <w:sz w:val="20"/>
          <w:szCs w:val="20"/>
          <w:lang w:val="en-CA"/>
        </w:rPr>
        <w:t>Attempts to prevent harm from occurring; promotes stability of expectations; guidelines can be developed democratically; rational, principled approach</w:t>
      </w:r>
    </w:p>
    <w:p w14:paraId="15FA55A0" w14:textId="72400F32" w:rsidR="006767E8" w:rsidRDefault="006767E8" w:rsidP="006767E8">
      <w:pPr>
        <w:pStyle w:val="ListParagraph"/>
        <w:numPr>
          <w:ilvl w:val="1"/>
          <w:numId w:val="6"/>
        </w:numPr>
        <w:rPr>
          <w:sz w:val="20"/>
          <w:szCs w:val="20"/>
          <w:lang w:val="en-CA"/>
        </w:rPr>
      </w:pPr>
      <w:r>
        <w:rPr>
          <w:sz w:val="20"/>
          <w:szCs w:val="20"/>
          <w:lang w:val="en-CA"/>
        </w:rPr>
        <w:t>Disadvantages</w:t>
      </w:r>
    </w:p>
    <w:p w14:paraId="1E93E348" w14:textId="6D275545" w:rsidR="006767E8" w:rsidRDefault="006767E8" w:rsidP="006767E8">
      <w:pPr>
        <w:pStyle w:val="ListParagraph"/>
        <w:numPr>
          <w:ilvl w:val="2"/>
          <w:numId w:val="6"/>
        </w:numPr>
        <w:rPr>
          <w:sz w:val="20"/>
          <w:szCs w:val="20"/>
          <w:lang w:val="en-CA"/>
        </w:rPr>
      </w:pPr>
      <w:r>
        <w:rPr>
          <w:sz w:val="20"/>
          <w:szCs w:val="20"/>
          <w:lang w:val="en-CA"/>
        </w:rPr>
        <w:t>Costly to implement everything in advance; not good for rapidly changing environments; difficult to predict outcomes in advance; system of prior approval may discourage competition</w:t>
      </w:r>
    </w:p>
    <w:p w14:paraId="29D0915F" w14:textId="09274C86" w:rsidR="008D0750" w:rsidRDefault="007B34FE" w:rsidP="008D0750">
      <w:pPr>
        <w:pStyle w:val="ListParagraph"/>
        <w:numPr>
          <w:ilvl w:val="0"/>
          <w:numId w:val="6"/>
        </w:numPr>
        <w:rPr>
          <w:sz w:val="20"/>
          <w:szCs w:val="20"/>
          <w:lang w:val="en-CA"/>
        </w:rPr>
      </w:pPr>
      <w:r>
        <w:rPr>
          <w:sz w:val="20"/>
          <w:szCs w:val="20"/>
          <w:lang w:val="en-CA"/>
        </w:rPr>
        <w:t>Authors re</w:t>
      </w:r>
      <w:r w:rsidR="008D0750">
        <w:rPr>
          <w:sz w:val="20"/>
          <w:szCs w:val="20"/>
          <w:lang w:val="en-CA"/>
        </w:rPr>
        <w:t>com</w:t>
      </w:r>
      <w:r>
        <w:rPr>
          <w:sz w:val="20"/>
          <w:szCs w:val="20"/>
          <w:lang w:val="en-CA"/>
        </w:rPr>
        <w:t>m</w:t>
      </w:r>
      <w:r w:rsidR="008D0750">
        <w:rPr>
          <w:sz w:val="20"/>
          <w:szCs w:val="20"/>
          <w:lang w:val="en-CA"/>
        </w:rPr>
        <w:t>end</w:t>
      </w:r>
      <w:r>
        <w:rPr>
          <w:sz w:val="20"/>
          <w:szCs w:val="20"/>
          <w:lang w:val="en-CA"/>
        </w:rPr>
        <w:t xml:space="preserve"> a blend of both. When fundamental values are at stake, decisions should be made before harm occurs. 2 principles to guide:</w:t>
      </w:r>
    </w:p>
    <w:p w14:paraId="1FBF4E30" w14:textId="3D59C4E8" w:rsidR="007B34FE" w:rsidRDefault="007B34FE" w:rsidP="007B34FE">
      <w:pPr>
        <w:pStyle w:val="ListParagraph"/>
        <w:numPr>
          <w:ilvl w:val="1"/>
          <w:numId w:val="6"/>
        </w:numPr>
        <w:rPr>
          <w:sz w:val="20"/>
          <w:szCs w:val="20"/>
          <w:lang w:val="en-CA"/>
        </w:rPr>
      </w:pPr>
      <w:r>
        <w:rPr>
          <w:sz w:val="20"/>
          <w:szCs w:val="20"/>
          <w:lang w:val="en-CA"/>
        </w:rPr>
        <w:t>1. Regulators should focus on prevention of harm; human needs</w:t>
      </w:r>
    </w:p>
    <w:p w14:paraId="43AF764A" w14:textId="39F54174" w:rsidR="007B34FE" w:rsidRDefault="007B34FE" w:rsidP="007B34FE">
      <w:pPr>
        <w:pStyle w:val="ListParagraph"/>
        <w:numPr>
          <w:ilvl w:val="1"/>
          <w:numId w:val="6"/>
        </w:numPr>
        <w:rPr>
          <w:sz w:val="20"/>
          <w:szCs w:val="20"/>
          <w:lang w:val="en-CA"/>
        </w:rPr>
      </w:pPr>
      <w:r>
        <w:rPr>
          <w:sz w:val="20"/>
          <w:szCs w:val="20"/>
          <w:lang w:val="en-CA"/>
        </w:rPr>
        <w:t>2. Regulatory state should have multiple modes for multiple needs/interests</w:t>
      </w:r>
    </w:p>
    <w:p w14:paraId="37E3D1D2" w14:textId="00244D66" w:rsidR="007B34FE" w:rsidRDefault="007B34FE" w:rsidP="007B34FE">
      <w:pPr>
        <w:pStyle w:val="ListParagraph"/>
        <w:numPr>
          <w:ilvl w:val="0"/>
          <w:numId w:val="6"/>
        </w:numPr>
        <w:rPr>
          <w:sz w:val="20"/>
          <w:szCs w:val="20"/>
          <w:lang w:val="en-CA"/>
        </w:rPr>
      </w:pPr>
      <w:r>
        <w:rPr>
          <w:sz w:val="20"/>
          <w:szCs w:val="20"/>
          <w:lang w:val="en-CA"/>
        </w:rPr>
        <w:t>Rules: drafted with high degree of specificity. Requires advance determination of what conduct is allowed.</w:t>
      </w:r>
    </w:p>
    <w:p w14:paraId="10DCC2A7" w14:textId="19E0D27E" w:rsidR="007B34FE" w:rsidRDefault="007B34FE" w:rsidP="001B1F54">
      <w:pPr>
        <w:pStyle w:val="ListParagraph"/>
        <w:ind w:left="1440"/>
        <w:rPr>
          <w:sz w:val="20"/>
          <w:szCs w:val="20"/>
          <w:lang w:val="en-CA"/>
        </w:rPr>
      </w:pPr>
      <w:r>
        <w:rPr>
          <w:sz w:val="20"/>
          <w:szCs w:val="20"/>
          <w:lang w:val="en-CA"/>
        </w:rPr>
        <w:t>Vs</w:t>
      </w:r>
    </w:p>
    <w:p w14:paraId="0BB9F589" w14:textId="2BD8C2CE" w:rsidR="007B34FE" w:rsidRDefault="007B34FE" w:rsidP="007B34FE">
      <w:pPr>
        <w:pStyle w:val="ListParagraph"/>
        <w:numPr>
          <w:ilvl w:val="0"/>
          <w:numId w:val="6"/>
        </w:numPr>
        <w:rPr>
          <w:sz w:val="20"/>
          <w:szCs w:val="20"/>
          <w:lang w:val="en-CA"/>
        </w:rPr>
      </w:pPr>
      <w:r>
        <w:rPr>
          <w:sz w:val="20"/>
          <w:szCs w:val="20"/>
          <w:lang w:val="en-CA"/>
        </w:rPr>
        <w:t>Principles: drafted in general terms. Focused on outcomes not specifically details. Leaves specification and factual issues to the front-line regulator. Better suited for rapidly changing areas.</w:t>
      </w:r>
    </w:p>
    <w:p w14:paraId="03A8C80A" w14:textId="3C77642D" w:rsidR="002D5AB4" w:rsidRDefault="002D5AB4" w:rsidP="007B34FE">
      <w:pPr>
        <w:pStyle w:val="ListParagraph"/>
        <w:numPr>
          <w:ilvl w:val="0"/>
          <w:numId w:val="6"/>
        </w:numPr>
        <w:rPr>
          <w:sz w:val="20"/>
          <w:szCs w:val="20"/>
          <w:lang w:val="en-CA"/>
        </w:rPr>
      </w:pPr>
      <w:r>
        <w:rPr>
          <w:sz w:val="20"/>
          <w:szCs w:val="20"/>
          <w:lang w:val="en-CA"/>
        </w:rPr>
        <w:t>Re: Cartaway Resources Corp</w:t>
      </w:r>
    </w:p>
    <w:p w14:paraId="7D0ED111" w14:textId="6C8E51E0" w:rsidR="002D5AB4" w:rsidRDefault="002D5AB4" w:rsidP="002D5AB4">
      <w:pPr>
        <w:pStyle w:val="ListParagraph"/>
        <w:numPr>
          <w:ilvl w:val="1"/>
          <w:numId w:val="6"/>
        </w:numPr>
        <w:rPr>
          <w:sz w:val="20"/>
          <w:szCs w:val="20"/>
          <w:lang w:val="en-CA"/>
        </w:rPr>
      </w:pPr>
      <w:r>
        <w:rPr>
          <w:sz w:val="20"/>
          <w:szCs w:val="20"/>
          <w:lang w:val="en-CA"/>
        </w:rPr>
        <w:t xml:space="preserve">Danger of </w:t>
      </w:r>
      <w:r w:rsidR="001B1F54">
        <w:rPr>
          <w:sz w:val="20"/>
          <w:szCs w:val="20"/>
          <w:lang w:val="en-CA"/>
        </w:rPr>
        <w:t xml:space="preserve">rules-based system. Supports principles-based </w:t>
      </w:r>
    </w:p>
    <w:p w14:paraId="2AE7EA59" w14:textId="1E16286F" w:rsidR="001B1F54" w:rsidRDefault="001B1F54" w:rsidP="001B1F54">
      <w:pPr>
        <w:pStyle w:val="ListParagraph"/>
        <w:numPr>
          <w:ilvl w:val="0"/>
          <w:numId w:val="6"/>
        </w:numPr>
        <w:rPr>
          <w:sz w:val="20"/>
          <w:szCs w:val="20"/>
          <w:lang w:val="en-CA"/>
        </w:rPr>
      </w:pPr>
      <w:r>
        <w:rPr>
          <w:sz w:val="20"/>
          <w:szCs w:val="20"/>
          <w:lang w:val="en-CA"/>
        </w:rPr>
        <w:t>Regulatory vs. Criminal Offences (differences)</w:t>
      </w:r>
    </w:p>
    <w:p w14:paraId="75408BAC" w14:textId="6050EBEA" w:rsidR="00253AF1" w:rsidRDefault="00253AF1" w:rsidP="00253AF1">
      <w:pPr>
        <w:pStyle w:val="ListParagraph"/>
        <w:numPr>
          <w:ilvl w:val="1"/>
          <w:numId w:val="6"/>
        </w:numPr>
        <w:rPr>
          <w:sz w:val="20"/>
          <w:szCs w:val="20"/>
          <w:lang w:val="en-CA"/>
        </w:rPr>
      </w:pPr>
      <w:r>
        <w:rPr>
          <w:sz w:val="20"/>
          <w:szCs w:val="20"/>
          <w:lang w:val="en-CA"/>
        </w:rPr>
        <w:t xml:space="preserve">Proactive prescriptions of conduct; negligence built into the defence; </w:t>
      </w:r>
      <w:r w:rsidR="001244A6">
        <w:rPr>
          <w:sz w:val="20"/>
          <w:szCs w:val="20"/>
          <w:lang w:val="en-CA"/>
        </w:rPr>
        <w:t>simplified trials; lower stigma; no jail</w:t>
      </w:r>
    </w:p>
    <w:p w14:paraId="06BABDE8" w14:textId="64A10D61" w:rsidR="001B1F54" w:rsidRDefault="001B1F54" w:rsidP="001B1F54">
      <w:pPr>
        <w:pStyle w:val="ListParagraph"/>
        <w:numPr>
          <w:ilvl w:val="0"/>
          <w:numId w:val="6"/>
        </w:numPr>
        <w:rPr>
          <w:sz w:val="20"/>
          <w:szCs w:val="20"/>
          <w:lang w:val="en-CA"/>
        </w:rPr>
      </w:pPr>
      <w:r>
        <w:rPr>
          <w:sz w:val="20"/>
          <w:szCs w:val="20"/>
          <w:lang w:val="en-CA"/>
        </w:rPr>
        <w:t>Halfway House: R v Sault Ste, Marie (Dickson J)</w:t>
      </w:r>
    </w:p>
    <w:p w14:paraId="628A09A6" w14:textId="6346C8ED" w:rsidR="001B1F54" w:rsidRDefault="001B1F54" w:rsidP="001B1F54">
      <w:pPr>
        <w:pStyle w:val="ListParagraph"/>
        <w:numPr>
          <w:ilvl w:val="1"/>
          <w:numId w:val="6"/>
        </w:numPr>
        <w:rPr>
          <w:sz w:val="20"/>
          <w:szCs w:val="20"/>
          <w:lang w:val="en-CA"/>
        </w:rPr>
      </w:pPr>
      <w:r>
        <w:rPr>
          <w:sz w:val="20"/>
          <w:szCs w:val="20"/>
          <w:lang w:val="en-CA"/>
        </w:rPr>
        <w:t>Mens Rea Offence: Crown to prove actus reus (act) and mens rea (intent)</w:t>
      </w:r>
      <w:r w:rsidR="00805789">
        <w:rPr>
          <w:sz w:val="20"/>
          <w:szCs w:val="20"/>
          <w:lang w:val="en-CA"/>
        </w:rPr>
        <w:t>. All Criminal Code violations are mens rea offences</w:t>
      </w:r>
    </w:p>
    <w:p w14:paraId="118B278B" w14:textId="3279A035" w:rsidR="001B1F54" w:rsidRDefault="001B1F54" w:rsidP="001B1F54">
      <w:pPr>
        <w:pStyle w:val="ListParagraph"/>
        <w:numPr>
          <w:ilvl w:val="1"/>
          <w:numId w:val="6"/>
        </w:numPr>
        <w:rPr>
          <w:sz w:val="20"/>
          <w:szCs w:val="20"/>
          <w:lang w:val="en-CA"/>
        </w:rPr>
      </w:pPr>
      <w:r>
        <w:rPr>
          <w:sz w:val="20"/>
          <w:szCs w:val="20"/>
          <w:lang w:val="en-CA"/>
        </w:rPr>
        <w:t>Strict Liability Offence: Crown to prove actus reus (act). No mental element involved. Defendant has the burden to prove due diligence</w:t>
      </w:r>
    </w:p>
    <w:p w14:paraId="0EC9A5DA" w14:textId="43E787EB" w:rsidR="001B1F54" w:rsidRDefault="001B1F54" w:rsidP="001B1F54">
      <w:pPr>
        <w:pStyle w:val="ListParagraph"/>
        <w:numPr>
          <w:ilvl w:val="1"/>
          <w:numId w:val="6"/>
        </w:numPr>
        <w:rPr>
          <w:sz w:val="20"/>
          <w:szCs w:val="20"/>
          <w:lang w:val="en-CA"/>
        </w:rPr>
      </w:pPr>
      <w:r>
        <w:rPr>
          <w:sz w:val="20"/>
          <w:szCs w:val="20"/>
          <w:lang w:val="en-CA"/>
        </w:rPr>
        <w:t>Absolute Liability Offence: Crown to prove actus reus (act). No due d</w:t>
      </w:r>
      <w:r w:rsidR="009B398C">
        <w:rPr>
          <w:sz w:val="20"/>
          <w:szCs w:val="20"/>
          <w:lang w:val="en-CA"/>
        </w:rPr>
        <w:t>iligence defenc</w:t>
      </w:r>
      <w:r>
        <w:rPr>
          <w:sz w:val="20"/>
          <w:szCs w:val="20"/>
          <w:lang w:val="en-CA"/>
        </w:rPr>
        <w:t>e</w:t>
      </w:r>
      <w:r w:rsidR="00E72FD9">
        <w:rPr>
          <w:sz w:val="20"/>
          <w:szCs w:val="20"/>
          <w:lang w:val="en-CA"/>
        </w:rPr>
        <w:t>. However, due diligence can be used in assessing a fine/sentencing</w:t>
      </w:r>
    </w:p>
    <w:p w14:paraId="401D0645" w14:textId="34865BAF" w:rsidR="009F3C78" w:rsidRDefault="009F3C78" w:rsidP="009F3C78">
      <w:pPr>
        <w:pStyle w:val="ListParagraph"/>
        <w:numPr>
          <w:ilvl w:val="0"/>
          <w:numId w:val="6"/>
        </w:numPr>
        <w:rPr>
          <w:sz w:val="20"/>
          <w:szCs w:val="20"/>
          <w:lang w:val="en-CA"/>
        </w:rPr>
      </w:pPr>
      <w:r w:rsidRPr="009F3C78">
        <w:rPr>
          <w:i/>
          <w:sz w:val="20"/>
          <w:szCs w:val="20"/>
          <w:lang w:val="en-CA"/>
        </w:rPr>
        <w:t>Re Motor Vehicle Act</w:t>
      </w:r>
      <w:r>
        <w:rPr>
          <w:sz w:val="20"/>
          <w:szCs w:val="20"/>
          <w:lang w:val="en-CA"/>
        </w:rPr>
        <w:t>: helped to move some absolute liability offences into strict liability category</w:t>
      </w:r>
    </w:p>
    <w:p w14:paraId="7C50C1C5" w14:textId="6EC3B556" w:rsidR="009B398C" w:rsidRDefault="009B398C" w:rsidP="009B398C">
      <w:pPr>
        <w:pStyle w:val="ListParagraph"/>
        <w:numPr>
          <w:ilvl w:val="0"/>
          <w:numId w:val="6"/>
        </w:numPr>
        <w:rPr>
          <w:sz w:val="20"/>
          <w:szCs w:val="20"/>
          <w:lang w:val="en-CA"/>
        </w:rPr>
      </w:pPr>
      <w:r>
        <w:rPr>
          <w:sz w:val="20"/>
          <w:szCs w:val="20"/>
          <w:lang w:val="en-CA"/>
        </w:rPr>
        <w:t>Authors feel it is unfair to couple a minimum fine with absolute liability</w:t>
      </w:r>
    </w:p>
    <w:p w14:paraId="245628F3" w14:textId="4550E2AF" w:rsidR="00E72FD9" w:rsidRDefault="00E72FD9" w:rsidP="009B398C">
      <w:pPr>
        <w:pStyle w:val="ListParagraph"/>
        <w:numPr>
          <w:ilvl w:val="0"/>
          <w:numId w:val="6"/>
        </w:numPr>
        <w:rPr>
          <w:sz w:val="20"/>
          <w:szCs w:val="20"/>
          <w:lang w:val="en-CA"/>
        </w:rPr>
      </w:pPr>
      <w:r>
        <w:rPr>
          <w:sz w:val="20"/>
          <w:szCs w:val="20"/>
          <w:lang w:val="en-CA"/>
        </w:rPr>
        <w:t>5 Steps for categorizing offences</w:t>
      </w:r>
    </w:p>
    <w:p w14:paraId="186DBF4E" w14:textId="41B1F3DD" w:rsidR="00E72FD9" w:rsidRDefault="00E72FD9" w:rsidP="00E72FD9">
      <w:pPr>
        <w:pStyle w:val="ListParagraph"/>
        <w:numPr>
          <w:ilvl w:val="1"/>
          <w:numId w:val="6"/>
        </w:numPr>
        <w:rPr>
          <w:sz w:val="20"/>
          <w:szCs w:val="20"/>
          <w:lang w:val="en-CA"/>
        </w:rPr>
      </w:pPr>
      <w:r>
        <w:rPr>
          <w:sz w:val="20"/>
          <w:szCs w:val="20"/>
          <w:lang w:val="en-CA"/>
        </w:rPr>
        <w:t>Search wording: knowledge, recklessly (mens rea)</w:t>
      </w:r>
    </w:p>
    <w:p w14:paraId="7676AC03" w14:textId="10AAB52E" w:rsidR="00E72FD9" w:rsidRDefault="00E72FD9" w:rsidP="00E72FD9">
      <w:pPr>
        <w:pStyle w:val="ListParagraph"/>
        <w:numPr>
          <w:ilvl w:val="1"/>
          <w:numId w:val="6"/>
        </w:numPr>
        <w:rPr>
          <w:sz w:val="20"/>
          <w:szCs w:val="20"/>
          <w:lang w:val="en-CA"/>
        </w:rPr>
      </w:pPr>
      <w:r>
        <w:rPr>
          <w:sz w:val="20"/>
          <w:szCs w:val="20"/>
          <w:lang w:val="en-CA"/>
        </w:rPr>
        <w:t>Look at potential defences. Is the onus on the accused by statute aka regulatory offence? (strict liability)</w:t>
      </w:r>
    </w:p>
    <w:p w14:paraId="62E54591" w14:textId="18A59EE7" w:rsidR="00E72FD9" w:rsidRDefault="00E72FD9" w:rsidP="00E72FD9">
      <w:pPr>
        <w:pStyle w:val="ListParagraph"/>
        <w:numPr>
          <w:ilvl w:val="1"/>
          <w:numId w:val="6"/>
        </w:numPr>
        <w:rPr>
          <w:sz w:val="20"/>
          <w:szCs w:val="20"/>
          <w:lang w:val="en-CA"/>
        </w:rPr>
      </w:pPr>
      <w:r>
        <w:rPr>
          <w:sz w:val="20"/>
          <w:szCs w:val="20"/>
          <w:lang w:val="en-CA"/>
        </w:rPr>
        <w:t>Look at general provisions that preserve common law defences (mens rea if burden stays on the prosecution)</w:t>
      </w:r>
    </w:p>
    <w:p w14:paraId="20131F54" w14:textId="0426A22D" w:rsidR="00E72FD9" w:rsidRDefault="00E72FD9" w:rsidP="00E72FD9">
      <w:pPr>
        <w:pStyle w:val="ListParagraph"/>
        <w:numPr>
          <w:ilvl w:val="1"/>
          <w:numId w:val="6"/>
        </w:numPr>
        <w:rPr>
          <w:sz w:val="20"/>
          <w:szCs w:val="20"/>
          <w:lang w:val="en-CA"/>
        </w:rPr>
      </w:pPr>
      <w:r>
        <w:rPr>
          <w:sz w:val="20"/>
          <w:szCs w:val="20"/>
          <w:lang w:val="en-CA"/>
        </w:rPr>
        <w:t>If no specified fault element; no specified burden of proof; regulatory offence (strict liability)</w:t>
      </w:r>
    </w:p>
    <w:p w14:paraId="24CDBF0A" w14:textId="59284D05" w:rsidR="00E72FD9" w:rsidRDefault="00E72FD9" w:rsidP="00E72FD9">
      <w:pPr>
        <w:pStyle w:val="ListParagraph"/>
        <w:numPr>
          <w:ilvl w:val="1"/>
          <w:numId w:val="6"/>
        </w:numPr>
        <w:rPr>
          <w:sz w:val="20"/>
          <w:szCs w:val="20"/>
          <w:lang w:val="en-CA"/>
        </w:rPr>
      </w:pPr>
      <w:r>
        <w:rPr>
          <w:sz w:val="20"/>
          <w:szCs w:val="20"/>
          <w:lang w:val="en-CA"/>
        </w:rPr>
        <w:t xml:space="preserve">If due diligence is explicitly ruled out as a defence </w:t>
      </w:r>
      <w:r w:rsidRPr="00E72FD9">
        <w:rPr>
          <w:b/>
          <w:sz w:val="20"/>
          <w:szCs w:val="20"/>
          <w:lang w:val="en-CA"/>
        </w:rPr>
        <w:t>and</w:t>
      </w:r>
      <w:r>
        <w:rPr>
          <w:sz w:val="20"/>
          <w:szCs w:val="20"/>
          <w:lang w:val="en-CA"/>
        </w:rPr>
        <w:t xml:space="preserve"> no liability to imprisonment (absolute liability)</w:t>
      </w:r>
    </w:p>
    <w:p w14:paraId="12E50DE0" w14:textId="3FDD9FAD" w:rsidR="00DB2886" w:rsidRDefault="00DB2886" w:rsidP="00DB2886">
      <w:pPr>
        <w:pStyle w:val="ListParagraph"/>
        <w:numPr>
          <w:ilvl w:val="0"/>
          <w:numId w:val="6"/>
        </w:numPr>
        <w:rPr>
          <w:sz w:val="20"/>
          <w:szCs w:val="20"/>
          <w:lang w:val="en-CA"/>
        </w:rPr>
      </w:pPr>
      <w:r>
        <w:rPr>
          <w:sz w:val="20"/>
          <w:szCs w:val="20"/>
          <w:lang w:val="en-CA"/>
        </w:rPr>
        <w:t>4 factors to consider if an offence is absolute liability</w:t>
      </w:r>
    </w:p>
    <w:p w14:paraId="14CAB710" w14:textId="344398E6" w:rsidR="00DB2886" w:rsidRPr="006767E8" w:rsidRDefault="00DB2886" w:rsidP="00DB2886">
      <w:pPr>
        <w:pStyle w:val="ListParagraph"/>
        <w:numPr>
          <w:ilvl w:val="1"/>
          <w:numId w:val="6"/>
        </w:numPr>
        <w:rPr>
          <w:sz w:val="20"/>
          <w:szCs w:val="20"/>
          <w:lang w:val="en-CA"/>
        </w:rPr>
      </w:pPr>
      <w:r>
        <w:rPr>
          <w:sz w:val="20"/>
          <w:szCs w:val="20"/>
          <w:lang w:val="en-CA"/>
        </w:rPr>
        <w:t>Overall regulatory pattern; subject matter; penalty; precision of language used</w:t>
      </w:r>
    </w:p>
    <w:p w14:paraId="56FA30EC" w14:textId="77777777" w:rsidR="006767E8" w:rsidRPr="006767E8" w:rsidRDefault="006767E8" w:rsidP="006767E8">
      <w:pPr>
        <w:rPr>
          <w:sz w:val="20"/>
          <w:szCs w:val="20"/>
          <w:lang w:val="en-CA"/>
        </w:rPr>
      </w:pPr>
    </w:p>
    <w:p w14:paraId="49A27D66" w14:textId="5A3316D7" w:rsidR="007D6AED" w:rsidRDefault="006767E8" w:rsidP="002E00BC">
      <w:pPr>
        <w:rPr>
          <w:sz w:val="20"/>
          <w:szCs w:val="20"/>
          <w:lang w:val="en-CA"/>
        </w:rPr>
      </w:pPr>
      <w:r w:rsidRPr="006767E8">
        <w:rPr>
          <w:sz w:val="20"/>
          <w:szCs w:val="20"/>
          <w:lang w:val="en-CA"/>
        </w:rPr>
        <w:br w:type="page"/>
      </w:r>
    </w:p>
    <w:p w14:paraId="34A75309" w14:textId="77777777" w:rsidR="002E00BC" w:rsidRDefault="002E00BC" w:rsidP="002E00BC">
      <w:pPr>
        <w:rPr>
          <w:sz w:val="20"/>
          <w:szCs w:val="20"/>
          <w:lang w:val="en-CA"/>
        </w:rPr>
      </w:pPr>
    </w:p>
    <w:p w14:paraId="12295DC8" w14:textId="77777777" w:rsidR="002E00BC" w:rsidRDefault="002E00BC" w:rsidP="002E00BC">
      <w:pPr>
        <w:rPr>
          <w:sz w:val="20"/>
          <w:szCs w:val="20"/>
          <w:lang w:val="en-CA"/>
        </w:rPr>
      </w:pPr>
    </w:p>
    <w:p w14:paraId="75001244" w14:textId="0ECC2F9A" w:rsidR="002E00BC" w:rsidRDefault="002E00BC" w:rsidP="002E00BC">
      <w:pPr>
        <w:rPr>
          <w:sz w:val="20"/>
          <w:szCs w:val="20"/>
          <w:lang w:val="en-CA"/>
        </w:rPr>
      </w:pPr>
      <w:r>
        <w:rPr>
          <w:sz w:val="20"/>
          <w:szCs w:val="20"/>
          <w:lang w:val="en-CA"/>
        </w:rPr>
        <w:t>3-1</w:t>
      </w:r>
    </w:p>
    <w:p w14:paraId="429CC114" w14:textId="77777777" w:rsidR="00877FEC" w:rsidRDefault="00877FEC" w:rsidP="002E00BC">
      <w:pPr>
        <w:rPr>
          <w:sz w:val="20"/>
          <w:szCs w:val="20"/>
          <w:lang w:val="en-CA"/>
        </w:rPr>
      </w:pPr>
    </w:p>
    <w:p w14:paraId="12A804CB" w14:textId="77777777" w:rsidR="00877FEC" w:rsidRDefault="00877FEC" w:rsidP="002E00BC">
      <w:pPr>
        <w:rPr>
          <w:sz w:val="20"/>
          <w:szCs w:val="20"/>
          <w:lang w:val="en-CA"/>
        </w:rPr>
      </w:pPr>
    </w:p>
    <w:p w14:paraId="52CCA222" w14:textId="0F74C9A5" w:rsidR="00877FEC" w:rsidRDefault="00877FEC" w:rsidP="002E00BC">
      <w:pPr>
        <w:rPr>
          <w:sz w:val="20"/>
          <w:szCs w:val="20"/>
          <w:lang w:val="en-CA"/>
        </w:rPr>
      </w:pPr>
      <w:r>
        <w:rPr>
          <w:sz w:val="20"/>
          <w:szCs w:val="20"/>
          <w:lang w:val="en-CA"/>
        </w:rPr>
        <w:t>3-2</w:t>
      </w:r>
    </w:p>
    <w:p w14:paraId="2A62F5F9" w14:textId="77777777" w:rsidR="003F118E" w:rsidRDefault="003F118E" w:rsidP="002E00BC">
      <w:pPr>
        <w:rPr>
          <w:sz w:val="20"/>
          <w:szCs w:val="20"/>
          <w:lang w:val="en-CA"/>
        </w:rPr>
      </w:pPr>
    </w:p>
    <w:p w14:paraId="318315B8" w14:textId="77777777" w:rsidR="003F118E" w:rsidRDefault="003F118E" w:rsidP="002E00BC">
      <w:pPr>
        <w:rPr>
          <w:sz w:val="20"/>
          <w:szCs w:val="20"/>
          <w:lang w:val="en-CA"/>
        </w:rPr>
      </w:pPr>
    </w:p>
    <w:p w14:paraId="0CE4F988" w14:textId="77777777" w:rsidR="003F118E" w:rsidRDefault="003F118E" w:rsidP="002E00BC">
      <w:pPr>
        <w:rPr>
          <w:sz w:val="20"/>
          <w:szCs w:val="20"/>
          <w:lang w:val="en-CA"/>
        </w:rPr>
      </w:pPr>
    </w:p>
    <w:p w14:paraId="47458709" w14:textId="0D63F17A" w:rsidR="003F118E" w:rsidRDefault="003F118E" w:rsidP="002E00BC">
      <w:pPr>
        <w:rPr>
          <w:sz w:val="20"/>
          <w:szCs w:val="20"/>
          <w:lang w:val="en-CA"/>
        </w:rPr>
      </w:pPr>
      <w:r>
        <w:rPr>
          <w:sz w:val="20"/>
          <w:szCs w:val="20"/>
          <w:lang w:val="en-CA"/>
        </w:rPr>
        <w:t>3-12.1</w:t>
      </w:r>
    </w:p>
    <w:p w14:paraId="515A39B0" w14:textId="77777777" w:rsidR="003F118E" w:rsidRDefault="003F118E" w:rsidP="002E00BC">
      <w:pPr>
        <w:rPr>
          <w:sz w:val="20"/>
          <w:szCs w:val="20"/>
          <w:lang w:val="en-CA"/>
        </w:rPr>
      </w:pPr>
    </w:p>
    <w:p w14:paraId="4E33954F" w14:textId="2BF3D62F" w:rsidR="003F118E" w:rsidRDefault="003F118E" w:rsidP="002E00BC">
      <w:pPr>
        <w:rPr>
          <w:sz w:val="20"/>
          <w:szCs w:val="20"/>
          <w:lang w:val="en-CA"/>
        </w:rPr>
      </w:pPr>
      <w:r>
        <w:rPr>
          <w:sz w:val="20"/>
          <w:szCs w:val="20"/>
          <w:lang w:val="en-CA"/>
        </w:rPr>
        <w:t>3-18</w:t>
      </w:r>
    </w:p>
    <w:p w14:paraId="1BFB6702" w14:textId="77777777" w:rsidR="003F118E" w:rsidRDefault="003F118E" w:rsidP="002E00BC">
      <w:pPr>
        <w:rPr>
          <w:sz w:val="20"/>
          <w:szCs w:val="20"/>
          <w:lang w:val="en-CA"/>
        </w:rPr>
      </w:pPr>
    </w:p>
    <w:p w14:paraId="16AB70E6" w14:textId="77777777" w:rsidR="003F118E" w:rsidRDefault="003F118E" w:rsidP="002E00BC">
      <w:pPr>
        <w:rPr>
          <w:sz w:val="20"/>
          <w:szCs w:val="20"/>
          <w:lang w:val="en-CA"/>
        </w:rPr>
      </w:pPr>
    </w:p>
    <w:p w14:paraId="4A16F1BC" w14:textId="6D448C64" w:rsidR="003F118E" w:rsidRDefault="003F118E" w:rsidP="002E00BC">
      <w:pPr>
        <w:rPr>
          <w:sz w:val="20"/>
          <w:szCs w:val="20"/>
          <w:lang w:val="en-CA"/>
        </w:rPr>
      </w:pPr>
      <w:r>
        <w:rPr>
          <w:sz w:val="20"/>
          <w:szCs w:val="20"/>
          <w:lang w:val="en-CA"/>
        </w:rPr>
        <w:t>3-20</w:t>
      </w:r>
    </w:p>
    <w:p w14:paraId="408E5E50" w14:textId="77777777" w:rsidR="003F118E" w:rsidRDefault="003F118E" w:rsidP="002E00BC">
      <w:pPr>
        <w:rPr>
          <w:sz w:val="20"/>
          <w:szCs w:val="20"/>
          <w:lang w:val="en-CA"/>
        </w:rPr>
      </w:pPr>
    </w:p>
    <w:p w14:paraId="30C4FE7A" w14:textId="77777777" w:rsidR="003F118E" w:rsidRDefault="003F118E" w:rsidP="002E00BC">
      <w:pPr>
        <w:rPr>
          <w:sz w:val="20"/>
          <w:szCs w:val="20"/>
          <w:lang w:val="en-CA"/>
        </w:rPr>
      </w:pPr>
    </w:p>
    <w:p w14:paraId="106358E1" w14:textId="77777777" w:rsidR="003F118E" w:rsidRDefault="003F118E" w:rsidP="002E00BC">
      <w:pPr>
        <w:rPr>
          <w:sz w:val="20"/>
          <w:szCs w:val="20"/>
          <w:lang w:val="en-CA"/>
        </w:rPr>
      </w:pPr>
    </w:p>
    <w:p w14:paraId="4E5558F3" w14:textId="77777777" w:rsidR="003F118E" w:rsidRDefault="003F118E" w:rsidP="002E00BC">
      <w:pPr>
        <w:rPr>
          <w:sz w:val="20"/>
          <w:szCs w:val="20"/>
          <w:lang w:val="en-CA"/>
        </w:rPr>
      </w:pPr>
    </w:p>
    <w:p w14:paraId="3B42385F" w14:textId="77777777" w:rsidR="003F118E" w:rsidRDefault="003F118E" w:rsidP="002E00BC">
      <w:pPr>
        <w:rPr>
          <w:sz w:val="20"/>
          <w:szCs w:val="20"/>
          <w:lang w:val="en-CA"/>
        </w:rPr>
      </w:pPr>
    </w:p>
    <w:p w14:paraId="76796309" w14:textId="29D937E6" w:rsidR="003F118E" w:rsidRDefault="003F118E" w:rsidP="002E00BC">
      <w:pPr>
        <w:rPr>
          <w:sz w:val="20"/>
          <w:szCs w:val="20"/>
          <w:lang w:val="en-CA"/>
        </w:rPr>
      </w:pPr>
      <w:r>
        <w:rPr>
          <w:sz w:val="20"/>
          <w:szCs w:val="20"/>
          <w:lang w:val="en-CA"/>
        </w:rPr>
        <w:t>3-26</w:t>
      </w:r>
    </w:p>
    <w:p w14:paraId="3FAA36D7" w14:textId="77777777" w:rsidR="00165BD2" w:rsidRDefault="00165BD2" w:rsidP="002E00BC">
      <w:pPr>
        <w:rPr>
          <w:sz w:val="20"/>
          <w:szCs w:val="20"/>
          <w:lang w:val="en-CA"/>
        </w:rPr>
      </w:pPr>
    </w:p>
    <w:p w14:paraId="0006B246" w14:textId="1BF1C494" w:rsidR="00165BD2" w:rsidRDefault="00165BD2" w:rsidP="002E00BC">
      <w:pPr>
        <w:rPr>
          <w:sz w:val="20"/>
          <w:szCs w:val="20"/>
          <w:lang w:val="en-CA"/>
        </w:rPr>
      </w:pPr>
      <w:r>
        <w:rPr>
          <w:sz w:val="20"/>
          <w:szCs w:val="20"/>
          <w:lang w:val="en-CA"/>
        </w:rPr>
        <w:t>3-27</w:t>
      </w:r>
    </w:p>
    <w:p w14:paraId="593E96AE" w14:textId="77777777" w:rsidR="00EE0458" w:rsidRDefault="00EE0458" w:rsidP="002E00BC">
      <w:pPr>
        <w:rPr>
          <w:sz w:val="20"/>
          <w:szCs w:val="20"/>
          <w:lang w:val="en-CA"/>
        </w:rPr>
      </w:pPr>
    </w:p>
    <w:p w14:paraId="512763EE" w14:textId="77777777" w:rsidR="00EE0458" w:rsidRDefault="00EE0458" w:rsidP="002E00BC">
      <w:pPr>
        <w:rPr>
          <w:sz w:val="20"/>
          <w:szCs w:val="20"/>
          <w:lang w:val="en-CA"/>
        </w:rPr>
      </w:pPr>
    </w:p>
    <w:p w14:paraId="6F318FAE" w14:textId="77777777" w:rsidR="00EE0458" w:rsidRDefault="00EE0458" w:rsidP="002E00BC">
      <w:pPr>
        <w:rPr>
          <w:sz w:val="20"/>
          <w:szCs w:val="20"/>
          <w:lang w:val="en-CA"/>
        </w:rPr>
      </w:pPr>
    </w:p>
    <w:p w14:paraId="5B61E777" w14:textId="77777777" w:rsidR="00EE0458" w:rsidRDefault="00EE0458" w:rsidP="002E00BC">
      <w:pPr>
        <w:rPr>
          <w:sz w:val="20"/>
          <w:szCs w:val="20"/>
          <w:lang w:val="en-CA"/>
        </w:rPr>
      </w:pPr>
    </w:p>
    <w:p w14:paraId="55F9B7BD" w14:textId="77777777" w:rsidR="00EE0458" w:rsidRDefault="00EE0458" w:rsidP="002E00BC">
      <w:pPr>
        <w:rPr>
          <w:sz w:val="20"/>
          <w:szCs w:val="20"/>
          <w:lang w:val="en-CA"/>
        </w:rPr>
      </w:pPr>
    </w:p>
    <w:p w14:paraId="680AC2FF" w14:textId="77777777" w:rsidR="00EE0458" w:rsidRDefault="00EE0458" w:rsidP="002E00BC">
      <w:pPr>
        <w:rPr>
          <w:sz w:val="20"/>
          <w:szCs w:val="20"/>
          <w:lang w:val="en-CA"/>
        </w:rPr>
      </w:pPr>
    </w:p>
    <w:p w14:paraId="7FE79BB5" w14:textId="734D5E3F" w:rsidR="00EE0458" w:rsidRDefault="00EE0458" w:rsidP="002E00BC">
      <w:pPr>
        <w:rPr>
          <w:sz w:val="20"/>
          <w:szCs w:val="20"/>
          <w:lang w:val="en-CA"/>
        </w:rPr>
      </w:pPr>
      <w:r>
        <w:rPr>
          <w:sz w:val="20"/>
          <w:szCs w:val="20"/>
          <w:lang w:val="en-CA"/>
        </w:rPr>
        <w:t>4-2</w:t>
      </w:r>
    </w:p>
    <w:p w14:paraId="7D8D9904" w14:textId="77777777" w:rsidR="00594E13" w:rsidRDefault="00594E13" w:rsidP="002E00BC">
      <w:pPr>
        <w:rPr>
          <w:sz w:val="20"/>
          <w:szCs w:val="20"/>
          <w:lang w:val="en-CA"/>
        </w:rPr>
      </w:pPr>
    </w:p>
    <w:p w14:paraId="3C3438C5" w14:textId="77777777" w:rsidR="00594E13" w:rsidRDefault="00594E13" w:rsidP="002E00BC">
      <w:pPr>
        <w:rPr>
          <w:sz w:val="20"/>
          <w:szCs w:val="20"/>
          <w:lang w:val="en-CA"/>
        </w:rPr>
      </w:pPr>
    </w:p>
    <w:p w14:paraId="3A72C365" w14:textId="77777777" w:rsidR="00594E13" w:rsidRDefault="00594E13" w:rsidP="002E00BC">
      <w:pPr>
        <w:rPr>
          <w:sz w:val="20"/>
          <w:szCs w:val="20"/>
          <w:lang w:val="en-CA"/>
        </w:rPr>
      </w:pPr>
    </w:p>
    <w:p w14:paraId="35E8840A" w14:textId="77777777" w:rsidR="00594E13" w:rsidRDefault="00594E13" w:rsidP="002E00BC">
      <w:pPr>
        <w:rPr>
          <w:sz w:val="20"/>
          <w:szCs w:val="20"/>
          <w:lang w:val="en-CA"/>
        </w:rPr>
      </w:pPr>
    </w:p>
    <w:p w14:paraId="341E3113" w14:textId="054D7DA6" w:rsidR="00594E13" w:rsidRDefault="00594E13" w:rsidP="002E00BC">
      <w:pPr>
        <w:rPr>
          <w:sz w:val="20"/>
          <w:szCs w:val="20"/>
          <w:lang w:val="en-CA"/>
        </w:rPr>
      </w:pPr>
      <w:r>
        <w:rPr>
          <w:sz w:val="20"/>
          <w:szCs w:val="20"/>
          <w:lang w:val="en-CA"/>
        </w:rPr>
        <w:t>4-6.1</w:t>
      </w:r>
    </w:p>
    <w:p w14:paraId="4799BAA9" w14:textId="77777777" w:rsidR="00594E13" w:rsidRDefault="00594E13" w:rsidP="002E00BC">
      <w:pPr>
        <w:rPr>
          <w:sz w:val="20"/>
          <w:szCs w:val="20"/>
          <w:lang w:val="en-CA"/>
        </w:rPr>
      </w:pPr>
    </w:p>
    <w:p w14:paraId="6F9AC24E" w14:textId="1F1D0D2B" w:rsidR="00594E13" w:rsidRDefault="00594E13" w:rsidP="002E00BC">
      <w:pPr>
        <w:rPr>
          <w:sz w:val="20"/>
          <w:szCs w:val="20"/>
          <w:lang w:val="en-CA"/>
        </w:rPr>
      </w:pPr>
      <w:r>
        <w:rPr>
          <w:sz w:val="20"/>
          <w:szCs w:val="20"/>
          <w:lang w:val="en-CA"/>
        </w:rPr>
        <w:t>4-7</w:t>
      </w:r>
    </w:p>
    <w:p w14:paraId="3F0A4C69" w14:textId="77777777" w:rsidR="00F12F46" w:rsidRDefault="00F12F46" w:rsidP="002E00BC">
      <w:pPr>
        <w:rPr>
          <w:sz w:val="20"/>
          <w:szCs w:val="20"/>
          <w:lang w:val="en-CA"/>
        </w:rPr>
      </w:pPr>
    </w:p>
    <w:p w14:paraId="09222A0B" w14:textId="77777777" w:rsidR="00F12F46" w:rsidRDefault="00F12F46" w:rsidP="002E00BC">
      <w:pPr>
        <w:rPr>
          <w:sz w:val="20"/>
          <w:szCs w:val="20"/>
          <w:lang w:val="en-CA"/>
        </w:rPr>
      </w:pPr>
    </w:p>
    <w:p w14:paraId="7EB3AFEC" w14:textId="4E70FF53" w:rsidR="00F12F46" w:rsidRDefault="00F12F46" w:rsidP="002E00BC">
      <w:pPr>
        <w:rPr>
          <w:sz w:val="20"/>
          <w:szCs w:val="20"/>
          <w:lang w:val="en-CA"/>
        </w:rPr>
      </w:pPr>
      <w:r>
        <w:rPr>
          <w:sz w:val="20"/>
          <w:szCs w:val="20"/>
          <w:lang w:val="en-CA"/>
        </w:rPr>
        <w:t>4-8</w:t>
      </w:r>
    </w:p>
    <w:p w14:paraId="26C399CA" w14:textId="77777777" w:rsidR="00A83861" w:rsidRDefault="00A83861" w:rsidP="002E00BC">
      <w:pPr>
        <w:rPr>
          <w:sz w:val="20"/>
          <w:szCs w:val="20"/>
          <w:lang w:val="en-CA"/>
        </w:rPr>
      </w:pPr>
    </w:p>
    <w:p w14:paraId="38EFAA7B" w14:textId="5D6C1131" w:rsidR="00A83861" w:rsidRDefault="00A83861" w:rsidP="002E00BC">
      <w:pPr>
        <w:rPr>
          <w:sz w:val="20"/>
          <w:szCs w:val="20"/>
          <w:lang w:val="en-CA"/>
        </w:rPr>
      </w:pPr>
      <w:r>
        <w:rPr>
          <w:sz w:val="20"/>
          <w:szCs w:val="20"/>
          <w:lang w:val="en-CA"/>
        </w:rPr>
        <w:t>4-10 to 4-11</w:t>
      </w:r>
    </w:p>
    <w:p w14:paraId="7DF83DD6" w14:textId="77777777" w:rsidR="0046051E" w:rsidRDefault="0046051E" w:rsidP="002E00BC">
      <w:pPr>
        <w:rPr>
          <w:sz w:val="20"/>
          <w:szCs w:val="20"/>
          <w:lang w:val="en-CA"/>
        </w:rPr>
      </w:pPr>
    </w:p>
    <w:p w14:paraId="3769260A" w14:textId="77777777" w:rsidR="0046051E" w:rsidRDefault="0046051E" w:rsidP="002E00BC">
      <w:pPr>
        <w:rPr>
          <w:sz w:val="20"/>
          <w:szCs w:val="20"/>
          <w:lang w:val="en-CA"/>
        </w:rPr>
      </w:pPr>
    </w:p>
    <w:p w14:paraId="57E52BAB" w14:textId="77777777" w:rsidR="0046051E" w:rsidRDefault="0046051E" w:rsidP="002E00BC">
      <w:pPr>
        <w:rPr>
          <w:sz w:val="20"/>
          <w:szCs w:val="20"/>
          <w:lang w:val="en-CA"/>
        </w:rPr>
      </w:pPr>
    </w:p>
    <w:p w14:paraId="0DC91764" w14:textId="77777777" w:rsidR="0046051E" w:rsidRDefault="0046051E" w:rsidP="002E00BC">
      <w:pPr>
        <w:rPr>
          <w:sz w:val="20"/>
          <w:szCs w:val="20"/>
          <w:lang w:val="en-CA"/>
        </w:rPr>
      </w:pPr>
    </w:p>
    <w:p w14:paraId="769309C0" w14:textId="77777777" w:rsidR="0046051E" w:rsidRDefault="0046051E" w:rsidP="002E00BC">
      <w:pPr>
        <w:rPr>
          <w:sz w:val="20"/>
          <w:szCs w:val="20"/>
          <w:lang w:val="en-CA"/>
        </w:rPr>
      </w:pPr>
    </w:p>
    <w:p w14:paraId="01EA1453" w14:textId="0C1A5426" w:rsidR="0046051E" w:rsidRDefault="0046051E" w:rsidP="002E00BC">
      <w:pPr>
        <w:rPr>
          <w:sz w:val="20"/>
          <w:szCs w:val="20"/>
          <w:lang w:val="en-CA"/>
        </w:rPr>
      </w:pPr>
      <w:r>
        <w:rPr>
          <w:sz w:val="20"/>
          <w:szCs w:val="20"/>
          <w:lang w:val="en-CA"/>
        </w:rPr>
        <w:t>4-24.2</w:t>
      </w:r>
    </w:p>
    <w:p w14:paraId="62C5BFA0" w14:textId="77777777" w:rsidR="0046051E" w:rsidRDefault="0046051E" w:rsidP="002E00BC">
      <w:pPr>
        <w:rPr>
          <w:sz w:val="20"/>
          <w:szCs w:val="20"/>
          <w:lang w:val="en-CA"/>
        </w:rPr>
      </w:pPr>
    </w:p>
    <w:p w14:paraId="57554D71" w14:textId="7E88CC9A" w:rsidR="0046051E" w:rsidRDefault="0046051E" w:rsidP="002E00BC">
      <w:pPr>
        <w:rPr>
          <w:sz w:val="20"/>
          <w:szCs w:val="20"/>
          <w:lang w:val="en-CA"/>
        </w:rPr>
      </w:pPr>
      <w:r>
        <w:rPr>
          <w:sz w:val="20"/>
          <w:szCs w:val="20"/>
          <w:lang w:val="en-CA"/>
        </w:rPr>
        <w:t>4-24.3</w:t>
      </w:r>
    </w:p>
    <w:p w14:paraId="4A4ADA59" w14:textId="77777777" w:rsidR="002E00BC" w:rsidRDefault="002E00BC" w:rsidP="002E00BC">
      <w:pPr>
        <w:jc w:val="center"/>
        <w:rPr>
          <w:b/>
          <w:sz w:val="20"/>
          <w:szCs w:val="20"/>
          <w:lang w:val="en-CA"/>
        </w:rPr>
      </w:pPr>
      <w:r>
        <w:rPr>
          <w:sz w:val="20"/>
          <w:szCs w:val="20"/>
          <w:lang w:val="en-CA"/>
        </w:rPr>
        <w:br w:type="column"/>
      </w:r>
      <w:r w:rsidRPr="007D6AED">
        <w:rPr>
          <w:b/>
          <w:sz w:val="20"/>
          <w:szCs w:val="20"/>
          <w:lang w:val="en-CA"/>
        </w:rPr>
        <w:lastRenderedPageBreak/>
        <w:t>Chapter 3 – Actus Reus in Regulatory Offences</w:t>
      </w:r>
    </w:p>
    <w:p w14:paraId="0E59317D" w14:textId="77777777" w:rsidR="002E00BC" w:rsidRPr="002E00BC" w:rsidRDefault="002E00BC" w:rsidP="002E00BC">
      <w:pPr>
        <w:rPr>
          <w:sz w:val="20"/>
          <w:szCs w:val="20"/>
          <w:lang w:val="en-CA"/>
        </w:rPr>
      </w:pPr>
    </w:p>
    <w:p w14:paraId="79B1A105" w14:textId="4B873ACF" w:rsidR="007D6AED" w:rsidRDefault="002E00BC" w:rsidP="002E00BC">
      <w:pPr>
        <w:pStyle w:val="ListParagraph"/>
        <w:numPr>
          <w:ilvl w:val="0"/>
          <w:numId w:val="7"/>
        </w:numPr>
        <w:rPr>
          <w:sz w:val="20"/>
          <w:szCs w:val="20"/>
          <w:lang w:val="en-CA"/>
        </w:rPr>
      </w:pPr>
      <w:r w:rsidRPr="002E00BC">
        <w:rPr>
          <w:sz w:val="20"/>
          <w:szCs w:val="20"/>
          <w:lang w:val="en-CA"/>
        </w:rPr>
        <w:t>Authors believe that actus</w:t>
      </w:r>
      <w:r>
        <w:rPr>
          <w:sz w:val="20"/>
          <w:szCs w:val="20"/>
          <w:lang w:val="en-CA"/>
        </w:rPr>
        <w:t xml:space="preserve"> reus primarily engages principles of risk assessment vs. due diligence which engages rick management</w:t>
      </w:r>
    </w:p>
    <w:p w14:paraId="1DE7E67A" w14:textId="4C547ED5" w:rsidR="002E00BC" w:rsidRDefault="002E00BC" w:rsidP="002E00BC">
      <w:pPr>
        <w:pStyle w:val="ListParagraph"/>
        <w:numPr>
          <w:ilvl w:val="0"/>
          <w:numId w:val="7"/>
        </w:numPr>
        <w:rPr>
          <w:sz w:val="20"/>
          <w:szCs w:val="20"/>
          <w:lang w:val="en-CA"/>
        </w:rPr>
      </w:pPr>
      <w:r>
        <w:rPr>
          <w:sz w:val="20"/>
          <w:szCs w:val="20"/>
          <w:lang w:val="en-CA"/>
        </w:rPr>
        <w:t>Precise Codified Standards</w:t>
      </w:r>
    </w:p>
    <w:p w14:paraId="723A9434" w14:textId="6092999A" w:rsidR="002E00BC" w:rsidRDefault="002E00BC" w:rsidP="002E00BC">
      <w:pPr>
        <w:pStyle w:val="ListParagraph"/>
        <w:numPr>
          <w:ilvl w:val="1"/>
          <w:numId w:val="7"/>
        </w:numPr>
        <w:rPr>
          <w:sz w:val="20"/>
          <w:szCs w:val="20"/>
          <w:lang w:val="en-CA"/>
        </w:rPr>
      </w:pPr>
      <w:r>
        <w:rPr>
          <w:sz w:val="20"/>
          <w:szCs w:val="20"/>
          <w:lang w:val="en-CA"/>
        </w:rPr>
        <w:t>Reflects seriousness of the rights being protected and removes ambiguity</w:t>
      </w:r>
    </w:p>
    <w:p w14:paraId="10CCF1E7" w14:textId="2168F240" w:rsidR="00786710" w:rsidRDefault="00786710" w:rsidP="002E00BC">
      <w:pPr>
        <w:pStyle w:val="ListParagraph"/>
        <w:numPr>
          <w:ilvl w:val="1"/>
          <w:numId w:val="7"/>
        </w:numPr>
        <w:rPr>
          <w:sz w:val="20"/>
          <w:szCs w:val="20"/>
          <w:lang w:val="en-CA"/>
        </w:rPr>
      </w:pPr>
      <w:r>
        <w:rPr>
          <w:sz w:val="20"/>
          <w:szCs w:val="20"/>
          <w:lang w:val="en-CA"/>
        </w:rPr>
        <w:t>Advantage is that it can be posted in the workplace. Disadvantage is that it is slow to change</w:t>
      </w:r>
    </w:p>
    <w:p w14:paraId="7F850599" w14:textId="59D02AA0" w:rsidR="005E08F6" w:rsidRDefault="005E08F6" w:rsidP="005E08F6">
      <w:pPr>
        <w:pStyle w:val="ListParagraph"/>
        <w:numPr>
          <w:ilvl w:val="0"/>
          <w:numId w:val="7"/>
        </w:numPr>
        <w:rPr>
          <w:sz w:val="20"/>
          <w:szCs w:val="20"/>
          <w:lang w:val="en-CA"/>
        </w:rPr>
      </w:pPr>
      <w:r>
        <w:rPr>
          <w:sz w:val="20"/>
          <w:szCs w:val="20"/>
          <w:lang w:val="en-CA"/>
        </w:rPr>
        <w:t>Specific Prescription w/Limited Site-Specific Assessment</w:t>
      </w:r>
    </w:p>
    <w:p w14:paraId="2D34B352" w14:textId="710DE323" w:rsidR="005E08F6" w:rsidRDefault="005E08F6" w:rsidP="005E08F6">
      <w:pPr>
        <w:pStyle w:val="ListParagraph"/>
        <w:numPr>
          <w:ilvl w:val="1"/>
          <w:numId w:val="7"/>
        </w:numPr>
        <w:rPr>
          <w:sz w:val="20"/>
          <w:szCs w:val="20"/>
          <w:lang w:val="en-CA"/>
        </w:rPr>
      </w:pPr>
      <w:r>
        <w:rPr>
          <w:sz w:val="20"/>
          <w:szCs w:val="20"/>
          <w:lang w:val="en-CA"/>
        </w:rPr>
        <w:t>Designed for site-specific factors that cannot be codified in general standards</w:t>
      </w:r>
    </w:p>
    <w:p w14:paraId="2988AD63" w14:textId="23D8FF91" w:rsidR="003F118E" w:rsidRDefault="003F118E" w:rsidP="003F118E">
      <w:pPr>
        <w:pStyle w:val="ListParagraph"/>
        <w:numPr>
          <w:ilvl w:val="0"/>
          <w:numId w:val="7"/>
        </w:numPr>
        <w:rPr>
          <w:sz w:val="20"/>
          <w:szCs w:val="20"/>
          <w:lang w:val="en-CA"/>
        </w:rPr>
      </w:pPr>
      <w:r>
        <w:rPr>
          <w:sz w:val="20"/>
          <w:szCs w:val="20"/>
          <w:lang w:val="en-CA"/>
        </w:rPr>
        <w:t>General Prohibitions w/Site-Specific Balancing</w:t>
      </w:r>
    </w:p>
    <w:p w14:paraId="7B70722C" w14:textId="2D40CF71" w:rsidR="003F118E" w:rsidRDefault="003F118E" w:rsidP="003F118E">
      <w:pPr>
        <w:pStyle w:val="ListParagraph"/>
        <w:numPr>
          <w:ilvl w:val="1"/>
          <w:numId w:val="7"/>
        </w:numPr>
        <w:rPr>
          <w:sz w:val="20"/>
          <w:szCs w:val="20"/>
          <w:lang w:val="en-CA"/>
        </w:rPr>
      </w:pPr>
      <w:r>
        <w:rPr>
          <w:sz w:val="20"/>
          <w:szCs w:val="20"/>
          <w:lang w:val="en-CA"/>
        </w:rPr>
        <w:t>General prohibitions on discharges into the natural environment are not void for vagueness</w:t>
      </w:r>
    </w:p>
    <w:p w14:paraId="446CA4C9" w14:textId="26DD8FDE" w:rsidR="003F118E" w:rsidRDefault="003F118E" w:rsidP="003F118E">
      <w:pPr>
        <w:pStyle w:val="ListParagraph"/>
        <w:numPr>
          <w:ilvl w:val="0"/>
          <w:numId w:val="7"/>
        </w:numPr>
        <w:rPr>
          <w:sz w:val="20"/>
          <w:szCs w:val="20"/>
          <w:lang w:val="en-CA"/>
        </w:rPr>
      </w:pPr>
      <w:r>
        <w:rPr>
          <w:sz w:val="20"/>
          <w:szCs w:val="20"/>
          <w:lang w:val="en-CA"/>
        </w:rPr>
        <w:t>Reasonable Person Tests</w:t>
      </w:r>
    </w:p>
    <w:p w14:paraId="49A22B49" w14:textId="6D6377E4" w:rsidR="003F118E" w:rsidRDefault="003F118E" w:rsidP="003F118E">
      <w:pPr>
        <w:pStyle w:val="ListParagraph"/>
        <w:numPr>
          <w:ilvl w:val="1"/>
          <w:numId w:val="7"/>
        </w:numPr>
        <w:rPr>
          <w:sz w:val="20"/>
          <w:szCs w:val="20"/>
          <w:lang w:val="en-CA"/>
        </w:rPr>
      </w:pPr>
      <w:r>
        <w:rPr>
          <w:sz w:val="20"/>
          <w:szCs w:val="20"/>
          <w:lang w:val="en-CA"/>
        </w:rPr>
        <w:t>Conduct that a reasonable person would consider to be dishonest</w:t>
      </w:r>
    </w:p>
    <w:p w14:paraId="16FA9973" w14:textId="40A7A3AE" w:rsidR="003F118E" w:rsidRDefault="003F118E" w:rsidP="003F118E">
      <w:pPr>
        <w:pStyle w:val="ListParagraph"/>
        <w:numPr>
          <w:ilvl w:val="1"/>
          <w:numId w:val="7"/>
        </w:numPr>
        <w:rPr>
          <w:sz w:val="20"/>
          <w:szCs w:val="20"/>
          <w:lang w:val="en-CA"/>
        </w:rPr>
      </w:pPr>
      <w:r>
        <w:rPr>
          <w:sz w:val="20"/>
          <w:szCs w:val="20"/>
          <w:lang w:val="en-CA"/>
        </w:rPr>
        <w:t>Actus reus of offences such a fraud can be categorized under the heading of having reasonable components</w:t>
      </w:r>
    </w:p>
    <w:p w14:paraId="3F65D4F5" w14:textId="4C7C411C" w:rsidR="003F118E" w:rsidRDefault="003F118E" w:rsidP="003F118E">
      <w:pPr>
        <w:pStyle w:val="ListParagraph"/>
        <w:numPr>
          <w:ilvl w:val="2"/>
          <w:numId w:val="7"/>
        </w:numPr>
        <w:rPr>
          <w:sz w:val="20"/>
          <w:szCs w:val="20"/>
          <w:lang w:val="en-CA"/>
        </w:rPr>
      </w:pPr>
      <w:r>
        <w:rPr>
          <w:sz w:val="20"/>
          <w:szCs w:val="20"/>
          <w:lang w:val="en-CA"/>
        </w:rPr>
        <w:t>ie./ Fraud: using deceit, falsehood, fraudulent means</w:t>
      </w:r>
    </w:p>
    <w:p w14:paraId="55DAAC02" w14:textId="108802DC" w:rsidR="003F118E" w:rsidRDefault="003F118E" w:rsidP="003F118E">
      <w:pPr>
        <w:pStyle w:val="ListParagraph"/>
        <w:numPr>
          <w:ilvl w:val="0"/>
          <w:numId w:val="7"/>
        </w:numPr>
        <w:rPr>
          <w:sz w:val="20"/>
          <w:szCs w:val="20"/>
          <w:lang w:val="en-CA"/>
        </w:rPr>
      </w:pPr>
      <w:r>
        <w:rPr>
          <w:sz w:val="20"/>
          <w:szCs w:val="20"/>
          <w:lang w:val="en-CA"/>
        </w:rPr>
        <w:t>Shot gun charging everything in the hopes that something sticks</w:t>
      </w:r>
    </w:p>
    <w:p w14:paraId="4105A497" w14:textId="38F59628" w:rsidR="003F118E" w:rsidRDefault="003F118E" w:rsidP="003F118E">
      <w:pPr>
        <w:pStyle w:val="ListParagraph"/>
        <w:numPr>
          <w:ilvl w:val="0"/>
          <w:numId w:val="7"/>
        </w:numPr>
        <w:rPr>
          <w:sz w:val="20"/>
          <w:szCs w:val="20"/>
          <w:lang w:val="en-CA"/>
        </w:rPr>
      </w:pPr>
      <w:r>
        <w:rPr>
          <w:sz w:val="20"/>
          <w:szCs w:val="20"/>
          <w:lang w:val="en-CA"/>
        </w:rPr>
        <w:t>Subsequent remedial measures taken by the defendant will not be admissible as part of the Crown’s case to prove actus reus</w:t>
      </w:r>
    </w:p>
    <w:p w14:paraId="0D422E20" w14:textId="617D6F14" w:rsidR="003F118E" w:rsidRDefault="003F118E" w:rsidP="003F118E">
      <w:pPr>
        <w:pStyle w:val="ListParagraph"/>
        <w:numPr>
          <w:ilvl w:val="1"/>
          <w:numId w:val="7"/>
        </w:numPr>
        <w:rPr>
          <w:sz w:val="20"/>
          <w:szCs w:val="20"/>
          <w:lang w:val="en-CA"/>
        </w:rPr>
      </w:pPr>
      <w:r>
        <w:rPr>
          <w:sz w:val="20"/>
          <w:szCs w:val="20"/>
          <w:lang w:val="en-CA"/>
        </w:rPr>
        <w:t>Evidentiary issue is dealt with in 2 stages: relevancy and policy</w:t>
      </w:r>
    </w:p>
    <w:p w14:paraId="250F2E7F" w14:textId="7307582E" w:rsidR="00165BD2" w:rsidRDefault="00165BD2" w:rsidP="00165BD2">
      <w:pPr>
        <w:pStyle w:val="ListParagraph"/>
        <w:numPr>
          <w:ilvl w:val="2"/>
          <w:numId w:val="7"/>
        </w:numPr>
        <w:rPr>
          <w:sz w:val="20"/>
          <w:szCs w:val="20"/>
          <w:lang w:val="en-CA"/>
        </w:rPr>
      </w:pPr>
      <w:r>
        <w:rPr>
          <w:sz w:val="20"/>
          <w:szCs w:val="20"/>
          <w:lang w:val="en-CA"/>
        </w:rPr>
        <w:t>Relevancy of repairs could infer defendant failed to meet reasonable care</w:t>
      </w:r>
    </w:p>
    <w:p w14:paraId="7BCEC010" w14:textId="45AB209F" w:rsidR="00165BD2" w:rsidRPr="002E00BC" w:rsidRDefault="00165BD2" w:rsidP="00165BD2">
      <w:pPr>
        <w:pStyle w:val="ListParagraph"/>
        <w:numPr>
          <w:ilvl w:val="2"/>
          <w:numId w:val="7"/>
        </w:numPr>
        <w:rPr>
          <w:sz w:val="20"/>
          <w:szCs w:val="20"/>
          <w:lang w:val="en-CA"/>
        </w:rPr>
      </w:pPr>
      <w:r>
        <w:rPr>
          <w:sz w:val="20"/>
          <w:szCs w:val="20"/>
          <w:lang w:val="en-CA"/>
        </w:rPr>
        <w:t>Policy: motivation to prevent future losses by taking preventative measures</w:t>
      </w:r>
    </w:p>
    <w:p w14:paraId="177B1AF6" w14:textId="77777777" w:rsidR="005B18D4" w:rsidRDefault="005B18D4" w:rsidP="006767E8">
      <w:pPr>
        <w:rPr>
          <w:sz w:val="20"/>
          <w:szCs w:val="20"/>
          <w:lang w:val="en-CA"/>
        </w:rPr>
      </w:pPr>
    </w:p>
    <w:p w14:paraId="4FCE7603" w14:textId="44B163EB" w:rsidR="00EE0458" w:rsidRPr="00EE0458" w:rsidRDefault="00EE0458" w:rsidP="00EE0458">
      <w:pPr>
        <w:jc w:val="center"/>
        <w:rPr>
          <w:b/>
          <w:sz w:val="20"/>
          <w:szCs w:val="20"/>
          <w:lang w:val="en-CA"/>
        </w:rPr>
      </w:pPr>
      <w:r w:rsidRPr="00EE0458">
        <w:rPr>
          <w:b/>
          <w:sz w:val="20"/>
          <w:szCs w:val="20"/>
          <w:lang w:val="en-CA"/>
        </w:rPr>
        <w:t>Chapter 4 - Due Diligence</w:t>
      </w:r>
    </w:p>
    <w:p w14:paraId="6453134C" w14:textId="77777777" w:rsidR="00EE0458" w:rsidRDefault="00EE0458" w:rsidP="006767E8">
      <w:pPr>
        <w:rPr>
          <w:sz w:val="20"/>
          <w:szCs w:val="20"/>
          <w:lang w:val="en-CA"/>
        </w:rPr>
      </w:pPr>
    </w:p>
    <w:p w14:paraId="62183E26" w14:textId="0FE181D6" w:rsidR="00EE0458" w:rsidRDefault="00EE0458" w:rsidP="00EE0458">
      <w:pPr>
        <w:pStyle w:val="ListParagraph"/>
        <w:numPr>
          <w:ilvl w:val="0"/>
          <w:numId w:val="8"/>
        </w:numPr>
        <w:rPr>
          <w:sz w:val="20"/>
          <w:szCs w:val="20"/>
          <w:lang w:val="en-CA"/>
        </w:rPr>
      </w:pPr>
      <w:r>
        <w:rPr>
          <w:sz w:val="20"/>
          <w:szCs w:val="20"/>
          <w:lang w:val="en-CA"/>
        </w:rPr>
        <w:t>Authors propose an updated model for the legal analysis of DD to mirror risk management model: severity and likelihood of harm plotted against precautions taken to avoid the event</w:t>
      </w:r>
    </w:p>
    <w:p w14:paraId="10F3A774" w14:textId="6E6BD4FF" w:rsidR="00666E95" w:rsidRDefault="00666E95" w:rsidP="00EE0458">
      <w:pPr>
        <w:pStyle w:val="ListParagraph"/>
        <w:numPr>
          <w:ilvl w:val="0"/>
          <w:numId w:val="8"/>
        </w:numPr>
        <w:rPr>
          <w:sz w:val="20"/>
          <w:szCs w:val="20"/>
          <w:lang w:val="en-CA"/>
        </w:rPr>
      </w:pPr>
      <w:r>
        <w:rPr>
          <w:sz w:val="20"/>
          <w:szCs w:val="20"/>
          <w:lang w:val="en-CA"/>
        </w:rPr>
        <w:t>DD defence is available if the defendant reasonably believed in a mistaken set of facts that, if true, would have rendered the act innocent</w:t>
      </w:r>
    </w:p>
    <w:p w14:paraId="4AAE6493" w14:textId="75207C7A" w:rsidR="00190C26" w:rsidRDefault="00190C26" w:rsidP="00190C26">
      <w:pPr>
        <w:pStyle w:val="ListParagraph"/>
        <w:numPr>
          <w:ilvl w:val="1"/>
          <w:numId w:val="8"/>
        </w:numPr>
        <w:rPr>
          <w:sz w:val="20"/>
          <w:szCs w:val="20"/>
          <w:lang w:val="en-CA"/>
        </w:rPr>
      </w:pPr>
      <w:r>
        <w:rPr>
          <w:sz w:val="20"/>
          <w:szCs w:val="20"/>
          <w:lang w:val="en-CA"/>
        </w:rPr>
        <w:t>Not available if the defendant relies solely on a mistake of law</w:t>
      </w:r>
    </w:p>
    <w:p w14:paraId="7A7EFF99" w14:textId="71392102" w:rsidR="00190C26" w:rsidRDefault="00190C26" w:rsidP="00190C26">
      <w:pPr>
        <w:pStyle w:val="ListParagraph"/>
        <w:numPr>
          <w:ilvl w:val="0"/>
          <w:numId w:val="8"/>
        </w:numPr>
        <w:rPr>
          <w:sz w:val="20"/>
          <w:szCs w:val="20"/>
          <w:lang w:val="en-CA"/>
        </w:rPr>
      </w:pPr>
      <w:r>
        <w:rPr>
          <w:sz w:val="20"/>
          <w:szCs w:val="20"/>
          <w:lang w:val="en-CA"/>
        </w:rPr>
        <w:t>Key to DD is the existence of a proper system and the taking of reasonable steps to ensure the effective operation of the system</w:t>
      </w:r>
    </w:p>
    <w:p w14:paraId="08D9F152" w14:textId="0A0D9F02" w:rsidR="00594E13" w:rsidRDefault="00594E13" w:rsidP="00190C26">
      <w:pPr>
        <w:pStyle w:val="ListParagraph"/>
        <w:numPr>
          <w:ilvl w:val="0"/>
          <w:numId w:val="8"/>
        </w:numPr>
        <w:rPr>
          <w:sz w:val="20"/>
          <w:szCs w:val="20"/>
          <w:lang w:val="en-CA"/>
        </w:rPr>
      </w:pPr>
      <w:r>
        <w:rPr>
          <w:sz w:val="20"/>
          <w:szCs w:val="20"/>
          <w:lang w:val="en-CA"/>
        </w:rPr>
        <w:t>Res ipsa loquitor forces the defendant to provide an explanation rather than being able to simply move for a non-suit. shows how a doctrine is based on flawed reasoning and should avoid using it</w:t>
      </w:r>
    </w:p>
    <w:p w14:paraId="388EF493" w14:textId="5F498FF4" w:rsidR="00594E13" w:rsidRDefault="00594E13" w:rsidP="00190C26">
      <w:pPr>
        <w:pStyle w:val="ListParagraph"/>
        <w:numPr>
          <w:ilvl w:val="0"/>
          <w:numId w:val="8"/>
        </w:numPr>
        <w:rPr>
          <w:sz w:val="20"/>
          <w:szCs w:val="20"/>
          <w:lang w:val="en-CA"/>
        </w:rPr>
      </w:pPr>
      <w:r>
        <w:rPr>
          <w:sz w:val="20"/>
          <w:szCs w:val="20"/>
          <w:lang w:val="en-CA"/>
        </w:rPr>
        <w:t>Representativeness Heuristic: tendency of people to jump to conclusions without considering a statistical baseline</w:t>
      </w:r>
    </w:p>
    <w:p w14:paraId="742D2D57" w14:textId="14BCB6F5" w:rsidR="00376B6E" w:rsidRDefault="00A83861" w:rsidP="00190C26">
      <w:pPr>
        <w:pStyle w:val="ListParagraph"/>
        <w:numPr>
          <w:ilvl w:val="0"/>
          <w:numId w:val="8"/>
        </w:numPr>
        <w:rPr>
          <w:sz w:val="20"/>
          <w:szCs w:val="20"/>
          <w:lang w:val="en-CA"/>
        </w:rPr>
      </w:pPr>
      <w:r>
        <w:rPr>
          <w:sz w:val="20"/>
          <w:szCs w:val="20"/>
          <w:lang w:val="en-CA"/>
        </w:rPr>
        <w:t>Second Restatement reflects res ipse loquitor; Third Restatement corrects it</w:t>
      </w:r>
    </w:p>
    <w:p w14:paraId="15DC5CD8" w14:textId="6F7ADB6D" w:rsidR="00A83861" w:rsidRDefault="00922330" w:rsidP="00190C26">
      <w:pPr>
        <w:pStyle w:val="ListParagraph"/>
        <w:numPr>
          <w:ilvl w:val="0"/>
          <w:numId w:val="8"/>
        </w:numPr>
        <w:rPr>
          <w:sz w:val="20"/>
          <w:szCs w:val="20"/>
          <w:lang w:val="en-CA"/>
        </w:rPr>
      </w:pPr>
      <w:r>
        <w:rPr>
          <w:sz w:val="20"/>
          <w:szCs w:val="20"/>
          <w:lang w:val="en-CA"/>
        </w:rPr>
        <w:t>A r</w:t>
      </w:r>
      <w:r w:rsidR="0030739C">
        <w:rPr>
          <w:sz w:val="20"/>
          <w:szCs w:val="20"/>
          <w:lang w:val="en-CA"/>
        </w:rPr>
        <w:t>easonable person is negligent if</w:t>
      </w:r>
      <w:r>
        <w:rPr>
          <w:sz w:val="20"/>
          <w:szCs w:val="20"/>
          <w:lang w:val="en-CA"/>
        </w:rPr>
        <w:t xml:space="preserve"> their conduct creates an unreasonable risk of harm</w:t>
      </w:r>
    </w:p>
    <w:p w14:paraId="1DAE3ED2" w14:textId="5CEF1C6C" w:rsidR="00922330" w:rsidRDefault="00D12F06" w:rsidP="00190C26">
      <w:pPr>
        <w:pStyle w:val="ListParagraph"/>
        <w:numPr>
          <w:ilvl w:val="0"/>
          <w:numId w:val="8"/>
        </w:numPr>
        <w:rPr>
          <w:sz w:val="20"/>
          <w:szCs w:val="20"/>
          <w:lang w:val="en-CA"/>
        </w:rPr>
      </w:pPr>
      <w:r>
        <w:rPr>
          <w:sz w:val="20"/>
          <w:szCs w:val="20"/>
          <w:lang w:val="en-CA"/>
        </w:rPr>
        <w:t>Ways to get out of paradox resulting from two levels of risk analysis</w:t>
      </w:r>
    </w:p>
    <w:p w14:paraId="4172673B" w14:textId="0DDD0FA0" w:rsidR="00D12F06" w:rsidRDefault="00D12F06" w:rsidP="00D12F06">
      <w:pPr>
        <w:pStyle w:val="ListParagraph"/>
        <w:numPr>
          <w:ilvl w:val="1"/>
          <w:numId w:val="8"/>
        </w:numPr>
        <w:rPr>
          <w:sz w:val="20"/>
          <w:szCs w:val="20"/>
          <w:lang w:val="en-CA"/>
        </w:rPr>
      </w:pPr>
      <w:r>
        <w:rPr>
          <w:sz w:val="20"/>
          <w:szCs w:val="20"/>
          <w:lang w:val="en-CA"/>
        </w:rPr>
        <w:t>Focus on reasonable precautions taken</w:t>
      </w:r>
    </w:p>
    <w:p w14:paraId="7CEC3C95" w14:textId="710FDB57" w:rsidR="00D12F06" w:rsidRDefault="00D12F06" w:rsidP="00D12F06">
      <w:pPr>
        <w:pStyle w:val="ListParagraph"/>
        <w:numPr>
          <w:ilvl w:val="1"/>
          <w:numId w:val="8"/>
        </w:numPr>
        <w:rPr>
          <w:sz w:val="20"/>
          <w:szCs w:val="20"/>
          <w:lang w:val="en-CA"/>
        </w:rPr>
      </w:pPr>
      <w:r>
        <w:rPr>
          <w:sz w:val="20"/>
          <w:szCs w:val="20"/>
          <w:lang w:val="en-CA"/>
        </w:rPr>
        <w:t>Use risk management system that predicts outcomes</w:t>
      </w:r>
    </w:p>
    <w:p w14:paraId="50E80B8C" w14:textId="085E7E83" w:rsidR="00D12F06" w:rsidRDefault="00D12F06" w:rsidP="00D12F06">
      <w:pPr>
        <w:pStyle w:val="ListParagraph"/>
        <w:numPr>
          <w:ilvl w:val="1"/>
          <w:numId w:val="8"/>
        </w:numPr>
        <w:rPr>
          <w:sz w:val="20"/>
          <w:szCs w:val="20"/>
          <w:lang w:val="en-CA"/>
        </w:rPr>
      </w:pPr>
      <w:r>
        <w:rPr>
          <w:sz w:val="20"/>
          <w:szCs w:val="20"/>
          <w:lang w:val="en-CA"/>
        </w:rPr>
        <w:t>Permit reference to efforts taken before the fact</w:t>
      </w:r>
    </w:p>
    <w:p w14:paraId="09DFD37A" w14:textId="4BAD52B4" w:rsidR="0046051E" w:rsidRDefault="0046051E" w:rsidP="0046051E">
      <w:pPr>
        <w:pStyle w:val="ListParagraph"/>
        <w:numPr>
          <w:ilvl w:val="0"/>
          <w:numId w:val="8"/>
        </w:numPr>
        <w:rPr>
          <w:sz w:val="20"/>
          <w:szCs w:val="20"/>
          <w:lang w:val="en-CA"/>
        </w:rPr>
      </w:pPr>
      <w:r>
        <w:rPr>
          <w:sz w:val="20"/>
          <w:szCs w:val="20"/>
          <w:lang w:val="en-CA"/>
        </w:rPr>
        <w:t>Mistake of Fact defence is narrowly framed. Requires defendant to take reasonable steps to inform himself</w:t>
      </w:r>
    </w:p>
    <w:p w14:paraId="691AFEC9" w14:textId="5CCB4354" w:rsidR="0046051E" w:rsidRDefault="0046051E" w:rsidP="0046051E">
      <w:pPr>
        <w:pStyle w:val="ListParagraph"/>
        <w:numPr>
          <w:ilvl w:val="1"/>
          <w:numId w:val="8"/>
        </w:numPr>
        <w:rPr>
          <w:sz w:val="20"/>
          <w:szCs w:val="20"/>
          <w:lang w:val="en-CA"/>
        </w:rPr>
      </w:pPr>
      <w:r>
        <w:rPr>
          <w:sz w:val="20"/>
          <w:szCs w:val="20"/>
          <w:lang w:val="en-CA"/>
        </w:rPr>
        <w:t>Reliance on a lawyer’s advice as a mistake of law is not a DD defence because:</w:t>
      </w:r>
    </w:p>
    <w:p w14:paraId="611E2701" w14:textId="07481D49" w:rsidR="0046051E" w:rsidRDefault="0046051E" w:rsidP="0046051E">
      <w:pPr>
        <w:pStyle w:val="ListParagraph"/>
        <w:numPr>
          <w:ilvl w:val="2"/>
          <w:numId w:val="8"/>
        </w:numPr>
        <w:rPr>
          <w:sz w:val="20"/>
          <w:szCs w:val="20"/>
          <w:lang w:val="en-CA"/>
        </w:rPr>
      </w:pPr>
      <w:r>
        <w:rPr>
          <w:sz w:val="20"/>
          <w:szCs w:val="20"/>
          <w:lang w:val="en-CA"/>
        </w:rPr>
        <w:t>Doctrine encourages counsel to provide careful and correct legal advice</w:t>
      </w:r>
    </w:p>
    <w:p w14:paraId="576644D6" w14:textId="6E5FE9E6" w:rsidR="0046051E" w:rsidRDefault="0046051E" w:rsidP="0046051E">
      <w:pPr>
        <w:pStyle w:val="ListParagraph"/>
        <w:numPr>
          <w:ilvl w:val="2"/>
          <w:numId w:val="8"/>
        </w:numPr>
        <w:rPr>
          <w:sz w:val="20"/>
          <w:szCs w:val="20"/>
          <w:lang w:val="en-CA"/>
        </w:rPr>
      </w:pPr>
      <w:r>
        <w:rPr>
          <w:sz w:val="20"/>
          <w:szCs w:val="20"/>
          <w:lang w:val="en-CA"/>
        </w:rPr>
        <w:t>If erroneous legal advice were a defence, victims would be deprived a remedy</w:t>
      </w:r>
    </w:p>
    <w:p w14:paraId="3A47C511" w14:textId="709D1CC1" w:rsidR="0046051E" w:rsidRDefault="0046051E" w:rsidP="0046051E">
      <w:pPr>
        <w:pStyle w:val="ListParagraph"/>
        <w:numPr>
          <w:ilvl w:val="2"/>
          <w:numId w:val="8"/>
        </w:numPr>
        <w:rPr>
          <w:sz w:val="20"/>
          <w:szCs w:val="20"/>
          <w:lang w:val="en-CA"/>
        </w:rPr>
      </w:pPr>
      <w:r>
        <w:rPr>
          <w:sz w:val="20"/>
          <w:szCs w:val="20"/>
          <w:lang w:val="en-CA"/>
        </w:rPr>
        <w:t>Reliance on erroneous legal advice ought to be mitigating factor in sentencing</w:t>
      </w:r>
    </w:p>
    <w:p w14:paraId="19EC4F31" w14:textId="77777777" w:rsidR="009A59E0" w:rsidRDefault="009A59E0" w:rsidP="009A59E0">
      <w:pPr>
        <w:rPr>
          <w:sz w:val="20"/>
          <w:szCs w:val="20"/>
          <w:lang w:val="en-CA"/>
        </w:rPr>
      </w:pPr>
    </w:p>
    <w:p w14:paraId="3F8A7FDC" w14:textId="75CA7B4F" w:rsidR="009A59E0" w:rsidRDefault="009A59E0" w:rsidP="009A59E0">
      <w:pPr>
        <w:rPr>
          <w:sz w:val="20"/>
          <w:szCs w:val="20"/>
          <w:lang w:val="en-CA"/>
        </w:rPr>
      </w:pPr>
      <w:r>
        <w:rPr>
          <w:sz w:val="20"/>
          <w:szCs w:val="20"/>
          <w:lang w:val="en-CA"/>
        </w:rPr>
        <w:lastRenderedPageBreak/>
        <w:t>4-25</w:t>
      </w:r>
    </w:p>
    <w:p w14:paraId="416FCD24" w14:textId="77777777" w:rsidR="00DC1B1C" w:rsidRDefault="00DC1B1C" w:rsidP="009A59E0">
      <w:pPr>
        <w:rPr>
          <w:sz w:val="20"/>
          <w:szCs w:val="20"/>
          <w:lang w:val="en-CA"/>
        </w:rPr>
      </w:pPr>
    </w:p>
    <w:p w14:paraId="791DA602" w14:textId="77777777" w:rsidR="00DC1B1C" w:rsidRDefault="00DC1B1C" w:rsidP="009A59E0">
      <w:pPr>
        <w:rPr>
          <w:sz w:val="20"/>
          <w:szCs w:val="20"/>
          <w:lang w:val="en-CA"/>
        </w:rPr>
      </w:pPr>
    </w:p>
    <w:p w14:paraId="017682F5" w14:textId="77777777" w:rsidR="00DC1B1C" w:rsidRDefault="00DC1B1C" w:rsidP="009A59E0">
      <w:pPr>
        <w:rPr>
          <w:sz w:val="20"/>
          <w:szCs w:val="20"/>
          <w:lang w:val="en-CA"/>
        </w:rPr>
      </w:pPr>
    </w:p>
    <w:p w14:paraId="3A8A9798" w14:textId="77777777" w:rsidR="00DC1B1C" w:rsidRDefault="00DC1B1C" w:rsidP="009A59E0">
      <w:pPr>
        <w:rPr>
          <w:sz w:val="20"/>
          <w:szCs w:val="20"/>
          <w:lang w:val="en-CA"/>
        </w:rPr>
      </w:pPr>
    </w:p>
    <w:p w14:paraId="71E66A99" w14:textId="77777777" w:rsidR="00DC1B1C" w:rsidRDefault="00DC1B1C" w:rsidP="009A59E0">
      <w:pPr>
        <w:rPr>
          <w:sz w:val="20"/>
          <w:szCs w:val="20"/>
          <w:lang w:val="en-CA"/>
        </w:rPr>
      </w:pPr>
    </w:p>
    <w:p w14:paraId="2F9466B8" w14:textId="77777777" w:rsidR="00DC1B1C" w:rsidRDefault="00DC1B1C" w:rsidP="009A59E0">
      <w:pPr>
        <w:rPr>
          <w:sz w:val="20"/>
          <w:szCs w:val="20"/>
          <w:lang w:val="en-CA"/>
        </w:rPr>
      </w:pPr>
    </w:p>
    <w:p w14:paraId="6B35737D" w14:textId="7C9C69A8" w:rsidR="00DC1B1C" w:rsidRDefault="00DC1B1C" w:rsidP="009A59E0">
      <w:pPr>
        <w:rPr>
          <w:sz w:val="20"/>
          <w:szCs w:val="20"/>
          <w:lang w:val="en-CA"/>
        </w:rPr>
      </w:pPr>
      <w:r>
        <w:rPr>
          <w:sz w:val="20"/>
          <w:szCs w:val="20"/>
          <w:lang w:val="en-CA"/>
        </w:rPr>
        <w:t>4-33</w:t>
      </w:r>
    </w:p>
    <w:p w14:paraId="2F789601" w14:textId="77777777" w:rsidR="00C90CD8" w:rsidRDefault="00C90CD8" w:rsidP="009A59E0">
      <w:pPr>
        <w:rPr>
          <w:sz w:val="20"/>
          <w:szCs w:val="20"/>
          <w:lang w:val="en-CA"/>
        </w:rPr>
      </w:pPr>
    </w:p>
    <w:p w14:paraId="401F7D61" w14:textId="77777777" w:rsidR="00C90CD8" w:rsidRDefault="00C90CD8" w:rsidP="009A59E0">
      <w:pPr>
        <w:rPr>
          <w:sz w:val="20"/>
          <w:szCs w:val="20"/>
          <w:lang w:val="en-CA"/>
        </w:rPr>
      </w:pPr>
    </w:p>
    <w:p w14:paraId="1319CF7D" w14:textId="77777777" w:rsidR="00C90CD8" w:rsidRDefault="00C90CD8" w:rsidP="009A59E0">
      <w:pPr>
        <w:rPr>
          <w:sz w:val="20"/>
          <w:szCs w:val="20"/>
          <w:lang w:val="en-CA"/>
        </w:rPr>
      </w:pPr>
    </w:p>
    <w:p w14:paraId="6039B717" w14:textId="77777777" w:rsidR="00C90CD8" w:rsidRDefault="00C90CD8" w:rsidP="009A59E0">
      <w:pPr>
        <w:rPr>
          <w:sz w:val="20"/>
          <w:szCs w:val="20"/>
          <w:lang w:val="en-CA"/>
        </w:rPr>
      </w:pPr>
    </w:p>
    <w:p w14:paraId="2131CE8A" w14:textId="77777777" w:rsidR="00C90CD8" w:rsidRDefault="00C90CD8" w:rsidP="009A59E0">
      <w:pPr>
        <w:rPr>
          <w:sz w:val="20"/>
          <w:szCs w:val="20"/>
          <w:lang w:val="en-CA"/>
        </w:rPr>
      </w:pPr>
    </w:p>
    <w:p w14:paraId="0ECD4E2A" w14:textId="77777777" w:rsidR="00C90CD8" w:rsidRDefault="00C90CD8" w:rsidP="009A59E0">
      <w:pPr>
        <w:rPr>
          <w:sz w:val="20"/>
          <w:szCs w:val="20"/>
          <w:lang w:val="en-CA"/>
        </w:rPr>
      </w:pPr>
    </w:p>
    <w:p w14:paraId="753C666A" w14:textId="77777777" w:rsidR="00C90CD8" w:rsidRDefault="00C90CD8" w:rsidP="009A59E0">
      <w:pPr>
        <w:rPr>
          <w:sz w:val="20"/>
          <w:szCs w:val="20"/>
          <w:lang w:val="en-CA"/>
        </w:rPr>
      </w:pPr>
    </w:p>
    <w:p w14:paraId="2931E373" w14:textId="77777777" w:rsidR="00C90CD8" w:rsidRDefault="00C90CD8" w:rsidP="009A59E0">
      <w:pPr>
        <w:rPr>
          <w:sz w:val="20"/>
          <w:szCs w:val="20"/>
          <w:lang w:val="en-CA"/>
        </w:rPr>
      </w:pPr>
    </w:p>
    <w:p w14:paraId="79EF7ED4" w14:textId="77777777" w:rsidR="00C90CD8" w:rsidRDefault="00C90CD8" w:rsidP="009A59E0">
      <w:pPr>
        <w:rPr>
          <w:sz w:val="20"/>
          <w:szCs w:val="20"/>
          <w:lang w:val="en-CA"/>
        </w:rPr>
      </w:pPr>
    </w:p>
    <w:p w14:paraId="73E172DD" w14:textId="77777777" w:rsidR="00C90CD8" w:rsidRDefault="00C90CD8" w:rsidP="009A59E0">
      <w:pPr>
        <w:rPr>
          <w:sz w:val="20"/>
          <w:szCs w:val="20"/>
          <w:lang w:val="en-CA"/>
        </w:rPr>
      </w:pPr>
    </w:p>
    <w:p w14:paraId="2B007F33" w14:textId="77777777" w:rsidR="00C90CD8" w:rsidRDefault="00C90CD8" w:rsidP="009A59E0">
      <w:pPr>
        <w:rPr>
          <w:sz w:val="20"/>
          <w:szCs w:val="20"/>
          <w:lang w:val="en-CA"/>
        </w:rPr>
      </w:pPr>
    </w:p>
    <w:p w14:paraId="4D1C8531" w14:textId="77777777" w:rsidR="00C90CD8" w:rsidRDefault="00C90CD8" w:rsidP="009A59E0">
      <w:pPr>
        <w:rPr>
          <w:sz w:val="20"/>
          <w:szCs w:val="20"/>
          <w:lang w:val="en-CA"/>
        </w:rPr>
      </w:pPr>
    </w:p>
    <w:p w14:paraId="5A2E9572" w14:textId="77777777" w:rsidR="00C90CD8" w:rsidRDefault="00C90CD8" w:rsidP="009A59E0">
      <w:pPr>
        <w:rPr>
          <w:sz w:val="20"/>
          <w:szCs w:val="20"/>
          <w:lang w:val="en-CA"/>
        </w:rPr>
      </w:pPr>
    </w:p>
    <w:p w14:paraId="46320632" w14:textId="77777777" w:rsidR="00C90CD8" w:rsidRDefault="00C90CD8" w:rsidP="009A59E0">
      <w:pPr>
        <w:rPr>
          <w:sz w:val="20"/>
          <w:szCs w:val="20"/>
          <w:lang w:val="en-CA"/>
        </w:rPr>
      </w:pPr>
    </w:p>
    <w:p w14:paraId="08248BB4" w14:textId="7D101C34" w:rsidR="00C90CD8" w:rsidRDefault="00C90CD8" w:rsidP="009A59E0">
      <w:pPr>
        <w:rPr>
          <w:sz w:val="20"/>
          <w:szCs w:val="20"/>
          <w:lang w:val="en-CA"/>
        </w:rPr>
      </w:pPr>
      <w:r>
        <w:rPr>
          <w:sz w:val="20"/>
          <w:szCs w:val="20"/>
          <w:lang w:val="en-CA"/>
        </w:rPr>
        <w:t>4-62.8a</w:t>
      </w:r>
    </w:p>
    <w:p w14:paraId="03F6ACFE" w14:textId="77777777" w:rsidR="00893766" w:rsidRDefault="00893766" w:rsidP="009A59E0">
      <w:pPr>
        <w:rPr>
          <w:sz w:val="20"/>
          <w:szCs w:val="20"/>
          <w:lang w:val="en-CA"/>
        </w:rPr>
      </w:pPr>
    </w:p>
    <w:p w14:paraId="29574E83" w14:textId="77777777" w:rsidR="00893766" w:rsidRDefault="00893766" w:rsidP="009A59E0">
      <w:pPr>
        <w:rPr>
          <w:sz w:val="20"/>
          <w:szCs w:val="20"/>
          <w:lang w:val="en-CA"/>
        </w:rPr>
      </w:pPr>
    </w:p>
    <w:p w14:paraId="156BC0F3" w14:textId="77777777" w:rsidR="00893766" w:rsidRDefault="00893766" w:rsidP="009A59E0">
      <w:pPr>
        <w:rPr>
          <w:sz w:val="20"/>
          <w:szCs w:val="20"/>
          <w:lang w:val="en-CA"/>
        </w:rPr>
      </w:pPr>
    </w:p>
    <w:p w14:paraId="61D5D715" w14:textId="77777777" w:rsidR="00893766" w:rsidRDefault="00893766" w:rsidP="009A59E0">
      <w:pPr>
        <w:rPr>
          <w:sz w:val="20"/>
          <w:szCs w:val="20"/>
          <w:lang w:val="en-CA"/>
        </w:rPr>
      </w:pPr>
    </w:p>
    <w:p w14:paraId="63A9324B" w14:textId="77777777" w:rsidR="00893766" w:rsidRDefault="00893766" w:rsidP="009A59E0">
      <w:pPr>
        <w:rPr>
          <w:sz w:val="20"/>
          <w:szCs w:val="20"/>
          <w:lang w:val="en-CA"/>
        </w:rPr>
      </w:pPr>
    </w:p>
    <w:p w14:paraId="6CFB5623" w14:textId="77777777" w:rsidR="00893766" w:rsidRDefault="00893766" w:rsidP="009A59E0">
      <w:pPr>
        <w:rPr>
          <w:sz w:val="20"/>
          <w:szCs w:val="20"/>
          <w:lang w:val="en-CA"/>
        </w:rPr>
      </w:pPr>
    </w:p>
    <w:p w14:paraId="01247654" w14:textId="77777777" w:rsidR="00893766" w:rsidRDefault="00893766" w:rsidP="009A59E0">
      <w:pPr>
        <w:rPr>
          <w:sz w:val="20"/>
          <w:szCs w:val="20"/>
          <w:lang w:val="en-CA"/>
        </w:rPr>
      </w:pPr>
    </w:p>
    <w:p w14:paraId="6EDC207F" w14:textId="77777777" w:rsidR="00893766" w:rsidRDefault="00893766" w:rsidP="009A59E0">
      <w:pPr>
        <w:rPr>
          <w:sz w:val="20"/>
          <w:szCs w:val="20"/>
          <w:lang w:val="en-CA"/>
        </w:rPr>
      </w:pPr>
    </w:p>
    <w:p w14:paraId="0DD799E2" w14:textId="77777777" w:rsidR="00893766" w:rsidRDefault="00893766" w:rsidP="009A59E0">
      <w:pPr>
        <w:rPr>
          <w:sz w:val="20"/>
          <w:szCs w:val="20"/>
          <w:lang w:val="en-CA"/>
        </w:rPr>
      </w:pPr>
    </w:p>
    <w:p w14:paraId="233727C7" w14:textId="77777777" w:rsidR="00893766" w:rsidRDefault="00893766" w:rsidP="009A59E0">
      <w:pPr>
        <w:rPr>
          <w:sz w:val="20"/>
          <w:szCs w:val="20"/>
          <w:lang w:val="en-CA"/>
        </w:rPr>
      </w:pPr>
    </w:p>
    <w:p w14:paraId="15FDCB5F" w14:textId="77777777" w:rsidR="00893766" w:rsidRDefault="00893766" w:rsidP="009A59E0">
      <w:pPr>
        <w:rPr>
          <w:sz w:val="20"/>
          <w:szCs w:val="20"/>
          <w:lang w:val="en-CA"/>
        </w:rPr>
      </w:pPr>
    </w:p>
    <w:p w14:paraId="446FB954" w14:textId="0D259FBD" w:rsidR="00893766" w:rsidRDefault="00893766" w:rsidP="009A59E0">
      <w:pPr>
        <w:rPr>
          <w:sz w:val="20"/>
          <w:szCs w:val="20"/>
          <w:lang w:val="en-CA"/>
        </w:rPr>
      </w:pPr>
      <w:r>
        <w:rPr>
          <w:sz w:val="20"/>
          <w:szCs w:val="20"/>
          <w:lang w:val="en-CA"/>
        </w:rPr>
        <w:t>4-81</w:t>
      </w:r>
    </w:p>
    <w:p w14:paraId="6BFD76FB" w14:textId="08F8D908" w:rsidR="009A59E0" w:rsidRDefault="009A59E0" w:rsidP="009A59E0">
      <w:pPr>
        <w:pStyle w:val="ListParagraph"/>
        <w:numPr>
          <w:ilvl w:val="0"/>
          <w:numId w:val="9"/>
        </w:numPr>
        <w:rPr>
          <w:sz w:val="20"/>
          <w:szCs w:val="20"/>
          <w:lang w:val="en-CA"/>
        </w:rPr>
      </w:pPr>
      <w:r w:rsidRPr="009A59E0">
        <w:rPr>
          <w:sz w:val="20"/>
          <w:szCs w:val="20"/>
          <w:lang w:val="en-CA"/>
        </w:rPr>
        <w:br w:type="column"/>
      </w:r>
      <w:r w:rsidR="009A108A">
        <w:rPr>
          <w:sz w:val="20"/>
          <w:szCs w:val="20"/>
          <w:lang w:val="en-CA"/>
        </w:rPr>
        <w:lastRenderedPageBreak/>
        <w:t>6 Factors that show officially induced error</w:t>
      </w:r>
    </w:p>
    <w:p w14:paraId="3D949A86" w14:textId="27B8A93C" w:rsidR="009A108A" w:rsidRDefault="009A108A" w:rsidP="009A108A">
      <w:pPr>
        <w:pStyle w:val="ListParagraph"/>
        <w:numPr>
          <w:ilvl w:val="1"/>
          <w:numId w:val="9"/>
        </w:numPr>
        <w:rPr>
          <w:sz w:val="20"/>
          <w:szCs w:val="20"/>
          <w:lang w:val="en-CA"/>
        </w:rPr>
      </w:pPr>
      <w:r>
        <w:rPr>
          <w:sz w:val="20"/>
          <w:szCs w:val="20"/>
          <w:lang w:val="en-CA"/>
        </w:rPr>
        <w:t>an error of law, or mix of law and fact</w:t>
      </w:r>
    </w:p>
    <w:p w14:paraId="4DAAACEC" w14:textId="4F8DD5A8" w:rsidR="009A108A" w:rsidRDefault="009A108A" w:rsidP="009A108A">
      <w:pPr>
        <w:pStyle w:val="ListParagraph"/>
        <w:numPr>
          <w:ilvl w:val="1"/>
          <w:numId w:val="9"/>
        </w:numPr>
        <w:rPr>
          <w:sz w:val="20"/>
          <w:szCs w:val="20"/>
          <w:lang w:val="en-CA"/>
        </w:rPr>
      </w:pPr>
      <w:r>
        <w:rPr>
          <w:sz w:val="20"/>
          <w:szCs w:val="20"/>
          <w:lang w:val="en-CA"/>
        </w:rPr>
        <w:t>person who committed the act considered legal consequences</w:t>
      </w:r>
    </w:p>
    <w:p w14:paraId="0F4A80E6" w14:textId="002EE573" w:rsidR="009A108A" w:rsidRDefault="009A108A" w:rsidP="009A108A">
      <w:pPr>
        <w:pStyle w:val="ListParagraph"/>
        <w:numPr>
          <w:ilvl w:val="1"/>
          <w:numId w:val="9"/>
        </w:numPr>
        <w:rPr>
          <w:sz w:val="20"/>
          <w:szCs w:val="20"/>
          <w:lang w:val="en-CA"/>
        </w:rPr>
      </w:pPr>
      <w:r>
        <w:rPr>
          <w:sz w:val="20"/>
          <w:szCs w:val="20"/>
          <w:lang w:val="en-CA"/>
        </w:rPr>
        <w:t>advice obtained came from the appropriate official</w:t>
      </w:r>
    </w:p>
    <w:p w14:paraId="383FBC7D" w14:textId="0516D202" w:rsidR="009A108A" w:rsidRDefault="009A108A" w:rsidP="009A108A">
      <w:pPr>
        <w:pStyle w:val="ListParagraph"/>
        <w:numPr>
          <w:ilvl w:val="1"/>
          <w:numId w:val="9"/>
        </w:numPr>
        <w:rPr>
          <w:sz w:val="20"/>
          <w:szCs w:val="20"/>
          <w:lang w:val="en-CA"/>
        </w:rPr>
      </w:pPr>
      <w:r>
        <w:rPr>
          <w:sz w:val="20"/>
          <w:szCs w:val="20"/>
          <w:lang w:val="en-CA"/>
        </w:rPr>
        <w:t>the advice was reasonable</w:t>
      </w:r>
    </w:p>
    <w:p w14:paraId="22251EAF" w14:textId="6091F7C8" w:rsidR="009A108A" w:rsidRDefault="009A108A" w:rsidP="009A108A">
      <w:pPr>
        <w:pStyle w:val="ListParagraph"/>
        <w:numPr>
          <w:ilvl w:val="1"/>
          <w:numId w:val="9"/>
        </w:numPr>
        <w:rPr>
          <w:sz w:val="20"/>
          <w:szCs w:val="20"/>
          <w:lang w:val="en-CA"/>
        </w:rPr>
      </w:pPr>
      <w:r>
        <w:rPr>
          <w:sz w:val="20"/>
          <w:szCs w:val="20"/>
          <w:lang w:val="en-CA"/>
        </w:rPr>
        <w:t>the advice was erroneous</w:t>
      </w:r>
    </w:p>
    <w:p w14:paraId="57833B97" w14:textId="5ADB8B05" w:rsidR="009A108A" w:rsidRDefault="009A108A" w:rsidP="009A108A">
      <w:pPr>
        <w:pStyle w:val="ListParagraph"/>
        <w:numPr>
          <w:ilvl w:val="1"/>
          <w:numId w:val="9"/>
        </w:numPr>
        <w:rPr>
          <w:sz w:val="20"/>
          <w:szCs w:val="20"/>
          <w:lang w:val="en-CA"/>
        </w:rPr>
      </w:pPr>
      <w:r>
        <w:rPr>
          <w:sz w:val="20"/>
          <w:szCs w:val="20"/>
          <w:lang w:val="en-CA"/>
        </w:rPr>
        <w:t>the person relied on the advice in committing the act</w:t>
      </w:r>
    </w:p>
    <w:p w14:paraId="68DEDB3C" w14:textId="59AA53DD" w:rsidR="00F214D2" w:rsidRDefault="00E81385" w:rsidP="00F214D2">
      <w:pPr>
        <w:pStyle w:val="ListParagraph"/>
        <w:numPr>
          <w:ilvl w:val="0"/>
          <w:numId w:val="9"/>
        </w:numPr>
        <w:rPr>
          <w:sz w:val="20"/>
          <w:szCs w:val="20"/>
          <w:lang w:val="en-CA"/>
        </w:rPr>
      </w:pPr>
      <w:r>
        <w:rPr>
          <w:sz w:val="20"/>
          <w:szCs w:val="20"/>
          <w:lang w:val="en-CA"/>
        </w:rPr>
        <w:t>14 Factors of Due Diligence (aka shopping list, sign posts)</w:t>
      </w:r>
    </w:p>
    <w:p w14:paraId="7E6FC605" w14:textId="5E92E342" w:rsidR="00E81385" w:rsidRDefault="00E81385" w:rsidP="00E81385">
      <w:pPr>
        <w:pStyle w:val="ListParagraph"/>
        <w:numPr>
          <w:ilvl w:val="1"/>
          <w:numId w:val="9"/>
        </w:numPr>
        <w:rPr>
          <w:sz w:val="20"/>
          <w:szCs w:val="20"/>
          <w:lang w:val="en-CA"/>
        </w:rPr>
      </w:pPr>
      <w:r>
        <w:rPr>
          <w:sz w:val="20"/>
          <w:szCs w:val="20"/>
          <w:lang w:val="en-CA"/>
        </w:rPr>
        <w:t>the nature/gravity of the adverse effect</w:t>
      </w:r>
    </w:p>
    <w:p w14:paraId="7FFB1649" w14:textId="55948453" w:rsidR="00E81385" w:rsidRDefault="00E81385" w:rsidP="00E81385">
      <w:pPr>
        <w:pStyle w:val="ListParagraph"/>
        <w:numPr>
          <w:ilvl w:val="1"/>
          <w:numId w:val="9"/>
        </w:numPr>
        <w:rPr>
          <w:sz w:val="20"/>
          <w:szCs w:val="20"/>
          <w:lang w:val="en-CA"/>
        </w:rPr>
      </w:pPr>
      <w:r>
        <w:rPr>
          <w:sz w:val="20"/>
          <w:szCs w:val="20"/>
          <w:lang w:val="en-CA"/>
        </w:rPr>
        <w:t>the foreseeability of the effect</w:t>
      </w:r>
    </w:p>
    <w:p w14:paraId="106D8BAF" w14:textId="6420578F" w:rsidR="00E81385" w:rsidRDefault="00E81385" w:rsidP="00E81385">
      <w:pPr>
        <w:pStyle w:val="ListParagraph"/>
        <w:numPr>
          <w:ilvl w:val="1"/>
          <w:numId w:val="9"/>
        </w:numPr>
        <w:rPr>
          <w:sz w:val="20"/>
          <w:szCs w:val="20"/>
          <w:lang w:val="en-CA"/>
        </w:rPr>
      </w:pPr>
      <w:r>
        <w:rPr>
          <w:sz w:val="20"/>
          <w:szCs w:val="20"/>
          <w:lang w:val="en-CA"/>
        </w:rPr>
        <w:t>alternative solutions available</w:t>
      </w:r>
    </w:p>
    <w:p w14:paraId="3DA5567E" w14:textId="74A866F7" w:rsidR="00E81385" w:rsidRDefault="00E81385" w:rsidP="00E81385">
      <w:pPr>
        <w:pStyle w:val="ListParagraph"/>
        <w:numPr>
          <w:ilvl w:val="1"/>
          <w:numId w:val="9"/>
        </w:numPr>
        <w:rPr>
          <w:sz w:val="20"/>
          <w:szCs w:val="20"/>
          <w:lang w:val="en-CA"/>
        </w:rPr>
      </w:pPr>
      <w:r>
        <w:rPr>
          <w:sz w:val="20"/>
          <w:szCs w:val="20"/>
          <w:lang w:val="en-CA"/>
        </w:rPr>
        <w:t>legislative or regulative compliance</w:t>
      </w:r>
    </w:p>
    <w:p w14:paraId="47CBE8A2" w14:textId="6C14E96F" w:rsidR="00E81385" w:rsidRDefault="00E81385" w:rsidP="00E81385">
      <w:pPr>
        <w:pStyle w:val="ListParagraph"/>
        <w:numPr>
          <w:ilvl w:val="1"/>
          <w:numId w:val="9"/>
        </w:numPr>
        <w:rPr>
          <w:sz w:val="20"/>
          <w:szCs w:val="20"/>
          <w:lang w:val="en-CA"/>
        </w:rPr>
      </w:pPr>
      <w:r>
        <w:rPr>
          <w:sz w:val="20"/>
          <w:szCs w:val="20"/>
          <w:lang w:val="en-CA"/>
        </w:rPr>
        <w:t>industry standards</w:t>
      </w:r>
    </w:p>
    <w:p w14:paraId="7B8302F2" w14:textId="7C66EE8C" w:rsidR="00E81385" w:rsidRDefault="00E81385" w:rsidP="00E81385">
      <w:pPr>
        <w:pStyle w:val="ListParagraph"/>
        <w:numPr>
          <w:ilvl w:val="1"/>
          <w:numId w:val="9"/>
        </w:numPr>
        <w:rPr>
          <w:sz w:val="20"/>
          <w:szCs w:val="20"/>
          <w:lang w:val="en-CA"/>
        </w:rPr>
      </w:pPr>
      <w:r>
        <w:rPr>
          <w:sz w:val="20"/>
          <w:szCs w:val="20"/>
          <w:lang w:val="en-CA"/>
        </w:rPr>
        <w:t>the character of the neighbourhood</w:t>
      </w:r>
    </w:p>
    <w:p w14:paraId="794C3A56" w14:textId="3EA33F63" w:rsidR="00E81385" w:rsidRDefault="00E81385" w:rsidP="00E81385">
      <w:pPr>
        <w:pStyle w:val="ListParagraph"/>
        <w:numPr>
          <w:ilvl w:val="1"/>
          <w:numId w:val="9"/>
        </w:numPr>
        <w:rPr>
          <w:sz w:val="20"/>
          <w:szCs w:val="20"/>
          <w:lang w:val="en-CA"/>
        </w:rPr>
      </w:pPr>
      <w:r>
        <w:rPr>
          <w:sz w:val="20"/>
          <w:szCs w:val="20"/>
          <w:lang w:val="en-CA"/>
        </w:rPr>
        <w:t>what efforts have been made to address the problem</w:t>
      </w:r>
    </w:p>
    <w:p w14:paraId="17C38DF0" w14:textId="6F9603B8" w:rsidR="00E81385" w:rsidRDefault="00E81385" w:rsidP="00E81385">
      <w:pPr>
        <w:pStyle w:val="ListParagraph"/>
        <w:numPr>
          <w:ilvl w:val="1"/>
          <w:numId w:val="9"/>
        </w:numPr>
        <w:rPr>
          <w:sz w:val="20"/>
          <w:szCs w:val="20"/>
          <w:lang w:val="en-CA"/>
        </w:rPr>
      </w:pPr>
      <w:r>
        <w:rPr>
          <w:sz w:val="20"/>
          <w:szCs w:val="20"/>
          <w:lang w:val="en-CA"/>
        </w:rPr>
        <w:t>over what period of time/promptness of response</w:t>
      </w:r>
    </w:p>
    <w:p w14:paraId="4428E2EA" w14:textId="18F95BF8" w:rsidR="00E81385" w:rsidRDefault="00E81385" w:rsidP="00E81385">
      <w:pPr>
        <w:pStyle w:val="ListParagraph"/>
        <w:numPr>
          <w:ilvl w:val="1"/>
          <w:numId w:val="9"/>
        </w:numPr>
        <w:rPr>
          <w:sz w:val="20"/>
          <w:szCs w:val="20"/>
          <w:lang w:val="en-CA"/>
        </w:rPr>
      </w:pPr>
      <w:r>
        <w:rPr>
          <w:sz w:val="20"/>
          <w:szCs w:val="20"/>
          <w:lang w:val="en-CA"/>
        </w:rPr>
        <w:t>matters beyond control of the accused</w:t>
      </w:r>
    </w:p>
    <w:p w14:paraId="6919AC71" w14:textId="003B5E38" w:rsidR="00E81385" w:rsidRDefault="00E81385" w:rsidP="00E81385">
      <w:pPr>
        <w:pStyle w:val="ListParagraph"/>
        <w:numPr>
          <w:ilvl w:val="1"/>
          <w:numId w:val="9"/>
        </w:numPr>
        <w:rPr>
          <w:sz w:val="20"/>
          <w:szCs w:val="20"/>
          <w:lang w:val="en-CA"/>
        </w:rPr>
      </w:pPr>
      <w:r>
        <w:rPr>
          <w:sz w:val="20"/>
          <w:szCs w:val="20"/>
          <w:lang w:val="en-CA"/>
        </w:rPr>
        <w:t>skill level expected</w:t>
      </w:r>
    </w:p>
    <w:p w14:paraId="314A08AB" w14:textId="35B69AC7" w:rsidR="00E81385" w:rsidRDefault="00E81385" w:rsidP="00E81385">
      <w:pPr>
        <w:pStyle w:val="ListParagraph"/>
        <w:numPr>
          <w:ilvl w:val="1"/>
          <w:numId w:val="9"/>
        </w:numPr>
        <w:rPr>
          <w:sz w:val="20"/>
          <w:szCs w:val="20"/>
          <w:lang w:val="en-CA"/>
        </w:rPr>
      </w:pPr>
      <w:r>
        <w:rPr>
          <w:sz w:val="20"/>
          <w:szCs w:val="20"/>
          <w:lang w:val="en-CA"/>
        </w:rPr>
        <w:t>the complexities involved</w:t>
      </w:r>
    </w:p>
    <w:p w14:paraId="009A3282" w14:textId="2CE9E10A" w:rsidR="00E81385" w:rsidRDefault="00E81385" w:rsidP="00E81385">
      <w:pPr>
        <w:pStyle w:val="ListParagraph"/>
        <w:numPr>
          <w:ilvl w:val="1"/>
          <w:numId w:val="9"/>
        </w:numPr>
        <w:rPr>
          <w:sz w:val="20"/>
          <w:szCs w:val="20"/>
          <w:lang w:val="en-CA"/>
        </w:rPr>
      </w:pPr>
      <w:r>
        <w:rPr>
          <w:sz w:val="20"/>
          <w:szCs w:val="20"/>
          <w:lang w:val="en-CA"/>
        </w:rPr>
        <w:t>preventative systems</w:t>
      </w:r>
    </w:p>
    <w:p w14:paraId="395C81BC" w14:textId="5C92256A" w:rsidR="00E81385" w:rsidRDefault="00E81385" w:rsidP="00E81385">
      <w:pPr>
        <w:pStyle w:val="ListParagraph"/>
        <w:numPr>
          <w:ilvl w:val="1"/>
          <w:numId w:val="9"/>
        </w:numPr>
        <w:rPr>
          <w:sz w:val="20"/>
          <w:szCs w:val="20"/>
          <w:lang w:val="en-CA"/>
        </w:rPr>
      </w:pPr>
      <w:r>
        <w:rPr>
          <w:sz w:val="20"/>
          <w:szCs w:val="20"/>
          <w:lang w:val="en-CA"/>
        </w:rPr>
        <w:t>economic considerations</w:t>
      </w:r>
    </w:p>
    <w:p w14:paraId="70A9A74B" w14:textId="3C59FD04" w:rsidR="00A729C4" w:rsidRDefault="00E81385" w:rsidP="00C90CD8">
      <w:pPr>
        <w:pStyle w:val="ListParagraph"/>
        <w:numPr>
          <w:ilvl w:val="1"/>
          <w:numId w:val="9"/>
        </w:numPr>
        <w:rPr>
          <w:sz w:val="20"/>
          <w:szCs w:val="20"/>
          <w:lang w:val="en-CA"/>
        </w:rPr>
      </w:pPr>
      <w:r>
        <w:rPr>
          <w:sz w:val="20"/>
          <w:szCs w:val="20"/>
          <w:lang w:val="en-CA"/>
        </w:rPr>
        <w:t>actions of officials</w:t>
      </w:r>
    </w:p>
    <w:p w14:paraId="634C4F1A" w14:textId="5EDE969C" w:rsidR="00C90CD8" w:rsidRDefault="00C90CD8" w:rsidP="00C90CD8">
      <w:pPr>
        <w:pStyle w:val="ListParagraph"/>
        <w:numPr>
          <w:ilvl w:val="0"/>
          <w:numId w:val="9"/>
        </w:numPr>
        <w:rPr>
          <w:sz w:val="20"/>
          <w:szCs w:val="20"/>
          <w:lang w:val="en-CA"/>
        </w:rPr>
      </w:pPr>
      <w:r>
        <w:rPr>
          <w:sz w:val="20"/>
          <w:szCs w:val="20"/>
          <w:lang w:val="en-CA"/>
        </w:rPr>
        <w:t>Authors suggest</w:t>
      </w:r>
      <w:r w:rsidR="00BF02FD">
        <w:rPr>
          <w:sz w:val="20"/>
          <w:szCs w:val="20"/>
          <w:lang w:val="en-CA"/>
        </w:rPr>
        <w:t xml:space="preserve"> the merger of the 14 factors into 2 umbrella categories</w:t>
      </w:r>
    </w:p>
    <w:p w14:paraId="466443FA" w14:textId="43BFB8EC" w:rsidR="005C64C3" w:rsidRDefault="005C64C3" w:rsidP="005C64C3">
      <w:pPr>
        <w:pStyle w:val="ListParagraph"/>
        <w:numPr>
          <w:ilvl w:val="1"/>
          <w:numId w:val="9"/>
        </w:numPr>
        <w:rPr>
          <w:sz w:val="20"/>
          <w:szCs w:val="20"/>
          <w:lang w:val="en-CA"/>
        </w:rPr>
      </w:pPr>
      <w:r>
        <w:rPr>
          <w:sz w:val="20"/>
          <w:szCs w:val="20"/>
          <w:lang w:val="en-CA"/>
        </w:rPr>
        <w:t>1. Precautions taken to avoid the event</w:t>
      </w:r>
    </w:p>
    <w:p w14:paraId="35E8EC58" w14:textId="2DCA623A" w:rsidR="005C64C3" w:rsidRDefault="005C64C3" w:rsidP="005C64C3">
      <w:pPr>
        <w:pStyle w:val="ListParagraph"/>
        <w:numPr>
          <w:ilvl w:val="1"/>
          <w:numId w:val="9"/>
        </w:numPr>
        <w:rPr>
          <w:sz w:val="20"/>
          <w:szCs w:val="20"/>
          <w:lang w:val="en-CA"/>
        </w:rPr>
      </w:pPr>
      <w:r>
        <w:rPr>
          <w:sz w:val="20"/>
          <w:szCs w:val="20"/>
          <w:lang w:val="en-CA"/>
        </w:rPr>
        <w:t>2. Systems to measure potential gravity and likelihood of impact</w:t>
      </w:r>
    </w:p>
    <w:p w14:paraId="07877A0A" w14:textId="003F0935" w:rsidR="00A30532" w:rsidRDefault="00A30532" w:rsidP="00A30532">
      <w:pPr>
        <w:pStyle w:val="ListParagraph"/>
        <w:numPr>
          <w:ilvl w:val="2"/>
          <w:numId w:val="9"/>
        </w:numPr>
        <w:rPr>
          <w:sz w:val="20"/>
          <w:szCs w:val="20"/>
          <w:lang w:val="en-CA"/>
        </w:rPr>
      </w:pPr>
      <w:r>
        <w:rPr>
          <w:sz w:val="20"/>
          <w:szCs w:val="20"/>
          <w:lang w:val="en-CA"/>
        </w:rPr>
        <w:t>gravity of the adverse effect</w:t>
      </w:r>
    </w:p>
    <w:p w14:paraId="73618BD9" w14:textId="75FAE765" w:rsidR="00A30532" w:rsidRDefault="00A30532" w:rsidP="00A30532">
      <w:pPr>
        <w:pStyle w:val="ListParagraph"/>
        <w:numPr>
          <w:ilvl w:val="2"/>
          <w:numId w:val="9"/>
        </w:numPr>
        <w:rPr>
          <w:sz w:val="20"/>
          <w:szCs w:val="20"/>
          <w:lang w:val="en-CA"/>
        </w:rPr>
      </w:pPr>
      <w:r>
        <w:rPr>
          <w:sz w:val="20"/>
          <w:szCs w:val="20"/>
          <w:lang w:val="en-CA"/>
        </w:rPr>
        <w:t xml:space="preserve">character of the neighbourhood </w:t>
      </w:r>
    </w:p>
    <w:p w14:paraId="358C0425" w14:textId="2BF102E4" w:rsidR="00A30532" w:rsidRDefault="00A30532" w:rsidP="00A30532">
      <w:pPr>
        <w:pStyle w:val="ListParagraph"/>
        <w:numPr>
          <w:ilvl w:val="2"/>
          <w:numId w:val="9"/>
        </w:numPr>
        <w:rPr>
          <w:sz w:val="20"/>
          <w:szCs w:val="20"/>
          <w:lang w:val="en-CA"/>
        </w:rPr>
      </w:pPr>
      <w:r>
        <w:rPr>
          <w:sz w:val="20"/>
          <w:szCs w:val="20"/>
          <w:lang w:val="en-CA"/>
        </w:rPr>
        <w:t>foreseeability of the effect</w:t>
      </w:r>
    </w:p>
    <w:p w14:paraId="7D0C2012" w14:textId="444BED58" w:rsidR="00893766" w:rsidRDefault="00893766" w:rsidP="00893766">
      <w:pPr>
        <w:pStyle w:val="ListParagraph"/>
        <w:numPr>
          <w:ilvl w:val="0"/>
          <w:numId w:val="9"/>
        </w:numPr>
        <w:rPr>
          <w:sz w:val="20"/>
          <w:szCs w:val="20"/>
          <w:lang w:val="en-CA"/>
        </w:rPr>
      </w:pPr>
      <w:r>
        <w:rPr>
          <w:sz w:val="20"/>
          <w:szCs w:val="20"/>
          <w:lang w:val="en-CA"/>
        </w:rPr>
        <w:t>4 trends commonly found in DD cases</w:t>
      </w:r>
    </w:p>
    <w:p w14:paraId="55374481" w14:textId="452A225C" w:rsidR="00893766" w:rsidRDefault="00893766" w:rsidP="00893766">
      <w:pPr>
        <w:pStyle w:val="ListParagraph"/>
        <w:numPr>
          <w:ilvl w:val="1"/>
          <w:numId w:val="9"/>
        </w:numPr>
        <w:rPr>
          <w:sz w:val="20"/>
          <w:szCs w:val="20"/>
          <w:lang w:val="en-CA"/>
        </w:rPr>
      </w:pPr>
      <w:r>
        <w:rPr>
          <w:sz w:val="20"/>
          <w:szCs w:val="20"/>
          <w:lang w:val="en-CA"/>
        </w:rPr>
        <w:t xml:space="preserve">Reasonable foreseeability must be based on practical reality </w:t>
      </w:r>
    </w:p>
    <w:p w14:paraId="2836460D" w14:textId="2FD13D41" w:rsidR="00893766" w:rsidRDefault="00893766" w:rsidP="00893766">
      <w:pPr>
        <w:pStyle w:val="ListParagraph"/>
        <w:numPr>
          <w:ilvl w:val="1"/>
          <w:numId w:val="9"/>
        </w:numPr>
        <w:rPr>
          <w:sz w:val="20"/>
          <w:szCs w:val="20"/>
          <w:lang w:val="en-CA"/>
        </w:rPr>
      </w:pPr>
      <w:r>
        <w:rPr>
          <w:sz w:val="20"/>
          <w:szCs w:val="20"/>
          <w:lang w:val="en-CA"/>
        </w:rPr>
        <w:t>Due diligence systems must anticipate new developments that have been made</w:t>
      </w:r>
    </w:p>
    <w:p w14:paraId="7C7501C1" w14:textId="3EF3EBCB" w:rsidR="00893766" w:rsidRDefault="00893766" w:rsidP="00893766">
      <w:pPr>
        <w:pStyle w:val="ListParagraph"/>
        <w:numPr>
          <w:ilvl w:val="1"/>
          <w:numId w:val="9"/>
        </w:numPr>
        <w:rPr>
          <w:sz w:val="20"/>
          <w:szCs w:val="20"/>
          <w:lang w:val="en-CA"/>
        </w:rPr>
      </w:pPr>
      <w:r>
        <w:rPr>
          <w:sz w:val="20"/>
          <w:szCs w:val="20"/>
          <w:lang w:val="en-CA"/>
        </w:rPr>
        <w:t>Expert evidence on industry standards is important and cannot be ignored by courts</w:t>
      </w:r>
    </w:p>
    <w:p w14:paraId="24C1EED3" w14:textId="3E88EFBD" w:rsidR="00893766" w:rsidRDefault="00893766" w:rsidP="00893766">
      <w:pPr>
        <w:pStyle w:val="ListParagraph"/>
        <w:numPr>
          <w:ilvl w:val="1"/>
          <w:numId w:val="9"/>
        </w:numPr>
        <w:rPr>
          <w:sz w:val="20"/>
          <w:szCs w:val="20"/>
          <w:lang w:val="en-CA"/>
        </w:rPr>
      </w:pPr>
      <w:r>
        <w:rPr>
          <w:sz w:val="20"/>
          <w:szCs w:val="20"/>
          <w:lang w:val="en-CA"/>
        </w:rPr>
        <w:t>Reasonable timelines for implementing due diligence systems will be recognized</w:t>
      </w:r>
    </w:p>
    <w:p w14:paraId="2EA9AE1A" w14:textId="3196DF06" w:rsidR="00893766" w:rsidRDefault="00893766" w:rsidP="00893766">
      <w:pPr>
        <w:pStyle w:val="ListParagraph"/>
        <w:numPr>
          <w:ilvl w:val="0"/>
          <w:numId w:val="9"/>
        </w:numPr>
        <w:rPr>
          <w:sz w:val="20"/>
          <w:szCs w:val="20"/>
          <w:lang w:val="en-CA"/>
        </w:rPr>
      </w:pPr>
      <w:r>
        <w:rPr>
          <w:sz w:val="20"/>
          <w:szCs w:val="20"/>
          <w:lang w:val="en-CA"/>
        </w:rPr>
        <w:t>Due diligence systems may be useful in rebutting wilful blindness</w:t>
      </w:r>
    </w:p>
    <w:p w14:paraId="74E8307F" w14:textId="77777777" w:rsidR="00B41C5D" w:rsidRDefault="00B41C5D" w:rsidP="00B41C5D">
      <w:pPr>
        <w:rPr>
          <w:sz w:val="20"/>
          <w:szCs w:val="20"/>
          <w:lang w:val="en-CA"/>
        </w:rPr>
      </w:pPr>
    </w:p>
    <w:p w14:paraId="6E8F0A1B" w14:textId="77777777" w:rsidR="00B41C5D" w:rsidRDefault="00B41C5D" w:rsidP="00B41C5D">
      <w:pPr>
        <w:rPr>
          <w:sz w:val="20"/>
          <w:szCs w:val="20"/>
          <w:lang w:val="en-CA"/>
        </w:rPr>
      </w:pPr>
    </w:p>
    <w:p w14:paraId="0083AD44" w14:textId="77777777" w:rsidR="00B41C5D" w:rsidRDefault="00B41C5D" w:rsidP="00B41C5D">
      <w:pPr>
        <w:rPr>
          <w:sz w:val="20"/>
          <w:szCs w:val="20"/>
          <w:lang w:val="en-CA"/>
        </w:rPr>
      </w:pPr>
    </w:p>
    <w:p w14:paraId="569ABC21" w14:textId="77777777" w:rsidR="00B41C5D" w:rsidRDefault="00B41C5D" w:rsidP="00B41C5D">
      <w:pPr>
        <w:rPr>
          <w:sz w:val="20"/>
          <w:szCs w:val="20"/>
          <w:lang w:val="en-CA"/>
        </w:rPr>
      </w:pPr>
    </w:p>
    <w:p w14:paraId="09302133" w14:textId="77777777" w:rsidR="00B41C5D" w:rsidRDefault="00B41C5D" w:rsidP="00B41C5D">
      <w:pPr>
        <w:rPr>
          <w:sz w:val="20"/>
          <w:szCs w:val="20"/>
          <w:lang w:val="en-CA"/>
        </w:rPr>
      </w:pPr>
    </w:p>
    <w:p w14:paraId="16764CFD" w14:textId="77777777" w:rsidR="00B41C5D" w:rsidRDefault="00B41C5D" w:rsidP="00B41C5D">
      <w:pPr>
        <w:rPr>
          <w:sz w:val="20"/>
          <w:szCs w:val="20"/>
          <w:lang w:val="en-CA"/>
        </w:rPr>
      </w:pPr>
    </w:p>
    <w:p w14:paraId="537446DF" w14:textId="77777777" w:rsidR="00B41C5D" w:rsidRDefault="00B41C5D" w:rsidP="00B41C5D">
      <w:pPr>
        <w:rPr>
          <w:sz w:val="20"/>
          <w:szCs w:val="20"/>
          <w:lang w:val="en-CA"/>
        </w:rPr>
      </w:pPr>
    </w:p>
    <w:p w14:paraId="2ECFC55C" w14:textId="77777777" w:rsidR="00B41C5D" w:rsidRDefault="00B41C5D" w:rsidP="00B41C5D">
      <w:pPr>
        <w:rPr>
          <w:sz w:val="20"/>
          <w:szCs w:val="20"/>
          <w:lang w:val="en-CA"/>
        </w:rPr>
      </w:pPr>
    </w:p>
    <w:p w14:paraId="73D326EC" w14:textId="77777777" w:rsidR="00B41C5D" w:rsidRDefault="00B41C5D" w:rsidP="00B41C5D">
      <w:pPr>
        <w:rPr>
          <w:sz w:val="20"/>
          <w:szCs w:val="20"/>
          <w:lang w:val="en-CA"/>
        </w:rPr>
      </w:pPr>
    </w:p>
    <w:p w14:paraId="06891709" w14:textId="77777777" w:rsidR="00B41C5D" w:rsidRDefault="00B41C5D" w:rsidP="00B41C5D">
      <w:pPr>
        <w:rPr>
          <w:sz w:val="20"/>
          <w:szCs w:val="20"/>
          <w:lang w:val="en-CA"/>
        </w:rPr>
      </w:pPr>
    </w:p>
    <w:p w14:paraId="54456BF1" w14:textId="77777777" w:rsidR="00B41C5D" w:rsidRDefault="00B41C5D" w:rsidP="00B41C5D">
      <w:pPr>
        <w:rPr>
          <w:sz w:val="20"/>
          <w:szCs w:val="20"/>
          <w:lang w:val="en-CA"/>
        </w:rPr>
      </w:pPr>
    </w:p>
    <w:p w14:paraId="064AD4D2" w14:textId="77777777" w:rsidR="00B41C5D" w:rsidRDefault="00B41C5D" w:rsidP="00B41C5D">
      <w:pPr>
        <w:rPr>
          <w:sz w:val="20"/>
          <w:szCs w:val="20"/>
          <w:lang w:val="en-CA"/>
        </w:rPr>
      </w:pPr>
    </w:p>
    <w:p w14:paraId="7FD32EB6" w14:textId="77777777" w:rsidR="00B41C5D" w:rsidRDefault="00B41C5D" w:rsidP="00B41C5D">
      <w:pPr>
        <w:rPr>
          <w:sz w:val="20"/>
          <w:szCs w:val="20"/>
          <w:lang w:val="en-CA"/>
        </w:rPr>
      </w:pPr>
    </w:p>
    <w:p w14:paraId="63B405AF" w14:textId="77777777" w:rsidR="00B41C5D" w:rsidRDefault="00B41C5D" w:rsidP="00B41C5D">
      <w:pPr>
        <w:rPr>
          <w:sz w:val="20"/>
          <w:szCs w:val="20"/>
          <w:lang w:val="en-CA"/>
        </w:rPr>
      </w:pPr>
    </w:p>
    <w:p w14:paraId="0C4AF74C" w14:textId="77777777" w:rsidR="00B41C5D" w:rsidRDefault="00B41C5D" w:rsidP="00B41C5D">
      <w:pPr>
        <w:rPr>
          <w:sz w:val="20"/>
          <w:szCs w:val="20"/>
          <w:lang w:val="en-CA"/>
        </w:rPr>
      </w:pPr>
    </w:p>
    <w:p w14:paraId="32FDE797" w14:textId="77777777" w:rsidR="00B41C5D" w:rsidRDefault="00B41C5D" w:rsidP="00B41C5D">
      <w:pPr>
        <w:rPr>
          <w:sz w:val="20"/>
          <w:szCs w:val="20"/>
          <w:lang w:val="en-CA"/>
        </w:rPr>
      </w:pPr>
    </w:p>
    <w:p w14:paraId="51AA628C" w14:textId="77777777" w:rsidR="00B41C5D" w:rsidRDefault="00B41C5D" w:rsidP="00B41C5D">
      <w:pPr>
        <w:rPr>
          <w:sz w:val="20"/>
          <w:szCs w:val="20"/>
          <w:lang w:val="en-CA"/>
        </w:rPr>
      </w:pPr>
    </w:p>
    <w:p w14:paraId="109374C5" w14:textId="77777777" w:rsidR="00B41C5D" w:rsidRDefault="00B41C5D" w:rsidP="00B41C5D">
      <w:pPr>
        <w:rPr>
          <w:sz w:val="20"/>
          <w:szCs w:val="20"/>
          <w:lang w:val="en-CA"/>
        </w:rPr>
      </w:pPr>
    </w:p>
    <w:p w14:paraId="03F3703A" w14:textId="77777777" w:rsidR="00B41C5D" w:rsidRDefault="00B41C5D" w:rsidP="00B41C5D">
      <w:pPr>
        <w:rPr>
          <w:sz w:val="20"/>
          <w:szCs w:val="20"/>
          <w:lang w:val="en-CA"/>
        </w:rPr>
      </w:pPr>
    </w:p>
    <w:p w14:paraId="2D251F90" w14:textId="77777777" w:rsidR="00B41C5D" w:rsidRDefault="00B41C5D" w:rsidP="00B41C5D">
      <w:pPr>
        <w:rPr>
          <w:sz w:val="20"/>
          <w:szCs w:val="20"/>
          <w:lang w:val="en-CA"/>
        </w:rPr>
      </w:pPr>
    </w:p>
    <w:p w14:paraId="04389D86" w14:textId="77777777" w:rsidR="00B41C5D" w:rsidRDefault="00B41C5D" w:rsidP="00B41C5D">
      <w:pPr>
        <w:rPr>
          <w:sz w:val="20"/>
          <w:szCs w:val="20"/>
          <w:lang w:val="en-CA"/>
        </w:rPr>
      </w:pPr>
    </w:p>
    <w:p w14:paraId="0AFFD8BA" w14:textId="77777777" w:rsidR="00B41C5D" w:rsidRDefault="00B41C5D" w:rsidP="00B41C5D">
      <w:pPr>
        <w:rPr>
          <w:sz w:val="20"/>
          <w:szCs w:val="20"/>
          <w:lang w:val="en-CA"/>
        </w:rPr>
      </w:pPr>
    </w:p>
    <w:p w14:paraId="54F827C3" w14:textId="77777777" w:rsidR="00B41C5D" w:rsidRDefault="00B41C5D" w:rsidP="00B41C5D">
      <w:pPr>
        <w:rPr>
          <w:sz w:val="20"/>
          <w:szCs w:val="20"/>
          <w:lang w:val="en-CA"/>
        </w:rPr>
      </w:pPr>
    </w:p>
    <w:p w14:paraId="4F1A4A44" w14:textId="77777777" w:rsidR="00B41C5D" w:rsidRDefault="00B41C5D" w:rsidP="00B41C5D">
      <w:pPr>
        <w:rPr>
          <w:sz w:val="20"/>
          <w:szCs w:val="20"/>
          <w:lang w:val="en-CA"/>
        </w:rPr>
      </w:pPr>
    </w:p>
    <w:p w14:paraId="2CBA143D" w14:textId="31B6C4C1" w:rsidR="00B41C5D" w:rsidRDefault="00B41C5D" w:rsidP="00B41C5D">
      <w:pPr>
        <w:rPr>
          <w:sz w:val="20"/>
          <w:szCs w:val="20"/>
          <w:lang w:val="en-CA"/>
        </w:rPr>
      </w:pPr>
      <w:r>
        <w:rPr>
          <w:sz w:val="20"/>
          <w:szCs w:val="20"/>
          <w:lang w:val="en-CA"/>
        </w:rPr>
        <w:t>5-1</w:t>
      </w:r>
    </w:p>
    <w:p w14:paraId="59274B5A" w14:textId="77777777" w:rsidR="00042163" w:rsidRDefault="00042163" w:rsidP="00B41C5D">
      <w:pPr>
        <w:rPr>
          <w:sz w:val="20"/>
          <w:szCs w:val="20"/>
          <w:lang w:val="en-CA"/>
        </w:rPr>
      </w:pPr>
    </w:p>
    <w:p w14:paraId="5382B168" w14:textId="77777777" w:rsidR="00042163" w:rsidRDefault="00042163" w:rsidP="00B41C5D">
      <w:pPr>
        <w:rPr>
          <w:sz w:val="20"/>
          <w:szCs w:val="20"/>
          <w:lang w:val="en-CA"/>
        </w:rPr>
      </w:pPr>
    </w:p>
    <w:p w14:paraId="57DCCA55" w14:textId="4C4AF9C4" w:rsidR="00042163" w:rsidRDefault="00042163" w:rsidP="00B41C5D">
      <w:pPr>
        <w:rPr>
          <w:sz w:val="20"/>
          <w:szCs w:val="20"/>
          <w:lang w:val="en-CA"/>
        </w:rPr>
      </w:pPr>
      <w:r>
        <w:rPr>
          <w:sz w:val="20"/>
          <w:szCs w:val="20"/>
          <w:lang w:val="en-CA"/>
        </w:rPr>
        <w:t>5-2</w:t>
      </w:r>
    </w:p>
    <w:p w14:paraId="50DC3365" w14:textId="77777777" w:rsidR="00B824AE" w:rsidRDefault="00B824AE" w:rsidP="00B41C5D">
      <w:pPr>
        <w:rPr>
          <w:sz w:val="20"/>
          <w:szCs w:val="20"/>
          <w:lang w:val="en-CA"/>
        </w:rPr>
      </w:pPr>
    </w:p>
    <w:p w14:paraId="2AAC804F" w14:textId="77777777" w:rsidR="00B824AE" w:rsidRDefault="00B824AE" w:rsidP="00B41C5D">
      <w:pPr>
        <w:rPr>
          <w:sz w:val="20"/>
          <w:szCs w:val="20"/>
          <w:lang w:val="en-CA"/>
        </w:rPr>
      </w:pPr>
    </w:p>
    <w:p w14:paraId="36C32FA4" w14:textId="77777777" w:rsidR="00B824AE" w:rsidRDefault="00B824AE" w:rsidP="00B41C5D">
      <w:pPr>
        <w:rPr>
          <w:sz w:val="20"/>
          <w:szCs w:val="20"/>
          <w:lang w:val="en-CA"/>
        </w:rPr>
      </w:pPr>
    </w:p>
    <w:p w14:paraId="7907715A" w14:textId="77777777" w:rsidR="00B824AE" w:rsidRDefault="00B824AE" w:rsidP="00B41C5D">
      <w:pPr>
        <w:rPr>
          <w:sz w:val="20"/>
          <w:szCs w:val="20"/>
          <w:lang w:val="en-CA"/>
        </w:rPr>
      </w:pPr>
    </w:p>
    <w:p w14:paraId="2D94948A" w14:textId="77777777" w:rsidR="00B824AE" w:rsidRDefault="00B824AE" w:rsidP="00B41C5D">
      <w:pPr>
        <w:rPr>
          <w:sz w:val="20"/>
          <w:szCs w:val="20"/>
          <w:lang w:val="en-CA"/>
        </w:rPr>
      </w:pPr>
    </w:p>
    <w:p w14:paraId="38133BF0" w14:textId="54EF3CCE" w:rsidR="00B824AE" w:rsidRDefault="00B824AE" w:rsidP="00B41C5D">
      <w:pPr>
        <w:rPr>
          <w:sz w:val="20"/>
          <w:szCs w:val="20"/>
          <w:lang w:val="en-CA"/>
        </w:rPr>
      </w:pPr>
      <w:r>
        <w:rPr>
          <w:sz w:val="20"/>
          <w:szCs w:val="20"/>
          <w:lang w:val="en-CA"/>
        </w:rPr>
        <w:t>5-3</w:t>
      </w:r>
    </w:p>
    <w:p w14:paraId="79B4F002" w14:textId="2D687AD5" w:rsidR="0001013E" w:rsidRDefault="0001013E" w:rsidP="00B41C5D">
      <w:pPr>
        <w:rPr>
          <w:sz w:val="20"/>
          <w:szCs w:val="20"/>
          <w:lang w:val="en-CA"/>
        </w:rPr>
      </w:pPr>
      <w:r>
        <w:rPr>
          <w:sz w:val="20"/>
          <w:szCs w:val="20"/>
          <w:lang w:val="en-CA"/>
        </w:rPr>
        <w:t>5-4</w:t>
      </w:r>
    </w:p>
    <w:p w14:paraId="3DBDC3D0" w14:textId="77777777" w:rsidR="00EA2702" w:rsidRDefault="00EA2702" w:rsidP="00B41C5D">
      <w:pPr>
        <w:rPr>
          <w:sz w:val="20"/>
          <w:szCs w:val="20"/>
          <w:lang w:val="en-CA"/>
        </w:rPr>
      </w:pPr>
    </w:p>
    <w:p w14:paraId="340DC9D2" w14:textId="77777777" w:rsidR="00EA2702" w:rsidRDefault="00EA2702" w:rsidP="00B41C5D">
      <w:pPr>
        <w:rPr>
          <w:sz w:val="20"/>
          <w:szCs w:val="20"/>
          <w:lang w:val="en-CA"/>
        </w:rPr>
      </w:pPr>
    </w:p>
    <w:p w14:paraId="10044D2A" w14:textId="77777777" w:rsidR="00EA2702" w:rsidRDefault="00EA2702" w:rsidP="00B41C5D">
      <w:pPr>
        <w:rPr>
          <w:sz w:val="20"/>
          <w:szCs w:val="20"/>
          <w:lang w:val="en-CA"/>
        </w:rPr>
      </w:pPr>
    </w:p>
    <w:p w14:paraId="10110FDD" w14:textId="77777777" w:rsidR="00EA2702" w:rsidRDefault="00EA2702" w:rsidP="00B41C5D">
      <w:pPr>
        <w:rPr>
          <w:sz w:val="20"/>
          <w:szCs w:val="20"/>
          <w:lang w:val="en-CA"/>
        </w:rPr>
      </w:pPr>
    </w:p>
    <w:p w14:paraId="799A4F53" w14:textId="77777777" w:rsidR="00EA2702" w:rsidRDefault="00EA2702" w:rsidP="00B41C5D">
      <w:pPr>
        <w:rPr>
          <w:sz w:val="20"/>
          <w:szCs w:val="20"/>
          <w:lang w:val="en-CA"/>
        </w:rPr>
      </w:pPr>
    </w:p>
    <w:p w14:paraId="2FE20C47" w14:textId="77777777" w:rsidR="00EA2702" w:rsidRDefault="00EA2702" w:rsidP="00B41C5D">
      <w:pPr>
        <w:rPr>
          <w:sz w:val="20"/>
          <w:szCs w:val="20"/>
          <w:lang w:val="en-CA"/>
        </w:rPr>
      </w:pPr>
    </w:p>
    <w:p w14:paraId="706A16D2" w14:textId="77777777" w:rsidR="00542B5A" w:rsidRDefault="00542B5A" w:rsidP="00B41C5D">
      <w:pPr>
        <w:rPr>
          <w:sz w:val="20"/>
          <w:szCs w:val="20"/>
          <w:lang w:val="en-CA"/>
        </w:rPr>
      </w:pPr>
    </w:p>
    <w:p w14:paraId="30FA7764" w14:textId="77777777" w:rsidR="00542B5A" w:rsidRDefault="00542B5A" w:rsidP="00B41C5D">
      <w:pPr>
        <w:rPr>
          <w:sz w:val="20"/>
          <w:szCs w:val="20"/>
          <w:lang w:val="en-CA"/>
        </w:rPr>
      </w:pPr>
    </w:p>
    <w:p w14:paraId="5DACF7DE" w14:textId="4FADEFD1" w:rsidR="00EA2702" w:rsidRDefault="00EA2702" w:rsidP="00B41C5D">
      <w:pPr>
        <w:rPr>
          <w:sz w:val="20"/>
          <w:szCs w:val="20"/>
          <w:lang w:val="en-CA"/>
        </w:rPr>
      </w:pPr>
      <w:r>
        <w:rPr>
          <w:sz w:val="20"/>
          <w:szCs w:val="20"/>
          <w:lang w:val="en-CA"/>
        </w:rPr>
        <w:t>5-5</w:t>
      </w:r>
    </w:p>
    <w:p w14:paraId="0DA1E3AD" w14:textId="77777777" w:rsidR="00CD53E5" w:rsidRDefault="00CD53E5" w:rsidP="00B41C5D">
      <w:pPr>
        <w:rPr>
          <w:sz w:val="20"/>
          <w:szCs w:val="20"/>
          <w:lang w:val="en-CA"/>
        </w:rPr>
      </w:pPr>
    </w:p>
    <w:p w14:paraId="16A80C50" w14:textId="77777777" w:rsidR="00CD53E5" w:rsidRDefault="00CD53E5" w:rsidP="00B41C5D">
      <w:pPr>
        <w:rPr>
          <w:sz w:val="20"/>
          <w:szCs w:val="20"/>
          <w:lang w:val="en-CA"/>
        </w:rPr>
      </w:pPr>
    </w:p>
    <w:p w14:paraId="47ED0FD6" w14:textId="77777777" w:rsidR="00CD53E5" w:rsidRDefault="00CD53E5" w:rsidP="00B41C5D">
      <w:pPr>
        <w:rPr>
          <w:sz w:val="20"/>
          <w:szCs w:val="20"/>
          <w:lang w:val="en-CA"/>
        </w:rPr>
      </w:pPr>
    </w:p>
    <w:p w14:paraId="6C85561D" w14:textId="77777777" w:rsidR="00CD53E5" w:rsidRDefault="00CD53E5" w:rsidP="00B41C5D">
      <w:pPr>
        <w:rPr>
          <w:sz w:val="20"/>
          <w:szCs w:val="20"/>
          <w:lang w:val="en-CA"/>
        </w:rPr>
      </w:pPr>
    </w:p>
    <w:p w14:paraId="52457A6A" w14:textId="77777777" w:rsidR="00CD53E5" w:rsidRDefault="00CD53E5" w:rsidP="00B41C5D">
      <w:pPr>
        <w:rPr>
          <w:sz w:val="20"/>
          <w:szCs w:val="20"/>
          <w:lang w:val="en-CA"/>
        </w:rPr>
      </w:pPr>
    </w:p>
    <w:p w14:paraId="4E76134B" w14:textId="77777777" w:rsidR="00CD53E5" w:rsidRDefault="00CD53E5" w:rsidP="00B41C5D">
      <w:pPr>
        <w:rPr>
          <w:sz w:val="20"/>
          <w:szCs w:val="20"/>
          <w:lang w:val="en-CA"/>
        </w:rPr>
      </w:pPr>
    </w:p>
    <w:p w14:paraId="22CEF578" w14:textId="78ABD289" w:rsidR="00CD53E5" w:rsidRDefault="00CD53E5" w:rsidP="00B41C5D">
      <w:pPr>
        <w:rPr>
          <w:sz w:val="20"/>
          <w:szCs w:val="20"/>
          <w:lang w:val="en-CA"/>
        </w:rPr>
      </w:pPr>
      <w:r>
        <w:rPr>
          <w:sz w:val="20"/>
          <w:szCs w:val="20"/>
          <w:lang w:val="en-CA"/>
        </w:rPr>
        <w:t>5-9</w:t>
      </w:r>
    </w:p>
    <w:p w14:paraId="6F16B5EA" w14:textId="77777777" w:rsidR="006D73D9" w:rsidRDefault="006D73D9" w:rsidP="00B41C5D">
      <w:pPr>
        <w:rPr>
          <w:sz w:val="20"/>
          <w:szCs w:val="20"/>
          <w:lang w:val="en-CA"/>
        </w:rPr>
      </w:pPr>
    </w:p>
    <w:p w14:paraId="554DCA7E" w14:textId="77777777" w:rsidR="006D73D9" w:rsidRDefault="006D73D9" w:rsidP="00B41C5D">
      <w:pPr>
        <w:rPr>
          <w:sz w:val="20"/>
          <w:szCs w:val="20"/>
          <w:lang w:val="en-CA"/>
        </w:rPr>
      </w:pPr>
    </w:p>
    <w:p w14:paraId="245E209D" w14:textId="4A15DC89" w:rsidR="006D73D9" w:rsidRDefault="006D73D9" w:rsidP="00B41C5D">
      <w:pPr>
        <w:rPr>
          <w:sz w:val="20"/>
          <w:szCs w:val="20"/>
          <w:lang w:val="en-CA"/>
        </w:rPr>
      </w:pPr>
      <w:r>
        <w:rPr>
          <w:sz w:val="20"/>
          <w:szCs w:val="20"/>
          <w:lang w:val="en-CA"/>
        </w:rPr>
        <w:t>5-12</w:t>
      </w:r>
    </w:p>
    <w:p w14:paraId="65FF400B" w14:textId="77777777" w:rsidR="00E16949" w:rsidRDefault="00E16949" w:rsidP="00B41C5D">
      <w:pPr>
        <w:rPr>
          <w:sz w:val="20"/>
          <w:szCs w:val="20"/>
          <w:lang w:val="en-CA"/>
        </w:rPr>
      </w:pPr>
    </w:p>
    <w:p w14:paraId="0C48DE42" w14:textId="77777777" w:rsidR="00E16949" w:rsidRDefault="00E16949" w:rsidP="00B41C5D">
      <w:pPr>
        <w:rPr>
          <w:sz w:val="20"/>
          <w:szCs w:val="20"/>
          <w:lang w:val="en-CA"/>
        </w:rPr>
      </w:pPr>
    </w:p>
    <w:p w14:paraId="628351E8" w14:textId="77777777" w:rsidR="00E16949" w:rsidRDefault="00E16949" w:rsidP="00B41C5D">
      <w:pPr>
        <w:rPr>
          <w:sz w:val="20"/>
          <w:szCs w:val="20"/>
          <w:lang w:val="en-CA"/>
        </w:rPr>
      </w:pPr>
    </w:p>
    <w:p w14:paraId="62EA1981" w14:textId="49E15D1A" w:rsidR="00E16949" w:rsidRDefault="00E16949" w:rsidP="00B41C5D">
      <w:pPr>
        <w:rPr>
          <w:sz w:val="20"/>
          <w:szCs w:val="20"/>
          <w:lang w:val="en-CA"/>
        </w:rPr>
      </w:pPr>
      <w:r>
        <w:rPr>
          <w:sz w:val="20"/>
          <w:szCs w:val="20"/>
          <w:lang w:val="en-CA"/>
        </w:rPr>
        <w:t>5-13</w:t>
      </w:r>
    </w:p>
    <w:p w14:paraId="30DC001F" w14:textId="77777777" w:rsidR="00B63A56" w:rsidRDefault="00B63A56" w:rsidP="00B41C5D">
      <w:pPr>
        <w:rPr>
          <w:sz w:val="20"/>
          <w:szCs w:val="20"/>
          <w:lang w:val="en-CA"/>
        </w:rPr>
      </w:pPr>
    </w:p>
    <w:p w14:paraId="02FD7D3B" w14:textId="77777777" w:rsidR="00B63A56" w:rsidRDefault="00B63A56" w:rsidP="00B41C5D">
      <w:pPr>
        <w:rPr>
          <w:sz w:val="20"/>
          <w:szCs w:val="20"/>
          <w:lang w:val="en-CA"/>
        </w:rPr>
      </w:pPr>
    </w:p>
    <w:p w14:paraId="51B9FD59" w14:textId="77777777" w:rsidR="00B63A56" w:rsidRDefault="00B63A56" w:rsidP="00B41C5D">
      <w:pPr>
        <w:rPr>
          <w:sz w:val="20"/>
          <w:szCs w:val="20"/>
          <w:lang w:val="en-CA"/>
        </w:rPr>
      </w:pPr>
    </w:p>
    <w:p w14:paraId="67393306" w14:textId="77777777" w:rsidR="00B63A56" w:rsidRDefault="00B63A56" w:rsidP="00B41C5D">
      <w:pPr>
        <w:rPr>
          <w:sz w:val="20"/>
          <w:szCs w:val="20"/>
          <w:lang w:val="en-CA"/>
        </w:rPr>
      </w:pPr>
    </w:p>
    <w:p w14:paraId="1867490B" w14:textId="77777777" w:rsidR="00B63A56" w:rsidRDefault="00B63A56" w:rsidP="00B41C5D">
      <w:pPr>
        <w:rPr>
          <w:sz w:val="20"/>
          <w:szCs w:val="20"/>
          <w:lang w:val="en-CA"/>
        </w:rPr>
      </w:pPr>
    </w:p>
    <w:p w14:paraId="4D69F8FF" w14:textId="75822BD8" w:rsidR="00B63A56" w:rsidRDefault="00B63A56" w:rsidP="00B41C5D">
      <w:pPr>
        <w:rPr>
          <w:sz w:val="20"/>
          <w:szCs w:val="20"/>
          <w:lang w:val="en-CA"/>
        </w:rPr>
      </w:pPr>
      <w:r>
        <w:rPr>
          <w:sz w:val="20"/>
          <w:szCs w:val="20"/>
          <w:lang w:val="en-CA"/>
        </w:rPr>
        <w:t>5-18</w:t>
      </w:r>
    </w:p>
    <w:p w14:paraId="7DC2548B" w14:textId="233264D7" w:rsidR="005D4DEF" w:rsidRDefault="005D4DEF" w:rsidP="00B41C5D">
      <w:pPr>
        <w:rPr>
          <w:sz w:val="20"/>
          <w:szCs w:val="20"/>
          <w:lang w:val="en-CA"/>
        </w:rPr>
      </w:pPr>
      <w:r>
        <w:rPr>
          <w:sz w:val="20"/>
          <w:szCs w:val="20"/>
          <w:lang w:val="en-CA"/>
        </w:rPr>
        <w:t>5-21</w:t>
      </w:r>
    </w:p>
    <w:p w14:paraId="2645DF64" w14:textId="77777777" w:rsidR="00943F38" w:rsidRDefault="00943F38" w:rsidP="00B41C5D">
      <w:pPr>
        <w:rPr>
          <w:sz w:val="20"/>
          <w:szCs w:val="20"/>
          <w:lang w:val="en-CA"/>
        </w:rPr>
      </w:pPr>
    </w:p>
    <w:p w14:paraId="6197B7F9" w14:textId="77777777" w:rsidR="00943F38" w:rsidRDefault="00943F38" w:rsidP="00B41C5D">
      <w:pPr>
        <w:rPr>
          <w:sz w:val="20"/>
          <w:szCs w:val="20"/>
          <w:lang w:val="en-CA"/>
        </w:rPr>
      </w:pPr>
    </w:p>
    <w:p w14:paraId="1479B196" w14:textId="1B9E9113" w:rsidR="00943F38" w:rsidRDefault="00943F38" w:rsidP="00B41C5D">
      <w:pPr>
        <w:rPr>
          <w:sz w:val="20"/>
          <w:szCs w:val="20"/>
          <w:lang w:val="en-CA"/>
        </w:rPr>
      </w:pPr>
      <w:r>
        <w:rPr>
          <w:sz w:val="20"/>
          <w:szCs w:val="20"/>
          <w:lang w:val="en-CA"/>
        </w:rPr>
        <w:t>5-26</w:t>
      </w:r>
    </w:p>
    <w:p w14:paraId="774F2EDE" w14:textId="77777777" w:rsidR="00422105" w:rsidRDefault="00422105" w:rsidP="00B41C5D">
      <w:pPr>
        <w:rPr>
          <w:sz w:val="20"/>
          <w:szCs w:val="20"/>
          <w:lang w:val="en-CA"/>
        </w:rPr>
      </w:pPr>
    </w:p>
    <w:p w14:paraId="33C5E2BA" w14:textId="77777777" w:rsidR="00422105" w:rsidRDefault="00422105" w:rsidP="00B41C5D">
      <w:pPr>
        <w:rPr>
          <w:sz w:val="20"/>
          <w:szCs w:val="20"/>
          <w:lang w:val="en-CA"/>
        </w:rPr>
      </w:pPr>
    </w:p>
    <w:p w14:paraId="4997B896" w14:textId="77777777" w:rsidR="00422105" w:rsidRDefault="00422105" w:rsidP="00B41C5D">
      <w:pPr>
        <w:rPr>
          <w:sz w:val="20"/>
          <w:szCs w:val="20"/>
          <w:lang w:val="en-CA"/>
        </w:rPr>
      </w:pPr>
    </w:p>
    <w:p w14:paraId="5C91231D" w14:textId="77777777" w:rsidR="00422105" w:rsidRDefault="00422105" w:rsidP="00B41C5D">
      <w:pPr>
        <w:rPr>
          <w:sz w:val="20"/>
          <w:szCs w:val="20"/>
          <w:lang w:val="en-CA"/>
        </w:rPr>
      </w:pPr>
    </w:p>
    <w:p w14:paraId="46FCFA75" w14:textId="77777777" w:rsidR="00422105" w:rsidRDefault="00422105" w:rsidP="00B41C5D">
      <w:pPr>
        <w:rPr>
          <w:sz w:val="20"/>
          <w:szCs w:val="20"/>
          <w:lang w:val="en-CA"/>
        </w:rPr>
      </w:pPr>
    </w:p>
    <w:p w14:paraId="0009F853" w14:textId="77777777" w:rsidR="00422105" w:rsidRDefault="00422105" w:rsidP="00B41C5D">
      <w:pPr>
        <w:rPr>
          <w:sz w:val="20"/>
          <w:szCs w:val="20"/>
          <w:lang w:val="en-CA"/>
        </w:rPr>
      </w:pPr>
    </w:p>
    <w:p w14:paraId="198838C9" w14:textId="77777777" w:rsidR="00422105" w:rsidRDefault="00422105" w:rsidP="00B41C5D">
      <w:pPr>
        <w:rPr>
          <w:sz w:val="20"/>
          <w:szCs w:val="20"/>
          <w:lang w:val="en-CA"/>
        </w:rPr>
      </w:pPr>
    </w:p>
    <w:p w14:paraId="19F72614" w14:textId="397C9118" w:rsidR="00422105" w:rsidRDefault="00422105" w:rsidP="00B41C5D">
      <w:pPr>
        <w:rPr>
          <w:sz w:val="20"/>
          <w:szCs w:val="20"/>
          <w:lang w:val="en-CA"/>
        </w:rPr>
      </w:pPr>
      <w:r>
        <w:rPr>
          <w:sz w:val="20"/>
          <w:szCs w:val="20"/>
          <w:lang w:val="en-CA"/>
        </w:rPr>
        <w:t>5-28.1</w:t>
      </w:r>
    </w:p>
    <w:p w14:paraId="5CF5B829" w14:textId="3E17376E" w:rsidR="00B41C5D" w:rsidRPr="00B41C5D" w:rsidRDefault="00B41C5D" w:rsidP="00B41C5D">
      <w:pPr>
        <w:jc w:val="center"/>
        <w:rPr>
          <w:b/>
          <w:sz w:val="20"/>
          <w:szCs w:val="20"/>
          <w:lang w:val="en-CA"/>
        </w:rPr>
      </w:pPr>
      <w:r>
        <w:rPr>
          <w:sz w:val="20"/>
          <w:szCs w:val="20"/>
          <w:lang w:val="en-CA"/>
        </w:rPr>
        <w:br w:type="column"/>
      </w:r>
      <w:r w:rsidRPr="00B41C5D">
        <w:rPr>
          <w:b/>
          <w:sz w:val="20"/>
          <w:szCs w:val="20"/>
          <w:lang w:val="en-CA"/>
        </w:rPr>
        <w:lastRenderedPageBreak/>
        <w:t>Chapter 5 –Corporate and Organizational Criminal Liability</w:t>
      </w:r>
    </w:p>
    <w:p w14:paraId="1BB65F43" w14:textId="77777777" w:rsidR="00B41C5D" w:rsidRDefault="00B41C5D" w:rsidP="00B41C5D">
      <w:pPr>
        <w:rPr>
          <w:sz w:val="20"/>
          <w:szCs w:val="20"/>
          <w:lang w:val="en-CA"/>
        </w:rPr>
      </w:pPr>
    </w:p>
    <w:p w14:paraId="4B525C96" w14:textId="6918F67C" w:rsidR="00B41C5D" w:rsidRDefault="00B41C5D" w:rsidP="00B41C5D">
      <w:pPr>
        <w:pStyle w:val="ListParagraph"/>
        <w:numPr>
          <w:ilvl w:val="0"/>
          <w:numId w:val="10"/>
        </w:numPr>
        <w:rPr>
          <w:sz w:val="20"/>
          <w:szCs w:val="20"/>
          <w:lang w:val="en-CA"/>
        </w:rPr>
      </w:pPr>
      <w:r w:rsidRPr="00B41C5D">
        <w:rPr>
          <w:sz w:val="20"/>
          <w:szCs w:val="20"/>
          <w:lang w:val="en-CA"/>
        </w:rPr>
        <w:t>Bill C-45</w:t>
      </w:r>
      <w:r w:rsidR="00042163">
        <w:rPr>
          <w:sz w:val="20"/>
          <w:szCs w:val="20"/>
          <w:lang w:val="en-CA"/>
        </w:rPr>
        <w:t xml:space="preserve"> replaces traditional concept of corporate criminal liability based on fault of the corporation’s “directing minds” with liability tied to the fault of all of the “senior officers”</w:t>
      </w:r>
    </w:p>
    <w:p w14:paraId="1C5DB267" w14:textId="3B476241" w:rsidR="00F773FA" w:rsidRDefault="00F773FA" w:rsidP="00F773FA">
      <w:pPr>
        <w:pStyle w:val="ListParagraph"/>
        <w:numPr>
          <w:ilvl w:val="1"/>
          <w:numId w:val="10"/>
        </w:numPr>
        <w:rPr>
          <w:sz w:val="20"/>
          <w:szCs w:val="20"/>
          <w:lang w:val="en-CA"/>
        </w:rPr>
      </w:pPr>
      <w:r>
        <w:rPr>
          <w:sz w:val="20"/>
          <w:szCs w:val="20"/>
          <w:lang w:val="en-CA"/>
        </w:rPr>
        <w:t>Authors believe it is a good compromise between</w:t>
      </w:r>
      <w:r w:rsidR="008C2846">
        <w:rPr>
          <w:sz w:val="20"/>
          <w:szCs w:val="20"/>
          <w:lang w:val="en-CA"/>
        </w:rPr>
        <w:t xml:space="preserve"> vicarious corporate liability </w:t>
      </w:r>
      <w:r>
        <w:rPr>
          <w:sz w:val="20"/>
          <w:szCs w:val="20"/>
          <w:lang w:val="en-CA"/>
        </w:rPr>
        <w:t>and old common law doctrine that required prosecutors to show that executives were knowing participants</w:t>
      </w:r>
    </w:p>
    <w:p w14:paraId="7DB4DB32" w14:textId="6F137974" w:rsidR="00042163" w:rsidRDefault="00042163" w:rsidP="00B41C5D">
      <w:pPr>
        <w:pStyle w:val="ListParagraph"/>
        <w:numPr>
          <w:ilvl w:val="0"/>
          <w:numId w:val="10"/>
        </w:numPr>
        <w:rPr>
          <w:sz w:val="20"/>
          <w:szCs w:val="20"/>
          <w:lang w:val="en-CA"/>
        </w:rPr>
      </w:pPr>
      <w:r>
        <w:rPr>
          <w:sz w:val="20"/>
          <w:szCs w:val="20"/>
          <w:lang w:val="en-CA"/>
        </w:rPr>
        <w:t>Senior officer includes all employees, agents, contractors who play an important role in the establishment of an organization’s policies or who have responsibility for managing important aspects of the organization’s activities</w:t>
      </w:r>
    </w:p>
    <w:p w14:paraId="735CBAB4" w14:textId="505E6882" w:rsidR="00042163" w:rsidRDefault="00B824AE" w:rsidP="00B41C5D">
      <w:pPr>
        <w:pStyle w:val="ListParagraph"/>
        <w:numPr>
          <w:ilvl w:val="0"/>
          <w:numId w:val="10"/>
        </w:numPr>
        <w:rPr>
          <w:sz w:val="20"/>
          <w:szCs w:val="20"/>
          <w:lang w:val="en-CA"/>
        </w:rPr>
      </w:pPr>
      <w:r>
        <w:rPr>
          <w:sz w:val="20"/>
          <w:szCs w:val="20"/>
          <w:lang w:val="en-CA"/>
        </w:rPr>
        <w:t>Expansion of corporate criminal liability is bound to make relationships between corporations and regulators more adversarial</w:t>
      </w:r>
    </w:p>
    <w:p w14:paraId="2C303498" w14:textId="142881F8" w:rsidR="00B824AE" w:rsidRDefault="00AB1692" w:rsidP="00B41C5D">
      <w:pPr>
        <w:pStyle w:val="ListParagraph"/>
        <w:numPr>
          <w:ilvl w:val="0"/>
          <w:numId w:val="10"/>
        </w:numPr>
        <w:rPr>
          <w:sz w:val="20"/>
          <w:szCs w:val="20"/>
          <w:lang w:val="en-CA"/>
        </w:rPr>
      </w:pPr>
      <w:r>
        <w:rPr>
          <w:sz w:val="20"/>
          <w:szCs w:val="20"/>
          <w:lang w:val="en-CA"/>
        </w:rPr>
        <w:t>Old L</w:t>
      </w:r>
      <w:r w:rsidR="0001013E">
        <w:rPr>
          <w:sz w:val="20"/>
          <w:szCs w:val="20"/>
          <w:lang w:val="en-CA"/>
        </w:rPr>
        <w:t>aw of “directing minds”</w:t>
      </w:r>
    </w:p>
    <w:p w14:paraId="21F94915" w14:textId="73757F98" w:rsidR="00EA2702" w:rsidRPr="00EA2702" w:rsidRDefault="00EA2702" w:rsidP="00EA2702">
      <w:pPr>
        <w:pStyle w:val="ListParagraph"/>
        <w:numPr>
          <w:ilvl w:val="1"/>
          <w:numId w:val="10"/>
        </w:numPr>
        <w:rPr>
          <w:i/>
          <w:sz w:val="20"/>
          <w:szCs w:val="20"/>
          <w:lang w:val="en-CA"/>
        </w:rPr>
      </w:pPr>
      <w:r w:rsidRPr="00EA2702">
        <w:rPr>
          <w:i/>
          <w:sz w:val="20"/>
          <w:szCs w:val="20"/>
          <w:lang w:val="en-CA"/>
        </w:rPr>
        <w:t>R v Canadian Dredge Dock Co.</w:t>
      </w:r>
    </w:p>
    <w:p w14:paraId="7DACE9AB" w14:textId="1E4C4189" w:rsidR="00EA2702" w:rsidRDefault="00EA2702" w:rsidP="00EA2702">
      <w:pPr>
        <w:pStyle w:val="ListParagraph"/>
        <w:numPr>
          <w:ilvl w:val="1"/>
          <w:numId w:val="10"/>
        </w:numPr>
        <w:rPr>
          <w:sz w:val="20"/>
          <w:szCs w:val="20"/>
          <w:lang w:val="en-CA"/>
        </w:rPr>
      </w:pPr>
      <w:r>
        <w:rPr>
          <w:sz w:val="20"/>
          <w:szCs w:val="20"/>
          <w:lang w:val="en-CA"/>
        </w:rPr>
        <w:t>Directing minds doctrine merges as a series of minds to create a metaphysical concept of the corporate mind. Identification doctrine</w:t>
      </w:r>
    </w:p>
    <w:p w14:paraId="62F5D576" w14:textId="7A145710" w:rsidR="00EA2702" w:rsidRDefault="00EA2702" w:rsidP="00EA2702">
      <w:pPr>
        <w:pStyle w:val="ListParagraph"/>
        <w:numPr>
          <w:ilvl w:val="1"/>
          <w:numId w:val="10"/>
        </w:numPr>
        <w:rPr>
          <w:sz w:val="20"/>
          <w:szCs w:val="20"/>
          <w:lang w:val="en-CA"/>
        </w:rPr>
      </w:pPr>
      <w:r>
        <w:rPr>
          <w:sz w:val="20"/>
          <w:szCs w:val="20"/>
          <w:lang w:val="en-CA"/>
        </w:rPr>
        <w:t>Problem with old law is that it is difficult to pinpoint one single directing mind who committed the act with a guilty state of mind (mens rea)</w:t>
      </w:r>
    </w:p>
    <w:p w14:paraId="6666F29F" w14:textId="1C2FCA21" w:rsidR="00542B5A" w:rsidRDefault="00542B5A" w:rsidP="00EA2702">
      <w:pPr>
        <w:pStyle w:val="ListParagraph"/>
        <w:numPr>
          <w:ilvl w:val="1"/>
          <w:numId w:val="10"/>
        </w:numPr>
        <w:rPr>
          <w:sz w:val="20"/>
          <w:szCs w:val="20"/>
          <w:lang w:val="en-CA"/>
        </w:rPr>
      </w:pPr>
      <w:r>
        <w:rPr>
          <w:sz w:val="20"/>
          <w:szCs w:val="20"/>
          <w:lang w:val="en-CA"/>
        </w:rPr>
        <w:t>Still applies to 1. Facts that occurred before Bill C-45; 1. Provincial charges against corporations which are mens rea offences (5-11)</w:t>
      </w:r>
    </w:p>
    <w:p w14:paraId="6E7ADA44" w14:textId="345F0E8B" w:rsidR="00EA2702" w:rsidRDefault="00EA2702" w:rsidP="00EA2702">
      <w:pPr>
        <w:pStyle w:val="ListParagraph"/>
        <w:numPr>
          <w:ilvl w:val="0"/>
          <w:numId w:val="10"/>
        </w:numPr>
        <w:rPr>
          <w:sz w:val="20"/>
          <w:szCs w:val="20"/>
          <w:lang w:val="en-CA"/>
        </w:rPr>
      </w:pPr>
      <w:r>
        <w:rPr>
          <w:sz w:val="20"/>
          <w:szCs w:val="20"/>
          <w:lang w:val="en-CA"/>
        </w:rPr>
        <w:t>Key distinction between identification doctrine and vicarious corporate liability is the notion that directing mind formulates corporate policy rather than carries it out</w:t>
      </w:r>
    </w:p>
    <w:p w14:paraId="5415780B" w14:textId="77777777" w:rsidR="00AC741D" w:rsidRDefault="00D930CF" w:rsidP="00EA2702">
      <w:pPr>
        <w:pStyle w:val="ListParagraph"/>
        <w:numPr>
          <w:ilvl w:val="0"/>
          <w:numId w:val="10"/>
        </w:numPr>
        <w:rPr>
          <w:sz w:val="20"/>
          <w:szCs w:val="20"/>
          <w:lang w:val="en-CA"/>
        </w:rPr>
      </w:pPr>
      <w:r>
        <w:rPr>
          <w:sz w:val="20"/>
          <w:szCs w:val="20"/>
          <w:lang w:val="en-CA"/>
        </w:rPr>
        <w:t>Litmus test: whether the discretion conferred on an employee amounts to an express or implied delegation of executive authority to design and supervise the implementation of corporate policy rather than simply carry it out</w:t>
      </w:r>
    </w:p>
    <w:p w14:paraId="36C3618D" w14:textId="21A443B2" w:rsidR="00D930CF" w:rsidRDefault="00AC741D" w:rsidP="00AC741D">
      <w:pPr>
        <w:pStyle w:val="ListParagraph"/>
        <w:numPr>
          <w:ilvl w:val="1"/>
          <w:numId w:val="10"/>
        </w:numPr>
        <w:rPr>
          <w:sz w:val="20"/>
          <w:szCs w:val="20"/>
          <w:lang w:val="en-CA"/>
        </w:rPr>
      </w:pPr>
      <w:r>
        <w:rPr>
          <w:sz w:val="20"/>
          <w:szCs w:val="20"/>
          <w:lang w:val="en-CA"/>
        </w:rPr>
        <w:t>Important because the person does not have to be on the Board to still be a part of the directing mind</w:t>
      </w:r>
    </w:p>
    <w:p w14:paraId="4D1A8660" w14:textId="3711990B" w:rsidR="00CD53E5" w:rsidRDefault="00CD53E5" w:rsidP="00CD53E5">
      <w:pPr>
        <w:pStyle w:val="ListParagraph"/>
        <w:numPr>
          <w:ilvl w:val="0"/>
          <w:numId w:val="10"/>
        </w:numPr>
        <w:rPr>
          <w:sz w:val="20"/>
          <w:szCs w:val="20"/>
          <w:lang w:val="en-CA"/>
        </w:rPr>
      </w:pPr>
      <w:r>
        <w:rPr>
          <w:sz w:val="20"/>
          <w:szCs w:val="20"/>
          <w:lang w:val="en-CA"/>
        </w:rPr>
        <w:t>Modern organizations: the idea of one person constituting the directing mind is unrealistic in modern decision making when the structure is no longer based on a pyramid headed by a single individual</w:t>
      </w:r>
    </w:p>
    <w:p w14:paraId="13C30FF9" w14:textId="2CFC88BE" w:rsidR="00542B5A" w:rsidRDefault="00AB1692" w:rsidP="00CD53E5">
      <w:pPr>
        <w:pStyle w:val="ListParagraph"/>
        <w:numPr>
          <w:ilvl w:val="0"/>
          <w:numId w:val="10"/>
        </w:numPr>
        <w:rPr>
          <w:sz w:val="20"/>
          <w:szCs w:val="20"/>
          <w:lang w:val="en-CA"/>
        </w:rPr>
      </w:pPr>
      <w:r>
        <w:rPr>
          <w:sz w:val="20"/>
          <w:szCs w:val="20"/>
          <w:lang w:val="en-CA"/>
        </w:rPr>
        <w:t>New Law</w:t>
      </w:r>
      <w:r w:rsidR="006D73D9">
        <w:rPr>
          <w:sz w:val="20"/>
          <w:szCs w:val="20"/>
          <w:lang w:val="en-CA"/>
        </w:rPr>
        <w:t xml:space="preserve"> extends the definition to include all organizations in order to widen criminal liability beyond mere structure to include various types of collective organizations</w:t>
      </w:r>
    </w:p>
    <w:p w14:paraId="7A25849B" w14:textId="2456A0BD" w:rsidR="005A1E1D" w:rsidRDefault="008F052F" w:rsidP="005A1E1D">
      <w:pPr>
        <w:pStyle w:val="ListParagraph"/>
        <w:numPr>
          <w:ilvl w:val="1"/>
          <w:numId w:val="10"/>
        </w:numPr>
        <w:rPr>
          <w:sz w:val="20"/>
          <w:szCs w:val="20"/>
          <w:lang w:val="en-CA"/>
        </w:rPr>
      </w:pPr>
      <w:r>
        <w:rPr>
          <w:sz w:val="20"/>
          <w:szCs w:val="20"/>
          <w:lang w:val="en-CA"/>
        </w:rPr>
        <w:t>Governments can be faced with criminal prosecutions (Crown v Crown). Attorney General would prosecute, other ministries would be defendants</w:t>
      </w:r>
    </w:p>
    <w:p w14:paraId="0A42161A" w14:textId="39B3041D" w:rsidR="008F052F" w:rsidRDefault="008F052F" w:rsidP="008F052F">
      <w:pPr>
        <w:pStyle w:val="ListParagraph"/>
        <w:numPr>
          <w:ilvl w:val="2"/>
          <w:numId w:val="10"/>
        </w:numPr>
        <w:rPr>
          <w:sz w:val="20"/>
          <w:szCs w:val="20"/>
          <w:lang w:val="en-CA"/>
        </w:rPr>
      </w:pPr>
      <w:r>
        <w:rPr>
          <w:sz w:val="20"/>
          <w:szCs w:val="20"/>
          <w:lang w:val="en-CA"/>
        </w:rPr>
        <w:t>It is not redundant and is valuable for 3 reasons: 1. The government is not above the law that it imposes on citizens; 2. The fine will have an impact on the budget of ministry; 3. The prosecution will be open and transparent</w:t>
      </w:r>
    </w:p>
    <w:p w14:paraId="65BD9638" w14:textId="0E6E8619" w:rsidR="00E16949" w:rsidRDefault="00E16949" w:rsidP="00E16949">
      <w:pPr>
        <w:pStyle w:val="ListParagraph"/>
        <w:numPr>
          <w:ilvl w:val="1"/>
          <w:numId w:val="10"/>
        </w:numPr>
        <w:rPr>
          <w:sz w:val="20"/>
          <w:szCs w:val="20"/>
          <w:lang w:val="en-CA"/>
        </w:rPr>
      </w:pPr>
      <w:r>
        <w:rPr>
          <w:sz w:val="20"/>
          <w:szCs w:val="20"/>
          <w:lang w:val="en-CA"/>
        </w:rPr>
        <w:t>New definition of a senior officer is a linchpin to new legislative framework. It is the mind of a senior officer that will bind the corporation. Widens liability beyond the boardroom</w:t>
      </w:r>
    </w:p>
    <w:p w14:paraId="411B1FBA" w14:textId="489D078E" w:rsidR="00E16949" w:rsidRDefault="00E16949" w:rsidP="00E16949">
      <w:pPr>
        <w:pStyle w:val="ListParagraph"/>
        <w:numPr>
          <w:ilvl w:val="1"/>
          <w:numId w:val="10"/>
        </w:numPr>
        <w:rPr>
          <w:sz w:val="20"/>
          <w:szCs w:val="20"/>
          <w:lang w:val="en-CA"/>
        </w:rPr>
      </w:pPr>
      <w:r>
        <w:rPr>
          <w:sz w:val="20"/>
          <w:szCs w:val="20"/>
          <w:lang w:val="en-CA"/>
        </w:rPr>
        <w:t>Global Fuels case is the first to test the parameters of the new law</w:t>
      </w:r>
    </w:p>
    <w:p w14:paraId="02D176EB" w14:textId="1B645FE1" w:rsidR="005D4DEF" w:rsidRPr="002A3B47" w:rsidRDefault="005D4DEF" w:rsidP="002A3B47">
      <w:pPr>
        <w:pStyle w:val="ListParagraph"/>
        <w:numPr>
          <w:ilvl w:val="0"/>
          <w:numId w:val="10"/>
        </w:numPr>
        <w:rPr>
          <w:sz w:val="20"/>
          <w:szCs w:val="20"/>
          <w:lang w:val="en-CA"/>
        </w:rPr>
      </w:pPr>
      <w:r>
        <w:rPr>
          <w:sz w:val="20"/>
          <w:szCs w:val="20"/>
          <w:lang w:val="en-CA"/>
        </w:rPr>
        <w:t>Above the senior offic</w:t>
      </w:r>
      <w:r w:rsidR="00D33381">
        <w:rPr>
          <w:sz w:val="20"/>
          <w:szCs w:val="20"/>
          <w:lang w:val="en-CA"/>
        </w:rPr>
        <w:t xml:space="preserve">er </w:t>
      </w:r>
      <w:r>
        <w:rPr>
          <w:sz w:val="20"/>
          <w:szCs w:val="20"/>
          <w:lang w:val="en-CA"/>
        </w:rPr>
        <w:t>rung, the ladder is flat</w:t>
      </w:r>
      <w:r w:rsidR="00F33B04">
        <w:rPr>
          <w:sz w:val="20"/>
          <w:szCs w:val="20"/>
          <w:lang w:val="en-CA"/>
        </w:rPr>
        <w:t>. It is unacceptable for a corporation to argue that a sentence should be reduced because the officer is not as high on the corporate ladder</w:t>
      </w:r>
      <w:r w:rsidR="00537167">
        <w:rPr>
          <w:sz w:val="20"/>
          <w:szCs w:val="20"/>
          <w:lang w:val="en-CA"/>
        </w:rPr>
        <w:t xml:space="preserve"> (Metron Case</w:t>
      </w:r>
      <w:r w:rsidR="00FC3F8C">
        <w:rPr>
          <w:sz w:val="20"/>
          <w:szCs w:val="20"/>
          <w:lang w:val="en-CA"/>
        </w:rPr>
        <w:t xml:space="preserve"> 5-22.2</w:t>
      </w:r>
      <w:r w:rsidR="00537167">
        <w:rPr>
          <w:sz w:val="20"/>
          <w:szCs w:val="20"/>
          <w:lang w:val="en-CA"/>
        </w:rPr>
        <w:t>)</w:t>
      </w:r>
      <w:r w:rsidR="002A3B47" w:rsidRPr="002A3B47">
        <w:rPr>
          <w:sz w:val="20"/>
          <w:szCs w:val="20"/>
          <w:lang w:val="en-CA"/>
        </w:rPr>
        <w:t xml:space="preserve"> </w:t>
      </w:r>
      <w:r w:rsidR="002A3B47">
        <w:rPr>
          <w:sz w:val="20"/>
          <w:szCs w:val="20"/>
          <w:lang w:val="en-CA"/>
        </w:rPr>
        <w:t>Corporation should not be permitted to distance itself from culpability due to the individuals rank on the corporate ladder</w:t>
      </w:r>
    </w:p>
    <w:p w14:paraId="2B3E51D2" w14:textId="0DC54EDE" w:rsidR="00AF265B" w:rsidRDefault="00AF265B" w:rsidP="005D4DEF">
      <w:pPr>
        <w:pStyle w:val="ListParagraph"/>
        <w:numPr>
          <w:ilvl w:val="0"/>
          <w:numId w:val="10"/>
        </w:numPr>
        <w:rPr>
          <w:sz w:val="20"/>
          <w:szCs w:val="20"/>
          <w:lang w:val="en-CA"/>
        </w:rPr>
      </w:pPr>
      <w:r>
        <w:rPr>
          <w:sz w:val="20"/>
          <w:szCs w:val="20"/>
          <w:lang w:val="en-CA"/>
        </w:rPr>
        <w:t>Two-step test: assessment of whether a representative was reckless, and if so then considering whether senior management took reasonable care to prevent harm</w:t>
      </w:r>
    </w:p>
    <w:p w14:paraId="10D5A0EF" w14:textId="2E91B127" w:rsidR="00AF265B" w:rsidRDefault="00AF265B" w:rsidP="00AF265B">
      <w:pPr>
        <w:pStyle w:val="ListParagraph"/>
        <w:numPr>
          <w:ilvl w:val="1"/>
          <w:numId w:val="10"/>
        </w:numPr>
        <w:rPr>
          <w:sz w:val="20"/>
          <w:szCs w:val="20"/>
          <w:lang w:val="en-CA"/>
        </w:rPr>
      </w:pPr>
      <w:r>
        <w:rPr>
          <w:sz w:val="20"/>
          <w:szCs w:val="20"/>
          <w:lang w:val="en-CA"/>
        </w:rPr>
        <w:t xml:space="preserve">Authors agree: believe </w:t>
      </w:r>
      <w:r w:rsidR="00943F38">
        <w:rPr>
          <w:sz w:val="20"/>
          <w:szCs w:val="20"/>
          <w:lang w:val="en-CA"/>
        </w:rPr>
        <w:t>a 2-step test does not operate</w:t>
      </w:r>
      <w:r>
        <w:rPr>
          <w:sz w:val="20"/>
          <w:szCs w:val="20"/>
          <w:lang w:val="en-CA"/>
        </w:rPr>
        <w:t xml:space="preserve"> under legislation unless the agent does not manage an important aspect of the activities or does not qualify as a senior officer</w:t>
      </w:r>
    </w:p>
    <w:p w14:paraId="2D30479E" w14:textId="4BC90626" w:rsidR="00943F38" w:rsidRDefault="00943F38" w:rsidP="00AF265B">
      <w:pPr>
        <w:pStyle w:val="ListParagraph"/>
        <w:numPr>
          <w:ilvl w:val="1"/>
          <w:numId w:val="10"/>
        </w:numPr>
        <w:rPr>
          <w:sz w:val="20"/>
          <w:szCs w:val="20"/>
          <w:lang w:val="en-CA"/>
        </w:rPr>
      </w:pPr>
      <w:r>
        <w:rPr>
          <w:sz w:val="20"/>
          <w:szCs w:val="20"/>
          <w:lang w:val="en-CA"/>
        </w:rPr>
        <w:t>An organization that gives a contractor a managerial role in effect adopts the contractor as part of its senior management</w:t>
      </w:r>
    </w:p>
    <w:p w14:paraId="50D0D318" w14:textId="77777777" w:rsidR="003157F6" w:rsidRDefault="007B667A" w:rsidP="003157F6">
      <w:pPr>
        <w:pStyle w:val="ListParagraph"/>
        <w:numPr>
          <w:ilvl w:val="0"/>
          <w:numId w:val="10"/>
        </w:numPr>
        <w:rPr>
          <w:sz w:val="20"/>
          <w:szCs w:val="20"/>
          <w:lang w:val="en-CA"/>
        </w:rPr>
      </w:pPr>
      <w:r>
        <w:rPr>
          <w:sz w:val="20"/>
          <w:szCs w:val="20"/>
          <w:lang w:val="en-CA"/>
        </w:rPr>
        <w:t>Subjective intent offences: 3 separate ways an organization can be found to have committed a crime</w:t>
      </w:r>
      <w:r w:rsidR="003157F6">
        <w:rPr>
          <w:sz w:val="20"/>
          <w:szCs w:val="20"/>
          <w:lang w:val="en-CA"/>
        </w:rPr>
        <w:t xml:space="preserve"> requiring fault other than negligence. If one of its senior officers: </w:t>
      </w:r>
    </w:p>
    <w:p w14:paraId="0E04A00F" w14:textId="1C7D5EE0" w:rsidR="003157F6" w:rsidRPr="003157F6" w:rsidRDefault="003157F6" w:rsidP="003157F6">
      <w:pPr>
        <w:pStyle w:val="ListParagraph"/>
        <w:numPr>
          <w:ilvl w:val="1"/>
          <w:numId w:val="10"/>
        </w:numPr>
        <w:rPr>
          <w:sz w:val="20"/>
          <w:szCs w:val="20"/>
          <w:lang w:val="en-CA"/>
        </w:rPr>
      </w:pPr>
      <w:r>
        <w:rPr>
          <w:sz w:val="20"/>
          <w:szCs w:val="20"/>
          <w:lang w:val="en-CA"/>
        </w:rPr>
        <w:t>1. Acting within the scope of authority is party to the offence</w:t>
      </w:r>
    </w:p>
    <w:p w14:paraId="0C563C28" w14:textId="77777777" w:rsidR="003157F6" w:rsidRDefault="003157F6" w:rsidP="003157F6">
      <w:pPr>
        <w:pStyle w:val="ListParagraph"/>
        <w:numPr>
          <w:ilvl w:val="0"/>
          <w:numId w:val="10"/>
        </w:numPr>
        <w:rPr>
          <w:sz w:val="20"/>
          <w:szCs w:val="20"/>
          <w:lang w:val="en-CA"/>
        </w:rPr>
        <w:sectPr w:rsidR="003157F6" w:rsidSect="002E00BC">
          <w:pgSz w:w="12240" w:h="15840"/>
          <w:pgMar w:top="1440" w:right="1440" w:bottom="1440" w:left="1440" w:header="708" w:footer="708" w:gutter="0"/>
          <w:cols w:num="2" w:space="57" w:equalWidth="0">
            <w:col w:w="1134" w:space="57"/>
            <w:col w:w="8169"/>
          </w:cols>
          <w:titlePg/>
          <w:docGrid w:linePitch="360"/>
        </w:sectPr>
      </w:pPr>
    </w:p>
    <w:p w14:paraId="627D122D" w14:textId="6410E2D2" w:rsidR="003157F6" w:rsidRDefault="003157F6" w:rsidP="003157F6">
      <w:pPr>
        <w:ind w:left="360"/>
        <w:rPr>
          <w:sz w:val="20"/>
          <w:szCs w:val="20"/>
          <w:lang w:val="en-CA"/>
        </w:rPr>
      </w:pPr>
    </w:p>
    <w:p w14:paraId="17D67904" w14:textId="77777777" w:rsidR="00E9766D" w:rsidRDefault="00E9766D" w:rsidP="003157F6">
      <w:pPr>
        <w:ind w:left="360"/>
        <w:rPr>
          <w:sz w:val="20"/>
          <w:szCs w:val="20"/>
          <w:lang w:val="en-CA"/>
        </w:rPr>
      </w:pPr>
    </w:p>
    <w:p w14:paraId="19ED532A" w14:textId="77777777" w:rsidR="00E9766D" w:rsidRDefault="00E9766D" w:rsidP="003157F6">
      <w:pPr>
        <w:ind w:left="360"/>
        <w:rPr>
          <w:sz w:val="20"/>
          <w:szCs w:val="20"/>
          <w:lang w:val="en-CA"/>
        </w:rPr>
      </w:pPr>
    </w:p>
    <w:p w14:paraId="409C3B63" w14:textId="77777777" w:rsidR="00E9766D" w:rsidRDefault="00E9766D" w:rsidP="003157F6">
      <w:pPr>
        <w:ind w:left="360"/>
        <w:rPr>
          <w:sz w:val="20"/>
          <w:szCs w:val="20"/>
          <w:lang w:val="en-CA"/>
        </w:rPr>
      </w:pPr>
    </w:p>
    <w:p w14:paraId="449F2998" w14:textId="77777777" w:rsidR="00E9766D" w:rsidRDefault="00E9766D" w:rsidP="003157F6">
      <w:pPr>
        <w:ind w:left="360"/>
        <w:rPr>
          <w:sz w:val="20"/>
          <w:szCs w:val="20"/>
          <w:lang w:val="en-CA"/>
        </w:rPr>
      </w:pPr>
    </w:p>
    <w:p w14:paraId="290B83E3" w14:textId="07B31773" w:rsidR="00E9766D" w:rsidRDefault="003405F4" w:rsidP="003157F6">
      <w:pPr>
        <w:ind w:left="360"/>
        <w:rPr>
          <w:sz w:val="20"/>
          <w:szCs w:val="20"/>
          <w:lang w:val="en-CA"/>
        </w:rPr>
      </w:pPr>
      <w:r>
        <w:rPr>
          <w:sz w:val="20"/>
          <w:szCs w:val="20"/>
          <w:lang w:val="en-CA"/>
        </w:rPr>
        <w:t>5</w:t>
      </w:r>
      <w:r w:rsidR="00E9766D">
        <w:rPr>
          <w:sz w:val="20"/>
          <w:szCs w:val="20"/>
          <w:lang w:val="en-CA"/>
        </w:rPr>
        <w:t>-28.3</w:t>
      </w:r>
    </w:p>
    <w:p w14:paraId="598F3CE5" w14:textId="77777777" w:rsidR="003405F4" w:rsidRDefault="003405F4" w:rsidP="003157F6">
      <w:pPr>
        <w:ind w:left="360"/>
        <w:rPr>
          <w:sz w:val="20"/>
          <w:szCs w:val="20"/>
          <w:lang w:val="en-CA"/>
        </w:rPr>
      </w:pPr>
    </w:p>
    <w:p w14:paraId="67200E08" w14:textId="77777777" w:rsidR="003405F4" w:rsidRDefault="003405F4" w:rsidP="003157F6">
      <w:pPr>
        <w:ind w:left="360"/>
        <w:rPr>
          <w:sz w:val="20"/>
          <w:szCs w:val="20"/>
          <w:lang w:val="en-CA"/>
        </w:rPr>
      </w:pPr>
    </w:p>
    <w:p w14:paraId="53C737E0" w14:textId="77777777" w:rsidR="003405F4" w:rsidRDefault="003405F4" w:rsidP="003157F6">
      <w:pPr>
        <w:ind w:left="360"/>
        <w:rPr>
          <w:sz w:val="20"/>
          <w:szCs w:val="20"/>
          <w:lang w:val="en-CA"/>
        </w:rPr>
      </w:pPr>
    </w:p>
    <w:p w14:paraId="1CB76697" w14:textId="77777777" w:rsidR="003405F4" w:rsidRDefault="003405F4" w:rsidP="003157F6">
      <w:pPr>
        <w:ind w:left="360"/>
        <w:rPr>
          <w:sz w:val="20"/>
          <w:szCs w:val="20"/>
          <w:lang w:val="en-CA"/>
        </w:rPr>
      </w:pPr>
    </w:p>
    <w:p w14:paraId="42E77D01" w14:textId="77777777" w:rsidR="003405F4" w:rsidRDefault="003405F4" w:rsidP="003157F6">
      <w:pPr>
        <w:ind w:left="360"/>
        <w:rPr>
          <w:sz w:val="20"/>
          <w:szCs w:val="20"/>
          <w:lang w:val="en-CA"/>
        </w:rPr>
      </w:pPr>
    </w:p>
    <w:p w14:paraId="45B37A83" w14:textId="69896B34" w:rsidR="003405F4" w:rsidRDefault="003405F4" w:rsidP="003157F6">
      <w:pPr>
        <w:ind w:left="360"/>
        <w:rPr>
          <w:sz w:val="20"/>
          <w:szCs w:val="20"/>
          <w:lang w:val="en-CA"/>
        </w:rPr>
      </w:pPr>
      <w:r>
        <w:rPr>
          <w:sz w:val="20"/>
          <w:szCs w:val="20"/>
          <w:lang w:val="en-CA"/>
        </w:rPr>
        <w:t>5-28.7</w:t>
      </w:r>
      <w:r w:rsidR="00261EA6">
        <w:rPr>
          <w:sz w:val="20"/>
          <w:szCs w:val="20"/>
          <w:lang w:val="en-CA"/>
        </w:rPr>
        <w:t xml:space="preserve"> to 5-28.11</w:t>
      </w:r>
    </w:p>
    <w:p w14:paraId="373C8462" w14:textId="77777777" w:rsidR="00AE25EA" w:rsidRDefault="00AE25EA" w:rsidP="003157F6">
      <w:pPr>
        <w:ind w:left="360"/>
        <w:rPr>
          <w:sz w:val="20"/>
          <w:szCs w:val="20"/>
          <w:lang w:val="en-CA"/>
        </w:rPr>
      </w:pPr>
    </w:p>
    <w:p w14:paraId="27AF7367" w14:textId="77777777" w:rsidR="00AE25EA" w:rsidRDefault="00AE25EA" w:rsidP="003157F6">
      <w:pPr>
        <w:ind w:left="360"/>
        <w:rPr>
          <w:sz w:val="20"/>
          <w:szCs w:val="20"/>
          <w:lang w:val="en-CA"/>
        </w:rPr>
      </w:pPr>
    </w:p>
    <w:p w14:paraId="10EAFB0E" w14:textId="77777777" w:rsidR="00AE25EA" w:rsidRDefault="00AE25EA" w:rsidP="003157F6">
      <w:pPr>
        <w:ind w:left="360"/>
        <w:rPr>
          <w:sz w:val="20"/>
          <w:szCs w:val="20"/>
          <w:lang w:val="en-CA"/>
        </w:rPr>
      </w:pPr>
    </w:p>
    <w:p w14:paraId="21AE0A40" w14:textId="77777777" w:rsidR="00AE25EA" w:rsidRDefault="00AE25EA" w:rsidP="003157F6">
      <w:pPr>
        <w:ind w:left="360"/>
        <w:rPr>
          <w:sz w:val="20"/>
          <w:szCs w:val="20"/>
          <w:lang w:val="en-CA"/>
        </w:rPr>
      </w:pPr>
    </w:p>
    <w:p w14:paraId="2CCBFBA3" w14:textId="77777777" w:rsidR="00AE25EA" w:rsidRDefault="00AE25EA" w:rsidP="003157F6">
      <w:pPr>
        <w:ind w:left="360"/>
        <w:rPr>
          <w:sz w:val="20"/>
          <w:szCs w:val="20"/>
          <w:lang w:val="en-CA"/>
        </w:rPr>
      </w:pPr>
    </w:p>
    <w:p w14:paraId="28817382" w14:textId="77777777" w:rsidR="00AE25EA" w:rsidRDefault="00AE25EA" w:rsidP="003157F6">
      <w:pPr>
        <w:ind w:left="360"/>
        <w:rPr>
          <w:sz w:val="20"/>
          <w:szCs w:val="20"/>
          <w:lang w:val="en-CA"/>
        </w:rPr>
      </w:pPr>
    </w:p>
    <w:p w14:paraId="09390D29" w14:textId="77777777" w:rsidR="00AE25EA" w:rsidRDefault="00AE25EA" w:rsidP="003157F6">
      <w:pPr>
        <w:ind w:left="360"/>
        <w:rPr>
          <w:sz w:val="20"/>
          <w:szCs w:val="20"/>
          <w:lang w:val="en-CA"/>
        </w:rPr>
      </w:pPr>
    </w:p>
    <w:p w14:paraId="6CBA8395" w14:textId="77777777" w:rsidR="00AE25EA" w:rsidRDefault="00AE25EA" w:rsidP="003157F6">
      <w:pPr>
        <w:ind w:left="360"/>
        <w:rPr>
          <w:sz w:val="20"/>
          <w:szCs w:val="20"/>
          <w:lang w:val="en-CA"/>
        </w:rPr>
      </w:pPr>
    </w:p>
    <w:p w14:paraId="4A56D2FB" w14:textId="7FE8B7BA" w:rsidR="00AE25EA" w:rsidRDefault="00AE25EA" w:rsidP="003157F6">
      <w:pPr>
        <w:ind w:left="360"/>
        <w:rPr>
          <w:sz w:val="20"/>
          <w:szCs w:val="20"/>
          <w:lang w:val="en-CA"/>
        </w:rPr>
      </w:pPr>
      <w:r>
        <w:rPr>
          <w:sz w:val="20"/>
          <w:szCs w:val="20"/>
          <w:lang w:val="en-CA"/>
        </w:rPr>
        <w:t>5-28.14b</w:t>
      </w:r>
    </w:p>
    <w:p w14:paraId="73869750" w14:textId="77777777" w:rsidR="00AE25EA" w:rsidRDefault="00AE25EA" w:rsidP="003157F6">
      <w:pPr>
        <w:ind w:left="360"/>
        <w:rPr>
          <w:sz w:val="20"/>
          <w:szCs w:val="20"/>
          <w:lang w:val="en-CA"/>
        </w:rPr>
      </w:pPr>
    </w:p>
    <w:p w14:paraId="0D67D0A0" w14:textId="77777777" w:rsidR="00AE25EA" w:rsidRDefault="00AE25EA" w:rsidP="003157F6">
      <w:pPr>
        <w:ind w:left="360"/>
        <w:rPr>
          <w:sz w:val="20"/>
          <w:szCs w:val="20"/>
          <w:lang w:val="en-CA"/>
        </w:rPr>
      </w:pPr>
    </w:p>
    <w:p w14:paraId="62BB47A4" w14:textId="77777777" w:rsidR="00AE25EA" w:rsidRDefault="00AE25EA" w:rsidP="003157F6">
      <w:pPr>
        <w:ind w:left="360"/>
        <w:rPr>
          <w:sz w:val="20"/>
          <w:szCs w:val="20"/>
          <w:lang w:val="en-CA"/>
        </w:rPr>
      </w:pPr>
    </w:p>
    <w:p w14:paraId="45B83D4A" w14:textId="77777777" w:rsidR="00AE25EA" w:rsidRDefault="00AE25EA" w:rsidP="003157F6">
      <w:pPr>
        <w:ind w:left="360"/>
        <w:rPr>
          <w:sz w:val="20"/>
          <w:szCs w:val="20"/>
          <w:lang w:val="en-CA"/>
        </w:rPr>
      </w:pPr>
    </w:p>
    <w:p w14:paraId="48140A23" w14:textId="43D5BAC7" w:rsidR="00AE25EA" w:rsidRDefault="00AE25EA" w:rsidP="003157F6">
      <w:pPr>
        <w:ind w:left="360"/>
        <w:rPr>
          <w:sz w:val="20"/>
          <w:szCs w:val="20"/>
          <w:lang w:val="en-CA"/>
        </w:rPr>
      </w:pPr>
      <w:r>
        <w:rPr>
          <w:sz w:val="20"/>
          <w:szCs w:val="20"/>
          <w:lang w:val="en-CA"/>
        </w:rPr>
        <w:t>5-30</w:t>
      </w:r>
    </w:p>
    <w:p w14:paraId="7C8344BB" w14:textId="77777777" w:rsidR="00AE25EA" w:rsidRDefault="00AE25EA" w:rsidP="003157F6">
      <w:pPr>
        <w:ind w:left="360"/>
        <w:rPr>
          <w:sz w:val="20"/>
          <w:szCs w:val="20"/>
          <w:lang w:val="en-CA"/>
        </w:rPr>
      </w:pPr>
    </w:p>
    <w:p w14:paraId="0619897B" w14:textId="77777777" w:rsidR="00AE25EA" w:rsidRDefault="00AE25EA" w:rsidP="003157F6">
      <w:pPr>
        <w:ind w:left="360"/>
        <w:rPr>
          <w:sz w:val="20"/>
          <w:szCs w:val="20"/>
          <w:lang w:val="en-CA"/>
        </w:rPr>
      </w:pPr>
    </w:p>
    <w:p w14:paraId="1CBBDDDF" w14:textId="77777777" w:rsidR="00AE25EA" w:rsidRDefault="00AE25EA" w:rsidP="003157F6">
      <w:pPr>
        <w:ind w:left="360"/>
        <w:rPr>
          <w:sz w:val="20"/>
          <w:szCs w:val="20"/>
          <w:lang w:val="en-CA"/>
        </w:rPr>
      </w:pPr>
    </w:p>
    <w:p w14:paraId="6E3B719A" w14:textId="77777777" w:rsidR="00AE25EA" w:rsidRDefault="00AE25EA" w:rsidP="003157F6">
      <w:pPr>
        <w:ind w:left="360"/>
        <w:rPr>
          <w:sz w:val="20"/>
          <w:szCs w:val="20"/>
          <w:lang w:val="en-CA"/>
        </w:rPr>
      </w:pPr>
    </w:p>
    <w:p w14:paraId="7982069F" w14:textId="0C44EE56" w:rsidR="00AE25EA" w:rsidRDefault="00AE25EA" w:rsidP="003157F6">
      <w:pPr>
        <w:ind w:left="360"/>
        <w:rPr>
          <w:sz w:val="20"/>
          <w:szCs w:val="20"/>
          <w:lang w:val="en-CA"/>
        </w:rPr>
      </w:pPr>
      <w:r>
        <w:rPr>
          <w:sz w:val="20"/>
          <w:szCs w:val="20"/>
          <w:lang w:val="en-CA"/>
        </w:rPr>
        <w:t>5-31</w:t>
      </w:r>
    </w:p>
    <w:p w14:paraId="251E9814" w14:textId="77777777" w:rsidR="00FC2DCF" w:rsidRDefault="00FC2DCF" w:rsidP="003157F6">
      <w:pPr>
        <w:ind w:left="360"/>
        <w:rPr>
          <w:sz w:val="20"/>
          <w:szCs w:val="20"/>
          <w:lang w:val="en-CA"/>
        </w:rPr>
      </w:pPr>
    </w:p>
    <w:p w14:paraId="21BD05B8" w14:textId="77777777" w:rsidR="00FC2DCF" w:rsidRDefault="00FC2DCF" w:rsidP="003157F6">
      <w:pPr>
        <w:ind w:left="360"/>
        <w:rPr>
          <w:sz w:val="20"/>
          <w:szCs w:val="20"/>
          <w:lang w:val="en-CA"/>
        </w:rPr>
      </w:pPr>
    </w:p>
    <w:p w14:paraId="6B911E23" w14:textId="77777777" w:rsidR="00FC2DCF" w:rsidRDefault="00FC2DCF" w:rsidP="003157F6">
      <w:pPr>
        <w:ind w:left="360"/>
        <w:rPr>
          <w:sz w:val="20"/>
          <w:szCs w:val="20"/>
          <w:lang w:val="en-CA"/>
        </w:rPr>
      </w:pPr>
    </w:p>
    <w:p w14:paraId="393E0AB1" w14:textId="77777777" w:rsidR="00FC2DCF" w:rsidRDefault="00FC2DCF" w:rsidP="003157F6">
      <w:pPr>
        <w:ind w:left="360"/>
        <w:rPr>
          <w:sz w:val="20"/>
          <w:szCs w:val="20"/>
          <w:lang w:val="en-CA"/>
        </w:rPr>
      </w:pPr>
    </w:p>
    <w:p w14:paraId="1C2D0A62" w14:textId="77777777" w:rsidR="00FC2DCF" w:rsidRDefault="00FC2DCF" w:rsidP="003157F6">
      <w:pPr>
        <w:ind w:left="360"/>
        <w:rPr>
          <w:sz w:val="20"/>
          <w:szCs w:val="20"/>
          <w:lang w:val="en-CA"/>
        </w:rPr>
      </w:pPr>
    </w:p>
    <w:p w14:paraId="06F42287" w14:textId="77777777" w:rsidR="00FC2DCF" w:rsidRDefault="00FC2DCF" w:rsidP="003157F6">
      <w:pPr>
        <w:ind w:left="360"/>
        <w:rPr>
          <w:sz w:val="20"/>
          <w:szCs w:val="20"/>
          <w:lang w:val="en-CA"/>
        </w:rPr>
      </w:pPr>
    </w:p>
    <w:p w14:paraId="5EDD4F1C" w14:textId="77777777" w:rsidR="00FC2DCF" w:rsidRDefault="00FC2DCF" w:rsidP="00FC2DCF">
      <w:pPr>
        <w:rPr>
          <w:sz w:val="20"/>
          <w:szCs w:val="20"/>
          <w:lang w:val="en-CA"/>
        </w:rPr>
      </w:pPr>
    </w:p>
    <w:p w14:paraId="6B30DC9B" w14:textId="4C8C14AD" w:rsidR="00FC2DCF" w:rsidRDefault="00FC2DCF" w:rsidP="003157F6">
      <w:pPr>
        <w:ind w:left="360"/>
        <w:rPr>
          <w:sz w:val="20"/>
          <w:szCs w:val="20"/>
          <w:lang w:val="en-CA"/>
        </w:rPr>
      </w:pPr>
      <w:r>
        <w:rPr>
          <w:sz w:val="20"/>
          <w:szCs w:val="20"/>
          <w:lang w:val="en-CA"/>
        </w:rPr>
        <w:t>6-1</w:t>
      </w:r>
    </w:p>
    <w:p w14:paraId="3502201E" w14:textId="77777777" w:rsidR="00FC2DCF" w:rsidRDefault="00FC2DCF" w:rsidP="003157F6">
      <w:pPr>
        <w:ind w:left="360"/>
        <w:rPr>
          <w:sz w:val="20"/>
          <w:szCs w:val="20"/>
          <w:lang w:val="en-CA"/>
        </w:rPr>
      </w:pPr>
    </w:p>
    <w:p w14:paraId="2D96EEA0" w14:textId="35E28B08" w:rsidR="00FC2DCF" w:rsidRDefault="00FC2DCF" w:rsidP="003157F6">
      <w:pPr>
        <w:ind w:left="360"/>
        <w:rPr>
          <w:sz w:val="20"/>
          <w:szCs w:val="20"/>
          <w:lang w:val="en-CA"/>
        </w:rPr>
      </w:pPr>
      <w:r>
        <w:rPr>
          <w:sz w:val="20"/>
          <w:szCs w:val="20"/>
          <w:lang w:val="en-CA"/>
        </w:rPr>
        <w:t>6-2</w:t>
      </w:r>
    </w:p>
    <w:p w14:paraId="124D2DCB" w14:textId="77777777" w:rsidR="00FC2DCF" w:rsidRDefault="00FC2DCF" w:rsidP="003157F6">
      <w:pPr>
        <w:ind w:left="360"/>
        <w:rPr>
          <w:sz w:val="20"/>
          <w:szCs w:val="20"/>
          <w:lang w:val="en-CA"/>
        </w:rPr>
      </w:pPr>
    </w:p>
    <w:p w14:paraId="4EFC73EB" w14:textId="77777777" w:rsidR="00FC2DCF" w:rsidRDefault="00FC2DCF" w:rsidP="003157F6">
      <w:pPr>
        <w:ind w:left="360"/>
        <w:rPr>
          <w:sz w:val="20"/>
          <w:szCs w:val="20"/>
          <w:lang w:val="en-CA"/>
        </w:rPr>
      </w:pPr>
    </w:p>
    <w:p w14:paraId="45F7D92F" w14:textId="77777777" w:rsidR="00FC2DCF" w:rsidRDefault="00FC2DCF" w:rsidP="003157F6">
      <w:pPr>
        <w:ind w:left="360"/>
        <w:rPr>
          <w:sz w:val="20"/>
          <w:szCs w:val="20"/>
          <w:lang w:val="en-CA"/>
        </w:rPr>
      </w:pPr>
    </w:p>
    <w:p w14:paraId="5053BF9B" w14:textId="77777777" w:rsidR="00FC2DCF" w:rsidRDefault="00FC2DCF" w:rsidP="003157F6">
      <w:pPr>
        <w:ind w:left="360"/>
        <w:rPr>
          <w:sz w:val="20"/>
          <w:szCs w:val="20"/>
          <w:lang w:val="en-CA"/>
        </w:rPr>
      </w:pPr>
    </w:p>
    <w:p w14:paraId="37EA8DDA" w14:textId="77777777" w:rsidR="00FC2DCF" w:rsidRDefault="00FC2DCF" w:rsidP="003157F6">
      <w:pPr>
        <w:ind w:left="360"/>
        <w:rPr>
          <w:sz w:val="20"/>
          <w:szCs w:val="20"/>
          <w:lang w:val="en-CA"/>
        </w:rPr>
      </w:pPr>
    </w:p>
    <w:p w14:paraId="3C50B74B" w14:textId="77777777" w:rsidR="00FC2DCF" w:rsidRDefault="00FC2DCF" w:rsidP="003157F6">
      <w:pPr>
        <w:ind w:left="360"/>
        <w:rPr>
          <w:sz w:val="20"/>
          <w:szCs w:val="20"/>
          <w:lang w:val="en-CA"/>
        </w:rPr>
      </w:pPr>
    </w:p>
    <w:p w14:paraId="7F947C94" w14:textId="7CCEC799" w:rsidR="00FC2DCF" w:rsidRDefault="00FC2DCF" w:rsidP="003157F6">
      <w:pPr>
        <w:ind w:left="360"/>
        <w:rPr>
          <w:sz w:val="20"/>
          <w:szCs w:val="20"/>
          <w:lang w:val="en-CA"/>
        </w:rPr>
      </w:pPr>
      <w:r>
        <w:rPr>
          <w:sz w:val="20"/>
          <w:szCs w:val="20"/>
          <w:lang w:val="en-CA"/>
        </w:rPr>
        <w:t>6-8</w:t>
      </w:r>
    </w:p>
    <w:p w14:paraId="7E7C2CC7" w14:textId="77777777" w:rsidR="00FC2DCF" w:rsidRDefault="00FC2DCF" w:rsidP="003157F6">
      <w:pPr>
        <w:ind w:left="360"/>
        <w:rPr>
          <w:sz w:val="20"/>
          <w:szCs w:val="20"/>
          <w:lang w:val="en-CA"/>
        </w:rPr>
      </w:pPr>
    </w:p>
    <w:p w14:paraId="23CC3BC9" w14:textId="77777777" w:rsidR="00FC2DCF" w:rsidRDefault="00FC2DCF" w:rsidP="003157F6">
      <w:pPr>
        <w:ind w:left="360"/>
        <w:rPr>
          <w:sz w:val="20"/>
          <w:szCs w:val="20"/>
          <w:lang w:val="en-CA"/>
        </w:rPr>
      </w:pPr>
    </w:p>
    <w:p w14:paraId="6D1E4397" w14:textId="77777777" w:rsidR="00FC2DCF" w:rsidRDefault="00FC2DCF" w:rsidP="003157F6">
      <w:pPr>
        <w:ind w:left="360"/>
        <w:rPr>
          <w:sz w:val="20"/>
          <w:szCs w:val="20"/>
          <w:lang w:val="en-CA"/>
        </w:rPr>
      </w:pPr>
    </w:p>
    <w:p w14:paraId="3D13F330" w14:textId="77777777" w:rsidR="00FC2DCF" w:rsidRDefault="00FC2DCF" w:rsidP="003157F6">
      <w:pPr>
        <w:ind w:left="360"/>
        <w:rPr>
          <w:sz w:val="20"/>
          <w:szCs w:val="20"/>
          <w:lang w:val="en-CA"/>
        </w:rPr>
      </w:pPr>
    </w:p>
    <w:p w14:paraId="416551AD" w14:textId="66FB407F" w:rsidR="00FC2DCF" w:rsidRDefault="00FC2DCF" w:rsidP="003157F6">
      <w:pPr>
        <w:ind w:left="360"/>
        <w:rPr>
          <w:sz w:val="20"/>
          <w:szCs w:val="20"/>
          <w:lang w:val="en-CA"/>
        </w:rPr>
      </w:pPr>
      <w:r>
        <w:rPr>
          <w:sz w:val="20"/>
          <w:szCs w:val="20"/>
          <w:lang w:val="en-CA"/>
        </w:rPr>
        <w:t>6-10</w:t>
      </w:r>
    </w:p>
    <w:p w14:paraId="52F0BB2F" w14:textId="77777777" w:rsidR="00AE25EA" w:rsidRDefault="00AE25EA" w:rsidP="003157F6">
      <w:pPr>
        <w:ind w:left="360"/>
        <w:rPr>
          <w:sz w:val="20"/>
          <w:szCs w:val="20"/>
          <w:lang w:val="en-CA"/>
        </w:rPr>
      </w:pPr>
    </w:p>
    <w:p w14:paraId="661563F1" w14:textId="41DEF75F" w:rsidR="003157F6" w:rsidRDefault="003157F6" w:rsidP="003157F6">
      <w:pPr>
        <w:pStyle w:val="ListParagraph"/>
        <w:numPr>
          <w:ilvl w:val="1"/>
          <w:numId w:val="10"/>
        </w:numPr>
        <w:rPr>
          <w:sz w:val="20"/>
          <w:szCs w:val="20"/>
          <w:lang w:val="en-CA"/>
        </w:rPr>
      </w:pPr>
      <w:r>
        <w:rPr>
          <w:sz w:val="20"/>
          <w:szCs w:val="20"/>
          <w:lang w:val="en-CA"/>
        </w:rPr>
        <w:br w:type="column"/>
      </w:r>
      <w:r>
        <w:rPr>
          <w:sz w:val="20"/>
          <w:szCs w:val="20"/>
          <w:lang w:val="en-CA"/>
        </w:rPr>
        <w:lastRenderedPageBreak/>
        <w:t>2. Having the mental state required to be party … directs the work of other representatives so that they do not act/make omission; or</w:t>
      </w:r>
    </w:p>
    <w:p w14:paraId="0ECBF768" w14:textId="21C4BFE5" w:rsidR="003157F6" w:rsidRDefault="003157F6" w:rsidP="003157F6">
      <w:pPr>
        <w:pStyle w:val="ListParagraph"/>
        <w:numPr>
          <w:ilvl w:val="1"/>
          <w:numId w:val="10"/>
        </w:numPr>
        <w:rPr>
          <w:sz w:val="20"/>
          <w:szCs w:val="20"/>
          <w:lang w:val="en-CA"/>
        </w:rPr>
      </w:pPr>
      <w:r>
        <w:rPr>
          <w:sz w:val="20"/>
          <w:szCs w:val="20"/>
          <w:lang w:val="en-CA"/>
        </w:rPr>
        <w:t>3. Knowing that the representative is or is about to be party does not take all reasonable steps to stop them</w:t>
      </w:r>
    </w:p>
    <w:p w14:paraId="47C4158C" w14:textId="265630BA" w:rsidR="00905C79" w:rsidRDefault="00905C79" w:rsidP="00905C79">
      <w:pPr>
        <w:pStyle w:val="ListParagraph"/>
        <w:numPr>
          <w:ilvl w:val="0"/>
          <w:numId w:val="10"/>
        </w:numPr>
        <w:rPr>
          <w:sz w:val="20"/>
          <w:szCs w:val="20"/>
          <w:lang w:val="en-CA"/>
        </w:rPr>
      </w:pPr>
      <w:r>
        <w:rPr>
          <w:sz w:val="20"/>
          <w:szCs w:val="20"/>
          <w:lang w:val="en-CA"/>
        </w:rPr>
        <w:t>Subjective intent usually a constitutional requirement for crimes with high stigma</w:t>
      </w:r>
      <w:r w:rsidR="00583F8C">
        <w:rPr>
          <w:sz w:val="20"/>
          <w:szCs w:val="20"/>
          <w:lang w:val="en-CA"/>
        </w:rPr>
        <w:t xml:space="preserve"> (ie. fraud, money laundering)</w:t>
      </w:r>
    </w:p>
    <w:p w14:paraId="0D9CDBCB" w14:textId="35945D92" w:rsidR="00E9766D" w:rsidRDefault="00E9766D" w:rsidP="00E9766D">
      <w:pPr>
        <w:pStyle w:val="ListParagraph"/>
        <w:numPr>
          <w:ilvl w:val="1"/>
          <w:numId w:val="10"/>
        </w:numPr>
        <w:rPr>
          <w:sz w:val="20"/>
          <w:szCs w:val="20"/>
          <w:lang w:val="en-CA"/>
        </w:rPr>
      </w:pPr>
      <w:r>
        <w:rPr>
          <w:sz w:val="20"/>
          <w:szCs w:val="20"/>
          <w:lang w:val="en-CA"/>
        </w:rPr>
        <w:t>Does not matter if the organization did not benefit, only that there was intent (high level of mens rea)</w:t>
      </w:r>
    </w:p>
    <w:p w14:paraId="56DE9F5C" w14:textId="365867F9" w:rsidR="00E9766D" w:rsidRDefault="00E9766D" w:rsidP="00E9766D">
      <w:pPr>
        <w:pStyle w:val="ListParagraph"/>
        <w:numPr>
          <w:ilvl w:val="1"/>
          <w:numId w:val="10"/>
        </w:numPr>
        <w:rPr>
          <w:sz w:val="20"/>
          <w:szCs w:val="20"/>
          <w:lang w:val="en-CA"/>
        </w:rPr>
      </w:pPr>
      <w:r>
        <w:rPr>
          <w:sz w:val="20"/>
          <w:szCs w:val="20"/>
          <w:lang w:val="en-CA"/>
        </w:rPr>
        <w:t>If the directing mind executes a plan whereby the corporation is int</w:t>
      </w:r>
      <w:r w:rsidR="007D3F64">
        <w:rPr>
          <w:sz w:val="20"/>
          <w:szCs w:val="20"/>
          <w:lang w:val="en-CA"/>
        </w:rPr>
        <w:t>entionally defrauded and when t</w:t>
      </w:r>
      <w:r>
        <w:rPr>
          <w:sz w:val="20"/>
          <w:szCs w:val="20"/>
          <w:lang w:val="en-CA"/>
        </w:rPr>
        <w:t>his is a substantial part of the regular activities of the directing mind, then it is unrealistic to consider him the directing mind of the corporation</w:t>
      </w:r>
    </w:p>
    <w:p w14:paraId="24AD19BE" w14:textId="1FC166BE" w:rsidR="003405F4" w:rsidRDefault="003405F4" w:rsidP="003405F4">
      <w:pPr>
        <w:pStyle w:val="ListParagraph"/>
        <w:numPr>
          <w:ilvl w:val="0"/>
          <w:numId w:val="10"/>
        </w:numPr>
        <w:rPr>
          <w:sz w:val="20"/>
          <w:szCs w:val="20"/>
          <w:lang w:val="en-CA"/>
        </w:rPr>
      </w:pPr>
      <w:r>
        <w:rPr>
          <w:sz w:val="20"/>
          <w:szCs w:val="20"/>
          <w:lang w:val="en-CA"/>
        </w:rPr>
        <w:t>Section 22.2 3-Step Test</w:t>
      </w:r>
    </w:p>
    <w:p w14:paraId="52C37463" w14:textId="6795B1BE" w:rsidR="003405F4" w:rsidRDefault="003405F4" w:rsidP="003405F4">
      <w:pPr>
        <w:pStyle w:val="ListParagraph"/>
        <w:numPr>
          <w:ilvl w:val="1"/>
          <w:numId w:val="10"/>
        </w:numPr>
        <w:rPr>
          <w:sz w:val="20"/>
          <w:szCs w:val="20"/>
          <w:lang w:val="en-CA"/>
        </w:rPr>
      </w:pPr>
      <w:r>
        <w:rPr>
          <w:sz w:val="20"/>
          <w:szCs w:val="20"/>
          <w:lang w:val="en-CA"/>
        </w:rPr>
        <w:t>1. Acting within the scopes of their authority, is a party to the offence</w:t>
      </w:r>
    </w:p>
    <w:p w14:paraId="3E24F849" w14:textId="6B74FDDB" w:rsidR="001B3A50" w:rsidRDefault="001B3A50" w:rsidP="003405F4">
      <w:pPr>
        <w:pStyle w:val="ListParagraph"/>
        <w:numPr>
          <w:ilvl w:val="1"/>
          <w:numId w:val="10"/>
        </w:numPr>
        <w:rPr>
          <w:sz w:val="20"/>
          <w:szCs w:val="20"/>
          <w:lang w:val="en-CA"/>
        </w:rPr>
      </w:pPr>
      <w:r>
        <w:rPr>
          <w:sz w:val="20"/>
          <w:szCs w:val="20"/>
          <w:lang w:val="en-CA"/>
        </w:rPr>
        <w:t>2. Having the mental state required to be a party to the offence and acting within the scope of their authority, directs the work of other representatives of the organization so that they do the act or make the omission specified</w:t>
      </w:r>
    </w:p>
    <w:p w14:paraId="68645099" w14:textId="023BB991" w:rsidR="001B3A50" w:rsidRDefault="001B3A50" w:rsidP="003405F4">
      <w:pPr>
        <w:pStyle w:val="ListParagraph"/>
        <w:numPr>
          <w:ilvl w:val="1"/>
          <w:numId w:val="10"/>
        </w:numPr>
        <w:rPr>
          <w:sz w:val="20"/>
          <w:szCs w:val="20"/>
          <w:lang w:val="en-CA"/>
        </w:rPr>
      </w:pPr>
      <w:r>
        <w:rPr>
          <w:sz w:val="20"/>
          <w:szCs w:val="20"/>
          <w:lang w:val="en-CA"/>
        </w:rPr>
        <w:t>3. Levels below that of senior officer: Taking of all reasonable measures as a potential defence</w:t>
      </w:r>
    </w:p>
    <w:p w14:paraId="07FD882B" w14:textId="4DD117C3" w:rsidR="00261EA6" w:rsidRDefault="00261EA6" w:rsidP="00261EA6">
      <w:pPr>
        <w:pStyle w:val="ListParagraph"/>
        <w:numPr>
          <w:ilvl w:val="2"/>
          <w:numId w:val="10"/>
        </w:numPr>
        <w:rPr>
          <w:sz w:val="20"/>
          <w:szCs w:val="20"/>
          <w:lang w:val="en-CA"/>
        </w:rPr>
      </w:pPr>
      <w:r>
        <w:rPr>
          <w:sz w:val="20"/>
          <w:szCs w:val="20"/>
          <w:lang w:val="en-CA"/>
        </w:rPr>
        <w:t>test applies to the levels under the SO’s supervision. At this level there is a defence based on the taking of reasonable measures</w:t>
      </w:r>
    </w:p>
    <w:p w14:paraId="57E2A226" w14:textId="7A936B82" w:rsidR="00261EA6" w:rsidRDefault="00261EA6" w:rsidP="00261EA6">
      <w:pPr>
        <w:pStyle w:val="ListParagraph"/>
        <w:numPr>
          <w:ilvl w:val="0"/>
          <w:numId w:val="10"/>
        </w:numPr>
        <w:rPr>
          <w:sz w:val="20"/>
          <w:szCs w:val="20"/>
          <w:lang w:val="en-CA"/>
        </w:rPr>
      </w:pPr>
      <w:r>
        <w:rPr>
          <w:sz w:val="20"/>
          <w:szCs w:val="20"/>
          <w:lang w:val="en-CA"/>
        </w:rPr>
        <w:t xml:space="preserve">Wilful blindness imputes </w:t>
      </w:r>
      <w:r w:rsidR="002B19BB">
        <w:rPr>
          <w:sz w:val="20"/>
          <w:szCs w:val="20"/>
          <w:lang w:val="en-CA"/>
        </w:rPr>
        <w:t xml:space="preserve">knowledge to an accused </w:t>
      </w:r>
      <w:r>
        <w:rPr>
          <w:sz w:val="20"/>
          <w:szCs w:val="20"/>
          <w:lang w:val="en-CA"/>
        </w:rPr>
        <w:t>whose suspicions were aroused to the point where he/she sees the need for further inquiries but deliberately chooses not to make those inquiries</w:t>
      </w:r>
    </w:p>
    <w:p w14:paraId="15C42319" w14:textId="6325DA60" w:rsidR="00BD2A5B" w:rsidRDefault="00BD2A5B" w:rsidP="00BD2A5B">
      <w:pPr>
        <w:pStyle w:val="ListParagraph"/>
        <w:numPr>
          <w:ilvl w:val="1"/>
          <w:numId w:val="10"/>
        </w:numPr>
        <w:rPr>
          <w:sz w:val="20"/>
          <w:szCs w:val="20"/>
          <w:lang w:val="en-CA"/>
        </w:rPr>
      </w:pPr>
      <w:r>
        <w:rPr>
          <w:sz w:val="20"/>
          <w:szCs w:val="20"/>
          <w:lang w:val="en-CA"/>
        </w:rPr>
        <w:t>Must not be confused with civil negligence</w:t>
      </w:r>
    </w:p>
    <w:p w14:paraId="6BDEF33A" w14:textId="40487DB1" w:rsidR="00BD2A5B" w:rsidRDefault="00BD2A5B" w:rsidP="00BD2A5B">
      <w:pPr>
        <w:pStyle w:val="ListParagraph"/>
        <w:numPr>
          <w:ilvl w:val="1"/>
          <w:numId w:val="10"/>
        </w:numPr>
        <w:rPr>
          <w:sz w:val="20"/>
          <w:szCs w:val="20"/>
          <w:lang w:val="en-CA"/>
        </w:rPr>
      </w:pPr>
      <w:r>
        <w:rPr>
          <w:sz w:val="20"/>
          <w:szCs w:val="20"/>
          <w:lang w:val="en-CA"/>
        </w:rPr>
        <w:t>Paradox: someone who is wilfully blind is required to make inquiries in order to take reasonable measures. Cannot be blind if making inquiries</w:t>
      </w:r>
    </w:p>
    <w:p w14:paraId="1DDD64E4" w14:textId="24241A0A" w:rsidR="00AE25EA" w:rsidRDefault="00AE25EA" w:rsidP="00AE25EA">
      <w:pPr>
        <w:pStyle w:val="ListParagraph"/>
        <w:numPr>
          <w:ilvl w:val="0"/>
          <w:numId w:val="10"/>
        </w:numPr>
        <w:rPr>
          <w:sz w:val="20"/>
          <w:szCs w:val="20"/>
          <w:lang w:val="en-CA"/>
        </w:rPr>
      </w:pPr>
      <w:r>
        <w:rPr>
          <w:sz w:val="20"/>
          <w:szCs w:val="20"/>
          <w:lang w:val="en-CA"/>
        </w:rPr>
        <w:t xml:space="preserve">Corporate liability is not vicarious but primary, which flows from ownership and control. Not necessary that an employee be found liable </w:t>
      </w:r>
    </w:p>
    <w:p w14:paraId="796B4ADE" w14:textId="1807C0FC" w:rsidR="00AE25EA" w:rsidRDefault="00AE25EA" w:rsidP="00AE25EA">
      <w:pPr>
        <w:pStyle w:val="ListParagraph"/>
        <w:numPr>
          <w:ilvl w:val="0"/>
          <w:numId w:val="10"/>
        </w:numPr>
        <w:rPr>
          <w:sz w:val="20"/>
          <w:szCs w:val="20"/>
          <w:lang w:val="en-CA"/>
        </w:rPr>
      </w:pPr>
      <w:r>
        <w:rPr>
          <w:sz w:val="20"/>
          <w:szCs w:val="20"/>
          <w:lang w:val="en-CA"/>
        </w:rPr>
        <w:t>Directing mind is not a sword but a shield for the defence</w:t>
      </w:r>
    </w:p>
    <w:p w14:paraId="7849E0A6" w14:textId="31980304" w:rsidR="00AE25EA" w:rsidRDefault="00AE25EA" w:rsidP="00AE25EA">
      <w:pPr>
        <w:pStyle w:val="ListParagraph"/>
        <w:numPr>
          <w:ilvl w:val="0"/>
          <w:numId w:val="10"/>
        </w:numPr>
        <w:rPr>
          <w:sz w:val="20"/>
          <w:szCs w:val="20"/>
          <w:lang w:val="en-CA"/>
        </w:rPr>
      </w:pPr>
      <w:r>
        <w:rPr>
          <w:sz w:val="20"/>
          <w:szCs w:val="20"/>
          <w:lang w:val="en-CA"/>
        </w:rPr>
        <w:t xml:space="preserve">Individual vs corporate liability </w:t>
      </w:r>
    </w:p>
    <w:p w14:paraId="453C33B2" w14:textId="47CC9A9A" w:rsidR="00AE25EA" w:rsidRDefault="00AE25EA" w:rsidP="00AE25EA">
      <w:pPr>
        <w:pStyle w:val="ListParagraph"/>
        <w:numPr>
          <w:ilvl w:val="1"/>
          <w:numId w:val="10"/>
        </w:numPr>
        <w:rPr>
          <w:sz w:val="20"/>
          <w:szCs w:val="20"/>
          <w:lang w:val="en-CA"/>
        </w:rPr>
      </w:pPr>
      <w:r>
        <w:rPr>
          <w:sz w:val="20"/>
          <w:szCs w:val="20"/>
          <w:lang w:val="en-CA"/>
        </w:rPr>
        <w:t>Successful in prosecuting individuals after corporations go bankrupt (Enron)</w:t>
      </w:r>
    </w:p>
    <w:p w14:paraId="3390745B" w14:textId="22C7F0A5" w:rsidR="00AE25EA" w:rsidRDefault="00AE25EA" w:rsidP="00AE25EA">
      <w:pPr>
        <w:pStyle w:val="ListParagraph"/>
        <w:numPr>
          <w:ilvl w:val="1"/>
          <w:numId w:val="10"/>
        </w:numPr>
        <w:rPr>
          <w:sz w:val="20"/>
          <w:szCs w:val="20"/>
          <w:lang w:val="en-CA"/>
        </w:rPr>
      </w:pPr>
      <w:r>
        <w:rPr>
          <w:sz w:val="20"/>
          <w:szCs w:val="20"/>
          <w:lang w:val="en-CA"/>
        </w:rPr>
        <w:t>Individuals can be sent to jail</w:t>
      </w:r>
    </w:p>
    <w:p w14:paraId="0F53F418" w14:textId="3C566A30" w:rsidR="00AE25EA" w:rsidRDefault="00AE25EA" w:rsidP="00AE25EA">
      <w:pPr>
        <w:pStyle w:val="ListParagraph"/>
        <w:numPr>
          <w:ilvl w:val="1"/>
          <w:numId w:val="10"/>
        </w:numPr>
        <w:rPr>
          <w:sz w:val="20"/>
          <w:szCs w:val="20"/>
          <w:lang w:val="en-CA"/>
        </w:rPr>
      </w:pPr>
      <w:r>
        <w:rPr>
          <w:sz w:val="20"/>
          <w:szCs w:val="20"/>
          <w:lang w:val="en-CA"/>
        </w:rPr>
        <w:t>Control of profit from ill</w:t>
      </w:r>
      <w:r w:rsidR="00CD1424">
        <w:rPr>
          <w:sz w:val="20"/>
          <w:szCs w:val="20"/>
          <w:lang w:val="en-CA"/>
        </w:rPr>
        <w:t>egal activities</w:t>
      </w:r>
    </w:p>
    <w:p w14:paraId="37609C1F" w14:textId="0A8B1589" w:rsidR="00FC2DCF" w:rsidRPr="00FC2DCF" w:rsidRDefault="00CD1424" w:rsidP="00FC2DCF">
      <w:pPr>
        <w:pStyle w:val="ListParagraph"/>
        <w:numPr>
          <w:ilvl w:val="0"/>
          <w:numId w:val="10"/>
        </w:numPr>
        <w:rPr>
          <w:sz w:val="20"/>
          <w:szCs w:val="20"/>
          <w:lang w:val="en-CA"/>
        </w:rPr>
      </w:pPr>
      <w:r>
        <w:rPr>
          <w:sz w:val="20"/>
          <w:szCs w:val="20"/>
          <w:lang w:val="en-CA"/>
        </w:rPr>
        <w:t>To avoid substitution effect, prosecutors should consider prosecuting both the corporation and the SO. Will prevent shifting of liability away from responsible individuals to shareholders</w:t>
      </w:r>
    </w:p>
    <w:p w14:paraId="5341CE1B" w14:textId="5C90BAF1" w:rsidR="00FC2DCF" w:rsidRDefault="00FC2DCF" w:rsidP="00FC2DCF">
      <w:pPr>
        <w:jc w:val="center"/>
        <w:rPr>
          <w:b/>
          <w:sz w:val="20"/>
          <w:szCs w:val="20"/>
          <w:lang w:val="en-CA"/>
        </w:rPr>
      </w:pPr>
      <w:r w:rsidRPr="00565F0D">
        <w:rPr>
          <w:b/>
          <w:sz w:val="20"/>
          <w:szCs w:val="20"/>
          <w:lang w:val="en-CA"/>
        </w:rPr>
        <w:t>Chapter 6 – Corporate Directing Minds and Regulatory Offences</w:t>
      </w:r>
    </w:p>
    <w:p w14:paraId="105232AC" w14:textId="77777777" w:rsidR="00FC2DCF" w:rsidRPr="00FC2DCF" w:rsidRDefault="00FC2DCF" w:rsidP="00FC2DCF">
      <w:pPr>
        <w:rPr>
          <w:sz w:val="20"/>
          <w:szCs w:val="20"/>
          <w:lang w:val="en-CA"/>
        </w:rPr>
      </w:pPr>
    </w:p>
    <w:p w14:paraId="65F72D19" w14:textId="77777777" w:rsidR="00FC2DCF" w:rsidRDefault="00FC2DCF" w:rsidP="00FC2DCF">
      <w:pPr>
        <w:pStyle w:val="ListParagraph"/>
        <w:numPr>
          <w:ilvl w:val="0"/>
          <w:numId w:val="10"/>
        </w:numPr>
        <w:rPr>
          <w:sz w:val="20"/>
          <w:szCs w:val="20"/>
          <w:lang w:val="en-CA"/>
        </w:rPr>
      </w:pPr>
      <w:r>
        <w:rPr>
          <w:sz w:val="20"/>
          <w:szCs w:val="20"/>
          <w:lang w:val="en-CA"/>
        </w:rPr>
        <w:t>Reversal of burden of proof for due diligence turns on the notion of the directing mind from a shield to a sword. Corporation must prove it directed its mind to systems of due diligence</w:t>
      </w:r>
    </w:p>
    <w:p w14:paraId="568A082C" w14:textId="77777777" w:rsidR="00FC2DCF" w:rsidRDefault="00FC2DCF" w:rsidP="00FC2DCF">
      <w:pPr>
        <w:pStyle w:val="ListParagraph"/>
        <w:numPr>
          <w:ilvl w:val="0"/>
          <w:numId w:val="10"/>
        </w:numPr>
        <w:rPr>
          <w:sz w:val="20"/>
          <w:szCs w:val="20"/>
          <w:lang w:val="en-CA"/>
        </w:rPr>
      </w:pPr>
      <w:r>
        <w:rPr>
          <w:sz w:val="20"/>
          <w:szCs w:val="20"/>
          <w:lang w:val="en-CA"/>
        </w:rPr>
        <w:t>R v. Safety Kleen: turns concept of directing mind in its head by compelling the corporation in the regulatory offence to prove its directing mind set up a system of due diligence</w:t>
      </w:r>
    </w:p>
    <w:p w14:paraId="08687600" w14:textId="77777777" w:rsidR="00FC2DCF" w:rsidRDefault="00FC2DCF" w:rsidP="00FC2DCF">
      <w:pPr>
        <w:pStyle w:val="ListParagraph"/>
        <w:numPr>
          <w:ilvl w:val="1"/>
          <w:numId w:val="10"/>
        </w:numPr>
        <w:rPr>
          <w:sz w:val="20"/>
          <w:szCs w:val="20"/>
          <w:lang w:val="en-CA"/>
        </w:rPr>
      </w:pPr>
      <w:r>
        <w:rPr>
          <w:sz w:val="20"/>
          <w:szCs w:val="20"/>
          <w:lang w:val="en-CA"/>
        </w:rPr>
        <w:t>Was the truck driver the directing mind? No- he had extensive responsibilities but no power in regard to corporate policy</w:t>
      </w:r>
    </w:p>
    <w:p w14:paraId="2A8394B3" w14:textId="77777777" w:rsidR="00FC2DCF" w:rsidRDefault="00FC2DCF" w:rsidP="00FC2DCF">
      <w:pPr>
        <w:pStyle w:val="ListParagraph"/>
        <w:numPr>
          <w:ilvl w:val="1"/>
          <w:numId w:val="10"/>
        </w:numPr>
        <w:rPr>
          <w:sz w:val="20"/>
          <w:szCs w:val="20"/>
          <w:lang w:val="en-CA"/>
        </w:rPr>
      </w:pPr>
      <w:r>
        <w:rPr>
          <w:sz w:val="20"/>
          <w:szCs w:val="20"/>
          <w:lang w:val="en-CA"/>
        </w:rPr>
        <w:t>Fault must be attributed to the corporate employer either through identification theory doctrine (mens rea offence), or through failure to establish due diligence (strict liability offence)</w:t>
      </w:r>
    </w:p>
    <w:p w14:paraId="14EC616F" w14:textId="77777777" w:rsidR="00FC2DCF" w:rsidRDefault="00FC2DCF" w:rsidP="00FC2DCF">
      <w:pPr>
        <w:pStyle w:val="ListParagraph"/>
        <w:numPr>
          <w:ilvl w:val="0"/>
          <w:numId w:val="10"/>
        </w:numPr>
        <w:rPr>
          <w:sz w:val="20"/>
          <w:szCs w:val="20"/>
          <w:lang w:val="en-CA"/>
        </w:rPr>
      </w:pPr>
      <w:r>
        <w:rPr>
          <w:sz w:val="20"/>
          <w:szCs w:val="20"/>
          <w:lang w:val="en-CA"/>
        </w:rPr>
        <w:t>R v Edmonton: demonstrates courts will review lease agreements where an issue arises as to whether the landlord/tenant is in control</w:t>
      </w:r>
    </w:p>
    <w:p w14:paraId="4B62A0F6" w14:textId="77777777" w:rsidR="00FC2DCF" w:rsidRDefault="00FC2DCF" w:rsidP="00FC2DCF">
      <w:pPr>
        <w:pStyle w:val="ListParagraph"/>
        <w:numPr>
          <w:ilvl w:val="1"/>
          <w:numId w:val="10"/>
        </w:numPr>
        <w:rPr>
          <w:sz w:val="20"/>
          <w:szCs w:val="20"/>
          <w:lang w:val="en-CA"/>
        </w:rPr>
      </w:pPr>
      <w:r>
        <w:rPr>
          <w:sz w:val="20"/>
          <w:szCs w:val="20"/>
          <w:lang w:val="en-CA"/>
        </w:rPr>
        <w:t>Authors believe this sill create a loophole. Preferable approach would be to hold owners responsible at the actus reus stage</w:t>
      </w:r>
    </w:p>
    <w:p w14:paraId="21C5DBB4" w14:textId="77777777" w:rsidR="00FC2DCF" w:rsidRDefault="00FC2DCF" w:rsidP="00FC2DCF">
      <w:pPr>
        <w:pStyle w:val="ListParagraph"/>
        <w:numPr>
          <w:ilvl w:val="1"/>
          <w:numId w:val="10"/>
        </w:numPr>
        <w:rPr>
          <w:sz w:val="20"/>
          <w:szCs w:val="20"/>
          <w:lang w:val="en-CA"/>
        </w:rPr>
      </w:pPr>
      <w:r>
        <w:rPr>
          <w:sz w:val="20"/>
          <w:szCs w:val="20"/>
          <w:lang w:val="en-CA"/>
        </w:rPr>
        <w:t>Owner of property always retains some rights</w:t>
      </w:r>
    </w:p>
    <w:p w14:paraId="3E8A562B" w14:textId="77777777" w:rsidR="00FC2DCF" w:rsidRDefault="00FC2DCF" w:rsidP="00FC2DCF">
      <w:pPr>
        <w:pStyle w:val="ListParagraph"/>
        <w:numPr>
          <w:ilvl w:val="0"/>
          <w:numId w:val="10"/>
        </w:numPr>
        <w:rPr>
          <w:sz w:val="20"/>
          <w:szCs w:val="20"/>
          <w:lang w:val="en-CA"/>
        </w:rPr>
      </w:pPr>
      <w:r>
        <w:rPr>
          <w:sz w:val="20"/>
          <w:szCs w:val="20"/>
          <w:lang w:val="en-CA"/>
        </w:rPr>
        <w:t>Employer must show system is in place to prevent the act, and steps taken to ensure the effective operation of the system. Must have follow-up procedures to monitor compliance</w:t>
      </w:r>
    </w:p>
    <w:p w14:paraId="5C1877ED" w14:textId="06C7413E" w:rsidR="00FC2DCF" w:rsidRPr="00D95F63" w:rsidRDefault="00FC2DCF" w:rsidP="00FC2DCF">
      <w:pPr>
        <w:pStyle w:val="ListParagraph"/>
        <w:numPr>
          <w:ilvl w:val="0"/>
          <w:numId w:val="10"/>
        </w:numPr>
        <w:rPr>
          <w:sz w:val="20"/>
          <w:szCs w:val="20"/>
          <w:lang w:val="en-CA"/>
        </w:rPr>
      </w:pPr>
      <w:r>
        <w:rPr>
          <w:sz w:val="20"/>
          <w:szCs w:val="20"/>
          <w:lang w:val="en-CA"/>
        </w:rPr>
        <w:t>Compliance programs reduce the risk of regulatory violations and reduce sentences</w:t>
      </w:r>
    </w:p>
    <w:p w14:paraId="2479ACD9" w14:textId="77777777" w:rsidR="005F1FA8" w:rsidRDefault="005F1FA8" w:rsidP="005F1FA8">
      <w:pPr>
        <w:pStyle w:val="ListParagraph"/>
        <w:rPr>
          <w:sz w:val="20"/>
          <w:szCs w:val="20"/>
          <w:lang w:val="en-CA"/>
        </w:rPr>
      </w:pPr>
    </w:p>
    <w:p w14:paraId="6AE8C2B1" w14:textId="77777777" w:rsidR="005F1FA8" w:rsidRDefault="005F1FA8" w:rsidP="005F1FA8">
      <w:pPr>
        <w:pStyle w:val="ListParagraph"/>
        <w:rPr>
          <w:sz w:val="20"/>
          <w:szCs w:val="20"/>
          <w:lang w:val="en-CA"/>
        </w:rPr>
      </w:pPr>
    </w:p>
    <w:p w14:paraId="53A7C32B" w14:textId="7E81F389" w:rsidR="00FC2DCF" w:rsidRDefault="005F1FA8" w:rsidP="00CB516E">
      <w:pPr>
        <w:pStyle w:val="ListParagraph"/>
        <w:ind w:left="314"/>
        <w:rPr>
          <w:sz w:val="20"/>
          <w:szCs w:val="20"/>
          <w:lang w:val="en-CA"/>
        </w:rPr>
      </w:pPr>
      <w:r>
        <w:rPr>
          <w:sz w:val="20"/>
          <w:szCs w:val="20"/>
          <w:lang w:val="en-CA"/>
        </w:rPr>
        <w:t>7-6a</w:t>
      </w:r>
    </w:p>
    <w:p w14:paraId="45869F54" w14:textId="77777777" w:rsidR="008B373C" w:rsidRDefault="008B373C" w:rsidP="00CB516E">
      <w:pPr>
        <w:pStyle w:val="ListParagraph"/>
        <w:ind w:left="314"/>
        <w:rPr>
          <w:sz w:val="20"/>
          <w:szCs w:val="20"/>
          <w:lang w:val="en-CA"/>
        </w:rPr>
      </w:pPr>
    </w:p>
    <w:p w14:paraId="56F9859D" w14:textId="3D87C9A0" w:rsidR="008B373C" w:rsidRDefault="008B373C" w:rsidP="00CB516E">
      <w:pPr>
        <w:pStyle w:val="ListParagraph"/>
        <w:ind w:left="314"/>
        <w:rPr>
          <w:sz w:val="20"/>
          <w:szCs w:val="20"/>
          <w:lang w:val="en-CA"/>
        </w:rPr>
      </w:pPr>
      <w:r>
        <w:rPr>
          <w:sz w:val="20"/>
          <w:szCs w:val="20"/>
          <w:lang w:val="en-CA"/>
        </w:rPr>
        <w:t>7-8 to 7-21</w:t>
      </w:r>
    </w:p>
    <w:p w14:paraId="525BB2D5" w14:textId="77777777" w:rsidR="008D26FC" w:rsidRDefault="008D26FC" w:rsidP="00CB516E">
      <w:pPr>
        <w:pStyle w:val="ListParagraph"/>
        <w:ind w:left="314"/>
        <w:rPr>
          <w:sz w:val="20"/>
          <w:szCs w:val="20"/>
          <w:lang w:val="en-CA"/>
        </w:rPr>
      </w:pPr>
    </w:p>
    <w:p w14:paraId="22E88972" w14:textId="77777777" w:rsidR="008D26FC" w:rsidRDefault="008D26FC" w:rsidP="00CB516E">
      <w:pPr>
        <w:pStyle w:val="ListParagraph"/>
        <w:ind w:left="314"/>
        <w:rPr>
          <w:sz w:val="20"/>
          <w:szCs w:val="20"/>
          <w:lang w:val="en-CA"/>
        </w:rPr>
      </w:pPr>
    </w:p>
    <w:p w14:paraId="4DED9BC0" w14:textId="2F7CFD93" w:rsidR="008D26FC" w:rsidRDefault="008D26FC" w:rsidP="00CB516E">
      <w:pPr>
        <w:pStyle w:val="ListParagraph"/>
        <w:ind w:left="314"/>
        <w:rPr>
          <w:sz w:val="20"/>
          <w:szCs w:val="20"/>
          <w:lang w:val="en-CA"/>
        </w:rPr>
      </w:pPr>
      <w:r>
        <w:rPr>
          <w:sz w:val="20"/>
          <w:szCs w:val="20"/>
          <w:lang w:val="en-CA"/>
        </w:rPr>
        <w:t>7-33</w:t>
      </w:r>
    </w:p>
    <w:p w14:paraId="1EAD8284" w14:textId="77777777" w:rsidR="008D26FC" w:rsidRDefault="008D26FC" w:rsidP="00CB516E">
      <w:pPr>
        <w:pStyle w:val="ListParagraph"/>
        <w:ind w:left="314"/>
        <w:rPr>
          <w:sz w:val="20"/>
          <w:szCs w:val="20"/>
          <w:lang w:val="en-CA"/>
        </w:rPr>
      </w:pPr>
    </w:p>
    <w:p w14:paraId="76300551" w14:textId="77777777" w:rsidR="008D26FC" w:rsidRPr="008D26FC" w:rsidRDefault="008D26FC" w:rsidP="008D26FC">
      <w:pPr>
        <w:rPr>
          <w:sz w:val="20"/>
          <w:szCs w:val="20"/>
          <w:lang w:val="en-CA"/>
        </w:rPr>
      </w:pPr>
    </w:p>
    <w:p w14:paraId="2B48FE5F" w14:textId="7A063A9D" w:rsidR="008D26FC" w:rsidRDefault="008D26FC" w:rsidP="00CB516E">
      <w:pPr>
        <w:pStyle w:val="ListParagraph"/>
        <w:ind w:left="314"/>
        <w:rPr>
          <w:sz w:val="20"/>
          <w:szCs w:val="20"/>
          <w:lang w:val="en-CA"/>
        </w:rPr>
      </w:pPr>
      <w:r>
        <w:rPr>
          <w:sz w:val="20"/>
          <w:szCs w:val="20"/>
          <w:lang w:val="en-CA"/>
        </w:rPr>
        <w:t>7-35</w:t>
      </w:r>
      <w:r w:rsidR="00BE1489">
        <w:rPr>
          <w:sz w:val="20"/>
          <w:szCs w:val="20"/>
          <w:lang w:val="en-CA"/>
        </w:rPr>
        <w:t xml:space="preserve"> to 7-41</w:t>
      </w:r>
    </w:p>
    <w:p w14:paraId="2EF810B2" w14:textId="77777777" w:rsidR="00352661" w:rsidRDefault="00352661" w:rsidP="00CB516E">
      <w:pPr>
        <w:pStyle w:val="ListParagraph"/>
        <w:ind w:left="314"/>
        <w:rPr>
          <w:sz w:val="20"/>
          <w:szCs w:val="20"/>
          <w:lang w:val="en-CA"/>
        </w:rPr>
      </w:pPr>
    </w:p>
    <w:p w14:paraId="7DA54604" w14:textId="77777777" w:rsidR="00352661" w:rsidRDefault="00352661" w:rsidP="00CB516E">
      <w:pPr>
        <w:pStyle w:val="ListParagraph"/>
        <w:ind w:left="314"/>
        <w:rPr>
          <w:sz w:val="20"/>
          <w:szCs w:val="20"/>
          <w:lang w:val="en-CA"/>
        </w:rPr>
      </w:pPr>
    </w:p>
    <w:p w14:paraId="487C00FD" w14:textId="77777777" w:rsidR="00352661" w:rsidRDefault="00352661" w:rsidP="00CB516E">
      <w:pPr>
        <w:pStyle w:val="ListParagraph"/>
        <w:ind w:left="314"/>
        <w:rPr>
          <w:sz w:val="20"/>
          <w:szCs w:val="20"/>
          <w:lang w:val="en-CA"/>
        </w:rPr>
      </w:pPr>
    </w:p>
    <w:p w14:paraId="583EB55D" w14:textId="77777777" w:rsidR="00352661" w:rsidRDefault="00352661" w:rsidP="00CB516E">
      <w:pPr>
        <w:pStyle w:val="ListParagraph"/>
        <w:ind w:left="314"/>
        <w:rPr>
          <w:sz w:val="20"/>
          <w:szCs w:val="20"/>
          <w:lang w:val="en-CA"/>
        </w:rPr>
      </w:pPr>
    </w:p>
    <w:p w14:paraId="78C08740" w14:textId="77777777" w:rsidR="00352661" w:rsidRDefault="00352661" w:rsidP="00CB516E">
      <w:pPr>
        <w:pStyle w:val="ListParagraph"/>
        <w:ind w:left="314"/>
        <w:rPr>
          <w:sz w:val="20"/>
          <w:szCs w:val="20"/>
          <w:lang w:val="en-CA"/>
        </w:rPr>
      </w:pPr>
    </w:p>
    <w:p w14:paraId="0D11939F" w14:textId="77777777" w:rsidR="00352661" w:rsidRDefault="00352661" w:rsidP="00CB516E">
      <w:pPr>
        <w:pStyle w:val="ListParagraph"/>
        <w:ind w:left="314"/>
        <w:rPr>
          <w:sz w:val="20"/>
          <w:szCs w:val="20"/>
          <w:lang w:val="en-CA"/>
        </w:rPr>
      </w:pPr>
    </w:p>
    <w:p w14:paraId="7658E77E" w14:textId="77777777" w:rsidR="00352661" w:rsidRDefault="00352661" w:rsidP="00CB516E">
      <w:pPr>
        <w:pStyle w:val="ListParagraph"/>
        <w:ind w:left="314"/>
        <w:rPr>
          <w:sz w:val="20"/>
          <w:szCs w:val="20"/>
          <w:lang w:val="en-CA"/>
        </w:rPr>
      </w:pPr>
    </w:p>
    <w:p w14:paraId="154C699D" w14:textId="2F7C588B" w:rsidR="00352661" w:rsidRDefault="00352661" w:rsidP="00CB516E">
      <w:pPr>
        <w:pStyle w:val="ListParagraph"/>
        <w:ind w:left="314"/>
        <w:rPr>
          <w:sz w:val="20"/>
          <w:szCs w:val="20"/>
          <w:lang w:val="en-CA"/>
        </w:rPr>
      </w:pPr>
      <w:r>
        <w:rPr>
          <w:sz w:val="20"/>
          <w:szCs w:val="20"/>
          <w:lang w:val="en-CA"/>
        </w:rPr>
        <w:t>7-42</w:t>
      </w:r>
    </w:p>
    <w:p w14:paraId="4BC363A3" w14:textId="77777777" w:rsidR="00546255" w:rsidRDefault="00546255" w:rsidP="00CB516E">
      <w:pPr>
        <w:pStyle w:val="ListParagraph"/>
        <w:ind w:left="314"/>
        <w:rPr>
          <w:sz w:val="20"/>
          <w:szCs w:val="20"/>
          <w:lang w:val="en-CA"/>
        </w:rPr>
      </w:pPr>
    </w:p>
    <w:p w14:paraId="21D23D3B" w14:textId="77777777" w:rsidR="00546255" w:rsidRDefault="00546255" w:rsidP="00CB516E">
      <w:pPr>
        <w:pStyle w:val="ListParagraph"/>
        <w:ind w:left="314"/>
        <w:rPr>
          <w:sz w:val="20"/>
          <w:szCs w:val="20"/>
          <w:lang w:val="en-CA"/>
        </w:rPr>
      </w:pPr>
    </w:p>
    <w:p w14:paraId="1983D22F" w14:textId="77777777" w:rsidR="00546255" w:rsidRDefault="00546255" w:rsidP="00CB516E">
      <w:pPr>
        <w:pStyle w:val="ListParagraph"/>
        <w:ind w:left="314"/>
        <w:rPr>
          <w:sz w:val="20"/>
          <w:szCs w:val="20"/>
          <w:lang w:val="en-CA"/>
        </w:rPr>
      </w:pPr>
    </w:p>
    <w:p w14:paraId="71230F11" w14:textId="77777777" w:rsidR="00546255" w:rsidRDefault="00546255" w:rsidP="00CB516E">
      <w:pPr>
        <w:pStyle w:val="ListParagraph"/>
        <w:ind w:left="314"/>
        <w:rPr>
          <w:sz w:val="20"/>
          <w:szCs w:val="20"/>
          <w:lang w:val="en-CA"/>
        </w:rPr>
      </w:pPr>
    </w:p>
    <w:p w14:paraId="6905EFA4" w14:textId="77777777" w:rsidR="00546255" w:rsidRPr="00546255" w:rsidRDefault="00546255" w:rsidP="00546255">
      <w:pPr>
        <w:rPr>
          <w:sz w:val="20"/>
          <w:szCs w:val="20"/>
          <w:lang w:val="en-CA"/>
        </w:rPr>
      </w:pPr>
    </w:p>
    <w:p w14:paraId="23C75925" w14:textId="31B3AFDE" w:rsidR="00546255" w:rsidRDefault="00546255" w:rsidP="00CB516E">
      <w:pPr>
        <w:pStyle w:val="ListParagraph"/>
        <w:ind w:left="314"/>
        <w:rPr>
          <w:sz w:val="20"/>
          <w:szCs w:val="20"/>
          <w:lang w:val="en-CA"/>
        </w:rPr>
      </w:pPr>
      <w:r>
        <w:rPr>
          <w:sz w:val="20"/>
          <w:szCs w:val="20"/>
          <w:lang w:val="en-CA"/>
        </w:rPr>
        <w:t>7-46</w:t>
      </w:r>
    </w:p>
    <w:p w14:paraId="5F768630" w14:textId="77777777" w:rsidR="00546255" w:rsidRDefault="00546255" w:rsidP="00546255">
      <w:pPr>
        <w:rPr>
          <w:sz w:val="20"/>
          <w:szCs w:val="20"/>
          <w:lang w:val="en-CA"/>
        </w:rPr>
      </w:pPr>
    </w:p>
    <w:p w14:paraId="7B4ADD91" w14:textId="77777777" w:rsidR="00546255" w:rsidRPr="00546255" w:rsidRDefault="00546255" w:rsidP="00546255">
      <w:pPr>
        <w:rPr>
          <w:sz w:val="20"/>
          <w:szCs w:val="20"/>
          <w:lang w:val="en-CA"/>
        </w:rPr>
      </w:pPr>
    </w:p>
    <w:p w14:paraId="6106D692" w14:textId="5E6297E6" w:rsidR="00546255" w:rsidRDefault="00546255" w:rsidP="00CB516E">
      <w:pPr>
        <w:pStyle w:val="ListParagraph"/>
        <w:ind w:left="314"/>
        <w:rPr>
          <w:sz w:val="20"/>
          <w:szCs w:val="20"/>
          <w:lang w:val="en-CA"/>
        </w:rPr>
      </w:pPr>
      <w:r>
        <w:rPr>
          <w:sz w:val="20"/>
          <w:szCs w:val="20"/>
          <w:lang w:val="en-CA"/>
        </w:rPr>
        <w:t>7-48.3</w:t>
      </w:r>
    </w:p>
    <w:p w14:paraId="1F980222" w14:textId="77777777" w:rsidR="00546255" w:rsidRDefault="00546255" w:rsidP="00CB516E">
      <w:pPr>
        <w:pStyle w:val="ListParagraph"/>
        <w:ind w:left="314"/>
        <w:rPr>
          <w:sz w:val="20"/>
          <w:szCs w:val="20"/>
          <w:lang w:val="en-CA"/>
        </w:rPr>
      </w:pPr>
    </w:p>
    <w:p w14:paraId="25968767" w14:textId="77777777" w:rsidR="00546255" w:rsidRDefault="00546255" w:rsidP="00CB516E">
      <w:pPr>
        <w:pStyle w:val="ListParagraph"/>
        <w:ind w:left="314"/>
        <w:rPr>
          <w:sz w:val="20"/>
          <w:szCs w:val="20"/>
          <w:lang w:val="en-CA"/>
        </w:rPr>
      </w:pPr>
    </w:p>
    <w:p w14:paraId="1AD544F9" w14:textId="77777777" w:rsidR="00546255" w:rsidRDefault="00546255" w:rsidP="00CB516E">
      <w:pPr>
        <w:pStyle w:val="ListParagraph"/>
        <w:ind w:left="314"/>
        <w:rPr>
          <w:sz w:val="20"/>
          <w:szCs w:val="20"/>
          <w:lang w:val="en-CA"/>
        </w:rPr>
      </w:pPr>
    </w:p>
    <w:p w14:paraId="02C3D409" w14:textId="77777777" w:rsidR="00546255" w:rsidRDefault="00546255" w:rsidP="00CB516E">
      <w:pPr>
        <w:pStyle w:val="ListParagraph"/>
        <w:ind w:left="314"/>
        <w:rPr>
          <w:sz w:val="20"/>
          <w:szCs w:val="20"/>
          <w:lang w:val="en-CA"/>
        </w:rPr>
      </w:pPr>
    </w:p>
    <w:p w14:paraId="2DAA0D00" w14:textId="77777777" w:rsidR="00546255" w:rsidRDefault="00546255" w:rsidP="00CB516E">
      <w:pPr>
        <w:pStyle w:val="ListParagraph"/>
        <w:ind w:left="314"/>
        <w:rPr>
          <w:sz w:val="20"/>
          <w:szCs w:val="20"/>
          <w:lang w:val="en-CA"/>
        </w:rPr>
      </w:pPr>
    </w:p>
    <w:p w14:paraId="6FC18786" w14:textId="77777777" w:rsidR="00546255" w:rsidRDefault="00546255" w:rsidP="00CB516E">
      <w:pPr>
        <w:pStyle w:val="ListParagraph"/>
        <w:ind w:left="314"/>
        <w:rPr>
          <w:sz w:val="20"/>
          <w:szCs w:val="20"/>
          <w:lang w:val="en-CA"/>
        </w:rPr>
      </w:pPr>
    </w:p>
    <w:p w14:paraId="6E791E4E" w14:textId="77777777" w:rsidR="00546255" w:rsidRDefault="00546255" w:rsidP="00CB516E">
      <w:pPr>
        <w:pStyle w:val="ListParagraph"/>
        <w:ind w:left="314"/>
        <w:rPr>
          <w:sz w:val="20"/>
          <w:szCs w:val="20"/>
          <w:lang w:val="en-CA"/>
        </w:rPr>
      </w:pPr>
    </w:p>
    <w:p w14:paraId="378C95A4" w14:textId="27557F6F" w:rsidR="00546255" w:rsidRDefault="00546255" w:rsidP="00CB516E">
      <w:pPr>
        <w:pStyle w:val="ListParagraph"/>
        <w:ind w:left="314"/>
        <w:rPr>
          <w:sz w:val="20"/>
          <w:szCs w:val="20"/>
          <w:lang w:val="en-CA"/>
        </w:rPr>
      </w:pPr>
      <w:r>
        <w:rPr>
          <w:sz w:val="20"/>
          <w:szCs w:val="20"/>
          <w:lang w:val="en-CA"/>
        </w:rPr>
        <w:t>7-51</w:t>
      </w:r>
    </w:p>
    <w:p w14:paraId="2F28C890" w14:textId="4AA31627" w:rsidR="00546255" w:rsidRDefault="00546255" w:rsidP="00CB516E">
      <w:pPr>
        <w:pStyle w:val="ListParagraph"/>
        <w:ind w:left="314"/>
        <w:rPr>
          <w:sz w:val="20"/>
          <w:szCs w:val="20"/>
          <w:lang w:val="en-CA"/>
        </w:rPr>
      </w:pPr>
      <w:r>
        <w:rPr>
          <w:sz w:val="20"/>
          <w:szCs w:val="20"/>
          <w:lang w:val="en-CA"/>
        </w:rPr>
        <w:t>7-52.3</w:t>
      </w:r>
    </w:p>
    <w:p w14:paraId="3CCC968B" w14:textId="77777777" w:rsidR="00B26548" w:rsidRDefault="00B26548" w:rsidP="00CB516E">
      <w:pPr>
        <w:pStyle w:val="ListParagraph"/>
        <w:ind w:left="314"/>
        <w:rPr>
          <w:sz w:val="20"/>
          <w:szCs w:val="20"/>
          <w:lang w:val="en-CA"/>
        </w:rPr>
      </w:pPr>
    </w:p>
    <w:p w14:paraId="0FB82D8A" w14:textId="27B7AED9" w:rsidR="00B26548" w:rsidRDefault="00B26548" w:rsidP="00CB516E">
      <w:pPr>
        <w:pStyle w:val="ListParagraph"/>
        <w:ind w:left="314"/>
        <w:rPr>
          <w:sz w:val="20"/>
          <w:szCs w:val="20"/>
          <w:lang w:val="en-CA"/>
        </w:rPr>
      </w:pPr>
      <w:r>
        <w:rPr>
          <w:sz w:val="20"/>
          <w:szCs w:val="20"/>
          <w:lang w:val="en-CA"/>
        </w:rPr>
        <w:t>7-52.10</w:t>
      </w:r>
    </w:p>
    <w:p w14:paraId="781AE147" w14:textId="77777777" w:rsidR="005A5E04" w:rsidRDefault="005A5E04" w:rsidP="00CB516E">
      <w:pPr>
        <w:pStyle w:val="ListParagraph"/>
        <w:ind w:left="314"/>
        <w:rPr>
          <w:sz w:val="20"/>
          <w:szCs w:val="20"/>
          <w:lang w:val="en-CA"/>
        </w:rPr>
      </w:pPr>
    </w:p>
    <w:p w14:paraId="3A41492B" w14:textId="77777777" w:rsidR="005A5E04" w:rsidRDefault="005A5E04" w:rsidP="00CB516E">
      <w:pPr>
        <w:pStyle w:val="ListParagraph"/>
        <w:ind w:left="314"/>
        <w:rPr>
          <w:sz w:val="20"/>
          <w:szCs w:val="20"/>
          <w:lang w:val="en-CA"/>
        </w:rPr>
      </w:pPr>
    </w:p>
    <w:p w14:paraId="75A0D182" w14:textId="77777777" w:rsidR="005A5E04" w:rsidRDefault="005A5E04" w:rsidP="00CB516E">
      <w:pPr>
        <w:pStyle w:val="ListParagraph"/>
        <w:ind w:left="314"/>
        <w:rPr>
          <w:sz w:val="20"/>
          <w:szCs w:val="20"/>
          <w:lang w:val="en-CA"/>
        </w:rPr>
      </w:pPr>
    </w:p>
    <w:p w14:paraId="35924EBB" w14:textId="77777777" w:rsidR="005A5E04" w:rsidRDefault="005A5E04" w:rsidP="00CB516E">
      <w:pPr>
        <w:pStyle w:val="ListParagraph"/>
        <w:ind w:left="314"/>
        <w:rPr>
          <w:sz w:val="20"/>
          <w:szCs w:val="20"/>
          <w:lang w:val="en-CA"/>
        </w:rPr>
      </w:pPr>
    </w:p>
    <w:p w14:paraId="48E321FE" w14:textId="77777777" w:rsidR="005A5E04" w:rsidRDefault="005A5E04" w:rsidP="00CB516E">
      <w:pPr>
        <w:pStyle w:val="ListParagraph"/>
        <w:ind w:left="314"/>
        <w:rPr>
          <w:sz w:val="20"/>
          <w:szCs w:val="20"/>
          <w:lang w:val="en-CA"/>
        </w:rPr>
      </w:pPr>
    </w:p>
    <w:p w14:paraId="4C9BE0BE" w14:textId="1309C034" w:rsidR="005A5E04" w:rsidRDefault="005A5E04" w:rsidP="00CB516E">
      <w:pPr>
        <w:pStyle w:val="ListParagraph"/>
        <w:ind w:left="314"/>
        <w:rPr>
          <w:sz w:val="20"/>
          <w:szCs w:val="20"/>
          <w:lang w:val="en-CA"/>
        </w:rPr>
      </w:pPr>
      <w:r>
        <w:rPr>
          <w:sz w:val="20"/>
          <w:szCs w:val="20"/>
          <w:lang w:val="en-CA"/>
        </w:rPr>
        <w:t>7-52.15</w:t>
      </w:r>
    </w:p>
    <w:p w14:paraId="4F9D0858" w14:textId="77777777" w:rsidR="005A5E04" w:rsidRDefault="005A5E04" w:rsidP="00CB516E">
      <w:pPr>
        <w:pStyle w:val="ListParagraph"/>
        <w:ind w:left="314"/>
        <w:rPr>
          <w:sz w:val="20"/>
          <w:szCs w:val="20"/>
          <w:lang w:val="en-CA"/>
        </w:rPr>
      </w:pPr>
    </w:p>
    <w:p w14:paraId="5655FE2B" w14:textId="16D74AD7" w:rsidR="005A5E04" w:rsidRDefault="005A5E04" w:rsidP="00CB516E">
      <w:pPr>
        <w:pStyle w:val="ListParagraph"/>
        <w:ind w:left="314"/>
        <w:rPr>
          <w:sz w:val="20"/>
          <w:szCs w:val="20"/>
          <w:lang w:val="en-CA"/>
        </w:rPr>
      </w:pPr>
      <w:r>
        <w:rPr>
          <w:sz w:val="20"/>
          <w:szCs w:val="20"/>
          <w:lang w:val="en-CA"/>
        </w:rPr>
        <w:t>7-52.16</w:t>
      </w:r>
      <w:r w:rsidR="00F36E8E">
        <w:rPr>
          <w:sz w:val="20"/>
          <w:szCs w:val="20"/>
          <w:lang w:val="en-CA"/>
        </w:rPr>
        <w:t xml:space="preserve"> to 7-52.7</w:t>
      </w:r>
    </w:p>
    <w:p w14:paraId="69CA4A54" w14:textId="77777777" w:rsidR="00676A68" w:rsidRDefault="00676A68" w:rsidP="00CB516E">
      <w:pPr>
        <w:pStyle w:val="ListParagraph"/>
        <w:ind w:left="314"/>
        <w:rPr>
          <w:sz w:val="20"/>
          <w:szCs w:val="20"/>
          <w:lang w:val="en-CA"/>
        </w:rPr>
      </w:pPr>
    </w:p>
    <w:p w14:paraId="1092714E" w14:textId="77777777" w:rsidR="00676A68" w:rsidRDefault="00676A68" w:rsidP="00CB516E">
      <w:pPr>
        <w:pStyle w:val="ListParagraph"/>
        <w:ind w:left="314"/>
        <w:rPr>
          <w:sz w:val="20"/>
          <w:szCs w:val="20"/>
          <w:lang w:val="en-CA"/>
        </w:rPr>
      </w:pPr>
    </w:p>
    <w:p w14:paraId="5D116951" w14:textId="77777777" w:rsidR="00676A68" w:rsidRDefault="00676A68" w:rsidP="00CB516E">
      <w:pPr>
        <w:pStyle w:val="ListParagraph"/>
        <w:ind w:left="314"/>
        <w:rPr>
          <w:sz w:val="20"/>
          <w:szCs w:val="20"/>
          <w:lang w:val="en-CA"/>
        </w:rPr>
      </w:pPr>
    </w:p>
    <w:p w14:paraId="00023A2C" w14:textId="707E531E" w:rsidR="00676A68" w:rsidRDefault="00676A68" w:rsidP="00CB516E">
      <w:pPr>
        <w:pStyle w:val="ListParagraph"/>
        <w:ind w:left="314"/>
        <w:rPr>
          <w:sz w:val="20"/>
          <w:szCs w:val="20"/>
          <w:lang w:val="en-CA"/>
        </w:rPr>
      </w:pPr>
      <w:r>
        <w:rPr>
          <w:sz w:val="20"/>
          <w:szCs w:val="20"/>
          <w:lang w:val="en-CA"/>
        </w:rPr>
        <w:t>7-64</w:t>
      </w:r>
    </w:p>
    <w:p w14:paraId="1ACC2A15" w14:textId="4D4C1AD0" w:rsidR="003157F6" w:rsidRPr="005F1FA8" w:rsidRDefault="003157F6" w:rsidP="008D26FC">
      <w:pPr>
        <w:ind w:right="314"/>
        <w:jc w:val="center"/>
        <w:rPr>
          <w:b/>
          <w:sz w:val="20"/>
          <w:szCs w:val="20"/>
          <w:lang w:val="en-CA"/>
        </w:rPr>
      </w:pPr>
      <w:r>
        <w:rPr>
          <w:sz w:val="20"/>
          <w:szCs w:val="20"/>
          <w:lang w:val="en-CA"/>
        </w:rPr>
        <w:br w:type="column"/>
      </w:r>
      <w:r w:rsidR="005F1FA8" w:rsidRPr="005F1FA8">
        <w:rPr>
          <w:b/>
          <w:sz w:val="20"/>
          <w:szCs w:val="20"/>
          <w:lang w:val="en-CA"/>
        </w:rPr>
        <w:lastRenderedPageBreak/>
        <w:t>Chapter 7 – Business Theory Applied to Risk Management</w:t>
      </w:r>
    </w:p>
    <w:p w14:paraId="7BAD791F" w14:textId="77777777" w:rsidR="005F1FA8" w:rsidRDefault="005F1FA8" w:rsidP="008D26FC">
      <w:pPr>
        <w:ind w:left="360" w:right="314"/>
        <w:rPr>
          <w:sz w:val="20"/>
          <w:szCs w:val="20"/>
          <w:lang w:val="en-CA"/>
        </w:rPr>
      </w:pPr>
    </w:p>
    <w:p w14:paraId="185642CF" w14:textId="1D1A7FCF" w:rsidR="00BA1A04" w:rsidRDefault="00BA1A04" w:rsidP="008D26FC">
      <w:pPr>
        <w:pStyle w:val="ListParagraph"/>
        <w:numPr>
          <w:ilvl w:val="0"/>
          <w:numId w:val="14"/>
        </w:numPr>
        <w:ind w:left="709" w:right="314"/>
        <w:rPr>
          <w:sz w:val="20"/>
          <w:szCs w:val="20"/>
          <w:lang w:val="en-CA"/>
        </w:rPr>
      </w:pPr>
      <w:r>
        <w:rPr>
          <w:sz w:val="20"/>
          <w:szCs w:val="20"/>
          <w:lang w:val="en-CA"/>
        </w:rPr>
        <w:t>Outlines the 4 steps to creating a matrix</w:t>
      </w:r>
    </w:p>
    <w:p w14:paraId="1CA5ED6F" w14:textId="26495911" w:rsidR="00187350" w:rsidRDefault="00B244EB" w:rsidP="008D26FC">
      <w:pPr>
        <w:pStyle w:val="ListParagraph"/>
        <w:numPr>
          <w:ilvl w:val="0"/>
          <w:numId w:val="15"/>
        </w:numPr>
        <w:ind w:left="1134" w:right="314" w:firstLine="0"/>
        <w:rPr>
          <w:sz w:val="20"/>
          <w:szCs w:val="20"/>
          <w:lang w:val="en-CA"/>
        </w:rPr>
      </w:pPr>
      <w:r>
        <w:rPr>
          <w:sz w:val="20"/>
          <w:szCs w:val="20"/>
          <w:lang w:val="en-CA"/>
        </w:rPr>
        <w:t>Step one: calculate the probability of noncompliance</w:t>
      </w:r>
    </w:p>
    <w:p w14:paraId="66EAB192" w14:textId="26A206CB" w:rsidR="00B244EB" w:rsidRDefault="008B373C" w:rsidP="008D26FC">
      <w:pPr>
        <w:pStyle w:val="ListParagraph"/>
        <w:numPr>
          <w:ilvl w:val="0"/>
          <w:numId w:val="15"/>
        </w:numPr>
        <w:ind w:right="314" w:firstLine="54"/>
        <w:rPr>
          <w:sz w:val="20"/>
          <w:szCs w:val="20"/>
          <w:lang w:val="en-CA"/>
        </w:rPr>
      </w:pPr>
      <w:r>
        <w:rPr>
          <w:sz w:val="20"/>
          <w:szCs w:val="20"/>
          <w:lang w:val="en-CA"/>
        </w:rPr>
        <w:t>Step two: calculation of potential gravity of harm</w:t>
      </w:r>
    </w:p>
    <w:p w14:paraId="30EB6174" w14:textId="55C36F03" w:rsidR="008B373C" w:rsidRDefault="008B373C" w:rsidP="008D26FC">
      <w:pPr>
        <w:pStyle w:val="ListParagraph"/>
        <w:numPr>
          <w:ilvl w:val="0"/>
          <w:numId w:val="15"/>
        </w:numPr>
        <w:ind w:right="314" w:firstLine="54"/>
        <w:rPr>
          <w:sz w:val="20"/>
          <w:szCs w:val="20"/>
          <w:lang w:val="en-CA"/>
        </w:rPr>
      </w:pPr>
      <w:r>
        <w:rPr>
          <w:sz w:val="20"/>
          <w:szCs w:val="20"/>
          <w:lang w:val="en-CA"/>
        </w:rPr>
        <w:t>Step three: driving the matrix</w:t>
      </w:r>
    </w:p>
    <w:p w14:paraId="1D4EE70E" w14:textId="0EDF00B9" w:rsidR="008B373C" w:rsidRDefault="008B373C" w:rsidP="008D26FC">
      <w:pPr>
        <w:pStyle w:val="ListParagraph"/>
        <w:numPr>
          <w:ilvl w:val="0"/>
          <w:numId w:val="15"/>
        </w:numPr>
        <w:ind w:right="314" w:firstLine="54"/>
        <w:rPr>
          <w:sz w:val="20"/>
          <w:szCs w:val="20"/>
          <w:lang w:val="en-CA"/>
        </w:rPr>
      </w:pPr>
      <w:r>
        <w:rPr>
          <w:sz w:val="20"/>
          <w:szCs w:val="20"/>
          <w:lang w:val="en-CA"/>
        </w:rPr>
        <w:t>Step four: identifying thresholds with in the matrix</w:t>
      </w:r>
    </w:p>
    <w:p w14:paraId="4F647FF9" w14:textId="77777777" w:rsidR="008D26FC" w:rsidRDefault="008D26FC" w:rsidP="008D26FC">
      <w:pPr>
        <w:pStyle w:val="ListParagraph"/>
        <w:numPr>
          <w:ilvl w:val="0"/>
          <w:numId w:val="14"/>
        </w:numPr>
        <w:ind w:left="709" w:right="314"/>
        <w:rPr>
          <w:sz w:val="20"/>
          <w:szCs w:val="20"/>
          <w:lang w:val="en-CA"/>
        </w:rPr>
      </w:pPr>
      <w:r>
        <w:rPr>
          <w:sz w:val="20"/>
          <w:szCs w:val="20"/>
          <w:lang w:val="en-CA"/>
        </w:rPr>
        <w:t>Authors believe court should recognize the reward for employees for regulatory compliance as the 15</w:t>
      </w:r>
      <w:r w:rsidRPr="008D26FC">
        <w:rPr>
          <w:sz w:val="20"/>
          <w:szCs w:val="20"/>
          <w:vertAlign w:val="superscript"/>
          <w:lang w:val="en-CA"/>
        </w:rPr>
        <w:t>th</w:t>
      </w:r>
      <w:r>
        <w:rPr>
          <w:sz w:val="20"/>
          <w:szCs w:val="20"/>
          <w:lang w:val="en-CA"/>
        </w:rPr>
        <w:t xml:space="preserve"> factor in the assessment of due diligence</w:t>
      </w:r>
    </w:p>
    <w:p w14:paraId="40E9E511" w14:textId="77777777" w:rsidR="008D26FC" w:rsidRDefault="008D26FC" w:rsidP="008D26FC">
      <w:pPr>
        <w:pStyle w:val="ListParagraph"/>
        <w:numPr>
          <w:ilvl w:val="0"/>
          <w:numId w:val="14"/>
        </w:numPr>
        <w:ind w:left="709" w:right="314"/>
        <w:rPr>
          <w:sz w:val="20"/>
          <w:szCs w:val="20"/>
          <w:lang w:val="en-CA"/>
        </w:rPr>
      </w:pPr>
      <w:r w:rsidRPr="008D26FC">
        <w:rPr>
          <w:sz w:val="20"/>
          <w:szCs w:val="20"/>
          <w:lang w:val="en-CA"/>
        </w:rPr>
        <w:t>A compliance program is important because: 1. to avoid breaking the law; 2. mitigation of sentence</w:t>
      </w:r>
    </w:p>
    <w:p w14:paraId="68837C81" w14:textId="11FD9A39" w:rsidR="008D26FC" w:rsidRDefault="008D26FC" w:rsidP="008D26FC">
      <w:pPr>
        <w:pStyle w:val="ListParagraph"/>
        <w:numPr>
          <w:ilvl w:val="0"/>
          <w:numId w:val="14"/>
        </w:numPr>
        <w:ind w:left="709" w:right="314"/>
        <w:rPr>
          <w:sz w:val="20"/>
          <w:szCs w:val="20"/>
          <w:lang w:val="en-CA"/>
        </w:rPr>
      </w:pPr>
      <w:r w:rsidRPr="008D26FC">
        <w:rPr>
          <w:sz w:val="20"/>
          <w:szCs w:val="20"/>
          <w:lang w:val="en-CA"/>
        </w:rPr>
        <w:t>S</w:t>
      </w:r>
      <w:r>
        <w:rPr>
          <w:sz w:val="20"/>
          <w:szCs w:val="20"/>
          <w:lang w:val="en-CA"/>
        </w:rPr>
        <w:t>even-</w:t>
      </w:r>
      <w:r w:rsidRPr="008D26FC">
        <w:rPr>
          <w:sz w:val="20"/>
          <w:szCs w:val="20"/>
          <w:lang w:val="en-CA"/>
        </w:rPr>
        <w:t xml:space="preserve">step program for corporate compliance and </w:t>
      </w:r>
      <w:r>
        <w:rPr>
          <w:sz w:val="20"/>
          <w:szCs w:val="20"/>
          <w:lang w:val="en-CA"/>
        </w:rPr>
        <w:t>due diligence</w:t>
      </w:r>
    </w:p>
    <w:p w14:paraId="49122B89" w14:textId="591D14C3" w:rsidR="008D26FC" w:rsidRDefault="008D26FC" w:rsidP="008D26FC">
      <w:pPr>
        <w:pStyle w:val="ListParagraph"/>
        <w:numPr>
          <w:ilvl w:val="0"/>
          <w:numId w:val="16"/>
        </w:numPr>
        <w:ind w:right="314" w:firstLine="54"/>
        <w:rPr>
          <w:sz w:val="20"/>
          <w:szCs w:val="20"/>
          <w:lang w:val="en-CA"/>
        </w:rPr>
      </w:pPr>
      <w:r>
        <w:rPr>
          <w:sz w:val="20"/>
          <w:szCs w:val="20"/>
          <w:lang w:val="en-CA"/>
        </w:rPr>
        <w:t xml:space="preserve"> Organization must establish compliance standards</w:t>
      </w:r>
    </w:p>
    <w:p w14:paraId="1696B18D" w14:textId="47F852A0" w:rsidR="008D26FC" w:rsidRDefault="008D26FC" w:rsidP="008D26FC">
      <w:pPr>
        <w:pStyle w:val="ListParagraph"/>
        <w:numPr>
          <w:ilvl w:val="0"/>
          <w:numId w:val="16"/>
        </w:numPr>
        <w:ind w:right="314" w:firstLine="54"/>
        <w:rPr>
          <w:sz w:val="20"/>
          <w:szCs w:val="20"/>
          <w:lang w:val="en-CA"/>
        </w:rPr>
      </w:pPr>
      <w:r>
        <w:rPr>
          <w:sz w:val="20"/>
          <w:szCs w:val="20"/>
          <w:lang w:val="en-CA"/>
        </w:rPr>
        <w:t xml:space="preserve"> Assign high-level personnel to oversee the effort</w:t>
      </w:r>
    </w:p>
    <w:p w14:paraId="07C24362" w14:textId="402B1753" w:rsidR="008D26FC" w:rsidRDefault="008D26FC" w:rsidP="008D26FC">
      <w:pPr>
        <w:pStyle w:val="ListParagraph"/>
        <w:numPr>
          <w:ilvl w:val="0"/>
          <w:numId w:val="16"/>
        </w:numPr>
        <w:ind w:right="314" w:firstLine="54"/>
        <w:rPr>
          <w:sz w:val="20"/>
          <w:szCs w:val="20"/>
          <w:lang w:val="en-CA"/>
        </w:rPr>
      </w:pPr>
      <w:r>
        <w:rPr>
          <w:sz w:val="20"/>
          <w:szCs w:val="20"/>
          <w:lang w:val="en-CA"/>
        </w:rPr>
        <w:t xml:space="preserve"> Use due diligence in not delegating authority to individuals that have propensity to engage in illegal activities</w:t>
      </w:r>
    </w:p>
    <w:p w14:paraId="502AA79D" w14:textId="10B1DBA9" w:rsidR="008D26FC" w:rsidRDefault="008D26FC" w:rsidP="008D26FC">
      <w:pPr>
        <w:pStyle w:val="ListParagraph"/>
        <w:numPr>
          <w:ilvl w:val="0"/>
          <w:numId w:val="16"/>
        </w:numPr>
        <w:ind w:right="314" w:firstLine="54"/>
        <w:rPr>
          <w:sz w:val="20"/>
          <w:szCs w:val="20"/>
          <w:lang w:val="en-CA"/>
        </w:rPr>
      </w:pPr>
      <w:r>
        <w:rPr>
          <w:sz w:val="20"/>
          <w:szCs w:val="20"/>
          <w:lang w:val="en-CA"/>
        </w:rPr>
        <w:t xml:space="preserve"> Effectively communicate the standards and procedures to all employees</w:t>
      </w:r>
    </w:p>
    <w:p w14:paraId="1244A5FC" w14:textId="47144317" w:rsidR="008D26FC" w:rsidRDefault="008D26FC" w:rsidP="008D26FC">
      <w:pPr>
        <w:pStyle w:val="ListParagraph"/>
        <w:numPr>
          <w:ilvl w:val="0"/>
          <w:numId w:val="16"/>
        </w:numPr>
        <w:ind w:right="314" w:firstLine="54"/>
        <w:rPr>
          <w:sz w:val="20"/>
          <w:szCs w:val="20"/>
          <w:lang w:val="en-CA"/>
        </w:rPr>
      </w:pPr>
      <w:r>
        <w:rPr>
          <w:sz w:val="20"/>
          <w:szCs w:val="20"/>
          <w:lang w:val="en-CA"/>
        </w:rPr>
        <w:t xml:space="preserve"> Police its own policies through audit</w:t>
      </w:r>
    </w:p>
    <w:p w14:paraId="0D0F406F" w14:textId="6D24D1BB" w:rsidR="00BE1489" w:rsidRDefault="00BE1489" w:rsidP="008D26FC">
      <w:pPr>
        <w:pStyle w:val="ListParagraph"/>
        <w:numPr>
          <w:ilvl w:val="0"/>
          <w:numId w:val="16"/>
        </w:numPr>
        <w:ind w:right="314" w:firstLine="54"/>
        <w:rPr>
          <w:sz w:val="20"/>
          <w:szCs w:val="20"/>
          <w:lang w:val="en-CA"/>
        </w:rPr>
      </w:pPr>
      <w:r>
        <w:rPr>
          <w:sz w:val="20"/>
          <w:szCs w:val="20"/>
          <w:lang w:val="en-CA"/>
        </w:rPr>
        <w:t xml:space="preserve"> Consistently enforce standards</w:t>
      </w:r>
    </w:p>
    <w:p w14:paraId="388ED4B7" w14:textId="5A834BF7" w:rsidR="00BE1489" w:rsidRDefault="00BE1489" w:rsidP="008D26FC">
      <w:pPr>
        <w:pStyle w:val="ListParagraph"/>
        <w:numPr>
          <w:ilvl w:val="0"/>
          <w:numId w:val="16"/>
        </w:numPr>
        <w:ind w:right="314" w:firstLine="54"/>
        <w:rPr>
          <w:sz w:val="20"/>
          <w:szCs w:val="20"/>
          <w:lang w:val="en-CA"/>
        </w:rPr>
      </w:pPr>
      <w:r>
        <w:rPr>
          <w:sz w:val="20"/>
          <w:szCs w:val="20"/>
          <w:lang w:val="en-CA"/>
        </w:rPr>
        <w:t xml:space="preserve"> Report to authorities after the offense has been detected</w:t>
      </w:r>
    </w:p>
    <w:p w14:paraId="5C038ADA" w14:textId="73982609" w:rsidR="00BE1489" w:rsidRDefault="00E72EFD" w:rsidP="00BE1489">
      <w:pPr>
        <w:pStyle w:val="ListParagraph"/>
        <w:numPr>
          <w:ilvl w:val="0"/>
          <w:numId w:val="17"/>
        </w:numPr>
        <w:ind w:right="314"/>
        <w:rPr>
          <w:sz w:val="20"/>
          <w:szCs w:val="20"/>
          <w:lang w:val="en-CA"/>
        </w:rPr>
      </w:pPr>
      <w:r>
        <w:rPr>
          <w:sz w:val="20"/>
          <w:szCs w:val="20"/>
          <w:lang w:val="en-CA"/>
        </w:rPr>
        <w:t>McNulty Memorandum</w:t>
      </w:r>
      <w:r w:rsidR="00352661">
        <w:rPr>
          <w:sz w:val="20"/>
          <w:szCs w:val="20"/>
          <w:lang w:val="en-CA"/>
        </w:rPr>
        <w:t>:</w:t>
      </w:r>
      <w:r>
        <w:rPr>
          <w:sz w:val="20"/>
          <w:szCs w:val="20"/>
          <w:lang w:val="en-CA"/>
        </w:rPr>
        <w:t xml:space="preserve"> </w:t>
      </w:r>
      <w:r w:rsidR="00352661">
        <w:rPr>
          <w:sz w:val="20"/>
          <w:szCs w:val="20"/>
          <w:lang w:val="en-CA"/>
        </w:rPr>
        <w:t>nine factors that a prosecutor ought to consider in determining whether to bring charges or negotiate a plea agreement</w:t>
      </w:r>
    </w:p>
    <w:p w14:paraId="505DA24A" w14:textId="15A4883C" w:rsidR="00352661" w:rsidRDefault="00352661" w:rsidP="00BE1489">
      <w:pPr>
        <w:pStyle w:val="ListParagraph"/>
        <w:numPr>
          <w:ilvl w:val="0"/>
          <w:numId w:val="17"/>
        </w:numPr>
        <w:ind w:right="314"/>
        <w:rPr>
          <w:sz w:val="20"/>
          <w:szCs w:val="20"/>
          <w:lang w:val="en-CA"/>
        </w:rPr>
      </w:pPr>
      <w:r>
        <w:rPr>
          <w:sz w:val="20"/>
          <w:szCs w:val="20"/>
          <w:lang w:val="en-CA"/>
        </w:rPr>
        <w:t xml:space="preserve"> Does self-reported and constitute due diligence? Supreme Court of Nova Scotia in Boyd held that remedial steps and self reporting will not constitute be diligence</w:t>
      </w:r>
      <w:r w:rsidR="00546255">
        <w:rPr>
          <w:sz w:val="20"/>
          <w:szCs w:val="20"/>
          <w:lang w:val="en-CA"/>
        </w:rPr>
        <w:t>.  Authors agreed</w:t>
      </w:r>
    </w:p>
    <w:p w14:paraId="640B1287" w14:textId="2DB5E744" w:rsidR="00546255" w:rsidRDefault="00546255" w:rsidP="00BE1489">
      <w:pPr>
        <w:pStyle w:val="ListParagraph"/>
        <w:numPr>
          <w:ilvl w:val="0"/>
          <w:numId w:val="17"/>
        </w:numPr>
        <w:ind w:right="314"/>
        <w:rPr>
          <w:sz w:val="20"/>
          <w:szCs w:val="20"/>
          <w:lang w:val="en-CA"/>
        </w:rPr>
      </w:pPr>
      <w:r>
        <w:rPr>
          <w:sz w:val="20"/>
          <w:szCs w:val="20"/>
          <w:lang w:val="en-CA"/>
        </w:rPr>
        <w:t xml:space="preserve"> Three incentives that encourage self reporting:</w:t>
      </w:r>
    </w:p>
    <w:p w14:paraId="29A456EC" w14:textId="3AAA2E10" w:rsidR="00546255" w:rsidRPr="00546255" w:rsidRDefault="00546255" w:rsidP="00546255">
      <w:pPr>
        <w:pStyle w:val="ListParagraph"/>
        <w:numPr>
          <w:ilvl w:val="1"/>
          <w:numId w:val="17"/>
        </w:numPr>
        <w:ind w:right="314"/>
        <w:rPr>
          <w:sz w:val="20"/>
          <w:szCs w:val="20"/>
          <w:lang w:val="en-CA"/>
        </w:rPr>
      </w:pPr>
      <w:r>
        <w:rPr>
          <w:sz w:val="20"/>
          <w:szCs w:val="20"/>
          <w:lang w:val="en-CA"/>
        </w:rPr>
        <w:t xml:space="preserve"> it will constitute due diligence and be a legal defense; </w:t>
      </w:r>
      <w:r w:rsidRPr="00546255">
        <w:rPr>
          <w:sz w:val="20"/>
          <w:szCs w:val="20"/>
          <w:lang w:val="en-CA"/>
        </w:rPr>
        <w:t>is a significant factor in the prosecution decision</w:t>
      </w:r>
      <w:r>
        <w:rPr>
          <w:sz w:val="20"/>
          <w:szCs w:val="20"/>
          <w:lang w:val="en-CA"/>
        </w:rPr>
        <w:t xml:space="preserve">; </w:t>
      </w:r>
      <w:r w:rsidRPr="00546255">
        <w:rPr>
          <w:sz w:val="20"/>
          <w:szCs w:val="20"/>
          <w:lang w:val="en-CA"/>
        </w:rPr>
        <w:t>Will be a mitigating factor in sentencing</w:t>
      </w:r>
    </w:p>
    <w:p w14:paraId="5003805B" w14:textId="65D84CFC" w:rsidR="00546255" w:rsidRDefault="00546255" w:rsidP="00546255">
      <w:pPr>
        <w:pStyle w:val="ListParagraph"/>
        <w:numPr>
          <w:ilvl w:val="0"/>
          <w:numId w:val="17"/>
        </w:numPr>
        <w:ind w:right="314"/>
        <w:rPr>
          <w:sz w:val="20"/>
          <w:szCs w:val="20"/>
          <w:lang w:val="en-CA"/>
        </w:rPr>
      </w:pPr>
      <w:r>
        <w:rPr>
          <w:sz w:val="20"/>
          <w:szCs w:val="20"/>
          <w:lang w:val="en-CA"/>
        </w:rPr>
        <w:t>Seven basic elements of a credible compliance program:</w:t>
      </w:r>
    </w:p>
    <w:p w14:paraId="3675F22C" w14:textId="076A2BDF" w:rsidR="00546255" w:rsidRDefault="00546255" w:rsidP="00546255">
      <w:pPr>
        <w:pStyle w:val="ListParagraph"/>
        <w:numPr>
          <w:ilvl w:val="1"/>
          <w:numId w:val="17"/>
        </w:numPr>
        <w:ind w:right="314"/>
        <w:rPr>
          <w:sz w:val="20"/>
          <w:szCs w:val="20"/>
          <w:lang w:val="en-CA"/>
        </w:rPr>
      </w:pPr>
      <w:r>
        <w:rPr>
          <w:sz w:val="20"/>
          <w:szCs w:val="20"/>
          <w:lang w:val="en-CA"/>
        </w:rPr>
        <w:t>Management commitment and support</w:t>
      </w:r>
    </w:p>
    <w:p w14:paraId="0F21D146" w14:textId="2AE9B6A3" w:rsidR="00546255" w:rsidRDefault="00546255" w:rsidP="00546255">
      <w:pPr>
        <w:pStyle w:val="ListParagraph"/>
        <w:numPr>
          <w:ilvl w:val="1"/>
          <w:numId w:val="17"/>
        </w:numPr>
        <w:ind w:right="314"/>
        <w:rPr>
          <w:sz w:val="20"/>
          <w:szCs w:val="20"/>
          <w:lang w:val="en-CA"/>
        </w:rPr>
      </w:pPr>
      <w:r>
        <w:rPr>
          <w:sz w:val="20"/>
          <w:szCs w:val="20"/>
          <w:lang w:val="en-CA"/>
        </w:rPr>
        <w:t>Risk based corporate compliance assessment</w:t>
      </w:r>
    </w:p>
    <w:p w14:paraId="0A1B662B" w14:textId="63104954" w:rsidR="00546255" w:rsidRDefault="00546255" w:rsidP="00546255">
      <w:pPr>
        <w:pStyle w:val="ListParagraph"/>
        <w:numPr>
          <w:ilvl w:val="1"/>
          <w:numId w:val="17"/>
        </w:numPr>
        <w:ind w:right="314"/>
        <w:rPr>
          <w:sz w:val="20"/>
          <w:szCs w:val="20"/>
          <w:lang w:val="en-CA"/>
        </w:rPr>
      </w:pPr>
      <w:r>
        <w:rPr>
          <w:sz w:val="20"/>
          <w:szCs w:val="20"/>
          <w:lang w:val="en-CA"/>
        </w:rPr>
        <w:t>Corporate compliance policies and procedures</w:t>
      </w:r>
    </w:p>
    <w:p w14:paraId="0B6E221A" w14:textId="42B039DA" w:rsidR="00546255" w:rsidRDefault="00546255" w:rsidP="00546255">
      <w:pPr>
        <w:pStyle w:val="ListParagraph"/>
        <w:numPr>
          <w:ilvl w:val="1"/>
          <w:numId w:val="17"/>
        </w:numPr>
        <w:ind w:right="314"/>
        <w:rPr>
          <w:sz w:val="20"/>
          <w:szCs w:val="20"/>
          <w:lang w:val="en-CA"/>
        </w:rPr>
      </w:pPr>
      <w:r>
        <w:rPr>
          <w:sz w:val="20"/>
          <w:szCs w:val="20"/>
          <w:lang w:val="en-CA"/>
        </w:rPr>
        <w:t>Training and education</w:t>
      </w:r>
    </w:p>
    <w:p w14:paraId="7DA84198" w14:textId="3A128709" w:rsidR="00546255" w:rsidRDefault="00546255" w:rsidP="00546255">
      <w:pPr>
        <w:pStyle w:val="ListParagraph"/>
        <w:numPr>
          <w:ilvl w:val="1"/>
          <w:numId w:val="17"/>
        </w:numPr>
        <w:ind w:right="314"/>
        <w:rPr>
          <w:sz w:val="20"/>
          <w:szCs w:val="20"/>
          <w:lang w:val="en-CA"/>
        </w:rPr>
      </w:pPr>
      <w:r>
        <w:rPr>
          <w:sz w:val="20"/>
          <w:szCs w:val="20"/>
          <w:lang w:val="en-CA"/>
        </w:rPr>
        <w:t>Monitoring, auditing, and reporting mechanisms</w:t>
      </w:r>
    </w:p>
    <w:p w14:paraId="265854B5" w14:textId="73D33424" w:rsidR="00546255" w:rsidRDefault="00546255" w:rsidP="00546255">
      <w:pPr>
        <w:pStyle w:val="ListParagraph"/>
        <w:numPr>
          <w:ilvl w:val="1"/>
          <w:numId w:val="17"/>
        </w:numPr>
        <w:ind w:right="314"/>
        <w:rPr>
          <w:sz w:val="20"/>
          <w:szCs w:val="20"/>
          <w:lang w:val="en-CA"/>
        </w:rPr>
      </w:pPr>
      <w:r>
        <w:rPr>
          <w:sz w:val="20"/>
          <w:szCs w:val="20"/>
          <w:lang w:val="en-CA"/>
        </w:rPr>
        <w:t>Consistent disciplinary procedures and incentives</w:t>
      </w:r>
    </w:p>
    <w:p w14:paraId="08843B0C" w14:textId="72BC92A5" w:rsidR="00546255" w:rsidRDefault="00546255" w:rsidP="00546255">
      <w:pPr>
        <w:pStyle w:val="ListParagraph"/>
        <w:numPr>
          <w:ilvl w:val="1"/>
          <w:numId w:val="17"/>
        </w:numPr>
        <w:ind w:right="314"/>
        <w:rPr>
          <w:sz w:val="20"/>
          <w:szCs w:val="20"/>
          <w:lang w:val="en-CA"/>
        </w:rPr>
      </w:pPr>
      <w:r>
        <w:rPr>
          <w:sz w:val="20"/>
          <w:szCs w:val="20"/>
          <w:lang w:val="en-CA"/>
        </w:rPr>
        <w:t>Compliance program evaluation</w:t>
      </w:r>
    </w:p>
    <w:p w14:paraId="0222F439" w14:textId="11FFDB98" w:rsidR="00546255" w:rsidRDefault="00546255" w:rsidP="00546255">
      <w:pPr>
        <w:pStyle w:val="ListParagraph"/>
        <w:numPr>
          <w:ilvl w:val="0"/>
          <w:numId w:val="17"/>
        </w:numPr>
        <w:ind w:right="314"/>
        <w:rPr>
          <w:sz w:val="20"/>
          <w:szCs w:val="20"/>
          <w:lang w:val="en-CA"/>
        </w:rPr>
      </w:pPr>
      <w:r>
        <w:rPr>
          <w:sz w:val="20"/>
          <w:szCs w:val="20"/>
          <w:lang w:val="en-CA"/>
        </w:rPr>
        <w:t>Five essential elements of compliance senior officers need to adhere to</w:t>
      </w:r>
    </w:p>
    <w:p w14:paraId="16068A69" w14:textId="6D95A7D6" w:rsidR="00546255" w:rsidRDefault="00546255" w:rsidP="00546255">
      <w:pPr>
        <w:pStyle w:val="ListParagraph"/>
        <w:numPr>
          <w:ilvl w:val="0"/>
          <w:numId w:val="17"/>
        </w:numPr>
        <w:ind w:right="314"/>
        <w:rPr>
          <w:sz w:val="20"/>
          <w:szCs w:val="20"/>
          <w:lang w:val="en-CA"/>
        </w:rPr>
      </w:pPr>
      <w:r>
        <w:rPr>
          <w:sz w:val="20"/>
          <w:szCs w:val="20"/>
          <w:lang w:val="en-CA"/>
        </w:rPr>
        <w:t>Zone of non-discovery:  where an entity discovers noncompliance before the regulator does</w:t>
      </w:r>
    </w:p>
    <w:p w14:paraId="4A9C9BB4" w14:textId="7FEEEB0F" w:rsidR="00B26548" w:rsidRDefault="00B26548" w:rsidP="00546255">
      <w:pPr>
        <w:pStyle w:val="ListParagraph"/>
        <w:numPr>
          <w:ilvl w:val="0"/>
          <w:numId w:val="17"/>
        </w:numPr>
        <w:ind w:right="314"/>
        <w:rPr>
          <w:sz w:val="20"/>
          <w:szCs w:val="20"/>
          <w:lang w:val="en-CA"/>
        </w:rPr>
      </w:pPr>
      <w:r>
        <w:rPr>
          <w:sz w:val="20"/>
          <w:szCs w:val="20"/>
          <w:lang w:val="en-CA"/>
        </w:rPr>
        <w:t xml:space="preserve"> Self-report:</w:t>
      </w:r>
    </w:p>
    <w:p w14:paraId="0B8B7407" w14:textId="621F3A6A" w:rsidR="00B26548" w:rsidRDefault="00B26548" w:rsidP="00B26548">
      <w:pPr>
        <w:pStyle w:val="ListParagraph"/>
        <w:numPr>
          <w:ilvl w:val="1"/>
          <w:numId w:val="17"/>
        </w:numPr>
        <w:ind w:right="314"/>
        <w:rPr>
          <w:sz w:val="20"/>
          <w:szCs w:val="20"/>
          <w:lang w:val="en-CA"/>
        </w:rPr>
      </w:pPr>
      <w:r>
        <w:rPr>
          <w:sz w:val="20"/>
          <w:szCs w:val="20"/>
          <w:lang w:val="en-CA"/>
        </w:rPr>
        <w:t>Upside: may lead to decision to not lead charges; may constitute due diligence</w:t>
      </w:r>
    </w:p>
    <w:p w14:paraId="473E0BE4" w14:textId="6712309C" w:rsidR="00B26548" w:rsidRDefault="00B26548" w:rsidP="00B26548">
      <w:pPr>
        <w:pStyle w:val="ListParagraph"/>
        <w:numPr>
          <w:ilvl w:val="1"/>
          <w:numId w:val="17"/>
        </w:numPr>
        <w:ind w:right="314"/>
        <w:rPr>
          <w:sz w:val="20"/>
          <w:szCs w:val="20"/>
          <w:lang w:val="en-CA"/>
        </w:rPr>
      </w:pPr>
      <w:r>
        <w:rPr>
          <w:sz w:val="20"/>
          <w:szCs w:val="20"/>
          <w:lang w:val="en-CA"/>
        </w:rPr>
        <w:t>Downside:  may put company on radar; lead to Lane up charges</w:t>
      </w:r>
    </w:p>
    <w:p w14:paraId="3FDFB47A" w14:textId="0EF91CBA" w:rsidR="00B26548" w:rsidRDefault="00B26548" w:rsidP="00B26548">
      <w:pPr>
        <w:pStyle w:val="ListParagraph"/>
        <w:numPr>
          <w:ilvl w:val="0"/>
          <w:numId w:val="17"/>
        </w:numPr>
        <w:ind w:right="314"/>
        <w:rPr>
          <w:sz w:val="20"/>
          <w:szCs w:val="20"/>
          <w:lang w:val="en-CA"/>
        </w:rPr>
      </w:pPr>
      <w:r>
        <w:rPr>
          <w:sz w:val="20"/>
          <w:szCs w:val="20"/>
          <w:lang w:val="en-CA"/>
        </w:rPr>
        <w:t xml:space="preserve">No self-reporting: </w:t>
      </w:r>
    </w:p>
    <w:p w14:paraId="05CFC6D8" w14:textId="1EAFD163" w:rsidR="00B26548" w:rsidRDefault="00B26548" w:rsidP="00B26548">
      <w:pPr>
        <w:pStyle w:val="ListParagraph"/>
        <w:numPr>
          <w:ilvl w:val="1"/>
          <w:numId w:val="17"/>
        </w:numPr>
        <w:ind w:right="314"/>
        <w:rPr>
          <w:sz w:val="20"/>
          <w:szCs w:val="20"/>
          <w:lang w:val="en-CA"/>
        </w:rPr>
      </w:pPr>
      <w:r>
        <w:rPr>
          <w:sz w:val="20"/>
          <w:szCs w:val="20"/>
          <w:lang w:val="en-CA"/>
        </w:rPr>
        <w:t xml:space="preserve"> Upside: potential that a violation will not be discovered</w:t>
      </w:r>
    </w:p>
    <w:p w14:paraId="5A00807B" w14:textId="4F104C86" w:rsidR="00B26548" w:rsidRDefault="00B26548" w:rsidP="00B26548">
      <w:pPr>
        <w:pStyle w:val="ListParagraph"/>
        <w:numPr>
          <w:ilvl w:val="1"/>
          <w:numId w:val="17"/>
        </w:numPr>
        <w:ind w:right="314"/>
        <w:rPr>
          <w:sz w:val="20"/>
          <w:szCs w:val="20"/>
          <w:lang w:val="en-CA"/>
        </w:rPr>
      </w:pPr>
      <w:r>
        <w:rPr>
          <w:sz w:val="20"/>
          <w:szCs w:val="20"/>
          <w:lang w:val="en-CA"/>
        </w:rPr>
        <w:t xml:space="preserve"> Downside: if caught, cannot argue due diligence; no credit is found liable</w:t>
      </w:r>
    </w:p>
    <w:p w14:paraId="0DEE12AC" w14:textId="781F42EF" w:rsidR="005A5E04" w:rsidRDefault="005A5E04" w:rsidP="005A5E04">
      <w:pPr>
        <w:pStyle w:val="ListParagraph"/>
        <w:numPr>
          <w:ilvl w:val="0"/>
          <w:numId w:val="17"/>
        </w:numPr>
        <w:ind w:right="314"/>
        <w:rPr>
          <w:sz w:val="20"/>
          <w:szCs w:val="20"/>
          <w:lang w:val="en-CA"/>
        </w:rPr>
      </w:pPr>
      <w:r>
        <w:rPr>
          <w:sz w:val="20"/>
          <w:szCs w:val="20"/>
          <w:lang w:val="en-CA"/>
        </w:rPr>
        <w:t>“ethics count” vs “ethics pays”</w:t>
      </w:r>
    </w:p>
    <w:p w14:paraId="6257C5EE" w14:textId="3035CF84" w:rsidR="005A5E04" w:rsidRDefault="005A5E04" w:rsidP="005A5E04">
      <w:pPr>
        <w:pStyle w:val="ListParagraph"/>
        <w:numPr>
          <w:ilvl w:val="0"/>
          <w:numId w:val="17"/>
        </w:numPr>
        <w:ind w:right="314"/>
        <w:rPr>
          <w:sz w:val="20"/>
          <w:szCs w:val="20"/>
          <w:lang w:val="en-CA"/>
        </w:rPr>
      </w:pPr>
      <w:r>
        <w:rPr>
          <w:sz w:val="20"/>
          <w:szCs w:val="20"/>
          <w:lang w:val="en-CA"/>
        </w:rPr>
        <w:t xml:space="preserve"> Three models post-Enron (value shift)</w:t>
      </w:r>
    </w:p>
    <w:p w14:paraId="40E1C455" w14:textId="023EE604" w:rsidR="005A5E04" w:rsidRDefault="005A5E04" w:rsidP="005A5E04">
      <w:pPr>
        <w:pStyle w:val="ListParagraph"/>
        <w:numPr>
          <w:ilvl w:val="1"/>
          <w:numId w:val="17"/>
        </w:numPr>
        <w:ind w:right="314"/>
        <w:rPr>
          <w:sz w:val="20"/>
          <w:szCs w:val="20"/>
          <w:lang w:val="en-CA"/>
        </w:rPr>
      </w:pPr>
      <w:r>
        <w:rPr>
          <w:sz w:val="20"/>
          <w:szCs w:val="20"/>
          <w:lang w:val="en-CA"/>
        </w:rPr>
        <w:t xml:space="preserve"> Moral Corporation model</w:t>
      </w:r>
    </w:p>
    <w:p w14:paraId="7C1BF533" w14:textId="34587B54" w:rsidR="005A5E04" w:rsidRDefault="005A5E04" w:rsidP="005A5E04">
      <w:pPr>
        <w:pStyle w:val="ListParagraph"/>
        <w:numPr>
          <w:ilvl w:val="1"/>
          <w:numId w:val="17"/>
        </w:numPr>
        <w:ind w:right="314"/>
        <w:rPr>
          <w:sz w:val="20"/>
          <w:szCs w:val="20"/>
          <w:lang w:val="en-CA"/>
        </w:rPr>
      </w:pPr>
      <w:r>
        <w:rPr>
          <w:sz w:val="20"/>
          <w:szCs w:val="20"/>
          <w:lang w:val="en-CA"/>
        </w:rPr>
        <w:t xml:space="preserve"> Economic Corporation model</w:t>
      </w:r>
    </w:p>
    <w:p w14:paraId="41800DE6" w14:textId="51B8F122" w:rsidR="005A5E04" w:rsidRDefault="005A5E04" w:rsidP="005A5E04">
      <w:pPr>
        <w:pStyle w:val="ListParagraph"/>
        <w:numPr>
          <w:ilvl w:val="1"/>
          <w:numId w:val="17"/>
        </w:numPr>
        <w:ind w:right="314"/>
        <w:rPr>
          <w:sz w:val="20"/>
          <w:szCs w:val="20"/>
          <w:lang w:val="en-CA"/>
        </w:rPr>
      </w:pPr>
      <w:r>
        <w:rPr>
          <w:sz w:val="20"/>
          <w:szCs w:val="20"/>
          <w:lang w:val="en-CA"/>
        </w:rPr>
        <w:t xml:space="preserve"> Legal Corporation model</w:t>
      </w:r>
    </w:p>
    <w:p w14:paraId="5EED2576" w14:textId="4D6D6FAA" w:rsidR="00676A68" w:rsidRDefault="00676A68" w:rsidP="00676A68">
      <w:pPr>
        <w:pStyle w:val="ListParagraph"/>
        <w:numPr>
          <w:ilvl w:val="2"/>
          <w:numId w:val="17"/>
        </w:numPr>
        <w:ind w:right="314"/>
        <w:rPr>
          <w:sz w:val="20"/>
          <w:szCs w:val="20"/>
          <w:lang w:val="en-CA"/>
        </w:rPr>
      </w:pPr>
      <w:r>
        <w:rPr>
          <w:sz w:val="20"/>
          <w:szCs w:val="20"/>
          <w:lang w:val="en-CA"/>
        </w:rPr>
        <w:t xml:space="preserve"> Authors believe that legal corporation model should be governing paradigm. Subject to some overlap</w:t>
      </w:r>
    </w:p>
    <w:p w14:paraId="7A61BAE6" w14:textId="124C0A36" w:rsidR="00676A68" w:rsidRDefault="00676A68" w:rsidP="00676A68">
      <w:pPr>
        <w:pStyle w:val="ListParagraph"/>
        <w:numPr>
          <w:ilvl w:val="0"/>
          <w:numId w:val="17"/>
        </w:numPr>
        <w:ind w:right="314"/>
        <w:rPr>
          <w:sz w:val="20"/>
          <w:szCs w:val="20"/>
          <w:lang w:val="en-CA"/>
        </w:rPr>
      </w:pPr>
      <w:r>
        <w:rPr>
          <w:sz w:val="20"/>
          <w:szCs w:val="20"/>
          <w:lang w:val="en-CA"/>
        </w:rPr>
        <w:t>Four essential elements of forward-looking risk management</w:t>
      </w:r>
    </w:p>
    <w:p w14:paraId="0A306873" w14:textId="0B21058D" w:rsidR="00676A68" w:rsidRDefault="00676A68" w:rsidP="00676A68">
      <w:pPr>
        <w:pStyle w:val="ListParagraph"/>
        <w:numPr>
          <w:ilvl w:val="1"/>
          <w:numId w:val="17"/>
        </w:numPr>
        <w:ind w:right="314"/>
        <w:rPr>
          <w:sz w:val="20"/>
          <w:szCs w:val="20"/>
          <w:lang w:val="en-CA"/>
        </w:rPr>
      </w:pPr>
      <w:r>
        <w:rPr>
          <w:sz w:val="20"/>
          <w:szCs w:val="20"/>
          <w:lang w:val="en-CA"/>
        </w:rPr>
        <w:t xml:space="preserve"> Time horizon; scenarios;  risk measure;  benchmarks</w:t>
      </w:r>
    </w:p>
    <w:p w14:paraId="0CDEAADF" w14:textId="77777777" w:rsidR="00676A68" w:rsidRDefault="00676A68" w:rsidP="00676A68">
      <w:pPr>
        <w:ind w:right="314"/>
        <w:rPr>
          <w:sz w:val="20"/>
          <w:szCs w:val="20"/>
          <w:lang w:val="en-CA"/>
        </w:rPr>
      </w:pPr>
    </w:p>
    <w:p w14:paraId="0FCE3EAB" w14:textId="77777777" w:rsidR="00540235" w:rsidRDefault="00540235" w:rsidP="00676A68">
      <w:pPr>
        <w:ind w:left="314"/>
        <w:rPr>
          <w:sz w:val="20"/>
          <w:szCs w:val="20"/>
          <w:lang w:val="en-CA"/>
        </w:rPr>
      </w:pPr>
    </w:p>
    <w:p w14:paraId="7646F29F" w14:textId="77777777" w:rsidR="00540235" w:rsidRDefault="00540235" w:rsidP="00676A68">
      <w:pPr>
        <w:ind w:left="314"/>
        <w:rPr>
          <w:sz w:val="20"/>
          <w:szCs w:val="20"/>
          <w:lang w:val="en-CA"/>
        </w:rPr>
      </w:pPr>
    </w:p>
    <w:p w14:paraId="5D0F9DC8" w14:textId="2A20BD3A" w:rsidR="00676A68" w:rsidRDefault="00676A68" w:rsidP="00676A68">
      <w:pPr>
        <w:ind w:left="314"/>
        <w:rPr>
          <w:sz w:val="20"/>
          <w:szCs w:val="20"/>
          <w:lang w:val="en-CA"/>
        </w:rPr>
      </w:pPr>
      <w:r>
        <w:rPr>
          <w:sz w:val="20"/>
          <w:szCs w:val="20"/>
          <w:lang w:val="en-CA"/>
        </w:rPr>
        <w:t>8-1</w:t>
      </w:r>
      <w:r w:rsidR="00990843">
        <w:rPr>
          <w:sz w:val="20"/>
          <w:szCs w:val="20"/>
          <w:lang w:val="en-CA"/>
        </w:rPr>
        <w:t xml:space="preserve"> to 8-21</w:t>
      </w:r>
    </w:p>
    <w:p w14:paraId="0ECE74DB" w14:textId="77777777" w:rsidR="00990843" w:rsidRDefault="00990843" w:rsidP="00676A68">
      <w:pPr>
        <w:ind w:left="314"/>
        <w:rPr>
          <w:sz w:val="20"/>
          <w:szCs w:val="20"/>
          <w:lang w:val="en-CA"/>
        </w:rPr>
      </w:pPr>
    </w:p>
    <w:p w14:paraId="2165A19F" w14:textId="77777777" w:rsidR="00990843" w:rsidRDefault="00990843" w:rsidP="00676A68">
      <w:pPr>
        <w:ind w:left="314"/>
        <w:rPr>
          <w:sz w:val="20"/>
          <w:szCs w:val="20"/>
          <w:lang w:val="en-CA"/>
        </w:rPr>
      </w:pPr>
    </w:p>
    <w:p w14:paraId="52F6083F" w14:textId="77777777" w:rsidR="00990843" w:rsidRDefault="00990843" w:rsidP="00676A68">
      <w:pPr>
        <w:ind w:left="314"/>
        <w:rPr>
          <w:sz w:val="20"/>
          <w:szCs w:val="20"/>
          <w:lang w:val="en-CA"/>
        </w:rPr>
      </w:pPr>
    </w:p>
    <w:p w14:paraId="43A732EA" w14:textId="77777777" w:rsidR="00990843" w:rsidRDefault="00990843" w:rsidP="00676A68">
      <w:pPr>
        <w:ind w:left="314"/>
        <w:rPr>
          <w:sz w:val="20"/>
          <w:szCs w:val="20"/>
          <w:lang w:val="en-CA"/>
        </w:rPr>
      </w:pPr>
    </w:p>
    <w:p w14:paraId="00590AE3" w14:textId="77777777" w:rsidR="00990843" w:rsidRDefault="00990843" w:rsidP="00676A68">
      <w:pPr>
        <w:ind w:left="314"/>
        <w:rPr>
          <w:sz w:val="20"/>
          <w:szCs w:val="20"/>
          <w:lang w:val="en-CA"/>
        </w:rPr>
      </w:pPr>
    </w:p>
    <w:p w14:paraId="73034BB4" w14:textId="77777777" w:rsidR="00990843" w:rsidRDefault="00990843" w:rsidP="00676A68">
      <w:pPr>
        <w:ind w:left="314"/>
        <w:rPr>
          <w:sz w:val="20"/>
          <w:szCs w:val="20"/>
          <w:lang w:val="en-CA"/>
        </w:rPr>
      </w:pPr>
    </w:p>
    <w:p w14:paraId="607C1CCB" w14:textId="77777777" w:rsidR="00990843" w:rsidRDefault="00990843" w:rsidP="00676A68">
      <w:pPr>
        <w:ind w:left="314"/>
        <w:rPr>
          <w:sz w:val="20"/>
          <w:szCs w:val="20"/>
          <w:lang w:val="en-CA"/>
        </w:rPr>
      </w:pPr>
    </w:p>
    <w:p w14:paraId="14698F42" w14:textId="77777777" w:rsidR="00990843" w:rsidRDefault="00990843" w:rsidP="00676A68">
      <w:pPr>
        <w:ind w:left="314"/>
        <w:rPr>
          <w:sz w:val="20"/>
          <w:szCs w:val="20"/>
          <w:lang w:val="en-CA"/>
        </w:rPr>
      </w:pPr>
    </w:p>
    <w:p w14:paraId="30A9A5F4" w14:textId="77777777" w:rsidR="00990843" w:rsidRDefault="00990843" w:rsidP="00676A68">
      <w:pPr>
        <w:ind w:left="314"/>
        <w:rPr>
          <w:sz w:val="20"/>
          <w:szCs w:val="20"/>
          <w:lang w:val="en-CA"/>
        </w:rPr>
      </w:pPr>
    </w:p>
    <w:p w14:paraId="77504659" w14:textId="77777777" w:rsidR="00990843" w:rsidRDefault="00990843" w:rsidP="00676A68">
      <w:pPr>
        <w:ind w:left="314"/>
        <w:rPr>
          <w:sz w:val="20"/>
          <w:szCs w:val="20"/>
          <w:lang w:val="en-CA"/>
        </w:rPr>
      </w:pPr>
    </w:p>
    <w:p w14:paraId="5DA7B3D3" w14:textId="520DB9C4" w:rsidR="00990843" w:rsidRDefault="001C0F3D" w:rsidP="00676A68">
      <w:pPr>
        <w:ind w:left="314"/>
        <w:rPr>
          <w:sz w:val="20"/>
          <w:szCs w:val="20"/>
          <w:lang w:val="en-CA"/>
        </w:rPr>
      </w:pPr>
      <w:r>
        <w:rPr>
          <w:sz w:val="20"/>
          <w:szCs w:val="20"/>
          <w:lang w:val="en-CA"/>
        </w:rPr>
        <w:t>10-2</w:t>
      </w:r>
    </w:p>
    <w:p w14:paraId="62554F8B" w14:textId="77777777" w:rsidR="001C0F3D" w:rsidRDefault="001C0F3D" w:rsidP="00676A68">
      <w:pPr>
        <w:ind w:left="314"/>
        <w:rPr>
          <w:sz w:val="20"/>
          <w:szCs w:val="20"/>
          <w:lang w:val="en-CA"/>
        </w:rPr>
      </w:pPr>
    </w:p>
    <w:p w14:paraId="7DD977F6" w14:textId="77777777" w:rsidR="001C0F3D" w:rsidRDefault="001C0F3D" w:rsidP="00676A68">
      <w:pPr>
        <w:ind w:left="314"/>
        <w:rPr>
          <w:sz w:val="20"/>
          <w:szCs w:val="20"/>
          <w:lang w:val="en-CA"/>
        </w:rPr>
      </w:pPr>
    </w:p>
    <w:p w14:paraId="1ADC0ADC" w14:textId="77777777" w:rsidR="001C0F3D" w:rsidRDefault="001C0F3D" w:rsidP="00676A68">
      <w:pPr>
        <w:ind w:left="314"/>
        <w:rPr>
          <w:sz w:val="20"/>
          <w:szCs w:val="20"/>
          <w:lang w:val="en-CA"/>
        </w:rPr>
      </w:pPr>
    </w:p>
    <w:p w14:paraId="06996262" w14:textId="77777777" w:rsidR="001C0F3D" w:rsidRDefault="001C0F3D" w:rsidP="00676A68">
      <w:pPr>
        <w:ind w:left="314"/>
        <w:rPr>
          <w:sz w:val="20"/>
          <w:szCs w:val="20"/>
          <w:lang w:val="en-CA"/>
        </w:rPr>
      </w:pPr>
    </w:p>
    <w:p w14:paraId="455FEF84" w14:textId="77777777" w:rsidR="001C0F3D" w:rsidRDefault="001C0F3D" w:rsidP="00676A68">
      <w:pPr>
        <w:ind w:left="314"/>
        <w:rPr>
          <w:sz w:val="20"/>
          <w:szCs w:val="20"/>
          <w:lang w:val="en-CA"/>
        </w:rPr>
      </w:pPr>
    </w:p>
    <w:p w14:paraId="0C747159" w14:textId="77777777" w:rsidR="001C0F3D" w:rsidRDefault="001C0F3D" w:rsidP="00676A68">
      <w:pPr>
        <w:ind w:left="314"/>
        <w:rPr>
          <w:sz w:val="20"/>
          <w:szCs w:val="20"/>
          <w:lang w:val="en-CA"/>
        </w:rPr>
      </w:pPr>
    </w:p>
    <w:p w14:paraId="6A2D275D" w14:textId="77777777" w:rsidR="001C0F3D" w:rsidRDefault="001C0F3D" w:rsidP="00676A68">
      <w:pPr>
        <w:ind w:left="314"/>
        <w:rPr>
          <w:sz w:val="20"/>
          <w:szCs w:val="20"/>
          <w:lang w:val="en-CA"/>
        </w:rPr>
      </w:pPr>
    </w:p>
    <w:p w14:paraId="614C184A" w14:textId="77777777" w:rsidR="001C0F3D" w:rsidRDefault="001C0F3D" w:rsidP="00676A68">
      <w:pPr>
        <w:ind w:left="314"/>
        <w:rPr>
          <w:sz w:val="20"/>
          <w:szCs w:val="20"/>
          <w:lang w:val="en-CA"/>
        </w:rPr>
      </w:pPr>
    </w:p>
    <w:p w14:paraId="355B1C70" w14:textId="77777777" w:rsidR="00ED6C2B" w:rsidRDefault="00ED6C2B" w:rsidP="00676A68">
      <w:pPr>
        <w:ind w:left="314"/>
        <w:rPr>
          <w:sz w:val="20"/>
          <w:szCs w:val="20"/>
          <w:lang w:val="en-CA"/>
        </w:rPr>
      </w:pPr>
    </w:p>
    <w:p w14:paraId="3F4CB23D" w14:textId="7C5EA273" w:rsidR="001C0F3D" w:rsidRDefault="001C0F3D" w:rsidP="00676A68">
      <w:pPr>
        <w:ind w:left="314"/>
        <w:rPr>
          <w:sz w:val="20"/>
          <w:szCs w:val="20"/>
          <w:lang w:val="en-CA"/>
        </w:rPr>
      </w:pPr>
      <w:r>
        <w:rPr>
          <w:sz w:val="20"/>
          <w:szCs w:val="20"/>
          <w:lang w:val="en-CA"/>
        </w:rPr>
        <w:t>10-4</w:t>
      </w:r>
    </w:p>
    <w:p w14:paraId="035EC025" w14:textId="77777777" w:rsidR="00ED6C2B" w:rsidRDefault="00ED6C2B" w:rsidP="00676A68">
      <w:pPr>
        <w:ind w:left="314"/>
        <w:rPr>
          <w:sz w:val="20"/>
          <w:szCs w:val="20"/>
          <w:lang w:val="en-CA"/>
        </w:rPr>
      </w:pPr>
    </w:p>
    <w:p w14:paraId="64FDFB8B" w14:textId="77777777" w:rsidR="00ED6C2B" w:rsidRDefault="00ED6C2B" w:rsidP="00676A68">
      <w:pPr>
        <w:ind w:left="314"/>
        <w:rPr>
          <w:sz w:val="20"/>
          <w:szCs w:val="20"/>
          <w:lang w:val="en-CA"/>
        </w:rPr>
      </w:pPr>
    </w:p>
    <w:p w14:paraId="7EA7F4DC" w14:textId="77777777" w:rsidR="00ED6C2B" w:rsidRDefault="00ED6C2B" w:rsidP="00676A68">
      <w:pPr>
        <w:ind w:left="314"/>
        <w:rPr>
          <w:sz w:val="20"/>
          <w:szCs w:val="20"/>
          <w:lang w:val="en-CA"/>
        </w:rPr>
      </w:pPr>
    </w:p>
    <w:p w14:paraId="0C69954F" w14:textId="77777777" w:rsidR="00ED6C2B" w:rsidRDefault="00ED6C2B" w:rsidP="00676A68">
      <w:pPr>
        <w:ind w:left="314"/>
        <w:rPr>
          <w:sz w:val="20"/>
          <w:szCs w:val="20"/>
          <w:lang w:val="en-CA"/>
        </w:rPr>
      </w:pPr>
    </w:p>
    <w:p w14:paraId="75DC1DF2" w14:textId="1875C5C7" w:rsidR="00ED6C2B" w:rsidRDefault="00ED6C2B" w:rsidP="00676A68">
      <w:pPr>
        <w:ind w:left="314"/>
        <w:rPr>
          <w:sz w:val="20"/>
          <w:szCs w:val="20"/>
          <w:lang w:val="en-CA"/>
        </w:rPr>
      </w:pPr>
      <w:r>
        <w:rPr>
          <w:sz w:val="20"/>
          <w:szCs w:val="20"/>
          <w:lang w:val="en-CA"/>
        </w:rPr>
        <w:t>10-5</w:t>
      </w:r>
    </w:p>
    <w:p w14:paraId="4BCAE839" w14:textId="77777777" w:rsidR="00A84A00" w:rsidRDefault="00A84A00" w:rsidP="00676A68">
      <w:pPr>
        <w:ind w:left="314"/>
        <w:rPr>
          <w:sz w:val="20"/>
          <w:szCs w:val="20"/>
          <w:lang w:val="en-CA"/>
        </w:rPr>
      </w:pPr>
    </w:p>
    <w:p w14:paraId="423BBCF5" w14:textId="77777777" w:rsidR="00A84A00" w:rsidRDefault="00A84A00" w:rsidP="00676A68">
      <w:pPr>
        <w:ind w:left="314"/>
        <w:rPr>
          <w:sz w:val="20"/>
          <w:szCs w:val="20"/>
          <w:lang w:val="en-CA"/>
        </w:rPr>
      </w:pPr>
    </w:p>
    <w:p w14:paraId="08CCCC36" w14:textId="77777777" w:rsidR="00A84A00" w:rsidRDefault="00A84A00" w:rsidP="00676A68">
      <w:pPr>
        <w:ind w:left="314"/>
        <w:rPr>
          <w:sz w:val="20"/>
          <w:szCs w:val="20"/>
          <w:lang w:val="en-CA"/>
        </w:rPr>
      </w:pPr>
    </w:p>
    <w:p w14:paraId="33C2F8DA" w14:textId="77777777" w:rsidR="00A84A00" w:rsidRDefault="00A84A00" w:rsidP="00676A68">
      <w:pPr>
        <w:ind w:left="314"/>
        <w:rPr>
          <w:sz w:val="20"/>
          <w:szCs w:val="20"/>
          <w:lang w:val="en-CA"/>
        </w:rPr>
      </w:pPr>
    </w:p>
    <w:p w14:paraId="59D196BD" w14:textId="77777777" w:rsidR="00A84A00" w:rsidRDefault="00A84A00" w:rsidP="00676A68">
      <w:pPr>
        <w:ind w:left="314"/>
        <w:rPr>
          <w:sz w:val="20"/>
          <w:szCs w:val="20"/>
          <w:lang w:val="en-CA"/>
        </w:rPr>
      </w:pPr>
    </w:p>
    <w:p w14:paraId="5890BECE" w14:textId="77777777" w:rsidR="00A84A00" w:rsidRDefault="00A84A00" w:rsidP="00676A68">
      <w:pPr>
        <w:ind w:left="314"/>
        <w:rPr>
          <w:sz w:val="20"/>
          <w:szCs w:val="20"/>
          <w:lang w:val="en-CA"/>
        </w:rPr>
      </w:pPr>
    </w:p>
    <w:p w14:paraId="43F4BF20" w14:textId="77777777" w:rsidR="00A84A00" w:rsidRDefault="00A84A00" w:rsidP="00676A68">
      <w:pPr>
        <w:ind w:left="314"/>
        <w:rPr>
          <w:sz w:val="20"/>
          <w:szCs w:val="20"/>
          <w:lang w:val="en-CA"/>
        </w:rPr>
      </w:pPr>
    </w:p>
    <w:p w14:paraId="1F5503BF" w14:textId="1B7D770D" w:rsidR="00A84A00" w:rsidRDefault="00A84A00" w:rsidP="00676A68">
      <w:pPr>
        <w:ind w:left="314"/>
        <w:rPr>
          <w:sz w:val="20"/>
          <w:szCs w:val="20"/>
          <w:lang w:val="en-CA"/>
        </w:rPr>
      </w:pPr>
      <w:r>
        <w:rPr>
          <w:sz w:val="20"/>
          <w:szCs w:val="20"/>
          <w:lang w:val="en-CA"/>
        </w:rPr>
        <w:t>10-9</w:t>
      </w:r>
    </w:p>
    <w:p w14:paraId="54806BDB" w14:textId="77777777" w:rsidR="00A84A00" w:rsidRDefault="00A84A00" w:rsidP="00676A68">
      <w:pPr>
        <w:ind w:left="314"/>
        <w:rPr>
          <w:sz w:val="20"/>
          <w:szCs w:val="20"/>
          <w:lang w:val="en-CA"/>
        </w:rPr>
      </w:pPr>
    </w:p>
    <w:p w14:paraId="5DB69B2E" w14:textId="77777777" w:rsidR="00A84A00" w:rsidRDefault="00A84A00" w:rsidP="00676A68">
      <w:pPr>
        <w:ind w:left="314"/>
        <w:rPr>
          <w:sz w:val="20"/>
          <w:szCs w:val="20"/>
          <w:lang w:val="en-CA"/>
        </w:rPr>
      </w:pPr>
    </w:p>
    <w:p w14:paraId="416C1FC2" w14:textId="6C0B2C77" w:rsidR="00A84A00" w:rsidRDefault="00A84A00" w:rsidP="00676A68">
      <w:pPr>
        <w:ind w:left="314"/>
        <w:rPr>
          <w:sz w:val="20"/>
          <w:szCs w:val="20"/>
          <w:lang w:val="en-CA"/>
        </w:rPr>
      </w:pPr>
      <w:r>
        <w:rPr>
          <w:sz w:val="20"/>
          <w:szCs w:val="20"/>
          <w:lang w:val="en-CA"/>
        </w:rPr>
        <w:t>10-10</w:t>
      </w:r>
    </w:p>
    <w:p w14:paraId="0D9BA679" w14:textId="77777777" w:rsidR="002A17EA" w:rsidRDefault="002A17EA" w:rsidP="00676A68">
      <w:pPr>
        <w:ind w:left="314"/>
        <w:rPr>
          <w:sz w:val="20"/>
          <w:szCs w:val="20"/>
          <w:lang w:val="en-CA"/>
        </w:rPr>
      </w:pPr>
    </w:p>
    <w:p w14:paraId="274E29F4" w14:textId="77777777" w:rsidR="002A17EA" w:rsidRDefault="002A17EA" w:rsidP="00676A68">
      <w:pPr>
        <w:ind w:left="314"/>
        <w:rPr>
          <w:sz w:val="20"/>
          <w:szCs w:val="20"/>
          <w:lang w:val="en-CA"/>
        </w:rPr>
      </w:pPr>
    </w:p>
    <w:p w14:paraId="7CAC3FBE" w14:textId="77777777" w:rsidR="002A17EA" w:rsidRDefault="002A17EA" w:rsidP="00676A68">
      <w:pPr>
        <w:ind w:left="314"/>
        <w:rPr>
          <w:sz w:val="20"/>
          <w:szCs w:val="20"/>
          <w:lang w:val="en-CA"/>
        </w:rPr>
      </w:pPr>
    </w:p>
    <w:p w14:paraId="77164E83" w14:textId="77777777" w:rsidR="002A17EA" w:rsidRDefault="002A17EA" w:rsidP="00676A68">
      <w:pPr>
        <w:ind w:left="314"/>
        <w:rPr>
          <w:sz w:val="20"/>
          <w:szCs w:val="20"/>
          <w:lang w:val="en-CA"/>
        </w:rPr>
      </w:pPr>
    </w:p>
    <w:p w14:paraId="2DCEE669" w14:textId="77777777" w:rsidR="002A17EA" w:rsidRDefault="002A17EA" w:rsidP="00676A68">
      <w:pPr>
        <w:ind w:left="314"/>
        <w:rPr>
          <w:sz w:val="20"/>
          <w:szCs w:val="20"/>
          <w:lang w:val="en-CA"/>
        </w:rPr>
      </w:pPr>
    </w:p>
    <w:p w14:paraId="01EDE380" w14:textId="1E3D6591" w:rsidR="002A17EA" w:rsidRDefault="002A17EA" w:rsidP="00676A68">
      <w:pPr>
        <w:ind w:left="314"/>
        <w:rPr>
          <w:sz w:val="20"/>
          <w:szCs w:val="20"/>
          <w:lang w:val="en-CA"/>
        </w:rPr>
      </w:pPr>
      <w:r>
        <w:rPr>
          <w:sz w:val="20"/>
          <w:szCs w:val="20"/>
          <w:lang w:val="en-CA"/>
        </w:rPr>
        <w:t>10-13</w:t>
      </w:r>
    </w:p>
    <w:p w14:paraId="635D27AD" w14:textId="0ECD2872" w:rsidR="00676A68" w:rsidRPr="00676A68" w:rsidRDefault="00676A68" w:rsidP="00676A68">
      <w:pPr>
        <w:ind w:right="314"/>
        <w:jc w:val="center"/>
        <w:rPr>
          <w:b/>
          <w:sz w:val="20"/>
          <w:szCs w:val="20"/>
          <w:lang w:val="en-CA"/>
        </w:rPr>
      </w:pPr>
      <w:r>
        <w:rPr>
          <w:sz w:val="20"/>
          <w:szCs w:val="20"/>
          <w:lang w:val="en-CA"/>
        </w:rPr>
        <w:br w:type="column"/>
      </w:r>
      <w:r w:rsidRPr="00676A68">
        <w:rPr>
          <w:b/>
          <w:sz w:val="20"/>
          <w:szCs w:val="20"/>
          <w:lang w:val="en-CA"/>
        </w:rPr>
        <w:lastRenderedPageBreak/>
        <w:t>Chapter 8 – Individual Liability</w:t>
      </w:r>
    </w:p>
    <w:p w14:paraId="6BA0B1AD" w14:textId="77777777" w:rsidR="00676A68" w:rsidRDefault="00676A68" w:rsidP="00676A68">
      <w:pPr>
        <w:ind w:right="314"/>
        <w:rPr>
          <w:sz w:val="20"/>
          <w:szCs w:val="20"/>
          <w:lang w:val="en-CA"/>
        </w:rPr>
      </w:pPr>
    </w:p>
    <w:p w14:paraId="6F9554C9" w14:textId="65DAA3E4" w:rsidR="00676A68" w:rsidRDefault="00540235" w:rsidP="00676A68">
      <w:pPr>
        <w:pStyle w:val="ListParagraph"/>
        <w:numPr>
          <w:ilvl w:val="0"/>
          <w:numId w:val="18"/>
        </w:numPr>
        <w:ind w:right="314"/>
        <w:rPr>
          <w:sz w:val="20"/>
          <w:szCs w:val="20"/>
          <w:lang w:val="en-CA"/>
        </w:rPr>
      </w:pPr>
      <w:r>
        <w:rPr>
          <w:sz w:val="20"/>
          <w:szCs w:val="20"/>
          <w:lang w:val="en-CA"/>
        </w:rPr>
        <w:t>Five types of individual liability</w:t>
      </w:r>
    </w:p>
    <w:p w14:paraId="1AD6A910" w14:textId="15A27CE2" w:rsidR="00540235" w:rsidRDefault="00A70BE9" w:rsidP="00540235">
      <w:pPr>
        <w:pStyle w:val="ListParagraph"/>
        <w:numPr>
          <w:ilvl w:val="1"/>
          <w:numId w:val="18"/>
        </w:numPr>
        <w:ind w:right="314"/>
        <w:rPr>
          <w:sz w:val="20"/>
          <w:szCs w:val="20"/>
          <w:lang w:val="en-CA"/>
        </w:rPr>
      </w:pPr>
      <w:r>
        <w:rPr>
          <w:sz w:val="20"/>
          <w:szCs w:val="20"/>
          <w:lang w:val="en-CA"/>
        </w:rPr>
        <w:t>Principal who committed the offense</w:t>
      </w:r>
    </w:p>
    <w:p w14:paraId="03F1B48F" w14:textId="51B2A95D" w:rsidR="00A70BE9" w:rsidRDefault="00A70BE9" w:rsidP="00A70BE9">
      <w:pPr>
        <w:pStyle w:val="ListParagraph"/>
        <w:numPr>
          <w:ilvl w:val="1"/>
          <w:numId w:val="18"/>
        </w:numPr>
        <w:ind w:right="314"/>
        <w:rPr>
          <w:sz w:val="20"/>
          <w:szCs w:val="20"/>
          <w:lang w:val="en-CA"/>
        </w:rPr>
      </w:pPr>
      <w:r>
        <w:rPr>
          <w:sz w:val="20"/>
          <w:szCs w:val="20"/>
          <w:lang w:val="en-CA"/>
        </w:rPr>
        <w:t xml:space="preserve"> Individual party to the offense committed by the corporation</w:t>
      </w:r>
    </w:p>
    <w:p w14:paraId="2C5C1C09" w14:textId="3D92E01D" w:rsidR="00990843" w:rsidRDefault="00990843" w:rsidP="00990843">
      <w:pPr>
        <w:pStyle w:val="ListParagraph"/>
        <w:numPr>
          <w:ilvl w:val="2"/>
          <w:numId w:val="18"/>
        </w:numPr>
        <w:ind w:right="314"/>
        <w:rPr>
          <w:sz w:val="20"/>
          <w:szCs w:val="20"/>
          <w:lang w:val="en-CA"/>
        </w:rPr>
      </w:pPr>
      <w:r>
        <w:rPr>
          <w:sz w:val="20"/>
          <w:szCs w:val="20"/>
          <w:lang w:val="en-CA"/>
        </w:rPr>
        <w:t xml:space="preserve">Liability of the aider or abettor requires mens rea even if strict </w:t>
      </w:r>
      <w:r w:rsidRPr="00990843">
        <w:rPr>
          <w:sz w:val="20"/>
          <w:szCs w:val="20"/>
          <w:lang w:val="en-CA"/>
        </w:rPr>
        <w:t>liability. One cannot be a party to something if they are not aware</w:t>
      </w:r>
    </w:p>
    <w:p w14:paraId="46AC7E85" w14:textId="627E80D1" w:rsidR="00990843" w:rsidRPr="00990843" w:rsidRDefault="00990843" w:rsidP="00990843">
      <w:pPr>
        <w:pStyle w:val="ListParagraph"/>
        <w:numPr>
          <w:ilvl w:val="2"/>
          <w:numId w:val="18"/>
        </w:numPr>
        <w:ind w:right="314"/>
        <w:rPr>
          <w:sz w:val="20"/>
          <w:szCs w:val="20"/>
          <w:lang w:val="en-CA"/>
        </w:rPr>
      </w:pPr>
      <w:r>
        <w:rPr>
          <w:sz w:val="20"/>
          <w:szCs w:val="20"/>
          <w:lang w:val="en-CA"/>
        </w:rPr>
        <w:t>R v Felderhof; R v Peterson</w:t>
      </w:r>
    </w:p>
    <w:p w14:paraId="13FA234D" w14:textId="18DFE102" w:rsidR="00A70BE9" w:rsidRDefault="00A70BE9" w:rsidP="00540235">
      <w:pPr>
        <w:pStyle w:val="ListParagraph"/>
        <w:numPr>
          <w:ilvl w:val="1"/>
          <w:numId w:val="18"/>
        </w:numPr>
        <w:ind w:right="314"/>
        <w:rPr>
          <w:sz w:val="20"/>
          <w:szCs w:val="20"/>
          <w:lang w:val="en-CA"/>
        </w:rPr>
      </w:pPr>
      <w:r>
        <w:rPr>
          <w:sz w:val="20"/>
          <w:szCs w:val="20"/>
          <w:lang w:val="en-CA"/>
        </w:rPr>
        <w:t xml:space="preserve"> Extension of party’s doctrine in statutes by imposing liability on directors</w:t>
      </w:r>
    </w:p>
    <w:p w14:paraId="5FC7BB54" w14:textId="7393C57B" w:rsidR="00A70BE9" w:rsidRDefault="00A70BE9" w:rsidP="00540235">
      <w:pPr>
        <w:pStyle w:val="ListParagraph"/>
        <w:numPr>
          <w:ilvl w:val="1"/>
          <w:numId w:val="18"/>
        </w:numPr>
        <w:ind w:right="314"/>
        <w:rPr>
          <w:sz w:val="20"/>
          <w:szCs w:val="20"/>
          <w:lang w:val="en-CA"/>
        </w:rPr>
      </w:pPr>
      <w:r>
        <w:rPr>
          <w:sz w:val="20"/>
          <w:szCs w:val="20"/>
          <w:lang w:val="en-CA"/>
        </w:rPr>
        <w:t xml:space="preserve"> Statutes that impose specific duties on officers to exercise reasonable care</w:t>
      </w:r>
    </w:p>
    <w:p w14:paraId="467270FC" w14:textId="3BCE7F21" w:rsidR="00990843" w:rsidRDefault="00990843" w:rsidP="00540235">
      <w:pPr>
        <w:pStyle w:val="ListParagraph"/>
        <w:numPr>
          <w:ilvl w:val="1"/>
          <w:numId w:val="18"/>
        </w:numPr>
        <w:ind w:right="314"/>
        <w:rPr>
          <w:sz w:val="20"/>
          <w:szCs w:val="20"/>
          <w:lang w:val="en-CA"/>
        </w:rPr>
      </w:pPr>
      <w:r>
        <w:rPr>
          <w:sz w:val="20"/>
          <w:szCs w:val="20"/>
          <w:lang w:val="en-CA"/>
        </w:rPr>
        <w:t>Persons in control which extends liability to subordinate</w:t>
      </w:r>
    </w:p>
    <w:p w14:paraId="4E809E33" w14:textId="77777777" w:rsidR="00990843" w:rsidRDefault="00990843" w:rsidP="00990843">
      <w:pPr>
        <w:pStyle w:val="ListParagraph"/>
        <w:ind w:right="314"/>
        <w:rPr>
          <w:sz w:val="20"/>
          <w:szCs w:val="20"/>
          <w:lang w:val="en-CA"/>
        </w:rPr>
      </w:pPr>
    </w:p>
    <w:p w14:paraId="515EC593" w14:textId="5539E3F7" w:rsidR="00990843" w:rsidRDefault="00990843" w:rsidP="00990843">
      <w:pPr>
        <w:ind w:right="314"/>
        <w:jc w:val="center"/>
        <w:rPr>
          <w:b/>
          <w:sz w:val="20"/>
          <w:szCs w:val="20"/>
          <w:lang w:val="en-CA"/>
        </w:rPr>
      </w:pPr>
      <w:r w:rsidRPr="00990843">
        <w:rPr>
          <w:b/>
          <w:sz w:val="20"/>
          <w:szCs w:val="20"/>
          <w:lang w:val="en-CA"/>
        </w:rPr>
        <w:t>Chapter 10 – Risk Management Systems for Individuals</w:t>
      </w:r>
    </w:p>
    <w:p w14:paraId="77DEAA8D" w14:textId="77777777" w:rsidR="00990843" w:rsidRPr="00990843" w:rsidRDefault="00990843" w:rsidP="00990843">
      <w:pPr>
        <w:ind w:right="314"/>
        <w:jc w:val="center"/>
        <w:rPr>
          <w:b/>
          <w:sz w:val="20"/>
          <w:szCs w:val="20"/>
          <w:lang w:val="en-CA"/>
        </w:rPr>
      </w:pPr>
    </w:p>
    <w:p w14:paraId="4DFE58C8" w14:textId="4D169F00" w:rsidR="00990843" w:rsidRDefault="00990843" w:rsidP="00990843">
      <w:pPr>
        <w:pStyle w:val="ListParagraph"/>
        <w:numPr>
          <w:ilvl w:val="0"/>
          <w:numId w:val="18"/>
        </w:numPr>
        <w:ind w:right="314"/>
        <w:rPr>
          <w:sz w:val="20"/>
          <w:szCs w:val="20"/>
          <w:lang w:val="en-CA"/>
        </w:rPr>
      </w:pPr>
      <w:r>
        <w:rPr>
          <w:sz w:val="20"/>
          <w:szCs w:val="20"/>
          <w:lang w:val="en-CA"/>
        </w:rPr>
        <w:t>Problem with individual liability is that it doesn’t consider the type of statute in issue or the differences between regulatory offenses and crimes</w:t>
      </w:r>
    </w:p>
    <w:p w14:paraId="01C96E6F" w14:textId="54FDA928" w:rsidR="00990843" w:rsidRDefault="00990843" w:rsidP="00990843">
      <w:pPr>
        <w:pStyle w:val="ListParagraph"/>
        <w:numPr>
          <w:ilvl w:val="1"/>
          <w:numId w:val="18"/>
        </w:numPr>
        <w:ind w:right="314"/>
        <w:rPr>
          <w:sz w:val="20"/>
          <w:szCs w:val="20"/>
          <w:lang w:val="en-CA"/>
        </w:rPr>
      </w:pPr>
      <w:r>
        <w:rPr>
          <w:sz w:val="20"/>
          <w:szCs w:val="20"/>
          <w:lang w:val="en-CA"/>
        </w:rPr>
        <w:t xml:space="preserve"> Individual responsibility better suited for crimes with focus on fault</w:t>
      </w:r>
    </w:p>
    <w:p w14:paraId="224F5247" w14:textId="7B97FD7C" w:rsidR="00990843" w:rsidRDefault="00990843" w:rsidP="00990843">
      <w:pPr>
        <w:pStyle w:val="ListParagraph"/>
        <w:numPr>
          <w:ilvl w:val="1"/>
          <w:numId w:val="18"/>
        </w:numPr>
        <w:ind w:right="314"/>
        <w:rPr>
          <w:sz w:val="20"/>
          <w:szCs w:val="20"/>
          <w:lang w:val="en-CA"/>
        </w:rPr>
      </w:pPr>
      <w:r>
        <w:rPr>
          <w:sz w:val="20"/>
          <w:szCs w:val="20"/>
          <w:lang w:val="en-CA"/>
        </w:rPr>
        <w:t xml:space="preserve"> Authors believe difficulty stems from an antiquated corporate </w:t>
      </w:r>
      <w:r w:rsidR="001C0F3D">
        <w:rPr>
          <w:sz w:val="20"/>
          <w:szCs w:val="20"/>
          <w:lang w:val="en-CA"/>
        </w:rPr>
        <w:t>legislation.  Suggest creation of new statutory officer positions to clarify obligations and responsibilities</w:t>
      </w:r>
    </w:p>
    <w:p w14:paraId="10E47B68" w14:textId="13491989" w:rsidR="001C0F3D" w:rsidRDefault="001C0F3D" w:rsidP="001C0F3D">
      <w:pPr>
        <w:pStyle w:val="ListParagraph"/>
        <w:numPr>
          <w:ilvl w:val="2"/>
          <w:numId w:val="18"/>
        </w:numPr>
        <w:ind w:right="314"/>
        <w:rPr>
          <w:sz w:val="20"/>
          <w:szCs w:val="20"/>
          <w:lang w:val="en-CA"/>
        </w:rPr>
      </w:pPr>
      <w:r>
        <w:rPr>
          <w:sz w:val="20"/>
          <w:szCs w:val="20"/>
          <w:lang w:val="en-CA"/>
        </w:rPr>
        <w:t>Factors could be incorporated to determine if the individual should be held accountable for the actions of their subordinates</w:t>
      </w:r>
    </w:p>
    <w:p w14:paraId="0D5136C3" w14:textId="392DB942" w:rsidR="00ED6C2B" w:rsidRDefault="00ED6C2B" w:rsidP="00ED6C2B">
      <w:pPr>
        <w:pStyle w:val="ListParagraph"/>
        <w:numPr>
          <w:ilvl w:val="1"/>
          <w:numId w:val="18"/>
        </w:numPr>
        <w:ind w:right="314"/>
        <w:rPr>
          <w:sz w:val="20"/>
          <w:szCs w:val="20"/>
          <w:lang w:val="en-CA"/>
        </w:rPr>
      </w:pPr>
      <w:r>
        <w:rPr>
          <w:sz w:val="20"/>
          <w:szCs w:val="20"/>
          <w:lang w:val="en-CA"/>
        </w:rPr>
        <w:t>Hollinger case:  even if cleared up everything, stigma would wipe out financially</w:t>
      </w:r>
    </w:p>
    <w:p w14:paraId="76655DBB" w14:textId="29C9BB48" w:rsidR="001C0F3D" w:rsidRDefault="001C0F3D" w:rsidP="001C0F3D">
      <w:pPr>
        <w:pStyle w:val="ListParagraph"/>
        <w:numPr>
          <w:ilvl w:val="0"/>
          <w:numId w:val="18"/>
        </w:numPr>
        <w:ind w:right="314"/>
        <w:rPr>
          <w:sz w:val="20"/>
          <w:szCs w:val="20"/>
          <w:lang w:val="en-CA"/>
        </w:rPr>
      </w:pPr>
      <w:r>
        <w:rPr>
          <w:sz w:val="20"/>
          <w:szCs w:val="20"/>
          <w:lang w:val="en-CA"/>
        </w:rPr>
        <w:t>Two scenarios face individual charged with an offense</w:t>
      </w:r>
    </w:p>
    <w:p w14:paraId="3B2285CF" w14:textId="36742912" w:rsidR="001C0F3D" w:rsidRDefault="001C0F3D" w:rsidP="001C0F3D">
      <w:pPr>
        <w:pStyle w:val="ListParagraph"/>
        <w:numPr>
          <w:ilvl w:val="1"/>
          <w:numId w:val="18"/>
        </w:numPr>
        <w:ind w:right="314"/>
        <w:rPr>
          <w:sz w:val="20"/>
          <w:szCs w:val="20"/>
          <w:lang w:val="en-CA"/>
        </w:rPr>
      </w:pPr>
      <w:r>
        <w:rPr>
          <w:sz w:val="20"/>
          <w:szCs w:val="20"/>
          <w:lang w:val="en-CA"/>
        </w:rPr>
        <w:t xml:space="preserve"> Corporation succeeds in showing to diligence. Likely the individual will also be found to have shown due diligence</w:t>
      </w:r>
    </w:p>
    <w:p w14:paraId="21586D56" w14:textId="097ED8F1" w:rsidR="001C0F3D" w:rsidRDefault="001C0F3D" w:rsidP="001C0F3D">
      <w:pPr>
        <w:pStyle w:val="ListParagraph"/>
        <w:numPr>
          <w:ilvl w:val="1"/>
          <w:numId w:val="18"/>
        </w:numPr>
        <w:ind w:right="314"/>
        <w:rPr>
          <w:sz w:val="20"/>
          <w:szCs w:val="20"/>
          <w:lang w:val="en-CA"/>
        </w:rPr>
      </w:pPr>
      <w:r>
        <w:rPr>
          <w:sz w:val="20"/>
          <w:szCs w:val="20"/>
          <w:lang w:val="en-CA"/>
        </w:rPr>
        <w:t xml:space="preserve"> Corporation is unable to show due diligence. Individuals must show due diligence on their own</w:t>
      </w:r>
    </w:p>
    <w:p w14:paraId="1E01D782" w14:textId="65A566B6" w:rsidR="00A84A00" w:rsidRDefault="00ED6C2B" w:rsidP="00ED6C2B">
      <w:pPr>
        <w:pStyle w:val="ListParagraph"/>
        <w:numPr>
          <w:ilvl w:val="0"/>
          <w:numId w:val="18"/>
        </w:numPr>
        <w:ind w:right="314"/>
        <w:rPr>
          <w:sz w:val="20"/>
          <w:szCs w:val="20"/>
          <w:lang w:val="en-CA"/>
        </w:rPr>
      </w:pPr>
      <w:r>
        <w:rPr>
          <w:sz w:val="20"/>
          <w:szCs w:val="20"/>
          <w:lang w:val="en-CA"/>
        </w:rPr>
        <w:t xml:space="preserve">Internal memos maybe a double of sword. </w:t>
      </w:r>
      <w:r w:rsidR="00A84A00">
        <w:rPr>
          <w:sz w:val="20"/>
          <w:szCs w:val="20"/>
          <w:lang w:val="en-CA"/>
        </w:rPr>
        <w:t>Is or just carried out for evidence of the diligence memos maybe used by the prosecution against the corporation. This demonstrates an awareness of the problem and failure to act immediately to rectify</w:t>
      </w:r>
    </w:p>
    <w:p w14:paraId="2A28F18B" w14:textId="7C0BA88E" w:rsidR="00ED6C2B" w:rsidRDefault="00ED6C2B" w:rsidP="00A84A00">
      <w:pPr>
        <w:pStyle w:val="ListParagraph"/>
        <w:numPr>
          <w:ilvl w:val="1"/>
          <w:numId w:val="18"/>
        </w:numPr>
        <w:ind w:right="314"/>
        <w:rPr>
          <w:sz w:val="20"/>
          <w:szCs w:val="20"/>
          <w:lang w:val="en-CA"/>
        </w:rPr>
      </w:pPr>
      <w:r>
        <w:rPr>
          <w:sz w:val="20"/>
          <w:szCs w:val="20"/>
          <w:lang w:val="en-CA"/>
        </w:rPr>
        <w:t>Value-neutral language fails</w:t>
      </w:r>
      <w:r w:rsidR="00A84A00">
        <w:rPr>
          <w:sz w:val="20"/>
          <w:szCs w:val="20"/>
          <w:lang w:val="en-CA"/>
        </w:rPr>
        <w:t xml:space="preserve"> </w:t>
      </w:r>
      <w:r>
        <w:rPr>
          <w:sz w:val="20"/>
          <w:szCs w:val="20"/>
          <w:lang w:val="en-CA"/>
        </w:rPr>
        <w:t>on three accounts</w:t>
      </w:r>
      <w:r w:rsidR="00A84A00">
        <w:rPr>
          <w:sz w:val="20"/>
          <w:szCs w:val="20"/>
          <w:lang w:val="en-CA"/>
        </w:rPr>
        <w:t>:</w:t>
      </w:r>
    </w:p>
    <w:p w14:paraId="247BA78A" w14:textId="77777777" w:rsidR="00A84A00" w:rsidRDefault="00ED6C2B" w:rsidP="00A84A00">
      <w:pPr>
        <w:pStyle w:val="ListParagraph"/>
        <w:numPr>
          <w:ilvl w:val="2"/>
          <w:numId w:val="18"/>
        </w:numPr>
        <w:ind w:right="314"/>
        <w:rPr>
          <w:sz w:val="20"/>
          <w:szCs w:val="20"/>
          <w:lang w:val="en-CA"/>
        </w:rPr>
      </w:pPr>
      <w:r>
        <w:rPr>
          <w:sz w:val="20"/>
          <w:szCs w:val="20"/>
          <w:lang w:val="en-CA"/>
        </w:rPr>
        <w:t xml:space="preserve"> Less evidentiary force if not formally signed</w:t>
      </w:r>
    </w:p>
    <w:p w14:paraId="0BA1B6A4" w14:textId="77777777" w:rsidR="00A84A00" w:rsidRDefault="00ED6C2B" w:rsidP="00A84A00">
      <w:pPr>
        <w:pStyle w:val="ListParagraph"/>
        <w:numPr>
          <w:ilvl w:val="2"/>
          <w:numId w:val="18"/>
        </w:numPr>
        <w:ind w:right="314"/>
        <w:rPr>
          <w:sz w:val="20"/>
          <w:szCs w:val="20"/>
          <w:lang w:val="en-CA"/>
        </w:rPr>
      </w:pPr>
      <w:r w:rsidRPr="00A84A00">
        <w:rPr>
          <w:sz w:val="20"/>
          <w:szCs w:val="20"/>
          <w:lang w:val="en-CA"/>
        </w:rPr>
        <w:t>Upper management may not take an anonymous memo seriously</w:t>
      </w:r>
    </w:p>
    <w:p w14:paraId="411206F3" w14:textId="55E87801" w:rsidR="00ED6C2B" w:rsidRDefault="00ED6C2B" w:rsidP="00A84A00">
      <w:pPr>
        <w:pStyle w:val="ListParagraph"/>
        <w:numPr>
          <w:ilvl w:val="2"/>
          <w:numId w:val="18"/>
        </w:numPr>
        <w:ind w:right="314"/>
        <w:rPr>
          <w:sz w:val="20"/>
          <w:szCs w:val="20"/>
          <w:lang w:val="en-CA"/>
        </w:rPr>
      </w:pPr>
      <w:r w:rsidRPr="00A84A00">
        <w:rPr>
          <w:sz w:val="20"/>
          <w:szCs w:val="20"/>
          <w:lang w:val="en-CA"/>
        </w:rPr>
        <w:t>Subjectivity language detracts from its overall impact</w:t>
      </w:r>
    </w:p>
    <w:p w14:paraId="15623F44" w14:textId="302D0FFB" w:rsidR="00A84A00" w:rsidRDefault="00A84A00" w:rsidP="00A84A00">
      <w:pPr>
        <w:pStyle w:val="ListParagraph"/>
        <w:numPr>
          <w:ilvl w:val="0"/>
          <w:numId w:val="18"/>
        </w:numPr>
        <w:ind w:right="314"/>
        <w:rPr>
          <w:sz w:val="20"/>
          <w:szCs w:val="20"/>
          <w:lang w:val="en-CA"/>
        </w:rPr>
      </w:pPr>
      <w:r>
        <w:rPr>
          <w:sz w:val="20"/>
          <w:szCs w:val="20"/>
          <w:lang w:val="en-CA"/>
        </w:rPr>
        <w:t>Compensation should be linked to risk management because it is a strong motivator. Authors believe courts should factor compensation into 14 factors of due diligence matrix</w:t>
      </w:r>
    </w:p>
    <w:p w14:paraId="374CFE32" w14:textId="1FBA98B0" w:rsidR="00A84A00" w:rsidRDefault="00A84A00" w:rsidP="00A84A00">
      <w:pPr>
        <w:pStyle w:val="ListParagraph"/>
        <w:numPr>
          <w:ilvl w:val="0"/>
          <w:numId w:val="18"/>
        </w:numPr>
        <w:ind w:right="314"/>
        <w:rPr>
          <w:sz w:val="20"/>
          <w:szCs w:val="20"/>
          <w:lang w:val="en-CA"/>
        </w:rPr>
      </w:pPr>
      <w:r>
        <w:rPr>
          <w:sz w:val="20"/>
          <w:szCs w:val="20"/>
          <w:lang w:val="en-CA"/>
        </w:rPr>
        <w:t xml:space="preserve"> Some corporate statues require a corporation to indemnify a director who is sued and successfully defend the action</w:t>
      </w:r>
    </w:p>
    <w:p w14:paraId="07ECA4F1" w14:textId="33492501" w:rsidR="00A84A00" w:rsidRDefault="00A84A00" w:rsidP="00A84A00">
      <w:pPr>
        <w:pStyle w:val="ListParagraph"/>
        <w:numPr>
          <w:ilvl w:val="1"/>
          <w:numId w:val="18"/>
        </w:numPr>
        <w:ind w:right="314"/>
        <w:rPr>
          <w:sz w:val="20"/>
          <w:szCs w:val="20"/>
          <w:lang w:val="en-CA"/>
        </w:rPr>
      </w:pPr>
      <w:r>
        <w:rPr>
          <w:sz w:val="20"/>
          <w:szCs w:val="20"/>
          <w:lang w:val="en-CA"/>
        </w:rPr>
        <w:t xml:space="preserve"> to qualify for indemnification for the director must have acted honestly/in good faith, and the best interest of the company; And must have reasonable grounds to believe that his/her conduct was lawful</w:t>
      </w:r>
    </w:p>
    <w:p w14:paraId="03B5CD04" w14:textId="155C105E" w:rsidR="00A84A00" w:rsidRDefault="00A84A00" w:rsidP="00A84A00">
      <w:pPr>
        <w:pStyle w:val="ListParagraph"/>
        <w:numPr>
          <w:ilvl w:val="1"/>
          <w:numId w:val="18"/>
        </w:numPr>
        <w:ind w:right="314"/>
        <w:rPr>
          <w:sz w:val="20"/>
          <w:szCs w:val="20"/>
          <w:lang w:val="en-CA"/>
        </w:rPr>
      </w:pPr>
      <w:r>
        <w:rPr>
          <w:sz w:val="20"/>
          <w:szCs w:val="20"/>
          <w:lang w:val="en-CA"/>
        </w:rPr>
        <w:t xml:space="preserve"> Not enough to just cover liability as they should cover the entire legislation process</w:t>
      </w:r>
    </w:p>
    <w:p w14:paraId="36BECB52" w14:textId="61EE4A0C" w:rsidR="002A17EA" w:rsidRDefault="002A17EA" w:rsidP="002A17EA">
      <w:pPr>
        <w:pStyle w:val="ListParagraph"/>
        <w:numPr>
          <w:ilvl w:val="0"/>
          <w:numId w:val="18"/>
        </w:numPr>
        <w:ind w:right="314"/>
        <w:rPr>
          <w:sz w:val="20"/>
          <w:szCs w:val="20"/>
          <w:lang w:val="en-CA"/>
        </w:rPr>
      </w:pPr>
      <w:r>
        <w:rPr>
          <w:sz w:val="20"/>
          <w:szCs w:val="20"/>
          <w:lang w:val="en-CA"/>
        </w:rPr>
        <w:t>Many individuals charged end up pleading guilty because they lack the resources to mount an active delusions defense</w:t>
      </w:r>
    </w:p>
    <w:p w14:paraId="742A96D5" w14:textId="0CFA11AD" w:rsidR="001D4DF3" w:rsidRDefault="001D4DF3" w:rsidP="001D4DF3">
      <w:pPr>
        <w:ind w:right="314"/>
        <w:rPr>
          <w:sz w:val="20"/>
          <w:szCs w:val="20"/>
          <w:lang w:val="en-CA"/>
        </w:rPr>
      </w:pPr>
    </w:p>
    <w:p w14:paraId="7084DABC" w14:textId="77777777" w:rsidR="001D4DF3" w:rsidRDefault="001D4DF3">
      <w:pPr>
        <w:rPr>
          <w:sz w:val="20"/>
          <w:szCs w:val="20"/>
          <w:lang w:val="en-CA"/>
        </w:rPr>
      </w:pPr>
      <w:r>
        <w:rPr>
          <w:sz w:val="20"/>
          <w:szCs w:val="20"/>
          <w:lang w:val="en-CA"/>
        </w:rPr>
        <w:br w:type="page"/>
      </w:r>
    </w:p>
    <w:p w14:paraId="71596732" w14:textId="77777777" w:rsidR="00272878" w:rsidRDefault="00272878" w:rsidP="001D4DF3">
      <w:pPr>
        <w:ind w:right="314"/>
        <w:rPr>
          <w:sz w:val="20"/>
          <w:szCs w:val="20"/>
          <w:lang w:val="en-CA"/>
        </w:rPr>
      </w:pPr>
    </w:p>
    <w:p w14:paraId="0DD8ED1E" w14:textId="77777777" w:rsidR="00272878" w:rsidRDefault="00272878" w:rsidP="001D4DF3">
      <w:pPr>
        <w:ind w:right="314"/>
        <w:rPr>
          <w:sz w:val="20"/>
          <w:szCs w:val="20"/>
          <w:lang w:val="en-CA"/>
        </w:rPr>
      </w:pPr>
    </w:p>
    <w:p w14:paraId="019D5CB4" w14:textId="481AFBE1" w:rsidR="00272878" w:rsidRDefault="00272878" w:rsidP="00FC4021">
      <w:pPr>
        <w:ind w:right="314"/>
        <w:rPr>
          <w:sz w:val="20"/>
          <w:szCs w:val="20"/>
          <w:lang w:val="en-CA"/>
        </w:rPr>
      </w:pPr>
      <w:r>
        <w:rPr>
          <w:sz w:val="20"/>
          <w:szCs w:val="20"/>
          <w:lang w:val="en-CA"/>
        </w:rPr>
        <w:t>11-8c to 11-8.1</w:t>
      </w:r>
    </w:p>
    <w:p w14:paraId="0F5F2190" w14:textId="77777777" w:rsidR="00FC4021" w:rsidRDefault="00FC4021" w:rsidP="00272878">
      <w:pPr>
        <w:ind w:right="314" w:firstLine="360"/>
        <w:rPr>
          <w:sz w:val="20"/>
          <w:szCs w:val="20"/>
          <w:lang w:val="en-CA"/>
        </w:rPr>
      </w:pPr>
    </w:p>
    <w:p w14:paraId="7C0B2A76" w14:textId="5368EDEC" w:rsidR="00FC4021" w:rsidRDefault="00FC4021" w:rsidP="00FC4021">
      <w:pPr>
        <w:ind w:right="314"/>
        <w:rPr>
          <w:sz w:val="20"/>
          <w:szCs w:val="20"/>
          <w:lang w:val="en-CA"/>
        </w:rPr>
      </w:pPr>
      <w:r>
        <w:rPr>
          <w:sz w:val="20"/>
          <w:szCs w:val="20"/>
          <w:lang w:val="en-CA"/>
        </w:rPr>
        <w:t>11-8.4</w:t>
      </w:r>
    </w:p>
    <w:p w14:paraId="7B7C56B7" w14:textId="77777777" w:rsidR="00FC4021" w:rsidRDefault="00FC4021" w:rsidP="00FC4021">
      <w:pPr>
        <w:ind w:right="314"/>
        <w:rPr>
          <w:sz w:val="20"/>
          <w:szCs w:val="20"/>
          <w:lang w:val="en-CA"/>
        </w:rPr>
      </w:pPr>
    </w:p>
    <w:p w14:paraId="6C179E78" w14:textId="61274253" w:rsidR="00FC4021" w:rsidRDefault="00FC4021" w:rsidP="00FC4021">
      <w:pPr>
        <w:ind w:right="314"/>
        <w:rPr>
          <w:sz w:val="20"/>
          <w:szCs w:val="20"/>
          <w:lang w:val="en-CA"/>
        </w:rPr>
      </w:pPr>
      <w:r>
        <w:rPr>
          <w:sz w:val="20"/>
          <w:szCs w:val="20"/>
          <w:lang w:val="en-CA"/>
        </w:rPr>
        <w:t>11-10</w:t>
      </w:r>
    </w:p>
    <w:p w14:paraId="61785733" w14:textId="77777777" w:rsidR="00FC4021" w:rsidRDefault="00FC4021" w:rsidP="00FC4021">
      <w:pPr>
        <w:ind w:right="314"/>
        <w:rPr>
          <w:sz w:val="20"/>
          <w:szCs w:val="20"/>
          <w:lang w:val="en-CA"/>
        </w:rPr>
      </w:pPr>
    </w:p>
    <w:p w14:paraId="48E60F8E" w14:textId="77777777" w:rsidR="00FC4021" w:rsidRDefault="00FC4021" w:rsidP="00FC4021">
      <w:pPr>
        <w:ind w:right="314"/>
        <w:rPr>
          <w:sz w:val="20"/>
          <w:szCs w:val="20"/>
          <w:lang w:val="en-CA"/>
        </w:rPr>
      </w:pPr>
    </w:p>
    <w:p w14:paraId="3CEFA369" w14:textId="505CD167" w:rsidR="00FC4021" w:rsidRDefault="00FC4021" w:rsidP="00FC4021">
      <w:pPr>
        <w:ind w:right="314"/>
        <w:rPr>
          <w:sz w:val="20"/>
          <w:szCs w:val="20"/>
          <w:lang w:val="en-CA"/>
        </w:rPr>
      </w:pPr>
      <w:r>
        <w:rPr>
          <w:sz w:val="20"/>
          <w:szCs w:val="20"/>
          <w:lang w:val="en-CA"/>
        </w:rPr>
        <w:t>11-11</w:t>
      </w:r>
    </w:p>
    <w:p w14:paraId="3142AAD9" w14:textId="77777777" w:rsidR="00FC4021" w:rsidRDefault="00FC4021" w:rsidP="00FC4021">
      <w:pPr>
        <w:ind w:right="314"/>
        <w:rPr>
          <w:sz w:val="20"/>
          <w:szCs w:val="20"/>
          <w:lang w:val="en-CA"/>
        </w:rPr>
      </w:pPr>
    </w:p>
    <w:p w14:paraId="65A11EDF" w14:textId="77777777" w:rsidR="00FC4021" w:rsidRDefault="00FC4021" w:rsidP="00FC4021">
      <w:pPr>
        <w:ind w:right="314"/>
        <w:rPr>
          <w:sz w:val="20"/>
          <w:szCs w:val="20"/>
          <w:lang w:val="en-CA"/>
        </w:rPr>
      </w:pPr>
    </w:p>
    <w:p w14:paraId="7C30428B" w14:textId="6275BA2B" w:rsidR="00FC4021" w:rsidRDefault="00FC4021" w:rsidP="00FC4021">
      <w:pPr>
        <w:ind w:right="314"/>
        <w:rPr>
          <w:sz w:val="20"/>
          <w:szCs w:val="20"/>
          <w:lang w:val="en-CA"/>
        </w:rPr>
      </w:pPr>
      <w:r>
        <w:rPr>
          <w:sz w:val="20"/>
          <w:szCs w:val="20"/>
          <w:lang w:val="en-CA"/>
        </w:rPr>
        <w:t>11-14</w:t>
      </w:r>
    </w:p>
    <w:p w14:paraId="2A636B82" w14:textId="77777777" w:rsidR="00D84DCD" w:rsidRDefault="00D84DCD" w:rsidP="00FC4021">
      <w:pPr>
        <w:ind w:right="314"/>
        <w:rPr>
          <w:sz w:val="20"/>
          <w:szCs w:val="20"/>
          <w:lang w:val="en-CA"/>
        </w:rPr>
      </w:pPr>
    </w:p>
    <w:p w14:paraId="43202155" w14:textId="77777777" w:rsidR="00D84DCD" w:rsidRDefault="00D84DCD" w:rsidP="00FC4021">
      <w:pPr>
        <w:ind w:right="314"/>
        <w:rPr>
          <w:sz w:val="20"/>
          <w:szCs w:val="20"/>
          <w:lang w:val="en-CA"/>
        </w:rPr>
      </w:pPr>
    </w:p>
    <w:p w14:paraId="42ABA22E" w14:textId="4D79928E" w:rsidR="00D84DCD" w:rsidRDefault="00D84DCD" w:rsidP="00FC4021">
      <w:pPr>
        <w:ind w:right="314"/>
        <w:rPr>
          <w:sz w:val="20"/>
          <w:szCs w:val="20"/>
          <w:lang w:val="en-CA"/>
        </w:rPr>
      </w:pPr>
      <w:r>
        <w:rPr>
          <w:sz w:val="20"/>
          <w:szCs w:val="20"/>
          <w:lang w:val="en-CA"/>
        </w:rPr>
        <w:t>11-14.1</w:t>
      </w:r>
    </w:p>
    <w:p w14:paraId="3F37DD46" w14:textId="77777777" w:rsidR="00D84DCD" w:rsidRDefault="00D84DCD" w:rsidP="00FC4021">
      <w:pPr>
        <w:ind w:right="314"/>
        <w:rPr>
          <w:sz w:val="20"/>
          <w:szCs w:val="20"/>
          <w:lang w:val="en-CA"/>
        </w:rPr>
      </w:pPr>
    </w:p>
    <w:p w14:paraId="5D30A37D" w14:textId="2DFCE32E" w:rsidR="00D84DCD" w:rsidRDefault="00D84DCD" w:rsidP="00FC4021">
      <w:pPr>
        <w:ind w:right="314"/>
        <w:rPr>
          <w:sz w:val="20"/>
          <w:szCs w:val="20"/>
          <w:lang w:val="en-CA"/>
        </w:rPr>
      </w:pPr>
      <w:r>
        <w:rPr>
          <w:sz w:val="20"/>
          <w:szCs w:val="20"/>
          <w:lang w:val="en-CA"/>
        </w:rPr>
        <w:t>11-16</w:t>
      </w:r>
    </w:p>
    <w:p w14:paraId="225064B3" w14:textId="77777777" w:rsidR="00283451" w:rsidRDefault="00283451" w:rsidP="00FC4021">
      <w:pPr>
        <w:ind w:right="314"/>
        <w:rPr>
          <w:sz w:val="20"/>
          <w:szCs w:val="20"/>
          <w:lang w:val="en-CA"/>
        </w:rPr>
      </w:pPr>
    </w:p>
    <w:p w14:paraId="0133E7D8" w14:textId="77777777" w:rsidR="00283451" w:rsidRDefault="00283451" w:rsidP="00FC4021">
      <w:pPr>
        <w:ind w:right="314"/>
        <w:rPr>
          <w:sz w:val="20"/>
          <w:szCs w:val="20"/>
          <w:lang w:val="en-CA"/>
        </w:rPr>
      </w:pPr>
    </w:p>
    <w:p w14:paraId="3F520184" w14:textId="77777777" w:rsidR="00283451" w:rsidRDefault="00283451" w:rsidP="00FC4021">
      <w:pPr>
        <w:ind w:right="314"/>
        <w:rPr>
          <w:sz w:val="20"/>
          <w:szCs w:val="20"/>
          <w:lang w:val="en-CA"/>
        </w:rPr>
      </w:pPr>
    </w:p>
    <w:p w14:paraId="4810F9B3" w14:textId="77777777" w:rsidR="00283451" w:rsidRDefault="00283451" w:rsidP="00FC4021">
      <w:pPr>
        <w:ind w:right="314"/>
        <w:rPr>
          <w:sz w:val="20"/>
          <w:szCs w:val="20"/>
          <w:lang w:val="en-CA"/>
        </w:rPr>
      </w:pPr>
    </w:p>
    <w:p w14:paraId="4E4817AD" w14:textId="0961E165" w:rsidR="00283451" w:rsidRDefault="00283451" w:rsidP="00FC4021">
      <w:pPr>
        <w:ind w:right="314"/>
        <w:rPr>
          <w:sz w:val="20"/>
          <w:szCs w:val="20"/>
          <w:lang w:val="en-CA"/>
        </w:rPr>
      </w:pPr>
      <w:r>
        <w:rPr>
          <w:sz w:val="20"/>
          <w:szCs w:val="20"/>
          <w:lang w:val="en-CA"/>
        </w:rPr>
        <w:t>12-1</w:t>
      </w:r>
    </w:p>
    <w:p w14:paraId="0B108BAE" w14:textId="77777777" w:rsidR="00283451" w:rsidRDefault="00283451" w:rsidP="00FC4021">
      <w:pPr>
        <w:ind w:right="314"/>
        <w:rPr>
          <w:sz w:val="20"/>
          <w:szCs w:val="20"/>
          <w:lang w:val="en-CA"/>
        </w:rPr>
      </w:pPr>
    </w:p>
    <w:p w14:paraId="14CB373A" w14:textId="77777777" w:rsidR="00283451" w:rsidRDefault="00283451" w:rsidP="00FC4021">
      <w:pPr>
        <w:ind w:right="314"/>
        <w:rPr>
          <w:sz w:val="20"/>
          <w:szCs w:val="20"/>
          <w:lang w:val="en-CA"/>
        </w:rPr>
      </w:pPr>
    </w:p>
    <w:p w14:paraId="53127B92" w14:textId="071B5F2B" w:rsidR="00283451" w:rsidRDefault="00283451" w:rsidP="00FC4021">
      <w:pPr>
        <w:ind w:right="314"/>
        <w:rPr>
          <w:sz w:val="20"/>
          <w:szCs w:val="20"/>
          <w:lang w:val="en-CA"/>
        </w:rPr>
      </w:pPr>
      <w:r>
        <w:rPr>
          <w:sz w:val="20"/>
          <w:szCs w:val="20"/>
          <w:lang w:val="en-CA"/>
        </w:rPr>
        <w:t>12-2</w:t>
      </w:r>
    </w:p>
    <w:p w14:paraId="16633346" w14:textId="77777777" w:rsidR="00283451" w:rsidRDefault="00283451" w:rsidP="00FC4021">
      <w:pPr>
        <w:ind w:right="314"/>
        <w:rPr>
          <w:sz w:val="20"/>
          <w:szCs w:val="20"/>
          <w:lang w:val="en-CA"/>
        </w:rPr>
      </w:pPr>
    </w:p>
    <w:p w14:paraId="76B2B9C7" w14:textId="418DEDB8" w:rsidR="00283451" w:rsidRDefault="00283451" w:rsidP="00FC4021">
      <w:pPr>
        <w:ind w:right="314"/>
        <w:rPr>
          <w:sz w:val="20"/>
          <w:szCs w:val="20"/>
          <w:lang w:val="en-CA"/>
        </w:rPr>
      </w:pPr>
      <w:r>
        <w:rPr>
          <w:sz w:val="20"/>
          <w:szCs w:val="20"/>
          <w:lang w:val="en-CA"/>
        </w:rPr>
        <w:t>12-3</w:t>
      </w:r>
    </w:p>
    <w:p w14:paraId="4801075F" w14:textId="77777777" w:rsidR="00024D5A" w:rsidRDefault="00024D5A" w:rsidP="00FC4021">
      <w:pPr>
        <w:ind w:right="314"/>
        <w:rPr>
          <w:sz w:val="20"/>
          <w:szCs w:val="20"/>
          <w:lang w:val="en-CA"/>
        </w:rPr>
      </w:pPr>
    </w:p>
    <w:p w14:paraId="6A849390" w14:textId="7B1DE329" w:rsidR="00024D5A" w:rsidRDefault="00024D5A" w:rsidP="00FC4021">
      <w:pPr>
        <w:ind w:right="314"/>
        <w:rPr>
          <w:sz w:val="20"/>
          <w:szCs w:val="20"/>
          <w:lang w:val="en-CA"/>
        </w:rPr>
      </w:pPr>
      <w:r>
        <w:rPr>
          <w:sz w:val="20"/>
          <w:szCs w:val="20"/>
          <w:lang w:val="en-CA"/>
        </w:rPr>
        <w:t>12-10</w:t>
      </w:r>
    </w:p>
    <w:p w14:paraId="16429EEB" w14:textId="77777777" w:rsidR="00460021" w:rsidRDefault="00460021" w:rsidP="00FC4021">
      <w:pPr>
        <w:ind w:right="314"/>
        <w:rPr>
          <w:sz w:val="20"/>
          <w:szCs w:val="20"/>
          <w:lang w:val="en-CA"/>
        </w:rPr>
      </w:pPr>
    </w:p>
    <w:p w14:paraId="14D7514D" w14:textId="2356B419" w:rsidR="00460021" w:rsidRDefault="00460021" w:rsidP="00FC4021">
      <w:pPr>
        <w:ind w:right="314"/>
        <w:rPr>
          <w:sz w:val="20"/>
          <w:szCs w:val="20"/>
          <w:lang w:val="en-CA"/>
        </w:rPr>
      </w:pPr>
      <w:r>
        <w:rPr>
          <w:sz w:val="20"/>
          <w:szCs w:val="20"/>
          <w:lang w:val="en-CA"/>
        </w:rPr>
        <w:t>12-16.1</w:t>
      </w:r>
    </w:p>
    <w:p w14:paraId="40815A26" w14:textId="77777777" w:rsidR="00460021" w:rsidRDefault="00460021" w:rsidP="00FC4021">
      <w:pPr>
        <w:ind w:right="314"/>
        <w:rPr>
          <w:sz w:val="20"/>
          <w:szCs w:val="20"/>
          <w:lang w:val="en-CA"/>
        </w:rPr>
      </w:pPr>
    </w:p>
    <w:p w14:paraId="3D6C449D" w14:textId="77777777" w:rsidR="00460021" w:rsidRDefault="00460021" w:rsidP="00FC4021">
      <w:pPr>
        <w:ind w:right="314"/>
        <w:rPr>
          <w:sz w:val="20"/>
          <w:szCs w:val="20"/>
          <w:lang w:val="en-CA"/>
        </w:rPr>
      </w:pPr>
    </w:p>
    <w:p w14:paraId="7D910895" w14:textId="40033C42" w:rsidR="00460021" w:rsidRDefault="00460021" w:rsidP="00FC4021">
      <w:pPr>
        <w:ind w:right="314"/>
        <w:rPr>
          <w:sz w:val="20"/>
          <w:szCs w:val="20"/>
          <w:lang w:val="en-CA"/>
        </w:rPr>
      </w:pPr>
      <w:r>
        <w:rPr>
          <w:sz w:val="20"/>
          <w:szCs w:val="20"/>
          <w:lang w:val="en-CA"/>
        </w:rPr>
        <w:t>12-20</w:t>
      </w:r>
    </w:p>
    <w:p w14:paraId="46B108DA" w14:textId="77777777" w:rsidR="00460021" w:rsidRDefault="00460021" w:rsidP="00FC4021">
      <w:pPr>
        <w:ind w:right="314"/>
        <w:rPr>
          <w:sz w:val="20"/>
          <w:szCs w:val="20"/>
          <w:lang w:val="en-CA"/>
        </w:rPr>
      </w:pPr>
    </w:p>
    <w:p w14:paraId="10AD6638" w14:textId="77777777" w:rsidR="00460021" w:rsidRDefault="00460021" w:rsidP="00FC4021">
      <w:pPr>
        <w:ind w:right="314"/>
        <w:rPr>
          <w:sz w:val="20"/>
          <w:szCs w:val="20"/>
          <w:lang w:val="en-CA"/>
        </w:rPr>
      </w:pPr>
    </w:p>
    <w:p w14:paraId="67372FB5" w14:textId="4B2E29E4" w:rsidR="00460021" w:rsidRDefault="00460021" w:rsidP="00FC4021">
      <w:pPr>
        <w:ind w:right="314"/>
        <w:rPr>
          <w:sz w:val="20"/>
          <w:szCs w:val="20"/>
          <w:lang w:val="en-CA"/>
        </w:rPr>
      </w:pPr>
      <w:r>
        <w:rPr>
          <w:sz w:val="20"/>
          <w:szCs w:val="20"/>
          <w:lang w:val="en-CA"/>
        </w:rPr>
        <w:t>12-21</w:t>
      </w:r>
    </w:p>
    <w:p w14:paraId="33EF0743" w14:textId="77777777" w:rsidR="00465AE6" w:rsidRDefault="00465AE6" w:rsidP="00FC4021">
      <w:pPr>
        <w:ind w:right="314"/>
        <w:rPr>
          <w:sz w:val="20"/>
          <w:szCs w:val="20"/>
          <w:lang w:val="en-CA"/>
        </w:rPr>
      </w:pPr>
    </w:p>
    <w:p w14:paraId="73F65E2B" w14:textId="4D8786BD" w:rsidR="00465AE6" w:rsidRDefault="00465AE6" w:rsidP="00FC4021">
      <w:pPr>
        <w:ind w:right="314"/>
        <w:rPr>
          <w:sz w:val="20"/>
          <w:szCs w:val="20"/>
          <w:lang w:val="en-CA"/>
        </w:rPr>
      </w:pPr>
      <w:r>
        <w:rPr>
          <w:sz w:val="20"/>
          <w:szCs w:val="20"/>
          <w:lang w:val="en-CA"/>
        </w:rPr>
        <w:t>12-24</w:t>
      </w:r>
    </w:p>
    <w:p w14:paraId="60708820" w14:textId="77777777" w:rsidR="001D25EC" w:rsidRDefault="001D25EC" w:rsidP="00FC4021">
      <w:pPr>
        <w:ind w:right="314"/>
        <w:rPr>
          <w:sz w:val="20"/>
          <w:szCs w:val="20"/>
          <w:lang w:val="en-CA"/>
        </w:rPr>
      </w:pPr>
    </w:p>
    <w:p w14:paraId="58232BBC" w14:textId="5851ABA7" w:rsidR="001D25EC" w:rsidRDefault="001D25EC" w:rsidP="00FC4021">
      <w:pPr>
        <w:ind w:right="314"/>
        <w:rPr>
          <w:sz w:val="20"/>
          <w:szCs w:val="20"/>
          <w:lang w:val="en-CA"/>
        </w:rPr>
      </w:pPr>
      <w:r>
        <w:rPr>
          <w:sz w:val="20"/>
          <w:szCs w:val="20"/>
          <w:lang w:val="en-CA"/>
        </w:rPr>
        <w:t>12-25</w:t>
      </w:r>
    </w:p>
    <w:p w14:paraId="4E3DAF91" w14:textId="77777777" w:rsidR="00272878" w:rsidRDefault="00272878" w:rsidP="00272878">
      <w:pPr>
        <w:ind w:right="314" w:firstLine="360"/>
        <w:rPr>
          <w:sz w:val="20"/>
          <w:szCs w:val="20"/>
          <w:lang w:val="en-CA"/>
        </w:rPr>
      </w:pPr>
    </w:p>
    <w:p w14:paraId="2F853CCC" w14:textId="77777777" w:rsidR="00272878" w:rsidRDefault="00272878" w:rsidP="00272878">
      <w:pPr>
        <w:ind w:right="314" w:firstLine="360"/>
        <w:rPr>
          <w:sz w:val="20"/>
          <w:szCs w:val="20"/>
          <w:lang w:val="en-CA"/>
        </w:rPr>
      </w:pPr>
    </w:p>
    <w:p w14:paraId="3BABD59B" w14:textId="730A688A" w:rsidR="00ED6C2B" w:rsidRPr="00272878" w:rsidRDefault="00272878" w:rsidP="00272878">
      <w:pPr>
        <w:ind w:right="314"/>
        <w:jc w:val="center"/>
        <w:rPr>
          <w:b/>
          <w:sz w:val="20"/>
          <w:szCs w:val="20"/>
          <w:lang w:val="en-CA"/>
        </w:rPr>
      </w:pPr>
      <w:r>
        <w:rPr>
          <w:sz w:val="20"/>
          <w:szCs w:val="20"/>
          <w:lang w:val="en-CA"/>
        </w:rPr>
        <w:br w:type="column"/>
      </w:r>
      <w:r w:rsidRPr="00272878">
        <w:rPr>
          <w:b/>
          <w:sz w:val="20"/>
          <w:szCs w:val="20"/>
          <w:lang w:val="en-CA"/>
        </w:rPr>
        <w:lastRenderedPageBreak/>
        <w:t>Chapter 11 - Charter, Audits, and Investigations</w:t>
      </w:r>
    </w:p>
    <w:p w14:paraId="2A1E35EE" w14:textId="77777777" w:rsidR="00272878" w:rsidRDefault="00272878" w:rsidP="001D4DF3">
      <w:pPr>
        <w:ind w:right="314"/>
        <w:rPr>
          <w:sz w:val="20"/>
          <w:szCs w:val="20"/>
          <w:lang w:val="en-CA"/>
        </w:rPr>
      </w:pPr>
    </w:p>
    <w:p w14:paraId="71377CA8" w14:textId="548FC81D" w:rsidR="00272878" w:rsidRDefault="00272878" w:rsidP="00272878">
      <w:pPr>
        <w:pStyle w:val="ListParagraph"/>
        <w:numPr>
          <w:ilvl w:val="0"/>
          <w:numId w:val="19"/>
        </w:numPr>
        <w:ind w:right="314"/>
        <w:rPr>
          <w:sz w:val="20"/>
          <w:szCs w:val="20"/>
          <w:lang w:val="en-CA"/>
        </w:rPr>
      </w:pPr>
      <w:r>
        <w:rPr>
          <w:sz w:val="20"/>
          <w:szCs w:val="20"/>
          <w:lang w:val="en-CA"/>
        </w:rPr>
        <w:t>Supreme Court of Canada held that there is a reduced expectation of privacy and rights in regulatory context.  Regulated actors entering a licensed field should know of and accept the terms and conditions (R v Fitzpatrick)</w:t>
      </w:r>
    </w:p>
    <w:p w14:paraId="6407AE25" w14:textId="190449CC" w:rsidR="00272878" w:rsidRDefault="00272878" w:rsidP="00272878">
      <w:pPr>
        <w:pStyle w:val="ListParagraph"/>
        <w:numPr>
          <w:ilvl w:val="0"/>
          <w:numId w:val="19"/>
        </w:numPr>
        <w:ind w:right="314"/>
        <w:rPr>
          <w:sz w:val="20"/>
          <w:szCs w:val="20"/>
          <w:lang w:val="en-CA"/>
        </w:rPr>
      </w:pPr>
      <w:r>
        <w:rPr>
          <w:sz w:val="20"/>
          <w:szCs w:val="20"/>
          <w:lang w:val="en-CA"/>
        </w:rPr>
        <w:t>System of self-reporting is a lose/lose situation for the noncompliant. If a person is honest they can be convicted and if they’re dishonest they can be convicted</w:t>
      </w:r>
    </w:p>
    <w:p w14:paraId="573F49FB" w14:textId="7E5B4B27" w:rsidR="00FC4021" w:rsidRDefault="00FC4021" w:rsidP="00272878">
      <w:pPr>
        <w:pStyle w:val="ListParagraph"/>
        <w:numPr>
          <w:ilvl w:val="0"/>
          <w:numId w:val="19"/>
        </w:numPr>
        <w:ind w:right="314"/>
        <w:rPr>
          <w:sz w:val="20"/>
          <w:szCs w:val="20"/>
          <w:lang w:val="en-CA"/>
        </w:rPr>
      </w:pPr>
      <w:r>
        <w:rPr>
          <w:sz w:val="20"/>
          <w:szCs w:val="20"/>
          <w:lang w:val="en-CA"/>
        </w:rPr>
        <w:t xml:space="preserve"> Warrantless obtaining of information can be a slippery slope. Courts develop a bright line test between compliance audits and searches for evidence of an offense. The latter requires a warrant</w:t>
      </w:r>
    </w:p>
    <w:p w14:paraId="3A28572C" w14:textId="3E266187" w:rsidR="00FC4021" w:rsidRDefault="00FC4021" w:rsidP="00272878">
      <w:pPr>
        <w:pStyle w:val="ListParagraph"/>
        <w:numPr>
          <w:ilvl w:val="0"/>
          <w:numId w:val="19"/>
        </w:numPr>
        <w:ind w:right="314"/>
        <w:rPr>
          <w:sz w:val="20"/>
          <w:szCs w:val="20"/>
          <w:lang w:val="en-CA"/>
        </w:rPr>
      </w:pPr>
      <w:r>
        <w:rPr>
          <w:sz w:val="20"/>
          <w:szCs w:val="20"/>
          <w:lang w:val="en-CA"/>
        </w:rPr>
        <w:t xml:space="preserve"> Inco Case:  voluntary participation</w:t>
      </w:r>
    </w:p>
    <w:p w14:paraId="13DA4997" w14:textId="3845F248" w:rsidR="00FC4021" w:rsidRDefault="00FC4021" w:rsidP="00272878">
      <w:pPr>
        <w:pStyle w:val="ListParagraph"/>
        <w:numPr>
          <w:ilvl w:val="0"/>
          <w:numId w:val="19"/>
        </w:numPr>
        <w:ind w:right="314"/>
        <w:rPr>
          <w:sz w:val="20"/>
          <w:szCs w:val="20"/>
          <w:lang w:val="en-CA"/>
        </w:rPr>
      </w:pPr>
      <w:r>
        <w:rPr>
          <w:sz w:val="20"/>
          <w:szCs w:val="20"/>
          <w:lang w:val="en-CA"/>
        </w:rPr>
        <w:t xml:space="preserve"> Government can use random test shopping without a reasonable suspicion that the person is engaged in illegal activity</w:t>
      </w:r>
    </w:p>
    <w:p w14:paraId="6E6C987C" w14:textId="764ADE64" w:rsidR="00FC4021" w:rsidRDefault="00FC4021" w:rsidP="00FC4021">
      <w:pPr>
        <w:pStyle w:val="ListParagraph"/>
        <w:numPr>
          <w:ilvl w:val="1"/>
          <w:numId w:val="19"/>
        </w:numPr>
        <w:ind w:right="314"/>
        <w:rPr>
          <w:sz w:val="20"/>
          <w:szCs w:val="20"/>
          <w:lang w:val="en-CA"/>
        </w:rPr>
      </w:pPr>
      <w:r>
        <w:rPr>
          <w:sz w:val="20"/>
          <w:szCs w:val="20"/>
          <w:lang w:val="en-CA"/>
        </w:rPr>
        <w:t>Offering a person the opportunity to commit a crime without suspicion that they’re engaged in criminal activity amounts to random virtue testing and an unjustifiable invasion of individual privacy</w:t>
      </w:r>
    </w:p>
    <w:p w14:paraId="764E05F2" w14:textId="03CB5408" w:rsidR="00D84DCD" w:rsidRDefault="00D84DCD" w:rsidP="00D84DCD">
      <w:pPr>
        <w:pStyle w:val="ListParagraph"/>
        <w:numPr>
          <w:ilvl w:val="0"/>
          <w:numId w:val="19"/>
        </w:numPr>
        <w:ind w:right="314"/>
        <w:rPr>
          <w:sz w:val="20"/>
          <w:szCs w:val="20"/>
          <w:lang w:val="en-CA"/>
        </w:rPr>
      </w:pPr>
      <w:r>
        <w:rPr>
          <w:sz w:val="20"/>
          <w:szCs w:val="20"/>
          <w:lang w:val="en-CA"/>
        </w:rPr>
        <w:t>Crossing the Rubicon to adversarial territory</w:t>
      </w:r>
    </w:p>
    <w:p w14:paraId="4BF8353D" w14:textId="21972A20" w:rsidR="00D84DCD" w:rsidRDefault="00D84DCD" w:rsidP="00D84DCD">
      <w:pPr>
        <w:pStyle w:val="ListParagraph"/>
        <w:numPr>
          <w:ilvl w:val="0"/>
          <w:numId w:val="19"/>
        </w:numPr>
        <w:ind w:right="314"/>
        <w:rPr>
          <w:sz w:val="20"/>
          <w:szCs w:val="20"/>
          <w:lang w:val="en-CA"/>
        </w:rPr>
      </w:pPr>
      <w:r>
        <w:rPr>
          <w:sz w:val="20"/>
          <w:szCs w:val="20"/>
          <w:lang w:val="en-CA"/>
        </w:rPr>
        <w:t>Authors provide a 7 factor list to help in ascertaining whether the purpose of inquiry is the determination of penal liability</w:t>
      </w:r>
    </w:p>
    <w:p w14:paraId="0F1FA98B" w14:textId="693F6342" w:rsidR="00BE15A5" w:rsidRDefault="00BE15A5" w:rsidP="00BE15A5">
      <w:pPr>
        <w:pStyle w:val="ListParagraph"/>
        <w:ind w:right="314"/>
        <w:rPr>
          <w:sz w:val="20"/>
          <w:szCs w:val="20"/>
          <w:lang w:val="en-CA"/>
        </w:rPr>
      </w:pPr>
    </w:p>
    <w:p w14:paraId="4CB7E45B" w14:textId="2BCC7CA1" w:rsidR="00BE15A5" w:rsidRPr="00BE15A5" w:rsidRDefault="00BE15A5" w:rsidP="00BE15A5">
      <w:pPr>
        <w:ind w:right="314"/>
        <w:jc w:val="center"/>
        <w:rPr>
          <w:b/>
          <w:sz w:val="20"/>
          <w:szCs w:val="20"/>
          <w:lang w:val="en-CA"/>
        </w:rPr>
      </w:pPr>
      <w:r w:rsidRPr="00BE15A5">
        <w:rPr>
          <w:b/>
          <w:sz w:val="20"/>
          <w:szCs w:val="20"/>
          <w:lang w:val="en-CA"/>
        </w:rPr>
        <w:t>Chapter 12 – Sentencing in Corporate and Regulatory Offences</w:t>
      </w:r>
    </w:p>
    <w:p w14:paraId="3C3435A0" w14:textId="215AE4F1" w:rsidR="00BE15A5" w:rsidRDefault="00BE15A5" w:rsidP="00BE15A5">
      <w:pPr>
        <w:pStyle w:val="ListParagraph"/>
        <w:ind w:right="314"/>
        <w:rPr>
          <w:sz w:val="20"/>
          <w:szCs w:val="20"/>
          <w:lang w:val="en-CA"/>
        </w:rPr>
      </w:pPr>
    </w:p>
    <w:p w14:paraId="7C1F81A3" w14:textId="3A030E82" w:rsidR="00BE15A5" w:rsidRDefault="00283451" w:rsidP="00D84DCD">
      <w:pPr>
        <w:pStyle w:val="ListParagraph"/>
        <w:numPr>
          <w:ilvl w:val="0"/>
          <w:numId w:val="19"/>
        </w:numPr>
        <w:ind w:right="314"/>
        <w:rPr>
          <w:sz w:val="20"/>
          <w:szCs w:val="20"/>
          <w:lang w:val="en-CA"/>
        </w:rPr>
      </w:pPr>
      <w:r>
        <w:rPr>
          <w:sz w:val="20"/>
          <w:szCs w:val="20"/>
          <w:lang w:val="en-CA"/>
        </w:rPr>
        <w:t>Sentencing addresses the failure to prevent a violation of the regulatory standard</w:t>
      </w:r>
    </w:p>
    <w:p w14:paraId="12B1C90D" w14:textId="6AEEEBAD" w:rsidR="00283451" w:rsidRDefault="00283451" w:rsidP="00283451">
      <w:pPr>
        <w:pStyle w:val="ListParagraph"/>
        <w:numPr>
          <w:ilvl w:val="1"/>
          <w:numId w:val="19"/>
        </w:numPr>
        <w:ind w:right="314"/>
        <w:rPr>
          <w:sz w:val="20"/>
          <w:szCs w:val="20"/>
          <w:lang w:val="en-CA"/>
        </w:rPr>
      </w:pPr>
      <w:r>
        <w:rPr>
          <w:sz w:val="20"/>
          <w:szCs w:val="20"/>
          <w:lang w:val="en-CA"/>
        </w:rPr>
        <w:t xml:space="preserve"> Too low a fine will have the effect of undercutting the risk assessment done by the Legislature. Maybe come see him as a cost of doing business</w:t>
      </w:r>
    </w:p>
    <w:p w14:paraId="6AD42DC7" w14:textId="6A40A032" w:rsidR="00283451" w:rsidRDefault="00283451" w:rsidP="00283451">
      <w:pPr>
        <w:pStyle w:val="ListParagraph"/>
        <w:numPr>
          <w:ilvl w:val="0"/>
          <w:numId w:val="19"/>
        </w:numPr>
        <w:ind w:right="314"/>
        <w:rPr>
          <w:sz w:val="20"/>
          <w:szCs w:val="20"/>
          <w:lang w:val="en-CA"/>
        </w:rPr>
      </w:pPr>
      <w:r>
        <w:rPr>
          <w:sz w:val="20"/>
          <w:szCs w:val="20"/>
          <w:lang w:val="en-CA"/>
        </w:rPr>
        <w:t>Authors believe court should start with restorative and remedial remedies first then progress to deterrence</w:t>
      </w:r>
    </w:p>
    <w:p w14:paraId="7CE5915E" w14:textId="2C0B917F" w:rsidR="00283451" w:rsidRDefault="00283451" w:rsidP="00283451">
      <w:pPr>
        <w:pStyle w:val="ListParagraph"/>
        <w:numPr>
          <w:ilvl w:val="0"/>
          <w:numId w:val="19"/>
        </w:numPr>
        <w:ind w:right="314"/>
        <w:rPr>
          <w:sz w:val="20"/>
          <w:szCs w:val="20"/>
          <w:lang w:val="en-CA"/>
        </w:rPr>
      </w:pPr>
      <w:r>
        <w:rPr>
          <w:sz w:val="20"/>
          <w:szCs w:val="20"/>
          <w:lang w:val="en-CA"/>
        </w:rPr>
        <w:t xml:space="preserve"> Sentencing principles can be aggravating or mitigating</w:t>
      </w:r>
    </w:p>
    <w:p w14:paraId="7870A92B" w14:textId="318D8DF2" w:rsidR="00ED7EF6" w:rsidRDefault="00ED7EF6" w:rsidP="00283451">
      <w:pPr>
        <w:pStyle w:val="ListParagraph"/>
        <w:numPr>
          <w:ilvl w:val="0"/>
          <w:numId w:val="19"/>
        </w:numPr>
        <w:ind w:right="314"/>
        <w:rPr>
          <w:sz w:val="20"/>
          <w:szCs w:val="20"/>
          <w:lang w:val="en-CA"/>
        </w:rPr>
      </w:pPr>
      <w:r>
        <w:rPr>
          <w:sz w:val="20"/>
          <w:szCs w:val="20"/>
          <w:lang w:val="en-CA"/>
        </w:rPr>
        <w:t xml:space="preserve"> Probation orders provide reparative purpose of sentencing</w:t>
      </w:r>
    </w:p>
    <w:p w14:paraId="462E662C" w14:textId="67637D04" w:rsidR="00024D5A" w:rsidRDefault="00024D5A" w:rsidP="00283451">
      <w:pPr>
        <w:pStyle w:val="ListParagraph"/>
        <w:numPr>
          <w:ilvl w:val="0"/>
          <w:numId w:val="19"/>
        </w:numPr>
        <w:ind w:right="314"/>
        <w:rPr>
          <w:sz w:val="20"/>
          <w:szCs w:val="20"/>
          <w:lang w:val="en-CA"/>
        </w:rPr>
      </w:pPr>
      <w:r>
        <w:rPr>
          <w:sz w:val="20"/>
          <w:szCs w:val="20"/>
          <w:lang w:val="en-CA"/>
        </w:rPr>
        <w:t xml:space="preserve"> Minimum penalty should be accompanied by significant enforcement activities</w:t>
      </w:r>
    </w:p>
    <w:p w14:paraId="6EBFE31C" w14:textId="50621320" w:rsidR="000D44F6" w:rsidRDefault="000D44F6" w:rsidP="00283451">
      <w:pPr>
        <w:pStyle w:val="ListParagraph"/>
        <w:numPr>
          <w:ilvl w:val="0"/>
          <w:numId w:val="19"/>
        </w:numPr>
        <w:ind w:right="314"/>
        <w:rPr>
          <w:sz w:val="20"/>
          <w:szCs w:val="20"/>
          <w:lang w:val="en-CA"/>
        </w:rPr>
      </w:pPr>
      <w:r>
        <w:rPr>
          <w:sz w:val="20"/>
          <w:szCs w:val="20"/>
          <w:lang w:val="en-CA"/>
        </w:rPr>
        <w:t xml:space="preserve"> Two fundamental competing factors</w:t>
      </w:r>
    </w:p>
    <w:p w14:paraId="761886E2" w14:textId="58955FF4" w:rsidR="000D44F6" w:rsidRDefault="000D44F6" w:rsidP="000D44F6">
      <w:pPr>
        <w:pStyle w:val="ListParagraph"/>
        <w:numPr>
          <w:ilvl w:val="1"/>
          <w:numId w:val="19"/>
        </w:numPr>
        <w:ind w:right="314"/>
        <w:rPr>
          <w:sz w:val="20"/>
          <w:szCs w:val="20"/>
          <w:lang w:val="en-CA"/>
        </w:rPr>
      </w:pPr>
      <w:r>
        <w:rPr>
          <w:sz w:val="20"/>
          <w:szCs w:val="20"/>
          <w:lang w:val="en-CA"/>
        </w:rPr>
        <w:t xml:space="preserve"> Seriousness of crime’s consequences</w:t>
      </w:r>
    </w:p>
    <w:p w14:paraId="758EFF89" w14:textId="66BB57BD" w:rsidR="000D44F6" w:rsidRDefault="000D44F6" w:rsidP="000D44F6">
      <w:pPr>
        <w:pStyle w:val="ListParagraph"/>
        <w:numPr>
          <w:ilvl w:val="1"/>
          <w:numId w:val="19"/>
        </w:numPr>
        <w:ind w:right="314"/>
        <w:rPr>
          <w:sz w:val="20"/>
          <w:szCs w:val="20"/>
          <w:lang w:val="en-CA"/>
        </w:rPr>
      </w:pPr>
      <w:r>
        <w:rPr>
          <w:sz w:val="20"/>
          <w:szCs w:val="20"/>
          <w:lang w:val="en-CA"/>
        </w:rPr>
        <w:t xml:space="preserve"> Moral blameworthiness of the offender</w:t>
      </w:r>
    </w:p>
    <w:p w14:paraId="5047E6CC" w14:textId="0CCA1B2E" w:rsidR="00460021" w:rsidRDefault="00460021" w:rsidP="00460021">
      <w:pPr>
        <w:pStyle w:val="ListParagraph"/>
        <w:numPr>
          <w:ilvl w:val="0"/>
          <w:numId w:val="19"/>
        </w:numPr>
        <w:ind w:right="314"/>
        <w:rPr>
          <w:sz w:val="20"/>
          <w:szCs w:val="20"/>
          <w:lang w:val="en-CA"/>
        </w:rPr>
      </w:pPr>
      <w:r>
        <w:rPr>
          <w:sz w:val="20"/>
          <w:szCs w:val="20"/>
          <w:lang w:val="en-CA"/>
        </w:rPr>
        <w:t>Sanctions increased with the need for deterrence, whereas prices increase with the amount of external harm caused by the act, which is invariant with respect to the author’s state of mind</w:t>
      </w:r>
    </w:p>
    <w:p w14:paraId="572B7AD4" w14:textId="444C85AD" w:rsidR="00460021" w:rsidRDefault="00460021" w:rsidP="00460021">
      <w:pPr>
        <w:pStyle w:val="ListParagraph"/>
        <w:numPr>
          <w:ilvl w:val="0"/>
          <w:numId w:val="19"/>
        </w:numPr>
        <w:ind w:right="314"/>
        <w:rPr>
          <w:sz w:val="20"/>
          <w:szCs w:val="20"/>
          <w:lang w:val="en-CA"/>
        </w:rPr>
      </w:pPr>
      <w:r>
        <w:rPr>
          <w:sz w:val="20"/>
          <w:szCs w:val="20"/>
          <w:lang w:val="en-CA"/>
        </w:rPr>
        <w:t xml:space="preserve"> Authors believe profit generated should be isolated to ensure fine does not become a licensing fee. Profits can be considered in sentencing</w:t>
      </w:r>
    </w:p>
    <w:p w14:paraId="77531616" w14:textId="4C42A634" w:rsidR="00465AE6" w:rsidRDefault="00465AE6" w:rsidP="00460021">
      <w:pPr>
        <w:pStyle w:val="ListParagraph"/>
        <w:numPr>
          <w:ilvl w:val="0"/>
          <w:numId w:val="19"/>
        </w:numPr>
        <w:ind w:right="314"/>
        <w:rPr>
          <w:sz w:val="20"/>
          <w:szCs w:val="20"/>
          <w:lang w:val="en-CA"/>
        </w:rPr>
      </w:pPr>
      <w:r>
        <w:rPr>
          <w:sz w:val="20"/>
          <w:szCs w:val="20"/>
          <w:lang w:val="en-CA"/>
        </w:rPr>
        <w:t xml:space="preserve"> availability of appeal procedure that has not been utilized/exhausted will strengthen the case for a removal order</w:t>
      </w:r>
    </w:p>
    <w:p w14:paraId="0CEDBD45" w14:textId="7FBBBDE2" w:rsidR="001D25EC" w:rsidRDefault="001D25EC" w:rsidP="00460021">
      <w:pPr>
        <w:pStyle w:val="ListParagraph"/>
        <w:numPr>
          <w:ilvl w:val="0"/>
          <w:numId w:val="19"/>
        </w:numPr>
        <w:ind w:right="314"/>
        <w:rPr>
          <w:sz w:val="20"/>
          <w:szCs w:val="20"/>
          <w:lang w:val="en-CA"/>
        </w:rPr>
      </w:pPr>
      <w:r>
        <w:rPr>
          <w:sz w:val="20"/>
          <w:szCs w:val="20"/>
          <w:lang w:val="en-CA"/>
        </w:rPr>
        <w:t xml:space="preserve"> Denunciation is the sibling of retribution</w:t>
      </w:r>
    </w:p>
    <w:p w14:paraId="619DD96C" w14:textId="15B4967D" w:rsidR="000A6E22" w:rsidRPr="00283451" w:rsidRDefault="000A6E22" w:rsidP="00460021">
      <w:pPr>
        <w:pStyle w:val="ListParagraph"/>
        <w:numPr>
          <w:ilvl w:val="0"/>
          <w:numId w:val="19"/>
        </w:numPr>
        <w:ind w:right="314"/>
        <w:rPr>
          <w:sz w:val="20"/>
          <w:szCs w:val="20"/>
          <w:lang w:val="en-CA"/>
        </w:rPr>
      </w:pPr>
      <w:r>
        <w:rPr>
          <w:sz w:val="20"/>
          <w:szCs w:val="20"/>
          <w:lang w:val="en-CA"/>
        </w:rPr>
        <w:t xml:space="preserve">Glasbeek </w:t>
      </w:r>
      <w:bookmarkStart w:id="0" w:name="_GoBack"/>
      <w:bookmarkEnd w:id="0"/>
      <w:r>
        <w:rPr>
          <w:sz w:val="20"/>
          <w:szCs w:val="20"/>
          <w:lang w:val="en-CA"/>
        </w:rPr>
        <w:t>argues that capitalist system  legitimizes and minimizes harm to workers by virtue of consent to except interest work in return for higher pay</w:t>
      </w:r>
    </w:p>
    <w:p w14:paraId="1F4F0D52" w14:textId="77777777" w:rsidR="002A17EA" w:rsidRDefault="002A17EA" w:rsidP="00ED6C2B">
      <w:pPr>
        <w:pStyle w:val="ListParagraph"/>
        <w:ind w:left="1440" w:right="314"/>
        <w:rPr>
          <w:sz w:val="20"/>
          <w:szCs w:val="20"/>
          <w:lang w:val="en-CA"/>
        </w:rPr>
      </w:pPr>
    </w:p>
    <w:p w14:paraId="680D09D6" w14:textId="77777777" w:rsidR="00FC4021" w:rsidRPr="00ED6C2B" w:rsidRDefault="00FC4021" w:rsidP="00ED6C2B">
      <w:pPr>
        <w:pStyle w:val="ListParagraph"/>
        <w:ind w:left="1440" w:right="314"/>
        <w:rPr>
          <w:sz w:val="20"/>
          <w:szCs w:val="20"/>
          <w:lang w:val="en-CA"/>
        </w:rPr>
        <w:sectPr w:rsidR="00FC4021" w:rsidRPr="00ED6C2B" w:rsidSect="003157F6">
          <w:type w:val="continuous"/>
          <w:pgSz w:w="12240" w:h="15840"/>
          <w:pgMar w:top="1440" w:right="1440" w:bottom="1440" w:left="1440" w:header="708" w:footer="708" w:gutter="0"/>
          <w:cols w:num="2" w:space="57" w:equalWidth="0">
            <w:col w:w="1134" w:space="57"/>
            <w:col w:w="8169"/>
          </w:cols>
          <w:titlePg/>
          <w:docGrid w:linePitch="360"/>
        </w:sectPr>
      </w:pPr>
    </w:p>
    <w:p w14:paraId="6768E0AD" w14:textId="651570D4" w:rsidR="00565F0D" w:rsidRPr="00FC2DCF" w:rsidRDefault="00565F0D" w:rsidP="008D26FC">
      <w:pPr>
        <w:ind w:right="314"/>
        <w:rPr>
          <w:sz w:val="20"/>
          <w:szCs w:val="20"/>
          <w:lang w:val="en-CA"/>
        </w:rPr>
      </w:pPr>
    </w:p>
    <w:sectPr w:rsidR="00565F0D" w:rsidRPr="00FC2DCF" w:rsidSect="003157F6">
      <w:type w:val="continuous"/>
      <w:pgSz w:w="12240" w:h="15840"/>
      <w:pgMar w:top="1440" w:right="1440" w:bottom="1440" w:left="1440" w:header="708" w:footer="708" w:gutter="0"/>
      <w:cols w:num="2" w:space="57" w:equalWidth="0">
        <w:col w:w="1134" w:space="57"/>
        <w:col w:w="8169"/>
      </w:cols>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10FD455" w14:textId="77777777" w:rsidR="006627DB" w:rsidRDefault="006627DB" w:rsidP="00E051EB">
      <w:r>
        <w:separator/>
      </w:r>
    </w:p>
  </w:endnote>
  <w:endnote w:type="continuationSeparator" w:id="0">
    <w:p w14:paraId="0C148B49" w14:textId="77777777" w:rsidR="006627DB" w:rsidRDefault="006627DB" w:rsidP="00E051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21E425" w14:textId="77777777" w:rsidR="006627DB" w:rsidRDefault="006627DB" w:rsidP="00E051EB">
      <w:r>
        <w:separator/>
      </w:r>
    </w:p>
  </w:footnote>
  <w:footnote w:type="continuationSeparator" w:id="0">
    <w:p w14:paraId="4F63D473" w14:textId="77777777" w:rsidR="006627DB" w:rsidRDefault="006627DB" w:rsidP="00E051EB">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E51AC"/>
    <w:multiLevelType w:val="hybridMultilevel"/>
    <w:tmpl w:val="D02CB5FE"/>
    <w:lvl w:ilvl="0" w:tplc="CE32F3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5A4F9B"/>
    <w:multiLevelType w:val="hybridMultilevel"/>
    <w:tmpl w:val="662C2842"/>
    <w:lvl w:ilvl="0" w:tplc="CE32F336">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BDD52FA"/>
    <w:multiLevelType w:val="hybridMultilevel"/>
    <w:tmpl w:val="14845DE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F991C46"/>
    <w:multiLevelType w:val="hybridMultilevel"/>
    <w:tmpl w:val="BE9ACBE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1755961"/>
    <w:multiLevelType w:val="hybridMultilevel"/>
    <w:tmpl w:val="0BEA881C"/>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9866FB9"/>
    <w:multiLevelType w:val="hybridMultilevel"/>
    <w:tmpl w:val="9278811A"/>
    <w:lvl w:ilvl="0" w:tplc="CE32F33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1D93714"/>
    <w:multiLevelType w:val="hybridMultilevel"/>
    <w:tmpl w:val="571653CE"/>
    <w:lvl w:ilvl="0" w:tplc="CE32F3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001726"/>
    <w:multiLevelType w:val="hybridMultilevel"/>
    <w:tmpl w:val="8A8A3494"/>
    <w:lvl w:ilvl="0" w:tplc="CE32F33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6359E9"/>
    <w:multiLevelType w:val="hybridMultilevel"/>
    <w:tmpl w:val="9140AF80"/>
    <w:lvl w:ilvl="0" w:tplc="CE32F3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D7F7AE7"/>
    <w:multiLevelType w:val="hybridMultilevel"/>
    <w:tmpl w:val="801075DC"/>
    <w:lvl w:ilvl="0" w:tplc="CE32F33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3E701EA9"/>
    <w:multiLevelType w:val="hybridMultilevel"/>
    <w:tmpl w:val="02B8A420"/>
    <w:lvl w:ilvl="0" w:tplc="CE32F3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EE16332"/>
    <w:multiLevelType w:val="hybridMultilevel"/>
    <w:tmpl w:val="3B2EA178"/>
    <w:lvl w:ilvl="0" w:tplc="CE32F3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7145ED6"/>
    <w:multiLevelType w:val="hybridMultilevel"/>
    <w:tmpl w:val="EE4EBC28"/>
    <w:lvl w:ilvl="0" w:tplc="CE32F3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7FE0231"/>
    <w:multiLevelType w:val="hybridMultilevel"/>
    <w:tmpl w:val="6C209B40"/>
    <w:lvl w:ilvl="0" w:tplc="CE32F3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3091D37"/>
    <w:multiLevelType w:val="hybridMultilevel"/>
    <w:tmpl w:val="20582E40"/>
    <w:lvl w:ilvl="0" w:tplc="CE32F3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97E5389"/>
    <w:multiLevelType w:val="hybridMultilevel"/>
    <w:tmpl w:val="084A7F94"/>
    <w:lvl w:ilvl="0" w:tplc="CE32F3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A533817"/>
    <w:multiLevelType w:val="hybridMultilevel"/>
    <w:tmpl w:val="054C8EBC"/>
    <w:lvl w:ilvl="0" w:tplc="CE32F3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E6F5BDE"/>
    <w:multiLevelType w:val="hybridMultilevel"/>
    <w:tmpl w:val="35C64624"/>
    <w:lvl w:ilvl="0" w:tplc="CE32F33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3E85E83"/>
    <w:multiLevelType w:val="hybridMultilevel"/>
    <w:tmpl w:val="06C62CD0"/>
    <w:lvl w:ilvl="0" w:tplc="CE32F336">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7"/>
  </w:num>
  <w:num w:numId="3">
    <w:abstractNumId w:val="4"/>
  </w:num>
  <w:num w:numId="4">
    <w:abstractNumId w:val="6"/>
  </w:num>
  <w:num w:numId="5">
    <w:abstractNumId w:val="7"/>
  </w:num>
  <w:num w:numId="6">
    <w:abstractNumId w:val="16"/>
  </w:num>
  <w:num w:numId="7">
    <w:abstractNumId w:val="13"/>
  </w:num>
  <w:num w:numId="8">
    <w:abstractNumId w:val="12"/>
  </w:num>
  <w:num w:numId="9">
    <w:abstractNumId w:val="18"/>
  </w:num>
  <w:num w:numId="10">
    <w:abstractNumId w:val="10"/>
  </w:num>
  <w:num w:numId="11">
    <w:abstractNumId w:val="9"/>
  </w:num>
  <w:num w:numId="12">
    <w:abstractNumId w:val="5"/>
  </w:num>
  <w:num w:numId="13">
    <w:abstractNumId w:val="14"/>
  </w:num>
  <w:num w:numId="14">
    <w:abstractNumId w:val="1"/>
  </w:num>
  <w:num w:numId="15">
    <w:abstractNumId w:val="3"/>
  </w:num>
  <w:num w:numId="16">
    <w:abstractNumId w:val="2"/>
  </w:num>
  <w:num w:numId="17">
    <w:abstractNumId w:val="15"/>
  </w:num>
  <w:num w:numId="18">
    <w:abstractNumId w:val="11"/>
  </w:num>
  <w:num w:numId="1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3FB"/>
    <w:rsid w:val="0001013E"/>
    <w:rsid w:val="00024D5A"/>
    <w:rsid w:val="00042163"/>
    <w:rsid w:val="000A6E22"/>
    <w:rsid w:val="000C14DE"/>
    <w:rsid w:val="000D44F6"/>
    <w:rsid w:val="001054E4"/>
    <w:rsid w:val="001244A6"/>
    <w:rsid w:val="00125F61"/>
    <w:rsid w:val="00156EA4"/>
    <w:rsid w:val="00161F61"/>
    <w:rsid w:val="00165BD2"/>
    <w:rsid w:val="00187350"/>
    <w:rsid w:val="00190C26"/>
    <w:rsid w:val="001B1F54"/>
    <w:rsid w:val="001B3A50"/>
    <w:rsid w:val="001C0F3D"/>
    <w:rsid w:val="001D25EC"/>
    <w:rsid w:val="001D4DF3"/>
    <w:rsid w:val="0023074D"/>
    <w:rsid w:val="002433E8"/>
    <w:rsid w:val="00253AF1"/>
    <w:rsid w:val="00261EA6"/>
    <w:rsid w:val="00272878"/>
    <w:rsid w:val="00283451"/>
    <w:rsid w:val="002A17EA"/>
    <w:rsid w:val="002A3B47"/>
    <w:rsid w:val="002B0AB6"/>
    <w:rsid w:val="002B19BB"/>
    <w:rsid w:val="002D5AB4"/>
    <w:rsid w:val="002E00BC"/>
    <w:rsid w:val="0030739C"/>
    <w:rsid w:val="003157F6"/>
    <w:rsid w:val="003405F4"/>
    <w:rsid w:val="0035205D"/>
    <w:rsid w:val="00352661"/>
    <w:rsid w:val="00376B6E"/>
    <w:rsid w:val="003A07B2"/>
    <w:rsid w:val="003F118E"/>
    <w:rsid w:val="00422105"/>
    <w:rsid w:val="00460021"/>
    <w:rsid w:val="0046051E"/>
    <w:rsid w:val="00465AE6"/>
    <w:rsid w:val="00537167"/>
    <w:rsid w:val="00540235"/>
    <w:rsid w:val="00542B5A"/>
    <w:rsid w:val="00546255"/>
    <w:rsid w:val="00565F0D"/>
    <w:rsid w:val="00583F8C"/>
    <w:rsid w:val="00594E13"/>
    <w:rsid w:val="005A1E1D"/>
    <w:rsid w:val="005A5E04"/>
    <w:rsid w:val="005B18D4"/>
    <w:rsid w:val="005C6337"/>
    <w:rsid w:val="005C64C3"/>
    <w:rsid w:val="005D4DEF"/>
    <w:rsid w:val="005E08F6"/>
    <w:rsid w:val="005F1FA8"/>
    <w:rsid w:val="006123A0"/>
    <w:rsid w:val="006337F3"/>
    <w:rsid w:val="006627DB"/>
    <w:rsid w:val="00666E95"/>
    <w:rsid w:val="0067530D"/>
    <w:rsid w:val="006767E8"/>
    <w:rsid w:val="00676A68"/>
    <w:rsid w:val="006D73D9"/>
    <w:rsid w:val="00786710"/>
    <w:rsid w:val="007973FB"/>
    <w:rsid w:val="007B34FE"/>
    <w:rsid w:val="007B667A"/>
    <w:rsid w:val="007C1CF6"/>
    <w:rsid w:val="007D3F64"/>
    <w:rsid w:val="007D6AED"/>
    <w:rsid w:val="00805789"/>
    <w:rsid w:val="00877FEC"/>
    <w:rsid w:val="00890EB9"/>
    <w:rsid w:val="00893766"/>
    <w:rsid w:val="008B373C"/>
    <w:rsid w:val="008C2846"/>
    <w:rsid w:val="008D0750"/>
    <w:rsid w:val="008D26FC"/>
    <w:rsid w:val="008F052F"/>
    <w:rsid w:val="00905C79"/>
    <w:rsid w:val="00922330"/>
    <w:rsid w:val="00943F38"/>
    <w:rsid w:val="00990843"/>
    <w:rsid w:val="009A108A"/>
    <w:rsid w:val="009A59E0"/>
    <w:rsid w:val="009B398C"/>
    <w:rsid w:val="009F3C78"/>
    <w:rsid w:val="00A30532"/>
    <w:rsid w:val="00A424AE"/>
    <w:rsid w:val="00A50EDF"/>
    <w:rsid w:val="00A70BE9"/>
    <w:rsid w:val="00A729C4"/>
    <w:rsid w:val="00A83861"/>
    <w:rsid w:val="00A84A00"/>
    <w:rsid w:val="00AB1692"/>
    <w:rsid w:val="00AC741D"/>
    <w:rsid w:val="00AE25EA"/>
    <w:rsid w:val="00AF265B"/>
    <w:rsid w:val="00B244EB"/>
    <w:rsid w:val="00B24E43"/>
    <w:rsid w:val="00B26548"/>
    <w:rsid w:val="00B41C5D"/>
    <w:rsid w:val="00B44FAF"/>
    <w:rsid w:val="00B63A56"/>
    <w:rsid w:val="00B824AE"/>
    <w:rsid w:val="00BA1A04"/>
    <w:rsid w:val="00BA7882"/>
    <w:rsid w:val="00BB0012"/>
    <w:rsid w:val="00BD2A5B"/>
    <w:rsid w:val="00BE1489"/>
    <w:rsid w:val="00BE15A5"/>
    <w:rsid w:val="00BF02FD"/>
    <w:rsid w:val="00C17101"/>
    <w:rsid w:val="00C37B75"/>
    <w:rsid w:val="00C90CD8"/>
    <w:rsid w:val="00CB516E"/>
    <w:rsid w:val="00CD1424"/>
    <w:rsid w:val="00CD53E5"/>
    <w:rsid w:val="00CF4958"/>
    <w:rsid w:val="00CF4CC3"/>
    <w:rsid w:val="00D12F06"/>
    <w:rsid w:val="00D33381"/>
    <w:rsid w:val="00D84DCD"/>
    <w:rsid w:val="00D87E21"/>
    <w:rsid w:val="00D930CF"/>
    <w:rsid w:val="00D95F63"/>
    <w:rsid w:val="00DB2886"/>
    <w:rsid w:val="00DC1B1C"/>
    <w:rsid w:val="00E051EB"/>
    <w:rsid w:val="00E16949"/>
    <w:rsid w:val="00E72EFD"/>
    <w:rsid w:val="00E72FD9"/>
    <w:rsid w:val="00E81385"/>
    <w:rsid w:val="00E9766D"/>
    <w:rsid w:val="00EA2702"/>
    <w:rsid w:val="00ED6C2B"/>
    <w:rsid w:val="00ED7EF6"/>
    <w:rsid w:val="00EE0458"/>
    <w:rsid w:val="00F12F46"/>
    <w:rsid w:val="00F214D2"/>
    <w:rsid w:val="00F33B04"/>
    <w:rsid w:val="00F36E8E"/>
    <w:rsid w:val="00F773FA"/>
    <w:rsid w:val="00FC2DCF"/>
    <w:rsid w:val="00FC3F8C"/>
    <w:rsid w:val="00FC4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3A0B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51EB"/>
    <w:pPr>
      <w:tabs>
        <w:tab w:val="center" w:pos="4680"/>
        <w:tab w:val="right" w:pos="9360"/>
      </w:tabs>
    </w:pPr>
  </w:style>
  <w:style w:type="character" w:customStyle="1" w:styleId="HeaderChar">
    <w:name w:val="Header Char"/>
    <w:basedOn w:val="DefaultParagraphFont"/>
    <w:link w:val="Header"/>
    <w:uiPriority w:val="99"/>
    <w:rsid w:val="00E051EB"/>
  </w:style>
  <w:style w:type="paragraph" w:styleId="Footer">
    <w:name w:val="footer"/>
    <w:basedOn w:val="Normal"/>
    <w:link w:val="FooterChar"/>
    <w:uiPriority w:val="99"/>
    <w:unhideWhenUsed/>
    <w:rsid w:val="00E051EB"/>
    <w:pPr>
      <w:tabs>
        <w:tab w:val="center" w:pos="4680"/>
        <w:tab w:val="right" w:pos="9360"/>
      </w:tabs>
    </w:pPr>
  </w:style>
  <w:style w:type="character" w:customStyle="1" w:styleId="FooterChar">
    <w:name w:val="Footer Char"/>
    <w:basedOn w:val="DefaultParagraphFont"/>
    <w:link w:val="Footer"/>
    <w:uiPriority w:val="99"/>
    <w:rsid w:val="00E051EB"/>
  </w:style>
  <w:style w:type="paragraph" w:styleId="ListParagraph">
    <w:name w:val="List Paragraph"/>
    <w:basedOn w:val="Normal"/>
    <w:uiPriority w:val="34"/>
    <w:qFormat/>
    <w:rsid w:val="002307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336</TotalTime>
  <Pages>9</Pages>
  <Words>3818</Words>
  <Characters>21768</Characters>
  <Application>Microsoft Macintosh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25535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Corinne Gaspard</dc:creator>
  <cp:keywords/>
  <dc:description/>
  <cp:lastModifiedBy>Corinne Gaspard</cp:lastModifiedBy>
  <cp:revision>74</cp:revision>
  <dcterms:created xsi:type="dcterms:W3CDTF">2017-12-04T18:00:00Z</dcterms:created>
  <dcterms:modified xsi:type="dcterms:W3CDTF">2017-12-07T04:01:00Z</dcterms:modified>
</cp:coreProperties>
</file>