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4E9CDF" w14:textId="18879B9B" w:rsidR="009E3D43" w:rsidRDefault="00B07A28">
      <w:pPr>
        <w:pStyle w:val="Heading1"/>
      </w:pPr>
      <w:r>
        <w:t>BUSI 1800 EXAM NOTES</w:t>
      </w:r>
    </w:p>
    <w:p w14:paraId="06E5121F" w14:textId="77777777" w:rsidR="009E3D43" w:rsidRDefault="00EB2620">
      <w:pPr>
        <w:pStyle w:val="Heading2"/>
      </w:pPr>
      <w:r>
        <w:t>LECTURE SLIDES</w:t>
      </w:r>
    </w:p>
    <w:p w14:paraId="1CF4F386" w14:textId="77777777" w:rsidR="00EB2620" w:rsidRDefault="00EB2620" w:rsidP="003C0247">
      <w:pPr>
        <w:pStyle w:val="Heading3"/>
      </w:pPr>
      <w:r>
        <w:t>Chapter 16: Accounting</w:t>
      </w:r>
    </w:p>
    <w:p w14:paraId="7C2F215C" w14:textId="77777777" w:rsidR="008E37BA" w:rsidRPr="008E37BA" w:rsidRDefault="008E37BA" w:rsidP="00EB2620">
      <w:pPr>
        <w:rPr>
          <w:u w:val="single"/>
        </w:rPr>
      </w:pPr>
      <w:r w:rsidRPr="008E37BA">
        <w:rPr>
          <w:u w:val="single"/>
        </w:rPr>
        <w:t>Learning Objectives</w:t>
      </w:r>
    </w:p>
    <w:p w14:paraId="3B2C7DAA" w14:textId="0D57C03C" w:rsidR="00471BC0" w:rsidRDefault="008E37BA" w:rsidP="00471BC0">
      <w:pPr>
        <w:pStyle w:val="ListParagraph"/>
        <w:numPr>
          <w:ilvl w:val="0"/>
          <w:numId w:val="3"/>
        </w:numPr>
      </w:pPr>
      <w:r>
        <w:t>The role that accounting and financial information lay for a business and for its stakeholders</w:t>
      </w:r>
    </w:p>
    <w:p w14:paraId="58A67EC9" w14:textId="77777777" w:rsidR="008E37BA" w:rsidRDefault="008E37BA" w:rsidP="00840D6F">
      <w:pPr>
        <w:pStyle w:val="ListParagraph"/>
        <w:numPr>
          <w:ilvl w:val="0"/>
          <w:numId w:val="3"/>
        </w:numPr>
      </w:pPr>
      <w:r>
        <w:t xml:space="preserve">The different disciplines within the accounting </w:t>
      </w:r>
      <w:r w:rsidR="003C0247">
        <w:t>profession</w:t>
      </w:r>
    </w:p>
    <w:p w14:paraId="444DCFA8" w14:textId="54AE85DE" w:rsidR="00767C42" w:rsidRDefault="00767C42" w:rsidP="00767C42">
      <w:r>
        <w:t>Types of Accountants</w:t>
      </w:r>
    </w:p>
    <w:tbl>
      <w:tblPr>
        <w:tblStyle w:val="TableGrid"/>
        <w:tblW w:w="0" w:type="auto"/>
        <w:tblLook w:val="04A0" w:firstRow="1" w:lastRow="0" w:firstColumn="1" w:lastColumn="0" w:noHBand="0" w:noVBand="1"/>
      </w:tblPr>
      <w:tblGrid>
        <w:gridCol w:w="4675"/>
        <w:gridCol w:w="4675"/>
      </w:tblGrid>
      <w:tr w:rsidR="00767C42" w14:paraId="4F328E73" w14:textId="77777777" w:rsidTr="00767C42">
        <w:tc>
          <w:tcPr>
            <w:tcW w:w="4675" w:type="dxa"/>
          </w:tcPr>
          <w:p w14:paraId="7E5FB07B" w14:textId="668626E2" w:rsidR="00767C42" w:rsidRDefault="00767C42" w:rsidP="00767C42">
            <w:r>
              <w:t>Public</w:t>
            </w:r>
          </w:p>
        </w:tc>
        <w:tc>
          <w:tcPr>
            <w:tcW w:w="4675" w:type="dxa"/>
          </w:tcPr>
          <w:p w14:paraId="380266E7" w14:textId="438E92C1" w:rsidR="00767C42" w:rsidRDefault="00767C42" w:rsidP="00767C42">
            <w:r>
              <w:t>Private</w:t>
            </w:r>
          </w:p>
        </w:tc>
      </w:tr>
      <w:tr w:rsidR="00767C42" w14:paraId="3023BFE9" w14:textId="77777777" w:rsidTr="00767C42">
        <w:tc>
          <w:tcPr>
            <w:tcW w:w="4675" w:type="dxa"/>
          </w:tcPr>
          <w:p w14:paraId="58A071BC" w14:textId="253311EB" w:rsidR="00767C42" w:rsidRDefault="00767C42" w:rsidP="00840D6F">
            <w:pPr>
              <w:pStyle w:val="ListParagraph"/>
              <w:numPr>
                <w:ilvl w:val="0"/>
                <w:numId w:val="4"/>
              </w:numPr>
            </w:pPr>
            <w:r>
              <w:t>Auditing</w:t>
            </w:r>
          </w:p>
          <w:p w14:paraId="684E76DE" w14:textId="77777777" w:rsidR="00767C42" w:rsidRDefault="00767C42" w:rsidP="00840D6F">
            <w:pPr>
              <w:pStyle w:val="ListParagraph"/>
              <w:numPr>
                <w:ilvl w:val="0"/>
                <w:numId w:val="4"/>
              </w:numPr>
            </w:pPr>
            <w:r>
              <w:t>Tax Consulting and Compliance</w:t>
            </w:r>
          </w:p>
          <w:p w14:paraId="618FA625" w14:textId="33433419" w:rsidR="00767C42" w:rsidRDefault="00767C42" w:rsidP="00840D6F">
            <w:pPr>
              <w:pStyle w:val="ListParagraph"/>
              <w:numPr>
                <w:ilvl w:val="0"/>
                <w:numId w:val="4"/>
              </w:numPr>
            </w:pPr>
            <w:r>
              <w:t>Management Consulting</w:t>
            </w:r>
          </w:p>
        </w:tc>
        <w:tc>
          <w:tcPr>
            <w:tcW w:w="4675" w:type="dxa"/>
          </w:tcPr>
          <w:p w14:paraId="27E1AF92" w14:textId="77777777" w:rsidR="00767C42" w:rsidRDefault="00767C42" w:rsidP="00840D6F">
            <w:pPr>
              <w:pStyle w:val="ListParagraph"/>
              <w:numPr>
                <w:ilvl w:val="0"/>
                <w:numId w:val="4"/>
              </w:numPr>
            </w:pPr>
            <w:r>
              <w:t>Management Accounting</w:t>
            </w:r>
          </w:p>
          <w:p w14:paraId="1BE4D866" w14:textId="77777777" w:rsidR="00767C42" w:rsidRDefault="00767C42" w:rsidP="00840D6F">
            <w:pPr>
              <w:pStyle w:val="ListParagraph"/>
              <w:numPr>
                <w:ilvl w:val="0"/>
                <w:numId w:val="4"/>
              </w:numPr>
            </w:pPr>
            <w:r>
              <w:t>Government Accounting</w:t>
            </w:r>
          </w:p>
          <w:p w14:paraId="5EE5C782" w14:textId="6622B858" w:rsidR="00767C42" w:rsidRDefault="00023388" w:rsidP="00840D6F">
            <w:pPr>
              <w:pStyle w:val="ListParagraph"/>
              <w:numPr>
                <w:ilvl w:val="0"/>
                <w:numId w:val="4"/>
              </w:numPr>
            </w:pPr>
            <w:r>
              <w:t>Academia</w:t>
            </w:r>
          </w:p>
        </w:tc>
      </w:tr>
    </w:tbl>
    <w:p w14:paraId="4B0D34C7" w14:textId="354E7E1F" w:rsidR="00767C42" w:rsidRDefault="00767C42" w:rsidP="00767C42"/>
    <w:p w14:paraId="592365A9" w14:textId="1BAFD8F7" w:rsidR="00767C42" w:rsidRDefault="00767C42" w:rsidP="00767C42">
      <w:r w:rsidRPr="00272C00">
        <w:rPr>
          <w:b/>
        </w:rPr>
        <w:t>Private Accountants</w:t>
      </w:r>
      <w:r>
        <w:t xml:space="preserve"> work for a single firm, government agency, or non-profit organization.</w:t>
      </w:r>
    </w:p>
    <w:p w14:paraId="3DFFDC36" w14:textId="1432FD4D" w:rsidR="00767C42" w:rsidRDefault="00767C42" w:rsidP="00767C42">
      <w:r w:rsidRPr="00272C00">
        <w:rPr>
          <w:b/>
        </w:rPr>
        <w:t>Public Accountants</w:t>
      </w:r>
      <w:r>
        <w:t xml:space="preserve"> provide his or her services to individuals or businesses on a fee basis.</w:t>
      </w:r>
    </w:p>
    <w:p w14:paraId="44232AEF" w14:textId="77777777" w:rsidR="00767C42" w:rsidRDefault="00767C42" w:rsidP="00767C42"/>
    <w:p w14:paraId="065AC887" w14:textId="77777777" w:rsidR="008E37BA" w:rsidRDefault="008E37BA" w:rsidP="00840D6F">
      <w:pPr>
        <w:pStyle w:val="ListParagraph"/>
        <w:numPr>
          <w:ilvl w:val="0"/>
          <w:numId w:val="3"/>
        </w:numPr>
      </w:pPr>
      <w:r>
        <w:t>Accounting vs Bookkeeping</w:t>
      </w:r>
    </w:p>
    <w:tbl>
      <w:tblPr>
        <w:tblStyle w:val="TableGrid"/>
        <w:tblW w:w="0" w:type="auto"/>
        <w:tblLook w:val="04A0" w:firstRow="1" w:lastRow="0" w:firstColumn="1" w:lastColumn="0" w:noHBand="0" w:noVBand="1"/>
      </w:tblPr>
      <w:tblGrid>
        <w:gridCol w:w="4675"/>
        <w:gridCol w:w="4675"/>
      </w:tblGrid>
      <w:tr w:rsidR="00767C42" w14:paraId="5D0DB9F3" w14:textId="77777777" w:rsidTr="00767C42">
        <w:tc>
          <w:tcPr>
            <w:tcW w:w="4675" w:type="dxa"/>
          </w:tcPr>
          <w:p w14:paraId="378F4160" w14:textId="70827F7D" w:rsidR="00767C42" w:rsidRDefault="00767C42" w:rsidP="00767C42">
            <w:r>
              <w:t>Bookkeeping</w:t>
            </w:r>
          </w:p>
        </w:tc>
        <w:tc>
          <w:tcPr>
            <w:tcW w:w="4675" w:type="dxa"/>
          </w:tcPr>
          <w:p w14:paraId="0DCBC33D" w14:textId="5961CCC7" w:rsidR="00767C42" w:rsidRDefault="00767C42" w:rsidP="00767C42">
            <w:r>
              <w:t>Accounting</w:t>
            </w:r>
          </w:p>
        </w:tc>
      </w:tr>
      <w:tr w:rsidR="00767C42" w14:paraId="5E3D4B66" w14:textId="77777777" w:rsidTr="00767C42">
        <w:tc>
          <w:tcPr>
            <w:tcW w:w="4675" w:type="dxa"/>
          </w:tcPr>
          <w:p w14:paraId="1D7D0323" w14:textId="5FEE249D" w:rsidR="00767C42" w:rsidRDefault="00767C42" w:rsidP="00840D6F">
            <w:pPr>
              <w:pStyle w:val="ListParagraph"/>
              <w:numPr>
                <w:ilvl w:val="0"/>
                <w:numId w:val="6"/>
              </w:numPr>
            </w:pPr>
            <w:r>
              <w:t>Start of accounting</w:t>
            </w:r>
          </w:p>
          <w:p w14:paraId="72A3815B" w14:textId="4DFF7F24" w:rsidR="00767C42" w:rsidRDefault="00767C42" w:rsidP="00840D6F">
            <w:pPr>
              <w:pStyle w:val="ListParagraph"/>
              <w:numPr>
                <w:ilvl w:val="0"/>
                <w:numId w:val="6"/>
              </w:numPr>
            </w:pPr>
            <w:r>
              <w:t>Record/journalize</w:t>
            </w:r>
          </w:p>
        </w:tc>
        <w:tc>
          <w:tcPr>
            <w:tcW w:w="4675" w:type="dxa"/>
          </w:tcPr>
          <w:p w14:paraId="066DAD40" w14:textId="77777777" w:rsidR="00767C42" w:rsidRDefault="00767C42" w:rsidP="00840D6F">
            <w:pPr>
              <w:pStyle w:val="ListParagraph"/>
              <w:numPr>
                <w:ilvl w:val="0"/>
                <w:numId w:val="5"/>
              </w:numPr>
            </w:pPr>
            <w:r>
              <w:t>Analyze</w:t>
            </w:r>
          </w:p>
          <w:p w14:paraId="05A67759" w14:textId="57197F01" w:rsidR="00767C42" w:rsidRDefault="00767C42" w:rsidP="00840D6F">
            <w:pPr>
              <w:pStyle w:val="ListParagraph"/>
              <w:numPr>
                <w:ilvl w:val="0"/>
                <w:numId w:val="5"/>
              </w:numPr>
            </w:pPr>
            <w:r>
              <w:t>Recommend</w:t>
            </w:r>
          </w:p>
        </w:tc>
      </w:tr>
    </w:tbl>
    <w:p w14:paraId="0FF429F3" w14:textId="77777777" w:rsidR="00767C42" w:rsidRDefault="00767C42" w:rsidP="00767C42"/>
    <w:p w14:paraId="7AD8FA82" w14:textId="77777777" w:rsidR="00272C00" w:rsidRDefault="00272C00" w:rsidP="00767C42"/>
    <w:p w14:paraId="032C2AB9" w14:textId="7EF4C9F1" w:rsidR="00767C42" w:rsidRPr="00767C42" w:rsidRDefault="00767C42" w:rsidP="00767C42">
      <w:pPr>
        <w:rPr>
          <w:u w:val="single"/>
        </w:rPr>
      </w:pPr>
      <w:r w:rsidRPr="00767C42">
        <w:rPr>
          <w:u w:val="single"/>
        </w:rPr>
        <w:lastRenderedPageBreak/>
        <w:t>Accounting Terms</w:t>
      </w:r>
    </w:p>
    <w:p w14:paraId="48910836" w14:textId="2795E8C9" w:rsidR="00767C42" w:rsidRDefault="00767C42" w:rsidP="00767C42">
      <w:r w:rsidRPr="00767C42">
        <w:rPr>
          <w:b/>
        </w:rPr>
        <w:t>Bookkeepers</w:t>
      </w:r>
      <w:r>
        <w:t xml:space="preserve"> make use of a specialized accounting book called a ledger, which information from accounting journals are recorded into specific accounts.</w:t>
      </w:r>
    </w:p>
    <w:p w14:paraId="24FA0B72" w14:textId="390DCC12" w:rsidR="00767C42" w:rsidRDefault="00767C42" w:rsidP="00767C42">
      <w:r w:rsidRPr="00767C42">
        <w:rPr>
          <w:b/>
        </w:rPr>
        <w:t>Trail Balance</w:t>
      </w:r>
      <w:r>
        <w:t xml:space="preserve"> is a summary of all the accounts in the ledger to check whether the figures are correct and balanced.</w:t>
      </w:r>
    </w:p>
    <w:p w14:paraId="3736809B" w14:textId="77777777" w:rsidR="000B44EF" w:rsidRPr="00767C42" w:rsidRDefault="000B44EF" w:rsidP="00840D6F">
      <w:pPr>
        <w:numPr>
          <w:ilvl w:val="0"/>
          <w:numId w:val="7"/>
        </w:numPr>
      </w:pPr>
      <w:r w:rsidRPr="00767C42">
        <w:rPr>
          <w:b/>
          <w:bCs/>
          <w:i/>
          <w:iCs/>
          <w:lang w:val="en-CA"/>
        </w:rPr>
        <w:t>Bookkeeping</w:t>
      </w:r>
      <w:r w:rsidRPr="00767C42">
        <w:rPr>
          <w:b/>
          <w:bCs/>
          <w:lang w:val="en-CA"/>
        </w:rPr>
        <w:t xml:space="preserve"> </w:t>
      </w:r>
      <w:r w:rsidRPr="00767C42">
        <w:rPr>
          <w:lang w:val="en-CA"/>
        </w:rPr>
        <w:t>involves the recording of business transactions and is an important part of financial reporting.</w:t>
      </w:r>
    </w:p>
    <w:p w14:paraId="40F09040" w14:textId="77777777" w:rsidR="000B44EF" w:rsidRPr="00767C42" w:rsidRDefault="000B44EF" w:rsidP="00840D6F">
      <w:pPr>
        <w:numPr>
          <w:ilvl w:val="0"/>
          <w:numId w:val="7"/>
        </w:numPr>
      </w:pPr>
      <w:r w:rsidRPr="00767C42">
        <w:rPr>
          <w:b/>
          <w:bCs/>
          <w:i/>
          <w:iCs/>
          <w:lang w:val="en-CA"/>
        </w:rPr>
        <w:t>Accountants</w:t>
      </w:r>
      <w:r w:rsidRPr="00767C42">
        <w:rPr>
          <w:i/>
          <w:iCs/>
          <w:lang w:val="en-CA"/>
        </w:rPr>
        <w:t xml:space="preserve"> </w:t>
      </w:r>
      <w:r w:rsidRPr="00767C42">
        <w:rPr>
          <w:lang w:val="en-CA"/>
        </w:rPr>
        <w:t>classify and summarize financial data provided by bookkeepers and then report the information to management.</w:t>
      </w:r>
    </w:p>
    <w:p w14:paraId="67DACE33" w14:textId="77777777" w:rsidR="000B44EF" w:rsidRPr="00767C42" w:rsidRDefault="000B44EF" w:rsidP="00840D6F">
      <w:pPr>
        <w:numPr>
          <w:ilvl w:val="0"/>
          <w:numId w:val="7"/>
        </w:numPr>
      </w:pPr>
      <w:r w:rsidRPr="00767C42">
        <w:rPr>
          <w:lang w:val="en-CA"/>
        </w:rPr>
        <w:t xml:space="preserve">The </w:t>
      </w:r>
      <w:r w:rsidRPr="00767C42">
        <w:rPr>
          <w:b/>
          <w:bCs/>
          <w:i/>
          <w:iCs/>
          <w:lang w:val="en-CA"/>
        </w:rPr>
        <w:t xml:space="preserve">accounting cycle </w:t>
      </w:r>
      <w:r w:rsidRPr="00767C42">
        <w:rPr>
          <w:lang w:val="en-CA"/>
        </w:rPr>
        <w:t>is a six-step procedure that results in the preparation and analysis of the major financial statements.</w:t>
      </w:r>
    </w:p>
    <w:p w14:paraId="30DD68E4" w14:textId="3B3757ED" w:rsidR="00767C42" w:rsidRPr="00D0087B" w:rsidRDefault="00767C42" w:rsidP="00767C42">
      <w:pPr>
        <w:rPr>
          <w:b/>
          <w:u w:val="single"/>
        </w:rPr>
      </w:pPr>
      <w:r w:rsidRPr="00D0087B">
        <w:rPr>
          <w:b/>
          <w:u w:val="single"/>
        </w:rPr>
        <w:t>Accounting Cycle</w:t>
      </w:r>
    </w:p>
    <w:p w14:paraId="4BEF6D0D" w14:textId="6AAF52D5" w:rsidR="00767C42" w:rsidRDefault="00767C42" w:rsidP="00767C42">
      <w:r>
        <w:rPr>
          <w:noProof/>
          <w:lang w:eastAsia="en-US"/>
        </w:rPr>
        <w:drawing>
          <wp:inline distT="0" distB="0" distL="0" distR="0" wp14:anchorId="6309B282" wp14:editId="40DFB1F5">
            <wp:extent cx="6223635" cy="112014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3CB9EE9" w14:textId="703EE3C2" w:rsidR="008E37BA" w:rsidRPr="00D0087B" w:rsidRDefault="008E37BA" w:rsidP="00840D6F">
      <w:pPr>
        <w:pStyle w:val="ListParagraph"/>
        <w:numPr>
          <w:ilvl w:val="0"/>
          <w:numId w:val="3"/>
        </w:numPr>
        <w:rPr>
          <w:u w:val="single"/>
        </w:rPr>
      </w:pPr>
      <w:r w:rsidRPr="00D0087B">
        <w:rPr>
          <w:u w:val="single"/>
        </w:rPr>
        <w:t xml:space="preserve">How </w:t>
      </w:r>
      <w:r w:rsidR="00023388" w:rsidRPr="00D0087B">
        <w:rPr>
          <w:u w:val="single"/>
        </w:rPr>
        <w:t>the</w:t>
      </w:r>
      <w:r w:rsidR="00D0087B" w:rsidRPr="00D0087B">
        <w:rPr>
          <w:u w:val="single"/>
        </w:rPr>
        <w:t xml:space="preserve"> Major Financial Statements Differ</w:t>
      </w:r>
    </w:p>
    <w:p w14:paraId="33116EF0" w14:textId="77777777" w:rsidR="00767C42" w:rsidRDefault="000B44EF" w:rsidP="00767C42">
      <w:r w:rsidRPr="00023388">
        <w:rPr>
          <w:b/>
          <w:bCs/>
          <w:i/>
          <w:iCs/>
          <w:u w:val="single"/>
        </w:rPr>
        <w:t>Income Statement</w:t>
      </w:r>
      <w:r w:rsidRPr="00767C42">
        <w:rPr>
          <w:b/>
          <w:bCs/>
          <w:i/>
          <w:iCs/>
        </w:rPr>
        <w:t>:</w:t>
      </w:r>
      <w:r w:rsidRPr="00767C42">
        <w:t xml:space="preserve"> Statement of Revenues and Expenses</w:t>
      </w:r>
    </w:p>
    <w:p w14:paraId="029138AB" w14:textId="237AC620" w:rsidR="00023388" w:rsidRDefault="00023388" w:rsidP="00767C42">
      <w:r w:rsidRPr="00272C00">
        <w:rPr>
          <w:b/>
        </w:rPr>
        <w:t>Revenue</w:t>
      </w:r>
      <w:r>
        <w:t xml:space="preserve"> – the value of what is received for goods sold, services rendered, and other financial sources</w:t>
      </w:r>
    </w:p>
    <w:p w14:paraId="09E7FA52" w14:textId="57C72B41" w:rsidR="00023388" w:rsidRDefault="00023388" w:rsidP="00767C42">
      <w:r w:rsidRPr="00272C00">
        <w:rPr>
          <w:b/>
        </w:rPr>
        <w:t>COGS</w:t>
      </w:r>
      <w:r>
        <w:t xml:space="preserve"> – the accumulated total of all costs used to create a product or service, which has been sold.</w:t>
      </w:r>
    </w:p>
    <w:p w14:paraId="5AF34E3F" w14:textId="238F1DEE" w:rsidR="00023388" w:rsidRDefault="00023388" w:rsidP="00767C42">
      <w:r w:rsidRPr="00023388">
        <w:rPr>
          <w:b/>
        </w:rPr>
        <w:t>Gross Profit (Gross Margin)</w:t>
      </w:r>
      <w:r>
        <w:t xml:space="preserve"> = COGS – Net Sales</w:t>
      </w:r>
    </w:p>
    <w:p w14:paraId="62627F52" w14:textId="218251E8" w:rsidR="00023388" w:rsidRDefault="00023388" w:rsidP="00767C42">
      <w:r>
        <w:t>Or</w:t>
      </w:r>
    </w:p>
    <w:p w14:paraId="0B7506B6" w14:textId="69AD909B" w:rsidR="00023388" w:rsidRDefault="00023388" w:rsidP="00767C42">
      <w:pPr>
        <w:rPr>
          <w:rFonts w:eastAsiaTheme="minorEastAsia"/>
        </w:rPr>
      </w:pPr>
      <w:r w:rsidRPr="00023388">
        <w:rPr>
          <w:b/>
        </w:rPr>
        <w:t>Gross Margin</w:t>
      </w:r>
      <w:r>
        <w:t xml:space="preserve"> = </w:t>
      </w:r>
      <m:oMath>
        <m:f>
          <m:fPr>
            <m:ctrlPr>
              <w:rPr>
                <w:rFonts w:ascii="Cambria Math" w:hAnsi="Cambria Math"/>
                <w:i/>
              </w:rPr>
            </m:ctrlPr>
          </m:fPr>
          <m:num>
            <m:r>
              <w:rPr>
                <w:rFonts w:ascii="Cambria Math" w:hAnsi="Cambria Math"/>
              </w:rPr>
              <m:t>Gross Profit</m:t>
            </m:r>
          </m:num>
          <m:den>
            <m:r>
              <w:rPr>
                <w:rFonts w:ascii="Cambria Math" w:hAnsi="Cambria Math"/>
              </w:rPr>
              <m:t>Net Sales</m:t>
            </m:r>
          </m:den>
        </m:f>
      </m:oMath>
    </w:p>
    <w:p w14:paraId="42917D8C" w14:textId="670F8DE2" w:rsidR="00023388" w:rsidRDefault="00023388" w:rsidP="00767C42">
      <w:r w:rsidRPr="00023388">
        <w:rPr>
          <w:b/>
        </w:rPr>
        <w:t xml:space="preserve">Operating Expenses </w:t>
      </w:r>
      <w:r>
        <w:t>– the costs involved in operating a business (e.g., rent, supplies, salaries etc.)</w:t>
      </w:r>
    </w:p>
    <w:p w14:paraId="3446B7B5" w14:textId="3ED9CEAB" w:rsidR="000B44EF" w:rsidRDefault="000B44EF" w:rsidP="00767C42">
      <w:r w:rsidRPr="008F511C">
        <w:rPr>
          <w:b/>
          <w:bCs/>
          <w:i/>
          <w:iCs/>
          <w:u w:val="single"/>
        </w:rPr>
        <w:lastRenderedPageBreak/>
        <w:t>Statement of Cash Flows</w:t>
      </w:r>
      <w:r w:rsidRPr="00767C42">
        <w:rPr>
          <w:b/>
          <w:bCs/>
          <w:i/>
          <w:iCs/>
        </w:rPr>
        <w:t>:</w:t>
      </w:r>
      <w:r w:rsidRPr="00767C42">
        <w:t xml:space="preserve"> Statement of Cash Receipts and Disbursements</w:t>
      </w:r>
    </w:p>
    <w:p w14:paraId="13E1E1A5" w14:textId="7E1397D8" w:rsidR="00582988" w:rsidRDefault="00582988" w:rsidP="00767C42">
      <w:r w:rsidRPr="008F511C">
        <w:rPr>
          <w:b/>
        </w:rPr>
        <w:t>Cash Flow Statement</w:t>
      </w:r>
      <w:r>
        <w:t xml:space="preserve"> reports cash receipts (money coming in) and disbursements (money going out) related to three main activities:</w:t>
      </w:r>
    </w:p>
    <w:tbl>
      <w:tblPr>
        <w:tblStyle w:val="TableGrid"/>
        <w:tblW w:w="0" w:type="auto"/>
        <w:tblLook w:val="04A0" w:firstRow="1" w:lastRow="0" w:firstColumn="1" w:lastColumn="0" w:noHBand="0" w:noVBand="1"/>
      </w:tblPr>
      <w:tblGrid>
        <w:gridCol w:w="4675"/>
        <w:gridCol w:w="4675"/>
      </w:tblGrid>
      <w:tr w:rsidR="008F511C" w14:paraId="6791B2E5" w14:textId="77777777" w:rsidTr="008F511C">
        <w:tc>
          <w:tcPr>
            <w:tcW w:w="4675" w:type="dxa"/>
          </w:tcPr>
          <w:p w14:paraId="75A02595" w14:textId="492DCEB6" w:rsidR="008F511C" w:rsidRPr="008F511C" w:rsidRDefault="008F511C" w:rsidP="00767C42">
            <w:pPr>
              <w:rPr>
                <w:b/>
                <w:i/>
              </w:rPr>
            </w:pPr>
            <w:r w:rsidRPr="008F511C">
              <w:rPr>
                <w:b/>
                <w:i/>
              </w:rPr>
              <w:t>Operations</w:t>
            </w:r>
          </w:p>
        </w:tc>
        <w:tc>
          <w:tcPr>
            <w:tcW w:w="4675" w:type="dxa"/>
          </w:tcPr>
          <w:p w14:paraId="1BCECCC0" w14:textId="2280DCBA" w:rsidR="008F511C" w:rsidRDefault="008F511C" w:rsidP="00767C42">
            <w:r>
              <w:t>Cash transactions associated with running the business</w:t>
            </w:r>
          </w:p>
        </w:tc>
      </w:tr>
      <w:tr w:rsidR="008F511C" w14:paraId="69748607" w14:textId="77777777" w:rsidTr="008F511C">
        <w:tc>
          <w:tcPr>
            <w:tcW w:w="4675" w:type="dxa"/>
          </w:tcPr>
          <w:p w14:paraId="5B88F087" w14:textId="315B9C1D" w:rsidR="008F511C" w:rsidRPr="008F511C" w:rsidRDefault="008F511C" w:rsidP="00767C42">
            <w:pPr>
              <w:rPr>
                <w:b/>
                <w:i/>
              </w:rPr>
            </w:pPr>
            <w:r w:rsidRPr="008F511C">
              <w:rPr>
                <w:b/>
                <w:i/>
              </w:rPr>
              <w:t>Investing</w:t>
            </w:r>
          </w:p>
        </w:tc>
        <w:tc>
          <w:tcPr>
            <w:tcW w:w="4675" w:type="dxa"/>
          </w:tcPr>
          <w:p w14:paraId="2F80561E" w14:textId="44A09D64" w:rsidR="008F511C" w:rsidRDefault="008F511C" w:rsidP="00767C42">
            <w:r>
              <w:t>Cash use in or provided by the firms investing activities (normally including capital assets)</w:t>
            </w:r>
          </w:p>
        </w:tc>
      </w:tr>
      <w:tr w:rsidR="008F511C" w14:paraId="3584F813" w14:textId="77777777" w:rsidTr="008F511C">
        <w:tc>
          <w:tcPr>
            <w:tcW w:w="4675" w:type="dxa"/>
          </w:tcPr>
          <w:p w14:paraId="36469F2C" w14:textId="67CCEE42" w:rsidR="008F511C" w:rsidRPr="008F511C" w:rsidRDefault="008F511C" w:rsidP="00767C42">
            <w:pPr>
              <w:rPr>
                <w:b/>
                <w:i/>
              </w:rPr>
            </w:pPr>
            <w:r w:rsidRPr="008F511C">
              <w:rPr>
                <w:b/>
                <w:i/>
              </w:rPr>
              <w:t>Financing</w:t>
            </w:r>
          </w:p>
        </w:tc>
        <w:tc>
          <w:tcPr>
            <w:tcW w:w="4675" w:type="dxa"/>
          </w:tcPr>
          <w:p w14:paraId="4E5532A6" w14:textId="341BDF40" w:rsidR="008F511C" w:rsidRDefault="008F511C" w:rsidP="00767C42">
            <w:r>
              <w:t>Cash raised from the issuance of new debt or equity capital or cash used to repay loans or company dividends</w:t>
            </w:r>
          </w:p>
        </w:tc>
      </w:tr>
    </w:tbl>
    <w:p w14:paraId="4B6F0B5C" w14:textId="5B99ED42" w:rsidR="00582988" w:rsidRPr="00767C42" w:rsidRDefault="008F511C" w:rsidP="00767C42">
      <w:r>
        <w:t>*</w:t>
      </w:r>
      <w:r w:rsidR="000B44EF" w:rsidRPr="008F511C">
        <w:rPr>
          <w:lang w:val="en-CA"/>
        </w:rPr>
        <w:t xml:space="preserve">Cash flow is simply the </w:t>
      </w:r>
      <w:r w:rsidR="000B44EF" w:rsidRPr="008F511C">
        <w:rPr>
          <w:b/>
          <w:bCs/>
          <w:i/>
          <w:iCs/>
          <w:color w:val="FF0000"/>
          <w:lang w:val="en-CA"/>
        </w:rPr>
        <w:t>difference between cash coming in and cash going out of a business</w:t>
      </w:r>
      <w:r w:rsidR="000B44EF" w:rsidRPr="008F511C">
        <w:rPr>
          <w:lang w:val="en-CA"/>
        </w:rPr>
        <w:t xml:space="preserve">. </w:t>
      </w:r>
    </w:p>
    <w:p w14:paraId="180266CF" w14:textId="77777777" w:rsidR="000B44EF" w:rsidRPr="00767C42" w:rsidRDefault="000B44EF" w:rsidP="00767C42">
      <w:r w:rsidRPr="00023388">
        <w:rPr>
          <w:b/>
          <w:bCs/>
          <w:i/>
          <w:iCs/>
          <w:u w:val="single"/>
        </w:rPr>
        <w:t>Balance Sheet</w:t>
      </w:r>
      <w:r w:rsidRPr="00767C42">
        <w:rPr>
          <w:b/>
          <w:bCs/>
          <w:i/>
          <w:iCs/>
        </w:rPr>
        <w:t>:</w:t>
      </w:r>
      <w:r w:rsidRPr="00767C42">
        <w:t xml:space="preserve"> Statement of Financial Position</w:t>
      </w:r>
    </w:p>
    <w:p w14:paraId="0140514C" w14:textId="0078DE55" w:rsidR="00767C42" w:rsidRPr="00D0087B" w:rsidRDefault="00D0087B" w:rsidP="00767C42">
      <w:pPr>
        <w:rPr>
          <w:u w:val="single"/>
        </w:rPr>
      </w:pPr>
      <w:r w:rsidRPr="00D0087B">
        <w:rPr>
          <w:u w:val="single"/>
        </w:rPr>
        <w:t>3 Types of Assets</w:t>
      </w:r>
    </w:p>
    <w:p w14:paraId="37F608DE" w14:textId="2DE02D23" w:rsidR="00D0087B" w:rsidRDefault="00D0087B" w:rsidP="00767C42">
      <w:r w:rsidRPr="00D0087B">
        <w:rPr>
          <w:b/>
        </w:rPr>
        <w:t>Current Assets</w:t>
      </w:r>
      <w:r>
        <w:t xml:space="preserve"> – can be converted into cash within one year. (E.g. Cash, A/R etc.)</w:t>
      </w:r>
    </w:p>
    <w:p w14:paraId="286E6332" w14:textId="18E1F2BB" w:rsidR="00D0087B" w:rsidRDefault="00D0087B" w:rsidP="00767C42">
      <w:r w:rsidRPr="00D0087B">
        <w:rPr>
          <w:b/>
        </w:rPr>
        <w:t>Capital Assets</w:t>
      </w:r>
      <w:r>
        <w:t xml:space="preserve"> – items that are relatively permanent goods, such as land and buildings, acquired to produce products for a business. </w:t>
      </w:r>
      <w:r w:rsidRPr="00D0087B">
        <w:rPr>
          <w:i/>
          <w:color w:val="FF0000"/>
        </w:rPr>
        <w:t>(Fixed Assets)</w:t>
      </w:r>
    </w:p>
    <w:p w14:paraId="2F29B338" w14:textId="77C5D55A" w:rsidR="00D0087B" w:rsidRDefault="00D0087B" w:rsidP="00767C42">
      <w:r w:rsidRPr="00D0087B">
        <w:rPr>
          <w:b/>
        </w:rPr>
        <w:t>Intangible Assets</w:t>
      </w:r>
      <w:r>
        <w:t xml:space="preserve"> – long-term assets that have no real physical form but have value (E.g. Patents, trademarks, and copywriters)</w:t>
      </w:r>
    </w:p>
    <w:p w14:paraId="1115DC68" w14:textId="5A66E406" w:rsidR="00D0087B" w:rsidRPr="00023388" w:rsidRDefault="00D0087B" w:rsidP="00767C42">
      <w:pPr>
        <w:rPr>
          <w:u w:val="single"/>
        </w:rPr>
      </w:pPr>
      <w:r w:rsidRPr="00023388">
        <w:rPr>
          <w:u w:val="single"/>
        </w:rPr>
        <w:t>Common Liability Accounts on Balance Sheet</w:t>
      </w:r>
    </w:p>
    <w:p w14:paraId="0EB5400D" w14:textId="7E0D0FFF" w:rsidR="00D0087B" w:rsidRDefault="00D0087B" w:rsidP="00840D6F">
      <w:pPr>
        <w:pStyle w:val="ListParagraph"/>
        <w:numPr>
          <w:ilvl w:val="0"/>
          <w:numId w:val="8"/>
        </w:numPr>
      </w:pPr>
      <w:r w:rsidRPr="008F511C">
        <w:rPr>
          <w:b/>
        </w:rPr>
        <w:t xml:space="preserve">Liabilities </w:t>
      </w:r>
      <w:r>
        <w:t>– what the business owes to others (debts)</w:t>
      </w:r>
    </w:p>
    <w:p w14:paraId="21693B86" w14:textId="46BE661C" w:rsidR="00D0087B" w:rsidRDefault="00D0087B" w:rsidP="00840D6F">
      <w:pPr>
        <w:pStyle w:val="ListParagraph"/>
        <w:numPr>
          <w:ilvl w:val="0"/>
          <w:numId w:val="8"/>
        </w:numPr>
      </w:pPr>
      <w:r w:rsidRPr="008F511C">
        <w:rPr>
          <w:b/>
        </w:rPr>
        <w:t>Current Liabilities</w:t>
      </w:r>
      <w:r>
        <w:t xml:space="preserve"> – debts due in one year or less</w:t>
      </w:r>
    </w:p>
    <w:p w14:paraId="562BA7F7" w14:textId="3A931068" w:rsidR="00D0087B" w:rsidRDefault="00D0087B" w:rsidP="00840D6F">
      <w:pPr>
        <w:pStyle w:val="ListParagraph"/>
        <w:numPr>
          <w:ilvl w:val="0"/>
          <w:numId w:val="8"/>
        </w:numPr>
      </w:pPr>
      <w:r w:rsidRPr="008F511C">
        <w:rPr>
          <w:b/>
        </w:rPr>
        <w:t>Long-term Liabilities</w:t>
      </w:r>
      <w:r>
        <w:t xml:space="preserve"> – debts not due for one year or more</w:t>
      </w:r>
    </w:p>
    <w:p w14:paraId="36E93B20" w14:textId="59A1EC92" w:rsidR="00D0087B" w:rsidRDefault="00D0087B" w:rsidP="00840D6F">
      <w:pPr>
        <w:pStyle w:val="ListParagraph"/>
        <w:numPr>
          <w:ilvl w:val="0"/>
          <w:numId w:val="8"/>
        </w:numPr>
      </w:pPr>
      <w:r w:rsidRPr="008F511C">
        <w:rPr>
          <w:b/>
        </w:rPr>
        <w:t>Accounts Payable</w:t>
      </w:r>
      <w:r>
        <w:t xml:space="preserve"> – current liabilities involving money owed to others</w:t>
      </w:r>
    </w:p>
    <w:p w14:paraId="2C8E1032" w14:textId="243AE826" w:rsidR="00D0087B" w:rsidRDefault="00D0087B" w:rsidP="00840D6F">
      <w:pPr>
        <w:pStyle w:val="ListParagraph"/>
        <w:numPr>
          <w:ilvl w:val="0"/>
          <w:numId w:val="8"/>
        </w:numPr>
      </w:pPr>
      <w:r w:rsidRPr="008F511C">
        <w:rPr>
          <w:b/>
        </w:rPr>
        <w:t>Notes Payable</w:t>
      </w:r>
      <w:r>
        <w:t xml:space="preserve"> – can be short-term or long-term liabilities (e.g., loans from banks) that a business promises to repay by </w:t>
      </w:r>
      <w:r w:rsidR="00023388">
        <w:t>a certain</w:t>
      </w:r>
      <w:r>
        <w:t xml:space="preserve"> date</w:t>
      </w:r>
    </w:p>
    <w:p w14:paraId="4099E58A" w14:textId="670C1CE1" w:rsidR="00D0087B" w:rsidRDefault="00D0087B" w:rsidP="00840D6F">
      <w:pPr>
        <w:pStyle w:val="ListParagraph"/>
        <w:numPr>
          <w:ilvl w:val="0"/>
          <w:numId w:val="8"/>
        </w:numPr>
      </w:pPr>
      <w:r w:rsidRPr="008F511C">
        <w:rPr>
          <w:b/>
        </w:rPr>
        <w:t>Bonds Payable</w:t>
      </w:r>
      <w:r>
        <w:t xml:space="preserve"> – long-term liabilities that represent money lent to the firm</w:t>
      </w:r>
    </w:p>
    <w:p w14:paraId="231EF0D2" w14:textId="34A2670D" w:rsidR="00D0087B" w:rsidRDefault="00D0087B" w:rsidP="00840D6F">
      <w:pPr>
        <w:pStyle w:val="ListParagraph"/>
        <w:numPr>
          <w:ilvl w:val="0"/>
          <w:numId w:val="8"/>
        </w:numPr>
      </w:pPr>
      <w:r w:rsidRPr="008F511C">
        <w:rPr>
          <w:b/>
        </w:rPr>
        <w:lastRenderedPageBreak/>
        <w:t>Taxes Payable</w:t>
      </w:r>
      <w:r>
        <w:t xml:space="preserve"> – includes sales taxes and GST collected and income tax payable</w:t>
      </w:r>
    </w:p>
    <w:p w14:paraId="01935E58" w14:textId="3720A8BB" w:rsidR="00D0087B" w:rsidRPr="008F511C" w:rsidRDefault="00023388" w:rsidP="00767C42">
      <w:pPr>
        <w:rPr>
          <w:b/>
          <w:u w:val="single"/>
        </w:rPr>
      </w:pPr>
      <w:r w:rsidRPr="008F511C">
        <w:rPr>
          <w:b/>
          <w:u w:val="single"/>
        </w:rPr>
        <w:t>Owners’ Equity Accounts</w:t>
      </w:r>
    </w:p>
    <w:p w14:paraId="31FAB794" w14:textId="380B622C" w:rsidR="00023388" w:rsidRDefault="00023388" w:rsidP="00272C00">
      <w:pPr>
        <w:jc w:val="center"/>
      </w:pPr>
      <w:r>
        <w:t>Owners’</w:t>
      </w:r>
      <w:r w:rsidR="008F511C">
        <w:t xml:space="preserve"> E</w:t>
      </w:r>
      <w:r>
        <w:t>quity = Assets – Liabilities</w:t>
      </w:r>
    </w:p>
    <w:p w14:paraId="7AF5CF1F" w14:textId="27C20768" w:rsidR="00023388" w:rsidRDefault="00023388" w:rsidP="00767C42">
      <w:r>
        <w:t>*</w:t>
      </w:r>
      <w:r w:rsidR="000B44EF" w:rsidRPr="00023388">
        <w:rPr>
          <w:lang w:val="en-CA"/>
        </w:rPr>
        <w:t>In a corporation, it is called shareholders’ equity and is shown in two separate accounts.</w:t>
      </w:r>
    </w:p>
    <w:p w14:paraId="29A0AD05" w14:textId="77777777" w:rsidR="008F511C" w:rsidRDefault="008E37BA" w:rsidP="00840D6F">
      <w:pPr>
        <w:pStyle w:val="ListParagraph"/>
        <w:numPr>
          <w:ilvl w:val="0"/>
          <w:numId w:val="3"/>
        </w:numPr>
      </w:pPr>
      <w:r>
        <w:t>The Role of Accounting rules and principles in reporting financial information</w:t>
      </w:r>
    </w:p>
    <w:p w14:paraId="6E84D6C0" w14:textId="2F27A2B6" w:rsidR="000B44EF" w:rsidRPr="008F511C" w:rsidRDefault="000B44EF" w:rsidP="00840D6F">
      <w:pPr>
        <w:pStyle w:val="ListParagraph"/>
        <w:numPr>
          <w:ilvl w:val="0"/>
          <w:numId w:val="9"/>
        </w:numPr>
      </w:pPr>
      <w:r w:rsidRPr="008F511C">
        <w:t xml:space="preserve">International Financial Reporting </w:t>
      </w:r>
      <w:r w:rsidR="008F511C" w:rsidRPr="008F511C">
        <w:t>Standards (</w:t>
      </w:r>
      <w:r w:rsidRPr="008F511C">
        <w:rPr>
          <w:b/>
          <w:bCs/>
        </w:rPr>
        <w:t xml:space="preserve">IFRS) </w:t>
      </w:r>
    </w:p>
    <w:p w14:paraId="0D179E0E" w14:textId="77777777" w:rsidR="000B44EF" w:rsidRPr="008F511C" w:rsidRDefault="000B44EF" w:rsidP="00840D6F">
      <w:pPr>
        <w:pStyle w:val="ListParagraph"/>
        <w:numPr>
          <w:ilvl w:val="0"/>
          <w:numId w:val="10"/>
        </w:numPr>
      </w:pPr>
      <w:r w:rsidRPr="00272C00">
        <w:rPr>
          <w:b/>
        </w:rPr>
        <w:t xml:space="preserve">Public Companies </w:t>
      </w:r>
      <w:r w:rsidRPr="008F511C">
        <w:t>are subject to International Financial Reporting Standards (IFRS)</w:t>
      </w:r>
    </w:p>
    <w:p w14:paraId="234CE414" w14:textId="5C83129E" w:rsidR="000B44EF" w:rsidRPr="008F511C" w:rsidRDefault="000B44EF" w:rsidP="00840D6F">
      <w:pPr>
        <w:pStyle w:val="ListParagraph"/>
        <w:numPr>
          <w:ilvl w:val="0"/>
          <w:numId w:val="10"/>
        </w:numPr>
      </w:pPr>
      <w:r w:rsidRPr="00272C00">
        <w:rPr>
          <w:b/>
        </w:rPr>
        <w:t>Private Companies</w:t>
      </w:r>
      <w:r w:rsidRPr="008F511C">
        <w:t xml:space="preserve"> can choose between IFRS or Accounting Standards for Private Enterprises</w:t>
      </w:r>
      <w:r w:rsidR="008F511C">
        <w:t xml:space="preserve"> (located in UK)</w:t>
      </w:r>
    </w:p>
    <w:p w14:paraId="5457925C" w14:textId="5B2D929F" w:rsidR="008F511C" w:rsidRPr="008F511C" w:rsidRDefault="000B44EF" w:rsidP="00840D6F">
      <w:pPr>
        <w:pStyle w:val="ListParagraph"/>
        <w:numPr>
          <w:ilvl w:val="0"/>
          <w:numId w:val="10"/>
        </w:numPr>
      </w:pPr>
      <w:r w:rsidRPr="00272C00">
        <w:rPr>
          <w:b/>
        </w:rPr>
        <w:t>Non</w:t>
      </w:r>
      <w:r w:rsidR="008F511C" w:rsidRPr="00272C00">
        <w:rPr>
          <w:b/>
        </w:rPr>
        <w:t>-</w:t>
      </w:r>
      <w:r w:rsidRPr="00272C00">
        <w:rPr>
          <w:b/>
        </w:rPr>
        <w:t>Profit Organizations</w:t>
      </w:r>
      <w:r w:rsidRPr="008F511C">
        <w:t xml:space="preserve"> can choose between IFRS or Accounting Standards for Nonprofit Organizations</w:t>
      </w:r>
    </w:p>
    <w:p w14:paraId="7D435AA5" w14:textId="034E8B03" w:rsidR="008F511C" w:rsidRPr="008F511C" w:rsidRDefault="008F511C" w:rsidP="00840D6F">
      <w:pPr>
        <w:pStyle w:val="ListParagraph"/>
        <w:numPr>
          <w:ilvl w:val="0"/>
          <w:numId w:val="9"/>
        </w:numPr>
      </w:pPr>
      <w:r>
        <w:rPr>
          <w:b/>
          <w:bCs/>
        </w:rPr>
        <w:t xml:space="preserve">Amortization – </w:t>
      </w:r>
      <w:r w:rsidRPr="008F511C">
        <w:rPr>
          <w:bCs/>
        </w:rPr>
        <w:t xml:space="preserve">the </w:t>
      </w:r>
      <w:r>
        <w:rPr>
          <w:bCs/>
        </w:rPr>
        <w:t>systematic write-off</w:t>
      </w:r>
      <w:r w:rsidRPr="008F511C">
        <w:rPr>
          <w:bCs/>
        </w:rPr>
        <w:t xml:space="preserve"> the cost of a tangible asset over its estimated useful life</w:t>
      </w:r>
    </w:p>
    <w:p w14:paraId="59A2D6F4" w14:textId="5CD8245E" w:rsidR="008F511C" w:rsidRDefault="008F511C" w:rsidP="00840D6F">
      <w:pPr>
        <w:pStyle w:val="ListParagraph"/>
        <w:numPr>
          <w:ilvl w:val="0"/>
          <w:numId w:val="9"/>
        </w:numPr>
      </w:pPr>
      <w:r>
        <w:rPr>
          <w:b/>
          <w:bCs/>
        </w:rPr>
        <w:t xml:space="preserve">First in, First Out (FIFO) – </w:t>
      </w:r>
      <w:r w:rsidRPr="008F511C">
        <w:rPr>
          <w:bCs/>
        </w:rPr>
        <w:t>an accounting method for calculating cost of inventory; it assumes that the first goods to come in are the first to go out.</w:t>
      </w:r>
    </w:p>
    <w:p w14:paraId="23D7400E" w14:textId="7B11158C" w:rsidR="008E37BA" w:rsidRDefault="008E37BA" w:rsidP="00840D6F">
      <w:pPr>
        <w:pStyle w:val="ListParagraph"/>
        <w:numPr>
          <w:ilvl w:val="0"/>
          <w:numId w:val="3"/>
        </w:numPr>
      </w:pPr>
      <w:r>
        <w:t>R</w:t>
      </w:r>
      <w:r w:rsidR="008F511C">
        <w:t>atio</w:t>
      </w:r>
      <w:r>
        <w:t xml:space="preserve"> analysis</w:t>
      </w:r>
    </w:p>
    <w:p w14:paraId="08B761F0" w14:textId="5C13946C" w:rsidR="00DD4BA0" w:rsidRDefault="00DD4BA0" w:rsidP="00DD4BA0">
      <w:pPr>
        <w:pStyle w:val="Heading3"/>
      </w:pPr>
      <w:r>
        <w:t>Chapter 17: Finance</w:t>
      </w:r>
    </w:p>
    <w:p w14:paraId="496BA5F6" w14:textId="77777777" w:rsidR="000B44EF" w:rsidRPr="007F3396" w:rsidRDefault="000B44EF" w:rsidP="00840D6F">
      <w:pPr>
        <w:pStyle w:val="ListParagraph"/>
        <w:numPr>
          <w:ilvl w:val="0"/>
          <w:numId w:val="11"/>
        </w:numPr>
      </w:pPr>
      <w:r w:rsidRPr="007F3396">
        <w:rPr>
          <w:lang w:val="en-CA"/>
        </w:rPr>
        <w:t>The role and responsibility of financial managers</w:t>
      </w:r>
    </w:p>
    <w:p w14:paraId="47F8E3CA" w14:textId="607A3AE9" w:rsidR="007F3396" w:rsidRDefault="007F3396" w:rsidP="007F3396">
      <w:pPr>
        <w:ind w:left="360"/>
      </w:pPr>
      <w:r>
        <w:t>The Key Responsibility: to obtain money and then control the use of that money effectively</w:t>
      </w:r>
    </w:p>
    <w:p w14:paraId="5CF63033" w14:textId="7373A997" w:rsidR="007F3396" w:rsidRPr="007F3396" w:rsidRDefault="007F3396" w:rsidP="007F3396">
      <w:pPr>
        <w:ind w:left="360"/>
      </w:pPr>
      <w:r>
        <w:rPr>
          <w:noProof/>
          <w:lang w:eastAsia="en-US"/>
        </w:rPr>
        <w:lastRenderedPageBreak/>
        <w:drawing>
          <wp:inline distT="0" distB="0" distL="0" distR="0" wp14:anchorId="373E0D8D" wp14:editId="1056FC74">
            <wp:extent cx="5877515" cy="2510701"/>
            <wp:effectExtent l="0" t="0" r="0" b="2984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1CAA283" w14:textId="4A2A596F" w:rsidR="000B44EF" w:rsidRPr="007F3396" w:rsidRDefault="007F3396" w:rsidP="00840D6F">
      <w:pPr>
        <w:pStyle w:val="ListParagraph"/>
        <w:numPr>
          <w:ilvl w:val="0"/>
          <w:numId w:val="11"/>
        </w:numPr>
      </w:pPr>
      <w:r w:rsidRPr="007F3396">
        <w:rPr>
          <w:lang w:val="en-CA"/>
        </w:rPr>
        <w:t>T</w:t>
      </w:r>
      <w:r w:rsidR="000B44EF" w:rsidRPr="007F3396">
        <w:rPr>
          <w:lang w:val="en-CA"/>
        </w:rPr>
        <w:t>he financial planning process and three key budgets</w:t>
      </w:r>
    </w:p>
    <w:p w14:paraId="4C32EF96" w14:textId="77777777" w:rsidR="007F3396" w:rsidRPr="007F3396" w:rsidRDefault="007F3396" w:rsidP="007F3396">
      <w:pPr>
        <w:pStyle w:val="ListParagraph"/>
      </w:pPr>
    </w:p>
    <w:p w14:paraId="15C954C2" w14:textId="77777777" w:rsidR="000B44EF" w:rsidRPr="007F3396" w:rsidRDefault="000B44EF" w:rsidP="00840D6F">
      <w:pPr>
        <w:pStyle w:val="ListParagraph"/>
        <w:numPr>
          <w:ilvl w:val="0"/>
          <w:numId w:val="11"/>
        </w:numPr>
      </w:pPr>
      <w:r w:rsidRPr="007F3396">
        <w:rPr>
          <w:lang w:val="en-CA"/>
        </w:rPr>
        <w:t>Why firms need operating funds and where they find them</w:t>
      </w:r>
    </w:p>
    <w:p w14:paraId="46B70CD0" w14:textId="5A56E3E7" w:rsidR="007F3396" w:rsidRDefault="007F3396" w:rsidP="00840D6F">
      <w:pPr>
        <w:pStyle w:val="ListParagraph"/>
        <w:numPr>
          <w:ilvl w:val="0"/>
          <w:numId w:val="12"/>
        </w:numPr>
      </w:pPr>
      <w:r>
        <w:t>Manage Daily Operations</w:t>
      </w:r>
    </w:p>
    <w:p w14:paraId="5CEBBA4C" w14:textId="7330E35D" w:rsidR="007F3396" w:rsidRDefault="007F3396" w:rsidP="00840D6F">
      <w:pPr>
        <w:pStyle w:val="ListParagraph"/>
        <w:numPr>
          <w:ilvl w:val="0"/>
          <w:numId w:val="12"/>
        </w:numPr>
      </w:pPr>
      <w:r>
        <w:t xml:space="preserve">Manage Accounts </w:t>
      </w:r>
      <w:r w:rsidR="00960274">
        <w:t>Receivable</w:t>
      </w:r>
    </w:p>
    <w:p w14:paraId="5271FD24" w14:textId="50109C65" w:rsidR="007F3396" w:rsidRDefault="007F3396" w:rsidP="00840D6F">
      <w:pPr>
        <w:pStyle w:val="ListParagraph"/>
        <w:numPr>
          <w:ilvl w:val="0"/>
          <w:numId w:val="12"/>
        </w:numPr>
      </w:pPr>
      <w:r>
        <w:t>Acquire Inventory</w:t>
      </w:r>
    </w:p>
    <w:p w14:paraId="284CAFCD" w14:textId="58831443" w:rsidR="007F3396" w:rsidRDefault="007F3396" w:rsidP="00840D6F">
      <w:pPr>
        <w:pStyle w:val="ListParagraph"/>
        <w:numPr>
          <w:ilvl w:val="0"/>
          <w:numId w:val="12"/>
        </w:numPr>
      </w:pPr>
      <w:r>
        <w:t xml:space="preserve">Capital </w:t>
      </w:r>
      <w:r w:rsidR="00960274">
        <w:t>Expenditures</w:t>
      </w:r>
    </w:p>
    <w:p w14:paraId="3E4A62A4" w14:textId="77777777" w:rsidR="007F3396" w:rsidRPr="007F3396" w:rsidRDefault="007F3396" w:rsidP="007F3396"/>
    <w:p w14:paraId="67C54FCB" w14:textId="1F4CC1F8" w:rsidR="000B44EF" w:rsidRPr="00960274" w:rsidRDefault="000B44EF" w:rsidP="00840D6F">
      <w:pPr>
        <w:pStyle w:val="ListParagraph"/>
        <w:numPr>
          <w:ilvl w:val="0"/>
          <w:numId w:val="11"/>
        </w:numPr>
      </w:pPr>
      <w:r w:rsidRPr="00FF4008">
        <w:rPr>
          <w:b/>
          <w:u w:val="single"/>
          <w:lang w:val="en-CA"/>
        </w:rPr>
        <w:t>Sources of short-term financing</w:t>
      </w:r>
      <w:r w:rsidR="00960274">
        <w:rPr>
          <w:lang w:val="en-CA"/>
        </w:rPr>
        <w:t xml:space="preserve"> –  is the day-to-day operation of the firm calls for the careful management</w:t>
      </w:r>
    </w:p>
    <w:p w14:paraId="5EBA1A7D" w14:textId="1DDEA503" w:rsidR="00960274" w:rsidRDefault="00960274" w:rsidP="00840D6F">
      <w:pPr>
        <w:pStyle w:val="ListParagraph"/>
        <w:numPr>
          <w:ilvl w:val="0"/>
          <w:numId w:val="13"/>
        </w:numPr>
      </w:pPr>
      <w:r>
        <w:t>Firms need to borrow short-term funds for purchasing additional inventory or for meeting bills that come due</w:t>
      </w:r>
    </w:p>
    <w:p w14:paraId="4B15C977" w14:textId="52C614FC" w:rsidR="00960274" w:rsidRDefault="00960274" w:rsidP="00840D6F">
      <w:pPr>
        <w:pStyle w:val="ListParagraph"/>
        <w:numPr>
          <w:ilvl w:val="0"/>
          <w:numId w:val="13"/>
        </w:numPr>
      </w:pPr>
      <w:r w:rsidRPr="00960274">
        <w:rPr>
          <w:b/>
        </w:rPr>
        <w:t>Promissory Note</w:t>
      </w:r>
      <w:r>
        <w:t xml:space="preserve"> is a written contract with a promise to pay a supplier for a specific sum of money at a definite time</w:t>
      </w:r>
    </w:p>
    <w:p w14:paraId="016D2236" w14:textId="2ECC42CF" w:rsidR="00960274" w:rsidRDefault="00960274" w:rsidP="00840D6F">
      <w:pPr>
        <w:pStyle w:val="ListParagraph"/>
        <w:numPr>
          <w:ilvl w:val="0"/>
          <w:numId w:val="14"/>
        </w:numPr>
      </w:pPr>
      <w:r>
        <w:t>Can be sold by the supplier to a bank at a discount</w:t>
      </w:r>
    </w:p>
    <w:p w14:paraId="46DC2A68" w14:textId="62CCD4AA" w:rsidR="00960274" w:rsidRDefault="00960274" w:rsidP="00840D6F">
      <w:pPr>
        <w:pStyle w:val="ListParagraph"/>
        <w:numPr>
          <w:ilvl w:val="0"/>
          <w:numId w:val="13"/>
        </w:numPr>
      </w:pPr>
      <w:r w:rsidRPr="00960274">
        <w:rPr>
          <w:b/>
        </w:rPr>
        <w:t>Trade Credit</w:t>
      </w:r>
      <w:r>
        <w:t xml:space="preserve"> is the practice of buying goods or services now and paying for them later</w:t>
      </w:r>
    </w:p>
    <w:p w14:paraId="670766E1" w14:textId="2F906045" w:rsidR="00960274" w:rsidRDefault="00960274" w:rsidP="00840D6F">
      <w:pPr>
        <w:pStyle w:val="ListParagraph"/>
        <w:numPr>
          <w:ilvl w:val="0"/>
          <w:numId w:val="14"/>
        </w:numPr>
      </w:pPr>
      <w:r>
        <w:t xml:space="preserve">Invoices to contain items such as </w:t>
      </w:r>
      <w:r w:rsidRPr="00960274">
        <w:rPr>
          <w:i/>
        </w:rPr>
        <w:t>2/10, net 30</w:t>
      </w:r>
      <w:r>
        <w:t>.</w:t>
      </w:r>
    </w:p>
    <w:p w14:paraId="37AD275B" w14:textId="62226574" w:rsidR="00960274" w:rsidRDefault="00960274" w:rsidP="00840D6F">
      <w:pPr>
        <w:pStyle w:val="ListParagraph"/>
        <w:numPr>
          <w:ilvl w:val="0"/>
          <w:numId w:val="13"/>
        </w:numPr>
      </w:pPr>
      <w:r w:rsidRPr="00FF4008">
        <w:rPr>
          <w:b/>
        </w:rPr>
        <w:t>Commercial Banks</w:t>
      </w:r>
      <w:r>
        <w:t xml:space="preserve"> – are highly sensitive to risk and are often </w:t>
      </w:r>
      <w:r w:rsidRPr="00960274">
        <w:rPr>
          <w:i/>
          <w:color w:val="FF0000"/>
        </w:rPr>
        <w:t>reluctant</w:t>
      </w:r>
      <w:r>
        <w:t xml:space="preserve"> to lend money to small, relatively new, businesses.</w:t>
      </w:r>
    </w:p>
    <w:p w14:paraId="5C9AF080" w14:textId="61A05DCF" w:rsidR="00960274" w:rsidRDefault="00960274" w:rsidP="00840D6F">
      <w:pPr>
        <w:pStyle w:val="ListParagraph"/>
        <w:numPr>
          <w:ilvl w:val="0"/>
          <w:numId w:val="13"/>
        </w:numPr>
      </w:pPr>
      <w:r>
        <w:t>Secured Loan is a loan that is backed by something value, such as property</w:t>
      </w:r>
    </w:p>
    <w:p w14:paraId="3F0944C7" w14:textId="52B66417" w:rsidR="00960274" w:rsidRDefault="00960274" w:rsidP="00840D6F">
      <w:pPr>
        <w:pStyle w:val="ListParagraph"/>
        <w:numPr>
          <w:ilvl w:val="0"/>
          <w:numId w:val="14"/>
        </w:numPr>
      </w:pPr>
      <w:r>
        <w:lastRenderedPageBreak/>
        <w:t>The item of value is called collateral</w:t>
      </w:r>
    </w:p>
    <w:p w14:paraId="7731F5FA" w14:textId="56E0CCD0" w:rsidR="00960274" w:rsidRDefault="00960274" w:rsidP="00840D6F">
      <w:pPr>
        <w:pStyle w:val="ListParagraph"/>
        <w:numPr>
          <w:ilvl w:val="0"/>
          <w:numId w:val="14"/>
        </w:numPr>
      </w:pPr>
      <w:r>
        <w:t>If the borrower fails to pay the loan, the lender may take possesions of the collateral.</w:t>
      </w:r>
    </w:p>
    <w:p w14:paraId="7AA9E540" w14:textId="76D4975D" w:rsidR="00960274" w:rsidRDefault="00960274" w:rsidP="00840D6F">
      <w:pPr>
        <w:pStyle w:val="ListParagraph"/>
        <w:numPr>
          <w:ilvl w:val="0"/>
          <w:numId w:val="13"/>
        </w:numPr>
      </w:pPr>
      <w:r w:rsidRPr="00FF4008">
        <w:rPr>
          <w:b/>
        </w:rPr>
        <w:t>Unsecured Loan</w:t>
      </w:r>
      <w:r>
        <w:t xml:space="preserve"> </w:t>
      </w:r>
      <w:r w:rsidR="00FF4008">
        <w:t>– the loan is not backed by any assets.</w:t>
      </w:r>
    </w:p>
    <w:p w14:paraId="54BFB7A8" w14:textId="708416BB" w:rsidR="00FF4008" w:rsidRDefault="00FF4008" w:rsidP="00840D6F">
      <w:pPr>
        <w:pStyle w:val="ListParagraph"/>
        <w:numPr>
          <w:ilvl w:val="0"/>
          <w:numId w:val="13"/>
        </w:numPr>
      </w:pPr>
      <w:r w:rsidRPr="00FF4008">
        <w:rPr>
          <w:b/>
        </w:rPr>
        <w:t>Line of Credit</w:t>
      </w:r>
      <w:r>
        <w:t xml:space="preserve"> – a given amount of unsecured funds a bank will lend to a business, not guaranteed to a business.</w:t>
      </w:r>
    </w:p>
    <w:p w14:paraId="66E81540" w14:textId="290D8CB3" w:rsidR="00FF4008" w:rsidRPr="00FF4008" w:rsidRDefault="00FF4008" w:rsidP="00840D6F">
      <w:pPr>
        <w:pStyle w:val="ListParagraph"/>
        <w:numPr>
          <w:ilvl w:val="0"/>
          <w:numId w:val="15"/>
        </w:numPr>
      </w:pPr>
      <w:r>
        <w:t xml:space="preserve">Some lines of credit may be secured upon some asset and these are called </w:t>
      </w:r>
      <w:r>
        <w:rPr>
          <w:color w:val="FF0000"/>
        </w:rPr>
        <w:t>Secure Lines o</w:t>
      </w:r>
      <w:r w:rsidRPr="00FF4008">
        <w:rPr>
          <w:color w:val="FF0000"/>
        </w:rPr>
        <w:t>f Credit</w:t>
      </w:r>
    </w:p>
    <w:p w14:paraId="07DB87AC" w14:textId="365799DB" w:rsidR="00FF4008" w:rsidRDefault="00FF4008" w:rsidP="00840D6F">
      <w:pPr>
        <w:pStyle w:val="ListParagraph"/>
        <w:numPr>
          <w:ilvl w:val="0"/>
          <w:numId w:val="13"/>
        </w:numPr>
      </w:pPr>
      <w:r w:rsidRPr="00FF4008">
        <w:rPr>
          <w:b/>
        </w:rPr>
        <w:t>Revolving Credit Agreement</w:t>
      </w:r>
      <w:r>
        <w:t xml:space="preserve"> – a line of credit that’s guaranteed</w:t>
      </w:r>
    </w:p>
    <w:p w14:paraId="6D00C436" w14:textId="6AE1EAB2" w:rsidR="00FF4008" w:rsidRDefault="00FF4008" w:rsidP="00840D6F">
      <w:pPr>
        <w:pStyle w:val="ListParagraph"/>
        <w:numPr>
          <w:ilvl w:val="0"/>
          <w:numId w:val="13"/>
        </w:numPr>
      </w:pPr>
      <w:r w:rsidRPr="00FF4008">
        <w:rPr>
          <w:b/>
        </w:rPr>
        <w:t>Commercial Finance Companies</w:t>
      </w:r>
      <w:r>
        <w:t xml:space="preserve"> – non-deposit types of organizations (often called non-banks) make short-term loans to borrowers who offer tangible assets</w:t>
      </w:r>
    </w:p>
    <w:p w14:paraId="2ECC6083" w14:textId="6A726999" w:rsidR="0058687C" w:rsidRDefault="0058687C" w:rsidP="00840D6F">
      <w:pPr>
        <w:pStyle w:val="ListParagraph"/>
        <w:numPr>
          <w:ilvl w:val="0"/>
          <w:numId w:val="13"/>
        </w:numPr>
      </w:pPr>
      <w:r>
        <w:rPr>
          <w:b/>
        </w:rPr>
        <w:t xml:space="preserve">Factoring Accounts Receivable </w:t>
      </w:r>
      <w:r>
        <w:t>– the process of selling A/R for cash</w:t>
      </w:r>
    </w:p>
    <w:p w14:paraId="591E3065" w14:textId="22FCF876" w:rsidR="007F3396" w:rsidRPr="007F3396" w:rsidRDefault="009E4A04" w:rsidP="00840D6F">
      <w:pPr>
        <w:pStyle w:val="ListParagraph"/>
        <w:numPr>
          <w:ilvl w:val="0"/>
          <w:numId w:val="13"/>
        </w:numPr>
      </w:pPr>
      <w:r>
        <w:rPr>
          <w:b/>
        </w:rPr>
        <w:t>Commercial</w:t>
      </w:r>
      <w:r w:rsidR="0058687C">
        <w:rPr>
          <w:b/>
        </w:rPr>
        <w:t xml:space="preserve"> Paper </w:t>
      </w:r>
      <w:r w:rsidR="0058687C">
        <w:t>– consists of unsecured promissory notes, in amounts of $100,000 and up, th</w:t>
      </w:r>
      <w:r w:rsidR="00F632F2">
        <w:t>at mature (come due) in 365 days</w:t>
      </w:r>
    </w:p>
    <w:p w14:paraId="17931D3A" w14:textId="77777777" w:rsidR="000B44EF" w:rsidRPr="00F632F2" w:rsidRDefault="000B44EF" w:rsidP="00840D6F">
      <w:pPr>
        <w:pStyle w:val="ListParagraph"/>
        <w:numPr>
          <w:ilvl w:val="0"/>
          <w:numId w:val="11"/>
        </w:numPr>
      </w:pPr>
      <w:r w:rsidRPr="007F3396">
        <w:rPr>
          <w:lang w:val="en-CA"/>
        </w:rPr>
        <w:t>Sources of long-term financing</w:t>
      </w:r>
    </w:p>
    <w:p w14:paraId="11953AA6" w14:textId="25E49369" w:rsidR="00F632F2" w:rsidRPr="009E4A04" w:rsidRDefault="00F632F2" w:rsidP="00F632F2">
      <w:pPr>
        <w:ind w:firstLine="360"/>
        <w:rPr>
          <w:b/>
          <w:u w:val="single"/>
        </w:rPr>
      </w:pPr>
      <w:r w:rsidRPr="009E4A04">
        <w:rPr>
          <w:b/>
          <w:u w:val="single"/>
        </w:rPr>
        <w:t>Three Major Questions</w:t>
      </w:r>
    </w:p>
    <w:p w14:paraId="50457F3A" w14:textId="77777777" w:rsidR="000B44EF" w:rsidRPr="00F632F2" w:rsidRDefault="000B44EF" w:rsidP="00840D6F">
      <w:pPr>
        <w:numPr>
          <w:ilvl w:val="0"/>
          <w:numId w:val="16"/>
        </w:numPr>
      </w:pPr>
      <w:r w:rsidRPr="00652F75">
        <w:rPr>
          <w:lang w:val="en-CA"/>
        </w:rPr>
        <w:t>What are the organization’s long-term goals and objectives?</w:t>
      </w:r>
    </w:p>
    <w:p w14:paraId="152EC3DE" w14:textId="77777777" w:rsidR="000B44EF" w:rsidRPr="00F632F2" w:rsidRDefault="000B44EF" w:rsidP="00840D6F">
      <w:pPr>
        <w:numPr>
          <w:ilvl w:val="0"/>
          <w:numId w:val="16"/>
        </w:numPr>
      </w:pPr>
      <w:r w:rsidRPr="00F632F2">
        <w:rPr>
          <w:lang w:val="en-CA"/>
        </w:rPr>
        <w:t>What are the financial requirements needed to achieve these long-term goals and objectives?</w:t>
      </w:r>
    </w:p>
    <w:p w14:paraId="3E1CE66D" w14:textId="77777777" w:rsidR="000B44EF" w:rsidRPr="00E55B7D" w:rsidRDefault="000B44EF" w:rsidP="00840D6F">
      <w:pPr>
        <w:numPr>
          <w:ilvl w:val="0"/>
          <w:numId w:val="16"/>
        </w:numPr>
      </w:pPr>
      <w:r w:rsidRPr="00F632F2">
        <w:rPr>
          <w:lang w:val="en-CA"/>
        </w:rPr>
        <w:t>What sources of long-term capital are available?</w:t>
      </w:r>
    </w:p>
    <w:p w14:paraId="0DEE7CEB" w14:textId="273CA103" w:rsidR="00E55B7D" w:rsidRDefault="00E55B7D" w:rsidP="00840D6F">
      <w:pPr>
        <w:pStyle w:val="ListParagraph"/>
        <w:numPr>
          <w:ilvl w:val="0"/>
          <w:numId w:val="11"/>
        </w:numPr>
      </w:pPr>
      <w:r>
        <w:t>How the financial services I</w:t>
      </w:r>
      <w:r w:rsidRPr="00E55B7D">
        <w:t>ndustry is regulated</w:t>
      </w:r>
    </w:p>
    <w:p w14:paraId="443B4821" w14:textId="77777777" w:rsidR="000B44EF" w:rsidRPr="00652F75" w:rsidRDefault="000B44EF" w:rsidP="00840D6F">
      <w:pPr>
        <w:pStyle w:val="ListParagraph"/>
        <w:numPr>
          <w:ilvl w:val="0"/>
          <w:numId w:val="17"/>
        </w:numPr>
      </w:pPr>
      <w:r w:rsidRPr="00652F75">
        <w:rPr>
          <w:lang w:val="en-CA"/>
        </w:rPr>
        <w:t xml:space="preserve">The </w:t>
      </w:r>
      <w:r w:rsidRPr="00652F75">
        <w:rPr>
          <w:b/>
          <w:bCs/>
          <w:i/>
          <w:iCs/>
          <w:lang w:val="en-CA"/>
        </w:rPr>
        <w:t>Canada Deposit Insurance Corporation (CDIC)</w:t>
      </w:r>
      <w:r w:rsidRPr="00652F75">
        <w:rPr>
          <w:i/>
          <w:iCs/>
          <w:lang w:val="en-CA"/>
        </w:rPr>
        <w:t xml:space="preserve"> </w:t>
      </w:r>
      <w:r w:rsidRPr="00652F75">
        <w:rPr>
          <w:lang w:val="en-CA"/>
        </w:rPr>
        <w:t xml:space="preserve">is a federal Crown corporation that was created to provide deposit insurance and contribute to the stability of Canada’s financial system. </w:t>
      </w:r>
    </w:p>
    <w:p w14:paraId="5CAA6D40" w14:textId="77777777" w:rsidR="000B44EF" w:rsidRPr="00652F75" w:rsidRDefault="000B44EF" w:rsidP="00840D6F">
      <w:pPr>
        <w:pStyle w:val="ListParagraph"/>
        <w:numPr>
          <w:ilvl w:val="0"/>
          <w:numId w:val="17"/>
        </w:numPr>
      </w:pPr>
      <w:r w:rsidRPr="00652F75">
        <w:rPr>
          <w:lang w:val="en-CA"/>
        </w:rPr>
        <w:t xml:space="preserve">The </w:t>
      </w:r>
      <w:r w:rsidRPr="00652F75">
        <w:rPr>
          <w:b/>
          <w:bCs/>
          <w:i/>
          <w:iCs/>
          <w:lang w:val="en-CA"/>
        </w:rPr>
        <w:t xml:space="preserve">money supply </w:t>
      </w:r>
      <w:r w:rsidRPr="00652F75">
        <w:rPr>
          <w:lang w:val="en-CA"/>
        </w:rPr>
        <w:t>is the amount of money the Bank of Canada makes available for people to buy goods and services.</w:t>
      </w:r>
    </w:p>
    <w:p w14:paraId="112E1C00" w14:textId="77777777" w:rsidR="000B44EF" w:rsidRPr="009E4A04" w:rsidRDefault="000B44EF" w:rsidP="00840D6F">
      <w:pPr>
        <w:pStyle w:val="ListParagraph"/>
        <w:numPr>
          <w:ilvl w:val="0"/>
          <w:numId w:val="17"/>
        </w:numPr>
      </w:pPr>
      <w:r w:rsidRPr="00652F75">
        <w:rPr>
          <w:lang w:val="en-CA"/>
        </w:rPr>
        <w:t xml:space="preserve">The </w:t>
      </w:r>
      <w:r w:rsidRPr="00652F75">
        <w:rPr>
          <w:b/>
          <w:bCs/>
          <w:i/>
          <w:iCs/>
          <w:lang w:val="en-CA"/>
        </w:rPr>
        <w:t xml:space="preserve">Bank of Canada </w:t>
      </w:r>
      <w:r w:rsidRPr="00652F75">
        <w:rPr>
          <w:lang w:val="en-CA"/>
        </w:rPr>
        <w:t>manages the rate of money growth indirectly through the influence it exercises over short-term interest rates.</w:t>
      </w:r>
    </w:p>
    <w:p w14:paraId="5B0EF59F" w14:textId="77777777" w:rsidR="009E4A04" w:rsidRPr="00652F75" w:rsidRDefault="009E4A04" w:rsidP="009E4A04"/>
    <w:p w14:paraId="5BF9B9E5" w14:textId="2E8AB667" w:rsidR="00E55B7D" w:rsidRPr="009E4A04" w:rsidRDefault="00652F75" w:rsidP="00840D6F">
      <w:pPr>
        <w:pStyle w:val="ListParagraph"/>
        <w:numPr>
          <w:ilvl w:val="0"/>
          <w:numId w:val="11"/>
        </w:numPr>
        <w:rPr>
          <w:b/>
        </w:rPr>
      </w:pPr>
      <w:r w:rsidRPr="009E4A04">
        <w:rPr>
          <w:b/>
        </w:rPr>
        <w:t>Bank of Canada</w:t>
      </w:r>
    </w:p>
    <w:p w14:paraId="49A76741" w14:textId="77777777" w:rsidR="000B44EF" w:rsidRPr="00652F75" w:rsidRDefault="000B44EF" w:rsidP="009E4A04">
      <w:pPr>
        <w:ind w:left="360"/>
      </w:pPr>
      <w:r w:rsidRPr="00652F75">
        <w:t xml:space="preserve">The Bank of Canada's primary responsibilities can be grouped into four broad functions: </w:t>
      </w:r>
    </w:p>
    <w:p w14:paraId="3631024E" w14:textId="77777777" w:rsidR="000B44EF" w:rsidRPr="00652F75" w:rsidRDefault="000B44EF" w:rsidP="00840D6F">
      <w:pPr>
        <w:pStyle w:val="ListParagraph"/>
        <w:numPr>
          <w:ilvl w:val="0"/>
          <w:numId w:val="15"/>
        </w:numPr>
      </w:pPr>
      <w:r w:rsidRPr="00652F75">
        <w:t>Monetary Policy (i.e. managing interest rates)</w:t>
      </w:r>
    </w:p>
    <w:p w14:paraId="11322E13" w14:textId="77777777" w:rsidR="000B44EF" w:rsidRPr="00652F75" w:rsidRDefault="000B44EF" w:rsidP="00840D6F">
      <w:pPr>
        <w:pStyle w:val="ListParagraph"/>
        <w:numPr>
          <w:ilvl w:val="0"/>
          <w:numId w:val="15"/>
        </w:numPr>
      </w:pPr>
      <w:r w:rsidRPr="00652F75">
        <w:t>Currency (i.e. protecting against counterfeiting)</w:t>
      </w:r>
    </w:p>
    <w:p w14:paraId="4D1E4A2C" w14:textId="77777777" w:rsidR="000B44EF" w:rsidRPr="00652F75" w:rsidRDefault="000B44EF" w:rsidP="00840D6F">
      <w:pPr>
        <w:pStyle w:val="ListParagraph"/>
        <w:numPr>
          <w:ilvl w:val="0"/>
          <w:numId w:val="15"/>
        </w:numPr>
      </w:pPr>
      <w:r w:rsidRPr="00652F75">
        <w:t xml:space="preserve">Financial System </w:t>
      </w:r>
    </w:p>
    <w:p w14:paraId="1E104776" w14:textId="77777777" w:rsidR="000B44EF" w:rsidRDefault="000B44EF" w:rsidP="00840D6F">
      <w:pPr>
        <w:pStyle w:val="ListParagraph"/>
        <w:numPr>
          <w:ilvl w:val="0"/>
          <w:numId w:val="15"/>
        </w:numPr>
      </w:pPr>
      <w:r w:rsidRPr="00652F75">
        <w:t>Funds Management</w:t>
      </w:r>
    </w:p>
    <w:p w14:paraId="5F1692FB" w14:textId="135B928F" w:rsidR="00652F75" w:rsidRPr="009E4A04" w:rsidRDefault="00652F75" w:rsidP="00840D6F">
      <w:pPr>
        <w:pStyle w:val="ListParagraph"/>
        <w:numPr>
          <w:ilvl w:val="0"/>
          <w:numId w:val="11"/>
        </w:numPr>
        <w:rPr>
          <w:b/>
        </w:rPr>
      </w:pPr>
      <w:r w:rsidRPr="009E4A04">
        <w:rPr>
          <w:b/>
        </w:rPr>
        <w:t>The Canadian Banking Industry</w:t>
      </w:r>
    </w:p>
    <w:p w14:paraId="2D543AAC" w14:textId="520DE8A4" w:rsidR="00652F75" w:rsidRDefault="00652F75" w:rsidP="00840D6F">
      <w:pPr>
        <w:pStyle w:val="ListParagraph"/>
        <w:numPr>
          <w:ilvl w:val="0"/>
          <w:numId w:val="18"/>
        </w:numPr>
      </w:pPr>
      <w:r>
        <w:t>Royal Bank</w:t>
      </w:r>
    </w:p>
    <w:p w14:paraId="712275CB" w14:textId="4E30A5E3" w:rsidR="00652F75" w:rsidRDefault="00652F75" w:rsidP="00840D6F">
      <w:pPr>
        <w:pStyle w:val="ListParagraph"/>
        <w:numPr>
          <w:ilvl w:val="0"/>
          <w:numId w:val="18"/>
        </w:numPr>
      </w:pPr>
      <w:r>
        <w:t>TD Canada Trust</w:t>
      </w:r>
    </w:p>
    <w:p w14:paraId="7AA2AF6B" w14:textId="3B58E5C8" w:rsidR="00652F75" w:rsidRDefault="00652F75" w:rsidP="00840D6F">
      <w:pPr>
        <w:pStyle w:val="ListParagraph"/>
        <w:numPr>
          <w:ilvl w:val="0"/>
          <w:numId w:val="18"/>
        </w:numPr>
      </w:pPr>
      <w:r>
        <w:t>The Bank of Nova Scotia</w:t>
      </w:r>
    </w:p>
    <w:p w14:paraId="713C4CFD" w14:textId="7CA7F82B" w:rsidR="00945621" w:rsidRPr="009E4A04" w:rsidRDefault="009E4A04" w:rsidP="00840D6F">
      <w:pPr>
        <w:pStyle w:val="ListParagraph"/>
        <w:numPr>
          <w:ilvl w:val="0"/>
          <w:numId w:val="11"/>
        </w:numPr>
        <w:rPr>
          <w:b/>
        </w:rPr>
      </w:pPr>
      <w:r w:rsidRPr="009E4A04">
        <w:rPr>
          <w:b/>
        </w:rPr>
        <w:t>The Canadian Securities Industry</w:t>
      </w:r>
    </w:p>
    <w:p w14:paraId="51F41202" w14:textId="77777777" w:rsidR="000B44EF" w:rsidRDefault="000B44EF" w:rsidP="009E4A04">
      <w:pPr>
        <w:rPr>
          <w:lang w:val="en-CA"/>
        </w:rPr>
      </w:pPr>
      <w:r w:rsidRPr="009E4A04">
        <w:rPr>
          <w:lang w:val="en-CA"/>
        </w:rPr>
        <w:t xml:space="preserve">A </w:t>
      </w:r>
      <w:r w:rsidRPr="009E4A04">
        <w:rPr>
          <w:b/>
          <w:bCs/>
          <w:i/>
          <w:iCs/>
          <w:lang w:val="en-CA"/>
        </w:rPr>
        <w:t xml:space="preserve">securities dealer </w:t>
      </w:r>
      <w:r w:rsidRPr="009E4A04">
        <w:rPr>
          <w:lang w:val="en-CA"/>
        </w:rPr>
        <w:t xml:space="preserve">(also known as an </w:t>
      </w:r>
      <w:r w:rsidRPr="009E4A04">
        <w:rPr>
          <w:b/>
          <w:bCs/>
          <w:i/>
          <w:iCs/>
          <w:lang w:val="en-CA"/>
        </w:rPr>
        <w:t xml:space="preserve">investment dealer </w:t>
      </w:r>
      <w:r w:rsidRPr="009E4A04">
        <w:rPr>
          <w:lang w:val="en-CA"/>
        </w:rPr>
        <w:t>or</w:t>
      </w:r>
      <w:r w:rsidRPr="009E4A04">
        <w:rPr>
          <w:b/>
          <w:bCs/>
          <w:lang w:val="en-CA"/>
        </w:rPr>
        <w:t xml:space="preserve"> </w:t>
      </w:r>
      <w:r w:rsidRPr="009E4A04">
        <w:rPr>
          <w:b/>
          <w:bCs/>
          <w:i/>
          <w:iCs/>
          <w:lang w:val="en-CA"/>
        </w:rPr>
        <w:t>brokerage house</w:t>
      </w:r>
      <w:r w:rsidRPr="009E4A04">
        <w:rPr>
          <w:lang w:val="en-CA"/>
        </w:rPr>
        <w:t>) is a firm that trades securities for its clients and offers investment services.</w:t>
      </w:r>
    </w:p>
    <w:p w14:paraId="52E88D1F" w14:textId="763FADDA" w:rsidR="009E4A04" w:rsidRPr="009E4A04" w:rsidRDefault="009E4A04" w:rsidP="009E4A04">
      <w:pPr>
        <w:rPr>
          <w:u w:val="single"/>
        </w:rPr>
      </w:pPr>
      <w:r>
        <w:rPr>
          <w:u w:val="single"/>
        </w:rPr>
        <w:t>Investing i</w:t>
      </w:r>
      <w:r w:rsidRPr="009E4A04">
        <w:rPr>
          <w:u w:val="single"/>
        </w:rPr>
        <w:t xml:space="preserve">n Stocks </w:t>
      </w:r>
    </w:p>
    <w:p w14:paraId="41C62E46" w14:textId="77777777" w:rsidR="000B44EF" w:rsidRPr="009E4A04" w:rsidRDefault="000B44EF" w:rsidP="00840D6F">
      <w:pPr>
        <w:pStyle w:val="ListParagraph"/>
        <w:numPr>
          <w:ilvl w:val="0"/>
          <w:numId w:val="19"/>
        </w:numPr>
      </w:pPr>
      <w:r w:rsidRPr="009E4A04">
        <w:rPr>
          <w:b/>
          <w:bCs/>
          <w:i/>
          <w:iCs/>
          <w:lang w:val="en-CA"/>
        </w:rPr>
        <w:t xml:space="preserve">Capital gains </w:t>
      </w:r>
      <w:r w:rsidRPr="009E4A04">
        <w:rPr>
          <w:lang w:val="en-CA"/>
        </w:rPr>
        <w:t>are the positive difference between the price at which you bought a stock and what you sell it for.</w:t>
      </w:r>
    </w:p>
    <w:p w14:paraId="73500020" w14:textId="77777777" w:rsidR="000B44EF" w:rsidRPr="009E4A04" w:rsidRDefault="000B44EF" w:rsidP="00840D6F">
      <w:pPr>
        <w:pStyle w:val="ListParagraph"/>
        <w:numPr>
          <w:ilvl w:val="0"/>
          <w:numId w:val="19"/>
        </w:numPr>
      </w:pPr>
      <w:r w:rsidRPr="009E4A04">
        <w:rPr>
          <w:lang w:val="en-CA"/>
        </w:rPr>
        <w:t xml:space="preserve">A </w:t>
      </w:r>
      <w:r w:rsidRPr="009E4A04">
        <w:rPr>
          <w:b/>
          <w:bCs/>
          <w:i/>
          <w:iCs/>
          <w:lang w:val="en-CA"/>
        </w:rPr>
        <w:t xml:space="preserve">mutual fund </w:t>
      </w:r>
      <w:r w:rsidRPr="009E4A04">
        <w:rPr>
          <w:lang w:val="en-CA"/>
        </w:rPr>
        <w:t xml:space="preserve">is a fund that buys a variety of securities and then sells units of ownership in the fund to the public. </w:t>
      </w:r>
    </w:p>
    <w:p w14:paraId="2F4BFE37" w14:textId="77777777" w:rsidR="000B44EF" w:rsidRPr="009E4A04" w:rsidRDefault="000B44EF" w:rsidP="00840D6F">
      <w:pPr>
        <w:pStyle w:val="ListParagraph"/>
        <w:numPr>
          <w:ilvl w:val="0"/>
          <w:numId w:val="19"/>
        </w:numPr>
      </w:pPr>
      <w:r w:rsidRPr="009E4A04">
        <w:rPr>
          <w:b/>
          <w:bCs/>
          <w:i/>
          <w:iCs/>
          <w:lang w:val="en-CA"/>
        </w:rPr>
        <w:t>Diversification</w:t>
      </w:r>
      <w:r w:rsidRPr="009E4A04">
        <w:rPr>
          <w:b/>
          <w:bCs/>
          <w:lang w:val="en-CA"/>
        </w:rPr>
        <w:t xml:space="preserve"> </w:t>
      </w:r>
      <w:r w:rsidRPr="009E4A04">
        <w:rPr>
          <w:lang w:val="en-CA"/>
        </w:rPr>
        <w:t>involves</w:t>
      </w:r>
      <w:r w:rsidRPr="009E4A04">
        <w:rPr>
          <w:b/>
          <w:bCs/>
          <w:lang w:val="en-CA"/>
        </w:rPr>
        <w:t xml:space="preserve"> </w:t>
      </w:r>
      <w:r w:rsidRPr="009E4A04">
        <w:rPr>
          <w:lang w:val="en-CA"/>
        </w:rPr>
        <w:t>buying several different investment alternatives to spread the risk of investing.</w:t>
      </w:r>
    </w:p>
    <w:p w14:paraId="71382918" w14:textId="0F0AE8B7" w:rsidR="009E4A04" w:rsidRPr="009E4A04" w:rsidRDefault="009E4A04" w:rsidP="009E4A04">
      <w:pPr>
        <w:rPr>
          <w:u w:val="single"/>
        </w:rPr>
      </w:pPr>
      <w:r w:rsidRPr="009E4A04">
        <w:rPr>
          <w:u w:val="single"/>
        </w:rPr>
        <w:t>Investment Strategies</w:t>
      </w:r>
    </w:p>
    <w:p w14:paraId="10DE7452" w14:textId="77777777" w:rsidR="000B44EF" w:rsidRPr="009E4A04" w:rsidRDefault="000B44EF" w:rsidP="00840D6F">
      <w:pPr>
        <w:numPr>
          <w:ilvl w:val="0"/>
          <w:numId w:val="20"/>
        </w:numPr>
      </w:pPr>
      <w:r w:rsidRPr="009E4A04">
        <w:rPr>
          <w:b/>
          <w:bCs/>
          <w:i/>
          <w:iCs/>
          <w:lang w:val="en-AU"/>
        </w:rPr>
        <w:t>Bulls</w:t>
      </w:r>
      <w:r w:rsidRPr="009E4A04">
        <w:rPr>
          <w:lang w:val="en-AU"/>
        </w:rPr>
        <w:t xml:space="preserve"> believe that stock prices are going to rise; they buy stock in anticipation of the increase.</w:t>
      </w:r>
      <w:r w:rsidRPr="009E4A04">
        <w:rPr>
          <w:lang w:val="en-CA"/>
        </w:rPr>
        <w:t xml:space="preserve"> </w:t>
      </w:r>
    </w:p>
    <w:p w14:paraId="2328A0EA" w14:textId="77777777" w:rsidR="000B44EF" w:rsidRPr="009E4A04" w:rsidRDefault="000B44EF" w:rsidP="00840D6F">
      <w:pPr>
        <w:numPr>
          <w:ilvl w:val="0"/>
          <w:numId w:val="20"/>
        </w:numPr>
      </w:pPr>
      <w:r w:rsidRPr="009E4A04">
        <w:rPr>
          <w:b/>
          <w:bCs/>
          <w:i/>
          <w:iCs/>
          <w:lang w:val="en-AU"/>
        </w:rPr>
        <w:t>Bears</w:t>
      </w:r>
      <w:r w:rsidRPr="009E4A04">
        <w:rPr>
          <w:lang w:val="en-AU"/>
        </w:rPr>
        <w:t xml:space="preserve"> expect stock prices to decline and sell their stocks in anticipation of falling prices.</w:t>
      </w:r>
    </w:p>
    <w:p w14:paraId="2D59B2A5" w14:textId="77777777" w:rsidR="009E4A04" w:rsidRPr="009E4A04" w:rsidRDefault="009E4A04" w:rsidP="009E4A04">
      <w:pPr>
        <w:ind w:left="360"/>
      </w:pPr>
    </w:p>
    <w:p w14:paraId="728BB3CE" w14:textId="79F0BF3F" w:rsidR="009E4A04" w:rsidRPr="00652F75" w:rsidRDefault="007517B7" w:rsidP="007517B7">
      <w:pPr>
        <w:pStyle w:val="Heading3"/>
      </w:pPr>
      <w:r>
        <w:lastRenderedPageBreak/>
        <w:t>Chapter 14: Marketing</w:t>
      </w:r>
    </w:p>
    <w:p w14:paraId="3AFB6BED" w14:textId="55028C3F" w:rsidR="007517B7" w:rsidRPr="007517B7" w:rsidRDefault="000B44EF" w:rsidP="00840D6F">
      <w:pPr>
        <w:pStyle w:val="p1"/>
        <w:numPr>
          <w:ilvl w:val="0"/>
          <w:numId w:val="21"/>
        </w:numPr>
        <w:rPr>
          <w:rFonts w:asciiTheme="minorHAnsi" w:hAnsiTheme="minorHAnsi"/>
          <w:sz w:val="28"/>
          <w:szCs w:val="24"/>
        </w:rPr>
      </w:pPr>
      <w:r w:rsidRPr="007517B7">
        <w:rPr>
          <w:rFonts w:asciiTheme="minorHAnsi" w:hAnsiTheme="minorHAnsi"/>
          <w:sz w:val="28"/>
          <w:szCs w:val="24"/>
          <w:lang w:val="en-CA"/>
        </w:rPr>
        <w:t xml:space="preserve">Marketing Definition </w:t>
      </w:r>
      <w:r w:rsidR="007517B7" w:rsidRPr="007517B7">
        <w:rPr>
          <w:rFonts w:asciiTheme="minorHAnsi" w:hAnsiTheme="minorHAnsi"/>
          <w:sz w:val="28"/>
          <w:szCs w:val="24"/>
          <w:lang w:val="en-CA"/>
        </w:rPr>
        <w:t xml:space="preserve">- </w:t>
      </w:r>
      <w:r w:rsidR="007517B7" w:rsidRPr="007517B7">
        <w:rPr>
          <w:rStyle w:val="s1"/>
          <w:rFonts w:asciiTheme="minorHAnsi" w:hAnsiTheme="minorHAnsi"/>
          <w:sz w:val="28"/>
          <w:szCs w:val="24"/>
        </w:rPr>
        <w:t>the action or business of promoting and selling products or services, including market research and advertising.</w:t>
      </w:r>
    </w:p>
    <w:p w14:paraId="1E2011DC" w14:textId="77777777" w:rsidR="007517B7" w:rsidRPr="007517B7" w:rsidRDefault="000B44EF" w:rsidP="00840D6F">
      <w:pPr>
        <w:pStyle w:val="ListParagraph"/>
        <w:numPr>
          <w:ilvl w:val="0"/>
          <w:numId w:val="22"/>
        </w:numPr>
        <w:rPr>
          <w:sz w:val="28"/>
          <w:szCs w:val="24"/>
        </w:rPr>
      </w:pPr>
      <w:r w:rsidRPr="007517B7">
        <w:rPr>
          <w:sz w:val="28"/>
          <w:szCs w:val="24"/>
          <w:lang w:val="en-CA"/>
        </w:rPr>
        <w:t>Marketing Concept</w:t>
      </w:r>
    </w:p>
    <w:p w14:paraId="6C6CEE36" w14:textId="2BF52074" w:rsidR="007517B7" w:rsidRDefault="007517B7" w:rsidP="007517B7">
      <w:pPr>
        <w:rPr>
          <w:sz w:val="28"/>
          <w:szCs w:val="24"/>
        </w:rPr>
      </w:pPr>
      <w:r w:rsidRPr="00272C00">
        <w:rPr>
          <w:b/>
          <w:sz w:val="28"/>
          <w:szCs w:val="24"/>
        </w:rPr>
        <w:t>Customer Orientation</w:t>
      </w:r>
      <w:r>
        <w:rPr>
          <w:sz w:val="28"/>
          <w:szCs w:val="24"/>
        </w:rPr>
        <w:t xml:space="preserve"> – finding out what consumers want and provide it for them</w:t>
      </w:r>
    </w:p>
    <w:p w14:paraId="0331E399" w14:textId="5761B2A9" w:rsidR="007517B7" w:rsidRDefault="007517B7" w:rsidP="007517B7">
      <w:pPr>
        <w:rPr>
          <w:sz w:val="28"/>
          <w:szCs w:val="24"/>
        </w:rPr>
      </w:pPr>
      <w:r w:rsidRPr="00272C00">
        <w:rPr>
          <w:b/>
          <w:sz w:val="28"/>
          <w:szCs w:val="24"/>
        </w:rPr>
        <w:t>Service Orientation</w:t>
      </w:r>
      <w:r>
        <w:rPr>
          <w:sz w:val="28"/>
          <w:szCs w:val="24"/>
        </w:rPr>
        <w:t xml:space="preserve"> – everyone from the president of the firm to the delivery people should be customer-orientated</w:t>
      </w:r>
    </w:p>
    <w:p w14:paraId="364A31B5" w14:textId="56F4B254" w:rsidR="007517B7" w:rsidRPr="007517B7" w:rsidRDefault="007517B7" w:rsidP="007517B7">
      <w:pPr>
        <w:rPr>
          <w:sz w:val="28"/>
          <w:szCs w:val="24"/>
        </w:rPr>
      </w:pPr>
      <w:r w:rsidRPr="00272C00">
        <w:rPr>
          <w:b/>
          <w:sz w:val="28"/>
          <w:szCs w:val="24"/>
        </w:rPr>
        <w:t>Profit Orientation</w:t>
      </w:r>
      <w:r>
        <w:rPr>
          <w:sz w:val="28"/>
          <w:szCs w:val="24"/>
        </w:rPr>
        <w:t xml:space="preserve"> – Focus on those goods and services that will earn the most profit and enable the organization to survive and expand</w:t>
      </w:r>
    </w:p>
    <w:p w14:paraId="343E7908" w14:textId="4F59ECC7" w:rsidR="000B44EF" w:rsidRPr="007517B7" w:rsidRDefault="000B44EF" w:rsidP="00840D6F">
      <w:pPr>
        <w:pStyle w:val="ListParagraph"/>
        <w:numPr>
          <w:ilvl w:val="0"/>
          <w:numId w:val="22"/>
        </w:numPr>
        <w:rPr>
          <w:sz w:val="28"/>
          <w:szCs w:val="24"/>
        </w:rPr>
      </w:pPr>
      <w:r w:rsidRPr="007517B7">
        <w:rPr>
          <w:sz w:val="28"/>
          <w:szCs w:val="24"/>
          <w:lang w:val="en-CA"/>
        </w:rPr>
        <w:t>Applied to for-profit</w:t>
      </w:r>
    </w:p>
    <w:p w14:paraId="5BB5FB86" w14:textId="77777777" w:rsidR="000B44EF" w:rsidRPr="007517B7" w:rsidRDefault="000B44EF" w:rsidP="00840D6F">
      <w:pPr>
        <w:pStyle w:val="ListParagraph"/>
        <w:numPr>
          <w:ilvl w:val="0"/>
          <w:numId w:val="22"/>
        </w:numPr>
        <w:rPr>
          <w:sz w:val="28"/>
          <w:szCs w:val="24"/>
        </w:rPr>
      </w:pPr>
      <w:r w:rsidRPr="007517B7">
        <w:rPr>
          <w:sz w:val="28"/>
          <w:szCs w:val="24"/>
          <w:lang w:val="en-CA"/>
        </w:rPr>
        <w:t>And non-profit organizations</w:t>
      </w:r>
    </w:p>
    <w:p w14:paraId="7D4398DA" w14:textId="77777777" w:rsidR="000B44EF" w:rsidRPr="007517B7" w:rsidRDefault="000B44EF" w:rsidP="00840D6F">
      <w:pPr>
        <w:pStyle w:val="ListParagraph"/>
        <w:numPr>
          <w:ilvl w:val="0"/>
          <w:numId w:val="23"/>
        </w:numPr>
        <w:tabs>
          <w:tab w:val="left" w:pos="933"/>
        </w:tabs>
        <w:rPr>
          <w:sz w:val="28"/>
          <w:szCs w:val="24"/>
        </w:rPr>
      </w:pPr>
      <w:r w:rsidRPr="007517B7">
        <w:rPr>
          <w:sz w:val="28"/>
          <w:szCs w:val="24"/>
        </w:rPr>
        <w:t xml:space="preserve">Charities use marketing to raise funds for combating world hunger, for instance, or to obtain other resources. </w:t>
      </w:r>
    </w:p>
    <w:p w14:paraId="254BCD72" w14:textId="77777777" w:rsidR="000B44EF" w:rsidRPr="007517B7" w:rsidRDefault="000B44EF" w:rsidP="00840D6F">
      <w:pPr>
        <w:pStyle w:val="ListParagraph"/>
        <w:numPr>
          <w:ilvl w:val="0"/>
          <w:numId w:val="23"/>
        </w:numPr>
        <w:tabs>
          <w:tab w:val="left" w:pos="933"/>
        </w:tabs>
        <w:rPr>
          <w:sz w:val="28"/>
          <w:szCs w:val="24"/>
        </w:rPr>
      </w:pPr>
      <w:r w:rsidRPr="007517B7">
        <w:rPr>
          <w:sz w:val="28"/>
          <w:szCs w:val="24"/>
        </w:rPr>
        <w:t>The not-for-profit category is one of the most competitive segments in the Canadian marketplace</w:t>
      </w:r>
      <w:r w:rsidRPr="007517B7">
        <w:rPr>
          <w:sz w:val="28"/>
          <w:szCs w:val="24"/>
          <w:lang w:val="en-CA"/>
        </w:rPr>
        <w:t xml:space="preserve"> </w:t>
      </w:r>
    </w:p>
    <w:p w14:paraId="681557C4" w14:textId="77777777" w:rsidR="000B44EF" w:rsidRPr="007517B7" w:rsidRDefault="000B44EF" w:rsidP="00840D6F">
      <w:pPr>
        <w:pStyle w:val="ListParagraph"/>
        <w:numPr>
          <w:ilvl w:val="0"/>
          <w:numId w:val="23"/>
        </w:numPr>
        <w:tabs>
          <w:tab w:val="left" w:pos="933"/>
        </w:tabs>
        <w:rPr>
          <w:sz w:val="28"/>
          <w:szCs w:val="24"/>
        </w:rPr>
      </w:pPr>
      <w:r w:rsidRPr="007517B7">
        <w:rPr>
          <w:sz w:val="28"/>
          <w:szCs w:val="24"/>
        </w:rPr>
        <w:t>Environmental groups use marketing to try to cut carbon emissions</w:t>
      </w:r>
    </w:p>
    <w:p w14:paraId="15D4F3BD" w14:textId="77777777" w:rsidR="000B44EF" w:rsidRPr="007517B7" w:rsidRDefault="000B44EF" w:rsidP="00840D6F">
      <w:pPr>
        <w:pStyle w:val="ListParagraph"/>
        <w:numPr>
          <w:ilvl w:val="0"/>
          <w:numId w:val="23"/>
        </w:numPr>
        <w:tabs>
          <w:tab w:val="left" w:pos="933"/>
        </w:tabs>
        <w:rPr>
          <w:sz w:val="28"/>
          <w:szCs w:val="24"/>
        </w:rPr>
      </w:pPr>
      <w:r w:rsidRPr="007517B7">
        <w:rPr>
          <w:sz w:val="28"/>
          <w:szCs w:val="24"/>
        </w:rPr>
        <w:t>Churches use marketing to attract new members and to raise funds</w:t>
      </w:r>
      <w:r w:rsidRPr="007517B7">
        <w:rPr>
          <w:sz w:val="28"/>
          <w:szCs w:val="24"/>
          <w:lang w:val="en-CA"/>
        </w:rPr>
        <w:t xml:space="preserve"> </w:t>
      </w:r>
    </w:p>
    <w:p w14:paraId="046A23CD" w14:textId="448F8414" w:rsidR="007517B7" w:rsidRPr="007517B7" w:rsidRDefault="007517B7" w:rsidP="00840D6F">
      <w:pPr>
        <w:pStyle w:val="ListParagraph"/>
        <w:numPr>
          <w:ilvl w:val="0"/>
          <w:numId w:val="23"/>
        </w:numPr>
        <w:tabs>
          <w:tab w:val="left" w:pos="933"/>
        </w:tabs>
        <w:rPr>
          <w:sz w:val="28"/>
          <w:szCs w:val="24"/>
        </w:rPr>
      </w:pPr>
      <w:r>
        <w:rPr>
          <w:sz w:val="28"/>
          <w:szCs w:val="24"/>
        </w:rPr>
        <w:t>“GREEN MARKETING” – efforts to produce, promote, and reclaim environmentally sensitive products</w:t>
      </w:r>
    </w:p>
    <w:p w14:paraId="6F7F38CA" w14:textId="77777777" w:rsidR="000B44EF" w:rsidRPr="00D53AB4" w:rsidRDefault="000B44EF" w:rsidP="000B44EF">
      <w:pPr>
        <w:numPr>
          <w:ilvl w:val="0"/>
          <w:numId w:val="21"/>
        </w:numPr>
        <w:rPr>
          <w:sz w:val="28"/>
          <w:szCs w:val="24"/>
        </w:rPr>
      </w:pPr>
      <w:r w:rsidRPr="007517B7">
        <w:rPr>
          <w:sz w:val="28"/>
          <w:szCs w:val="24"/>
          <w:lang w:val="en-CA"/>
        </w:rPr>
        <w:t>The 4Ps of Marketing</w:t>
      </w:r>
    </w:p>
    <w:p w14:paraId="4066C20A" w14:textId="7BFC4D1D" w:rsidR="00D53AB4" w:rsidRDefault="00D53AB4" w:rsidP="00D53AB4">
      <w:pPr>
        <w:tabs>
          <w:tab w:val="num" w:pos="720"/>
        </w:tabs>
        <w:ind w:left="502"/>
        <w:rPr>
          <w:sz w:val="28"/>
          <w:szCs w:val="24"/>
        </w:rPr>
      </w:pPr>
      <w:r w:rsidRPr="00D53AB4">
        <w:rPr>
          <w:noProof/>
          <w:sz w:val="28"/>
          <w:szCs w:val="24"/>
          <w:lang w:eastAsia="en-US"/>
        </w:rPr>
        <w:drawing>
          <wp:inline distT="0" distB="0" distL="0" distR="0" wp14:anchorId="192738F0" wp14:editId="0270F3B0">
            <wp:extent cx="4090490" cy="22209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17705" cy="2235702"/>
                    </a:xfrm>
                    <a:prstGeom prst="rect">
                      <a:avLst/>
                    </a:prstGeom>
                    <a:noFill/>
                    <a:ln>
                      <a:noFill/>
                    </a:ln>
                    <a:effectLst/>
                    <a:extLst/>
                  </pic:spPr>
                </pic:pic>
              </a:graphicData>
            </a:graphic>
          </wp:inline>
        </w:drawing>
      </w:r>
    </w:p>
    <w:p w14:paraId="21070F0F" w14:textId="415B5250" w:rsidR="00D53AB4" w:rsidRDefault="00D53AB4" w:rsidP="00D53AB4">
      <w:pPr>
        <w:tabs>
          <w:tab w:val="num" w:pos="720"/>
        </w:tabs>
        <w:rPr>
          <w:sz w:val="28"/>
          <w:lang w:val="en-CA"/>
        </w:rPr>
      </w:pPr>
      <w:r>
        <w:rPr>
          <w:b/>
          <w:bCs/>
          <w:i/>
          <w:iCs/>
          <w:sz w:val="28"/>
          <w:lang w:val="en-CA"/>
        </w:rPr>
        <w:t>P</w:t>
      </w:r>
      <w:r w:rsidRPr="00D53AB4">
        <w:rPr>
          <w:b/>
          <w:bCs/>
          <w:i/>
          <w:iCs/>
          <w:sz w:val="28"/>
          <w:lang w:val="en-CA"/>
        </w:rPr>
        <w:t>roduct</w:t>
      </w:r>
      <w:r w:rsidRPr="00D53AB4">
        <w:rPr>
          <w:b/>
          <w:bCs/>
          <w:sz w:val="28"/>
          <w:lang w:val="en-CA"/>
        </w:rPr>
        <w:t xml:space="preserve"> </w:t>
      </w:r>
      <w:r w:rsidRPr="00D53AB4">
        <w:rPr>
          <w:sz w:val="28"/>
          <w:lang w:val="en-CA"/>
        </w:rPr>
        <w:t xml:space="preserve">is any physical good, service, or idea that satisfies a want or need plus anything that would enhance </w:t>
      </w:r>
      <w:r w:rsidR="00466A1D" w:rsidRPr="00D53AB4">
        <w:rPr>
          <w:sz w:val="28"/>
          <w:lang w:val="en-CA"/>
        </w:rPr>
        <w:t>the product</w:t>
      </w:r>
      <w:r w:rsidRPr="00D53AB4">
        <w:rPr>
          <w:sz w:val="28"/>
          <w:lang w:val="en-CA"/>
        </w:rPr>
        <w:t xml:space="preserve"> in the eyes of consumers, such as the brand.</w:t>
      </w:r>
    </w:p>
    <w:p w14:paraId="038D57D4" w14:textId="0A47CA3C" w:rsidR="00D53AB4" w:rsidRPr="00D53AB4" w:rsidRDefault="00D53AB4" w:rsidP="00D53AB4">
      <w:pPr>
        <w:tabs>
          <w:tab w:val="num" w:pos="720"/>
        </w:tabs>
        <w:rPr>
          <w:sz w:val="28"/>
        </w:rPr>
      </w:pPr>
      <w:r w:rsidRPr="00D53AB4">
        <w:rPr>
          <w:b/>
          <w:bCs/>
          <w:i/>
          <w:iCs/>
          <w:sz w:val="28"/>
          <w:lang w:val="en-CA"/>
        </w:rPr>
        <w:lastRenderedPageBreak/>
        <w:t>Price:</w:t>
      </w:r>
      <w:r w:rsidRPr="00D53AB4">
        <w:rPr>
          <w:sz w:val="28"/>
          <w:lang w:val="en-CA"/>
        </w:rPr>
        <w:t xml:space="preserve"> the money or other consideration (including other goods and services) exchanged for the ownership or use of a good or service.</w:t>
      </w:r>
      <w:r w:rsidRPr="00D53AB4">
        <w:rPr>
          <w:sz w:val="28"/>
        </w:rPr>
        <w:t xml:space="preserve"> </w:t>
      </w:r>
      <w:r w:rsidRPr="00D53AB4">
        <w:rPr>
          <w:i/>
          <w:color w:val="FF0000"/>
          <w:sz w:val="28"/>
        </w:rPr>
        <w:t xml:space="preserve">Depends on </w:t>
      </w:r>
      <w:r w:rsidR="00D94F53" w:rsidRPr="00D53AB4">
        <w:rPr>
          <w:i/>
          <w:color w:val="FF0000"/>
          <w:sz w:val="28"/>
        </w:rPr>
        <w:t>several</w:t>
      </w:r>
      <w:r w:rsidRPr="00D53AB4">
        <w:rPr>
          <w:i/>
          <w:color w:val="FF0000"/>
          <w:sz w:val="28"/>
        </w:rPr>
        <w:t xml:space="preserve"> factors including the costs of production, distributing, and promoting the product.</w:t>
      </w:r>
    </w:p>
    <w:p w14:paraId="606F04A7" w14:textId="77777777" w:rsidR="00D53AB4" w:rsidRPr="00D53AB4" w:rsidRDefault="00D53AB4" w:rsidP="00D53AB4">
      <w:pPr>
        <w:tabs>
          <w:tab w:val="num" w:pos="720"/>
        </w:tabs>
        <w:rPr>
          <w:sz w:val="28"/>
        </w:rPr>
      </w:pPr>
      <w:r w:rsidRPr="00D53AB4">
        <w:rPr>
          <w:b/>
          <w:bCs/>
          <w:i/>
          <w:iCs/>
          <w:sz w:val="28"/>
        </w:rPr>
        <w:t>Place:</w:t>
      </w:r>
      <w:r w:rsidRPr="00D53AB4">
        <w:rPr>
          <w:sz w:val="28"/>
        </w:rPr>
        <w:t xml:space="preserve"> (sometimes referred to as </w:t>
      </w:r>
      <w:r w:rsidRPr="00D53AB4">
        <w:rPr>
          <w:b/>
          <w:bCs/>
          <w:sz w:val="28"/>
        </w:rPr>
        <w:t>location</w:t>
      </w:r>
      <w:r w:rsidRPr="00D53AB4">
        <w:rPr>
          <w:sz w:val="28"/>
        </w:rPr>
        <w:t>) where you sell</w:t>
      </w:r>
    </w:p>
    <w:p w14:paraId="1E12740E" w14:textId="7228BCD3" w:rsidR="00D53AB4" w:rsidRPr="00D53AB4" w:rsidRDefault="00D53AB4" w:rsidP="00D53AB4">
      <w:pPr>
        <w:tabs>
          <w:tab w:val="num" w:pos="720"/>
        </w:tabs>
        <w:rPr>
          <w:sz w:val="28"/>
        </w:rPr>
      </w:pPr>
      <w:r w:rsidRPr="00D53AB4">
        <w:rPr>
          <w:b/>
          <w:bCs/>
          <w:i/>
          <w:iCs/>
          <w:sz w:val="28"/>
          <w:lang w:val="en-CA"/>
        </w:rPr>
        <w:t>Promotion:</w:t>
      </w:r>
      <w:r w:rsidRPr="00D53AB4">
        <w:rPr>
          <w:sz w:val="28"/>
          <w:lang w:val="en-CA"/>
        </w:rPr>
        <w:t xml:space="preserve"> is </w:t>
      </w:r>
      <w:r w:rsidR="00D94F53" w:rsidRPr="00D53AB4">
        <w:rPr>
          <w:sz w:val="28"/>
          <w:lang w:val="en-CA"/>
        </w:rPr>
        <w:t>all</w:t>
      </w:r>
      <w:r w:rsidRPr="00D53AB4">
        <w:rPr>
          <w:sz w:val="28"/>
          <w:lang w:val="en-CA"/>
        </w:rPr>
        <w:t xml:space="preserve"> the techniques sellers use to motivate customers to buy their products: includes advertising, personal selling, public relations, and various sales promotion efforts, such as coupons and samples.</w:t>
      </w:r>
    </w:p>
    <w:p w14:paraId="0D96E397" w14:textId="02AA280D" w:rsidR="00D53AB4" w:rsidRPr="00D53AB4" w:rsidRDefault="00D53AB4" w:rsidP="002E4C13">
      <w:pPr>
        <w:rPr>
          <w:sz w:val="28"/>
          <w:szCs w:val="24"/>
        </w:rPr>
      </w:pPr>
    </w:p>
    <w:p w14:paraId="4925F675" w14:textId="28E04FEB" w:rsidR="00D53AB4" w:rsidRPr="00A17C87" w:rsidRDefault="00D53AB4" w:rsidP="000B44EF">
      <w:pPr>
        <w:numPr>
          <w:ilvl w:val="0"/>
          <w:numId w:val="21"/>
        </w:numPr>
        <w:rPr>
          <w:sz w:val="28"/>
          <w:szCs w:val="24"/>
        </w:rPr>
      </w:pPr>
      <w:r>
        <w:rPr>
          <w:sz w:val="28"/>
          <w:szCs w:val="24"/>
          <w:lang w:val="en-CA"/>
        </w:rPr>
        <w:t>The 8P’s of Marketing Services</w:t>
      </w:r>
    </w:p>
    <w:p w14:paraId="0C099013" w14:textId="3218FE60" w:rsidR="00A17C87" w:rsidRPr="007517B7" w:rsidRDefault="00A17C87" w:rsidP="00A17C87">
      <w:pPr>
        <w:rPr>
          <w:sz w:val="28"/>
          <w:szCs w:val="24"/>
        </w:rPr>
      </w:pPr>
      <w:r>
        <w:rPr>
          <w:noProof/>
          <w:sz w:val="28"/>
          <w:szCs w:val="24"/>
          <w:lang w:eastAsia="en-US"/>
        </w:rPr>
        <w:drawing>
          <wp:inline distT="0" distB="0" distL="0" distR="0" wp14:anchorId="03E37ED2" wp14:editId="5A7DAF54">
            <wp:extent cx="5880735" cy="4778992"/>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EB299E9" w14:textId="77777777" w:rsidR="000B44EF" w:rsidRPr="007517B7" w:rsidRDefault="000B44EF" w:rsidP="00840D6F">
      <w:pPr>
        <w:numPr>
          <w:ilvl w:val="0"/>
          <w:numId w:val="21"/>
        </w:numPr>
        <w:tabs>
          <w:tab w:val="num" w:pos="720"/>
        </w:tabs>
        <w:rPr>
          <w:sz w:val="28"/>
          <w:szCs w:val="24"/>
        </w:rPr>
      </w:pPr>
      <w:r w:rsidRPr="007517B7">
        <w:rPr>
          <w:sz w:val="28"/>
          <w:szCs w:val="24"/>
          <w:lang w:val="en-CA"/>
        </w:rPr>
        <w:t>Marketing Research Process</w:t>
      </w:r>
    </w:p>
    <w:p w14:paraId="24C77BA7" w14:textId="77777777" w:rsidR="000B44EF" w:rsidRPr="00885927" w:rsidRDefault="000B44EF" w:rsidP="000B44EF">
      <w:pPr>
        <w:numPr>
          <w:ilvl w:val="0"/>
          <w:numId w:val="21"/>
        </w:numPr>
        <w:rPr>
          <w:sz w:val="28"/>
          <w:szCs w:val="24"/>
        </w:rPr>
      </w:pPr>
      <w:r w:rsidRPr="007517B7">
        <w:rPr>
          <w:sz w:val="28"/>
          <w:szCs w:val="24"/>
          <w:lang w:val="en-CA"/>
        </w:rPr>
        <w:t>Market Segmentation</w:t>
      </w:r>
    </w:p>
    <w:p w14:paraId="31B98AE2" w14:textId="77777777" w:rsidR="007A54F3" w:rsidRPr="007A54F3" w:rsidRDefault="007A54F3" w:rsidP="007A54F3">
      <w:pPr>
        <w:rPr>
          <w:sz w:val="28"/>
        </w:rPr>
      </w:pPr>
      <w:r w:rsidRPr="007A54F3">
        <w:rPr>
          <w:b/>
          <w:bCs/>
          <w:i/>
          <w:iCs/>
          <w:sz w:val="28"/>
          <w:lang w:val="en-CA"/>
        </w:rPr>
        <w:t xml:space="preserve">Niche marketing </w:t>
      </w:r>
      <w:r w:rsidRPr="007A54F3">
        <w:rPr>
          <w:sz w:val="28"/>
          <w:lang w:val="en-CA"/>
        </w:rPr>
        <w:t>is the process of finding small but profitable market segments and designing or finding products for them.</w:t>
      </w:r>
    </w:p>
    <w:p w14:paraId="289455C8" w14:textId="7B066F3A" w:rsidR="00885927" w:rsidRPr="007A54F3" w:rsidRDefault="007A54F3" w:rsidP="007A54F3">
      <w:pPr>
        <w:rPr>
          <w:sz w:val="28"/>
        </w:rPr>
      </w:pPr>
      <w:r w:rsidRPr="007A54F3">
        <w:rPr>
          <w:b/>
          <w:bCs/>
          <w:i/>
          <w:iCs/>
          <w:sz w:val="28"/>
          <w:lang w:val="en-CA"/>
        </w:rPr>
        <w:lastRenderedPageBreak/>
        <w:t>One-to-one</w:t>
      </w:r>
      <w:r w:rsidRPr="007A54F3">
        <w:rPr>
          <w:b/>
          <w:bCs/>
          <w:sz w:val="28"/>
          <w:lang w:val="en-CA"/>
        </w:rPr>
        <w:t xml:space="preserve"> </w:t>
      </w:r>
      <w:r w:rsidRPr="007A54F3">
        <w:rPr>
          <w:sz w:val="28"/>
          <w:lang w:val="en-CA"/>
        </w:rPr>
        <w:t>(individual) marketing means developing a unique mix of goods and services for each individual customer (travel agencies often develop such packages).</w:t>
      </w:r>
    </w:p>
    <w:p w14:paraId="13DF80D3" w14:textId="68B24814" w:rsidR="000B44EF" w:rsidRPr="00885927" w:rsidRDefault="000B44EF" w:rsidP="00840D6F">
      <w:pPr>
        <w:pStyle w:val="ListParagraph"/>
        <w:numPr>
          <w:ilvl w:val="0"/>
          <w:numId w:val="24"/>
        </w:numPr>
        <w:rPr>
          <w:sz w:val="28"/>
          <w:szCs w:val="24"/>
        </w:rPr>
      </w:pPr>
      <w:r w:rsidRPr="009C185C">
        <w:rPr>
          <w:sz w:val="28"/>
          <w:szCs w:val="24"/>
          <w:lang w:val="en-CA"/>
        </w:rPr>
        <w:t>Relationship Marketing</w:t>
      </w:r>
    </w:p>
    <w:p w14:paraId="64D22DC2" w14:textId="51DD3302" w:rsidR="00885927" w:rsidRDefault="00885927" w:rsidP="00885927">
      <w:pPr>
        <w:rPr>
          <w:sz w:val="28"/>
        </w:rPr>
      </w:pPr>
      <w:r w:rsidRPr="007A54F3">
        <w:rPr>
          <w:b/>
          <w:sz w:val="28"/>
        </w:rPr>
        <w:t xml:space="preserve">Relationship </w:t>
      </w:r>
      <w:r w:rsidR="007A54F3" w:rsidRPr="007A54F3">
        <w:rPr>
          <w:b/>
          <w:sz w:val="28"/>
        </w:rPr>
        <w:t>Marketing</w:t>
      </w:r>
      <w:r w:rsidR="007A54F3" w:rsidRPr="00527FA9">
        <w:rPr>
          <w:sz w:val="28"/>
        </w:rPr>
        <w:t xml:space="preserve"> </w:t>
      </w:r>
      <w:r w:rsidRPr="00527FA9">
        <w:rPr>
          <w:sz w:val="28"/>
        </w:rPr>
        <w:t xml:space="preserve">depends greatly on understanding consumers and responding quickly to their wants and needs.  </w:t>
      </w:r>
    </w:p>
    <w:p w14:paraId="6E324A1C" w14:textId="77777777" w:rsidR="00885927" w:rsidRPr="00527FA9" w:rsidRDefault="00885927" w:rsidP="00885927">
      <w:pPr>
        <w:rPr>
          <w:sz w:val="28"/>
        </w:rPr>
      </w:pPr>
      <w:r w:rsidRPr="00527FA9">
        <w:rPr>
          <w:sz w:val="28"/>
        </w:rPr>
        <w:t>The five steps that are part of this process are:</w:t>
      </w:r>
    </w:p>
    <w:p w14:paraId="1A51FDD3" w14:textId="77777777" w:rsidR="00885927" w:rsidRPr="00527FA9" w:rsidRDefault="00885927" w:rsidP="00840D6F">
      <w:pPr>
        <w:numPr>
          <w:ilvl w:val="1"/>
          <w:numId w:val="25"/>
        </w:numPr>
        <w:tabs>
          <w:tab w:val="num" w:pos="1440"/>
        </w:tabs>
        <w:rPr>
          <w:sz w:val="28"/>
          <w:szCs w:val="24"/>
        </w:rPr>
      </w:pPr>
      <w:r>
        <w:rPr>
          <w:sz w:val="28"/>
          <w:szCs w:val="24"/>
        </w:rPr>
        <w:t>Problem Recognition</w:t>
      </w:r>
    </w:p>
    <w:p w14:paraId="56833F9F" w14:textId="77777777" w:rsidR="00885927" w:rsidRPr="00527FA9" w:rsidRDefault="00885927" w:rsidP="00840D6F">
      <w:pPr>
        <w:numPr>
          <w:ilvl w:val="1"/>
          <w:numId w:val="25"/>
        </w:numPr>
        <w:tabs>
          <w:tab w:val="num" w:pos="1440"/>
        </w:tabs>
        <w:rPr>
          <w:sz w:val="28"/>
          <w:szCs w:val="24"/>
        </w:rPr>
      </w:pPr>
      <w:r>
        <w:rPr>
          <w:sz w:val="28"/>
          <w:szCs w:val="24"/>
        </w:rPr>
        <w:t>Information Search</w:t>
      </w:r>
    </w:p>
    <w:p w14:paraId="042CAAE8" w14:textId="77777777" w:rsidR="00885927" w:rsidRPr="00527FA9" w:rsidRDefault="00885927" w:rsidP="00840D6F">
      <w:pPr>
        <w:numPr>
          <w:ilvl w:val="1"/>
          <w:numId w:val="25"/>
        </w:numPr>
        <w:tabs>
          <w:tab w:val="num" w:pos="1440"/>
        </w:tabs>
        <w:rPr>
          <w:sz w:val="28"/>
          <w:szCs w:val="24"/>
        </w:rPr>
      </w:pPr>
      <w:r>
        <w:rPr>
          <w:sz w:val="28"/>
          <w:szCs w:val="24"/>
        </w:rPr>
        <w:t>Alternative Evaluation</w:t>
      </w:r>
    </w:p>
    <w:p w14:paraId="40A52839" w14:textId="77777777" w:rsidR="00885927" w:rsidRPr="00527FA9" w:rsidRDefault="00885927" w:rsidP="00840D6F">
      <w:pPr>
        <w:numPr>
          <w:ilvl w:val="1"/>
          <w:numId w:val="25"/>
        </w:numPr>
        <w:tabs>
          <w:tab w:val="num" w:pos="1440"/>
        </w:tabs>
        <w:rPr>
          <w:sz w:val="28"/>
          <w:szCs w:val="24"/>
        </w:rPr>
      </w:pPr>
      <w:r w:rsidRPr="00527FA9">
        <w:rPr>
          <w:sz w:val="28"/>
          <w:szCs w:val="24"/>
        </w:rPr>
        <w:t>Purch</w:t>
      </w:r>
      <w:r>
        <w:rPr>
          <w:sz w:val="28"/>
          <w:szCs w:val="24"/>
        </w:rPr>
        <w:t>ase Decision/Or No Purchase</w:t>
      </w:r>
    </w:p>
    <w:p w14:paraId="362753F3" w14:textId="1031C13E" w:rsidR="009C185C" w:rsidRPr="009E6472" w:rsidRDefault="00885927" w:rsidP="00840D6F">
      <w:pPr>
        <w:numPr>
          <w:ilvl w:val="1"/>
          <w:numId w:val="25"/>
        </w:numPr>
        <w:tabs>
          <w:tab w:val="num" w:pos="1440"/>
        </w:tabs>
        <w:rPr>
          <w:sz w:val="28"/>
          <w:szCs w:val="24"/>
        </w:rPr>
      </w:pPr>
      <w:r>
        <w:rPr>
          <w:sz w:val="28"/>
          <w:szCs w:val="24"/>
          <w:lang w:val="en-CA"/>
        </w:rPr>
        <w:t>Po</w:t>
      </w:r>
      <w:r w:rsidR="00D94F53">
        <w:rPr>
          <w:sz w:val="28"/>
          <w:szCs w:val="24"/>
        </w:rPr>
        <w:t xml:space="preserve">st </w:t>
      </w:r>
      <w:r>
        <w:rPr>
          <w:sz w:val="28"/>
          <w:szCs w:val="24"/>
        </w:rPr>
        <w:t>-</w:t>
      </w:r>
      <w:r w:rsidRPr="00527FA9">
        <w:rPr>
          <w:sz w:val="28"/>
          <w:szCs w:val="24"/>
        </w:rPr>
        <w:t>Purchase Ev</w:t>
      </w:r>
      <w:r>
        <w:rPr>
          <w:sz w:val="28"/>
          <w:szCs w:val="24"/>
        </w:rPr>
        <w:t>aluation (Cognitive Dissonance)</w:t>
      </w:r>
    </w:p>
    <w:p w14:paraId="2B642160" w14:textId="12DD96BA" w:rsidR="000B44EF" w:rsidRPr="009C185C" w:rsidRDefault="000B44EF" w:rsidP="00840D6F">
      <w:pPr>
        <w:pStyle w:val="ListParagraph"/>
        <w:numPr>
          <w:ilvl w:val="0"/>
          <w:numId w:val="21"/>
        </w:numPr>
        <w:rPr>
          <w:sz w:val="28"/>
          <w:szCs w:val="24"/>
        </w:rPr>
      </w:pPr>
      <w:r w:rsidRPr="009C185C">
        <w:rPr>
          <w:sz w:val="28"/>
          <w:szCs w:val="24"/>
          <w:lang w:val="en-CA"/>
        </w:rPr>
        <w:t>Business-to-Business vs. Consumer Markets</w:t>
      </w:r>
    </w:p>
    <w:tbl>
      <w:tblPr>
        <w:tblStyle w:val="TableGrid"/>
        <w:tblW w:w="0" w:type="auto"/>
        <w:tblLook w:val="04A0" w:firstRow="1" w:lastRow="0" w:firstColumn="1" w:lastColumn="0" w:noHBand="0" w:noVBand="1"/>
      </w:tblPr>
      <w:tblGrid>
        <w:gridCol w:w="4675"/>
        <w:gridCol w:w="4675"/>
      </w:tblGrid>
      <w:tr w:rsidR="009C185C" w14:paraId="24BD1890" w14:textId="77777777" w:rsidTr="009C185C">
        <w:tc>
          <w:tcPr>
            <w:tcW w:w="4675" w:type="dxa"/>
          </w:tcPr>
          <w:p w14:paraId="0BA6C333" w14:textId="77777777" w:rsidR="009C185C" w:rsidRDefault="009C185C" w:rsidP="007517B7">
            <w:pPr>
              <w:rPr>
                <w:b/>
                <w:bCs/>
                <w:sz w:val="32"/>
                <w:lang w:val="en-CA"/>
              </w:rPr>
            </w:pPr>
            <w:r>
              <w:rPr>
                <w:b/>
                <w:bCs/>
                <w:sz w:val="32"/>
                <w:lang w:val="en-CA"/>
              </w:rPr>
              <w:t>C</w:t>
            </w:r>
            <w:r w:rsidRPr="009C185C">
              <w:rPr>
                <w:b/>
                <w:bCs/>
                <w:sz w:val="32"/>
                <w:lang w:val="en-CA"/>
              </w:rPr>
              <w:t>onsumer market (B2C)</w:t>
            </w:r>
          </w:p>
          <w:p w14:paraId="3A5B0906" w14:textId="77777777" w:rsidR="009C185C" w:rsidRPr="009C185C" w:rsidRDefault="009C185C" w:rsidP="007517B7">
            <w:pPr>
              <w:rPr>
                <w:bCs/>
                <w:sz w:val="32"/>
                <w:u w:val="single"/>
                <w:lang w:val="en-CA"/>
              </w:rPr>
            </w:pPr>
            <w:r w:rsidRPr="009C185C">
              <w:rPr>
                <w:bCs/>
                <w:sz w:val="32"/>
                <w:u w:val="single"/>
                <w:lang w:val="en-CA"/>
              </w:rPr>
              <w:t xml:space="preserve">Market Segmentation: </w:t>
            </w:r>
          </w:p>
          <w:p w14:paraId="6265FD9B" w14:textId="5175FAE7" w:rsidR="009C185C" w:rsidRPr="009C185C" w:rsidRDefault="009C185C" w:rsidP="007517B7">
            <w:pPr>
              <w:rPr>
                <w:sz w:val="32"/>
              </w:rPr>
            </w:pPr>
            <w:r w:rsidRPr="009C185C">
              <w:rPr>
                <w:bCs/>
                <w:sz w:val="32"/>
                <w:lang w:val="en-CA"/>
              </w:rPr>
              <w:t>Selecting which groups (market segments) an organization can serve profitably is called target marketing.</w:t>
            </w:r>
          </w:p>
        </w:tc>
        <w:tc>
          <w:tcPr>
            <w:tcW w:w="4675" w:type="dxa"/>
          </w:tcPr>
          <w:p w14:paraId="7DBF08AF" w14:textId="54ACFE5B" w:rsidR="009C185C" w:rsidRPr="009C185C" w:rsidRDefault="009C185C" w:rsidP="009C185C">
            <w:pPr>
              <w:tabs>
                <w:tab w:val="left" w:pos="1257"/>
              </w:tabs>
              <w:rPr>
                <w:sz w:val="32"/>
                <w:lang w:val="en-CA"/>
              </w:rPr>
            </w:pPr>
            <w:r>
              <w:rPr>
                <w:sz w:val="32"/>
                <w:lang w:val="en-CA"/>
              </w:rPr>
              <w:t>C</w:t>
            </w:r>
            <w:r w:rsidR="000B44EF" w:rsidRPr="009C185C">
              <w:rPr>
                <w:sz w:val="32"/>
                <w:lang w:val="en-CA"/>
              </w:rPr>
              <w:t>onsists of all individuals or households that want goods and services for personal consumption or use and have the resources to buy them.</w:t>
            </w:r>
          </w:p>
        </w:tc>
      </w:tr>
      <w:tr w:rsidR="009C185C" w14:paraId="659CD38B" w14:textId="77777777" w:rsidTr="009C185C">
        <w:tc>
          <w:tcPr>
            <w:tcW w:w="4675" w:type="dxa"/>
          </w:tcPr>
          <w:p w14:paraId="056410E0" w14:textId="11600F7A" w:rsidR="009C185C" w:rsidRDefault="009C185C" w:rsidP="007517B7">
            <w:pPr>
              <w:rPr>
                <w:sz w:val="32"/>
              </w:rPr>
            </w:pPr>
            <w:r>
              <w:rPr>
                <w:b/>
                <w:bCs/>
                <w:sz w:val="32"/>
                <w:lang w:val="en-CA"/>
              </w:rPr>
              <w:t>B</w:t>
            </w:r>
            <w:r w:rsidRPr="009C185C">
              <w:rPr>
                <w:b/>
                <w:bCs/>
                <w:sz w:val="32"/>
                <w:lang w:val="en-CA"/>
              </w:rPr>
              <w:t>usiness-to-business (B2B)</w:t>
            </w:r>
          </w:p>
        </w:tc>
        <w:tc>
          <w:tcPr>
            <w:tcW w:w="4675" w:type="dxa"/>
          </w:tcPr>
          <w:p w14:paraId="6AE81C91" w14:textId="463DE392" w:rsidR="009C185C" w:rsidRDefault="009C185C" w:rsidP="009C185C">
            <w:pPr>
              <w:tabs>
                <w:tab w:val="left" w:pos="933"/>
              </w:tabs>
              <w:rPr>
                <w:sz w:val="32"/>
              </w:rPr>
            </w:pPr>
            <w:r>
              <w:rPr>
                <w:sz w:val="32"/>
                <w:lang w:val="en-CA"/>
              </w:rPr>
              <w:t>M</w:t>
            </w:r>
            <w:r w:rsidR="000B44EF" w:rsidRPr="009C185C">
              <w:rPr>
                <w:sz w:val="32"/>
                <w:lang w:val="en-CA"/>
              </w:rPr>
              <w:t>arket consists of all individuals and organizations that want goods and services to use in producing other goods and services or to sell, rent, or supply goods to others.</w:t>
            </w:r>
          </w:p>
        </w:tc>
      </w:tr>
    </w:tbl>
    <w:p w14:paraId="5C9A48B8" w14:textId="77777777" w:rsidR="00F632F2" w:rsidRDefault="00F632F2" w:rsidP="009E6472">
      <w:pPr>
        <w:rPr>
          <w:sz w:val="32"/>
        </w:rPr>
      </w:pPr>
    </w:p>
    <w:p w14:paraId="0B15A65D" w14:textId="77777777" w:rsidR="00840D6F" w:rsidRDefault="00840D6F" w:rsidP="009E6472">
      <w:pPr>
        <w:rPr>
          <w:sz w:val="32"/>
        </w:rPr>
      </w:pPr>
    </w:p>
    <w:p w14:paraId="589BFD79" w14:textId="77777777" w:rsidR="00840D6F" w:rsidRDefault="00840D6F" w:rsidP="009E6472">
      <w:pPr>
        <w:rPr>
          <w:sz w:val="32"/>
        </w:rPr>
      </w:pPr>
    </w:p>
    <w:p w14:paraId="7357F3EE" w14:textId="77777777" w:rsidR="00840D6F" w:rsidRPr="007517B7" w:rsidRDefault="00840D6F" w:rsidP="009E6472">
      <w:pPr>
        <w:rPr>
          <w:sz w:val="32"/>
        </w:rPr>
      </w:pPr>
    </w:p>
    <w:p w14:paraId="7B1139E5" w14:textId="28279913" w:rsidR="00F632F2" w:rsidRPr="007517B7" w:rsidRDefault="009E6472" w:rsidP="009E6472">
      <w:pPr>
        <w:pStyle w:val="Heading3"/>
      </w:pPr>
      <w:r>
        <w:lastRenderedPageBreak/>
        <w:t>Chapter 15: Marketing Mix</w:t>
      </w:r>
    </w:p>
    <w:p w14:paraId="49C6B025" w14:textId="77777777" w:rsidR="000B44EF" w:rsidRPr="00840D6F" w:rsidRDefault="000B44EF" w:rsidP="000B44EF">
      <w:pPr>
        <w:numPr>
          <w:ilvl w:val="0"/>
          <w:numId w:val="26"/>
        </w:numPr>
        <w:rPr>
          <w:sz w:val="28"/>
        </w:rPr>
      </w:pPr>
      <w:r w:rsidRPr="00050F4A">
        <w:rPr>
          <w:sz w:val="28"/>
          <w:lang w:val="en-CA"/>
        </w:rPr>
        <w:t>The concept of a total product offer and the functions of packaging.</w:t>
      </w:r>
    </w:p>
    <w:p w14:paraId="1035DDA9" w14:textId="77777777" w:rsidR="00840D6F" w:rsidRPr="00050F4A" w:rsidRDefault="00840D6F" w:rsidP="00840D6F">
      <w:pPr>
        <w:rPr>
          <w:sz w:val="28"/>
        </w:rPr>
      </w:pPr>
    </w:p>
    <w:p w14:paraId="66605042" w14:textId="77777777" w:rsidR="000B44EF" w:rsidRPr="00050F4A" w:rsidRDefault="000B44EF" w:rsidP="00840D6F">
      <w:pPr>
        <w:numPr>
          <w:ilvl w:val="0"/>
          <w:numId w:val="26"/>
        </w:numPr>
        <w:tabs>
          <w:tab w:val="num" w:pos="720"/>
        </w:tabs>
        <w:rPr>
          <w:sz w:val="28"/>
        </w:rPr>
      </w:pPr>
      <w:r w:rsidRPr="00050F4A">
        <w:rPr>
          <w:sz w:val="28"/>
          <w:lang w:val="en-CA"/>
        </w:rPr>
        <w:t>Contrast brand, brand name and a trademark.</w:t>
      </w:r>
    </w:p>
    <w:p w14:paraId="17F3E57F" w14:textId="77777777" w:rsidR="000B44EF" w:rsidRPr="00C00774" w:rsidRDefault="000B44EF" w:rsidP="00840D6F">
      <w:pPr>
        <w:numPr>
          <w:ilvl w:val="1"/>
          <w:numId w:val="26"/>
        </w:numPr>
        <w:rPr>
          <w:sz w:val="28"/>
        </w:rPr>
      </w:pPr>
      <w:r w:rsidRPr="00050F4A">
        <w:rPr>
          <w:sz w:val="28"/>
          <w:lang w:val="en-CA"/>
        </w:rPr>
        <w:t>the concepts of brand equity and brand loyalty.</w:t>
      </w:r>
    </w:p>
    <w:p w14:paraId="1797C274" w14:textId="1D4EBE08" w:rsidR="00C00774" w:rsidRDefault="00C00774" w:rsidP="00C00774">
      <w:pPr>
        <w:rPr>
          <w:sz w:val="28"/>
          <w:lang w:val="en-CA"/>
        </w:rPr>
      </w:pPr>
      <w:r w:rsidRPr="00B606CD">
        <w:rPr>
          <w:b/>
          <w:sz w:val="28"/>
          <w:lang w:val="en-CA"/>
        </w:rPr>
        <w:t>Brand Equity</w:t>
      </w:r>
      <w:r>
        <w:rPr>
          <w:sz w:val="28"/>
          <w:lang w:val="en-CA"/>
        </w:rPr>
        <w:t xml:space="preserve"> – such as awareness, loyalty, perceived quality, images, emotions – that people associate with a given brand name</w:t>
      </w:r>
    </w:p>
    <w:p w14:paraId="2D1F1AAA" w14:textId="794F3756" w:rsidR="00C00774" w:rsidRDefault="00C00774" w:rsidP="00C00774">
      <w:pPr>
        <w:rPr>
          <w:sz w:val="28"/>
          <w:lang w:val="en-CA"/>
        </w:rPr>
      </w:pPr>
      <w:r w:rsidRPr="00B606CD">
        <w:rPr>
          <w:b/>
          <w:sz w:val="28"/>
          <w:lang w:val="en-CA"/>
        </w:rPr>
        <w:t>Brand Loyalty</w:t>
      </w:r>
      <w:r>
        <w:rPr>
          <w:sz w:val="28"/>
          <w:lang w:val="en-CA"/>
        </w:rPr>
        <w:t xml:space="preserve"> – the degree to which customers are satisfied, enjoy the brand, and are committed to further purchases</w:t>
      </w:r>
    </w:p>
    <w:p w14:paraId="41305158" w14:textId="5EA59272" w:rsidR="00833E75" w:rsidRDefault="00833E75" w:rsidP="00C00774">
      <w:pPr>
        <w:rPr>
          <w:sz w:val="28"/>
          <w:lang w:val="en-CA"/>
        </w:rPr>
      </w:pPr>
      <w:r w:rsidRPr="00B606CD">
        <w:rPr>
          <w:b/>
          <w:sz w:val="28"/>
          <w:lang w:val="en-CA"/>
        </w:rPr>
        <w:t>Brand Awareness</w:t>
      </w:r>
      <w:r>
        <w:rPr>
          <w:sz w:val="28"/>
          <w:lang w:val="en-CA"/>
        </w:rPr>
        <w:t xml:space="preserve"> – How quickly or easily a given brand name comes to mind when a product category is mentioned</w:t>
      </w:r>
    </w:p>
    <w:p w14:paraId="3EE5C59B" w14:textId="635C01E5" w:rsidR="00833E75" w:rsidRDefault="00833E75" w:rsidP="00C00774">
      <w:pPr>
        <w:rPr>
          <w:sz w:val="28"/>
          <w:lang w:val="en-CA"/>
        </w:rPr>
      </w:pPr>
      <w:r w:rsidRPr="00B606CD">
        <w:rPr>
          <w:b/>
          <w:sz w:val="28"/>
          <w:lang w:val="en-CA"/>
        </w:rPr>
        <w:t>Brand Manager</w:t>
      </w:r>
      <w:r>
        <w:rPr>
          <w:sz w:val="28"/>
          <w:lang w:val="en-CA"/>
        </w:rPr>
        <w:t xml:space="preserve"> – a manager who has direct responsibility for one brand or one product line; called a product manager in some firms </w:t>
      </w:r>
    </w:p>
    <w:p w14:paraId="10F01415" w14:textId="7F2008DE" w:rsidR="00833E75" w:rsidRDefault="00833E75" w:rsidP="00C00774">
      <w:pPr>
        <w:rPr>
          <w:sz w:val="28"/>
          <w:lang w:val="en-CA"/>
        </w:rPr>
      </w:pPr>
      <w:r w:rsidRPr="00B606CD">
        <w:rPr>
          <w:b/>
          <w:sz w:val="28"/>
          <w:lang w:val="en-CA"/>
        </w:rPr>
        <w:t>National Brand</w:t>
      </w:r>
      <w:r>
        <w:rPr>
          <w:sz w:val="28"/>
          <w:lang w:val="en-CA"/>
        </w:rPr>
        <w:t xml:space="preserve"> – a known brand distributed and advertised nationally; (E.g. Kraft Foods)</w:t>
      </w:r>
    </w:p>
    <w:p w14:paraId="73B84445" w14:textId="276FC4FE" w:rsidR="00833E75" w:rsidRDefault="00833E75" w:rsidP="00C00774">
      <w:pPr>
        <w:rPr>
          <w:sz w:val="28"/>
          <w:lang w:val="en-CA"/>
        </w:rPr>
      </w:pPr>
      <w:r w:rsidRPr="00B606CD">
        <w:rPr>
          <w:b/>
          <w:sz w:val="28"/>
          <w:lang w:val="en-CA"/>
        </w:rPr>
        <w:t>Private Brand</w:t>
      </w:r>
      <w:r>
        <w:rPr>
          <w:sz w:val="28"/>
          <w:lang w:val="en-CA"/>
        </w:rPr>
        <w:t xml:space="preserve"> – the goods do not carry the manufactures </w:t>
      </w:r>
      <w:r w:rsidR="00B606CD">
        <w:rPr>
          <w:sz w:val="28"/>
          <w:lang w:val="en-CA"/>
        </w:rPr>
        <w:t>name;</w:t>
      </w:r>
      <w:r>
        <w:rPr>
          <w:sz w:val="28"/>
          <w:lang w:val="en-CA"/>
        </w:rPr>
        <w:t xml:space="preserve"> they carry the distributers name (E.g. President Choice for Loblaw)</w:t>
      </w:r>
    </w:p>
    <w:p w14:paraId="2938E0DC" w14:textId="2CFB5318" w:rsidR="00B606CD" w:rsidRPr="00050F4A" w:rsidRDefault="00B606CD" w:rsidP="00C00774">
      <w:pPr>
        <w:rPr>
          <w:sz w:val="28"/>
        </w:rPr>
      </w:pPr>
      <w:r w:rsidRPr="00B606CD">
        <w:rPr>
          <w:b/>
          <w:sz w:val="28"/>
          <w:lang w:val="en-CA"/>
        </w:rPr>
        <w:t>Generic Name</w:t>
      </w:r>
      <w:r>
        <w:rPr>
          <w:sz w:val="28"/>
          <w:lang w:val="en-CA"/>
        </w:rPr>
        <w:t xml:space="preserve"> – the name for a product category which is not advertised, is cheaply packaged, and is sold at a discount (E.g. Tissue (Kleenex)).</w:t>
      </w:r>
    </w:p>
    <w:p w14:paraId="02B7F3BC" w14:textId="77777777" w:rsidR="000B44EF" w:rsidRPr="00B606CD" w:rsidRDefault="000B44EF" w:rsidP="00840D6F">
      <w:pPr>
        <w:numPr>
          <w:ilvl w:val="0"/>
          <w:numId w:val="26"/>
        </w:numPr>
        <w:tabs>
          <w:tab w:val="num" w:pos="720"/>
        </w:tabs>
        <w:rPr>
          <w:b/>
          <w:sz w:val="28"/>
          <w:u w:val="single"/>
        </w:rPr>
      </w:pPr>
      <w:r w:rsidRPr="00B606CD">
        <w:rPr>
          <w:b/>
          <w:sz w:val="28"/>
          <w:u w:val="single"/>
          <w:lang w:val="en-CA"/>
        </w:rPr>
        <w:t>Pricing objectives and strategies</w:t>
      </w:r>
    </w:p>
    <w:p w14:paraId="56A26B6D" w14:textId="77777777" w:rsidR="000B44EF" w:rsidRPr="00B606CD" w:rsidRDefault="000B44EF" w:rsidP="00B606CD">
      <w:pPr>
        <w:rPr>
          <w:sz w:val="28"/>
        </w:rPr>
      </w:pPr>
      <w:r w:rsidRPr="00B606CD">
        <w:rPr>
          <w:sz w:val="28"/>
        </w:rPr>
        <w:t>Each product requires its own pricing strategy. Some strategies are:</w:t>
      </w:r>
    </w:p>
    <w:p w14:paraId="300028F6" w14:textId="77777777" w:rsidR="000B44EF" w:rsidRPr="00B606CD" w:rsidRDefault="000B44EF" w:rsidP="000B44EF">
      <w:pPr>
        <w:pStyle w:val="ListParagraph"/>
        <w:numPr>
          <w:ilvl w:val="0"/>
          <w:numId w:val="31"/>
        </w:numPr>
        <w:rPr>
          <w:sz w:val="28"/>
        </w:rPr>
      </w:pPr>
      <w:r w:rsidRPr="00B606CD">
        <w:rPr>
          <w:sz w:val="28"/>
        </w:rPr>
        <w:t>Achieving a target profit</w:t>
      </w:r>
    </w:p>
    <w:p w14:paraId="11304295" w14:textId="77777777" w:rsidR="000B44EF" w:rsidRPr="00B606CD" w:rsidRDefault="000B44EF" w:rsidP="000B44EF">
      <w:pPr>
        <w:pStyle w:val="ListParagraph"/>
        <w:numPr>
          <w:ilvl w:val="0"/>
          <w:numId w:val="31"/>
        </w:numPr>
        <w:rPr>
          <w:sz w:val="28"/>
        </w:rPr>
      </w:pPr>
      <w:r w:rsidRPr="00B606CD">
        <w:rPr>
          <w:sz w:val="28"/>
        </w:rPr>
        <w:t>Achieving a market share</w:t>
      </w:r>
    </w:p>
    <w:p w14:paraId="0377001C" w14:textId="77777777" w:rsidR="000B44EF" w:rsidRPr="00B606CD" w:rsidRDefault="000B44EF" w:rsidP="000B44EF">
      <w:pPr>
        <w:pStyle w:val="ListParagraph"/>
        <w:numPr>
          <w:ilvl w:val="0"/>
          <w:numId w:val="31"/>
        </w:numPr>
        <w:rPr>
          <w:sz w:val="28"/>
        </w:rPr>
      </w:pPr>
      <w:r w:rsidRPr="00B606CD">
        <w:rPr>
          <w:sz w:val="28"/>
        </w:rPr>
        <w:t>Creating an image</w:t>
      </w:r>
    </w:p>
    <w:p w14:paraId="074BEB92" w14:textId="77777777" w:rsidR="000B44EF" w:rsidRPr="00B606CD" w:rsidRDefault="000B44EF" w:rsidP="000B44EF">
      <w:pPr>
        <w:pStyle w:val="ListParagraph"/>
        <w:numPr>
          <w:ilvl w:val="0"/>
          <w:numId w:val="31"/>
        </w:numPr>
        <w:rPr>
          <w:sz w:val="28"/>
        </w:rPr>
      </w:pPr>
      <w:r w:rsidRPr="00B606CD">
        <w:rPr>
          <w:sz w:val="28"/>
        </w:rPr>
        <w:t>Building traffic</w:t>
      </w:r>
    </w:p>
    <w:p w14:paraId="05E4FE0C" w14:textId="3BE07441" w:rsidR="00B606CD" w:rsidRDefault="00B606CD" w:rsidP="00B606CD">
      <w:pPr>
        <w:pStyle w:val="Heading2"/>
      </w:pPr>
      <w:r>
        <w:t>Pricing Determination</w:t>
      </w:r>
    </w:p>
    <w:p w14:paraId="6728290F" w14:textId="77777777" w:rsidR="000B44EF" w:rsidRPr="00B606CD" w:rsidRDefault="00B606CD" w:rsidP="00B606CD">
      <w:pPr>
        <w:rPr>
          <w:sz w:val="28"/>
        </w:rPr>
      </w:pPr>
      <w:r w:rsidRPr="00B606CD">
        <w:rPr>
          <w:b/>
          <w:bCs/>
          <w:i/>
          <w:iCs/>
          <w:sz w:val="28"/>
        </w:rPr>
        <w:t>Cost-Based Pricing</w:t>
      </w:r>
      <w:r w:rsidR="000B44EF" w:rsidRPr="00B606CD">
        <w:rPr>
          <w:sz w:val="28"/>
        </w:rPr>
        <w:t xml:space="preserve">: producers often set the price based on the profit margin desired.   </w:t>
      </w:r>
    </w:p>
    <w:p w14:paraId="52AC8719" w14:textId="77777777" w:rsidR="00B606CD" w:rsidRDefault="00B606CD" w:rsidP="00B606CD">
      <w:pPr>
        <w:rPr>
          <w:sz w:val="28"/>
        </w:rPr>
      </w:pPr>
      <w:r w:rsidRPr="00B606CD">
        <w:rPr>
          <w:b/>
          <w:bCs/>
          <w:i/>
          <w:iCs/>
          <w:sz w:val="28"/>
        </w:rPr>
        <w:t>Value Pricing</w:t>
      </w:r>
      <w:r w:rsidR="000B44EF" w:rsidRPr="00B606CD">
        <w:rPr>
          <w:sz w:val="28"/>
        </w:rPr>
        <w:t>: brand-name goods and services at fair prices</w:t>
      </w:r>
    </w:p>
    <w:p w14:paraId="21B55A76" w14:textId="3FC7B2E8" w:rsidR="000B44EF" w:rsidRPr="00B606CD" w:rsidRDefault="00B606CD" w:rsidP="00B606CD">
      <w:pPr>
        <w:rPr>
          <w:sz w:val="28"/>
        </w:rPr>
      </w:pPr>
      <w:r w:rsidRPr="00B606CD">
        <w:rPr>
          <w:b/>
          <w:bCs/>
          <w:i/>
          <w:iCs/>
          <w:sz w:val="28"/>
          <w:lang w:val="en-CA"/>
        </w:rPr>
        <w:lastRenderedPageBreak/>
        <w:t>Competition-Based Pricing</w:t>
      </w:r>
      <w:r w:rsidR="000B44EF" w:rsidRPr="00B606CD">
        <w:rPr>
          <w:b/>
          <w:bCs/>
          <w:sz w:val="28"/>
          <w:lang w:val="en-CA"/>
        </w:rPr>
        <w:t>:</w:t>
      </w:r>
      <w:r w:rsidR="000B44EF" w:rsidRPr="00B606CD">
        <w:rPr>
          <w:sz w:val="28"/>
          <w:lang w:val="en-CA"/>
        </w:rPr>
        <w:t xml:space="preserve"> a strategy based on what all the other competitors are doing.</w:t>
      </w:r>
    </w:p>
    <w:p w14:paraId="455C37B6" w14:textId="77777777" w:rsidR="000B44EF" w:rsidRDefault="00B606CD" w:rsidP="00B606CD">
      <w:pPr>
        <w:rPr>
          <w:sz w:val="28"/>
        </w:rPr>
      </w:pPr>
      <w:r w:rsidRPr="00B606CD">
        <w:rPr>
          <w:b/>
          <w:bCs/>
          <w:i/>
          <w:iCs/>
          <w:sz w:val="28"/>
        </w:rPr>
        <w:t>Price Leadership</w:t>
      </w:r>
      <w:r w:rsidR="000B44EF" w:rsidRPr="00B606CD">
        <w:rPr>
          <w:sz w:val="28"/>
        </w:rPr>
        <w:t xml:space="preserve">: one or more dominant firms set prices – </w:t>
      </w:r>
      <w:r w:rsidR="000B44EF" w:rsidRPr="00B606CD">
        <w:rPr>
          <w:color w:val="FF0000"/>
          <w:sz w:val="28"/>
        </w:rPr>
        <w:t>others follow</w:t>
      </w:r>
    </w:p>
    <w:p w14:paraId="6B274C8A" w14:textId="4C4677D6" w:rsidR="00B606CD" w:rsidRDefault="00B606CD" w:rsidP="00B606CD">
      <w:pPr>
        <w:pStyle w:val="Heading2"/>
      </w:pPr>
      <w:r>
        <w:t>Pricing Using Breakeven Analysis</w:t>
      </w:r>
    </w:p>
    <w:p w14:paraId="5DB0374D" w14:textId="1DC663C2" w:rsidR="00B606CD" w:rsidRDefault="00B606CD" w:rsidP="00B606CD">
      <w:pPr>
        <w:rPr>
          <w:sz w:val="28"/>
        </w:rPr>
      </w:pPr>
      <w:r w:rsidRPr="00B606CD">
        <w:rPr>
          <w:b/>
          <w:sz w:val="28"/>
        </w:rPr>
        <w:t>Break-Even Analysis</w:t>
      </w:r>
      <w:r>
        <w:rPr>
          <w:sz w:val="28"/>
        </w:rPr>
        <w:t xml:space="preserve"> is the processes used to determine profitability at various levels of sales</w:t>
      </w:r>
    </w:p>
    <w:p w14:paraId="00A03964" w14:textId="62DE09A5" w:rsidR="00B606CD" w:rsidRDefault="00B606CD" w:rsidP="00B606CD">
      <w:pPr>
        <w:rPr>
          <w:sz w:val="28"/>
        </w:rPr>
      </w:pPr>
      <w:r w:rsidRPr="00B606CD">
        <w:rPr>
          <w:b/>
          <w:sz w:val="28"/>
        </w:rPr>
        <w:t>Break-Even Point (BEP)</w:t>
      </w:r>
      <w:r>
        <w:rPr>
          <w:sz w:val="28"/>
        </w:rPr>
        <w:t xml:space="preserve"> is the point where net income = 0; any profit will come on sales above this point.</w:t>
      </w:r>
    </w:p>
    <w:p w14:paraId="5EEDC651" w14:textId="782B474B" w:rsidR="00B606CD" w:rsidRPr="00B606CD" w:rsidRDefault="00B606CD" w:rsidP="00B606CD">
      <w:pPr>
        <w:rPr>
          <w:rFonts w:eastAsiaTheme="minorEastAsia"/>
          <w:sz w:val="28"/>
        </w:rPr>
      </w:pPr>
      <m:oMathPara>
        <m:oMath>
          <m:r>
            <w:rPr>
              <w:rFonts w:ascii="Cambria Math" w:hAnsi="Cambria Math" w:cs="Cambria Math"/>
              <w:sz w:val="28"/>
            </w:rPr>
            <m:t>Break-Even Point</m:t>
          </m:r>
          <m:r>
            <m:rPr>
              <m:sty m:val="p"/>
            </m:rPr>
            <w:rPr>
              <w:rFonts w:ascii="Cambria Math" w:hAnsi="Cambria Math" w:cs="Cambria Math"/>
              <w:sz w:val="28"/>
            </w:rPr>
            <m:t>=</m:t>
          </m:r>
          <m:f>
            <m:fPr>
              <m:ctrlPr>
                <w:rPr>
                  <w:rFonts w:ascii="Cambria Math" w:hAnsi="Cambria Math"/>
                  <w:sz w:val="28"/>
                </w:rPr>
              </m:ctrlPr>
            </m:fPr>
            <m:num>
              <m:r>
                <m:rPr>
                  <m:sty m:val="p"/>
                </m:rPr>
                <w:rPr>
                  <w:rFonts w:ascii="Cambria Math" w:hAnsi="Cambria Math" w:cs="Cambria Math"/>
                  <w:sz w:val="28"/>
                </w:rPr>
                <m:t>Total Fixed Costs (FC)</m:t>
              </m:r>
            </m:num>
            <m:den>
              <m:r>
                <w:rPr>
                  <w:rFonts w:ascii="Cambria Math" w:hAnsi="Cambria Math"/>
                  <w:sz w:val="28"/>
                </w:rPr>
                <m:t>Price of 1 unit-Variable Cost of 1 Unit</m:t>
              </m:r>
            </m:den>
          </m:f>
        </m:oMath>
      </m:oMathPara>
    </w:p>
    <w:p w14:paraId="2F5B0AC6" w14:textId="20E4A885" w:rsidR="00B606CD" w:rsidRDefault="00B606CD" w:rsidP="00B606CD">
      <w:pPr>
        <w:rPr>
          <w:rFonts w:eastAsiaTheme="minorEastAsia"/>
          <w:sz w:val="28"/>
        </w:rPr>
      </w:pPr>
      <w:r w:rsidRPr="00B606CD">
        <w:rPr>
          <w:rFonts w:eastAsiaTheme="minorEastAsia"/>
          <w:b/>
          <w:sz w:val="28"/>
        </w:rPr>
        <w:t>Total Fixed Costs</w:t>
      </w:r>
      <w:r>
        <w:rPr>
          <w:rFonts w:eastAsiaTheme="minorEastAsia"/>
          <w:sz w:val="28"/>
        </w:rPr>
        <w:t xml:space="preserve"> are all expenses that remain the same no matter how many products are made or sold</w:t>
      </w:r>
    </w:p>
    <w:p w14:paraId="01ABEE45" w14:textId="3AB12251" w:rsidR="00B606CD" w:rsidRPr="00050F4A" w:rsidRDefault="00B606CD" w:rsidP="00B606CD">
      <w:pPr>
        <w:rPr>
          <w:sz w:val="28"/>
        </w:rPr>
      </w:pPr>
      <w:r w:rsidRPr="009C17C5">
        <w:rPr>
          <w:rFonts w:eastAsiaTheme="minorEastAsia"/>
          <w:b/>
          <w:sz w:val="28"/>
        </w:rPr>
        <w:t>Variable Costs</w:t>
      </w:r>
      <w:r>
        <w:rPr>
          <w:rFonts w:eastAsiaTheme="minorEastAsia"/>
          <w:sz w:val="28"/>
        </w:rPr>
        <w:t xml:space="preserve"> are costs that change </w:t>
      </w:r>
      <w:r w:rsidR="009C17C5">
        <w:rPr>
          <w:rFonts w:eastAsiaTheme="minorEastAsia"/>
          <w:sz w:val="28"/>
        </w:rPr>
        <w:t>per</w:t>
      </w:r>
      <w:r>
        <w:rPr>
          <w:rFonts w:eastAsiaTheme="minorEastAsia"/>
          <w:sz w:val="28"/>
        </w:rPr>
        <w:t xml:space="preserve"> the level of production</w:t>
      </w:r>
    </w:p>
    <w:p w14:paraId="660E286B" w14:textId="77777777" w:rsidR="000B44EF" w:rsidRPr="009C17C5" w:rsidRDefault="000B44EF" w:rsidP="000B44EF">
      <w:pPr>
        <w:numPr>
          <w:ilvl w:val="0"/>
          <w:numId w:val="26"/>
        </w:numPr>
        <w:rPr>
          <w:i/>
          <w:sz w:val="28"/>
        </w:rPr>
      </w:pPr>
      <w:r w:rsidRPr="009C17C5">
        <w:rPr>
          <w:i/>
          <w:sz w:val="28"/>
          <w:lang w:val="en-CA"/>
        </w:rPr>
        <w:t>The concept of marketing channels and the value of marketing intermediaries.</w:t>
      </w:r>
    </w:p>
    <w:p w14:paraId="48FE9F1D" w14:textId="2970A7F9" w:rsidR="000B44EF" w:rsidRPr="00840D6F" w:rsidRDefault="000B44EF" w:rsidP="00840D6F">
      <w:pPr>
        <w:rPr>
          <w:sz w:val="28"/>
        </w:rPr>
      </w:pPr>
      <w:r w:rsidRPr="00840D6F">
        <w:rPr>
          <w:sz w:val="28"/>
          <w:lang w:val="en-CA"/>
        </w:rPr>
        <w:t xml:space="preserve">A </w:t>
      </w:r>
      <w:r w:rsidR="00840D6F" w:rsidRPr="00840D6F">
        <w:rPr>
          <w:b/>
          <w:bCs/>
          <w:i/>
          <w:iCs/>
          <w:sz w:val="28"/>
          <w:lang w:val="en-CA"/>
        </w:rPr>
        <w:t xml:space="preserve">channel of distribution </w:t>
      </w:r>
      <w:r w:rsidRPr="00840D6F">
        <w:rPr>
          <w:sz w:val="28"/>
          <w:lang w:val="en-CA"/>
        </w:rPr>
        <w:t>consists of a set of marketing intermediaries,</w:t>
      </w:r>
      <w:r w:rsidRPr="00840D6F">
        <w:rPr>
          <w:b/>
          <w:bCs/>
          <w:sz w:val="28"/>
          <w:lang w:val="en-CA"/>
        </w:rPr>
        <w:t xml:space="preserve"> </w:t>
      </w:r>
      <w:r w:rsidRPr="00840D6F">
        <w:rPr>
          <w:sz w:val="28"/>
          <w:lang w:val="en-CA"/>
        </w:rPr>
        <w:t xml:space="preserve">such as agents, brokers, wholesalers, and retailers, that </w:t>
      </w:r>
      <w:r w:rsidR="00D94F53" w:rsidRPr="00840D6F">
        <w:rPr>
          <w:sz w:val="28"/>
          <w:lang w:val="en-CA"/>
        </w:rPr>
        <w:t>join</w:t>
      </w:r>
      <w:r w:rsidRPr="00840D6F">
        <w:rPr>
          <w:sz w:val="28"/>
          <w:lang w:val="en-CA"/>
        </w:rPr>
        <w:t xml:space="preserve"> to transport and store goods in their path (or channel) from producers to consumers.</w:t>
      </w:r>
    </w:p>
    <w:p w14:paraId="5E9624E2" w14:textId="77777777" w:rsidR="00840D6F" w:rsidRPr="00840D6F" w:rsidRDefault="00840D6F" w:rsidP="00840D6F">
      <w:pPr>
        <w:rPr>
          <w:sz w:val="28"/>
        </w:rPr>
      </w:pPr>
      <w:r w:rsidRPr="00840D6F">
        <w:rPr>
          <w:b/>
          <w:bCs/>
          <w:i/>
          <w:iCs/>
          <w:sz w:val="28"/>
          <w:lang w:val="en-CA"/>
        </w:rPr>
        <w:t>Marketing Intermediaries</w:t>
      </w:r>
    </w:p>
    <w:p w14:paraId="4111DF6C" w14:textId="77777777" w:rsidR="000B44EF" w:rsidRPr="00840D6F" w:rsidRDefault="000B44EF" w:rsidP="00840D6F">
      <w:pPr>
        <w:pStyle w:val="ListParagraph"/>
        <w:numPr>
          <w:ilvl w:val="0"/>
          <w:numId w:val="27"/>
        </w:numPr>
        <w:rPr>
          <w:sz w:val="28"/>
        </w:rPr>
      </w:pPr>
      <w:r w:rsidRPr="00840D6F">
        <w:rPr>
          <w:sz w:val="28"/>
          <w:lang w:val="en-CA"/>
        </w:rPr>
        <w:t xml:space="preserve">Organizations that assist in moving goods and services from producers to business and consumer users. </w:t>
      </w:r>
    </w:p>
    <w:p w14:paraId="7D855AF5" w14:textId="39409954" w:rsidR="00840D6F" w:rsidRPr="00840D6F" w:rsidRDefault="000B44EF" w:rsidP="00840D6F">
      <w:pPr>
        <w:pStyle w:val="ListParagraph"/>
        <w:numPr>
          <w:ilvl w:val="0"/>
          <w:numId w:val="27"/>
        </w:numPr>
        <w:rPr>
          <w:sz w:val="28"/>
        </w:rPr>
      </w:pPr>
      <w:r w:rsidRPr="00840D6F">
        <w:rPr>
          <w:sz w:val="28"/>
          <w:lang w:val="en-CA"/>
        </w:rPr>
        <w:t xml:space="preserve">Called intermediaries because they’re in the middle of a whole series of organizations that </w:t>
      </w:r>
      <w:r w:rsidR="00D94F53" w:rsidRPr="00840D6F">
        <w:rPr>
          <w:sz w:val="28"/>
          <w:lang w:val="en-CA"/>
        </w:rPr>
        <w:t>join</w:t>
      </w:r>
      <w:r w:rsidRPr="00840D6F">
        <w:rPr>
          <w:sz w:val="28"/>
          <w:lang w:val="en-CA"/>
        </w:rPr>
        <w:t xml:space="preserve"> to help distribute goods from producers to consumers.</w:t>
      </w:r>
    </w:p>
    <w:p w14:paraId="483188C2" w14:textId="77777777" w:rsidR="000B44EF" w:rsidRPr="00840D6F" w:rsidRDefault="000B44EF" w:rsidP="00840D6F">
      <w:pPr>
        <w:numPr>
          <w:ilvl w:val="0"/>
          <w:numId w:val="26"/>
        </w:numPr>
        <w:tabs>
          <w:tab w:val="num" w:pos="720"/>
        </w:tabs>
        <w:rPr>
          <w:sz w:val="28"/>
        </w:rPr>
      </w:pPr>
      <w:r w:rsidRPr="00050F4A">
        <w:rPr>
          <w:sz w:val="28"/>
          <w:lang w:val="en-CA"/>
        </w:rPr>
        <w:t>Retailing and non-store retailing.</w:t>
      </w:r>
    </w:p>
    <w:p w14:paraId="2F12D5EC" w14:textId="3BB88625" w:rsidR="00466A1D" w:rsidRPr="00D94F53" w:rsidRDefault="00466A1D" w:rsidP="00796BA0">
      <w:pPr>
        <w:rPr>
          <w:bCs/>
          <w:i/>
          <w:iCs/>
          <w:sz w:val="28"/>
          <w:u w:val="single"/>
          <w:lang w:val="en-CA"/>
        </w:rPr>
      </w:pPr>
      <w:r w:rsidRPr="00D94F53">
        <w:rPr>
          <w:bCs/>
          <w:i/>
          <w:iCs/>
          <w:sz w:val="28"/>
          <w:u w:val="single"/>
          <w:lang w:val="en-CA"/>
        </w:rPr>
        <w:t>Retail Distribution Strategy</w:t>
      </w:r>
    </w:p>
    <w:p w14:paraId="1217ABAC" w14:textId="15C84760" w:rsidR="000B44EF" w:rsidRPr="00796BA0" w:rsidRDefault="00796BA0" w:rsidP="00796BA0">
      <w:pPr>
        <w:rPr>
          <w:sz w:val="28"/>
        </w:rPr>
      </w:pPr>
      <w:r>
        <w:rPr>
          <w:b/>
          <w:bCs/>
          <w:i/>
          <w:iCs/>
          <w:sz w:val="28"/>
          <w:lang w:val="en-CA"/>
        </w:rPr>
        <w:t xml:space="preserve">Intensive </w:t>
      </w:r>
      <w:r w:rsidRPr="00796BA0">
        <w:rPr>
          <w:b/>
          <w:bCs/>
          <w:i/>
          <w:iCs/>
          <w:sz w:val="28"/>
          <w:lang w:val="en-CA"/>
        </w:rPr>
        <w:t xml:space="preserve">Distribution </w:t>
      </w:r>
      <w:r w:rsidR="000B44EF" w:rsidRPr="00796BA0">
        <w:rPr>
          <w:sz w:val="28"/>
          <w:lang w:val="en-CA"/>
        </w:rPr>
        <w:t xml:space="preserve">puts products into as many retail outlets as possible, including vending machines. </w:t>
      </w:r>
    </w:p>
    <w:p w14:paraId="7A99D1AE" w14:textId="1B9062AF" w:rsidR="00C06326" w:rsidRPr="00D94F53" w:rsidRDefault="000B44EF" w:rsidP="000B44EF">
      <w:pPr>
        <w:pStyle w:val="ListParagraph"/>
        <w:numPr>
          <w:ilvl w:val="0"/>
          <w:numId w:val="28"/>
        </w:numPr>
        <w:rPr>
          <w:sz w:val="28"/>
          <w:lang w:val="en-CA"/>
        </w:rPr>
      </w:pPr>
      <w:r w:rsidRPr="00796BA0">
        <w:rPr>
          <w:sz w:val="28"/>
          <w:lang w:val="en-CA"/>
        </w:rPr>
        <w:t>Products that need intensive distribution include convenience goods such as candy, cigarettes, gum, and popular magazines.</w:t>
      </w:r>
    </w:p>
    <w:p w14:paraId="2AE8B11F" w14:textId="77777777" w:rsidR="000B44EF" w:rsidRPr="00796BA0" w:rsidRDefault="00796BA0" w:rsidP="00796BA0">
      <w:pPr>
        <w:rPr>
          <w:sz w:val="28"/>
        </w:rPr>
      </w:pPr>
      <w:r w:rsidRPr="00796BA0">
        <w:rPr>
          <w:b/>
          <w:bCs/>
          <w:i/>
          <w:iCs/>
          <w:sz w:val="28"/>
          <w:lang w:val="en-CA"/>
        </w:rPr>
        <w:lastRenderedPageBreak/>
        <w:t xml:space="preserve">Selective Distribution </w:t>
      </w:r>
      <w:r w:rsidR="000B44EF" w:rsidRPr="00796BA0">
        <w:rPr>
          <w:sz w:val="28"/>
          <w:lang w:val="en-CA"/>
        </w:rPr>
        <w:t xml:space="preserve">- using only a preferred group of the available retailers in an area. </w:t>
      </w:r>
    </w:p>
    <w:p w14:paraId="3BDFB433" w14:textId="77777777" w:rsidR="000B44EF" w:rsidRPr="00796BA0" w:rsidRDefault="000B44EF" w:rsidP="000B44EF">
      <w:pPr>
        <w:pStyle w:val="ListParagraph"/>
        <w:numPr>
          <w:ilvl w:val="0"/>
          <w:numId w:val="28"/>
        </w:numPr>
        <w:rPr>
          <w:sz w:val="28"/>
        </w:rPr>
      </w:pPr>
      <w:r w:rsidRPr="00796BA0">
        <w:rPr>
          <w:sz w:val="28"/>
          <w:lang w:val="en-CA"/>
        </w:rPr>
        <w:t>Such selection helps assure producers of quality sales and service.</w:t>
      </w:r>
    </w:p>
    <w:p w14:paraId="275CAEDD" w14:textId="45CFB49A" w:rsidR="000B44EF" w:rsidRPr="00796BA0" w:rsidRDefault="00796BA0" w:rsidP="00796BA0">
      <w:pPr>
        <w:rPr>
          <w:sz w:val="28"/>
        </w:rPr>
      </w:pPr>
      <w:r w:rsidRPr="00796BA0">
        <w:rPr>
          <w:b/>
          <w:bCs/>
          <w:i/>
          <w:iCs/>
          <w:sz w:val="28"/>
          <w:lang w:val="en-CA"/>
        </w:rPr>
        <w:t xml:space="preserve">Exclusive Distribution </w:t>
      </w:r>
      <w:r w:rsidR="000B44EF" w:rsidRPr="00796BA0">
        <w:rPr>
          <w:sz w:val="28"/>
          <w:lang w:val="en-CA"/>
        </w:rPr>
        <w:t xml:space="preserve">is the use of only one retail outlet </w:t>
      </w:r>
      <w:r w:rsidR="00466A1D" w:rsidRPr="00796BA0">
        <w:rPr>
          <w:sz w:val="28"/>
          <w:lang w:val="en-CA"/>
        </w:rPr>
        <w:t>in each</w:t>
      </w:r>
      <w:r w:rsidR="000B44EF" w:rsidRPr="00796BA0">
        <w:rPr>
          <w:sz w:val="28"/>
          <w:lang w:val="en-CA"/>
        </w:rPr>
        <w:t xml:space="preserve"> geographic area.</w:t>
      </w:r>
    </w:p>
    <w:p w14:paraId="29AD285B" w14:textId="77777777" w:rsidR="000B44EF" w:rsidRPr="00D94F53" w:rsidRDefault="000B44EF" w:rsidP="000B44EF">
      <w:pPr>
        <w:numPr>
          <w:ilvl w:val="0"/>
          <w:numId w:val="28"/>
        </w:numPr>
        <w:rPr>
          <w:sz w:val="28"/>
        </w:rPr>
      </w:pPr>
      <w:r w:rsidRPr="00796BA0">
        <w:rPr>
          <w:sz w:val="28"/>
          <w:lang w:val="en-CA"/>
        </w:rPr>
        <w:t>The retailer has exclusive rights to sell the product and is therefore likely to carry a large inventory, give exceptional service, and pay more attention to this brand.</w:t>
      </w:r>
    </w:p>
    <w:p w14:paraId="0D269D88" w14:textId="59004647" w:rsidR="00D94F53" w:rsidRPr="00D94F53" w:rsidRDefault="00D94F53" w:rsidP="00D94F53">
      <w:pPr>
        <w:rPr>
          <w:i/>
          <w:sz w:val="28"/>
          <w:u w:val="single"/>
          <w:lang w:val="en-CA"/>
        </w:rPr>
      </w:pPr>
      <w:r w:rsidRPr="00D94F53">
        <w:rPr>
          <w:i/>
          <w:sz w:val="28"/>
          <w:u w:val="single"/>
          <w:lang w:val="en-CA"/>
        </w:rPr>
        <w:t>Non-Store Retailing</w:t>
      </w:r>
    </w:p>
    <w:p w14:paraId="1026FCB1" w14:textId="77777777" w:rsidR="000B44EF" w:rsidRPr="00D94F53" w:rsidRDefault="00D94F53" w:rsidP="00D94F53">
      <w:pPr>
        <w:rPr>
          <w:sz w:val="28"/>
        </w:rPr>
      </w:pPr>
      <w:r w:rsidRPr="00D94F53">
        <w:rPr>
          <w:b/>
          <w:bCs/>
          <w:i/>
          <w:iCs/>
          <w:sz w:val="28"/>
          <w:lang w:val="en-CA"/>
        </w:rPr>
        <w:t xml:space="preserve">Non-Store Retailing </w:t>
      </w:r>
      <w:r w:rsidR="000B44EF" w:rsidRPr="00D94F53">
        <w:rPr>
          <w:sz w:val="28"/>
          <w:lang w:val="en-CA"/>
        </w:rPr>
        <w:t>categories include electronic retailing, telemarketing, vending machines, kiosks and carts, and direct selling.</w:t>
      </w:r>
    </w:p>
    <w:p w14:paraId="42B8D763" w14:textId="77777777" w:rsidR="000B44EF" w:rsidRPr="00D94F53" w:rsidRDefault="00D94F53" w:rsidP="00D94F53">
      <w:pPr>
        <w:rPr>
          <w:sz w:val="28"/>
        </w:rPr>
      </w:pPr>
      <w:r w:rsidRPr="00D94F53">
        <w:rPr>
          <w:b/>
          <w:bCs/>
          <w:i/>
          <w:iCs/>
          <w:sz w:val="28"/>
          <w:lang w:val="en-CA"/>
        </w:rPr>
        <w:t xml:space="preserve">Electronic Retailing </w:t>
      </w:r>
      <w:r w:rsidR="000B44EF" w:rsidRPr="00D94F53">
        <w:rPr>
          <w:sz w:val="28"/>
          <w:lang w:val="en-CA"/>
        </w:rPr>
        <w:t>consists of selling products to ultimate consumers over the Internet.</w:t>
      </w:r>
    </w:p>
    <w:p w14:paraId="0DCEBF2B" w14:textId="77777777" w:rsidR="000B44EF" w:rsidRPr="00D94F53" w:rsidRDefault="00D94F53" w:rsidP="00D94F53">
      <w:pPr>
        <w:rPr>
          <w:sz w:val="28"/>
        </w:rPr>
      </w:pPr>
      <w:r w:rsidRPr="00D94F53">
        <w:rPr>
          <w:b/>
          <w:bCs/>
          <w:i/>
          <w:iCs/>
          <w:sz w:val="28"/>
          <w:lang w:val="en-CA"/>
        </w:rPr>
        <w:t>Telemarketing</w:t>
      </w:r>
      <w:r w:rsidR="000B44EF" w:rsidRPr="00D94F53">
        <w:rPr>
          <w:sz w:val="28"/>
          <w:lang w:val="en-CA"/>
        </w:rPr>
        <w:t xml:space="preserve"> is the sale of goods and services by telephone. </w:t>
      </w:r>
    </w:p>
    <w:p w14:paraId="020D9FCB" w14:textId="6F4967CF" w:rsidR="00840D6F" w:rsidRPr="00D94F53" w:rsidRDefault="000B44EF" w:rsidP="000B44EF">
      <w:pPr>
        <w:pStyle w:val="ListParagraph"/>
        <w:numPr>
          <w:ilvl w:val="0"/>
          <w:numId w:val="28"/>
        </w:numPr>
        <w:rPr>
          <w:sz w:val="28"/>
        </w:rPr>
      </w:pPr>
      <w:r w:rsidRPr="003A2AF5">
        <w:rPr>
          <w:b/>
          <w:sz w:val="28"/>
          <w:lang w:val="en-CA"/>
        </w:rPr>
        <w:t xml:space="preserve">Telemarketing </w:t>
      </w:r>
      <w:r w:rsidRPr="00D94F53">
        <w:rPr>
          <w:sz w:val="28"/>
          <w:lang w:val="en-CA"/>
        </w:rPr>
        <w:t>is used to supplement or replace in-store selling and to complement online selling.</w:t>
      </w:r>
    </w:p>
    <w:p w14:paraId="2F585CEF" w14:textId="77777777" w:rsidR="000B44EF" w:rsidRPr="009C17C5" w:rsidRDefault="000B44EF" w:rsidP="00840D6F">
      <w:pPr>
        <w:numPr>
          <w:ilvl w:val="0"/>
          <w:numId w:val="26"/>
        </w:numPr>
        <w:tabs>
          <w:tab w:val="num" w:pos="720"/>
        </w:tabs>
        <w:rPr>
          <w:b/>
          <w:sz w:val="28"/>
          <w:u w:val="single"/>
        </w:rPr>
      </w:pPr>
      <w:r w:rsidRPr="009C17C5">
        <w:rPr>
          <w:b/>
          <w:sz w:val="28"/>
          <w:u w:val="single"/>
          <w:lang w:val="en-CA"/>
        </w:rPr>
        <w:t>Promotion and the promotional mix.</w:t>
      </w:r>
    </w:p>
    <w:p w14:paraId="6E205D71" w14:textId="0E09353B" w:rsidR="00D94F53" w:rsidRPr="009C17C5" w:rsidRDefault="00D94F53" w:rsidP="000B44EF">
      <w:pPr>
        <w:pStyle w:val="ListParagraph"/>
        <w:numPr>
          <w:ilvl w:val="0"/>
          <w:numId w:val="29"/>
        </w:numPr>
        <w:rPr>
          <w:b/>
          <w:sz w:val="28"/>
        </w:rPr>
      </w:pPr>
      <w:r w:rsidRPr="009C17C5">
        <w:rPr>
          <w:b/>
          <w:sz w:val="28"/>
        </w:rPr>
        <w:t>Promotion: Advertising</w:t>
      </w:r>
    </w:p>
    <w:p w14:paraId="48DBB0D4" w14:textId="77777777" w:rsidR="000B44EF" w:rsidRPr="00002E69" w:rsidRDefault="00002E69" w:rsidP="000B44EF">
      <w:pPr>
        <w:pStyle w:val="ListParagraph"/>
        <w:numPr>
          <w:ilvl w:val="0"/>
          <w:numId w:val="28"/>
        </w:numPr>
        <w:rPr>
          <w:sz w:val="28"/>
        </w:rPr>
      </w:pPr>
      <w:r w:rsidRPr="009C17C5">
        <w:rPr>
          <w:b/>
          <w:bCs/>
          <w:i/>
          <w:iCs/>
          <w:color w:val="FF0000"/>
          <w:sz w:val="28"/>
          <w:lang w:val="en-CA"/>
        </w:rPr>
        <w:t>Advertising is paid</w:t>
      </w:r>
      <w:r w:rsidR="000B44EF" w:rsidRPr="00002E69">
        <w:rPr>
          <w:sz w:val="28"/>
          <w:lang w:val="en-CA"/>
        </w:rPr>
        <w:t xml:space="preserve">, non-personal communication through various media by organizations and individuals who are in some way identified in the advertising message. </w:t>
      </w:r>
    </w:p>
    <w:p w14:paraId="324F8888" w14:textId="7FE73508" w:rsidR="00A75AE6" w:rsidRPr="00002E69" w:rsidRDefault="00002E69" w:rsidP="000B44EF">
      <w:pPr>
        <w:pStyle w:val="ListParagraph"/>
        <w:numPr>
          <w:ilvl w:val="0"/>
          <w:numId w:val="28"/>
        </w:numPr>
        <w:rPr>
          <w:sz w:val="28"/>
        </w:rPr>
      </w:pPr>
      <w:r>
        <w:rPr>
          <w:sz w:val="28"/>
          <w:lang w:val="en-CA"/>
        </w:rPr>
        <w:t>I</w:t>
      </w:r>
      <w:r w:rsidR="000B44EF" w:rsidRPr="00002E69">
        <w:rPr>
          <w:sz w:val="28"/>
          <w:lang w:val="en-CA"/>
        </w:rPr>
        <w:t>ncluding product advertising, online advertising, and comparison advertising, which is advertising tha</w:t>
      </w:r>
      <w:r>
        <w:rPr>
          <w:sz w:val="28"/>
          <w:lang w:val="en-CA"/>
        </w:rPr>
        <w:t>t compares competitive products</w:t>
      </w:r>
    </w:p>
    <w:p w14:paraId="05364532" w14:textId="026CE937" w:rsidR="00D94F53" w:rsidRPr="009C17C5" w:rsidRDefault="00D94F53" w:rsidP="000B44EF">
      <w:pPr>
        <w:pStyle w:val="ListParagraph"/>
        <w:numPr>
          <w:ilvl w:val="0"/>
          <w:numId w:val="29"/>
        </w:numPr>
        <w:rPr>
          <w:b/>
          <w:sz w:val="28"/>
        </w:rPr>
      </w:pPr>
      <w:r w:rsidRPr="009C17C5">
        <w:rPr>
          <w:b/>
          <w:sz w:val="28"/>
        </w:rPr>
        <w:t>Promotion: Global Advertising</w:t>
      </w:r>
    </w:p>
    <w:p w14:paraId="3035A75E" w14:textId="665AEB0D" w:rsidR="00A75AE6" w:rsidRPr="00EB577D" w:rsidRDefault="00002E69" w:rsidP="000B44EF">
      <w:pPr>
        <w:pStyle w:val="ListParagraph"/>
        <w:numPr>
          <w:ilvl w:val="0"/>
          <w:numId w:val="28"/>
        </w:numPr>
        <w:rPr>
          <w:sz w:val="28"/>
        </w:rPr>
      </w:pPr>
      <w:r>
        <w:rPr>
          <w:sz w:val="28"/>
          <w:lang w:val="en-CA"/>
        </w:rPr>
        <w:t>I</w:t>
      </w:r>
      <w:r w:rsidR="000B44EF" w:rsidRPr="00002E69">
        <w:rPr>
          <w:sz w:val="28"/>
          <w:lang w:val="en-CA"/>
        </w:rPr>
        <w:t>nvolves developing a product and promotional strategy that can be implemented worldwide.</w:t>
      </w:r>
    </w:p>
    <w:p w14:paraId="0C9E3AB5" w14:textId="77777777" w:rsidR="000B44EF" w:rsidRPr="00EB577D" w:rsidRDefault="000B44EF" w:rsidP="000B44EF">
      <w:pPr>
        <w:pStyle w:val="ListParagraph"/>
        <w:numPr>
          <w:ilvl w:val="0"/>
          <w:numId w:val="30"/>
        </w:numPr>
        <w:rPr>
          <w:i/>
          <w:sz w:val="28"/>
        </w:rPr>
      </w:pPr>
      <w:r w:rsidRPr="00EB577D">
        <w:rPr>
          <w:i/>
          <w:sz w:val="28"/>
          <w:lang w:val="en-CA"/>
        </w:rPr>
        <w:t>Much advertising today is moving from globalism (one ad for everyone in the world) to regionalism. WHY?</w:t>
      </w:r>
    </w:p>
    <w:p w14:paraId="5D877DC5" w14:textId="77777777" w:rsidR="00EB577D" w:rsidRPr="00EB577D" w:rsidRDefault="00EB577D" w:rsidP="00EB577D">
      <w:pPr>
        <w:pStyle w:val="ListParagraph"/>
        <w:rPr>
          <w:sz w:val="28"/>
        </w:rPr>
      </w:pPr>
    </w:p>
    <w:p w14:paraId="221D5214" w14:textId="77777777" w:rsidR="00EB577D" w:rsidRDefault="00EB577D" w:rsidP="00EB577D">
      <w:pPr>
        <w:rPr>
          <w:sz w:val="28"/>
        </w:rPr>
      </w:pPr>
    </w:p>
    <w:p w14:paraId="2EFF7ABE" w14:textId="77777777" w:rsidR="003A2AF5" w:rsidRPr="00EB577D" w:rsidRDefault="003A2AF5" w:rsidP="00EB577D">
      <w:pPr>
        <w:rPr>
          <w:sz w:val="28"/>
        </w:rPr>
      </w:pPr>
    </w:p>
    <w:p w14:paraId="35C5AC20" w14:textId="77777777" w:rsidR="000B44EF" w:rsidRPr="00EB577D" w:rsidRDefault="00D94F53" w:rsidP="000B44EF">
      <w:pPr>
        <w:pStyle w:val="ListParagraph"/>
        <w:numPr>
          <w:ilvl w:val="0"/>
          <w:numId w:val="29"/>
        </w:numPr>
        <w:spacing w:after="0"/>
        <w:rPr>
          <w:sz w:val="28"/>
        </w:rPr>
      </w:pPr>
      <w:r w:rsidRPr="00B606CD">
        <w:rPr>
          <w:b/>
          <w:sz w:val="28"/>
        </w:rPr>
        <w:lastRenderedPageBreak/>
        <w:t>Promotion: Personal Selling</w:t>
      </w:r>
      <w:r w:rsidR="00EB577D">
        <w:rPr>
          <w:sz w:val="28"/>
        </w:rPr>
        <w:t xml:space="preserve"> </w:t>
      </w:r>
      <w:r w:rsidR="000B44EF" w:rsidRPr="00EB577D">
        <w:rPr>
          <w:sz w:val="28"/>
          <w:lang w:val="en-CA"/>
        </w:rPr>
        <w:t xml:space="preserve">is the face-to-face presentation and promotion of goods and services. </w:t>
      </w:r>
    </w:p>
    <w:p w14:paraId="3221D6D0" w14:textId="6C979B61" w:rsidR="00A75AE6" w:rsidRPr="00B606CD" w:rsidRDefault="000B44EF" w:rsidP="000B44EF">
      <w:pPr>
        <w:pStyle w:val="ListParagraph"/>
        <w:numPr>
          <w:ilvl w:val="0"/>
          <w:numId w:val="28"/>
        </w:numPr>
        <w:rPr>
          <w:sz w:val="28"/>
        </w:rPr>
      </w:pPr>
      <w:r w:rsidRPr="00EB577D">
        <w:rPr>
          <w:sz w:val="28"/>
          <w:lang w:val="en-CA"/>
        </w:rPr>
        <w:t>It also involves the search for new prospects and follow-up service after the sale.</w:t>
      </w:r>
    </w:p>
    <w:p w14:paraId="5403E6E9" w14:textId="1998ED55" w:rsidR="00D94F53" w:rsidRPr="00A75AE6" w:rsidRDefault="00D94F53" w:rsidP="000B44EF">
      <w:pPr>
        <w:pStyle w:val="ListParagraph"/>
        <w:numPr>
          <w:ilvl w:val="0"/>
          <w:numId w:val="29"/>
        </w:numPr>
        <w:rPr>
          <w:sz w:val="28"/>
        </w:rPr>
      </w:pPr>
      <w:r w:rsidRPr="00B606CD">
        <w:rPr>
          <w:b/>
          <w:sz w:val="28"/>
        </w:rPr>
        <w:t>Sales Promotio</w:t>
      </w:r>
      <w:r w:rsidR="00A75AE6" w:rsidRPr="00B606CD">
        <w:rPr>
          <w:b/>
          <w:sz w:val="28"/>
        </w:rPr>
        <w:t>n</w:t>
      </w:r>
      <w:r w:rsidR="00A75AE6">
        <w:rPr>
          <w:sz w:val="28"/>
        </w:rPr>
        <w:t xml:space="preserve"> </w:t>
      </w:r>
      <w:r w:rsidR="00A75AE6" w:rsidRPr="00A75AE6">
        <w:rPr>
          <w:sz w:val="28"/>
          <w:lang w:val="en-CA"/>
        </w:rPr>
        <w:t>is a promotional tool that stimulates consumer purchasing and dealer interest by means of short-term activities.</w:t>
      </w:r>
    </w:p>
    <w:p w14:paraId="7A242BAD" w14:textId="405FFFB1" w:rsidR="000B44EF" w:rsidRPr="00A75AE6" w:rsidRDefault="00EB577D" w:rsidP="000B44EF">
      <w:pPr>
        <w:pStyle w:val="ListParagraph"/>
        <w:numPr>
          <w:ilvl w:val="0"/>
          <w:numId w:val="28"/>
        </w:numPr>
        <w:rPr>
          <w:sz w:val="28"/>
        </w:rPr>
      </w:pPr>
      <w:r>
        <w:rPr>
          <w:sz w:val="28"/>
          <w:lang w:val="en-CA"/>
        </w:rPr>
        <w:t>D</w:t>
      </w:r>
      <w:r w:rsidR="000B44EF" w:rsidRPr="00A75AE6">
        <w:rPr>
          <w:sz w:val="28"/>
          <w:lang w:val="en-CA"/>
        </w:rPr>
        <w:t>esigned to supplement personal selling, advertising, and public relations efforts by creating enthusiasm for the overall promotional program.</w:t>
      </w:r>
    </w:p>
    <w:p w14:paraId="56F665B6" w14:textId="1A50A71F" w:rsidR="00F632F2" w:rsidRPr="00802624" w:rsidRDefault="00802624" w:rsidP="001C25F2">
      <w:pPr>
        <w:rPr>
          <w:b/>
          <w:sz w:val="28"/>
          <w:u w:val="single"/>
        </w:rPr>
      </w:pPr>
      <w:r w:rsidRPr="00802624">
        <w:rPr>
          <w:b/>
          <w:sz w:val="28"/>
          <w:u w:val="single"/>
        </w:rPr>
        <w:t>Marketing Tasks</w:t>
      </w:r>
    </w:p>
    <w:p w14:paraId="5EE535DF" w14:textId="23F40A2B" w:rsidR="00802624" w:rsidRDefault="00802624" w:rsidP="000B44EF">
      <w:pPr>
        <w:pStyle w:val="ListParagraph"/>
        <w:numPr>
          <w:ilvl w:val="0"/>
          <w:numId w:val="28"/>
        </w:numPr>
        <w:rPr>
          <w:sz w:val="28"/>
        </w:rPr>
      </w:pPr>
      <w:r>
        <w:rPr>
          <w:sz w:val="28"/>
        </w:rPr>
        <w:t>Identifying opportunities (i.e., guiding new product development)</w:t>
      </w:r>
    </w:p>
    <w:p w14:paraId="1B8770C4" w14:textId="63367DFA" w:rsidR="00802624" w:rsidRDefault="00802624" w:rsidP="000B44EF">
      <w:pPr>
        <w:pStyle w:val="ListParagraph"/>
        <w:numPr>
          <w:ilvl w:val="0"/>
          <w:numId w:val="28"/>
        </w:numPr>
        <w:rPr>
          <w:sz w:val="28"/>
        </w:rPr>
      </w:pPr>
      <w:r>
        <w:rPr>
          <w:sz w:val="28"/>
        </w:rPr>
        <w:t>Assessing potential markets when a new product is being considered</w:t>
      </w:r>
    </w:p>
    <w:p w14:paraId="3C8BC2BA" w14:textId="78FA2455" w:rsidR="00802624" w:rsidRDefault="00802624" w:rsidP="000B44EF">
      <w:pPr>
        <w:pStyle w:val="ListParagraph"/>
        <w:numPr>
          <w:ilvl w:val="0"/>
          <w:numId w:val="28"/>
        </w:numPr>
        <w:rPr>
          <w:sz w:val="28"/>
        </w:rPr>
      </w:pPr>
      <w:r>
        <w:rPr>
          <w:sz w:val="28"/>
        </w:rPr>
        <w:t>Estimating demand for products or services</w:t>
      </w:r>
    </w:p>
    <w:p w14:paraId="58BA2A6B" w14:textId="2777B99D" w:rsidR="00802624" w:rsidRDefault="00802624" w:rsidP="000B44EF">
      <w:pPr>
        <w:pStyle w:val="ListParagraph"/>
        <w:numPr>
          <w:ilvl w:val="0"/>
          <w:numId w:val="28"/>
        </w:numPr>
        <w:rPr>
          <w:sz w:val="28"/>
        </w:rPr>
      </w:pPr>
      <w:r>
        <w:rPr>
          <w:sz w:val="28"/>
        </w:rPr>
        <w:t>Monitoring trends and understanding their implications for existing business and new opportunities</w:t>
      </w:r>
    </w:p>
    <w:p w14:paraId="5833B654" w14:textId="49E13CA0" w:rsidR="00802624" w:rsidRDefault="00802624" w:rsidP="000B44EF">
      <w:pPr>
        <w:pStyle w:val="ListParagraph"/>
        <w:numPr>
          <w:ilvl w:val="0"/>
          <w:numId w:val="28"/>
        </w:numPr>
        <w:rPr>
          <w:sz w:val="28"/>
        </w:rPr>
      </w:pPr>
      <w:r>
        <w:rPr>
          <w:sz w:val="28"/>
        </w:rPr>
        <w:t>Building brands and managing brand image</w:t>
      </w:r>
    </w:p>
    <w:p w14:paraId="73DB949D" w14:textId="18A60287" w:rsidR="00802624" w:rsidRDefault="00802624" w:rsidP="000B44EF">
      <w:pPr>
        <w:pStyle w:val="ListParagraph"/>
        <w:numPr>
          <w:ilvl w:val="0"/>
          <w:numId w:val="28"/>
        </w:numPr>
        <w:rPr>
          <w:sz w:val="28"/>
        </w:rPr>
      </w:pPr>
      <w:r>
        <w:rPr>
          <w:sz w:val="28"/>
        </w:rPr>
        <w:t>Setting marketing budgets, and developing strategies for communications and sales promotions</w:t>
      </w:r>
    </w:p>
    <w:p w14:paraId="60DFAE0D" w14:textId="4824398C" w:rsidR="00802624" w:rsidRDefault="00802624" w:rsidP="000B44EF">
      <w:pPr>
        <w:pStyle w:val="ListParagraph"/>
        <w:numPr>
          <w:ilvl w:val="0"/>
          <w:numId w:val="28"/>
        </w:numPr>
        <w:rPr>
          <w:sz w:val="28"/>
        </w:rPr>
      </w:pPr>
      <w:r>
        <w:rPr>
          <w:sz w:val="28"/>
        </w:rPr>
        <w:t>Managing product lines and pricing</w:t>
      </w:r>
    </w:p>
    <w:p w14:paraId="26814441" w14:textId="71E4AA24" w:rsidR="00802624" w:rsidRDefault="00802624" w:rsidP="000B44EF">
      <w:pPr>
        <w:pStyle w:val="ListParagraph"/>
        <w:numPr>
          <w:ilvl w:val="0"/>
          <w:numId w:val="28"/>
        </w:numPr>
        <w:rPr>
          <w:sz w:val="28"/>
        </w:rPr>
      </w:pPr>
      <w:r>
        <w:rPr>
          <w:sz w:val="28"/>
        </w:rPr>
        <w:t>Working with public relations and sales teams</w:t>
      </w:r>
    </w:p>
    <w:p w14:paraId="6C600F9A" w14:textId="70852A41" w:rsidR="00802624" w:rsidRPr="00923ED8" w:rsidRDefault="00802624" w:rsidP="00802624">
      <w:pPr>
        <w:rPr>
          <w:b/>
          <w:sz w:val="28"/>
          <w:u w:val="single"/>
        </w:rPr>
      </w:pPr>
      <w:r w:rsidRPr="00923ED8">
        <w:rPr>
          <w:b/>
          <w:sz w:val="28"/>
          <w:u w:val="single"/>
        </w:rPr>
        <w:t>Marketing Jobs</w:t>
      </w:r>
    </w:p>
    <w:p w14:paraId="0E65C00B" w14:textId="47BCACDC" w:rsidR="00802624" w:rsidRDefault="00802624" w:rsidP="000B44EF">
      <w:pPr>
        <w:pStyle w:val="ListParagraph"/>
        <w:numPr>
          <w:ilvl w:val="0"/>
          <w:numId w:val="32"/>
        </w:numPr>
        <w:rPr>
          <w:sz w:val="28"/>
        </w:rPr>
      </w:pPr>
      <w:r>
        <w:rPr>
          <w:sz w:val="28"/>
        </w:rPr>
        <w:t>Market Researcher</w:t>
      </w:r>
    </w:p>
    <w:p w14:paraId="76E8456F" w14:textId="37CC1C58" w:rsidR="00802624" w:rsidRDefault="00802624" w:rsidP="000B44EF">
      <w:pPr>
        <w:pStyle w:val="ListParagraph"/>
        <w:numPr>
          <w:ilvl w:val="0"/>
          <w:numId w:val="32"/>
        </w:numPr>
        <w:rPr>
          <w:sz w:val="28"/>
        </w:rPr>
      </w:pPr>
      <w:r>
        <w:rPr>
          <w:sz w:val="28"/>
        </w:rPr>
        <w:t>Marketing Manager</w:t>
      </w:r>
    </w:p>
    <w:p w14:paraId="2C403F60" w14:textId="2C6826F9" w:rsidR="00802624" w:rsidRPr="00802624" w:rsidRDefault="00802624" w:rsidP="000B44EF">
      <w:pPr>
        <w:pStyle w:val="ListParagraph"/>
        <w:numPr>
          <w:ilvl w:val="0"/>
          <w:numId w:val="32"/>
        </w:numPr>
        <w:rPr>
          <w:sz w:val="28"/>
        </w:rPr>
      </w:pPr>
      <w:r>
        <w:rPr>
          <w:sz w:val="28"/>
        </w:rPr>
        <w:t>Media Buyer</w:t>
      </w:r>
    </w:p>
    <w:p w14:paraId="7631EC17" w14:textId="4053F277" w:rsidR="00DD4BA0" w:rsidRDefault="00802624" w:rsidP="00802624">
      <w:pPr>
        <w:pStyle w:val="Heading3"/>
      </w:pPr>
      <w:r>
        <w:t>Chapter 10: Operations &amp; SCM</w:t>
      </w:r>
    </w:p>
    <w:p w14:paraId="1E836353" w14:textId="05CBA9B5" w:rsidR="00923ED8" w:rsidRDefault="00923ED8" w:rsidP="00923ED8">
      <w:r w:rsidRPr="000B44EF">
        <w:rPr>
          <w:b/>
        </w:rPr>
        <w:t>Research and Development</w:t>
      </w:r>
      <w:r>
        <w:t xml:space="preserve"> work directed toward the innovation, introduction, and improvement of products and processes</w:t>
      </w:r>
    </w:p>
    <w:p w14:paraId="31863C7F" w14:textId="27D45C1A" w:rsidR="00923ED8" w:rsidRDefault="00923ED8" w:rsidP="000B44EF">
      <w:pPr>
        <w:pStyle w:val="ListParagraph"/>
        <w:numPr>
          <w:ilvl w:val="0"/>
          <w:numId w:val="33"/>
        </w:numPr>
      </w:pPr>
      <w:r>
        <w:t>Manufactures perform 75 percent of Private-Sector R&amp;D</w:t>
      </w:r>
    </w:p>
    <w:p w14:paraId="4F5CB50F" w14:textId="77777777" w:rsidR="000B44EF" w:rsidRPr="000B44EF" w:rsidRDefault="000B44EF" w:rsidP="000B44EF">
      <w:r w:rsidRPr="000B44EF">
        <w:t xml:space="preserve">Through the adoption of newer, more advanced technologies and practices, industries can: </w:t>
      </w:r>
    </w:p>
    <w:p w14:paraId="329ADE69" w14:textId="77777777" w:rsidR="000B44EF" w:rsidRPr="000B44EF" w:rsidRDefault="000B44EF" w:rsidP="000B44EF">
      <w:pPr>
        <w:pStyle w:val="ListParagraph"/>
        <w:numPr>
          <w:ilvl w:val="0"/>
          <w:numId w:val="33"/>
        </w:numPr>
      </w:pPr>
      <w:r w:rsidRPr="000B44EF">
        <w:t>Increase their production capabilities</w:t>
      </w:r>
    </w:p>
    <w:p w14:paraId="7A533370" w14:textId="77777777" w:rsidR="000B44EF" w:rsidRPr="000B44EF" w:rsidRDefault="000B44EF" w:rsidP="000B44EF">
      <w:pPr>
        <w:pStyle w:val="ListParagraph"/>
        <w:numPr>
          <w:ilvl w:val="0"/>
          <w:numId w:val="33"/>
        </w:numPr>
      </w:pPr>
      <w:r w:rsidRPr="000B44EF">
        <w:lastRenderedPageBreak/>
        <w:t>Improve their productivity</w:t>
      </w:r>
    </w:p>
    <w:p w14:paraId="64E952F6" w14:textId="77777777" w:rsidR="000B44EF" w:rsidRPr="000B44EF" w:rsidRDefault="000B44EF" w:rsidP="000B44EF">
      <w:pPr>
        <w:pStyle w:val="ListParagraph"/>
        <w:numPr>
          <w:ilvl w:val="0"/>
          <w:numId w:val="33"/>
        </w:numPr>
      </w:pPr>
      <w:r w:rsidRPr="000B44EF">
        <w:t>Expand their lines of new goods and services</w:t>
      </w:r>
    </w:p>
    <w:p w14:paraId="50429697" w14:textId="728B0AD8" w:rsidR="000B44EF" w:rsidRPr="000B44EF" w:rsidRDefault="000B44EF" w:rsidP="000B44EF">
      <w:pPr>
        <w:rPr>
          <w:b/>
          <w:u w:val="single"/>
        </w:rPr>
      </w:pPr>
      <w:r w:rsidRPr="000B44EF">
        <w:rPr>
          <w:b/>
          <w:u w:val="single"/>
        </w:rPr>
        <w:t>Canada Today</w:t>
      </w:r>
    </w:p>
    <w:p w14:paraId="1A19B4D8" w14:textId="77777777" w:rsidR="000B44EF" w:rsidRPr="000B44EF" w:rsidRDefault="000B44EF" w:rsidP="000B44EF">
      <w:pPr>
        <w:pStyle w:val="ListParagraph"/>
        <w:numPr>
          <w:ilvl w:val="0"/>
          <w:numId w:val="34"/>
        </w:numPr>
        <w:tabs>
          <w:tab w:val="num" w:pos="720"/>
        </w:tabs>
      </w:pPr>
      <w:r w:rsidRPr="000B44EF">
        <w:t xml:space="preserve">Canada is facing some serious challenges to its ability to remain a modern, competitive industrial country. </w:t>
      </w:r>
    </w:p>
    <w:p w14:paraId="673B8D65" w14:textId="77777777" w:rsidR="000B44EF" w:rsidRPr="000B44EF" w:rsidRDefault="000B44EF" w:rsidP="000B44EF">
      <w:pPr>
        <w:pStyle w:val="ListParagraph"/>
        <w:numPr>
          <w:ilvl w:val="0"/>
          <w:numId w:val="34"/>
        </w:numPr>
        <w:tabs>
          <w:tab w:val="num" w:pos="720"/>
        </w:tabs>
      </w:pPr>
      <w:r w:rsidRPr="000B44EF">
        <w:t>Canada has been highly dependent on natural resources.</w:t>
      </w:r>
    </w:p>
    <w:p w14:paraId="07FF91DA" w14:textId="47592D3A" w:rsidR="000B44EF" w:rsidRDefault="000B44EF" w:rsidP="000B44EF">
      <w:pPr>
        <w:pStyle w:val="ListParagraph"/>
        <w:numPr>
          <w:ilvl w:val="0"/>
          <w:numId w:val="34"/>
        </w:numPr>
      </w:pPr>
      <w:r>
        <w:t>B</w:t>
      </w:r>
      <w:r w:rsidRPr="000B44EF">
        <w:t xml:space="preserve">usiness climate is characterized by </w:t>
      </w:r>
      <w:r w:rsidRPr="000B44EF">
        <w:rPr>
          <w:color w:val="FF0000"/>
        </w:rPr>
        <w:t>constant and restless change and dislocation</w:t>
      </w:r>
      <w:r w:rsidRPr="000B44EF">
        <w:t>, as ever-newer technologies and increasing global competition force companies to respond quickly to these challenges</w:t>
      </w:r>
    </w:p>
    <w:p w14:paraId="4328F106" w14:textId="7887D58C" w:rsidR="000B44EF" w:rsidRDefault="000B44EF" w:rsidP="000B44EF">
      <w:r>
        <w:t>Manufacturing is a cornerstone of our modern economy</w:t>
      </w:r>
    </w:p>
    <w:p w14:paraId="6630C87A" w14:textId="14159A6C" w:rsidR="000B44EF" w:rsidRDefault="000B44EF" w:rsidP="000B44EF">
      <w:pPr>
        <w:pStyle w:val="ListParagraph"/>
        <w:numPr>
          <w:ilvl w:val="0"/>
          <w:numId w:val="35"/>
        </w:numPr>
      </w:pPr>
      <w:r>
        <w:t>Export more than $318 billion each year, representing 61% of all Canada’s merchandise exports</w:t>
      </w:r>
    </w:p>
    <w:p w14:paraId="1BD1E619" w14:textId="47BE58EF" w:rsidR="000B44EF" w:rsidRDefault="000B44EF" w:rsidP="000B44EF">
      <w:r>
        <w:t>Canada’s Manufacturing Services Base</w:t>
      </w:r>
    </w:p>
    <w:p w14:paraId="76CD9447" w14:textId="28949E75" w:rsidR="000B44EF" w:rsidRDefault="000B44EF" w:rsidP="000B44EF">
      <w:pPr>
        <w:pStyle w:val="ListParagraph"/>
        <w:numPr>
          <w:ilvl w:val="0"/>
          <w:numId w:val="35"/>
        </w:numPr>
      </w:pPr>
      <w:r>
        <w:t>Employs slightly over 7% of Canada’s working population</w:t>
      </w:r>
    </w:p>
    <w:p w14:paraId="2C613756" w14:textId="4B93F819" w:rsidR="000B44EF" w:rsidRDefault="000B44EF" w:rsidP="000B44EF">
      <w:pPr>
        <w:pStyle w:val="ListParagraph"/>
        <w:numPr>
          <w:ilvl w:val="0"/>
          <w:numId w:val="35"/>
        </w:numPr>
      </w:pPr>
      <w:r>
        <w:t xml:space="preserve">Represents more than 10% of </w:t>
      </w:r>
      <w:r w:rsidR="00F04CE3">
        <w:t>Canada’s</w:t>
      </w:r>
      <w:r>
        <w:t xml:space="preserve"> total GDP</w:t>
      </w:r>
    </w:p>
    <w:p w14:paraId="688FBB87" w14:textId="1E4116AB" w:rsidR="000B44EF" w:rsidRDefault="000B44EF" w:rsidP="000B44EF">
      <w:pPr>
        <w:pStyle w:val="ListParagraph"/>
        <w:numPr>
          <w:ilvl w:val="0"/>
          <w:numId w:val="35"/>
        </w:numPr>
      </w:pPr>
      <w:r>
        <w:t>1.7 million jobs</w:t>
      </w:r>
    </w:p>
    <w:p w14:paraId="10A0FEDE" w14:textId="24CD3FF8" w:rsidR="000B44EF" w:rsidRPr="000B44EF" w:rsidRDefault="000B44EF" w:rsidP="000B44EF">
      <w:r w:rsidRPr="000B44EF">
        <w:rPr>
          <w:b/>
        </w:rPr>
        <w:t>Share of Manufacturing Employment in Canada’s Largest Cites:</w:t>
      </w:r>
      <w:r>
        <w:t xml:space="preserve"> Toronto (13%), </w:t>
      </w:r>
      <w:r w:rsidRPr="000B44EF">
        <w:t>Montréal (10.6%)</w:t>
      </w:r>
      <w:r>
        <w:t xml:space="preserve">, </w:t>
      </w:r>
      <w:r w:rsidRPr="000B44EF">
        <w:t>Winnipeg (9.2%)</w:t>
      </w:r>
    </w:p>
    <w:p w14:paraId="46EDD712" w14:textId="77777777" w:rsidR="000B44EF" w:rsidRDefault="000B44EF" w:rsidP="000B44EF">
      <w:pPr>
        <w:rPr>
          <w:b/>
          <w:bCs/>
        </w:rPr>
      </w:pPr>
      <w:r w:rsidRPr="000B44EF">
        <w:rPr>
          <w:noProof/>
          <w:lang w:eastAsia="en-US"/>
        </w:rPr>
        <w:drawing>
          <wp:inline distT="0" distB="0" distL="0" distR="0" wp14:anchorId="16A2AAE9" wp14:editId="5254251C">
            <wp:extent cx="3034665" cy="2309069"/>
            <wp:effectExtent l="0" t="0" r="0" b="2540"/>
            <wp:docPr id="5" name="Content Placeholder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5"/>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42655" cy="2315149"/>
                    </a:xfrm>
                    <a:prstGeom prst="rect">
                      <a:avLst/>
                    </a:prstGeom>
                    <a:noFill/>
                    <a:ln>
                      <a:noFill/>
                    </a:ln>
                    <a:extLst/>
                  </pic:spPr>
                </pic:pic>
              </a:graphicData>
            </a:graphic>
          </wp:inline>
        </w:drawing>
      </w:r>
      <w:r w:rsidRPr="000B44EF">
        <w:rPr>
          <w:b/>
          <w:bCs/>
          <w:lang w:val="en-CA"/>
        </w:rPr>
        <w:br/>
      </w:r>
    </w:p>
    <w:p w14:paraId="7066A162" w14:textId="77777777" w:rsidR="000B44EF" w:rsidRDefault="000B44EF" w:rsidP="000B44EF">
      <w:pPr>
        <w:rPr>
          <w:b/>
          <w:bCs/>
        </w:rPr>
      </w:pPr>
    </w:p>
    <w:p w14:paraId="01208781" w14:textId="2D60AA01" w:rsidR="000B44EF" w:rsidRDefault="000B44EF" w:rsidP="000B44EF">
      <w:pPr>
        <w:rPr>
          <w:b/>
          <w:bCs/>
        </w:rPr>
      </w:pPr>
      <w:r w:rsidRPr="000B44EF">
        <w:rPr>
          <w:b/>
          <w:bCs/>
        </w:rPr>
        <w:lastRenderedPageBreak/>
        <w:t>Production is the creation of goods and services using the factors of production:</w:t>
      </w:r>
    </w:p>
    <w:p w14:paraId="0A7DE646" w14:textId="7BF3422F" w:rsidR="000B44EF" w:rsidRDefault="000B44EF" w:rsidP="000B44EF">
      <w:r w:rsidRPr="000B44EF">
        <w:rPr>
          <w:noProof/>
          <w:lang w:eastAsia="en-US"/>
        </w:rPr>
        <w:drawing>
          <wp:inline distT="0" distB="0" distL="0" distR="0" wp14:anchorId="3E3F0667" wp14:editId="2B4C6D9B">
            <wp:extent cx="5943600" cy="2551430"/>
            <wp:effectExtent l="0" t="0" r="0" b="0"/>
            <wp:docPr id="6" name="Picture 4" descr="C:\Users\rebecca_ranger\AppData\Local\Temp\_ZCTmp.Dir\nic51619_0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C:\Users\rebecca_ranger\AppData\Local\Temp\_ZCTmp.Dir\nic51619_010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2551430"/>
                    </a:xfrm>
                    <a:prstGeom prst="rect">
                      <a:avLst/>
                    </a:prstGeom>
                    <a:noFill/>
                    <a:ln>
                      <a:noFill/>
                    </a:ln>
                    <a:extLst/>
                  </pic:spPr>
                </pic:pic>
              </a:graphicData>
            </a:graphic>
          </wp:inline>
        </w:drawing>
      </w:r>
    </w:p>
    <w:p w14:paraId="2C4A0F35" w14:textId="497A4B5A" w:rsidR="000B44EF" w:rsidRDefault="000B44EF" w:rsidP="000B44EF">
      <w:r>
        <w:t>From Production to Operations Management</w:t>
      </w:r>
    </w:p>
    <w:p w14:paraId="1C06DE59" w14:textId="0471BAE2" w:rsidR="000B44EF" w:rsidRPr="000B44EF" w:rsidRDefault="000B44EF" w:rsidP="000B44EF">
      <w:r w:rsidRPr="000B44EF">
        <w:rPr>
          <w:b/>
          <w:bCs/>
          <w:i/>
          <w:iCs/>
        </w:rPr>
        <w:t xml:space="preserve">Production Management </w:t>
      </w:r>
      <w:r w:rsidRPr="000B44EF">
        <w:t xml:space="preserve">has been the term used to describe </w:t>
      </w:r>
      <w:r w:rsidR="00F04CE3" w:rsidRPr="000B44EF">
        <w:t>all</w:t>
      </w:r>
      <w:r w:rsidRPr="000B44EF">
        <w:t xml:space="preserve"> the activities that managers do to help their firms create goods. </w:t>
      </w:r>
    </w:p>
    <w:p w14:paraId="1E8B4C25" w14:textId="77777777" w:rsidR="000B44EF" w:rsidRPr="000B44EF" w:rsidRDefault="000B44EF" w:rsidP="001112F5">
      <w:pPr>
        <w:pStyle w:val="ListParagraph"/>
        <w:numPr>
          <w:ilvl w:val="0"/>
          <w:numId w:val="36"/>
        </w:numPr>
        <w:tabs>
          <w:tab w:val="num" w:pos="720"/>
        </w:tabs>
      </w:pPr>
      <w:r w:rsidRPr="000B44EF">
        <w:t xml:space="preserve">To reflect the change in importance from manufacturing to services, the term </w:t>
      </w:r>
      <w:r w:rsidRPr="000B44EF">
        <w:rPr>
          <w:b/>
          <w:bCs/>
          <w:i/>
          <w:iCs/>
        </w:rPr>
        <w:t>production</w:t>
      </w:r>
      <w:r w:rsidRPr="000B44EF">
        <w:rPr>
          <w:i/>
          <w:iCs/>
        </w:rPr>
        <w:t xml:space="preserve"> </w:t>
      </w:r>
      <w:r w:rsidRPr="000B44EF">
        <w:t xml:space="preserve">often has been replaced by </w:t>
      </w:r>
      <w:r w:rsidRPr="000B44EF">
        <w:rPr>
          <w:b/>
          <w:bCs/>
          <w:i/>
          <w:iCs/>
        </w:rPr>
        <w:t>operations</w:t>
      </w:r>
      <w:r w:rsidRPr="000B44EF">
        <w:rPr>
          <w:i/>
          <w:iCs/>
        </w:rPr>
        <w:t xml:space="preserve"> </w:t>
      </w:r>
      <w:r w:rsidRPr="000B44EF">
        <w:t>to reflect both goods and services production.</w:t>
      </w:r>
    </w:p>
    <w:p w14:paraId="1F94A4C5" w14:textId="77777777" w:rsidR="000B44EF" w:rsidRPr="000B44EF" w:rsidRDefault="000B44EF" w:rsidP="000B44EF">
      <w:pPr>
        <w:ind w:left="360"/>
      </w:pPr>
      <w:r w:rsidRPr="000B44EF">
        <w:rPr>
          <w:b/>
          <w:bCs/>
          <w:i/>
          <w:iCs/>
        </w:rPr>
        <w:t>Operations management</w:t>
      </w:r>
      <w:r w:rsidRPr="000B44EF">
        <w:rPr>
          <w:i/>
          <w:iCs/>
        </w:rPr>
        <w:t xml:space="preserve"> </w:t>
      </w:r>
      <w:r w:rsidRPr="000B44EF">
        <w:t>is a specialized area in management that converts or transforms resources (including human resources) into goods and services.</w:t>
      </w:r>
    </w:p>
    <w:p w14:paraId="2481CFF7" w14:textId="77777777" w:rsidR="000B44EF" w:rsidRPr="000B44EF" w:rsidRDefault="000B44EF" w:rsidP="001112F5">
      <w:pPr>
        <w:pStyle w:val="ListParagraph"/>
        <w:numPr>
          <w:ilvl w:val="0"/>
          <w:numId w:val="36"/>
        </w:numPr>
      </w:pPr>
      <w:r w:rsidRPr="000B44EF">
        <w:t>It includes inventory management, quality control, production scheduling, follow-up services, and more.</w:t>
      </w:r>
    </w:p>
    <w:p w14:paraId="63297BAB" w14:textId="2F1BCDCB" w:rsidR="000B44EF" w:rsidRPr="00F04CE3" w:rsidRDefault="000B44EF" w:rsidP="000B44EF">
      <w:pPr>
        <w:rPr>
          <w:b/>
          <w:u w:val="single"/>
        </w:rPr>
      </w:pPr>
      <w:r w:rsidRPr="00F04CE3">
        <w:rPr>
          <w:b/>
          <w:u w:val="single"/>
        </w:rPr>
        <w:t>Operations Management Functions</w:t>
      </w:r>
    </w:p>
    <w:p w14:paraId="58B2BBBD" w14:textId="2B9614C4" w:rsidR="00F04CE3" w:rsidRDefault="00F04CE3" w:rsidP="001112F5">
      <w:pPr>
        <w:pStyle w:val="ListParagraph"/>
        <w:numPr>
          <w:ilvl w:val="0"/>
          <w:numId w:val="37"/>
        </w:numPr>
      </w:pPr>
      <w:r w:rsidRPr="00F04CE3">
        <w:rPr>
          <w:b/>
        </w:rPr>
        <w:t>Facility Location</w:t>
      </w:r>
      <w:r>
        <w:t xml:space="preserve"> is the process of selecting a geographic location for a company’s operations</w:t>
      </w:r>
    </w:p>
    <w:p w14:paraId="53C3C43E" w14:textId="77777777" w:rsidR="00F04CE3" w:rsidRPr="00F04CE3" w:rsidRDefault="00F04CE3" w:rsidP="00F04CE3">
      <w:r w:rsidRPr="00F04CE3">
        <w:t>Most common reasons for a business to relocate:</w:t>
      </w:r>
    </w:p>
    <w:p w14:paraId="184C6075" w14:textId="46495053" w:rsidR="001A1C3A" w:rsidRPr="00F04CE3" w:rsidRDefault="001A1C3A" w:rsidP="001112F5">
      <w:pPr>
        <w:numPr>
          <w:ilvl w:val="1"/>
          <w:numId w:val="38"/>
        </w:numPr>
      </w:pPr>
      <w:r w:rsidRPr="00F04CE3">
        <w:t xml:space="preserve">Availability of inexpensive </w:t>
      </w:r>
      <w:r w:rsidR="00F04CE3" w:rsidRPr="00F04CE3">
        <w:t>labor</w:t>
      </w:r>
      <w:r w:rsidRPr="00F04CE3">
        <w:t xml:space="preserve"> or the right kind of skilled </w:t>
      </w:r>
      <w:r w:rsidR="00F04CE3" w:rsidRPr="00F04CE3">
        <w:t>labor</w:t>
      </w:r>
      <w:r w:rsidRPr="00F04CE3">
        <w:t>.</w:t>
      </w:r>
    </w:p>
    <w:p w14:paraId="451D2B7D" w14:textId="77777777" w:rsidR="001A1C3A" w:rsidRPr="00F04CE3" w:rsidRDefault="001A1C3A" w:rsidP="001112F5">
      <w:pPr>
        <w:numPr>
          <w:ilvl w:val="1"/>
          <w:numId w:val="38"/>
        </w:numPr>
      </w:pPr>
      <w:r w:rsidRPr="00F04CE3">
        <w:t>Reducing time to market is another decision-making factor.</w:t>
      </w:r>
    </w:p>
    <w:p w14:paraId="1DADB218" w14:textId="7EDA3E53" w:rsidR="00F04CE3" w:rsidRDefault="001A1C3A" w:rsidP="001112F5">
      <w:pPr>
        <w:numPr>
          <w:ilvl w:val="1"/>
          <w:numId w:val="38"/>
        </w:numPr>
      </w:pPr>
      <w:r w:rsidRPr="00F04CE3">
        <w:lastRenderedPageBreak/>
        <w:t>To get closer to their international customers</w:t>
      </w:r>
    </w:p>
    <w:p w14:paraId="15960259" w14:textId="50595289" w:rsidR="00F04CE3" w:rsidRDefault="00F04CE3" w:rsidP="00F04CE3">
      <w:r w:rsidRPr="00440FBA">
        <w:rPr>
          <w:b/>
        </w:rPr>
        <w:t>Outsourcing</w:t>
      </w:r>
      <w:r>
        <w:t xml:space="preserve"> goods and services has become a popular practice in North America</w:t>
      </w:r>
    </w:p>
    <w:p w14:paraId="4DDF63CB" w14:textId="45C4B841" w:rsidR="001A1C3A" w:rsidRPr="00F04CE3" w:rsidRDefault="001A1C3A" w:rsidP="001112F5">
      <w:pPr>
        <w:pStyle w:val="ListParagraph"/>
        <w:numPr>
          <w:ilvl w:val="0"/>
          <w:numId w:val="39"/>
        </w:numPr>
      </w:pPr>
      <w:r w:rsidRPr="00F04CE3">
        <w:t xml:space="preserve">Canadian companies are also benefiting from </w:t>
      </w:r>
      <w:r w:rsidR="00440FBA" w:rsidRPr="00F04CE3">
        <w:t>another</w:t>
      </w:r>
      <w:r w:rsidRPr="00F04CE3">
        <w:t xml:space="preserve"> countries’ outsourcing.</w:t>
      </w:r>
    </w:p>
    <w:p w14:paraId="0E0443B5" w14:textId="77777777" w:rsidR="001A1C3A" w:rsidRPr="00F04CE3" w:rsidRDefault="001A1C3A" w:rsidP="001112F5">
      <w:pPr>
        <w:pStyle w:val="ListParagraph"/>
        <w:numPr>
          <w:ilvl w:val="0"/>
          <w:numId w:val="39"/>
        </w:numPr>
      </w:pPr>
      <w:r w:rsidRPr="00F04CE3">
        <w:t>Canada is one of the top IT outsourcing destinations in the world, especially for the United States.</w:t>
      </w:r>
    </w:p>
    <w:p w14:paraId="0DC04084" w14:textId="0EA6BC44" w:rsidR="00F04CE3" w:rsidRPr="00440FBA" w:rsidRDefault="00F04CE3" w:rsidP="00F04CE3">
      <w:pPr>
        <w:rPr>
          <w:b/>
        </w:rPr>
      </w:pPr>
      <w:r w:rsidRPr="00440FBA">
        <w:rPr>
          <w:b/>
        </w:rPr>
        <w:t>Canada’s Auto Industry</w:t>
      </w:r>
    </w:p>
    <w:p w14:paraId="4BE70744" w14:textId="77777777" w:rsidR="001A1C3A" w:rsidRPr="00F04CE3" w:rsidRDefault="001A1C3A" w:rsidP="001112F5">
      <w:pPr>
        <w:pStyle w:val="ListParagraph"/>
        <w:numPr>
          <w:ilvl w:val="0"/>
          <w:numId w:val="40"/>
        </w:numPr>
      </w:pPr>
      <w:r w:rsidRPr="00F04CE3">
        <w:t>The industry supports jobs across Canada in 13 assembly plants, more than 540 parts manufacturers, 3,900 dealerships, and many other related industries.</w:t>
      </w:r>
    </w:p>
    <w:p w14:paraId="43956B94" w14:textId="77777777" w:rsidR="001A1C3A" w:rsidRPr="00F04CE3" w:rsidRDefault="001A1C3A" w:rsidP="001112F5">
      <w:pPr>
        <w:pStyle w:val="ListParagraph"/>
        <w:numPr>
          <w:ilvl w:val="0"/>
          <w:numId w:val="40"/>
        </w:numPr>
      </w:pPr>
      <w:r w:rsidRPr="00F04CE3">
        <w:t xml:space="preserve">This industry has also faced increased competition from international players. </w:t>
      </w:r>
    </w:p>
    <w:p w14:paraId="09B8D2F9" w14:textId="4BCCA23A" w:rsidR="006C2785" w:rsidRDefault="001A1C3A" w:rsidP="001112F5">
      <w:pPr>
        <w:pStyle w:val="ListParagraph"/>
        <w:numPr>
          <w:ilvl w:val="0"/>
          <w:numId w:val="40"/>
        </w:numPr>
      </w:pPr>
      <w:r w:rsidRPr="00F04CE3">
        <w:t xml:space="preserve">In recent years, faced with relatively high </w:t>
      </w:r>
      <w:r w:rsidR="00440FBA" w:rsidRPr="00F04CE3">
        <w:t>labor</w:t>
      </w:r>
      <w:r w:rsidRPr="00F04CE3">
        <w:t xml:space="preserve"> and pension costs, plants have closed, eliminating thousands of jobs.</w:t>
      </w:r>
    </w:p>
    <w:p w14:paraId="6B5837D1" w14:textId="6D103FD7" w:rsidR="001A1C3A" w:rsidRPr="001112F5" w:rsidRDefault="00F04CE3" w:rsidP="001112F5">
      <w:pPr>
        <w:pStyle w:val="ListParagraph"/>
        <w:numPr>
          <w:ilvl w:val="0"/>
          <w:numId w:val="37"/>
        </w:numPr>
      </w:pPr>
      <w:r w:rsidRPr="00272C00">
        <w:rPr>
          <w:b/>
        </w:rPr>
        <w:t>Facility Layout</w:t>
      </w:r>
      <w:r w:rsidR="001112F5">
        <w:t xml:space="preserve"> - t</w:t>
      </w:r>
      <w:r w:rsidR="001A1C3A" w:rsidRPr="001112F5">
        <w:t xml:space="preserve">his industry has also faced increased competition from international players. </w:t>
      </w:r>
    </w:p>
    <w:p w14:paraId="1B97CF3C" w14:textId="77777777" w:rsidR="001A1C3A" w:rsidRDefault="001A1C3A" w:rsidP="001112F5">
      <w:r w:rsidRPr="001112F5">
        <w:t>The goal is to have offices, machines, storage areas, and other items in the best possible position to enable workers to produce goods and provide services for customers.</w:t>
      </w:r>
    </w:p>
    <w:p w14:paraId="1F969D0E" w14:textId="65058B08" w:rsidR="001112F5" w:rsidRDefault="001112F5" w:rsidP="001112F5">
      <w:pPr>
        <w:pStyle w:val="ListParagraph"/>
        <w:numPr>
          <w:ilvl w:val="0"/>
          <w:numId w:val="41"/>
        </w:numPr>
      </w:pPr>
      <w:r w:rsidRPr="001112F5">
        <w:t>Issues that influence site sele</w:t>
      </w:r>
      <w:r>
        <w:t>ction include labo</w:t>
      </w:r>
      <w:r w:rsidRPr="001112F5">
        <w:t xml:space="preserve">r costs, availability of resources, access to transportation that can reduce time to market, </w:t>
      </w:r>
      <w:r w:rsidRPr="001112F5">
        <w:rPr>
          <w:color w:val="FF0000"/>
        </w:rPr>
        <w:t xml:space="preserve">PROXIMITY </w:t>
      </w:r>
      <w:r w:rsidRPr="001112F5">
        <w:t>to suppliers and customers, low crime rates, quality of life for employees, COST OF LIVING, and the ability to train or retrain the local workforce.</w:t>
      </w:r>
    </w:p>
    <w:p w14:paraId="044558D2" w14:textId="2F30CF2D" w:rsidR="003046A6" w:rsidRDefault="003046A6" w:rsidP="003046A6">
      <w:pPr>
        <w:pStyle w:val="ListParagraph"/>
        <w:numPr>
          <w:ilvl w:val="0"/>
          <w:numId w:val="41"/>
        </w:numPr>
      </w:pPr>
      <w:r w:rsidRPr="003046A6">
        <w:t xml:space="preserve">Many companies are moving from an </w:t>
      </w:r>
      <w:r w:rsidRPr="003046A6">
        <w:rPr>
          <w:b/>
          <w:bCs/>
          <w:i/>
          <w:iCs/>
        </w:rPr>
        <w:t>assembly line layout</w:t>
      </w:r>
      <w:r w:rsidRPr="003046A6">
        <w:t xml:space="preserve">, in which workers do only a few tasks at a time, to a </w:t>
      </w:r>
      <w:r w:rsidRPr="003046A6">
        <w:rPr>
          <w:b/>
          <w:bCs/>
          <w:i/>
          <w:iCs/>
        </w:rPr>
        <w:t>modular layout</w:t>
      </w:r>
      <w:r w:rsidRPr="003046A6">
        <w:t xml:space="preserve">, in which </w:t>
      </w:r>
      <w:r w:rsidRPr="003046A6">
        <w:rPr>
          <w:i/>
          <w:iCs/>
        </w:rPr>
        <w:t>teams</w:t>
      </w:r>
      <w:r w:rsidRPr="003046A6">
        <w:t xml:space="preserve"> of workers combine to produce more complex units of the final product. </w:t>
      </w:r>
    </w:p>
    <w:p w14:paraId="1FE190C2" w14:textId="77777777" w:rsidR="003046A6" w:rsidRDefault="003046A6" w:rsidP="003046A6"/>
    <w:p w14:paraId="2B7B363F" w14:textId="77777777" w:rsidR="003046A6" w:rsidRDefault="003046A6" w:rsidP="003046A6"/>
    <w:p w14:paraId="7E88CEDB" w14:textId="46711CB9" w:rsidR="003046A6" w:rsidRDefault="003046A6" w:rsidP="003046A6">
      <w:r>
        <w:lastRenderedPageBreak/>
        <w:t>Three Requirements of Production</w:t>
      </w:r>
    </w:p>
    <w:p w14:paraId="66610B74" w14:textId="77777777" w:rsidR="001A1C3A" w:rsidRPr="003046A6" w:rsidRDefault="001A1C3A" w:rsidP="00101490">
      <w:pPr>
        <w:pStyle w:val="ListParagraph"/>
        <w:numPr>
          <w:ilvl w:val="0"/>
          <w:numId w:val="42"/>
        </w:numPr>
      </w:pPr>
      <w:r w:rsidRPr="003046A6">
        <w:t>Build and deliver product in response to demand at a scheduled time</w:t>
      </w:r>
    </w:p>
    <w:p w14:paraId="3401410D" w14:textId="77777777" w:rsidR="001A1C3A" w:rsidRPr="003046A6" w:rsidRDefault="001A1C3A" w:rsidP="00101490">
      <w:pPr>
        <w:pStyle w:val="ListParagraph"/>
        <w:numPr>
          <w:ilvl w:val="0"/>
          <w:numId w:val="42"/>
        </w:numPr>
      </w:pPr>
      <w:r w:rsidRPr="003046A6">
        <w:t>Provide an acceptable level of quality</w:t>
      </w:r>
    </w:p>
    <w:p w14:paraId="2F295662" w14:textId="77777777" w:rsidR="001A1C3A" w:rsidRPr="003046A6" w:rsidRDefault="001A1C3A" w:rsidP="00101490">
      <w:pPr>
        <w:pStyle w:val="ListParagraph"/>
        <w:numPr>
          <w:ilvl w:val="0"/>
          <w:numId w:val="42"/>
        </w:numPr>
      </w:pPr>
      <w:r w:rsidRPr="003046A6">
        <w:t>Provide everything at the lowest possible cost</w:t>
      </w:r>
    </w:p>
    <w:p w14:paraId="11CF7EE0" w14:textId="791A67A7" w:rsidR="003046A6" w:rsidRPr="001112F5" w:rsidRDefault="003046A6" w:rsidP="003046A6">
      <w:r w:rsidRPr="003046A6">
        <w:rPr>
          <w:noProof/>
          <w:lang w:eastAsia="en-US"/>
        </w:rPr>
        <w:drawing>
          <wp:inline distT="0" distB="0" distL="0" distR="0" wp14:anchorId="0507631D" wp14:editId="3A6BE378">
            <wp:extent cx="5943600" cy="2253615"/>
            <wp:effectExtent l="0" t="0" r="0" b="6985"/>
            <wp:docPr id="7"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Grp="1"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2253615"/>
                    </a:xfrm>
                    <a:prstGeom prst="rect">
                      <a:avLst/>
                    </a:prstGeom>
                    <a:noFill/>
                    <a:extLs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7F664895" w14:textId="77777777" w:rsidR="003046A6" w:rsidRPr="003046A6" w:rsidRDefault="003046A6" w:rsidP="003046A6">
      <w:pPr>
        <w:ind w:firstLine="720"/>
      </w:pPr>
      <w:r w:rsidRPr="003046A6">
        <w:t xml:space="preserve">In the </w:t>
      </w:r>
      <w:r w:rsidRPr="003046A6">
        <w:rPr>
          <w:b/>
          <w:bCs/>
          <w:i/>
          <w:iCs/>
        </w:rPr>
        <w:t>assembly process</w:t>
      </w:r>
      <w:r w:rsidRPr="003046A6">
        <w:t>, components are put together.</w:t>
      </w:r>
    </w:p>
    <w:p w14:paraId="11FB79F0" w14:textId="77777777" w:rsidR="003046A6" w:rsidRPr="003046A6" w:rsidRDefault="003046A6" w:rsidP="003046A6">
      <w:pPr>
        <w:ind w:firstLine="720"/>
      </w:pPr>
      <w:r w:rsidRPr="003046A6">
        <w:t xml:space="preserve"> In </w:t>
      </w:r>
      <w:r w:rsidRPr="00272C00">
        <w:rPr>
          <w:b/>
          <w:i/>
        </w:rPr>
        <w:t>assembly line layout</w:t>
      </w:r>
      <w:r w:rsidRPr="003046A6">
        <w:t>, workers only do a few tasks at a time and components are put together.</w:t>
      </w:r>
    </w:p>
    <w:p w14:paraId="77819EC3" w14:textId="5D0B7A41" w:rsidR="003046A6" w:rsidRPr="003046A6" w:rsidRDefault="003046A6" w:rsidP="003046A6">
      <w:pPr>
        <w:ind w:firstLine="720"/>
      </w:pPr>
      <w:r w:rsidRPr="003046A6">
        <w:t xml:space="preserve">A </w:t>
      </w:r>
      <w:r w:rsidRPr="00272C00">
        <w:rPr>
          <w:b/>
          <w:i/>
        </w:rPr>
        <w:t>process layout</w:t>
      </w:r>
      <w:r w:rsidRPr="003046A6">
        <w:t xml:space="preserve"> is one in which similar equipment and functions are group together.  The order in which a product visits a function depends on the design of the items thereby allowing flexibility </w:t>
      </w:r>
      <w:r w:rsidR="005E0EFC" w:rsidRPr="003046A6">
        <w:t>the</w:t>
      </w:r>
      <w:r w:rsidRPr="003046A6">
        <w:t xml:space="preserve"> plant layout can change quickly.</w:t>
      </w:r>
    </w:p>
    <w:p w14:paraId="42B48FFB" w14:textId="77777777" w:rsidR="003046A6" w:rsidRPr="003046A6" w:rsidRDefault="003046A6" w:rsidP="003046A6">
      <w:pPr>
        <w:ind w:firstLine="720"/>
      </w:pPr>
      <w:r w:rsidRPr="003046A6">
        <w:t xml:space="preserve">A </w:t>
      </w:r>
      <w:r w:rsidRPr="003046A6">
        <w:rPr>
          <w:b/>
          <w:bCs/>
          <w:i/>
          <w:iCs/>
        </w:rPr>
        <w:t xml:space="preserve">continuous process </w:t>
      </w:r>
      <w:r w:rsidRPr="003046A6">
        <w:t xml:space="preserve">is one in which long production runs turn out finished goods over time.  </w:t>
      </w:r>
    </w:p>
    <w:p w14:paraId="240474D0" w14:textId="77777777" w:rsidR="003046A6" w:rsidRPr="003046A6" w:rsidRDefault="003046A6" w:rsidP="003046A6">
      <w:pPr>
        <w:ind w:firstLine="720"/>
      </w:pPr>
      <w:r w:rsidRPr="003046A6">
        <w:t xml:space="preserve"> An </w:t>
      </w:r>
      <w:r w:rsidRPr="003046A6">
        <w:rPr>
          <w:b/>
          <w:bCs/>
          <w:i/>
          <w:iCs/>
        </w:rPr>
        <w:t xml:space="preserve">intermittent process </w:t>
      </w:r>
      <w:r w:rsidRPr="003046A6">
        <w:t xml:space="preserve">is an operation where the production run is short and machines are changed frequently to produce different products.  </w:t>
      </w:r>
    </w:p>
    <w:p w14:paraId="5A02273A" w14:textId="77777777" w:rsidR="003046A6" w:rsidRPr="003046A6" w:rsidRDefault="003046A6" w:rsidP="003046A6">
      <w:pPr>
        <w:ind w:firstLine="720"/>
      </w:pPr>
      <w:r w:rsidRPr="003046A6">
        <w:t xml:space="preserve">Today, most NEW MANUFACTURERS use an </w:t>
      </w:r>
      <w:r w:rsidRPr="00272C00">
        <w:rPr>
          <w:b/>
          <w:color w:val="FF0000"/>
          <w:u w:val="single"/>
        </w:rPr>
        <w:t>intermittent process</w:t>
      </w:r>
      <w:r w:rsidRPr="003046A6">
        <w:t>.</w:t>
      </w:r>
    </w:p>
    <w:p w14:paraId="5D3F9530" w14:textId="240663E5" w:rsidR="001112F5" w:rsidRDefault="003046A6" w:rsidP="003046A6">
      <w:r w:rsidRPr="003046A6">
        <w:rPr>
          <w:noProof/>
          <w:lang w:eastAsia="en-US"/>
        </w:rPr>
        <w:lastRenderedPageBreak/>
        <w:drawing>
          <wp:inline distT="0" distB="0" distL="0" distR="0" wp14:anchorId="24330A94" wp14:editId="2B1CFCBC">
            <wp:extent cx="5943600" cy="1622425"/>
            <wp:effectExtent l="0" t="0" r="0" b="3175"/>
            <wp:docPr id="8"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Grp="1"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1622425"/>
                    </a:xfrm>
                    <a:prstGeom prst="rect">
                      <a:avLst/>
                    </a:prstGeom>
                    <a:noFill/>
                    <a:extLs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4EA6330F" w14:textId="055D0420" w:rsidR="003046A6" w:rsidRPr="001112F5" w:rsidRDefault="003046A6" w:rsidP="00101490">
      <w:pPr>
        <w:pStyle w:val="ListParagraph"/>
        <w:numPr>
          <w:ilvl w:val="0"/>
          <w:numId w:val="44"/>
        </w:numPr>
      </w:pPr>
      <w:r w:rsidRPr="003046A6">
        <w:t>Some companies move from an assembly line layout to a modular layout in which teams of workers work together to produce more complex units of the final product.  Instead of having multiple work stations the functions may be done in one module.</w:t>
      </w:r>
    </w:p>
    <w:p w14:paraId="0478619E" w14:textId="19F0A56C" w:rsidR="006C2785" w:rsidRDefault="003046A6" w:rsidP="006C2785">
      <w:r w:rsidRPr="003046A6">
        <w:rPr>
          <w:noProof/>
          <w:lang w:eastAsia="en-US"/>
        </w:rPr>
        <w:drawing>
          <wp:inline distT="0" distB="0" distL="0" distR="0" wp14:anchorId="4006D56F" wp14:editId="2F28D558">
            <wp:extent cx="4196407" cy="1916180"/>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34102" cy="1933392"/>
                    </a:xfrm>
                    <a:prstGeom prst="rect">
                      <a:avLst/>
                    </a:prstGeom>
                    <a:noFill/>
                    <a:ln>
                      <a:noFill/>
                    </a:ln>
                    <a:effectLst/>
                    <a:extLst/>
                  </pic:spPr>
                </pic:pic>
              </a:graphicData>
            </a:graphic>
          </wp:inline>
        </w:drawing>
      </w:r>
    </w:p>
    <w:p w14:paraId="234C2BF8" w14:textId="2707A496" w:rsidR="003046A6" w:rsidRDefault="003046A6" w:rsidP="00101490">
      <w:pPr>
        <w:pStyle w:val="ListParagraph"/>
        <w:numPr>
          <w:ilvl w:val="0"/>
          <w:numId w:val="43"/>
        </w:numPr>
      </w:pPr>
      <w:r w:rsidRPr="003046A6">
        <w:t xml:space="preserve">When working on a major project, such as a bridge or an airplane, companies use a </w:t>
      </w:r>
      <w:r w:rsidRPr="003046A6">
        <w:rPr>
          <w:i/>
          <w:iCs/>
        </w:rPr>
        <w:t>fixed-position layout</w:t>
      </w:r>
      <w:r w:rsidRPr="003046A6">
        <w:t xml:space="preserve"> that allows workers to congregate around the product to be completed.</w:t>
      </w:r>
    </w:p>
    <w:p w14:paraId="7A4F81FE" w14:textId="0C6A1F6A" w:rsidR="00F04CE3" w:rsidRPr="00272C00" w:rsidRDefault="00F04CE3" w:rsidP="001112F5">
      <w:pPr>
        <w:pStyle w:val="ListParagraph"/>
        <w:numPr>
          <w:ilvl w:val="0"/>
          <w:numId w:val="37"/>
        </w:numPr>
        <w:rPr>
          <w:u w:val="single"/>
        </w:rPr>
      </w:pPr>
      <w:r w:rsidRPr="00272C00">
        <w:rPr>
          <w:u w:val="single"/>
        </w:rPr>
        <w:t>Quality Control</w:t>
      </w:r>
    </w:p>
    <w:p w14:paraId="7AB7B2A6" w14:textId="77777777" w:rsidR="001A1C3A" w:rsidRDefault="004F50FF" w:rsidP="004F50FF">
      <w:r w:rsidRPr="004F50FF">
        <w:rPr>
          <w:b/>
          <w:bCs/>
          <w:i/>
          <w:iCs/>
        </w:rPr>
        <w:t>Quality</w:t>
      </w:r>
      <w:r w:rsidR="001A1C3A" w:rsidRPr="004F50FF">
        <w:rPr>
          <w:b/>
          <w:bCs/>
        </w:rPr>
        <w:t xml:space="preserve"> </w:t>
      </w:r>
      <w:r w:rsidR="001A1C3A" w:rsidRPr="004F50FF">
        <w:t>is consistently producing what the customer wants while reducing errors before and after delivery to the customer.</w:t>
      </w:r>
    </w:p>
    <w:p w14:paraId="3506BC73" w14:textId="77777777" w:rsidR="001A1C3A" w:rsidRPr="004F50FF" w:rsidRDefault="004F50FF" w:rsidP="004F50FF">
      <w:r w:rsidRPr="004F50FF">
        <w:rPr>
          <w:b/>
          <w:bCs/>
          <w:i/>
          <w:iCs/>
        </w:rPr>
        <w:t xml:space="preserve">Statistical quality control (SQC) </w:t>
      </w:r>
      <w:r w:rsidR="001A1C3A" w:rsidRPr="004F50FF">
        <w:t xml:space="preserve">is the process that some managers use to continually monitor all phases of the production process and assure quality is being built into the product from the beginning </w:t>
      </w:r>
    </w:p>
    <w:p w14:paraId="5E785B79" w14:textId="77777777" w:rsidR="001A1C3A" w:rsidRDefault="004F50FF" w:rsidP="004F50FF">
      <w:r w:rsidRPr="004F50FF">
        <w:rPr>
          <w:b/>
          <w:bCs/>
          <w:i/>
          <w:iCs/>
        </w:rPr>
        <w:t xml:space="preserve">Statistical process control (SPC) </w:t>
      </w:r>
      <w:r w:rsidR="001A1C3A" w:rsidRPr="004F50FF">
        <w:t xml:space="preserve">is the process of testing statistical samples of product components at each stage of production and plotting the test results on a graph </w:t>
      </w:r>
    </w:p>
    <w:p w14:paraId="49BCD12E" w14:textId="77777777" w:rsidR="004F50FF" w:rsidRPr="004F50FF" w:rsidRDefault="004F50FF" w:rsidP="004F50FF"/>
    <w:p w14:paraId="5EC1990A" w14:textId="77777777" w:rsidR="004F50FF" w:rsidRDefault="004F50FF" w:rsidP="004F50FF">
      <w:pPr>
        <w:pStyle w:val="ListParagraph"/>
        <w:numPr>
          <w:ilvl w:val="0"/>
          <w:numId w:val="37"/>
        </w:numPr>
      </w:pPr>
      <w:r>
        <w:lastRenderedPageBreak/>
        <w:t>Manufacturing Sector: Operations Management</w:t>
      </w:r>
    </w:p>
    <w:p w14:paraId="1F26AFE4" w14:textId="2A367EDE" w:rsidR="00101490" w:rsidRDefault="004F50FF" w:rsidP="004F50FF">
      <w:pPr>
        <w:rPr>
          <w:i/>
          <w:iCs/>
        </w:rPr>
      </w:pPr>
      <w:r w:rsidRPr="004F50FF">
        <w:rPr>
          <w:b/>
          <w:bCs/>
          <w:i/>
          <w:iCs/>
        </w:rPr>
        <w:t xml:space="preserve">Materials requirement planning (MRP) </w:t>
      </w:r>
      <w:r w:rsidR="001A1C3A" w:rsidRPr="004F50FF">
        <w:t xml:space="preserve">is a computer-based operations management system that uses sales forecasts to ensure that needed parts and materials are available at the right time and place </w:t>
      </w:r>
      <w:r w:rsidR="001A1C3A" w:rsidRPr="004F50FF">
        <w:rPr>
          <w:i/>
          <w:iCs/>
        </w:rPr>
        <w:t>in a specific company.</w:t>
      </w:r>
    </w:p>
    <w:p w14:paraId="77BE1E56" w14:textId="77777777" w:rsidR="001A1C3A" w:rsidRPr="00101490" w:rsidRDefault="001A1C3A" w:rsidP="00101490">
      <w:pPr>
        <w:pStyle w:val="ListParagraph"/>
        <w:numPr>
          <w:ilvl w:val="0"/>
          <w:numId w:val="43"/>
        </w:numPr>
        <w:rPr>
          <w:iCs/>
        </w:rPr>
      </w:pPr>
      <w:r w:rsidRPr="00101490">
        <w:rPr>
          <w:iCs/>
        </w:rPr>
        <w:t xml:space="preserve">The newest version of MRP is </w:t>
      </w:r>
      <w:r w:rsidR="00101490" w:rsidRPr="00101490">
        <w:rPr>
          <w:b/>
          <w:bCs/>
          <w:i/>
          <w:iCs/>
        </w:rPr>
        <w:t>Enterprise Resource Planning (ERP).</w:t>
      </w:r>
      <w:r w:rsidRPr="00101490">
        <w:rPr>
          <w:iCs/>
        </w:rPr>
        <w:t xml:space="preserve"> </w:t>
      </w:r>
    </w:p>
    <w:p w14:paraId="32D080A6" w14:textId="5F97E6D4" w:rsidR="001A1C3A" w:rsidRDefault="001A1C3A" w:rsidP="00101490">
      <w:pPr>
        <w:numPr>
          <w:ilvl w:val="0"/>
          <w:numId w:val="43"/>
        </w:numPr>
        <w:rPr>
          <w:iCs/>
        </w:rPr>
      </w:pPr>
      <w:r w:rsidRPr="00101490">
        <w:rPr>
          <w:b/>
          <w:iCs/>
        </w:rPr>
        <w:t>ERP</w:t>
      </w:r>
      <w:r w:rsidRPr="00101490">
        <w:rPr>
          <w:iCs/>
        </w:rPr>
        <w:t xml:space="preserve"> is a computer application that enables </w:t>
      </w:r>
      <w:r w:rsidRPr="00101490">
        <w:rPr>
          <w:i/>
          <w:iCs/>
        </w:rPr>
        <w:t xml:space="preserve">multiple </w:t>
      </w:r>
      <w:r w:rsidRPr="00101490">
        <w:rPr>
          <w:iCs/>
        </w:rPr>
        <w:t xml:space="preserve">firms to manage </w:t>
      </w:r>
      <w:r w:rsidR="005E0EFC" w:rsidRPr="00101490">
        <w:rPr>
          <w:iCs/>
        </w:rPr>
        <w:t>all</w:t>
      </w:r>
      <w:r w:rsidRPr="00101490">
        <w:rPr>
          <w:iCs/>
        </w:rPr>
        <w:t xml:space="preserve"> their operations </w:t>
      </w:r>
      <w:r w:rsidRPr="00101490">
        <w:rPr>
          <w:i/>
          <w:iCs/>
        </w:rPr>
        <w:t>(finance, requirements planning, human resources, and order fulfillment)</w:t>
      </w:r>
      <w:r w:rsidRPr="00101490">
        <w:rPr>
          <w:iCs/>
        </w:rPr>
        <w:t xml:space="preserve"> </w:t>
      </w:r>
      <w:r w:rsidR="005E0EFC" w:rsidRPr="00101490">
        <w:rPr>
          <w:iCs/>
        </w:rPr>
        <w:t>because of</w:t>
      </w:r>
      <w:r w:rsidRPr="00101490">
        <w:rPr>
          <w:iCs/>
        </w:rPr>
        <w:t xml:space="preserve"> a single, integrated set of corporate data.</w:t>
      </w:r>
    </w:p>
    <w:p w14:paraId="391FC918" w14:textId="77777777" w:rsidR="001A1C3A" w:rsidRDefault="00101490" w:rsidP="00101490">
      <w:pPr>
        <w:pStyle w:val="ListParagraph"/>
        <w:numPr>
          <w:ilvl w:val="0"/>
          <w:numId w:val="37"/>
        </w:numPr>
        <w:spacing w:after="0"/>
        <w:rPr>
          <w:iCs/>
        </w:rPr>
      </w:pPr>
      <w:r w:rsidRPr="00101490">
        <w:rPr>
          <w:b/>
          <w:iCs/>
        </w:rPr>
        <w:t>Purchasing</w:t>
      </w:r>
      <w:r>
        <w:rPr>
          <w:iCs/>
        </w:rPr>
        <w:t xml:space="preserve"> </w:t>
      </w:r>
      <w:r w:rsidR="001A1C3A" w:rsidRPr="00101490">
        <w:rPr>
          <w:iCs/>
        </w:rPr>
        <w:t>is the functional area in a firm that searches for quality material resources, finds the best suppliers, and negotiates the best price for quality goods and services.</w:t>
      </w:r>
    </w:p>
    <w:p w14:paraId="0570277C" w14:textId="3F2E1D2E" w:rsidR="00101490" w:rsidRPr="00101490" w:rsidRDefault="00101490" w:rsidP="00101490">
      <w:pPr>
        <w:pStyle w:val="ListParagraph"/>
        <w:numPr>
          <w:ilvl w:val="0"/>
          <w:numId w:val="45"/>
        </w:numPr>
        <w:rPr>
          <w:iCs/>
        </w:rPr>
      </w:pPr>
      <w:r w:rsidRPr="00101490">
        <w:rPr>
          <w:iCs/>
        </w:rPr>
        <w:t>Manufacturers are relying more heavily on one or two suppliers because the firms share so much information that they don’t want to have too many suppliers knowing their business.</w:t>
      </w:r>
    </w:p>
    <w:p w14:paraId="26AF99A9" w14:textId="27C1729E" w:rsidR="00101490" w:rsidRPr="005E0EFC" w:rsidRDefault="00101490" w:rsidP="005E0EFC">
      <w:pPr>
        <w:pStyle w:val="ListParagraph"/>
        <w:numPr>
          <w:ilvl w:val="0"/>
          <w:numId w:val="45"/>
        </w:numPr>
        <w:rPr>
          <w:iCs/>
        </w:rPr>
      </w:pPr>
      <w:r w:rsidRPr="00101490">
        <w:rPr>
          <w:iCs/>
        </w:rPr>
        <w:t>The Internet has transformed the purchasing function in recent years.</w:t>
      </w:r>
    </w:p>
    <w:p w14:paraId="64277FAA" w14:textId="7AAF0C14" w:rsidR="00101490" w:rsidRPr="004C71BC" w:rsidRDefault="004C71BC" w:rsidP="00101490">
      <w:pPr>
        <w:pStyle w:val="ListParagraph"/>
        <w:numPr>
          <w:ilvl w:val="0"/>
          <w:numId w:val="37"/>
        </w:numPr>
        <w:rPr>
          <w:iCs/>
        </w:rPr>
      </w:pPr>
      <w:r w:rsidRPr="004C71BC">
        <w:rPr>
          <w:b/>
          <w:bCs/>
          <w:iCs/>
        </w:rPr>
        <w:t>JIT: Just-in-Time Inventory control</w:t>
      </w:r>
    </w:p>
    <w:p w14:paraId="296A3690" w14:textId="77777777" w:rsidR="004C71BC" w:rsidRDefault="004C71BC" w:rsidP="004C71BC">
      <w:pPr>
        <w:rPr>
          <w:iCs/>
        </w:rPr>
      </w:pPr>
      <w:r w:rsidRPr="004C71BC">
        <w:rPr>
          <w:b/>
          <w:bCs/>
          <w:i/>
          <w:iCs/>
        </w:rPr>
        <w:t xml:space="preserve">JIT systems </w:t>
      </w:r>
      <w:r w:rsidR="001A1C3A" w:rsidRPr="004C71BC">
        <w:rPr>
          <w:iCs/>
        </w:rPr>
        <w:t xml:space="preserve">keep a minimum of inventory on the premises and parts, supplies, and other needs are delivered just in time to go on the assembly line. </w:t>
      </w:r>
    </w:p>
    <w:p w14:paraId="27CC2A64" w14:textId="6ABBF11A" w:rsidR="001A1C3A" w:rsidRDefault="001A1C3A" w:rsidP="00157624">
      <w:pPr>
        <w:pStyle w:val="ListParagraph"/>
        <w:numPr>
          <w:ilvl w:val="0"/>
          <w:numId w:val="46"/>
        </w:numPr>
        <w:rPr>
          <w:iCs/>
        </w:rPr>
      </w:pPr>
      <w:r w:rsidRPr="004C71BC">
        <w:rPr>
          <w:iCs/>
        </w:rPr>
        <w:t>To work effectively, however, the process requires excellent coordination with carefully selected suppliers.</w:t>
      </w:r>
    </w:p>
    <w:p w14:paraId="48E1927E" w14:textId="2B3DECAB" w:rsidR="004C71BC" w:rsidRPr="004C71BC" w:rsidRDefault="001A1C3A" w:rsidP="00157624">
      <w:pPr>
        <w:pStyle w:val="ListParagraph"/>
        <w:numPr>
          <w:ilvl w:val="0"/>
          <w:numId w:val="46"/>
        </w:numPr>
        <w:rPr>
          <w:iCs/>
        </w:rPr>
      </w:pPr>
      <w:r w:rsidRPr="004C71BC">
        <w:rPr>
          <w:iCs/>
        </w:rPr>
        <w:t xml:space="preserve">JIT runs into problems when suppliers are farther away. </w:t>
      </w:r>
    </w:p>
    <w:p w14:paraId="5234A66D" w14:textId="6C55378A" w:rsidR="004C71BC" w:rsidRDefault="004C71BC" w:rsidP="00101490">
      <w:pPr>
        <w:pStyle w:val="ListParagraph"/>
        <w:numPr>
          <w:ilvl w:val="0"/>
          <w:numId w:val="37"/>
        </w:numPr>
        <w:rPr>
          <w:iCs/>
        </w:rPr>
      </w:pPr>
      <w:r>
        <w:rPr>
          <w:iCs/>
        </w:rPr>
        <w:t>Quality Control Standards</w:t>
      </w:r>
    </w:p>
    <w:p w14:paraId="62DF31BE" w14:textId="77777777" w:rsidR="001A1C3A" w:rsidRPr="004C71BC" w:rsidRDefault="001A1C3A" w:rsidP="00157624">
      <w:pPr>
        <w:pStyle w:val="ListParagraph"/>
        <w:numPr>
          <w:ilvl w:val="0"/>
          <w:numId w:val="47"/>
        </w:numPr>
        <w:rPr>
          <w:iCs/>
        </w:rPr>
      </w:pPr>
      <w:r w:rsidRPr="004C71BC">
        <w:rPr>
          <w:iCs/>
        </w:rPr>
        <w:t>Six Sigma (</w:t>
      </w:r>
      <w:r w:rsidRPr="004C71BC">
        <w:sym w:font="Symbol" w:char="0064"/>
      </w:r>
      <w:r w:rsidRPr="004C71BC">
        <w:rPr>
          <w:iCs/>
        </w:rPr>
        <w:t>) Quality</w:t>
      </w:r>
    </w:p>
    <w:p w14:paraId="27843871" w14:textId="77777777" w:rsidR="001A1C3A" w:rsidRPr="004C71BC" w:rsidRDefault="001A1C3A" w:rsidP="00157624">
      <w:pPr>
        <w:pStyle w:val="ListParagraph"/>
        <w:numPr>
          <w:ilvl w:val="0"/>
          <w:numId w:val="47"/>
        </w:numPr>
        <w:rPr>
          <w:iCs/>
        </w:rPr>
      </w:pPr>
      <w:r w:rsidRPr="004C71BC">
        <w:rPr>
          <w:iCs/>
        </w:rPr>
        <w:t>Statistical Quality Control (SQC)</w:t>
      </w:r>
    </w:p>
    <w:p w14:paraId="1676088A" w14:textId="77777777" w:rsidR="001A1C3A" w:rsidRPr="004C71BC" w:rsidRDefault="001A1C3A" w:rsidP="00157624">
      <w:pPr>
        <w:pStyle w:val="ListParagraph"/>
        <w:numPr>
          <w:ilvl w:val="0"/>
          <w:numId w:val="47"/>
        </w:numPr>
        <w:rPr>
          <w:iCs/>
        </w:rPr>
      </w:pPr>
      <w:r w:rsidRPr="004C71BC">
        <w:rPr>
          <w:iCs/>
        </w:rPr>
        <w:t>Statistical Process Control (SPC)</w:t>
      </w:r>
    </w:p>
    <w:p w14:paraId="49326688" w14:textId="77777777" w:rsidR="001A1C3A" w:rsidRPr="004C71BC" w:rsidRDefault="001A1C3A" w:rsidP="00157624">
      <w:pPr>
        <w:pStyle w:val="ListParagraph"/>
        <w:numPr>
          <w:ilvl w:val="0"/>
          <w:numId w:val="47"/>
        </w:numPr>
        <w:rPr>
          <w:iCs/>
        </w:rPr>
      </w:pPr>
      <w:r w:rsidRPr="004C71BC">
        <w:rPr>
          <w:iCs/>
        </w:rPr>
        <w:t>Deming Cycle</w:t>
      </w:r>
    </w:p>
    <w:p w14:paraId="2D94456D" w14:textId="77777777" w:rsidR="001A1C3A" w:rsidRPr="004C71BC" w:rsidRDefault="001A1C3A" w:rsidP="00157624">
      <w:pPr>
        <w:pStyle w:val="ListParagraph"/>
        <w:numPr>
          <w:ilvl w:val="0"/>
          <w:numId w:val="47"/>
        </w:numPr>
        <w:rPr>
          <w:iCs/>
        </w:rPr>
      </w:pPr>
      <w:r w:rsidRPr="004C71BC">
        <w:rPr>
          <w:iCs/>
        </w:rPr>
        <w:t>Quality Function Deployment (QFD)</w:t>
      </w:r>
    </w:p>
    <w:p w14:paraId="2C382E28" w14:textId="77777777" w:rsidR="001A1C3A" w:rsidRPr="004C71BC" w:rsidRDefault="001A1C3A" w:rsidP="00157624">
      <w:pPr>
        <w:pStyle w:val="ListParagraph"/>
        <w:numPr>
          <w:ilvl w:val="0"/>
          <w:numId w:val="47"/>
        </w:numPr>
        <w:rPr>
          <w:iCs/>
        </w:rPr>
      </w:pPr>
      <w:r w:rsidRPr="004C71BC">
        <w:rPr>
          <w:iCs/>
        </w:rPr>
        <w:lastRenderedPageBreak/>
        <w:t>Baldridge Award</w:t>
      </w:r>
    </w:p>
    <w:p w14:paraId="024F79EB" w14:textId="77777777" w:rsidR="001A1C3A" w:rsidRDefault="001A1C3A" w:rsidP="00157624">
      <w:pPr>
        <w:pStyle w:val="ListParagraph"/>
        <w:numPr>
          <w:ilvl w:val="0"/>
          <w:numId w:val="47"/>
        </w:numPr>
        <w:rPr>
          <w:iCs/>
        </w:rPr>
      </w:pPr>
      <w:r w:rsidRPr="004C71BC">
        <w:rPr>
          <w:iCs/>
        </w:rPr>
        <w:t>ISO 9000/14000/19011:2002</w:t>
      </w:r>
    </w:p>
    <w:p w14:paraId="4740807C" w14:textId="77777777" w:rsidR="0007043D" w:rsidRPr="0007043D" w:rsidRDefault="0007043D" w:rsidP="00157624">
      <w:pPr>
        <w:pStyle w:val="ListParagraph"/>
        <w:numPr>
          <w:ilvl w:val="0"/>
          <w:numId w:val="48"/>
        </w:numPr>
        <w:rPr>
          <w:iCs/>
        </w:rPr>
      </w:pPr>
      <w:r w:rsidRPr="0007043D">
        <w:rPr>
          <w:b/>
          <w:iCs/>
        </w:rPr>
        <w:t xml:space="preserve">The International Organization for Standardization (ISO) </w:t>
      </w:r>
      <w:r w:rsidRPr="0007043D">
        <w:rPr>
          <w:iCs/>
        </w:rPr>
        <w:t xml:space="preserve">is a worldwide federation of national standards bodies from more than 140 countries that set the global measures for the quality of individual products. </w:t>
      </w:r>
    </w:p>
    <w:p w14:paraId="5963BDAE" w14:textId="4283C86A" w:rsidR="0007043D" w:rsidRDefault="0007043D" w:rsidP="00157624">
      <w:pPr>
        <w:pStyle w:val="ListParagraph"/>
        <w:numPr>
          <w:ilvl w:val="0"/>
          <w:numId w:val="48"/>
        </w:numPr>
        <w:rPr>
          <w:iCs/>
        </w:rPr>
      </w:pPr>
      <w:r>
        <w:rPr>
          <w:iCs/>
        </w:rPr>
        <w:t>Promotes the development of world standards to facilitate the international exchange of goods and services</w:t>
      </w:r>
    </w:p>
    <w:p w14:paraId="1FC2FF55" w14:textId="1339470E" w:rsidR="0007043D" w:rsidRDefault="0007043D" w:rsidP="00157624">
      <w:pPr>
        <w:pStyle w:val="ListParagraph"/>
        <w:numPr>
          <w:ilvl w:val="0"/>
          <w:numId w:val="49"/>
        </w:numPr>
        <w:rPr>
          <w:iCs/>
        </w:rPr>
      </w:pPr>
      <w:r w:rsidRPr="0007043D">
        <w:rPr>
          <w:b/>
          <w:i/>
          <w:iCs/>
        </w:rPr>
        <w:t xml:space="preserve">ISO </w:t>
      </w:r>
      <w:r w:rsidRPr="0007043D">
        <w:rPr>
          <w:b/>
          <w:bCs/>
          <w:i/>
          <w:iCs/>
        </w:rPr>
        <w:t xml:space="preserve">9000 </w:t>
      </w:r>
      <w:r w:rsidRPr="0007043D">
        <w:rPr>
          <w:iCs/>
        </w:rPr>
        <w:t>is the common name given to quality management and assurance standards.</w:t>
      </w:r>
    </w:p>
    <w:p w14:paraId="17679518" w14:textId="5A42658E" w:rsidR="0007043D" w:rsidRPr="0007043D" w:rsidRDefault="0007043D" w:rsidP="00157624">
      <w:pPr>
        <w:pStyle w:val="ListParagraph"/>
        <w:numPr>
          <w:ilvl w:val="0"/>
          <w:numId w:val="50"/>
        </w:numPr>
        <w:rPr>
          <w:iCs/>
        </w:rPr>
      </w:pPr>
      <w:r>
        <w:rPr>
          <w:iCs/>
        </w:rPr>
        <w:t>Importance is that the EU is demanding that companies that want to do business with the EU be certified by ISO Standards</w:t>
      </w:r>
    </w:p>
    <w:p w14:paraId="48A77868" w14:textId="612B0CF5" w:rsidR="0007043D" w:rsidRDefault="0007043D" w:rsidP="00157624">
      <w:pPr>
        <w:pStyle w:val="ListParagraph"/>
        <w:numPr>
          <w:ilvl w:val="0"/>
          <w:numId w:val="49"/>
        </w:numPr>
        <w:spacing w:after="0"/>
        <w:rPr>
          <w:iCs/>
        </w:rPr>
      </w:pPr>
      <w:r w:rsidRPr="0007043D">
        <w:rPr>
          <w:b/>
          <w:i/>
          <w:iCs/>
        </w:rPr>
        <w:t>ISO 14000</w:t>
      </w:r>
      <w:r>
        <w:rPr>
          <w:iCs/>
        </w:rPr>
        <w:t xml:space="preserve"> </w:t>
      </w:r>
      <w:r w:rsidR="001A1C3A" w:rsidRPr="0007043D">
        <w:rPr>
          <w:iCs/>
        </w:rPr>
        <w:t>is a collection of the best practices for managing an organization’s impact on the environment.</w:t>
      </w:r>
    </w:p>
    <w:p w14:paraId="4B9CFA7B" w14:textId="3B8E4573" w:rsidR="0007043D" w:rsidRDefault="0007043D" w:rsidP="0007043D">
      <w:pPr>
        <w:pStyle w:val="Heading4"/>
      </w:pPr>
      <w:r>
        <w:t>Supply Chain Management</w:t>
      </w:r>
    </w:p>
    <w:p w14:paraId="5C0B3321" w14:textId="741121D2" w:rsidR="0007043D" w:rsidRDefault="0007043D" w:rsidP="0007043D">
      <w:r w:rsidRPr="0007043D">
        <w:rPr>
          <w:b/>
        </w:rPr>
        <w:t>Logistics</w:t>
      </w:r>
      <w:r>
        <w:t xml:space="preserve"> is the focus on getting the right amount of the right products or services to the right place at the right time at the lowest possible cost.</w:t>
      </w:r>
    </w:p>
    <w:p w14:paraId="54AC60F9" w14:textId="153DBCDE" w:rsidR="0007043D" w:rsidRDefault="0007043D" w:rsidP="0007043D">
      <w:r w:rsidRPr="002E6255">
        <w:rPr>
          <w:b/>
        </w:rPr>
        <w:t>Supply Chain</w:t>
      </w:r>
      <w:r>
        <w:t xml:space="preserve"> is the sequence of firms that preform activities required to create and deliver a good or service to consumers or industrial users.</w:t>
      </w:r>
    </w:p>
    <w:p w14:paraId="78E1A036" w14:textId="5533D7A1" w:rsidR="0007043D" w:rsidRDefault="0007043D" w:rsidP="0007043D">
      <w:r w:rsidRPr="002E6255">
        <w:rPr>
          <w:b/>
        </w:rPr>
        <w:t>Supply Chain Management</w:t>
      </w:r>
      <w:r>
        <w:t xml:space="preserve"> is the integration and organization of information and logistics activities across firms in a supply chain for creating and delivering goods and services that provide value to customers</w:t>
      </w:r>
    </w:p>
    <w:p w14:paraId="65DC2158" w14:textId="1AF6FB2E" w:rsidR="00BD2FC5" w:rsidRDefault="00BD2FC5" w:rsidP="00157624">
      <w:pPr>
        <w:pStyle w:val="ListParagraph"/>
        <w:numPr>
          <w:ilvl w:val="0"/>
          <w:numId w:val="50"/>
        </w:numPr>
      </w:pPr>
      <w:r>
        <w:t>F</w:t>
      </w:r>
      <w:r w:rsidRPr="00BD2FC5">
        <w:t>irms are trying to improve quality, reduce costs, increase flexibility and speed, and improve customer service while reducing the number of suppliers used</w:t>
      </w:r>
    </w:p>
    <w:p w14:paraId="100ED61A" w14:textId="6F1AFB91" w:rsidR="00BD2FC5" w:rsidRDefault="00157624" w:rsidP="00BD2FC5">
      <w:pPr>
        <w:rPr>
          <w:b/>
          <w:bCs/>
        </w:rPr>
      </w:pPr>
      <w:r w:rsidRPr="00157624">
        <w:rPr>
          <w:b/>
          <w:bCs/>
        </w:rPr>
        <w:t>Total quality management (TQM) Involves:</w:t>
      </w:r>
    </w:p>
    <w:p w14:paraId="7763A326" w14:textId="77777777" w:rsidR="001A1C3A" w:rsidRPr="00157624" w:rsidRDefault="001A1C3A" w:rsidP="00157624">
      <w:pPr>
        <w:pStyle w:val="ListParagraph"/>
        <w:numPr>
          <w:ilvl w:val="0"/>
          <w:numId w:val="50"/>
        </w:numPr>
      </w:pPr>
      <w:r w:rsidRPr="00157624">
        <w:t>All levels must be involved and committed</w:t>
      </w:r>
    </w:p>
    <w:p w14:paraId="4476CF62" w14:textId="77777777" w:rsidR="001A1C3A" w:rsidRPr="00157624" w:rsidRDefault="001A1C3A" w:rsidP="00157624">
      <w:pPr>
        <w:pStyle w:val="ListParagraph"/>
        <w:numPr>
          <w:ilvl w:val="0"/>
          <w:numId w:val="50"/>
        </w:numPr>
      </w:pPr>
      <w:r w:rsidRPr="00157624">
        <w:t>Doing it right the first time to lower costs (DIRTFT)</w:t>
      </w:r>
    </w:p>
    <w:p w14:paraId="1CFEAFB5" w14:textId="77777777" w:rsidR="001A1C3A" w:rsidRPr="00157624" w:rsidRDefault="001A1C3A" w:rsidP="00157624">
      <w:pPr>
        <w:pStyle w:val="ListParagraph"/>
        <w:numPr>
          <w:ilvl w:val="0"/>
          <w:numId w:val="50"/>
        </w:numPr>
      </w:pPr>
      <w:r w:rsidRPr="00157624">
        <w:t>Employees must co-operate to develop a new Corporate Culture – it is an attitude</w:t>
      </w:r>
    </w:p>
    <w:p w14:paraId="71A762B5" w14:textId="77777777" w:rsidR="001A1C3A" w:rsidRPr="00157624" w:rsidRDefault="001A1C3A" w:rsidP="00157624">
      <w:pPr>
        <w:pStyle w:val="ListParagraph"/>
        <w:numPr>
          <w:ilvl w:val="0"/>
          <w:numId w:val="50"/>
        </w:numPr>
      </w:pPr>
      <w:r w:rsidRPr="00157624">
        <w:lastRenderedPageBreak/>
        <w:t>Demands commitment to Continuous Improvement (CI)</w:t>
      </w:r>
    </w:p>
    <w:p w14:paraId="3D829D2F" w14:textId="77777777" w:rsidR="001A1C3A" w:rsidRDefault="001A1C3A" w:rsidP="00157624">
      <w:pPr>
        <w:pStyle w:val="ListParagraph"/>
        <w:numPr>
          <w:ilvl w:val="0"/>
          <w:numId w:val="50"/>
        </w:numPr>
      </w:pPr>
      <w:r w:rsidRPr="00157624">
        <w:t>Involve suppliers and distributors</w:t>
      </w:r>
    </w:p>
    <w:p w14:paraId="6A78B281" w14:textId="40225097" w:rsidR="001A1C3A" w:rsidRDefault="00157624" w:rsidP="00157624">
      <w:pPr>
        <w:rPr>
          <w:i/>
          <w:color w:val="FF0000"/>
        </w:rPr>
      </w:pPr>
      <w:r w:rsidRPr="00157624">
        <w:rPr>
          <w:b/>
          <w:bCs/>
          <w:i/>
          <w:iCs/>
        </w:rPr>
        <w:t xml:space="preserve">Flexible manufacturing </w:t>
      </w:r>
      <w:r w:rsidR="001A1C3A" w:rsidRPr="00157624">
        <w:t xml:space="preserve">involves designing machines to do multiple tasks so that they can produce a variety of products. </w:t>
      </w:r>
      <w:r>
        <w:t xml:space="preserve">– </w:t>
      </w:r>
      <w:r w:rsidRPr="00157624">
        <w:rPr>
          <w:i/>
          <w:color w:val="FF0000"/>
        </w:rPr>
        <w:t>Results in Cost Savings</w:t>
      </w:r>
    </w:p>
    <w:p w14:paraId="16D346D5" w14:textId="77777777" w:rsidR="001A1C3A" w:rsidRDefault="00157624" w:rsidP="00157624">
      <w:pPr>
        <w:rPr>
          <w:color w:val="000000" w:themeColor="text1"/>
        </w:rPr>
      </w:pPr>
      <w:r w:rsidRPr="00157624">
        <w:rPr>
          <w:b/>
          <w:bCs/>
          <w:i/>
          <w:iCs/>
          <w:color w:val="000000" w:themeColor="text1"/>
        </w:rPr>
        <w:t xml:space="preserve">Lean manufacturing </w:t>
      </w:r>
      <w:r w:rsidR="001A1C3A" w:rsidRPr="00157624">
        <w:rPr>
          <w:color w:val="000000" w:themeColor="text1"/>
        </w:rPr>
        <w:t xml:space="preserve">is the production of goods using less of everything compared to mass production: less human effort, less manufacturing space, less investment in tools, and less engineering time to develop a new product. </w:t>
      </w:r>
    </w:p>
    <w:p w14:paraId="3B83437D" w14:textId="42686520" w:rsidR="00157624" w:rsidRPr="00157624" w:rsidRDefault="00157624" w:rsidP="00157624">
      <w:pPr>
        <w:rPr>
          <w:color w:val="000000" w:themeColor="text1"/>
          <w:u w:val="single"/>
        </w:rPr>
      </w:pPr>
      <w:r w:rsidRPr="00157624">
        <w:rPr>
          <w:color w:val="000000" w:themeColor="text1"/>
          <w:u w:val="single"/>
        </w:rPr>
        <w:t>Control Procedures</w:t>
      </w:r>
    </w:p>
    <w:p w14:paraId="40653199" w14:textId="77777777" w:rsidR="00157624" w:rsidRPr="00157624" w:rsidRDefault="00157624" w:rsidP="00157624">
      <w:pPr>
        <w:rPr>
          <w:color w:val="000000" w:themeColor="text1"/>
        </w:rPr>
      </w:pPr>
      <w:r w:rsidRPr="00157624">
        <w:rPr>
          <w:b/>
          <w:bCs/>
          <w:i/>
          <w:iCs/>
          <w:color w:val="000000" w:themeColor="text1"/>
        </w:rPr>
        <w:t>Pert Chart</w:t>
      </w:r>
      <w:r w:rsidRPr="00157624">
        <w:rPr>
          <w:i/>
          <w:iCs/>
          <w:color w:val="000000" w:themeColor="text1"/>
        </w:rPr>
        <w:t>s</w:t>
      </w:r>
    </w:p>
    <w:p w14:paraId="052C8391" w14:textId="77777777" w:rsidR="001A1C3A" w:rsidRPr="00157624" w:rsidRDefault="001A1C3A" w:rsidP="00157624">
      <w:pPr>
        <w:pStyle w:val="ListParagraph"/>
        <w:numPr>
          <w:ilvl w:val="0"/>
          <w:numId w:val="52"/>
        </w:numPr>
        <w:rPr>
          <w:color w:val="000000" w:themeColor="text1"/>
        </w:rPr>
      </w:pPr>
      <w:r w:rsidRPr="00157624">
        <w:rPr>
          <w:color w:val="000000" w:themeColor="text1"/>
          <w:lang w:val="en-GB"/>
        </w:rPr>
        <w:t xml:space="preserve">Program evaluation and review technique (PERT) </w:t>
      </w:r>
    </w:p>
    <w:p w14:paraId="17C00202" w14:textId="77777777" w:rsidR="00157624" w:rsidRPr="00157624" w:rsidRDefault="00157624" w:rsidP="00157624">
      <w:pPr>
        <w:rPr>
          <w:color w:val="000000" w:themeColor="text1"/>
        </w:rPr>
      </w:pPr>
      <w:r w:rsidRPr="00157624">
        <w:rPr>
          <w:b/>
          <w:bCs/>
          <w:i/>
          <w:iCs/>
          <w:color w:val="000000" w:themeColor="text1"/>
        </w:rPr>
        <w:t>Gantt Charts</w:t>
      </w:r>
    </w:p>
    <w:p w14:paraId="3C19C046" w14:textId="77777777" w:rsidR="001A1C3A" w:rsidRPr="00157624" w:rsidRDefault="001A1C3A" w:rsidP="00157624">
      <w:pPr>
        <w:pStyle w:val="ListParagraph"/>
        <w:numPr>
          <w:ilvl w:val="0"/>
          <w:numId w:val="51"/>
        </w:numPr>
        <w:rPr>
          <w:color w:val="000000" w:themeColor="text1"/>
        </w:rPr>
      </w:pPr>
      <w:r w:rsidRPr="00157624">
        <w:rPr>
          <w:color w:val="000000" w:themeColor="text1"/>
        </w:rPr>
        <w:t>Bar graph showing production managers what projects are being worked on and what stage they are in at any given time.</w:t>
      </w:r>
    </w:p>
    <w:p w14:paraId="35C0D998" w14:textId="63409A51" w:rsidR="00157624" w:rsidRPr="00157624" w:rsidRDefault="00157624" w:rsidP="00157624">
      <w:pPr>
        <w:rPr>
          <w:color w:val="000000" w:themeColor="text1"/>
          <w:u w:val="single"/>
        </w:rPr>
      </w:pPr>
      <w:r w:rsidRPr="00157624">
        <w:rPr>
          <w:color w:val="000000" w:themeColor="text1"/>
          <w:u w:val="single"/>
        </w:rPr>
        <w:t>Export Climate</w:t>
      </w:r>
    </w:p>
    <w:p w14:paraId="3D058DDC" w14:textId="77777777" w:rsidR="001A1C3A" w:rsidRPr="00157624" w:rsidRDefault="001A1C3A" w:rsidP="00157624">
      <w:pPr>
        <w:pStyle w:val="ListParagraph"/>
        <w:numPr>
          <w:ilvl w:val="0"/>
          <w:numId w:val="51"/>
        </w:numPr>
        <w:rPr>
          <w:color w:val="000000" w:themeColor="text1"/>
        </w:rPr>
      </w:pPr>
      <w:r w:rsidRPr="00157624">
        <w:rPr>
          <w:color w:val="000000" w:themeColor="text1"/>
        </w:rPr>
        <w:t>Risk clouds mining and energy exports</w:t>
      </w:r>
    </w:p>
    <w:p w14:paraId="19200DC3" w14:textId="77777777" w:rsidR="001A1C3A" w:rsidRPr="00157624" w:rsidRDefault="001A1C3A" w:rsidP="00157624">
      <w:pPr>
        <w:pStyle w:val="ListParagraph"/>
        <w:numPr>
          <w:ilvl w:val="0"/>
          <w:numId w:val="51"/>
        </w:numPr>
        <w:rPr>
          <w:color w:val="000000" w:themeColor="text1"/>
        </w:rPr>
      </w:pPr>
      <w:r w:rsidRPr="00157624">
        <w:rPr>
          <w:color w:val="000000" w:themeColor="text1"/>
        </w:rPr>
        <w:t xml:space="preserve">Higher US demand and a much weaker Canadian dollar are increasing Canadian sales in agri-food and aerospace sectors. </w:t>
      </w:r>
    </w:p>
    <w:p w14:paraId="7DBCA756" w14:textId="09FFD3B6" w:rsidR="001A1C3A" w:rsidRDefault="001A1C3A" w:rsidP="00157624">
      <w:pPr>
        <w:pStyle w:val="ListParagraph"/>
        <w:numPr>
          <w:ilvl w:val="0"/>
          <w:numId w:val="51"/>
        </w:numPr>
        <w:rPr>
          <w:color w:val="000000" w:themeColor="text1"/>
        </w:rPr>
      </w:pPr>
      <w:r w:rsidRPr="00157624">
        <w:rPr>
          <w:color w:val="000000" w:themeColor="text1"/>
        </w:rPr>
        <w:t xml:space="preserve">The steady climb of US home building is increasing forestry sector exports </w:t>
      </w:r>
      <w:r w:rsidR="004C24B5" w:rsidRPr="00157624">
        <w:rPr>
          <w:color w:val="000000" w:themeColor="text1"/>
        </w:rPr>
        <w:t>despite</w:t>
      </w:r>
      <w:r w:rsidRPr="00157624">
        <w:rPr>
          <w:color w:val="000000" w:themeColor="text1"/>
        </w:rPr>
        <w:t xml:space="preserve"> sluggish paper demand.</w:t>
      </w:r>
    </w:p>
    <w:p w14:paraId="152A5A7E" w14:textId="0FE1A7D2" w:rsidR="00157624" w:rsidRPr="00157624" w:rsidRDefault="00157624" w:rsidP="00157624">
      <w:pPr>
        <w:rPr>
          <w:color w:val="000000" w:themeColor="text1"/>
          <w:u w:val="single"/>
        </w:rPr>
      </w:pPr>
      <w:r w:rsidRPr="00157624">
        <w:rPr>
          <w:color w:val="000000" w:themeColor="text1"/>
          <w:u w:val="single"/>
        </w:rPr>
        <w:t>CANADA TODAY</w:t>
      </w:r>
    </w:p>
    <w:p w14:paraId="4D859E36" w14:textId="77777777" w:rsidR="001A1C3A" w:rsidRDefault="001A1C3A" w:rsidP="00157624">
      <w:pPr>
        <w:pStyle w:val="ListParagraph"/>
        <w:numPr>
          <w:ilvl w:val="0"/>
          <w:numId w:val="53"/>
        </w:numPr>
        <w:rPr>
          <w:color w:val="000000" w:themeColor="text1"/>
        </w:rPr>
      </w:pPr>
      <w:r w:rsidRPr="00157624">
        <w:rPr>
          <w:color w:val="000000" w:themeColor="text1"/>
        </w:rPr>
        <w:t>Canada is one of the largest producers of forest products in the world, with plants in nearly all provinces.</w:t>
      </w:r>
    </w:p>
    <w:p w14:paraId="1E10403A" w14:textId="5A026029" w:rsidR="001A1C3A" w:rsidRPr="00157624" w:rsidRDefault="001A1C3A" w:rsidP="00157624">
      <w:pPr>
        <w:pStyle w:val="ListParagraph"/>
        <w:numPr>
          <w:ilvl w:val="0"/>
          <w:numId w:val="53"/>
        </w:numPr>
        <w:rPr>
          <w:color w:val="000000" w:themeColor="text1"/>
        </w:rPr>
      </w:pPr>
      <w:r w:rsidRPr="00157624">
        <w:rPr>
          <w:color w:val="000000" w:themeColor="text1"/>
        </w:rPr>
        <w:t xml:space="preserve">Other significant industries include: </w:t>
      </w:r>
      <w:r w:rsidR="00157624" w:rsidRPr="00157624">
        <w:rPr>
          <w:color w:val="000000" w:themeColor="text1"/>
        </w:rPr>
        <w:t xml:space="preserve">Aluminum Mills </w:t>
      </w:r>
      <w:r w:rsidRPr="00157624">
        <w:rPr>
          <w:color w:val="000000" w:themeColor="text1"/>
        </w:rPr>
        <w:t>(in Quebec and British Columbia, automotive-related manufacturing plants (in Ontario and Quebec) and aircraft plants (in Ontario, Quebec, and Manitoba)</w:t>
      </w:r>
    </w:p>
    <w:p w14:paraId="54ABA1F1" w14:textId="77777777" w:rsidR="00157624" w:rsidRPr="00157624" w:rsidRDefault="00157624" w:rsidP="00157624">
      <w:pPr>
        <w:rPr>
          <w:i/>
          <w:color w:val="000000" w:themeColor="text1"/>
        </w:rPr>
      </w:pPr>
      <w:r w:rsidRPr="00157624">
        <w:rPr>
          <w:i/>
          <w:color w:val="000000" w:themeColor="text1"/>
        </w:rPr>
        <w:t>Exports amount to more than 30 percent of Canadian GDP</w:t>
      </w:r>
    </w:p>
    <w:p w14:paraId="57708B64" w14:textId="77777777" w:rsidR="001A1C3A" w:rsidRPr="00157624" w:rsidRDefault="001A1C3A" w:rsidP="00157624">
      <w:pPr>
        <w:pStyle w:val="ListParagraph"/>
        <w:numPr>
          <w:ilvl w:val="0"/>
          <w:numId w:val="54"/>
        </w:numPr>
        <w:rPr>
          <w:color w:val="000000" w:themeColor="text1"/>
        </w:rPr>
      </w:pPr>
      <w:r w:rsidRPr="00157624">
        <w:rPr>
          <w:color w:val="000000" w:themeColor="text1"/>
        </w:rPr>
        <w:t>Net exporter of energy (accounts for 16 percent of total exports)</w:t>
      </w:r>
    </w:p>
    <w:p w14:paraId="13A06A4D" w14:textId="77777777" w:rsidR="001A1C3A" w:rsidRPr="00157624" w:rsidRDefault="001A1C3A" w:rsidP="00157624">
      <w:pPr>
        <w:pStyle w:val="ListParagraph"/>
        <w:numPr>
          <w:ilvl w:val="0"/>
          <w:numId w:val="54"/>
        </w:numPr>
        <w:rPr>
          <w:color w:val="000000" w:themeColor="text1"/>
        </w:rPr>
      </w:pPr>
      <w:r w:rsidRPr="00157624">
        <w:rPr>
          <w:color w:val="000000" w:themeColor="text1"/>
        </w:rPr>
        <w:t>Motor vehicles and parts (16 percent)</w:t>
      </w:r>
    </w:p>
    <w:p w14:paraId="0C1ABFD4" w14:textId="77777777" w:rsidR="001A1C3A" w:rsidRPr="00157624" w:rsidRDefault="001A1C3A" w:rsidP="00157624">
      <w:pPr>
        <w:pStyle w:val="ListParagraph"/>
        <w:numPr>
          <w:ilvl w:val="0"/>
          <w:numId w:val="54"/>
        </w:numPr>
        <w:rPr>
          <w:color w:val="000000" w:themeColor="text1"/>
        </w:rPr>
      </w:pPr>
      <w:r w:rsidRPr="00157624">
        <w:rPr>
          <w:color w:val="000000" w:themeColor="text1"/>
        </w:rPr>
        <w:lastRenderedPageBreak/>
        <w:t>Consumer goods (13 percent)</w:t>
      </w:r>
    </w:p>
    <w:p w14:paraId="793DCFCD" w14:textId="77777777" w:rsidR="001A1C3A" w:rsidRPr="00157624" w:rsidRDefault="001A1C3A" w:rsidP="00157624">
      <w:pPr>
        <w:pStyle w:val="ListParagraph"/>
        <w:numPr>
          <w:ilvl w:val="0"/>
          <w:numId w:val="54"/>
        </w:numPr>
        <w:rPr>
          <w:color w:val="000000" w:themeColor="text1"/>
        </w:rPr>
      </w:pPr>
      <w:r w:rsidRPr="00157624">
        <w:rPr>
          <w:color w:val="000000" w:themeColor="text1"/>
        </w:rPr>
        <w:t>Metal and non-metallic mineral products (11 percent)</w:t>
      </w:r>
    </w:p>
    <w:p w14:paraId="5359D69F" w14:textId="77777777" w:rsidR="001A1C3A" w:rsidRDefault="001A1C3A" w:rsidP="00157624">
      <w:pPr>
        <w:pStyle w:val="ListParagraph"/>
        <w:numPr>
          <w:ilvl w:val="0"/>
          <w:numId w:val="54"/>
        </w:numPr>
        <w:rPr>
          <w:color w:val="000000" w:themeColor="text1"/>
        </w:rPr>
      </w:pPr>
      <w:r w:rsidRPr="00157624">
        <w:rPr>
          <w:color w:val="000000" w:themeColor="text1"/>
        </w:rPr>
        <w:t>Forestry products (7.5 percent)</w:t>
      </w:r>
    </w:p>
    <w:p w14:paraId="257112B0" w14:textId="77777777" w:rsidR="001A1C3A" w:rsidRPr="00157624" w:rsidRDefault="001A1C3A" w:rsidP="00157624">
      <w:pPr>
        <w:pStyle w:val="ListParagraph"/>
        <w:numPr>
          <w:ilvl w:val="0"/>
          <w:numId w:val="54"/>
        </w:numPr>
        <w:rPr>
          <w:color w:val="000000" w:themeColor="text1"/>
        </w:rPr>
      </w:pPr>
      <w:r w:rsidRPr="00157624">
        <w:rPr>
          <w:color w:val="000000" w:themeColor="text1"/>
        </w:rPr>
        <w:t>Basic and industrial chemical, plastics and rubber products (7 percent)</w:t>
      </w:r>
    </w:p>
    <w:p w14:paraId="7DE69F48" w14:textId="77777777" w:rsidR="001A1C3A" w:rsidRPr="00157624" w:rsidRDefault="001A1C3A" w:rsidP="00157624">
      <w:pPr>
        <w:pStyle w:val="ListParagraph"/>
        <w:numPr>
          <w:ilvl w:val="0"/>
          <w:numId w:val="54"/>
        </w:numPr>
        <w:rPr>
          <w:color w:val="000000" w:themeColor="text1"/>
        </w:rPr>
      </w:pPr>
      <w:r w:rsidRPr="00157624">
        <w:rPr>
          <w:color w:val="000000" w:themeColor="text1"/>
        </w:rPr>
        <w:t xml:space="preserve">Industrial machinery (6 percent). </w:t>
      </w:r>
    </w:p>
    <w:p w14:paraId="71579B19" w14:textId="54659D9C" w:rsidR="00157624" w:rsidRPr="00157624" w:rsidRDefault="00157624" w:rsidP="00157624">
      <w:pPr>
        <w:rPr>
          <w:color w:val="000000" w:themeColor="text1"/>
          <w:u w:val="single"/>
        </w:rPr>
      </w:pPr>
      <w:r w:rsidRPr="00157624">
        <w:rPr>
          <w:color w:val="000000" w:themeColor="text1"/>
          <w:u w:val="single"/>
        </w:rPr>
        <w:t>Who Imports Our Products?</w:t>
      </w:r>
    </w:p>
    <w:p w14:paraId="3DC6DA95" w14:textId="77777777" w:rsidR="001A1C3A" w:rsidRPr="00157624" w:rsidRDefault="001A1C3A" w:rsidP="0052531F">
      <w:pPr>
        <w:pStyle w:val="ListParagraph"/>
        <w:numPr>
          <w:ilvl w:val="0"/>
          <w:numId w:val="55"/>
        </w:numPr>
        <w:rPr>
          <w:color w:val="000000" w:themeColor="text1"/>
        </w:rPr>
      </w:pPr>
      <w:r w:rsidRPr="00157624">
        <w:rPr>
          <w:color w:val="000000" w:themeColor="text1"/>
        </w:rPr>
        <w:t>The United States is by far the largest destination for Canadian products (75 percent of total exports)</w:t>
      </w:r>
    </w:p>
    <w:p w14:paraId="10BC5DA6" w14:textId="77777777" w:rsidR="001A1C3A" w:rsidRPr="00157624" w:rsidRDefault="001A1C3A" w:rsidP="0052531F">
      <w:pPr>
        <w:pStyle w:val="ListParagraph"/>
        <w:numPr>
          <w:ilvl w:val="0"/>
          <w:numId w:val="55"/>
        </w:numPr>
        <w:rPr>
          <w:color w:val="000000" w:themeColor="text1"/>
        </w:rPr>
      </w:pPr>
      <w:r w:rsidRPr="00157624">
        <w:rPr>
          <w:color w:val="000000" w:themeColor="text1"/>
        </w:rPr>
        <w:t xml:space="preserve">Followed by European Union (7.5 percent) </w:t>
      </w:r>
    </w:p>
    <w:p w14:paraId="256162C7" w14:textId="77777777" w:rsidR="001A1C3A" w:rsidRPr="00157624" w:rsidRDefault="001A1C3A" w:rsidP="0052531F">
      <w:pPr>
        <w:pStyle w:val="ListParagraph"/>
        <w:numPr>
          <w:ilvl w:val="0"/>
          <w:numId w:val="55"/>
        </w:numPr>
        <w:rPr>
          <w:color w:val="000000" w:themeColor="text1"/>
        </w:rPr>
      </w:pPr>
      <w:r w:rsidRPr="00157624">
        <w:rPr>
          <w:color w:val="000000" w:themeColor="text1"/>
        </w:rPr>
        <w:t>China (4 percent).</w:t>
      </w:r>
    </w:p>
    <w:p w14:paraId="3DE468FF" w14:textId="3FD1B220" w:rsidR="001A1C3A" w:rsidRDefault="00157624" w:rsidP="00157624">
      <w:pPr>
        <w:rPr>
          <w:color w:val="000000" w:themeColor="text1"/>
        </w:rPr>
      </w:pPr>
      <w:r w:rsidRPr="00157624">
        <w:rPr>
          <w:b/>
          <w:color w:val="000000" w:themeColor="text1"/>
        </w:rPr>
        <w:t>Consumer Price Index (</w:t>
      </w:r>
      <w:r w:rsidR="001A1C3A" w:rsidRPr="00157624">
        <w:rPr>
          <w:b/>
          <w:color w:val="000000" w:themeColor="text1"/>
        </w:rPr>
        <w:t>CPI</w:t>
      </w:r>
      <w:r w:rsidRPr="00157624">
        <w:rPr>
          <w:b/>
          <w:color w:val="000000" w:themeColor="text1"/>
        </w:rPr>
        <w:t>)</w:t>
      </w:r>
      <w:r w:rsidR="001A1C3A" w:rsidRPr="00157624">
        <w:rPr>
          <w:color w:val="000000" w:themeColor="text1"/>
        </w:rPr>
        <w:t xml:space="preserve"> is a measure of the change in prices paid by urban residents for a market basket of consumer goods and services. </w:t>
      </w:r>
    </w:p>
    <w:p w14:paraId="6AAB43A0" w14:textId="46465D4B" w:rsidR="00157624" w:rsidRPr="004C24B5" w:rsidRDefault="00157624" w:rsidP="00157624">
      <w:pPr>
        <w:rPr>
          <w:b/>
          <w:i/>
          <w:color w:val="000000" w:themeColor="text1"/>
        </w:rPr>
      </w:pPr>
      <w:r w:rsidRPr="004C24B5">
        <w:rPr>
          <w:b/>
          <w:color w:val="000000" w:themeColor="text1"/>
        </w:rPr>
        <w:t>Real GDP</w:t>
      </w:r>
      <w:r>
        <w:rPr>
          <w:color w:val="000000" w:themeColor="text1"/>
        </w:rPr>
        <w:t xml:space="preserve"> is an inflation-adjusted measure that reflects the value of all goods and </w:t>
      </w:r>
      <w:r w:rsidR="004C24B5">
        <w:rPr>
          <w:color w:val="000000" w:themeColor="text1"/>
        </w:rPr>
        <w:t>services</w:t>
      </w:r>
      <w:r>
        <w:rPr>
          <w:color w:val="000000" w:themeColor="text1"/>
        </w:rPr>
        <w:t xml:space="preserve"> produced by an economy </w:t>
      </w:r>
      <w:r w:rsidR="004C24B5">
        <w:rPr>
          <w:color w:val="000000" w:themeColor="text1"/>
        </w:rPr>
        <w:t>in each</w:t>
      </w:r>
      <w:r>
        <w:rPr>
          <w:color w:val="000000" w:themeColor="text1"/>
        </w:rPr>
        <w:t xml:space="preserve"> year, expressed in base-year prices, referred to as </w:t>
      </w:r>
      <w:r w:rsidRPr="004C24B5">
        <w:rPr>
          <w:b/>
          <w:i/>
          <w:color w:val="000000" w:themeColor="text1"/>
        </w:rPr>
        <w:t>“constant-price”, “inflation-corrected” GDP or “constant dollar GDP”.</w:t>
      </w:r>
    </w:p>
    <w:p w14:paraId="0EDFFD98" w14:textId="77777777" w:rsidR="001A1C3A" w:rsidRPr="004C24B5" w:rsidRDefault="001A1C3A" w:rsidP="0052531F">
      <w:pPr>
        <w:pStyle w:val="ListParagraph"/>
        <w:numPr>
          <w:ilvl w:val="0"/>
          <w:numId w:val="56"/>
        </w:numPr>
        <w:rPr>
          <w:color w:val="000000" w:themeColor="text1"/>
        </w:rPr>
      </w:pPr>
      <w:r w:rsidRPr="004C24B5">
        <w:rPr>
          <w:color w:val="000000" w:themeColor="text1"/>
        </w:rPr>
        <w:t>Unlike nominal GDP, real GDP can account for changes in price level and provide a more accurate figure of economic growth.</w:t>
      </w:r>
    </w:p>
    <w:p w14:paraId="1F3B3068" w14:textId="37F5EA19" w:rsidR="00157624" w:rsidRPr="008D4639" w:rsidRDefault="008D4639" w:rsidP="00157624">
      <w:pPr>
        <w:rPr>
          <w:b/>
          <w:color w:val="000000" w:themeColor="text1"/>
          <w:u w:val="single"/>
        </w:rPr>
      </w:pPr>
      <w:r w:rsidRPr="008D4639">
        <w:rPr>
          <w:b/>
          <w:color w:val="000000" w:themeColor="text1"/>
          <w:u w:val="single"/>
        </w:rPr>
        <w:t>Innovation Funnel</w:t>
      </w:r>
    </w:p>
    <w:p w14:paraId="3C90769A" w14:textId="77DCEB65" w:rsidR="00157624" w:rsidRDefault="008D4639" w:rsidP="00272C00">
      <w:pPr>
        <w:jc w:val="center"/>
        <w:rPr>
          <w:color w:val="000000" w:themeColor="text1"/>
        </w:rPr>
      </w:pPr>
      <w:r w:rsidRPr="008D4639">
        <w:rPr>
          <w:noProof/>
          <w:color w:val="000000" w:themeColor="text1"/>
          <w:lang w:eastAsia="en-US"/>
        </w:rPr>
        <w:drawing>
          <wp:inline distT="0" distB="0" distL="0" distR="0" wp14:anchorId="713F765A" wp14:editId="4A3AC6D0">
            <wp:extent cx="3879246" cy="2152650"/>
            <wp:effectExtent l="0" t="0" r="6985" b="6350"/>
            <wp:docPr id="10" name="Picture 4" descr="fi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fig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92332" cy="2159912"/>
                    </a:xfrm>
                    <a:prstGeom prst="rect">
                      <a:avLst/>
                    </a:prstGeom>
                    <a:noFill/>
                    <a:ln>
                      <a:noFill/>
                    </a:ln>
                    <a:extLst/>
                  </pic:spPr>
                </pic:pic>
              </a:graphicData>
            </a:graphic>
          </wp:inline>
        </w:drawing>
      </w:r>
    </w:p>
    <w:p w14:paraId="7AA566BA" w14:textId="77777777" w:rsidR="008D4639" w:rsidRDefault="008D4639" w:rsidP="00157624">
      <w:pPr>
        <w:rPr>
          <w:color w:val="000000" w:themeColor="text1"/>
        </w:rPr>
      </w:pPr>
    </w:p>
    <w:p w14:paraId="3662EB27" w14:textId="77777777" w:rsidR="008D4639" w:rsidRDefault="008D4639" w:rsidP="00157624">
      <w:pPr>
        <w:rPr>
          <w:color w:val="000000" w:themeColor="text1"/>
        </w:rPr>
      </w:pPr>
    </w:p>
    <w:p w14:paraId="4BEA0097" w14:textId="16798081" w:rsidR="008D4639" w:rsidRDefault="008D4639" w:rsidP="00157624">
      <w:pPr>
        <w:rPr>
          <w:color w:val="000000" w:themeColor="text1"/>
        </w:rPr>
      </w:pPr>
      <w:r>
        <w:rPr>
          <w:color w:val="000000" w:themeColor="text1"/>
        </w:rPr>
        <w:lastRenderedPageBreak/>
        <w:t>E.g. Life Straw</w:t>
      </w:r>
    </w:p>
    <w:p w14:paraId="7627C315" w14:textId="78B26CB3" w:rsidR="008D4639" w:rsidRPr="008D4639" w:rsidRDefault="0052531F" w:rsidP="0052531F">
      <w:pPr>
        <w:pStyle w:val="ListParagraph"/>
        <w:numPr>
          <w:ilvl w:val="0"/>
          <w:numId w:val="56"/>
        </w:numPr>
        <w:rPr>
          <w:color w:val="000000" w:themeColor="text1"/>
        </w:rPr>
      </w:pPr>
      <w:r w:rsidRPr="008D4639">
        <w:rPr>
          <w:color w:val="000000" w:themeColor="text1"/>
        </w:rPr>
        <w:t>Per</w:t>
      </w:r>
      <w:r w:rsidR="008D4639" w:rsidRPr="008D4639">
        <w:rPr>
          <w:color w:val="000000" w:themeColor="text1"/>
        </w:rPr>
        <w:t xml:space="preserve"> </w:t>
      </w:r>
      <w:r w:rsidRPr="008D4639">
        <w:rPr>
          <w:color w:val="000000" w:themeColor="text1"/>
        </w:rPr>
        <w:t>Wikipedia</w:t>
      </w:r>
      <w:r w:rsidR="008D4639" w:rsidRPr="008D4639">
        <w:rPr>
          <w:color w:val="000000" w:themeColor="text1"/>
        </w:rPr>
        <w:t xml:space="preserve">, this personal water filter filters a maximum of 1000 </w:t>
      </w:r>
      <w:r w:rsidRPr="008D4639">
        <w:rPr>
          <w:color w:val="000000" w:themeColor="text1"/>
        </w:rPr>
        <w:t>liters</w:t>
      </w:r>
      <w:r w:rsidR="008D4639" w:rsidRPr="008D4639">
        <w:rPr>
          <w:color w:val="000000" w:themeColor="text1"/>
        </w:rPr>
        <w:t xml:space="preserve"> of water, enough for one person for one year. It removes 99.9999% of waterborne bacteria and 99.9% of parasites. Target price $5. </w:t>
      </w:r>
      <w:r w:rsidR="008D4639" w:rsidRPr="008D4639">
        <w:rPr>
          <w:b/>
          <w:bCs/>
          <w:color w:val="000000" w:themeColor="text1"/>
        </w:rPr>
        <w:t>Made in Europe by Vestergaard Frandsen</w:t>
      </w:r>
      <w:r w:rsidR="008D4639" w:rsidRPr="008D4639">
        <w:rPr>
          <w:color w:val="000000" w:themeColor="text1"/>
        </w:rPr>
        <w:t>.</w:t>
      </w:r>
    </w:p>
    <w:p w14:paraId="166A879F" w14:textId="4425F129" w:rsidR="00157624" w:rsidRPr="008D4639" w:rsidRDefault="008D4639" w:rsidP="00157624">
      <w:pPr>
        <w:rPr>
          <w:color w:val="000000" w:themeColor="text1"/>
          <w:u w:val="single"/>
        </w:rPr>
      </w:pPr>
      <w:r w:rsidRPr="008D4639">
        <w:rPr>
          <w:color w:val="000000" w:themeColor="text1"/>
          <w:u w:val="single"/>
        </w:rPr>
        <w:t>Supply Chain = Value Chain</w:t>
      </w:r>
    </w:p>
    <w:p w14:paraId="0BE3FB22" w14:textId="348F09B8" w:rsidR="008D4639" w:rsidRPr="00157624" w:rsidRDefault="008D4639" w:rsidP="008D4639">
      <w:pPr>
        <w:jc w:val="center"/>
        <w:rPr>
          <w:color w:val="000000" w:themeColor="text1"/>
        </w:rPr>
      </w:pPr>
      <w:r w:rsidRPr="008D4639">
        <w:rPr>
          <w:noProof/>
          <w:color w:val="000000" w:themeColor="text1"/>
          <w:lang w:eastAsia="en-US"/>
        </w:rPr>
        <w:drawing>
          <wp:inline distT="0" distB="0" distL="0" distR="0" wp14:anchorId="6E7497D4" wp14:editId="495E2308">
            <wp:extent cx="3834765" cy="1243021"/>
            <wp:effectExtent l="0" t="0" r="635" b="1905"/>
            <wp:docPr id="11" name="Picture 1" descr="C:\Documents and Settings\user\My Documents\Stevenson\4ce\Stevenson 4Ce Image Bank Files\ste69574_ch11\ste69574_110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Documents and Settings\user\My Documents\Stevenson\4ce\Stevenson 4Ce Image Bank Files\ste69574_ch11\ste69574_1101a.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3876902" cy="1256680"/>
                    </a:xfrm>
                    <a:prstGeom prst="rect">
                      <a:avLst/>
                    </a:prstGeom>
                  </pic:spPr>
                </pic:pic>
              </a:graphicData>
            </a:graphic>
          </wp:inline>
        </w:drawing>
      </w:r>
    </w:p>
    <w:p w14:paraId="3921DDA3" w14:textId="3F9B4695" w:rsidR="00157624" w:rsidRPr="00157624" w:rsidRDefault="008D4639" w:rsidP="008D4639">
      <w:pPr>
        <w:jc w:val="center"/>
        <w:rPr>
          <w:color w:val="000000" w:themeColor="text1"/>
        </w:rPr>
      </w:pPr>
      <w:r w:rsidRPr="008D4639">
        <w:rPr>
          <w:noProof/>
          <w:color w:val="000000" w:themeColor="text1"/>
          <w:lang w:eastAsia="en-US"/>
        </w:rPr>
        <w:drawing>
          <wp:inline distT="0" distB="0" distL="0" distR="0" wp14:anchorId="42EF9A78" wp14:editId="292BEADE">
            <wp:extent cx="2642413" cy="717875"/>
            <wp:effectExtent l="0" t="0" r="0" b="0"/>
            <wp:docPr id="12" name="Picture 3" descr="C:\Documents and Settings\user\Local Settings\Temporary Internet Files\Content.IE5\KZ1MEKV6\MC90044198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Documents and Settings\user\Local Settings\Temporary Internet Files\Content.IE5\KZ1MEKV6\MC900441982[1].wm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58572" cy="722265"/>
                    </a:xfrm>
                    <a:prstGeom prst="rect">
                      <a:avLst/>
                    </a:prstGeom>
                    <a:noFill/>
                    <a:ln>
                      <a:noFill/>
                    </a:ln>
                    <a:extLst/>
                  </pic:spPr>
                </pic:pic>
              </a:graphicData>
            </a:graphic>
          </wp:inline>
        </w:drawing>
      </w:r>
    </w:p>
    <w:p w14:paraId="7F7A77CF" w14:textId="3C4AF958" w:rsidR="00157624" w:rsidRPr="008D4639" w:rsidRDefault="008D4639" w:rsidP="00157624">
      <w:pPr>
        <w:rPr>
          <w:color w:val="000000" w:themeColor="text1"/>
          <w:u w:val="single"/>
        </w:rPr>
      </w:pPr>
      <w:r w:rsidRPr="008D4639">
        <w:rPr>
          <w:color w:val="000000" w:themeColor="text1"/>
          <w:u w:val="single"/>
        </w:rPr>
        <w:t>Philosophers of Q</w:t>
      </w:r>
    </w:p>
    <w:p w14:paraId="3B72C060" w14:textId="7E8EC0D6" w:rsidR="008D4639" w:rsidRDefault="008D4639" w:rsidP="0052531F">
      <w:pPr>
        <w:pStyle w:val="ListParagraph"/>
        <w:numPr>
          <w:ilvl w:val="0"/>
          <w:numId w:val="56"/>
        </w:numPr>
        <w:rPr>
          <w:color w:val="000000" w:themeColor="text1"/>
        </w:rPr>
      </w:pPr>
      <w:r>
        <w:rPr>
          <w:color w:val="000000" w:themeColor="text1"/>
        </w:rPr>
        <w:t>W. Edwards Deming</w:t>
      </w:r>
    </w:p>
    <w:p w14:paraId="48FF2081" w14:textId="2DF93681" w:rsidR="008D4639" w:rsidRDefault="008D4639" w:rsidP="0052531F">
      <w:pPr>
        <w:pStyle w:val="ListParagraph"/>
        <w:numPr>
          <w:ilvl w:val="0"/>
          <w:numId w:val="56"/>
        </w:numPr>
        <w:rPr>
          <w:color w:val="000000" w:themeColor="text1"/>
        </w:rPr>
      </w:pPr>
      <w:r>
        <w:rPr>
          <w:color w:val="000000" w:themeColor="text1"/>
        </w:rPr>
        <w:t>Joseph M. Juran</w:t>
      </w:r>
    </w:p>
    <w:p w14:paraId="4588D8FD" w14:textId="1CA04248" w:rsidR="008D4639" w:rsidRDefault="008D4639" w:rsidP="0052531F">
      <w:pPr>
        <w:pStyle w:val="ListParagraph"/>
        <w:numPr>
          <w:ilvl w:val="0"/>
          <w:numId w:val="56"/>
        </w:numPr>
        <w:rPr>
          <w:color w:val="000000" w:themeColor="text1"/>
        </w:rPr>
      </w:pPr>
      <w:r>
        <w:rPr>
          <w:color w:val="000000" w:themeColor="text1"/>
        </w:rPr>
        <w:t>Armand Feigenbaum</w:t>
      </w:r>
    </w:p>
    <w:p w14:paraId="4CACCF79" w14:textId="4B1B7828" w:rsidR="008D4639" w:rsidRDefault="008D4639" w:rsidP="0052531F">
      <w:pPr>
        <w:pStyle w:val="ListParagraph"/>
        <w:numPr>
          <w:ilvl w:val="0"/>
          <w:numId w:val="56"/>
        </w:numPr>
        <w:rPr>
          <w:color w:val="000000" w:themeColor="text1"/>
        </w:rPr>
      </w:pPr>
      <w:r>
        <w:rPr>
          <w:color w:val="000000" w:themeColor="text1"/>
        </w:rPr>
        <w:t>Philp B. Crosby</w:t>
      </w:r>
    </w:p>
    <w:p w14:paraId="40F648D4" w14:textId="3099C37F" w:rsidR="00157624" w:rsidRPr="00846601" w:rsidRDefault="00FD0D28" w:rsidP="00157624">
      <w:pPr>
        <w:rPr>
          <w:color w:val="000000" w:themeColor="text1"/>
          <w:u w:val="single"/>
        </w:rPr>
      </w:pPr>
      <w:r w:rsidRPr="00846601">
        <w:rPr>
          <w:color w:val="000000" w:themeColor="text1"/>
          <w:u w:val="single"/>
        </w:rPr>
        <w:t>Six Sigma Process</w:t>
      </w:r>
    </w:p>
    <w:p w14:paraId="676BE0BE" w14:textId="397EB8A0" w:rsidR="00FD0D28" w:rsidRDefault="007B5A3A" w:rsidP="007B5A3A">
      <w:pPr>
        <w:tabs>
          <w:tab w:val="left" w:pos="3119"/>
        </w:tabs>
      </w:pPr>
      <w:r w:rsidRPr="007B5A3A">
        <w:rPr>
          <w:noProof/>
          <w:lang w:eastAsia="en-US"/>
        </w:rPr>
        <w:drawing>
          <wp:inline distT="0" distB="0" distL="0" distR="0" wp14:anchorId="4D7DB721" wp14:editId="222D64FF">
            <wp:extent cx="2451735" cy="2462442"/>
            <wp:effectExtent l="0" t="0" r="12065" b="1905"/>
            <wp:docPr id="13"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Grp="1"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a:xfrm>
                      <a:off x="0" y="0"/>
                      <a:ext cx="2474048" cy="2484852"/>
                    </a:xfrm>
                    <a:prstGeom prst="rect">
                      <a:avLst/>
                    </a:prstGeom>
                  </pic:spPr>
                </pic:pic>
              </a:graphicData>
            </a:graphic>
          </wp:inline>
        </w:drawing>
      </w:r>
    </w:p>
    <w:p w14:paraId="42885557" w14:textId="052F0FFF" w:rsidR="007B5A3A" w:rsidRPr="0052531F" w:rsidRDefault="00812313" w:rsidP="00A64726">
      <w:pPr>
        <w:pStyle w:val="Heading3"/>
      </w:pPr>
      <w:r w:rsidRPr="0052531F">
        <w:lastRenderedPageBreak/>
        <w:t>Chapter 7: Entrepreneurshi</w:t>
      </w:r>
      <w:r w:rsidR="0052531F" w:rsidRPr="0052531F">
        <w:t>p</w:t>
      </w:r>
    </w:p>
    <w:p w14:paraId="41CBD90E" w14:textId="5A80690B" w:rsidR="001A1C3A" w:rsidRPr="0052531F" w:rsidRDefault="001A1C3A" w:rsidP="0052531F">
      <w:pPr>
        <w:pStyle w:val="ListParagraph"/>
        <w:numPr>
          <w:ilvl w:val="0"/>
          <w:numId w:val="58"/>
        </w:numPr>
      </w:pPr>
      <w:r w:rsidRPr="0052531F">
        <w:rPr>
          <w:lang w:val="en-CA"/>
        </w:rPr>
        <w:t xml:space="preserve">Explain why people are willing to become entrepreneurs, and describe the attributes of successful entrepreneurs. </w:t>
      </w:r>
    </w:p>
    <w:p w14:paraId="098BE4B6" w14:textId="77777777" w:rsidR="001A1C3A" w:rsidRPr="0052531F" w:rsidRDefault="001A1C3A" w:rsidP="0052531F">
      <w:r w:rsidRPr="00A64726">
        <w:rPr>
          <w:b/>
          <w:lang w:val="en-CA"/>
        </w:rPr>
        <w:t>Entrepreneurship</w:t>
      </w:r>
      <w:r w:rsidRPr="0052531F">
        <w:rPr>
          <w:lang w:val="en-CA"/>
        </w:rPr>
        <w:t xml:space="preserve"> is accepting the challenge of starting and running a business. </w:t>
      </w:r>
    </w:p>
    <w:p w14:paraId="56D1C487" w14:textId="587C0E29" w:rsidR="001A1C3A" w:rsidRPr="0052531F" w:rsidRDefault="001A1C3A" w:rsidP="0052531F">
      <w:pPr>
        <w:pStyle w:val="ListParagraph"/>
        <w:numPr>
          <w:ilvl w:val="0"/>
          <w:numId w:val="59"/>
        </w:numPr>
      </w:pPr>
      <w:r w:rsidRPr="0052531F">
        <w:rPr>
          <w:lang w:val="en-CA"/>
        </w:rPr>
        <w:t xml:space="preserve">The word entrepreneur originates from the French word </w:t>
      </w:r>
      <w:r w:rsidR="0052531F">
        <w:rPr>
          <w:lang w:val="en-CA"/>
        </w:rPr>
        <w:t>“</w:t>
      </w:r>
      <w:r w:rsidRPr="0052531F">
        <w:rPr>
          <w:i/>
          <w:iCs/>
          <w:lang w:val="en-CA"/>
        </w:rPr>
        <w:t>entreprendre</w:t>
      </w:r>
      <w:r w:rsidR="0052531F">
        <w:rPr>
          <w:i/>
          <w:iCs/>
          <w:lang w:val="en-CA"/>
        </w:rPr>
        <w:t>”</w:t>
      </w:r>
      <w:r w:rsidRPr="0052531F">
        <w:rPr>
          <w:i/>
          <w:iCs/>
          <w:lang w:val="en-CA"/>
        </w:rPr>
        <w:t xml:space="preserve">, </w:t>
      </w:r>
      <w:r w:rsidRPr="0052531F">
        <w:rPr>
          <w:lang w:val="en-CA"/>
        </w:rPr>
        <w:t xml:space="preserve">which means “to undertake.” </w:t>
      </w:r>
    </w:p>
    <w:p w14:paraId="2A382585" w14:textId="6EA7CE0D" w:rsidR="0052531F" w:rsidRPr="00A64726" w:rsidRDefault="0052531F" w:rsidP="00BF065F">
      <w:pPr>
        <w:pStyle w:val="ListParagraph"/>
        <w:numPr>
          <w:ilvl w:val="0"/>
          <w:numId w:val="61"/>
        </w:numPr>
        <w:rPr>
          <w:b/>
          <w:u w:val="single"/>
        </w:rPr>
      </w:pPr>
      <w:r w:rsidRPr="00A64726">
        <w:rPr>
          <w:u w:val="single"/>
        </w:rPr>
        <w:t xml:space="preserve"> </w:t>
      </w:r>
      <w:r w:rsidRPr="00A64726">
        <w:rPr>
          <w:b/>
          <w:u w:val="single"/>
        </w:rPr>
        <w:t>People Take the Entrepreneurial Challenge</w:t>
      </w:r>
    </w:p>
    <w:p w14:paraId="410514F1" w14:textId="77777777" w:rsidR="001A1C3A" w:rsidRPr="0052531F" w:rsidRDefault="001A1C3A" w:rsidP="0052531F">
      <w:pPr>
        <w:pStyle w:val="ListParagraph"/>
        <w:numPr>
          <w:ilvl w:val="0"/>
          <w:numId w:val="59"/>
        </w:numPr>
      </w:pPr>
      <w:r w:rsidRPr="0052531F">
        <w:rPr>
          <w:lang w:val="en-CA"/>
        </w:rPr>
        <w:t>Independence</w:t>
      </w:r>
    </w:p>
    <w:p w14:paraId="7B0132FF" w14:textId="77777777" w:rsidR="001A1C3A" w:rsidRPr="0052531F" w:rsidRDefault="001A1C3A" w:rsidP="0052531F">
      <w:pPr>
        <w:pStyle w:val="ListParagraph"/>
        <w:numPr>
          <w:ilvl w:val="0"/>
          <w:numId w:val="59"/>
        </w:numPr>
      </w:pPr>
      <w:r w:rsidRPr="0052531F">
        <w:rPr>
          <w:lang w:val="en-CA"/>
        </w:rPr>
        <w:t>New Idea, Process, or Product</w:t>
      </w:r>
      <w:r w:rsidRPr="0052531F">
        <w:rPr>
          <w:i/>
          <w:iCs/>
          <w:lang w:val="en-CA"/>
        </w:rPr>
        <w:t xml:space="preserve"> </w:t>
      </w:r>
    </w:p>
    <w:p w14:paraId="780E4B7B" w14:textId="77777777" w:rsidR="001A1C3A" w:rsidRPr="0052531F" w:rsidRDefault="001A1C3A" w:rsidP="0052531F">
      <w:pPr>
        <w:pStyle w:val="ListParagraph"/>
        <w:numPr>
          <w:ilvl w:val="0"/>
          <w:numId w:val="59"/>
        </w:numPr>
      </w:pPr>
      <w:r w:rsidRPr="0052531F">
        <w:rPr>
          <w:lang w:val="en-CA"/>
        </w:rPr>
        <w:t>Some entrepreneurs are driven by a firm belief</w:t>
      </w:r>
      <w:r w:rsidRPr="0052531F">
        <w:rPr>
          <w:i/>
          <w:iCs/>
          <w:lang w:val="en-CA"/>
        </w:rPr>
        <w:t xml:space="preserve">, </w:t>
      </w:r>
      <w:r w:rsidRPr="0052531F">
        <w:rPr>
          <w:lang w:val="en-CA"/>
        </w:rPr>
        <w:t>perhaps even an obsession, that they can produce a better product, or a current product at a lower cost, than anybody else</w:t>
      </w:r>
    </w:p>
    <w:p w14:paraId="5772AEC9" w14:textId="77777777" w:rsidR="001A1C3A" w:rsidRPr="0052531F" w:rsidRDefault="001A1C3A" w:rsidP="0052531F">
      <w:pPr>
        <w:pStyle w:val="ListParagraph"/>
        <w:numPr>
          <w:ilvl w:val="0"/>
          <w:numId w:val="59"/>
        </w:numPr>
      </w:pPr>
      <w:r w:rsidRPr="0052531F">
        <w:rPr>
          <w:lang w:val="en-CA"/>
        </w:rPr>
        <w:t>Many entrepreneurs simply do not enjoy working for someone else</w:t>
      </w:r>
    </w:p>
    <w:p w14:paraId="5406EC10" w14:textId="77777777" w:rsidR="001A1C3A" w:rsidRPr="0052531F" w:rsidRDefault="001A1C3A" w:rsidP="0052531F">
      <w:pPr>
        <w:pStyle w:val="ListParagraph"/>
        <w:numPr>
          <w:ilvl w:val="0"/>
          <w:numId w:val="59"/>
        </w:numPr>
      </w:pPr>
      <w:r w:rsidRPr="0052531F">
        <w:rPr>
          <w:lang w:val="en-CA"/>
        </w:rPr>
        <w:t>Challenge - many thrive on overcoming challenges</w:t>
      </w:r>
    </w:p>
    <w:p w14:paraId="289AF9DB" w14:textId="77777777" w:rsidR="001A1C3A" w:rsidRPr="0052531F" w:rsidRDefault="001A1C3A" w:rsidP="0052531F">
      <w:pPr>
        <w:pStyle w:val="ListParagraph"/>
        <w:numPr>
          <w:ilvl w:val="0"/>
          <w:numId w:val="59"/>
        </w:numPr>
      </w:pPr>
      <w:r w:rsidRPr="0052531F">
        <w:rPr>
          <w:lang w:val="en-CA"/>
        </w:rPr>
        <w:t xml:space="preserve">Family Pattern </w:t>
      </w:r>
      <w:r w:rsidRPr="0052531F">
        <w:rPr>
          <w:i/>
          <w:iCs/>
          <w:lang w:val="en-CA"/>
        </w:rPr>
        <w:t xml:space="preserve">- </w:t>
      </w:r>
      <w:r w:rsidRPr="0052531F">
        <w:rPr>
          <w:lang w:val="en-CA"/>
        </w:rPr>
        <w:t>of starting their own businesses</w:t>
      </w:r>
    </w:p>
    <w:p w14:paraId="5C700A71" w14:textId="77777777" w:rsidR="001A1C3A" w:rsidRPr="0052531F" w:rsidRDefault="001A1C3A" w:rsidP="0052531F">
      <w:pPr>
        <w:pStyle w:val="ListParagraph"/>
        <w:numPr>
          <w:ilvl w:val="0"/>
          <w:numId w:val="59"/>
        </w:numPr>
      </w:pPr>
      <w:r w:rsidRPr="0052531F">
        <w:t>Immigrants</w:t>
      </w:r>
    </w:p>
    <w:p w14:paraId="514D809E" w14:textId="77777777" w:rsidR="001A1C3A" w:rsidRPr="0052531F" w:rsidRDefault="001A1C3A" w:rsidP="0052531F">
      <w:pPr>
        <w:pStyle w:val="ListParagraph"/>
        <w:numPr>
          <w:ilvl w:val="0"/>
          <w:numId w:val="59"/>
        </w:numPr>
      </w:pPr>
      <w:r w:rsidRPr="0052531F">
        <w:t>Profit</w:t>
      </w:r>
    </w:p>
    <w:p w14:paraId="70010988" w14:textId="623787B2" w:rsidR="0052531F" w:rsidRPr="00A64726" w:rsidRDefault="0052531F" w:rsidP="00BF065F">
      <w:pPr>
        <w:pStyle w:val="ListParagraph"/>
        <w:numPr>
          <w:ilvl w:val="0"/>
          <w:numId w:val="61"/>
        </w:numPr>
        <w:rPr>
          <w:b/>
          <w:u w:val="single"/>
        </w:rPr>
      </w:pPr>
      <w:r w:rsidRPr="00A64726">
        <w:rPr>
          <w:b/>
          <w:u w:val="single"/>
        </w:rPr>
        <w:t>Attributes of a Successful Entrepreneur</w:t>
      </w:r>
    </w:p>
    <w:p w14:paraId="293D51B5" w14:textId="77777777" w:rsidR="0052531F" w:rsidRPr="0052531F" w:rsidRDefault="0052531F" w:rsidP="0052531F">
      <w:pPr>
        <w:rPr>
          <w:u w:val="single"/>
        </w:rPr>
      </w:pPr>
      <w:r w:rsidRPr="0052531F">
        <w:rPr>
          <w:u w:val="single"/>
          <w:lang w:val="en-CA"/>
        </w:rPr>
        <w:t>Entrepreneurial Attributes:</w:t>
      </w:r>
    </w:p>
    <w:p w14:paraId="3074652C" w14:textId="77777777" w:rsidR="0052531F" w:rsidRPr="0052531F" w:rsidRDefault="0052531F" w:rsidP="0052531F">
      <w:r w:rsidRPr="0052531F">
        <w:rPr>
          <w:b/>
          <w:bCs/>
          <w:i/>
          <w:iCs/>
          <w:lang w:val="en-CA"/>
        </w:rPr>
        <w:t xml:space="preserve">Self-directed </w:t>
      </w:r>
    </w:p>
    <w:p w14:paraId="7C5A0958" w14:textId="77777777" w:rsidR="001A1C3A" w:rsidRPr="0052531F" w:rsidRDefault="001A1C3A" w:rsidP="00BF065F">
      <w:pPr>
        <w:pStyle w:val="ListParagraph"/>
        <w:numPr>
          <w:ilvl w:val="0"/>
          <w:numId w:val="60"/>
        </w:numPr>
      </w:pPr>
      <w:r w:rsidRPr="0052531F">
        <w:rPr>
          <w:lang w:val="en-CA"/>
        </w:rPr>
        <w:t>Self-starter, with a lot of confidence in yourself</w:t>
      </w:r>
    </w:p>
    <w:p w14:paraId="2525764C" w14:textId="77777777" w:rsidR="0052531F" w:rsidRPr="0052531F" w:rsidRDefault="0052531F" w:rsidP="0052531F">
      <w:r w:rsidRPr="0052531F">
        <w:rPr>
          <w:b/>
          <w:bCs/>
          <w:i/>
          <w:iCs/>
          <w:lang w:val="en-CA"/>
        </w:rPr>
        <w:t>Determined</w:t>
      </w:r>
    </w:p>
    <w:p w14:paraId="293808DE" w14:textId="77777777" w:rsidR="001A1C3A" w:rsidRPr="0052531F" w:rsidRDefault="001A1C3A" w:rsidP="00BF065F">
      <w:pPr>
        <w:pStyle w:val="ListParagraph"/>
        <w:numPr>
          <w:ilvl w:val="0"/>
          <w:numId w:val="60"/>
        </w:numPr>
      </w:pPr>
      <w:r w:rsidRPr="0052531F">
        <w:rPr>
          <w:lang w:val="en-CA"/>
        </w:rPr>
        <w:t>Strong believe in your idea even when no one else does</w:t>
      </w:r>
    </w:p>
    <w:p w14:paraId="67176D86" w14:textId="77777777" w:rsidR="0052531F" w:rsidRPr="0052531F" w:rsidRDefault="0052531F" w:rsidP="0052531F">
      <w:r w:rsidRPr="0052531F">
        <w:rPr>
          <w:b/>
          <w:bCs/>
          <w:i/>
          <w:iCs/>
          <w:lang w:val="en-CA"/>
        </w:rPr>
        <w:t>Attributes:</w:t>
      </w:r>
    </w:p>
    <w:p w14:paraId="08D18D71" w14:textId="7A0FD073" w:rsidR="001A1C3A" w:rsidRPr="0052531F" w:rsidRDefault="001A1C3A" w:rsidP="00BF065F">
      <w:pPr>
        <w:pStyle w:val="ListParagraph"/>
        <w:numPr>
          <w:ilvl w:val="0"/>
          <w:numId w:val="60"/>
        </w:numPr>
      </w:pPr>
      <w:r w:rsidRPr="0052531F">
        <w:rPr>
          <w:i/>
          <w:iCs/>
          <w:lang w:val="en-CA"/>
        </w:rPr>
        <w:t>Action-Oriented</w:t>
      </w:r>
    </w:p>
    <w:p w14:paraId="6A2BE0C5" w14:textId="77777777" w:rsidR="001A1C3A" w:rsidRPr="0052531F" w:rsidRDefault="001A1C3A" w:rsidP="00BF065F">
      <w:pPr>
        <w:pStyle w:val="ListParagraph"/>
        <w:numPr>
          <w:ilvl w:val="0"/>
          <w:numId w:val="60"/>
        </w:numPr>
      </w:pPr>
      <w:r w:rsidRPr="0052531F">
        <w:rPr>
          <w:i/>
          <w:iCs/>
          <w:lang w:val="en-CA"/>
        </w:rPr>
        <w:t>Highly Energetic</w:t>
      </w:r>
    </w:p>
    <w:p w14:paraId="305AD2AA" w14:textId="77777777" w:rsidR="001A1C3A" w:rsidRPr="0052531F" w:rsidRDefault="001A1C3A" w:rsidP="00BF065F">
      <w:pPr>
        <w:pStyle w:val="ListParagraph"/>
        <w:numPr>
          <w:ilvl w:val="0"/>
          <w:numId w:val="60"/>
        </w:numPr>
      </w:pPr>
      <w:r w:rsidRPr="0052531F">
        <w:rPr>
          <w:i/>
          <w:iCs/>
          <w:lang w:val="en-CA"/>
        </w:rPr>
        <w:t>Tolerant of Uncertainty</w:t>
      </w:r>
    </w:p>
    <w:p w14:paraId="0B5CE4C5" w14:textId="5CC0055C" w:rsidR="0052531F" w:rsidRPr="0052531F" w:rsidRDefault="001A1C3A" w:rsidP="00BF065F">
      <w:pPr>
        <w:pStyle w:val="ListParagraph"/>
        <w:numPr>
          <w:ilvl w:val="0"/>
          <w:numId w:val="60"/>
        </w:numPr>
      </w:pPr>
      <w:r w:rsidRPr="0052531F">
        <w:rPr>
          <w:i/>
          <w:iCs/>
          <w:lang w:val="en-CA"/>
        </w:rPr>
        <w:lastRenderedPageBreak/>
        <w:t>Able to Learn Quickly</w:t>
      </w:r>
      <w:r w:rsidR="0052531F">
        <w:rPr>
          <w:i/>
          <w:iCs/>
          <w:lang w:val="en-CA"/>
        </w:rPr>
        <w:t xml:space="preserve"> - </w:t>
      </w:r>
      <w:r w:rsidRPr="0052531F">
        <w:rPr>
          <w:lang w:val="en-CA"/>
        </w:rPr>
        <w:t>Making errors is inevitable - what is important is what you learn from them.</w:t>
      </w:r>
    </w:p>
    <w:p w14:paraId="798554F1" w14:textId="77777777" w:rsidR="0052531F" w:rsidRPr="0052531F" w:rsidRDefault="0052531F" w:rsidP="0052531F"/>
    <w:p w14:paraId="4452CC45" w14:textId="6513095A" w:rsidR="001A1C3A" w:rsidRPr="0052531F" w:rsidRDefault="001A1C3A" w:rsidP="0052531F">
      <w:pPr>
        <w:pStyle w:val="ListParagraph"/>
        <w:numPr>
          <w:ilvl w:val="0"/>
          <w:numId w:val="58"/>
        </w:numPr>
      </w:pPr>
      <w:r w:rsidRPr="0052531F">
        <w:rPr>
          <w:lang w:val="en-CA"/>
        </w:rPr>
        <w:t xml:space="preserve">Discuss the importance of small business to the Canadian economy. </w:t>
      </w:r>
    </w:p>
    <w:p w14:paraId="4D9A814C" w14:textId="42A3EC86" w:rsidR="0052531F" w:rsidRPr="0052531F" w:rsidRDefault="0052531F" w:rsidP="0052531F">
      <w:pPr>
        <w:rPr>
          <w:u w:val="single"/>
        </w:rPr>
      </w:pPr>
      <w:r w:rsidRPr="0052531F">
        <w:rPr>
          <w:u w:val="single"/>
        </w:rPr>
        <w:t>Micropreneurs &amp; Home-Based Businesses</w:t>
      </w:r>
    </w:p>
    <w:p w14:paraId="6934977B" w14:textId="77777777" w:rsidR="001A1C3A" w:rsidRPr="0052531F" w:rsidRDefault="001A1C3A" w:rsidP="0052531F">
      <w:r w:rsidRPr="0052531F">
        <w:rPr>
          <w:lang w:val="en-CA"/>
        </w:rPr>
        <w:t xml:space="preserve">The smallest of small businesses are called </w:t>
      </w:r>
      <w:r w:rsidRPr="0052531F">
        <w:rPr>
          <w:b/>
          <w:i/>
          <w:lang w:val="en-CA"/>
        </w:rPr>
        <w:t>micro-enterprises</w:t>
      </w:r>
      <w:r w:rsidRPr="0052531F">
        <w:rPr>
          <w:lang w:val="en-CA"/>
        </w:rPr>
        <w:t xml:space="preserve">, most often defined as having </w:t>
      </w:r>
      <w:r w:rsidRPr="0052531F">
        <w:rPr>
          <w:i/>
          <w:color w:val="FF0000"/>
          <w:lang w:val="en-CA"/>
        </w:rPr>
        <w:t>fewer than five employees</w:t>
      </w:r>
      <w:r w:rsidRPr="0052531F">
        <w:rPr>
          <w:lang w:val="en-CA"/>
        </w:rPr>
        <w:t>.</w:t>
      </w:r>
    </w:p>
    <w:p w14:paraId="0F6FFC42" w14:textId="77777777" w:rsidR="001A1C3A" w:rsidRPr="00BF065F" w:rsidRDefault="001A1C3A" w:rsidP="00BF065F">
      <w:pPr>
        <w:pStyle w:val="ListParagraph"/>
        <w:numPr>
          <w:ilvl w:val="0"/>
          <w:numId w:val="62"/>
        </w:numPr>
      </w:pPr>
      <w:r w:rsidRPr="00BF065F">
        <w:rPr>
          <w:lang w:val="en-CA"/>
        </w:rPr>
        <w:t>Many home-based businesses are owned by people who are trying to combine career and family.</w:t>
      </w:r>
    </w:p>
    <w:p w14:paraId="26CB7AA5" w14:textId="615B996C" w:rsidR="00BF065F" w:rsidRPr="00BF065F" w:rsidRDefault="00BF065F" w:rsidP="00BF065F">
      <w:pPr>
        <w:rPr>
          <w:b/>
          <w:u w:val="single"/>
        </w:rPr>
      </w:pPr>
      <w:r w:rsidRPr="00BF065F">
        <w:rPr>
          <w:b/>
          <w:u w:val="single"/>
        </w:rPr>
        <w:t>Importance of Small Business</w:t>
      </w:r>
    </w:p>
    <w:p w14:paraId="31486DAA" w14:textId="710F4B55" w:rsidR="0052531F" w:rsidRPr="0052531F" w:rsidRDefault="001A1C3A" w:rsidP="0052531F">
      <w:r w:rsidRPr="00BF065F">
        <w:rPr>
          <w:lang w:val="en-CA"/>
        </w:rPr>
        <w:t>Small business thus plays a major role in helping to maintain the Canadian identity and Canadian economic independence</w:t>
      </w:r>
    </w:p>
    <w:p w14:paraId="37735945" w14:textId="0F74D112" w:rsidR="001A1C3A" w:rsidRPr="00BF065F" w:rsidRDefault="001A1C3A" w:rsidP="0052531F">
      <w:pPr>
        <w:pStyle w:val="ListParagraph"/>
        <w:numPr>
          <w:ilvl w:val="0"/>
          <w:numId w:val="58"/>
        </w:numPr>
      </w:pPr>
      <w:r w:rsidRPr="0052531F">
        <w:rPr>
          <w:lang w:val="en-CA"/>
        </w:rPr>
        <w:t xml:space="preserve">Summarize the major causes of small-business failure. </w:t>
      </w:r>
    </w:p>
    <w:p w14:paraId="695D6C22" w14:textId="77777777" w:rsidR="001A1C3A" w:rsidRPr="00676F85" w:rsidRDefault="001A1C3A" w:rsidP="00BF065F">
      <w:pPr>
        <w:rPr>
          <w:b/>
        </w:rPr>
      </w:pPr>
      <w:r w:rsidRPr="00676F85">
        <w:rPr>
          <w:b/>
        </w:rPr>
        <w:t>The following are some of the causes of small-business failure:</w:t>
      </w:r>
    </w:p>
    <w:p w14:paraId="400A55FA" w14:textId="77777777" w:rsidR="001A1C3A" w:rsidRPr="00BF065F" w:rsidRDefault="001A1C3A" w:rsidP="00BF065F">
      <w:pPr>
        <w:pStyle w:val="ListParagraph"/>
        <w:numPr>
          <w:ilvl w:val="0"/>
          <w:numId w:val="62"/>
        </w:numPr>
      </w:pPr>
      <w:r w:rsidRPr="00BF065F">
        <w:t>Plunging in without first testing the waters on a small scale</w:t>
      </w:r>
    </w:p>
    <w:p w14:paraId="67913ACC" w14:textId="77777777" w:rsidR="001A1C3A" w:rsidRPr="00BF065F" w:rsidRDefault="001A1C3A" w:rsidP="00BF065F">
      <w:pPr>
        <w:pStyle w:val="ListParagraph"/>
        <w:numPr>
          <w:ilvl w:val="0"/>
          <w:numId w:val="62"/>
        </w:numPr>
      </w:pPr>
      <w:r w:rsidRPr="00BF065F">
        <w:t>Underpricing or overpricing goods or services</w:t>
      </w:r>
    </w:p>
    <w:p w14:paraId="4989A24A" w14:textId="77777777" w:rsidR="001A1C3A" w:rsidRPr="00BF065F" w:rsidRDefault="001A1C3A" w:rsidP="00BF065F">
      <w:pPr>
        <w:pStyle w:val="ListParagraph"/>
        <w:numPr>
          <w:ilvl w:val="0"/>
          <w:numId w:val="62"/>
        </w:numPr>
      </w:pPr>
      <w:r w:rsidRPr="00BF065F">
        <w:t>Underestimating how much time it will take to build a market</w:t>
      </w:r>
    </w:p>
    <w:p w14:paraId="4023C63A" w14:textId="38D79CAE" w:rsidR="001A1C3A" w:rsidRDefault="001A1C3A" w:rsidP="00BF065F">
      <w:pPr>
        <w:pStyle w:val="ListParagraph"/>
        <w:numPr>
          <w:ilvl w:val="0"/>
          <w:numId w:val="62"/>
        </w:numPr>
      </w:pPr>
      <w:r w:rsidRPr="00BF065F">
        <w:t>Starting with too little capital</w:t>
      </w:r>
      <w:r w:rsidR="00676F85">
        <w:t xml:space="preserve"> (being careless in its use)</w:t>
      </w:r>
    </w:p>
    <w:p w14:paraId="6D0D7B5A" w14:textId="74156B09" w:rsidR="00676F85" w:rsidRDefault="00676F85" w:rsidP="00BF065F">
      <w:pPr>
        <w:pStyle w:val="ListParagraph"/>
        <w:numPr>
          <w:ilvl w:val="0"/>
          <w:numId w:val="62"/>
        </w:numPr>
      </w:pPr>
      <w:r>
        <w:t>Borrowing money without planning just how and when to pay it back</w:t>
      </w:r>
    </w:p>
    <w:p w14:paraId="20795786" w14:textId="6A1F7B35" w:rsidR="009049B3" w:rsidRPr="00BF065F" w:rsidRDefault="009049B3" w:rsidP="00BF065F">
      <w:pPr>
        <w:pStyle w:val="ListParagraph"/>
        <w:numPr>
          <w:ilvl w:val="0"/>
          <w:numId w:val="62"/>
        </w:numPr>
      </w:pPr>
      <w:r>
        <w:t>Buying too much credit</w:t>
      </w:r>
    </w:p>
    <w:p w14:paraId="2EFF93AD" w14:textId="77777777" w:rsidR="00BF065F" w:rsidRPr="0052531F" w:rsidRDefault="00BF065F" w:rsidP="00BF065F"/>
    <w:p w14:paraId="5F347C9D" w14:textId="1F8DD587" w:rsidR="001A1C3A" w:rsidRPr="009049B3" w:rsidRDefault="001A1C3A" w:rsidP="0052531F">
      <w:pPr>
        <w:pStyle w:val="ListParagraph"/>
        <w:numPr>
          <w:ilvl w:val="0"/>
          <w:numId w:val="57"/>
        </w:numPr>
      </w:pPr>
      <w:r w:rsidRPr="0052531F">
        <w:rPr>
          <w:lang w:val="en-CA"/>
        </w:rPr>
        <w:t>List ways to learn about how small businesses operate.</w:t>
      </w:r>
    </w:p>
    <w:p w14:paraId="73A42480" w14:textId="77777777" w:rsidR="0016124C" w:rsidRPr="005B0090" w:rsidRDefault="0016124C" w:rsidP="0016124C">
      <w:pPr>
        <w:rPr>
          <w:u w:val="single"/>
        </w:rPr>
      </w:pPr>
      <w:r w:rsidRPr="005B0090">
        <w:rPr>
          <w:u w:val="single"/>
          <w:lang w:val="en-CA"/>
        </w:rPr>
        <w:t>The functions of business in a small-business setting:</w:t>
      </w:r>
    </w:p>
    <w:p w14:paraId="7B192D1F" w14:textId="77777777" w:rsidR="001A1C3A" w:rsidRPr="0016124C" w:rsidRDefault="001A1C3A" w:rsidP="003C1315">
      <w:pPr>
        <w:pStyle w:val="ListParagraph"/>
        <w:numPr>
          <w:ilvl w:val="0"/>
          <w:numId w:val="63"/>
        </w:numPr>
      </w:pPr>
      <w:r w:rsidRPr="0016124C">
        <w:rPr>
          <w:lang w:val="en-CA"/>
        </w:rPr>
        <w:t>Planning your business</w:t>
      </w:r>
    </w:p>
    <w:p w14:paraId="0FE4EA63" w14:textId="77777777" w:rsidR="001A1C3A" w:rsidRPr="0016124C" w:rsidRDefault="001A1C3A" w:rsidP="003C1315">
      <w:pPr>
        <w:pStyle w:val="ListParagraph"/>
        <w:numPr>
          <w:ilvl w:val="0"/>
          <w:numId w:val="63"/>
        </w:numPr>
      </w:pPr>
      <w:r w:rsidRPr="0016124C">
        <w:rPr>
          <w:lang w:val="en-CA"/>
        </w:rPr>
        <w:t>Financing your business</w:t>
      </w:r>
    </w:p>
    <w:p w14:paraId="5C008FA3" w14:textId="77777777" w:rsidR="001A1C3A" w:rsidRPr="0016124C" w:rsidRDefault="001A1C3A" w:rsidP="003C1315">
      <w:pPr>
        <w:pStyle w:val="ListParagraph"/>
        <w:numPr>
          <w:ilvl w:val="0"/>
          <w:numId w:val="63"/>
        </w:numPr>
      </w:pPr>
      <w:r w:rsidRPr="0016124C">
        <w:rPr>
          <w:lang w:val="en-CA"/>
        </w:rPr>
        <w:t>Knowing your customers (marketing)</w:t>
      </w:r>
    </w:p>
    <w:p w14:paraId="1C93387C" w14:textId="77777777" w:rsidR="001A1C3A" w:rsidRPr="0016124C" w:rsidRDefault="001A1C3A" w:rsidP="003C1315">
      <w:pPr>
        <w:pStyle w:val="ListParagraph"/>
        <w:numPr>
          <w:ilvl w:val="0"/>
          <w:numId w:val="63"/>
        </w:numPr>
      </w:pPr>
      <w:r w:rsidRPr="0016124C">
        <w:rPr>
          <w:lang w:val="en-CA"/>
        </w:rPr>
        <w:t>Managing your employees (human resource development)</w:t>
      </w:r>
    </w:p>
    <w:p w14:paraId="56EA9F79" w14:textId="77777777" w:rsidR="001A1C3A" w:rsidRPr="0016124C" w:rsidRDefault="001A1C3A" w:rsidP="003C1315">
      <w:pPr>
        <w:pStyle w:val="ListParagraph"/>
        <w:numPr>
          <w:ilvl w:val="0"/>
          <w:numId w:val="63"/>
        </w:numPr>
      </w:pPr>
      <w:r w:rsidRPr="0016124C">
        <w:rPr>
          <w:lang w:val="en-CA"/>
        </w:rPr>
        <w:t>Keeping records (accounting).</w:t>
      </w:r>
    </w:p>
    <w:p w14:paraId="54C67DB0" w14:textId="0C693DC1" w:rsidR="009049B3" w:rsidRDefault="0016124C" w:rsidP="009049B3">
      <w:r w:rsidRPr="0016124C">
        <w:rPr>
          <w:b/>
        </w:rPr>
        <w:lastRenderedPageBreak/>
        <w:t>Business Plan</w:t>
      </w:r>
      <w:r>
        <w:t xml:space="preserve"> is a detailed written statement that describes the nature of the business, the target market, the advantages the business will have in relation to competition, and the resources and qualifications of the owner(s).</w:t>
      </w:r>
    </w:p>
    <w:p w14:paraId="3C72CC69" w14:textId="7A419B25" w:rsidR="0016124C" w:rsidRPr="0052531F" w:rsidRDefault="00DD6AFB" w:rsidP="003C1315">
      <w:pPr>
        <w:pStyle w:val="ListParagraph"/>
        <w:numPr>
          <w:ilvl w:val="0"/>
          <w:numId w:val="64"/>
        </w:numPr>
      </w:pPr>
      <w:r>
        <w:t>Forces potential owners of small businesses to be quite specific about the goods or services they intend to offer</w:t>
      </w:r>
    </w:p>
    <w:p w14:paraId="7B9D76FC" w14:textId="77777777" w:rsidR="001A1C3A" w:rsidRPr="0016124C" w:rsidRDefault="001A1C3A" w:rsidP="0052531F">
      <w:pPr>
        <w:numPr>
          <w:ilvl w:val="0"/>
          <w:numId w:val="57"/>
        </w:numPr>
      </w:pPr>
      <w:r w:rsidRPr="0052531F">
        <w:rPr>
          <w:lang w:val="en-CA"/>
        </w:rPr>
        <w:t xml:space="preserve">Analyze what it takes to start and run a small business. </w:t>
      </w:r>
    </w:p>
    <w:p w14:paraId="5353241D" w14:textId="43813D2C" w:rsidR="0016124C" w:rsidRPr="005B0090" w:rsidRDefault="00DD6AFB" w:rsidP="0016124C">
      <w:pPr>
        <w:rPr>
          <w:u w:val="single"/>
        </w:rPr>
      </w:pPr>
      <w:r w:rsidRPr="005B0090">
        <w:rPr>
          <w:u w:val="single"/>
        </w:rPr>
        <w:t>Getting Money to Fund a Small Business</w:t>
      </w:r>
    </w:p>
    <w:p w14:paraId="41E9DAF2" w14:textId="65B9C803" w:rsidR="00DD6AFB" w:rsidRDefault="00DD6AFB" w:rsidP="003C1315">
      <w:pPr>
        <w:pStyle w:val="ListParagraph"/>
        <w:numPr>
          <w:ilvl w:val="0"/>
          <w:numId w:val="64"/>
        </w:numPr>
      </w:pPr>
      <w:r>
        <w:t>Supplier Credit</w:t>
      </w:r>
    </w:p>
    <w:p w14:paraId="7CC326F0" w14:textId="28AD964E" w:rsidR="00DD6AFB" w:rsidRDefault="00DD6AFB" w:rsidP="003C1315">
      <w:pPr>
        <w:pStyle w:val="ListParagraph"/>
        <w:numPr>
          <w:ilvl w:val="0"/>
          <w:numId w:val="64"/>
        </w:numPr>
      </w:pPr>
      <w:r>
        <w:t>Personal Savings</w:t>
      </w:r>
    </w:p>
    <w:p w14:paraId="233AFAA0" w14:textId="187FC3A9" w:rsidR="00DD6AFB" w:rsidRDefault="00DD6AFB" w:rsidP="003C1315">
      <w:pPr>
        <w:pStyle w:val="ListParagraph"/>
        <w:numPr>
          <w:ilvl w:val="0"/>
          <w:numId w:val="64"/>
        </w:numPr>
      </w:pPr>
      <w:r>
        <w:t>Personal Credit Cards</w:t>
      </w:r>
    </w:p>
    <w:p w14:paraId="266C016F" w14:textId="2CEF5A3B" w:rsidR="00DD6AFB" w:rsidRDefault="00DD6AFB" w:rsidP="003C1315">
      <w:pPr>
        <w:pStyle w:val="ListParagraph"/>
        <w:numPr>
          <w:ilvl w:val="0"/>
          <w:numId w:val="64"/>
        </w:numPr>
      </w:pPr>
      <w:r>
        <w:t>Retained Earnings</w:t>
      </w:r>
    </w:p>
    <w:p w14:paraId="7881F70B" w14:textId="4D08CCD3" w:rsidR="00DD6AFB" w:rsidRDefault="00DD6AFB" w:rsidP="003C1315">
      <w:pPr>
        <w:pStyle w:val="ListParagraph"/>
        <w:numPr>
          <w:ilvl w:val="0"/>
          <w:numId w:val="64"/>
        </w:numPr>
      </w:pPr>
      <w:r>
        <w:t>Leasing</w:t>
      </w:r>
    </w:p>
    <w:p w14:paraId="001C28BA" w14:textId="52DFDF7A" w:rsidR="0016124C" w:rsidRPr="005B0090" w:rsidRDefault="00DD6AFB" w:rsidP="003C1315">
      <w:pPr>
        <w:pStyle w:val="ListParagraph"/>
        <w:numPr>
          <w:ilvl w:val="0"/>
          <w:numId w:val="64"/>
        </w:numPr>
        <w:rPr>
          <w:i/>
        </w:rPr>
      </w:pPr>
      <w:r w:rsidRPr="005B0090">
        <w:rPr>
          <w:i/>
        </w:rPr>
        <w:t>Angel Investment</w:t>
      </w:r>
    </w:p>
    <w:p w14:paraId="718D1D37" w14:textId="4D739F16" w:rsidR="00DD6AFB" w:rsidRDefault="00DD6AFB" w:rsidP="00DD6AFB">
      <w:r w:rsidRPr="005B0090">
        <w:rPr>
          <w:b/>
        </w:rPr>
        <w:t>Angel Investors</w:t>
      </w:r>
      <w:r>
        <w:t xml:space="preserve"> are private individuals who invest their own money in potentially hot new companies before the go public</w:t>
      </w:r>
    </w:p>
    <w:p w14:paraId="2648C074" w14:textId="77AD9039" w:rsidR="0016124C" w:rsidRPr="0052531F" w:rsidRDefault="005B0090" w:rsidP="003C1315">
      <w:pPr>
        <w:pStyle w:val="ListParagraph"/>
        <w:numPr>
          <w:ilvl w:val="0"/>
          <w:numId w:val="65"/>
        </w:numPr>
      </w:pPr>
      <w:r>
        <w:t>Usually target their support (generally $20,000 to $500,000) to pre-start-up and early-stage companies.</w:t>
      </w:r>
    </w:p>
    <w:p w14:paraId="62EAAD96" w14:textId="77777777" w:rsidR="001A1C3A" w:rsidRPr="0016124C" w:rsidRDefault="001A1C3A" w:rsidP="0052531F">
      <w:pPr>
        <w:numPr>
          <w:ilvl w:val="0"/>
          <w:numId w:val="57"/>
        </w:numPr>
      </w:pPr>
      <w:r w:rsidRPr="0052531F">
        <w:rPr>
          <w:lang w:val="en-CA"/>
        </w:rPr>
        <w:t>Outline the advantages and disadvantages that small businesses have in entering global markets.</w:t>
      </w:r>
    </w:p>
    <w:tbl>
      <w:tblPr>
        <w:tblStyle w:val="TableGrid"/>
        <w:tblW w:w="0" w:type="auto"/>
        <w:tblLook w:val="04A0" w:firstRow="1" w:lastRow="0" w:firstColumn="1" w:lastColumn="0" w:noHBand="0" w:noVBand="1"/>
      </w:tblPr>
      <w:tblGrid>
        <w:gridCol w:w="4675"/>
        <w:gridCol w:w="4675"/>
      </w:tblGrid>
      <w:tr w:rsidR="0016124C" w14:paraId="3E0F366F" w14:textId="77777777" w:rsidTr="0016124C">
        <w:tc>
          <w:tcPr>
            <w:tcW w:w="4675" w:type="dxa"/>
          </w:tcPr>
          <w:p w14:paraId="3AE4CE2F" w14:textId="6CB0F142" w:rsidR="0016124C" w:rsidRPr="0016124C" w:rsidRDefault="0016124C" w:rsidP="0016124C">
            <w:pPr>
              <w:jc w:val="center"/>
              <w:rPr>
                <w:b/>
              </w:rPr>
            </w:pPr>
            <w:r w:rsidRPr="0016124C">
              <w:rPr>
                <w:b/>
              </w:rPr>
              <w:t>Advantages</w:t>
            </w:r>
          </w:p>
        </w:tc>
        <w:tc>
          <w:tcPr>
            <w:tcW w:w="4675" w:type="dxa"/>
          </w:tcPr>
          <w:p w14:paraId="76C6A75B" w14:textId="5B24584D" w:rsidR="0016124C" w:rsidRPr="0016124C" w:rsidRDefault="0016124C" w:rsidP="0016124C">
            <w:pPr>
              <w:jc w:val="center"/>
              <w:rPr>
                <w:b/>
              </w:rPr>
            </w:pPr>
            <w:r w:rsidRPr="0016124C">
              <w:rPr>
                <w:b/>
              </w:rPr>
              <w:t>Disadvantages</w:t>
            </w:r>
          </w:p>
        </w:tc>
      </w:tr>
      <w:tr w:rsidR="0016124C" w14:paraId="7C51E451" w14:textId="77777777" w:rsidTr="0016124C">
        <w:tc>
          <w:tcPr>
            <w:tcW w:w="4675" w:type="dxa"/>
          </w:tcPr>
          <w:p w14:paraId="1C5C6E65" w14:textId="4CBA855D" w:rsidR="0016124C" w:rsidRDefault="0016124C" w:rsidP="0016124C">
            <w:r>
              <w:t>World Market</w:t>
            </w:r>
          </w:p>
          <w:p w14:paraId="2E87C812" w14:textId="77777777" w:rsidR="0016124C" w:rsidRDefault="0016124C" w:rsidP="0016124C">
            <w:r>
              <w:t>Absorb Excess Inventory</w:t>
            </w:r>
          </w:p>
          <w:p w14:paraId="3E7C9706" w14:textId="77777777" w:rsidR="0016124C" w:rsidRDefault="0016124C" w:rsidP="0016124C">
            <w:r>
              <w:t>Soften U.S Downturns</w:t>
            </w:r>
          </w:p>
          <w:p w14:paraId="68A81B36" w14:textId="2A9B25DD" w:rsidR="0016124C" w:rsidRDefault="0016124C" w:rsidP="0016124C">
            <w:r>
              <w:t>Extend Product Life</w:t>
            </w:r>
          </w:p>
        </w:tc>
        <w:tc>
          <w:tcPr>
            <w:tcW w:w="4675" w:type="dxa"/>
          </w:tcPr>
          <w:p w14:paraId="1D086A67" w14:textId="77777777" w:rsidR="0016124C" w:rsidRDefault="0016124C" w:rsidP="0016124C">
            <w:r>
              <w:t>Financial Difficult</w:t>
            </w:r>
          </w:p>
          <w:p w14:paraId="3898BF24" w14:textId="77777777" w:rsidR="0016124C" w:rsidRDefault="0016124C" w:rsidP="0016124C">
            <w:r>
              <w:t>How to Get Started?</w:t>
            </w:r>
          </w:p>
          <w:p w14:paraId="5B2C4F18" w14:textId="77777777" w:rsidR="0016124C" w:rsidRDefault="0016124C" w:rsidP="0016124C">
            <w:r>
              <w:t>Lack of Cultural Understanding</w:t>
            </w:r>
          </w:p>
          <w:p w14:paraId="1428CD1F" w14:textId="21100F00" w:rsidR="0016124C" w:rsidRDefault="0016124C" w:rsidP="0016124C">
            <w:r>
              <w:t>Paperwork</w:t>
            </w:r>
          </w:p>
        </w:tc>
      </w:tr>
    </w:tbl>
    <w:p w14:paraId="791AFBCA" w14:textId="77777777" w:rsidR="00C12569" w:rsidRPr="0052531F" w:rsidRDefault="00C12569" w:rsidP="0016124C"/>
    <w:p w14:paraId="0B08ACF0" w14:textId="39BF4085" w:rsidR="00157624" w:rsidRDefault="00C12569" w:rsidP="00C12569">
      <w:pPr>
        <w:pStyle w:val="Heading3"/>
      </w:pPr>
      <w:r>
        <w:t>Chapter 12: Human Resource Management</w:t>
      </w:r>
    </w:p>
    <w:p w14:paraId="47893ACF" w14:textId="77777777" w:rsidR="001A1C3A" w:rsidRPr="003C1315" w:rsidRDefault="001A1C3A" w:rsidP="003C1315">
      <w:pPr>
        <w:pStyle w:val="ListParagraph"/>
        <w:numPr>
          <w:ilvl w:val="0"/>
          <w:numId w:val="66"/>
        </w:numPr>
      </w:pPr>
      <w:r w:rsidRPr="003C1315">
        <w:rPr>
          <w:lang w:val="en-CA"/>
        </w:rPr>
        <w:t>HRM: A Strategic Contributor to Organizational Success</w:t>
      </w:r>
    </w:p>
    <w:p w14:paraId="76A1F981" w14:textId="77777777" w:rsidR="001A1C3A" w:rsidRPr="003C1315" w:rsidRDefault="001A1C3A" w:rsidP="003C1315">
      <w:pPr>
        <w:numPr>
          <w:ilvl w:val="1"/>
          <w:numId w:val="66"/>
        </w:numPr>
      </w:pPr>
      <w:r w:rsidRPr="003C1315">
        <w:rPr>
          <w:lang w:val="en-CA"/>
        </w:rPr>
        <w:t>5 Steps in HRM Planning</w:t>
      </w:r>
    </w:p>
    <w:p w14:paraId="22DA369A" w14:textId="39E7705B" w:rsidR="003C1315" w:rsidRPr="003C1315" w:rsidRDefault="003C1315" w:rsidP="003C1315">
      <w:pPr>
        <w:jc w:val="center"/>
      </w:pPr>
      <w:r w:rsidRPr="003C1315">
        <w:rPr>
          <w:noProof/>
          <w:lang w:eastAsia="en-US"/>
        </w:rPr>
        <w:lastRenderedPageBreak/>
        <w:drawing>
          <wp:inline distT="0" distB="0" distL="0" distR="0" wp14:anchorId="7ECE2D1E" wp14:editId="7B2F06CF">
            <wp:extent cx="5007993" cy="4018165"/>
            <wp:effectExtent l="0" t="0" r="0" b="0"/>
            <wp:docPr id="14" name="Picture 8" descr="figure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figure12-1.jpg"/>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13756" cy="4022789"/>
                    </a:xfrm>
                    <a:prstGeom prst="rect">
                      <a:avLst/>
                    </a:prstGeom>
                    <a:noFill/>
                    <a:ln>
                      <a:noFill/>
                    </a:ln>
                    <a:extLst/>
                  </pic:spPr>
                </pic:pic>
              </a:graphicData>
            </a:graphic>
          </wp:inline>
        </w:drawing>
      </w:r>
    </w:p>
    <w:p w14:paraId="3EEDAFB1" w14:textId="77777777" w:rsidR="001A1C3A" w:rsidRPr="003C1315" w:rsidRDefault="001A1C3A" w:rsidP="003C1315">
      <w:pPr>
        <w:pStyle w:val="ListParagraph"/>
        <w:numPr>
          <w:ilvl w:val="0"/>
          <w:numId w:val="66"/>
        </w:numPr>
      </w:pPr>
      <w:r w:rsidRPr="003C1315">
        <w:rPr>
          <w:lang w:val="en-CA"/>
        </w:rPr>
        <w:t>Methods that companies use to recruit</w:t>
      </w:r>
    </w:p>
    <w:tbl>
      <w:tblPr>
        <w:tblStyle w:val="TableGrid"/>
        <w:tblW w:w="0" w:type="auto"/>
        <w:tblLook w:val="04A0" w:firstRow="1" w:lastRow="0" w:firstColumn="1" w:lastColumn="0" w:noHBand="0" w:noVBand="1"/>
      </w:tblPr>
      <w:tblGrid>
        <w:gridCol w:w="4675"/>
        <w:gridCol w:w="4675"/>
      </w:tblGrid>
      <w:tr w:rsidR="003C1315" w14:paraId="284CFAF1" w14:textId="77777777" w:rsidTr="003C1315">
        <w:tc>
          <w:tcPr>
            <w:tcW w:w="4675" w:type="dxa"/>
          </w:tcPr>
          <w:p w14:paraId="0FD69045" w14:textId="6E23EC8B" w:rsidR="003C1315" w:rsidRPr="003C1315" w:rsidRDefault="003C1315" w:rsidP="003C1315">
            <w:pPr>
              <w:jc w:val="center"/>
              <w:rPr>
                <w:b/>
              </w:rPr>
            </w:pPr>
            <w:r w:rsidRPr="003C1315">
              <w:rPr>
                <w:b/>
              </w:rPr>
              <w:t>Recruit &amp; Select</w:t>
            </w:r>
          </w:p>
        </w:tc>
        <w:tc>
          <w:tcPr>
            <w:tcW w:w="4675" w:type="dxa"/>
          </w:tcPr>
          <w:p w14:paraId="35696B7A" w14:textId="733672B9" w:rsidR="003C1315" w:rsidRPr="003C1315" w:rsidRDefault="003C1315" w:rsidP="003C1315">
            <w:pPr>
              <w:jc w:val="center"/>
              <w:rPr>
                <w:b/>
              </w:rPr>
            </w:pPr>
            <w:r w:rsidRPr="003C1315">
              <w:rPr>
                <w:b/>
              </w:rPr>
              <w:t>Train/Develop</w:t>
            </w:r>
          </w:p>
        </w:tc>
      </w:tr>
      <w:tr w:rsidR="003C1315" w14:paraId="17A34893" w14:textId="77777777" w:rsidTr="003C1315">
        <w:tc>
          <w:tcPr>
            <w:tcW w:w="4675" w:type="dxa"/>
          </w:tcPr>
          <w:p w14:paraId="0ADC2882" w14:textId="1DAB2AF2" w:rsidR="003C1315" w:rsidRDefault="003C1315" w:rsidP="003C1315">
            <w:r>
              <w:t>Application Form</w:t>
            </w:r>
          </w:p>
          <w:p w14:paraId="25DEDFC1" w14:textId="77777777" w:rsidR="003C1315" w:rsidRDefault="003C1315" w:rsidP="003C1315">
            <w:r>
              <w:t>Interview</w:t>
            </w:r>
          </w:p>
          <w:p w14:paraId="4FF1FBB7" w14:textId="77777777" w:rsidR="003C1315" w:rsidRDefault="003C1315" w:rsidP="003C1315">
            <w:r>
              <w:t>Test</w:t>
            </w:r>
          </w:p>
          <w:p w14:paraId="238E1AE9" w14:textId="77777777" w:rsidR="003C1315" w:rsidRDefault="003C1315" w:rsidP="003C1315">
            <w:r>
              <w:t>Investigate</w:t>
            </w:r>
          </w:p>
          <w:p w14:paraId="2C43BE4D" w14:textId="4A9B58A2" w:rsidR="003C1315" w:rsidRDefault="003C1315" w:rsidP="003C1315">
            <w:r>
              <w:t>Probation</w:t>
            </w:r>
          </w:p>
        </w:tc>
        <w:tc>
          <w:tcPr>
            <w:tcW w:w="4675" w:type="dxa"/>
          </w:tcPr>
          <w:p w14:paraId="44A42D12" w14:textId="292B332D" w:rsidR="003C1315" w:rsidRDefault="003C1315" w:rsidP="003C1315">
            <w:r>
              <w:t>Orientation</w:t>
            </w:r>
          </w:p>
          <w:p w14:paraId="6CC61F1B" w14:textId="77777777" w:rsidR="003C1315" w:rsidRDefault="003C1315" w:rsidP="003C1315">
            <w:r>
              <w:t>OJT</w:t>
            </w:r>
          </w:p>
          <w:p w14:paraId="41C08292" w14:textId="77777777" w:rsidR="003C1315" w:rsidRDefault="003C1315" w:rsidP="003C1315">
            <w:r>
              <w:t>Apprenticeship</w:t>
            </w:r>
          </w:p>
          <w:p w14:paraId="59EA6B8B" w14:textId="77777777" w:rsidR="003C1315" w:rsidRDefault="003C1315" w:rsidP="003C1315">
            <w:r>
              <w:t>Off-the-Job Training</w:t>
            </w:r>
          </w:p>
          <w:p w14:paraId="7550CCBF" w14:textId="77777777" w:rsidR="003C1315" w:rsidRDefault="003C1315" w:rsidP="003C1315">
            <w:r>
              <w:t>Online Training</w:t>
            </w:r>
          </w:p>
          <w:p w14:paraId="1E080042" w14:textId="77777777" w:rsidR="003C1315" w:rsidRDefault="003C1315" w:rsidP="003C1315">
            <w:r>
              <w:t>Vestibule Training</w:t>
            </w:r>
          </w:p>
          <w:p w14:paraId="3DE86624" w14:textId="49FF2390" w:rsidR="003C1315" w:rsidRDefault="003C1315" w:rsidP="003C1315">
            <w:r>
              <w:t>Job Simulation</w:t>
            </w:r>
          </w:p>
        </w:tc>
      </w:tr>
    </w:tbl>
    <w:p w14:paraId="56253593" w14:textId="33FE9DF9" w:rsidR="003C1315" w:rsidRPr="003C1315" w:rsidRDefault="003C1315" w:rsidP="003C1315"/>
    <w:p w14:paraId="3745143A" w14:textId="77777777" w:rsidR="003C1315" w:rsidRPr="003C1315" w:rsidRDefault="001A1C3A" w:rsidP="003C1315">
      <w:pPr>
        <w:pStyle w:val="ListParagraph"/>
        <w:numPr>
          <w:ilvl w:val="0"/>
          <w:numId w:val="66"/>
        </w:numPr>
      </w:pPr>
      <w:r w:rsidRPr="003C1315">
        <w:rPr>
          <w:lang w:val="en-CA"/>
        </w:rPr>
        <w:t>The 5 Steps in selecting employees</w:t>
      </w:r>
    </w:p>
    <w:p w14:paraId="4B642C04" w14:textId="55AAAA7A" w:rsidR="003C1315" w:rsidRDefault="001A1C3A" w:rsidP="003C1315">
      <w:pPr>
        <w:pStyle w:val="ListParagraph"/>
        <w:numPr>
          <w:ilvl w:val="0"/>
          <w:numId w:val="67"/>
        </w:numPr>
      </w:pPr>
      <w:r w:rsidRPr="003C1315">
        <w:rPr>
          <w:b/>
        </w:rPr>
        <w:t>Prepare HR Inventory</w:t>
      </w:r>
      <w:r w:rsidR="003C1315">
        <w:t xml:space="preserve"> – this inventory should include ages, names, education (e.g., languages spoken), capabilities, training, specialized skills</w:t>
      </w:r>
    </w:p>
    <w:p w14:paraId="2A7D8D0A" w14:textId="33251F37" w:rsidR="001A1C3A" w:rsidRPr="003C1315" w:rsidRDefault="001A1C3A" w:rsidP="003C1315">
      <w:pPr>
        <w:pStyle w:val="ListParagraph"/>
        <w:numPr>
          <w:ilvl w:val="0"/>
          <w:numId w:val="67"/>
        </w:numPr>
      </w:pPr>
      <w:r w:rsidRPr="003C1315">
        <w:rPr>
          <w:b/>
        </w:rPr>
        <w:t>Prepare Job Analysis</w:t>
      </w:r>
      <w:r w:rsidR="003C1315">
        <w:t xml:space="preserve"> – a study of what is done by employees who hold various job titles (necessary to recruit and train employees with the necessary skills to do the job)</w:t>
      </w:r>
    </w:p>
    <w:p w14:paraId="2D988656" w14:textId="49866F7F" w:rsidR="001A1C3A" w:rsidRPr="003C1315" w:rsidRDefault="001A1C3A" w:rsidP="003C1315">
      <w:pPr>
        <w:pStyle w:val="ListParagraph"/>
        <w:numPr>
          <w:ilvl w:val="0"/>
          <w:numId w:val="68"/>
        </w:numPr>
      </w:pPr>
      <w:r w:rsidRPr="003C1315">
        <w:lastRenderedPageBreak/>
        <w:t>Description</w:t>
      </w:r>
    </w:p>
    <w:p w14:paraId="4F665294" w14:textId="1BA7FB32" w:rsidR="001A1C3A" w:rsidRPr="003C1315" w:rsidRDefault="001A1C3A" w:rsidP="003C1315">
      <w:pPr>
        <w:pStyle w:val="ListParagraph"/>
        <w:numPr>
          <w:ilvl w:val="0"/>
          <w:numId w:val="68"/>
        </w:numPr>
      </w:pPr>
      <w:r w:rsidRPr="003C1315">
        <w:t>Specification</w:t>
      </w:r>
    </w:p>
    <w:p w14:paraId="237AE098" w14:textId="29E9871B" w:rsidR="001A1C3A" w:rsidRPr="003C1315" w:rsidRDefault="001A1C3A" w:rsidP="003C1315">
      <w:pPr>
        <w:pStyle w:val="ListParagraph"/>
        <w:numPr>
          <w:ilvl w:val="0"/>
          <w:numId w:val="67"/>
        </w:numPr>
      </w:pPr>
      <w:r w:rsidRPr="003C1315">
        <w:rPr>
          <w:b/>
        </w:rPr>
        <w:t>Assess Demand</w:t>
      </w:r>
      <w:r w:rsidR="003C1315">
        <w:t xml:space="preserve"> – technology changes rapidly, training programs must be started long before the need is apparent</w:t>
      </w:r>
    </w:p>
    <w:p w14:paraId="3C06DF1E" w14:textId="0E769DD3" w:rsidR="001A1C3A" w:rsidRPr="003C1315" w:rsidRDefault="001A1C3A" w:rsidP="003C1315">
      <w:pPr>
        <w:pStyle w:val="ListParagraph"/>
        <w:numPr>
          <w:ilvl w:val="0"/>
          <w:numId w:val="67"/>
        </w:numPr>
      </w:pPr>
      <w:r w:rsidRPr="003C1315">
        <w:rPr>
          <w:b/>
        </w:rPr>
        <w:t>Assess Supply</w:t>
      </w:r>
      <w:r w:rsidR="003C1315">
        <w:t xml:space="preserve"> – the labor force is constantly shifting: getting older, becoming more technically oriented, etc.</w:t>
      </w:r>
    </w:p>
    <w:p w14:paraId="6EAA48B4" w14:textId="6813F4A0" w:rsidR="001A1C3A" w:rsidRPr="003C1315" w:rsidRDefault="001A1C3A" w:rsidP="003C1315">
      <w:pPr>
        <w:pStyle w:val="ListParagraph"/>
        <w:numPr>
          <w:ilvl w:val="0"/>
          <w:numId w:val="67"/>
        </w:numPr>
      </w:pPr>
      <w:r w:rsidRPr="003C1315">
        <w:rPr>
          <w:b/>
        </w:rPr>
        <w:t>Establish Strategic Plan</w:t>
      </w:r>
      <w:r w:rsidR="003C1315" w:rsidRPr="003C1315">
        <w:rPr>
          <w:b/>
        </w:rPr>
        <w:t xml:space="preserve"> </w:t>
      </w:r>
      <w:r w:rsidR="003C1315">
        <w:t>– must address recruitment, selection, training and development, evaluation, compensation, scheduling, and career management for the labor force.</w:t>
      </w:r>
    </w:p>
    <w:p w14:paraId="4D8ED260" w14:textId="72C9E141" w:rsidR="00287523" w:rsidRDefault="00287523" w:rsidP="003C1315">
      <w:r w:rsidRPr="00287523">
        <w:rPr>
          <w:noProof/>
          <w:lang w:eastAsia="en-US"/>
        </w:rPr>
        <w:drawing>
          <wp:inline distT="0" distB="0" distL="0" distR="0" wp14:anchorId="3862938D" wp14:editId="5D417A96">
            <wp:extent cx="5943600" cy="3714750"/>
            <wp:effectExtent l="0" t="0" r="0" b="0"/>
            <wp:docPr id="15" name="Picture 1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solidFill>
                      <a:srgbClr val="00B050"/>
                    </a:solidFill>
                  </pic:spPr>
                </pic:pic>
              </a:graphicData>
            </a:graphic>
          </wp:inline>
        </w:drawing>
      </w:r>
    </w:p>
    <w:p w14:paraId="43970794" w14:textId="7025D773" w:rsidR="001A1C3A" w:rsidRPr="00287523" w:rsidRDefault="001A1C3A" w:rsidP="003C1315">
      <w:pPr>
        <w:pStyle w:val="ListParagraph"/>
        <w:numPr>
          <w:ilvl w:val="0"/>
          <w:numId w:val="66"/>
        </w:numPr>
      </w:pPr>
      <w:r w:rsidRPr="003C1315">
        <w:rPr>
          <w:lang w:val="en-CA"/>
        </w:rPr>
        <w:t>The 6 Steps in Appraising Employee Performance and Compensation</w:t>
      </w:r>
    </w:p>
    <w:p w14:paraId="5035BA4C" w14:textId="77777777" w:rsidR="001A1C3A" w:rsidRPr="00DE1816" w:rsidRDefault="001A1C3A" w:rsidP="009E540D">
      <w:pPr>
        <w:pStyle w:val="ListParagraph"/>
        <w:numPr>
          <w:ilvl w:val="0"/>
          <w:numId w:val="69"/>
        </w:numPr>
      </w:pPr>
      <w:r w:rsidRPr="00DE1816">
        <w:t>Establish Standards</w:t>
      </w:r>
    </w:p>
    <w:p w14:paraId="3838E421" w14:textId="77777777" w:rsidR="001A1C3A" w:rsidRPr="00DE1816" w:rsidRDefault="001A1C3A" w:rsidP="009E540D">
      <w:pPr>
        <w:pStyle w:val="ListParagraph"/>
        <w:numPr>
          <w:ilvl w:val="0"/>
          <w:numId w:val="69"/>
        </w:numPr>
      </w:pPr>
      <w:r w:rsidRPr="00DE1816">
        <w:t>Communicate Standards</w:t>
      </w:r>
    </w:p>
    <w:p w14:paraId="79949CC1" w14:textId="77777777" w:rsidR="001A1C3A" w:rsidRPr="00DE1816" w:rsidRDefault="001A1C3A" w:rsidP="009E540D">
      <w:pPr>
        <w:pStyle w:val="ListParagraph"/>
        <w:numPr>
          <w:ilvl w:val="0"/>
          <w:numId w:val="69"/>
        </w:numPr>
      </w:pPr>
      <w:r w:rsidRPr="00DE1816">
        <w:t>Evaluate Performance</w:t>
      </w:r>
    </w:p>
    <w:p w14:paraId="554E7EFD" w14:textId="77777777" w:rsidR="001A1C3A" w:rsidRPr="00DE1816" w:rsidRDefault="001A1C3A" w:rsidP="009E540D">
      <w:pPr>
        <w:pStyle w:val="ListParagraph"/>
        <w:numPr>
          <w:ilvl w:val="0"/>
          <w:numId w:val="69"/>
        </w:numPr>
      </w:pPr>
      <w:r w:rsidRPr="00DE1816">
        <w:t>Discuss Results</w:t>
      </w:r>
    </w:p>
    <w:p w14:paraId="3F6A98E3" w14:textId="77777777" w:rsidR="001A1C3A" w:rsidRPr="00DE1816" w:rsidRDefault="001A1C3A" w:rsidP="009E540D">
      <w:pPr>
        <w:pStyle w:val="ListParagraph"/>
        <w:numPr>
          <w:ilvl w:val="0"/>
          <w:numId w:val="69"/>
        </w:numPr>
      </w:pPr>
      <w:r w:rsidRPr="00DE1816">
        <w:t>Take Corrective Action</w:t>
      </w:r>
    </w:p>
    <w:p w14:paraId="7778024C" w14:textId="77777777" w:rsidR="001A1C3A" w:rsidRPr="00DE1816" w:rsidRDefault="001A1C3A" w:rsidP="009E540D">
      <w:pPr>
        <w:pStyle w:val="ListParagraph"/>
        <w:numPr>
          <w:ilvl w:val="0"/>
          <w:numId w:val="69"/>
        </w:numPr>
      </w:pPr>
      <w:r w:rsidRPr="00DE1816">
        <w:t>Use Results to Make Decisions</w:t>
      </w:r>
    </w:p>
    <w:p w14:paraId="1D24F266" w14:textId="45D371AD" w:rsidR="00DE1816" w:rsidRPr="003C1315" w:rsidRDefault="00DE1816" w:rsidP="00272C00">
      <w:pPr>
        <w:jc w:val="center"/>
      </w:pPr>
      <w:r w:rsidRPr="00DE1816">
        <w:rPr>
          <w:noProof/>
          <w:lang w:eastAsia="en-US"/>
        </w:rPr>
        <w:lastRenderedPageBreak/>
        <w:drawing>
          <wp:inline distT="0" distB="0" distL="0" distR="0" wp14:anchorId="00CE3AAC" wp14:editId="70C28553">
            <wp:extent cx="5943600" cy="3111500"/>
            <wp:effectExtent l="0" t="0" r="0" b="12700"/>
            <wp:docPr id="16" name="Picture 1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111500"/>
                    </a:xfrm>
                    <a:prstGeom prst="rect">
                      <a:avLst/>
                    </a:prstGeom>
                    <a:noFill/>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40A9874" w14:textId="77777777" w:rsidR="001A1C3A" w:rsidRPr="00DE1816" w:rsidRDefault="001A1C3A" w:rsidP="003C1315">
      <w:pPr>
        <w:pStyle w:val="ListParagraph"/>
        <w:numPr>
          <w:ilvl w:val="0"/>
          <w:numId w:val="66"/>
        </w:numPr>
      </w:pPr>
      <w:r w:rsidRPr="003C1315">
        <w:rPr>
          <w:lang w:val="en-CA"/>
        </w:rPr>
        <w:t>Promotion, Reassignment, Termination, and Retirement</w:t>
      </w:r>
    </w:p>
    <w:p w14:paraId="75EE9152" w14:textId="77777777" w:rsidR="005C08DE" w:rsidRPr="005C08DE" w:rsidRDefault="005C08DE" w:rsidP="005C08DE">
      <w:pPr>
        <w:tabs>
          <w:tab w:val="left" w:pos="2029"/>
        </w:tabs>
      </w:pPr>
      <w:r w:rsidRPr="005C08DE">
        <w:rPr>
          <w:b/>
          <w:bCs/>
          <w:lang w:val="en-CA"/>
        </w:rPr>
        <w:t>Promoting and Reassigning Employees</w:t>
      </w:r>
    </w:p>
    <w:p w14:paraId="2BD8A28E" w14:textId="5C49E7EE" w:rsidR="00DE1816" w:rsidRDefault="005C08DE" w:rsidP="005C08DE">
      <w:pPr>
        <w:tabs>
          <w:tab w:val="left" w:pos="2029"/>
        </w:tabs>
        <w:rPr>
          <w:lang w:val="en-CA"/>
        </w:rPr>
      </w:pPr>
      <w:r w:rsidRPr="005C08DE">
        <w:rPr>
          <w:lang w:val="en-CA"/>
        </w:rPr>
        <w:t>Many companies find that promotion from within the company improves employee morale</w:t>
      </w:r>
    </w:p>
    <w:p w14:paraId="6D3F3CA2" w14:textId="6E0157D0" w:rsidR="001171B5" w:rsidRDefault="005C08DE" w:rsidP="00DE1816">
      <w:pPr>
        <w:pStyle w:val="ListParagraph"/>
        <w:numPr>
          <w:ilvl w:val="0"/>
          <w:numId w:val="70"/>
        </w:numPr>
        <w:tabs>
          <w:tab w:val="left" w:pos="2029"/>
        </w:tabs>
      </w:pPr>
      <w:r w:rsidRPr="00DC60C0">
        <w:rPr>
          <w:b/>
          <w:i/>
        </w:rPr>
        <w:t>Internal Promotions</w:t>
      </w:r>
      <w:r>
        <w:t xml:space="preserve"> are also </w:t>
      </w:r>
      <w:r w:rsidRPr="00DC60C0">
        <w:rPr>
          <w:i/>
          <w:color w:val="FF0000"/>
        </w:rPr>
        <w:t>cost-effective</w:t>
      </w:r>
      <w:r>
        <w:t xml:space="preserve"> in that the promoted employees are alread</w:t>
      </w:r>
      <w:r w:rsidR="00855E7D">
        <w:t>y familiar with the corporate culture and procedures</w:t>
      </w:r>
    </w:p>
    <w:p w14:paraId="3D3B6D30" w14:textId="7550DCBD" w:rsidR="00DE1816" w:rsidRPr="00DC60C0" w:rsidRDefault="001171B5" w:rsidP="00DE1816">
      <w:pPr>
        <w:rPr>
          <w:b/>
        </w:rPr>
      </w:pPr>
      <w:r w:rsidRPr="00DC60C0">
        <w:rPr>
          <w:b/>
        </w:rPr>
        <w:t>Terminating Employees</w:t>
      </w:r>
    </w:p>
    <w:p w14:paraId="3A314575" w14:textId="51659ECB" w:rsidR="001171B5" w:rsidRDefault="001171B5" w:rsidP="009E540D">
      <w:pPr>
        <w:pStyle w:val="ListParagraph"/>
        <w:numPr>
          <w:ilvl w:val="0"/>
          <w:numId w:val="70"/>
        </w:numPr>
      </w:pPr>
      <w:r>
        <w:t>Downsizing and restructuring, increasing customer demands for greater value, the relentless pressure of global competition, and shifts in technology have managers struggling to manage layoffs and firings.</w:t>
      </w:r>
    </w:p>
    <w:p w14:paraId="77BBA90A" w14:textId="3946DB25" w:rsidR="001171B5" w:rsidRPr="00DC60C0" w:rsidRDefault="001171B5" w:rsidP="00DE1816">
      <w:pPr>
        <w:rPr>
          <w:b/>
        </w:rPr>
      </w:pPr>
      <w:r w:rsidRPr="00DC60C0">
        <w:rPr>
          <w:b/>
        </w:rPr>
        <w:t>Retiring Employees</w:t>
      </w:r>
    </w:p>
    <w:p w14:paraId="2E060DA9" w14:textId="5888662A" w:rsidR="001171B5" w:rsidRDefault="001171B5" w:rsidP="00DE1816">
      <w:r>
        <w:t>Used to downsize companies is to offer early retirement benefits to entice older (and more expensive) workers to retire.</w:t>
      </w:r>
    </w:p>
    <w:p w14:paraId="63F5C209" w14:textId="67E081D6" w:rsidR="00DC60C0" w:rsidRDefault="00DC60C0" w:rsidP="00DE1816">
      <w:r w:rsidRPr="00DC60C0">
        <w:rPr>
          <w:b/>
        </w:rPr>
        <w:t>Losing Employees</w:t>
      </w:r>
      <w:r>
        <w:t xml:space="preserve"> – learning about their reasons for leaving can be invaluable in preventing the loss of other good people in the future.</w:t>
      </w:r>
    </w:p>
    <w:p w14:paraId="6E51F09B" w14:textId="6042E575" w:rsidR="001171B5" w:rsidRPr="003C1315" w:rsidRDefault="001171B5" w:rsidP="009E540D">
      <w:pPr>
        <w:pStyle w:val="ListParagraph"/>
        <w:numPr>
          <w:ilvl w:val="0"/>
          <w:numId w:val="70"/>
        </w:numPr>
      </w:pPr>
      <w:r>
        <w:t>Early retirement offers increase the morale of the surviving employees</w:t>
      </w:r>
    </w:p>
    <w:p w14:paraId="2AE1E20F" w14:textId="77777777" w:rsidR="00DC60C0" w:rsidRPr="00DC60C0" w:rsidRDefault="00DC60C0" w:rsidP="00DC60C0">
      <w:pPr>
        <w:pStyle w:val="ListParagraph"/>
      </w:pPr>
    </w:p>
    <w:p w14:paraId="75874BE4" w14:textId="77777777" w:rsidR="001A1C3A" w:rsidRPr="00DC60C0" w:rsidRDefault="001A1C3A" w:rsidP="003C1315">
      <w:pPr>
        <w:pStyle w:val="ListParagraph"/>
        <w:numPr>
          <w:ilvl w:val="0"/>
          <w:numId w:val="66"/>
        </w:numPr>
      </w:pPr>
      <w:r w:rsidRPr="003C1315">
        <w:rPr>
          <w:lang w:val="en-CA"/>
        </w:rPr>
        <w:lastRenderedPageBreak/>
        <w:t>Impact of Legislation on HRM</w:t>
      </w:r>
    </w:p>
    <w:p w14:paraId="36AA21D5" w14:textId="4CF6A6FB" w:rsidR="00DC60C0" w:rsidRPr="00272C00" w:rsidRDefault="00AC58A4" w:rsidP="00DC60C0">
      <w:pPr>
        <w:rPr>
          <w:b/>
        </w:rPr>
      </w:pPr>
      <w:r w:rsidRPr="00272C00">
        <w:rPr>
          <w:b/>
        </w:rPr>
        <w:t>HR and Legal Issues</w:t>
      </w:r>
    </w:p>
    <w:tbl>
      <w:tblPr>
        <w:tblStyle w:val="TableGrid"/>
        <w:tblW w:w="0" w:type="auto"/>
        <w:tblLook w:val="04A0" w:firstRow="1" w:lastRow="0" w:firstColumn="1" w:lastColumn="0" w:noHBand="0" w:noVBand="1"/>
      </w:tblPr>
      <w:tblGrid>
        <w:gridCol w:w="4675"/>
        <w:gridCol w:w="4675"/>
      </w:tblGrid>
      <w:tr w:rsidR="00AC58A4" w14:paraId="0672EC7C" w14:textId="77777777" w:rsidTr="00AC58A4">
        <w:tc>
          <w:tcPr>
            <w:tcW w:w="4675" w:type="dxa"/>
          </w:tcPr>
          <w:p w14:paraId="6DF63F2E" w14:textId="1DC0B58E" w:rsidR="00AC58A4" w:rsidRDefault="00AC58A4" w:rsidP="00DC60C0">
            <w:r>
              <w:t>Provincial</w:t>
            </w:r>
          </w:p>
        </w:tc>
        <w:tc>
          <w:tcPr>
            <w:tcW w:w="4675" w:type="dxa"/>
          </w:tcPr>
          <w:p w14:paraId="1AE2B628" w14:textId="0501C79B" w:rsidR="00AC58A4" w:rsidRDefault="00AC58A4" w:rsidP="00DC60C0">
            <w:r>
              <w:t>Canada Labor Code (Federal)</w:t>
            </w:r>
          </w:p>
        </w:tc>
      </w:tr>
      <w:tr w:rsidR="00AC58A4" w14:paraId="17D9E8B2" w14:textId="77777777" w:rsidTr="00AC58A4">
        <w:tc>
          <w:tcPr>
            <w:tcW w:w="4675" w:type="dxa"/>
          </w:tcPr>
          <w:p w14:paraId="6D486DC1" w14:textId="346465A8" w:rsidR="00AC58A4" w:rsidRDefault="00AC58A4" w:rsidP="00DC60C0">
            <w:r>
              <w:t>Workers’ Compensation</w:t>
            </w:r>
          </w:p>
          <w:p w14:paraId="56185DBD" w14:textId="5809E43B" w:rsidR="00AC58A4" w:rsidRDefault="00AC58A4" w:rsidP="00DC60C0">
            <w:r>
              <w:t>Human Rights</w:t>
            </w:r>
            <w:r>
              <w:br/>
            </w:r>
            <w:r w:rsidR="00AB7FC2">
              <w:t>Labor</w:t>
            </w:r>
            <w:r>
              <w:t xml:space="preserve"> Standards</w:t>
            </w:r>
          </w:p>
          <w:p w14:paraId="0E10C50E" w14:textId="77777777" w:rsidR="00AC58A4" w:rsidRDefault="00AC58A4" w:rsidP="00DC60C0">
            <w:r>
              <w:t>Trade Unions Act</w:t>
            </w:r>
          </w:p>
          <w:p w14:paraId="01E6FD42" w14:textId="0A9CA105" w:rsidR="00AC58A4" w:rsidRDefault="00AC58A4" w:rsidP="00DC60C0">
            <w:r w:rsidRPr="00AC58A4">
              <w:rPr>
                <w:i/>
              </w:rPr>
              <w:t>FOIPOP</w:t>
            </w:r>
            <w:r>
              <w:t xml:space="preserve"> </w:t>
            </w:r>
            <w:r w:rsidRPr="00AC58A4">
              <w:rPr>
                <w:b/>
                <w:i/>
              </w:rPr>
              <w:t>(Freedom of Information and Protection of Privacy)</w:t>
            </w:r>
          </w:p>
        </w:tc>
        <w:tc>
          <w:tcPr>
            <w:tcW w:w="4675" w:type="dxa"/>
          </w:tcPr>
          <w:p w14:paraId="7A675C15" w14:textId="77777777" w:rsidR="00AC58A4" w:rsidRDefault="00AB7FC2" w:rsidP="00DC60C0">
            <w:r>
              <w:t>Industrial Relations</w:t>
            </w:r>
          </w:p>
          <w:p w14:paraId="63B828D5" w14:textId="77777777" w:rsidR="00AB7FC2" w:rsidRDefault="00AB7FC2" w:rsidP="00DC60C0">
            <w:r>
              <w:t>Occupational Health &amp; Safety</w:t>
            </w:r>
          </w:p>
          <w:p w14:paraId="0E8590BD" w14:textId="77777777" w:rsidR="00AB7FC2" w:rsidRDefault="00AB7FC2" w:rsidP="00DC60C0">
            <w:r>
              <w:t>Labor Standards</w:t>
            </w:r>
          </w:p>
          <w:p w14:paraId="350E6C51" w14:textId="77777777" w:rsidR="00AB7FC2" w:rsidRDefault="00AB7FC2" w:rsidP="00DC60C0">
            <w:r>
              <w:t>Canadian Human Rights Act</w:t>
            </w:r>
          </w:p>
          <w:p w14:paraId="158E86E6" w14:textId="05D5FE4E" w:rsidR="00AB7FC2" w:rsidRDefault="00AB7FC2" w:rsidP="00DC60C0">
            <w:r>
              <w:t>PIPEDA (The Personal Information Protection and Electronic Documents Act)</w:t>
            </w:r>
          </w:p>
        </w:tc>
      </w:tr>
    </w:tbl>
    <w:p w14:paraId="5C6FED7C" w14:textId="055E281C" w:rsidR="00AC58A4" w:rsidRPr="003C1315" w:rsidRDefault="00AC58A4" w:rsidP="00DC60C0"/>
    <w:p w14:paraId="5B21C63F" w14:textId="0DC47D1E" w:rsidR="00C12569" w:rsidRDefault="00AC58A4" w:rsidP="00BD2FC5">
      <w:pPr>
        <w:rPr>
          <w:b/>
          <w:i/>
        </w:rPr>
      </w:pPr>
      <w:r w:rsidRPr="00AC58A4">
        <w:rPr>
          <w:i/>
        </w:rPr>
        <w:t>FOIPOP</w:t>
      </w:r>
      <w:r>
        <w:t xml:space="preserve"> </w:t>
      </w:r>
      <w:r w:rsidRPr="00AC58A4">
        <w:rPr>
          <w:b/>
          <w:i/>
        </w:rPr>
        <w:t>(Freedom of Information and Protection of Privacy)</w:t>
      </w:r>
    </w:p>
    <w:p w14:paraId="2D465E36" w14:textId="7C6CF7A9" w:rsidR="001A1C3A" w:rsidRPr="00AC58A4" w:rsidRDefault="00AC58A4" w:rsidP="009E540D">
      <w:pPr>
        <w:pStyle w:val="ListParagraph"/>
        <w:numPr>
          <w:ilvl w:val="0"/>
          <w:numId w:val="70"/>
        </w:numPr>
      </w:pPr>
      <w:r>
        <w:t>P</w:t>
      </w:r>
      <w:r w:rsidR="001A1C3A" w:rsidRPr="00AC58A4">
        <w:t>rovide</w:t>
      </w:r>
      <w:r>
        <w:t>s</w:t>
      </w:r>
      <w:r w:rsidR="001A1C3A" w:rsidRPr="00AC58A4">
        <w:t xml:space="preserve"> individuals with the right to access and correct personal information about themselves </w:t>
      </w:r>
    </w:p>
    <w:p w14:paraId="7F99022C" w14:textId="3C5285DB" w:rsidR="001A1C3A" w:rsidRPr="00AC58A4" w:rsidRDefault="00AC58A4" w:rsidP="009E540D">
      <w:pPr>
        <w:pStyle w:val="ListParagraph"/>
        <w:numPr>
          <w:ilvl w:val="0"/>
          <w:numId w:val="70"/>
        </w:numPr>
      </w:pPr>
      <w:r>
        <w:t>P</w:t>
      </w:r>
      <w:r w:rsidR="001A1C3A" w:rsidRPr="00AC58A4">
        <w:t>revent</w:t>
      </w:r>
      <w:r>
        <w:t>s</w:t>
      </w:r>
      <w:r w:rsidR="001A1C3A" w:rsidRPr="00AC58A4">
        <w:t xml:space="preserve"> the unauthorized collection, use, or disclosure of personal information </w:t>
      </w:r>
    </w:p>
    <w:p w14:paraId="64A61F18" w14:textId="57093415" w:rsidR="00AB7FC2" w:rsidRPr="00272C00" w:rsidRDefault="00AC58A4" w:rsidP="00AB7FC2">
      <w:pPr>
        <w:pStyle w:val="ListParagraph"/>
        <w:numPr>
          <w:ilvl w:val="0"/>
          <w:numId w:val="70"/>
        </w:numPr>
      </w:pPr>
      <w:r>
        <w:t>P</w:t>
      </w:r>
      <w:r w:rsidR="001A1C3A" w:rsidRPr="00AC58A4">
        <w:t>rovide</w:t>
      </w:r>
      <w:r>
        <w:t>s</w:t>
      </w:r>
      <w:r w:rsidR="001A1C3A" w:rsidRPr="00AC58A4">
        <w:t xml:space="preserve"> routine public information and personal information about the person requesti</w:t>
      </w:r>
      <w:r>
        <w:t>ng it</w:t>
      </w:r>
    </w:p>
    <w:p w14:paraId="2FDA978E" w14:textId="59969068" w:rsidR="0007043D" w:rsidRDefault="00AB7FC2" w:rsidP="00AB7FC2">
      <w:r w:rsidRPr="00AB7FC2">
        <w:rPr>
          <w:b/>
        </w:rPr>
        <w:t>Human Rights Act</w:t>
      </w:r>
      <w:r>
        <w:t xml:space="preserve"> – requires that every employer ensures equal opportunities and that there is no discrimination </w:t>
      </w:r>
      <w:r w:rsidR="009E540D">
        <w:t>regarding</w:t>
      </w:r>
      <w:r>
        <w:t xml:space="preserve"> race, ethnicity, religion, age, sex, sexual orientation, marital/family status, disability, etc.</w:t>
      </w:r>
    </w:p>
    <w:p w14:paraId="5403BA81" w14:textId="1CE183C8" w:rsidR="00AB7FC2" w:rsidRDefault="00AB7FC2" w:rsidP="00AB7FC2">
      <w:r w:rsidRPr="009E540D">
        <w:rPr>
          <w:b/>
        </w:rPr>
        <w:t>Occupational Health and Safety Act</w:t>
      </w:r>
      <w:r>
        <w:t xml:space="preserve"> – focuses on safe and healthy workplaces and work practices, and safety standards protecting the </w:t>
      </w:r>
      <w:r w:rsidR="009E540D">
        <w:t>public</w:t>
      </w:r>
    </w:p>
    <w:p w14:paraId="45F89ED9" w14:textId="1D91AAAD" w:rsidR="00AB7FC2" w:rsidRDefault="00AB7FC2" w:rsidP="009E540D">
      <w:pPr>
        <w:pStyle w:val="ListParagraph"/>
        <w:numPr>
          <w:ilvl w:val="0"/>
          <w:numId w:val="71"/>
        </w:numPr>
      </w:pPr>
      <w:r>
        <w:t>It sets standards and ensures compliance with requirements</w:t>
      </w:r>
    </w:p>
    <w:p w14:paraId="3D666DDE" w14:textId="4FEF2BB7" w:rsidR="00AB7FC2" w:rsidRDefault="00AB7FC2" w:rsidP="009E540D">
      <w:pPr>
        <w:pStyle w:val="ListParagraph"/>
        <w:numPr>
          <w:ilvl w:val="0"/>
          <w:numId w:val="71"/>
        </w:numPr>
      </w:pPr>
      <w:r>
        <w:t>The most important employee right is the right to refuse unsafe work</w:t>
      </w:r>
    </w:p>
    <w:p w14:paraId="784D7E32" w14:textId="25074588" w:rsidR="00AB7FC2" w:rsidRDefault="009E540D" w:rsidP="009E540D">
      <w:pPr>
        <w:pStyle w:val="ListParagraph"/>
        <w:numPr>
          <w:ilvl w:val="0"/>
          <w:numId w:val="71"/>
        </w:numPr>
      </w:pPr>
      <w:r>
        <w:t>Employer liability can be very high for failing its obligations (criminal charges and fines)</w:t>
      </w:r>
    </w:p>
    <w:p w14:paraId="128947C8" w14:textId="4F220371" w:rsidR="009E540D" w:rsidRPr="009E540D" w:rsidRDefault="009E540D" w:rsidP="009E540D">
      <w:pPr>
        <w:rPr>
          <w:b/>
          <w:u w:val="single"/>
        </w:rPr>
      </w:pPr>
      <w:r w:rsidRPr="009E540D">
        <w:rPr>
          <w:b/>
          <w:u w:val="single"/>
        </w:rPr>
        <w:t>Workers’ Compensation Act</w:t>
      </w:r>
    </w:p>
    <w:p w14:paraId="7DDE2AEF" w14:textId="5BA77EFB" w:rsidR="009E540D" w:rsidRDefault="009E540D" w:rsidP="009E540D">
      <w:pPr>
        <w:pStyle w:val="ListParagraph"/>
        <w:numPr>
          <w:ilvl w:val="0"/>
          <w:numId w:val="73"/>
        </w:numPr>
      </w:pPr>
      <w:r>
        <w:t>Insurance Scheme designed to protect employees who are injured at work</w:t>
      </w:r>
    </w:p>
    <w:p w14:paraId="66EAE030" w14:textId="180B2093" w:rsidR="009E540D" w:rsidRDefault="009E540D" w:rsidP="009E540D">
      <w:pPr>
        <w:pStyle w:val="ListParagraph"/>
        <w:numPr>
          <w:ilvl w:val="0"/>
          <w:numId w:val="72"/>
        </w:numPr>
      </w:pPr>
      <w:r>
        <w:lastRenderedPageBreak/>
        <w:t>Scheme is comprehensive and prevents employees injured at work from bringing a legal action against the employer.</w:t>
      </w:r>
    </w:p>
    <w:p w14:paraId="2D9148FA" w14:textId="15AD58DB" w:rsidR="0007043D" w:rsidRPr="009E540D" w:rsidRDefault="009E540D" w:rsidP="0007043D">
      <w:pPr>
        <w:rPr>
          <w:b/>
          <w:u w:val="single"/>
        </w:rPr>
      </w:pPr>
      <w:r w:rsidRPr="009E540D">
        <w:rPr>
          <w:b/>
          <w:u w:val="single"/>
        </w:rPr>
        <w:t>Privacy Legislation</w:t>
      </w:r>
    </w:p>
    <w:p w14:paraId="07150C80" w14:textId="77777777" w:rsidR="009E540D" w:rsidRPr="009E540D" w:rsidRDefault="009E540D" w:rsidP="009E540D">
      <w:pPr>
        <w:rPr>
          <w:iCs/>
        </w:rPr>
      </w:pPr>
      <w:r w:rsidRPr="009E540D">
        <w:rPr>
          <w:iCs/>
        </w:rPr>
        <w:t>Federally:</w:t>
      </w:r>
    </w:p>
    <w:p w14:paraId="4D8D4817" w14:textId="51B65AF6" w:rsidR="001A1C3A" w:rsidRPr="009E540D" w:rsidRDefault="001A1C3A" w:rsidP="009E540D">
      <w:pPr>
        <w:numPr>
          <w:ilvl w:val="1"/>
          <w:numId w:val="74"/>
        </w:numPr>
        <w:rPr>
          <w:iCs/>
        </w:rPr>
      </w:pPr>
      <w:r w:rsidRPr="009E540D">
        <w:rPr>
          <w:b/>
          <w:bCs/>
          <w:iCs/>
        </w:rPr>
        <w:t>PIPEDA (</w:t>
      </w:r>
      <w:r w:rsidRPr="009E540D">
        <w:rPr>
          <w:b/>
          <w:bCs/>
          <w:i/>
          <w:iCs/>
        </w:rPr>
        <w:t>Personal Information Protection and Electronic Documents Act</w:t>
      </w:r>
      <w:r w:rsidRPr="009E540D">
        <w:rPr>
          <w:b/>
          <w:bCs/>
          <w:iCs/>
        </w:rPr>
        <w:t xml:space="preserve">): </w:t>
      </w:r>
      <w:r w:rsidRPr="009E540D">
        <w:rPr>
          <w:iCs/>
        </w:rPr>
        <w:t xml:space="preserve">sets out ground rules for how private sector organizations may collect, use, or disclose personal information </w:t>
      </w:r>
      <w:r w:rsidR="009E540D" w:rsidRPr="009E540D">
        <w:rPr>
          <w:iCs/>
        </w:rPr>
        <w:t>during</w:t>
      </w:r>
      <w:r w:rsidRPr="009E540D">
        <w:rPr>
          <w:iCs/>
        </w:rPr>
        <w:t xml:space="preserve"> commercial activities. </w:t>
      </w:r>
    </w:p>
    <w:p w14:paraId="70F901A3" w14:textId="171FE761" w:rsidR="009E540D" w:rsidRPr="00272C00" w:rsidRDefault="001A1C3A" w:rsidP="009E540D">
      <w:pPr>
        <w:numPr>
          <w:ilvl w:val="1"/>
          <w:numId w:val="74"/>
        </w:numPr>
        <w:rPr>
          <w:iCs/>
        </w:rPr>
      </w:pPr>
      <w:r w:rsidRPr="009E540D">
        <w:rPr>
          <w:b/>
          <w:bCs/>
          <w:iCs/>
        </w:rPr>
        <w:t xml:space="preserve">Privacy Act: </w:t>
      </w:r>
      <w:r w:rsidRPr="009E540D">
        <w:rPr>
          <w:iCs/>
        </w:rPr>
        <w:t xml:space="preserve">imposes obligations on federal government departments and agencies by placing limits on the collection, use, and disclosure of personal information. </w:t>
      </w:r>
    </w:p>
    <w:p w14:paraId="4455410D" w14:textId="429AEED9" w:rsidR="009E540D" w:rsidRDefault="009E540D" w:rsidP="009E540D">
      <w:pPr>
        <w:pStyle w:val="Heading3"/>
      </w:pPr>
      <w:r w:rsidRPr="009E540D">
        <w:t>Chapter 11: Motivating Employees</w:t>
      </w:r>
    </w:p>
    <w:p w14:paraId="32F923DE" w14:textId="26F6A672" w:rsidR="00217884" w:rsidRDefault="00217884" w:rsidP="00217884">
      <w:r>
        <w:t>Motivation is the drive to satisfy a need, ultimately comes from within an individual.</w:t>
      </w:r>
    </w:p>
    <w:p w14:paraId="74FDBEDE" w14:textId="77777777" w:rsidR="001A1C3A" w:rsidRPr="00217884" w:rsidRDefault="001A1C3A" w:rsidP="00217884">
      <w:r w:rsidRPr="00217884">
        <w:t xml:space="preserve">The key to leadership success is: </w:t>
      </w:r>
      <w:r w:rsidRPr="00217884">
        <w:rPr>
          <w:b/>
          <w:bCs/>
          <w:i/>
          <w:iCs/>
        </w:rPr>
        <w:t>MOTIVATING OTHERS TO DO THEIR BEST</w:t>
      </w:r>
    </w:p>
    <w:p w14:paraId="45902FCD" w14:textId="77777777" w:rsidR="001A1C3A" w:rsidRPr="00217884" w:rsidRDefault="001A1C3A" w:rsidP="00217884">
      <w:pPr>
        <w:pStyle w:val="ListParagraph"/>
        <w:numPr>
          <w:ilvl w:val="0"/>
          <w:numId w:val="72"/>
        </w:numPr>
      </w:pPr>
      <w:r w:rsidRPr="00217884">
        <w:t>Hiring and retaining good employees is a major function of management</w:t>
      </w:r>
    </w:p>
    <w:p w14:paraId="4786ADB4" w14:textId="77777777" w:rsidR="001A1C3A" w:rsidRPr="00217884" w:rsidRDefault="001A1C3A" w:rsidP="00217884">
      <w:pPr>
        <w:pStyle w:val="ListParagraph"/>
        <w:numPr>
          <w:ilvl w:val="0"/>
          <w:numId w:val="72"/>
        </w:numPr>
      </w:pPr>
      <w:r w:rsidRPr="00217884">
        <w:t>Losing an employee is costly</w:t>
      </w:r>
    </w:p>
    <w:p w14:paraId="2B8EF917" w14:textId="3583CF9B" w:rsidR="00217884" w:rsidRPr="00217884" w:rsidRDefault="00217884" w:rsidP="00217884">
      <w:pPr>
        <w:rPr>
          <w:b/>
          <w:u w:val="single"/>
        </w:rPr>
      </w:pPr>
      <w:r w:rsidRPr="00217884">
        <w:rPr>
          <w:b/>
          <w:u w:val="single"/>
        </w:rPr>
        <w:t>Intrinsic vs. Extrinsic Rewards</w:t>
      </w:r>
    </w:p>
    <w:p w14:paraId="0D01D47C" w14:textId="76747D00" w:rsidR="001A1C3A" w:rsidRPr="00217884" w:rsidRDefault="00217884" w:rsidP="001A1C3A">
      <w:pPr>
        <w:pStyle w:val="ListParagraph"/>
        <w:numPr>
          <w:ilvl w:val="0"/>
          <w:numId w:val="76"/>
        </w:numPr>
      </w:pPr>
      <w:r>
        <w:t xml:space="preserve">An </w:t>
      </w:r>
      <w:r w:rsidR="001A1C3A" w:rsidRPr="00217884">
        <w:rPr>
          <w:b/>
          <w:bCs/>
          <w:i/>
          <w:iCs/>
        </w:rPr>
        <w:t xml:space="preserve">intrinsic reward </w:t>
      </w:r>
      <w:r w:rsidR="001A1C3A" w:rsidRPr="00217884">
        <w:t xml:space="preserve">is the good feeling you have when you have done a good job. </w:t>
      </w:r>
    </w:p>
    <w:p w14:paraId="1A41476E" w14:textId="77777777" w:rsidR="001A1C3A" w:rsidRPr="00217884" w:rsidRDefault="001A1C3A" w:rsidP="001A1C3A">
      <w:pPr>
        <w:pStyle w:val="ListParagraph"/>
        <w:numPr>
          <w:ilvl w:val="0"/>
          <w:numId w:val="76"/>
        </w:numPr>
      </w:pPr>
      <w:r w:rsidRPr="00217884">
        <w:t>An e</w:t>
      </w:r>
      <w:r w:rsidRPr="00217884">
        <w:rPr>
          <w:b/>
          <w:bCs/>
        </w:rPr>
        <w:t xml:space="preserve">xtrinsic reward </w:t>
      </w:r>
      <w:r w:rsidRPr="00217884">
        <w:t xml:space="preserve">is something given to you by someone else as recognition for good work and includes pay increases, praise, and promotions. </w:t>
      </w:r>
    </w:p>
    <w:p w14:paraId="0F3669C1" w14:textId="60806C81" w:rsidR="00217884" w:rsidRPr="00217884" w:rsidRDefault="00217884" w:rsidP="00217884">
      <w:pPr>
        <w:jc w:val="center"/>
        <w:rPr>
          <w:b/>
          <w:color w:val="FF0000"/>
          <w:sz w:val="32"/>
          <w:u w:val="single"/>
        </w:rPr>
      </w:pPr>
      <w:r w:rsidRPr="00217884">
        <w:rPr>
          <w:b/>
          <w:color w:val="FF0000"/>
          <w:sz w:val="32"/>
          <w:u w:val="single"/>
        </w:rPr>
        <w:t>Extrinsic = Outside</w:t>
      </w:r>
    </w:p>
    <w:p w14:paraId="0F4E1424" w14:textId="3DFC2E62" w:rsidR="007C4A13" w:rsidRPr="00217884" w:rsidRDefault="00217884" w:rsidP="00217884">
      <w:r w:rsidRPr="00217884">
        <w:rPr>
          <w:noProof/>
          <w:lang w:eastAsia="en-US"/>
        </w:rPr>
        <w:lastRenderedPageBreak/>
        <mc:AlternateContent>
          <mc:Choice Requires="wpg">
            <w:drawing>
              <wp:inline distT="0" distB="0" distL="0" distR="0" wp14:anchorId="729B3309" wp14:editId="06C151DA">
                <wp:extent cx="6206867" cy="2806252"/>
                <wp:effectExtent l="0" t="0" r="0" b="0"/>
                <wp:docPr id="17" name="Group 5"/>
                <wp:cNvGraphicFramePr/>
                <a:graphic xmlns:a="http://schemas.openxmlformats.org/drawingml/2006/main">
                  <a:graphicData uri="http://schemas.microsoft.com/office/word/2010/wordprocessingGroup">
                    <wpg:wgp>
                      <wpg:cNvGrpSpPr/>
                      <wpg:grpSpPr bwMode="auto">
                        <a:xfrm>
                          <a:off x="0" y="0"/>
                          <a:ext cx="6206867" cy="2806252"/>
                          <a:chOff x="-903932" y="-224746"/>
                          <a:chExt cx="8951847" cy="4339546"/>
                        </a:xfrm>
                      </wpg:grpSpPr>
                      <pic:pic xmlns:pic="http://schemas.openxmlformats.org/drawingml/2006/picture">
                        <pic:nvPicPr>
                          <pic:cNvPr id="18" name="Picture 18" descr="Ear - External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2133600" y="76200"/>
                            <a:ext cx="3243263" cy="403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 name="Text Box 19"/>
                        <wps:cNvSpPr txBox="1">
                          <a:spLocks noChangeArrowheads="1"/>
                        </wps:cNvSpPr>
                        <wps:spPr bwMode="auto">
                          <a:xfrm>
                            <a:off x="2589359" y="304789"/>
                            <a:ext cx="2363443" cy="602583"/>
                          </a:xfrm>
                          <a:prstGeom prst="rect">
                            <a:avLst/>
                          </a:prstGeom>
                          <a:noFill/>
                          <a:ln w="9525">
                            <a:noFill/>
                            <a:miter lim="800000"/>
                            <a:headEnd/>
                            <a:tailEnd/>
                          </a:ln>
                          <a:effectLst/>
                        </wps:spPr>
                        <wps:txbx>
                          <w:txbxContent>
                            <w:p w14:paraId="45EC012E" w14:textId="24D161E6" w:rsidR="00984D4E" w:rsidRPr="00217884" w:rsidRDefault="00984D4E" w:rsidP="00217884">
                              <w:pPr>
                                <w:pStyle w:val="NormalWeb"/>
                                <w:spacing w:before="216" w:beforeAutospacing="0" w:after="0" w:afterAutospacing="0"/>
                                <w:textAlignment w:val="baseline"/>
                                <w:rPr>
                                  <w:color w:val="0070C0"/>
                                </w:rPr>
                              </w:pPr>
                              <w:r w:rsidRPr="00217884">
                                <w:rPr>
                                  <w:rFonts w:ascii="Tahoma" w:hAnsi="Tahoma" w:cs="Arial"/>
                                  <w:b/>
                                  <w:bCs/>
                                  <w:color w:val="0070C0"/>
                                  <w:kern w:val="24"/>
                                  <w:u w:val="single"/>
                                  <w14:shadow w14:blurRad="38100" w14:dist="38100" w14:dir="2700000" w14:sx="100000" w14:sy="100000" w14:kx="0" w14:ky="0" w14:algn="tl">
                                    <w14:srgbClr w14:val="C0C0C0"/>
                                  </w14:shadow>
                                </w:rPr>
                                <w:t>Intrinsic= Inside</w:t>
                              </w:r>
                            </w:p>
                          </w:txbxContent>
                        </wps:txbx>
                        <wps:bodyPr wrap="square">
                          <a:noAutofit/>
                        </wps:bodyPr>
                      </wps:wsp>
                      <wps:wsp>
                        <wps:cNvPr id="22" name="Text Box 22"/>
                        <wps:cNvSpPr txBox="1">
                          <a:spLocks noChangeArrowheads="1"/>
                        </wps:cNvSpPr>
                        <wps:spPr bwMode="auto">
                          <a:xfrm>
                            <a:off x="2632082" y="2524038"/>
                            <a:ext cx="1978189" cy="1171156"/>
                          </a:xfrm>
                          <a:prstGeom prst="rect">
                            <a:avLst/>
                          </a:prstGeom>
                          <a:noFill/>
                          <a:ln w="9525">
                            <a:noFill/>
                            <a:miter lim="800000"/>
                            <a:headEnd/>
                            <a:tailEnd/>
                          </a:ln>
                          <a:effectLst/>
                        </wps:spPr>
                        <wps:txbx>
                          <w:txbxContent>
                            <w:p w14:paraId="526CB3C6" w14:textId="77777777" w:rsidR="00984D4E" w:rsidRPr="00217884" w:rsidRDefault="00984D4E" w:rsidP="00217884">
                              <w:pPr>
                                <w:pStyle w:val="NormalWeb"/>
                                <w:spacing w:before="240" w:beforeAutospacing="0" w:after="0" w:afterAutospacing="0" w:line="168" w:lineRule="auto"/>
                                <w:textAlignment w:val="baseline"/>
                                <w:rPr>
                                  <w:color w:val="0070C0"/>
                                  <w:sz w:val="20"/>
                                </w:rPr>
                              </w:pPr>
                              <w:r w:rsidRPr="00217884">
                                <w:rPr>
                                  <w:rFonts w:ascii="Tahoma" w:hAnsi="Tahoma" w:cs="Arial"/>
                                  <w:b/>
                                  <w:bCs/>
                                  <w:color w:val="0070C0"/>
                                  <w:kern w:val="24"/>
                                  <w:sz w:val="28"/>
                                  <w:szCs w:val="40"/>
                                  <w14:shadow w14:blurRad="38100" w14:dist="38100" w14:dir="2700000" w14:sx="100000" w14:sy="100000" w14:kx="0" w14:ky="0" w14:algn="tl">
                                    <w14:srgbClr w14:val="C0C0C0"/>
                                  </w14:shadow>
                                </w:rPr>
                                <w:t>Sense of Achievement</w:t>
                              </w:r>
                            </w:p>
                          </w:txbxContent>
                        </wps:txbx>
                        <wps:bodyPr wrap="square">
                          <a:noAutofit/>
                        </wps:bodyPr>
                      </wps:wsp>
                      <wps:wsp>
                        <wps:cNvPr id="23" name="Text Box 9"/>
                        <wps:cNvSpPr txBox="1">
                          <a:spLocks noChangeArrowheads="1"/>
                        </wps:cNvSpPr>
                        <wps:spPr bwMode="auto">
                          <a:xfrm>
                            <a:off x="5929479" y="-127237"/>
                            <a:ext cx="2118436" cy="1062926"/>
                          </a:xfrm>
                          <a:prstGeom prst="rect">
                            <a:avLst/>
                          </a:prstGeom>
                          <a:noFill/>
                          <a:ln w="9525">
                            <a:noFill/>
                            <a:miter lim="800000"/>
                            <a:headEnd/>
                            <a:tailEnd/>
                          </a:ln>
                          <a:effectLst/>
                        </wps:spPr>
                        <wps:txbx>
                          <w:txbxContent>
                            <w:p w14:paraId="4F360397" w14:textId="77777777" w:rsidR="00984D4E" w:rsidRDefault="00984D4E" w:rsidP="00217884">
                              <w:pPr>
                                <w:pStyle w:val="NormalWeb"/>
                                <w:spacing w:before="336" w:beforeAutospacing="0" w:after="0" w:afterAutospacing="0"/>
                                <w:textAlignment w:val="baseline"/>
                              </w:pPr>
                              <w:r w:rsidRPr="00217884">
                                <w:rPr>
                                  <w:rFonts w:ascii="Tahoma" w:hAnsi="Tahoma" w:cs="Arial"/>
                                  <w:color w:val="37030F" w:themeColor="text2"/>
                                  <w:kern w:val="24"/>
                                  <w:sz w:val="56"/>
                                  <w:szCs w:val="56"/>
                                  <w14:shadow w14:blurRad="38100" w14:dist="38100" w14:dir="2700000" w14:sx="100000" w14:sy="100000" w14:kx="0" w14:ky="0" w14:algn="tl">
                                    <w14:srgbClr w14:val="C0C0C0"/>
                                  </w14:shadow>
                                </w:rPr>
                                <w:t>Praise</w:t>
                              </w:r>
                            </w:p>
                          </w:txbxContent>
                        </wps:txbx>
                        <wps:bodyPr wrap="square">
                          <a:noAutofit/>
                        </wps:bodyPr>
                      </wps:wsp>
                      <wps:wsp>
                        <wps:cNvPr id="24" name="Text Box 10"/>
                        <wps:cNvSpPr txBox="1">
                          <a:spLocks noChangeArrowheads="1"/>
                        </wps:cNvSpPr>
                        <wps:spPr bwMode="auto">
                          <a:xfrm>
                            <a:off x="6423752" y="933346"/>
                            <a:ext cx="1581128" cy="1738653"/>
                          </a:xfrm>
                          <a:prstGeom prst="rect">
                            <a:avLst/>
                          </a:prstGeom>
                          <a:noFill/>
                          <a:ln w="9525">
                            <a:noFill/>
                            <a:miter lim="800000"/>
                            <a:headEnd/>
                            <a:tailEnd/>
                          </a:ln>
                          <a:effectLst/>
                        </wps:spPr>
                        <wps:txbx>
                          <w:txbxContent>
                            <w:p w14:paraId="09B7CBFC" w14:textId="77777777" w:rsidR="00984D4E" w:rsidRPr="00217884" w:rsidRDefault="00984D4E" w:rsidP="00217884">
                              <w:pPr>
                                <w:pStyle w:val="NormalWeb"/>
                                <w:spacing w:before="336" w:beforeAutospacing="0" w:after="0" w:afterAutospacing="0" w:line="120" w:lineRule="auto"/>
                                <w:textAlignment w:val="baseline"/>
                                <w:rPr>
                                  <w:sz w:val="16"/>
                                </w:rPr>
                              </w:pPr>
                              <w:r w:rsidRPr="00217884">
                                <w:rPr>
                                  <w:rFonts w:ascii="Tahoma" w:hAnsi="Tahoma" w:cs="Arial"/>
                                  <w:color w:val="37030F" w:themeColor="text2"/>
                                  <w:kern w:val="24"/>
                                  <w:sz w:val="36"/>
                                  <w:szCs w:val="56"/>
                                  <w14:shadow w14:blurRad="38100" w14:dist="38100" w14:dir="2700000" w14:sx="100000" w14:sy="100000" w14:kx="0" w14:ky="0" w14:algn="tl">
                                    <w14:srgbClr w14:val="C0C0C0"/>
                                  </w14:shadow>
                                </w:rPr>
                                <w:t xml:space="preserve">Salary </w:t>
                              </w:r>
                            </w:p>
                            <w:p w14:paraId="6B194A2D" w14:textId="77777777" w:rsidR="00984D4E" w:rsidRPr="00217884" w:rsidRDefault="00984D4E" w:rsidP="00217884">
                              <w:pPr>
                                <w:pStyle w:val="NormalWeb"/>
                                <w:spacing w:before="336" w:beforeAutospacing="0" w:after="0" w:afterAutospacing="0" w:line="120" w:lineRule="auto"/>
                                <w:textAlignment w:val="baseline"/>
                                <w:rPr>
                                  <w:sz w:val="16"/>
                                </w:rPr>
                              </w:pPr>
                              <w:r w:rsidRPr="00217884">
                                <w:rPr>
                                  <w:rFonts w:ascii="Tahoma" w:hAnsi="Tahoma" w:cs="Arial"/>
                                  <w:color w:val="37030F" w:themeColor="text2"/>
                                  <w:kern w:val="24"/>
                                  <w:sz w:val="36"/>
                                  <w:szCs w:val="56"/>
                                  <w14:shadow w14:blurRad="38100" w14:dist="38100" w14:dir="2700000" w14:sx="100000" w14:sy="100000" w14:kx="0" w14:ky="0" w14:algn="tl">
                                    <w14:srgbClr w14:val="C0C0C0"/>
                                  </w14:shadow>
                                </w:rPr>
                                <w:t>Increase</w:t>
                              </w:r>
                            </w:p>
                          </w:txbxContent>
                        </wps:txbx>
                        <wps:bodyPr>
                          <a:noAutofit/>
                        </wps:bodyPr>
                      </wps:wsp>
                      <wps:wsp>
                        <wps:cNvPr id="25" name="Text Box 11"/>
                        <wps:cNvSpPr txBox="1">
                          <a:spLocks noChangeArrowheads="1"/>
                        </wps:cNvSpPr>
                        <wps:spPr bwMode="auto">
                          <a:xfrm>
                            <a:off x="5386547" y="2809632"/>
                            <a:ext cx="2366068" cy="1062927"/>
                          </a:xfrm>
                          <a:prstGeom prst="rect">
                            <a:avLst/>
                          </a:prstGeom>
                          <a:noFill/>
                          <a:ln w="9525">
                            <a:noFill/>
                            <a:miter lim="800000"/>
                            <a:headEnd/>
                            <a:tailEnd/>
                          </a:ln>
                          <a:effectLst/>
                        </wps:spPr>
                        <wps:txbx>
                          <w:txbxContent>
                            <w:p w14:paraId="55F9AA3F" w14:textId="77777777" w:rsidR="00984D4E" w:rsidRDefault="00984D4E" w:rsidP="00217884">
                              <w:pPr>
                                <w:pStyle w:val="NormalWeb"/>
                                <w:spacing w:before="336" w:beforeAutospacing="0" w:after="0" w:afterAutospacing="0"/>
                                <w:textAlignment w:val="baseline"/>
                              </w:pPr>
                              <w:r w:rsidRPr="00217884">
                                <w:rPr>
                                  <w:rFonts w:ascii="Tahoma" w:hAnsi="Tahoma" w:cs="Arial"/>
                                  <w:color w:val="37030F" w:themeColor="text2"/>
                                  <w:kern w:val="24"/>
                                  <w:sz w:val="56"/>
                                  <w:szCs w:val="56"/>
                                  <w14:shadow w14:blurRad="38100" w14:dist="38100" w14:dir="2700000" w14:sx="100000" w14:sy="100000" w14:kx="0" w14:ky="0" w14:algn="tl">
                                    <w14:srgbClr w14:val="C0C0C0"/>
                                  </w14:shadow>
                                </w:rPr>
                                <w:t>Status</w:t>
                              </w:r>
                            </w:p>
                          </w:txbxContent>
                        </wps:txbx>
                        <wps:bodyPr wrap="square">
                          <a:noAutofit/>
                        </wps:bodyPr>
                      </wps:wsp>
                      <wps:wsp>
                        <wps:cNvPr id="26" name="Text Box 12"/>
                        <wps:cNvSpPr txBox="1">
                          <a:spLocks noChangeArrowheads="1"/>
                        </wps:cNvSpPr>
                        <wps:spPr bwMode="auto">
                          <a:xfrm>
                            <a:off x="-674244" y="-224746"/>
                            <a:ext cx="2820207" cy="1062927"/>
                          </a:xfrm>
                          <a:prstGeom prst="rect">
                            <a:avLst/>
                          </a:prstGeom>
                          <a:noFill/>
                          <a:ln w="9525">
                            <a:noFill/>
                            <a:miter lim="800000"/>
                            <a:headEnd/>
                            <a:tailEnd/>
                          </a:ln>
                          <a:effectLst/>
                        </wps:spPr>
                        <wps:txbx>
                          <w:txbxContent>
                            <w:p w14:paraId="6DAE8BBF" w14:textId="77777777" w:rsidR="00984D4E" w:rsidRPr="00217884" w:rsidRDefault="00984D4E" w:rsidP="00217884">
                              <w:pPr>
                                <w:pStyle w:val="NormalWeb"/>
                                <w:spacing w:before="336" w:beforeAutospacing="0" w:after="0" w:afterAutospacing="0"/>
                                <w:textAlignment w:val="baseline"/>
                                <w:rPr>
                                  <w:sz w:val="20"/>
                                </w:rPr>
                              </w:pPr>
                              <w:r w:rsidRPr="00217884">
                                <w:rPr>
                                  <w:rFonts w:ascii="Tahoma" w:hAnsi="Tahoma" w:cs="Arial"/>
                                  <w:color w:val="37030F" w:themeColor="text2"/>
                                  <w:kern w:val="24"/>
                                  <w:sz w:val="44"/>
                                  <w:szCs w:val="56"/>
                                  <w14:shadow w14:blurRad="38100" w14:dist="38100" w14:dir="2700000" w14:sx="100000" w14:sy="100000" w14:kx="0" w14:ky="0" w14:algn="tl">
                                    <w14:srgbClr w14:val="C0C0C0"/>
                                  </w14:shadow>
                                </w:rPr>
                                <w:t>Recognition</w:t>
                              </w:r>
                            </w:p>
                          </w:txbxContent>
                        </wps:txbx>
                        <wps:bodyPr wrap="square">
                          <a:noAutofit/>
                        </wps:bodyPr>
                      </wps:wsp>
                      <wps:wsp>
                        <wps:cNvPr id="27" name="Text Box 13"/>
                        <wps:cNvSpPr txBox="1">
                          <a:spLocks noChangeArrowheads="1"/>
                        </wps:cNvSpPr>
                        <wps:spPr bwMode="auto">
                          <a:xfrm>
                            <a:off x="-903932" y="791963"/>
                            <a:ext cx="2734024" cy="1201815"/>
                          </a:xfrm>
                          <a:prstGeom prst="rect">
                            <a:avLst/>
                          </a:prstGeom>
                          <a:noFill/>
                          <a:ln w="9525">
                            <a:noFill/>
                            <a:miter lim="800000"/>
                            <a:headEnd/>
                            <a:tailEnd/>
                          </a:ln>
                          <a:effectLst/>
                        </wps:spPr>
                        <wps:txbx>
                          <w:txbxContent>
                            <w:p w14:paraId="51BAEFC0" w14:textId="77777777" w:rsidR="00984D4E" w:rsidRDefault="00984D4E" w:rsidP="00217884">
                              <w:pPr>
                                <w:pStyle w:val="NormalWeb"/>
                                <w:spacing w:before="336" w:beforeAutospacing="0" w:after="0" w:afterAutospacing="0"/>
                                <w:textAlignment w:val="baseline"/>
                              </w:pPr>
                              <w:r w:rsidRPr="00217884">
                                <w:rPr>
                                  <w:rFonts w:ascii="Tahoma" w:hAnsi="Tahoma" w:cs="Arial"/>
                                  <w:color w:val="37030F" w:themeColor="text2"/>
                                  <w:kern w:val="24"/>
                                  <w:sz w:val="56"/>
                                  <w:szCs w:val="56"/>
                                  <w14:shadow w14:blurRad="38100" w14:dist="38100" w14:dir="2700000" w14:sx="100000" w14:sy="100000" w14:kx="0" w14:ky="0" w14:algn="tl">
                                    <w14:srgbClr w14:val="C0C0C0"/>
                                  </w14:shadow>
                                </w:rPr>
                                <w:t>Promotions</w:t>
                              </w:r>
                            </w:p>
                          </w:txbxContent>
                        </wps:txbx>
                        <wps:bodyPr wrap="square">
                          <a:noAutofit/>
                        </wps:bodyPr>
                      </wps:wsp>
                      <wps:wsp>
                        <wps:cNvPr id="28" name="Text Box 14"/>
                        <wps:cNvSpPr txBox="1">
                          <a:spLocks noChangeArrowheads="1"/>
                        </wps:cNvSpPr>
                        <wps:spPr bwMode="auto">
                          <a:xfrm>
                            <a:off x="-170354" y="2347464"/>
                            <a:ext cx="1890054" cy="1062926"/>
                          </a:xfrm>
                          <a:prstGeom prst="rect">
                            <a:avLst/>
                          </a:prstGeom>
                          <a:noFill/>
                          <a:ln w="9525">
                            <a:noFill/>
                            <a:miter lim="800000"/>
                            <a:headEnd/>
                            <a:tailEnd/>
                          </a:ln>
                          <a:effectLst/>
                        </wps:spPr>
                        <wps:txbx>
                          <w:txbxContent>
                            <w:p w14:paraId="254305F8" w14:textId="77777777" w:rsidR="00984D4E" w:rsidRDefault="00984D4E" w:rsidP="00217884">
                              <w:pPr>
                                <w:pStyle w:val="NormalWeb"/>
                                <w:spacing w:before="336" w:beforeAutospacing="0" w:after="0" w:afterAutospacing="0"/>
                                <w:textAlignment w:val="baseline"/>
                              </w:pPr>
                              <w:r w:rsidRPr="00217884">
                                <w:rPr>
                                  <w:rFonts w:ascii="Tahoma" w:hAnsi="Tahoma" w:cs="Arial"/>
                                  <w:color w:val="37030F" w:themeColor="text2"/>
                                  <w:kern w:val="24"/>
                                  <w:sz w:val="56"/>
                                  <w:szCs w:val="56"/>
                                  <w14:shadow w14:blurRad="38100" w14:dist="38100" w14:dir="2700000" w14:sx="100000" w14:sy="100000" w14:kx="0" w14:ky="0" w14:algn="tl">
                                    <w14:srgbClr w14:val="C0C0C0"/>
                                  </w14:shadow>
                                </w:rPr>
                                <w:t>Gifts</w:t>
                              </w:r>
                            </w:p>
                          </w:txbxContent>
                        </wps:txbx>
                        <wps:bodyPr wrap="square">
                          <a:noAutofit/>
                        </wps:bodyPr>
                      </wps:wsp>
                      <wps:wsp>
                        <wps:cNvPr id="29" name="Line 15"/>
                        <wps:cNvCnPr/>
                        <wps:spPr bwMode="auto">
                          <a:xfrm>
                            <a:off x="5334000" y="2057400"/>
                            <a:ext cx="1143000" cy="685800"/>
                          </a:xfrm>
                          <a:prstGeom prst="line">
                            <a:avLst/>
                          </a:prstGeom>
                          <a:noFill/>
                          <a:ln w="57150">
                            <a:solidFill>
                              <a:srgbClr val="CC6600"/>
                            </a:solidFill>
                            <a:round/>
                            <a:headEnd type="triangle" w="med" len="med"/>
                            <a:tailEnd/>
                          </a:ln>
                          <a:extLst>
                            <a:ext uri="{909E8E84-426E-40DD-AFC4-6F175D3DCCD1}">
                              <a14:hiddenFill xmlns:a14="http://schemas.microsoft.com/office/drawing/2010/main">
                                <a:noFill/>
                              </a14:hiddenFill>
                            </a:ext>
                          </a:extLst>
                        </wps:spPr>
                        <wps:bodyPr/>
                      </wps:wsp>
                      <wps:wsp>
                        <wps:cNvPr id="30" name="Line 16"/>
                        <wps:cNvCnPr/>
                        <wps:spPr bwMode="auto">
                          <a:xfrm>
                            <a:off x="5257800" y="1600200"/>
                            <a:ext cx="914400" cy="0"/>
                          </a:xfrm>
                          <a:prstGeom prst="line">
                            <a:avLst/>
                          </a:prstGeom>
                          <a:noFill/>
                          <a:ln w="57150">
                            <a:solidFill>
                              <a:srgbClr val="CC6600"/>
                            </a:solidFill>
                            <a:round/>
                            <a:headEnd type="triangle" w="med" len="med"/>
                            <a:tailEnd/>
                          </a:ln>
                          <a:extLst>
                            <a:ext uri="{909E8E84-426E-40DD-AFC4-6F175D3DCCD1}">
                              <a14:hiddenFill xmlns:a14="http://schemas.microsoft.com/office/drawing/2010/main">
                                <a:noFill/>
                              </a14:hiddenFill>
                            </a:ext>
                          </a:extLst>
                        </wps:spPr>
                        <wps:bodyPr/>
                      </wps:wsp>
                      <wps:wsp>
                        <wps:cNvPr id="31" name="Line 17"/>
                        <wps:cNvCnPr/>
                        <wps:spPr bwMode="auto">
                          <a:xfrm flipH="1">
                            <a:off x="5181600" y="609600"/>
                            <a:ext cx="762000" cy="381000"/>
                          </a:xfrm>
                          <a:prstGeom prst="line">
                            <a:avLst/>
                          </a:prstGeom>
                          <a:noFill/>
                          <a:ln w="57150">
                            <a:solidFill>
                              <a:srgbClr val="CC6600"/>
                            </a:solidFill>
                            <a:round/>
                            <a:headEnd/>
                            <a:tailEnd type="triangle" w="med" len="med"/>
                          </a:ln>
                          <a:extLst>
                            <a:ext uri="{909E8E84-426E-40DD-AFC4-6F175D3DCCD1}">
                              <a14:hiddenFill xmlns:a14="http://schemas.microsoft.com/office/drawing/2010/main">
                                <a:noFill/>
                              </a14:hiddenFill>
                            </a:ext>
                          </a:extLst>
                        </wps:spPr>
                        <wps:bodyPr/>
                      </wps:wsp>
                      <wps:wsp>
                        <wps:cNvPr id="32" name="Line 18"/>
                        <wps:cNvCnPr/>
                        <wps:spPr bwMode="auto">
                          <a:xfrm flipV="1">
                            <a:off x="1447800" y="2438400"/>
                            <a:ext cx="914400" cy="533400"/>
                          </a:xfrm>
                          <a:prstGeom prst="line">
                            <a:avLst/>
                          </a:prstGeom>
                          <a:noFill/>
                          <a:ln w="57150">
                            <a:solidFill>
                              <a:srgbClr val="CC6600"/>
                            </a:solidFill>
                            <a:round/>
                            <a:headEnd/>
                            <a:tailEnd type="triangle" w="med" len="med"/>
                          </a:ln>
                          <a:extLst>
                            <a:ext uri="{909E8E84-426E-40DD-AFC4-6F175D3DCCD1}">
                              <a14:hiddenFill xmlns:a14="http://schemas.microsoft.com/office/drawing/2010/main">
                                <a:noFill/>
                              </a14:hiddenFill>
                            </a:ext>
                          </a:extLst>
                        </wps:spPr>
                        <wps:bodyPr/>
                      </wps:wsp>
                      <wps:wsp>
                        <wps:cNvPr id="33" name="Line 19"/>
                        <wps:cNvCnPr/>
                        <wps:spPr bwMode="auto">
                          <a:xfrm>
                            <a:off x="1676400" y="1447800"/>
                            <a:ext cx="533400" cy="152400"/>
                          </a:xfrm>
                          <a:prstGeom prst="line">
                            <a:avLst/>
                          </a:prstGeom>
                          <a:noFill/>
                          <a:ln w="57150">
                            <a:solidFill>
                              <a:srgbClr val="CC6600"/>
                            </a:solidFill>
                            <a:round/>
                            <a:headEnd/>
                            <a:tailEnd type="triangle" w="med" len="med"/>
                          </a:ln>
                          <a:extLst>
                            <a:ext uri="{909E8E84-426E-40DD-AFC4-6F175D3DCCD1}">
                              <a14:hiddenFill xmlns:a14="http://schemas.microsoft.com/office/drawing/2010/main">
                                <a:noFill/>
                              </a14:hiddenFill>
                            </a:ext>
                          </a:extLst>
                        </wps:spPr>
                        <wps:bodyPr/>
                      </wps:wsp>
                      <wps:wsp>
                        <wps:cNvPr id="34" name="Line 20"/>
                        <wps:cNvCnPr/>
                        <wps:spPr bwMode="auto">
                          <a:xfrm>
                            <a:off x="1752600" y="457200"/>
                            <a:ext cx="457200" cy="381000"/>
                          </a:xfrm>
                          <a:prstGeom prst="line">
                            <a:avLst/>
                          </a:prstGeom>
                          <a:noFill/>
                          <a:ln w="57150">
                            <a:solidFill>
                              <a:srgbClr val="CC66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729B3309" id="Group 5" o:spid="_x0000_s1026" style="width:488.75pt;height:220.95pt;mso-position-horizontal-relative:char;mso-position-vertical-relative:line" coordorigin="-903932,-224746" coordsize="8951847,4339546"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alt="Ear - External 1" style="position:absolute;left:2133600;top:76200;width:3243263;height:40386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t7&#10;hGzDAAAA2wAAAA8AAABkcnMvZG93bnJldi54bWxEj0+LwkAMxe+C32HIwt50qodFqqO4irisePAP&#10;nkMntt3tZEpntPXbm4PgLeG9vPfLbNG5St2pCaVnA6NhAoo487bk3MD5tBlMQIWIbLHyTAYeFGAx&#10;7/dmmFrf8oHux5grCeGQooEixjrVOmQFOQxDXxOLdvWNwyhrk2vbYCvhrtLjJPnSDkuWhgJrWhWU&#10;/R9vzkDe/o3W519af18m2/1qZ912750xnx/dcgoqUhff5tf1jxV8gZVfZAA9fwI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C3uEbMMAAADbAAAADwAAAAAAAAAAAAAAAACcAgAA&#10;ZHJzL2Rvd25yZXYueG1sUEsFBgAAAAAEAAQA9wAAAIwDAAAAAA==&#10;">
                  <v:imagedata r:id="rId36" o:title="Ear - External 1"/>
                </v:shape>
                <v:shapetype id="_x0000_t202" coordsize="21600,21600" o:spt="202" path="m0,0l0,21600,21600,21600,21600,0xe">
                  <v:stroke joinstyle="miter"/>
                  <v:path gradientshapeok="t" o:connecttype="rect"/>
                </v:shapetype>
                <v:shape id="Text Box 19" o:spid="_x0000_s1028" type="#_x0000_t202" style="position:absolute;left:2589359;top:304789;width:2363443;height:60258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unxkvwAA&#10;ANsAAAAPAAAAZHJzL2Rvd25yZXYueG1sRE9Ni8IwEL0L+x/CLHjTZEVlrUZZVgRPiroK3oZmbMs2&#10;k9JEW/+9EQRv83ifM1u0thQ3qn3hWMNXX4EgTp0pONPwd1j1vkH4gGywdEwa7uRhMf/ozDAxruEd&#10;3fYhEzGEfYIa8hCqREqf5mTR911FHLmLqy2GCOtMmhqbGG5LOVBqLC0WHBtyrOg3p/R/f7UajpvL&#10;+TRU22xpR1XjWiXZTqTW3c/2ZwoiUBve4pd7beL8C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26fGS/AAAA2wAAAA8AAAAAAAAAAAAAAAAAlwIAAGRycy9kb3ducmV2&#10;LnhtbFBLBQYAAAAABAAEAPUAAACDAwAAAAA=&#10;" filled="f" stroked="f">
                  <v:textbox>
                    <w:txbxContent>
                      <w:p w14:paraId="45EC012E" w14:textId="24D161E6" w:rsidR="00984D4E" w:rsidRPr="00217884" w:rsidRDefault="00984D4E" w:rsidP="00217884">
                        <w:pPr>
                          <w:pStyle w:val="NormalWeb"/>
                          <w:spacing w:before="216" w:beforeAutospacing="0" w:after="0" w:afterAutospacing="0"/>
                          <w:textAlignment w:val="baseline"/>
                          <w:rPr>
                            <w:color w:val="0070C0"/>
                          </w:rPr>
                        </w:pPr>
                        <w:r w:rsidRPr="00217884">
                          <w:rPr>
                            <w:rFonts w:ascii="Tahoma" w:hAnsi="Tahoma" w:cs="Arial"/>
                            <w:b/>
                            <w:bCs/>
                            <w:color w:val="0070C0"/>
                            <w:kern w:val="24"/>
                            <w:u w:val="single"/>
                            <w14:shadow w14:blurRad="38100" w14:dist="38100" w14:dir="2700000" w14:sx="100000" w14:sy="100000" w14:kx="0" w14:ky="0" w14:algn="tl">
                              <w14:srgbClr w14:val="C0C0C0"/>
                            </w14:shadow>
                          </w:rPr>
                          <w:t>Intrinsic= Inside</w:t>
                        </w:r>
                      </w:p>
                    </w:txbxContent>
                  </v:textbox>
                </v:shape>
                <v:shape id="Text Box 22" o:spid="_x0000_s1029" type="#_x0000_t202" style="position:absolute;left:2632082;top:2524038;width:1978189;height:117115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ciSowgAA&#10;ANsAAAAPAAAAZHJzL2Rvd25yZXYueG1sRI9Ba8JAFITvBf/D8gRvdddgi0ZXkRbBU6VWBW+P7DMJ&#10;Zt+G7Griv3cFocdhZr5h5svOVuJGjS8daxgNFQjizJmScw37v/X7BIQPyAYrx6ThTh6Wi97bHFPj&#10;Wv6l2y7kIkLYp6ihCKFOpfRZQRb90NXE0Tu7xmKIssmlabCNcFvJRKlPabHkuFBgTV8FZZfd1Wo4&#10;/JxPx7Ha5t/2o25dpyTbqdR60O9WMxCBuvAffrU3RkOSwPNL/AFy8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1yJKjCAAAA2wAAAA8AAAAAAAAAAAAAAAAAlwIAAGRycy9kb3du&#10;cmV2LnhtbFBLBQYAAAAABAAEAPUAAACGAwAAAAA=&#10;" filled="f" stroked="f">
                  <v:textbox>
                    <w:txbxContent>
                      <w:p w14:paraId="526CB3C6" w14:textId="77777777" w:rsidR="00984D4E" w:rsidRPr="00217884" w:rsidRDefault="00984D4E" w:rsidP="00217884">
                        <w:pPr>
                          <w:pStyle w:val="NormalWeb"/>
                          <w:spacing w:before="240" w:beforeAutospacing="0" w:after="0" w:afterAutospacing="0" w:line="168" w:lineRule="auto"/>
                          <w:textAlignment w:val="baseline"/>
                          <w:rPr>
                            <w:color w:val="0070C0"/>
                            <w:sz w:val="20"/>
                          </w:rPr>
                        </w:pPr>
                        <w:r w:rsidRPr="00217884">
                          <w:rPr>
                            <w:rFonts w:ascii="Tahoma" w:hAnsi="Tahoma" w:cs="Arial"/>
                            <w:b/>
                            <w:bCs/>
                            <w:color w:val="0070C0"/>
                            <w:kern w:val="24"/>
                            <w:sz w:val="28"/>
                            <w:szCs w:val="40"/>
                            <w14:shadow w14:blurRad="38100" w14:dist="38100" w14:dir="2700000" w14:sx="100000" w14:sy="100000" w14:kx="0" w14:ky="0" w14:algn="tl">
                              <w14:srgbClr w14:val="C0C0C0"/>
                            </w14:shadow>
                          </w:rPr>
                          <w:t>Sense of Achievement</w:t>
                        </w:r>
                      </w:p>
                    </w:txbxContent>
                  </v:textbox>
                </v:shape>
                <v:shape id="Text Box 9" o:spid="_x0000_s1030" type="#_x0000_t202" style="position:absolute;left:5929479;top:-127237;width:2118436;height:1062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PoEzxAAA&#10;ANsAAAAPAAAAZHJzL2Rvd25yZXYueG1sRI9Ba8JAFITvBf/D8gRvuqu2RdNsRJRCTy2mKnh7ZJ9J&#10;aPZtyG5N+u+7BaHHYWa+YdLNYBtxo87XjjXMZwoEceFMzaWG4+frdAXCB2SDjWPS8EMeNtnoIcXE&#10;uJ4PdMtDKSKEfYIaqhDaREpfVGTRz1xLHL2r6yyGKLtSmg77CLeNXCj1LC3WHBcqbGlXUfGVf1sN&#10;p/fr5fyoPsq9fWp7NyjJdi21noyH7QuIQEP4D9/bb0bDYgl/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j6BM8QAAADbAAAADwAAAAAAAAAAAAAAAACXAgAAZHJzL2Rv&#10;d25yZXYueG1sUEsFBgAAAAAEAAQA9QAAAIgDAAAAAA==&#10;" filled="f" stroked="f">
                  <v:textbox>
                    <w:txbxContent>
                      <w:p w14:paraId="4F360397" w14:textId="77777777" w:rsidR="00984D4E" w:rsidRDefault="00984D4E" w:rsidP="00217884">
                        <w:pPr>
                          <w:pStyle w:val="NormalWeb"/>
                          <w:spacing w:before="336" w:beforeAutospacing="0" w:after="0" w:afterAutospacing="0"/>
                          <w:textAlignment w:val="baseline"/>
                        </w:pPr>
                        <w:r w:rsidRPr="00217884">
                          <w:rPr>
                            <w:rFonts w:ascii="Tahoma" w:hAnsi="Tahoma" w:cs="Arial"/>
                            <w:color w:val="37030F" w:themeColor="text2"/>
                            <w:kern w:val="24"/>
                            <w:sz w:val="56"/>
                            <w:szCs w:val="56"/>
                            <w14:shadow w14:blurRad="38100" w14:dist="38100" w14:dir="2700000" w14:sx="100000" w14:sy="100000" w14:kx="0" w14:ky="0" w14:algn="tl">
                              <w14:srgbClr w14:val="C0C0C0"/>
                            </w14:shadow>
                          </w:rPr>
                          <w:t>Praise</w:t>
                        </w:r>
                      </w:p>
                    </w:txbxContent>
                  </v:textbox>
                </v:shape>
                <v:shape id="Text Box 10" o:spid="_x0000_s1031" type="#_x0000_t202" style="position:absolute;left:6423752;top:933346;width:1581128;height:173865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1xlHwgAA&#10;ANsAAAAPAAAAZHJzL2Rvd25yZXYueG1sRI9Pi8IwFMTvC36H8ARva6K4i1ajiCJ4Wln/gbdH82yL&#10;zUtpoq3f3iwseBxm5jfMbNHaUjyo9oVjDYO+AkGcOlNwpuF42HyOQfiAbLB0TBqe5GEx73zMMDGu&#10;4V967EMmIoR9ghryEKpESp/mZNH3XUUcvaurLYYo60yaGpsIt6UcKvUtLRYcF3KsaJVTetvfrYbT&#10;z/VyHqldtrZfVeNaJdlOpNa9brucggjUhnf4v701GoYj+PsSf4Cc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3XGUfCAAAA2wAAAA8AAAAAAAAAAAAAAAAAlwIAAGRycy9kb3du&#10;cmV2LnhtbFBLBQYAAAAABAAEAPUAAACGAwAAAAA=&#10;" filled="f" stroked="f">
                  <v:textbox>
                    <w:txbxContent>
                      <w:p w14:paraId="09B7CBFC" w14:textId="77777777" w:rsidR="00984D4E" w:rsidRPr="00217884" w:rsidRDefault="00984D4E" w:rsidP="00217884">
                        <w:pPr>
                          <w:pStyle w:val="NormalWeb"/>
                          <w:spacing w:before="336" w:beforeAutospacing="0" w:after="0" w:afterAutospacing="0" w:line="120" w:lineRule="auto"/>
                          <w:textAlignment w:val="baseline"/>
                          <w:rPr>
                            <w:sz w:val="16"/>
                          </w:rPr>
                        </w:pPr>
                        <w:r w:rsidRPr="00217884">
                          <w:rPr>
                            <w:rFonts w:ascii="Tahoma" w:hAnsi="Tahoma" w:cs="Arial"/>
                            <w:color w:val="37030F" w:themeColor="text2"/>
                            <w:kern w:val="24"/>
                            <w:sz w:val="36"/>
                            <w:szCs w:val="56"/>
                            <w14:shadow w14:blurRad="38100" w14:dist="38100" w14:dir="2700000" w14:sx="100000" w14:sy="100000" w14:kx="0" w14:ky="0" w14:algn="tl">
                              <w14:srgbClr w14:val="C0C0C0"/>
                            </w14:shadow>
                          </w:rPr>
                          <w:t xml:space="preserve">Salary </w:t>
                        </w:r>
                      </w:p>
                      <w:p w14:paraId="6B194A2D" w14:textId="77777777" w:rsidR="00984D4E" w:rsidRPr="00217884" w:rsidRDefault="00984D4E" w:rsidP="00217884">
                        <w:pPr>
                          <w:pStyle w:val="NormalWeb"/>
                          <w:spacing w:before="336" w:beforeAutospacing="0" w:after="0" w:afterAutospacing="0" w:line="120" w:lineRule="auto"/>
                          <w:textAlignment w:val="baseline"/>
                          <w:rPr>
                            <w:sz w:val="16"/>
                          </w:rPr>
                        </w:pPr>
                        <w:r w:rsidRPr="00217884">
                          <w:rPr>
                            <w:rFonts w:ascii="Tahoma" w:hAnsi="Tahoma" w:cs="Arial"/>
                            <w:color w:val="37030F" w:themeColor="text2"/>
                            <w:kern w:val="24"/>
                            <w:sz w:val="36"/>
                            <w:szCs w:val="56"/>
                            <w14:shadow w14:blurRad="38100" w14:dist="38100" w14:dir="2700000" w14:sx="100000" w14:sy="100000" w14:kx="0" w14:ky="0" w14:algn="tl">
                              <w14:srgbClr w14:val="C0C0C0"/>
                            </w14:shadow>
                          </w:rPr>
                          <w:t>Increase</w:t>
                        </w:r>
                      </w:p>
                    </w:txbxContent>
                  </v:textbox>
                </v:shape>
                <v:shape id="Text Box 11" o:spid="_x0000_s1032" type="#_x0000_t202" style="position:absolute;left:5386547;top:2809632;width:2366068;height:106292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m7zcwgAA&#10;ANsAAAAPAAAAZHJzL2Rvd25yZXYueG1sRI9Bi8IwFITvgv8hPMGbJorK2jXKsiJ4UnR3hb09mmdb&#10;bF5KE23990YQPA4z8w2zWLW2FDeqfeFYw2ioQBCnzhScafj92Qw+QPiAbLB0TBru5GG17HYWmBjX&#10;8IFux5CJCGGfoIY8hCqR0qc5WfRDVxFH7+xqiyHKOpOmxibCbSnHSs2kxYLjQo4VfeeUXo5Xq+Fv&#10;d/4/TdQ+W9tp1bhWSbZzqXW/1359ggjUhnf41d4aDeMp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KbvNzCAAAA2wAAAA8AAAAAAAAAAAAAAAAAlwIAAGRycy9kb3du&#10;cmV2LnhtbFBLBQYAAAAABAAEAPUAAACGAwAAAAA=&#10;" filled="f" stroked="f">
                  <v:textbox>
                    <w:txbxContent>
                      <w:p w14:paraId="55F9AA3F" w14:textId="77777777" w:rsidR="00984D4E" w:rsidRDefault="00984D4E" w:rsidP="00217884">
                        <w:pPr>
                          <w:pStyle w:val="NormalWeb"/>
                          <w:spacing w:before="336" w:beforeAutospacing="0" w:after="0" w:afterAutospacing="0"/>
                          <w:textAlignment w:val="baseline"/>
                        </w:pPr>
                        <w:r w:rsidRPr="00217884">
                          <w:rPr>
                            <w:rFonts w:ascii="Tahoma" w:hAnsi="Tahoma" w:cs="Arial"/>
                            <w:color w:val="37030F" w:themeColor="text2"/>
                            <w:kern w:val="24"/>
                            <w:sz w:val="56"/>
                            <w:szCs w:val="56"/>
                            <w14:shadow w14:blurRad="38100" w14:dist="38100" w14:dir="2700000" w14:sx="100000" w14:sy="100000" w14:kx="0" w14:ky="0" w14:algn="tl">
                              <w14:srgbClr w14:val="C0C0C0"/>
                            </w14:shadow>
                          </w:rPr>
                          <w:t>Status</w:t>
                        </w:r>
                      </w:p>
                    </w:txbxContent>
                  </v:textbox>
                </v:shape>
                <v:shape id="Text Box 12" o:spid="_x0000_s1033" type="#_x0000_t202" style="position:absolute;left:-674244;top:-224746;width:2820207;height:106292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SSKrwwAA&#10;ANsAAAAPAAAAZHJzL2Rvd25yZXYueG1sRI/NasMwEITvhbyD2EBvtZTQmsSxEkJKoaeW5g9yW6yN&#10;bWKtjKXa7ttXhUKOw8x8w+Sb0Taip87XjjXMEgWCuHCm5lLD8fD2tADhA7LBxjFp+CEPm/XkIcfM&#10;uIG/qN+HUkQI+ww1VCG0mZS+qMiiT1xLHL2r6yyGKLtSmg6HCLeNnCuVSos1x4UKW9pVVNz231bD&#10;6eN6OT+rz/LVvrSDG5Vku5RaP07H7QpEoDHcw//td6NhnsLfl/gD5Po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ySSKrwwAAANsAAAAPAAAAAAAAAAAAAAAAAJcCAABkcnMvZG93&#10;bnJldi54bWxQSwUGAAAAAAQABAD1AAAAhwMAAAAA&#10;" filled="f" stroked="f">
                  <v:textbox>
                    <w:txbxContent>
                      <w:p w14:paraId="6DAE8BBF" w14:textId="77777777" w:rsidR="00984D4E" w:rsidRPr="00217884" w:rsidRDefault="00984D4E" w:rsidP="00217884">
                        <w:pPr>
                          <w:pStyle w:val="NormalWeb"/>
                          <w:spacing w:before="336" w:beforeAutospacing="0" w:after="0" w:afterAutospacing="0"/>
                          <w:textAlignment w:val="baseline"/>
                          <w:rPr>
                            <w:sz w:val="20"/>
                          </w:rPr>
                        </w:pPr>
                        <w:r w:rsidRPr="00217884">
                          <w:rPr>
                            <w:rFonts w:ascii="Tahoma" w:hAnsi="Tahoma" w:cs="Arial"/>
                            <w:color w:val="37030F" w:themeColor="text2"/>
                            <w:kern w:val="24"/>
                            <w:sz w:val="44"/>
                            <w:szCs w:val="56"/>
                            <w14:shadow w14:blurRad="38100" w14:dist="38100" w14:dir="2700000" w14:sx="100000" w14:sy="100000" w14:kx="0" w14:ky="0" w14:algn="tl">
                              <w14:srgbClr w14:val="C0C0C0"/>
                            </w14:shadow>
                          </w:rPr>
                          <w:t>Recognition</w:t>
                        </w:r>
                      </w:p>
                    </w:txbxContent>
                  </v:textbox>
                </v:shape>
                <v:shape id="Text Box 13" o:spid="_x0000_s1034" type="#_x0000_t202" style="position:absolute;left:-903932;top:791963;width:2734024;height:12018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BYcwxAAA&#10;ANsAAAAPAAAAZHJzL2Rvd25yZXYueG1sRI9Ba8JAFITvBf/D8gRvuqvYVtNsRJRCTy2mKnh7ZJ9J&#10;aPZtyG5N+u+7BaHHYWa+YdLNYBtxo87XjjXMZwoEceFMzaWG4+frdAXCB2SDjWPS8EMeNtnoIcXE&#10;uJ4PdMtDKSKEfYIaqhDaREpfVGTRz1xLHL2r6yyGKLtSmg77CLeNXCj1JC3WHBcqbGlXUfGVf1sN&#10;p/fr5bxUH+XePra9G5Rku5ZaT8bD9gVEoCH8h+/tN6Nh8Qx/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HQWHMMQAAADbAAAADwAAAAAAAAAAAAAAAACXAgAAZHJzL2Rv&#10;d25yZXYueG1sUEsFBgAAAAAEAAQA9QAAAIgDAAAAAA==&#10;" filled="f" stroked="f">
                  <v:textbox>
                    <w:txbxContent>
                      <w:p w14:paraId="51BAEFC0" w14:textId="77777777" w:rsidR="00984D4E" w:rsidRDefault="00984D4E" w:rsidP="00217884">
                        <w:pPr>
                          <w:pStyle w:val="NormalWeb"/>
                          <w:spacing w:before="336" w:beforeAutospacing="0" w:after="0" w:afterAutospacing="0"/>
                          <w:textAlignment w:val="baseline"/>
                        </w:pPr>
                        <w:r w:rsidRPr="00217884">
                          <w:rPr>
                            <w:rFonts w:ascii="Tahoma" w:hAnsi="Tahoma" w:cs="Arial"/>
                            <w:color w:val="37030F" w:themeColor="text2"/>
                            <w:kern w:val="24"/>
                            <w:sz w:val="56"/>
                            <w:szCs w:val="56"/>
                            <w14:shadow w14:blurRad="38100" w14:dist="38100" w14:dir="2700000" w14:sx="100000" w14:sy="100000" w14:kx="0" w14:ky="0" w14:algn="tl">
                              <w14:srgbClr w14:val="C0C0C0"/>
                            </w14:shadow>
                          </w:rPr>
                          <w:t>Promotions</w:t>
                        </w:r>
                      </w:p>
                    </w:txbxContent>
                  </v:textbox>
                </v:shape>
                <v:shape id="Text Box 14" o:spid="_x0000_s1035" type="#_x0000_t202" style="position:absolute;left:-170354;top:2347464;width:1890054;height:1062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mhNCwAAA&#10;ANsAAAAPAAAAZHJzL2Rvd25yZXYueG1sRE/Pa8IwFL4L+x/CG3izycTJVhtlKIOdJtZN8PZonm2x&#10;eQlNZrv/3hwGO358v4vNaDtxoz60jjU8ZQoEceVMy7WGr+P77AVEiMgGO8ek4ZcCbNYPkwJz4wY+&#10;0K2MtUghHHLU0MTocylD1ZDFkDlPnLiL6y3GBPtamh6HFG47OVdqKS22nBoa9LRtqLqWP1bD9+fl&#10;fFqofb2zz35wo5JsX6XW08fxbQUi0hj/xX/uD6NhnsamL+kHyPU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smhNCwAAAANsAAAAPAAAAAAAAAAAAAAAAAJcCAABkcnMvZG93bnJl&#10;di54bWxQSwUGAAAAAAQABAD1AAAAhAMAAAAA&#10;" filled="f" stroked="f">
                  <v:textbox>
                    <w:txbxContent>
                      <w:p w14:paraId="254305F8" w14:textId="77777777" w:rsidR="00984D4E" w:rsidRDefault="00984D4E" w:rsidP="00217884">
                        <w:pPr>
                          <w:pStyle w:val="NormalWeb"/>
                          <w:spacing w:before="336" w:beforeAutospacing="0" w:after="0" w:afterAutospacing="0"/>
                          <w:textAlignment w:val="baseline"/>
                        </w:pPr>
                        <w:r w:rsidRPr="00217884">
                          <w:rPr>
                            <w:rFonts w:ascii="Tahoma" w:hAnsi="Tahoma" w:cs="Arial"/>
                            <w:color w:val="37030F" w:themeColor="text2"/>
                            <w:kern w:val="24"/>
                            <w:sz w:val="56"/>
                            <w:szCs w:val="56"/>
                            <w14:shadow w14:blurRad="38100" w14:dist="38100" w14:dir="2700000" w14:sx="100000" w14:sy="100000" w14:kx="0" w14:ky="0" w14:algn="tl">
                              <w14:srgbClr w14:val="C0C0C0"/>
                            </w14:shadow>
                          </w:rPr>
                          <w:t>Gifts</w:t>
                        </w:r>
                      </w:p>
                    </w:txbxContent>
                  </v:textbox>
                </v:shape>
                <v:line id="Line 15" o:spid="_x0000_s1036" style="position:absolute;visibility:visible;mso-wrap-style:square" from="5334000,2057400" to="6477000,27432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DYf5sIAAADbAAAADwAAAGRycy9kb3ducmV2LnhtbESPT4vCMBTE74LfITzBm6b24Go1in+Q&#10;LevJKnh9NM+22LyUJtbut98sLOxxmJnfMOttb2rRUesqywpm0wgEcW51xYWC2/U0WYBwHlljbZkU&#10;fJOD7WY4WGOi7Zsv1GW+EAHCLkEFpfdNIqXLSzLoprYhDt7DtgZ9kG0hdYvvADe1jKNoLg1WHBZK&#10;bOhQUv7MXkaBNue+cPHH/vP2dTx1rNPZ4Z4qNR71uxUIT73/D/+1U60gXsLvl/AD5OY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4DYf5sIAAADbAAAADwAAAAAAAAAAAAAA&#10;AAChAgAAZHJzL2Rvd25yZXYueG1sUEsFBgAAAAAEAAQA+QAAAJADAAAAAA==&#10;" strokecolor="#c60" strokeweight="4.5pt">
                  <v:stroke startarrow="block"/>
                </v:line>
                <v:line id="Line 16" o:spid="_x0000_s1037" style="position:absolute;visibility:visible;mso-wrap-style:square" from="5257800,1600200" to="6172200,16002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NUgpsAAAADbAAAADwAAAGRycy9kb3ducmV2LnhtbERPTWvCQBC9C/0PyxS86cYIVqKr2JRg&#10;sCet0OuQHZNgdjZk1yT9992D4PHxvrf70TSip87VlhUs5hEI4sLqmksF159stgbhPLLGxjIp+CMH&#10;+93bZIuJtgOfqb/4UoQQdgkqqLxvEyldUZFBN7ctceButjPoA+xKqTscQrhpZBxFK2mw5tBQYUtp&#10;RcX98jAKtPkeSxd/fB6vp6+sZ50v0t9cqen7eNiA8DT6l/jpzrWCZVgfvoQfIHf/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PTVIKbAAAAA2wAAAA8AAAAAAAAAAAAAAAAA&#10;oQIAAGRycy9kb3ducmV2LnhtbFBLBQYAAAAABAAEAPkAAACOAwAAAAA=&#10;" strokecolor="#c60" strokeweight="4.5pt">
                  <v:stroke startarrow="block"/>
                </v:line>
                <v:line id="Line 17" o:spid="_x0000_s1038" style="position:absolute;flip:x;visibility:visible;mso-wrap-style:square" from="5181600,609600" to="5943600,990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rTQYMQAAADbAAAADwAAAGRycy9kb3ducmV2LnhtbESPQWvCQBSE70L/w/IK3nSjgVqiq1jB&#10;6kEkpoLXR/aZLM2+Ddmtpv/eLRQ8DjPzDbNY9bYRN+q8caxgMk5AEJdOG64UnL+2o3cQPiBrbByT&#10;gl/ysFq+DBaYaXfnE92KUIkIYZ+hgjqENpPSlzVZ9GPXEkfv6jqLIcqukrrDe4TbRk6T5E1aNBwX&#10;amxpU1P5XfxYBX1aujw9mI/17njZz4p8Ez5zo9TwtV/PQQTqwzP8395rBekE/r7EHyCX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atNBgxAAAANsAAAAPAAAAAAAAAAAA&#10;AAAAAKECAABkcnMvZG93bnJldi54bWxQSwUGAAAAAAQABAD5AAAAkgMAAAAA&#10;" strokecolor="#c60" strokeweight="4.5pt">
                  <v:stroke endarrow="block"/>
                </v:line>
                <v:line id="Line 18" o:spid="_x0000_s1039" style="position:absolute;flip:y;visibility:visible;mso-wrap-style:square" from="1447800,2438400" to="2362200,29718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mZOF8QAAADbAAAADwAAAGRycy9kb3ducmV2LnhtbESPQWvCQBSE74L/YXlCb7oxgSqpq0TB&#10;1kORNBZ6fWRfk8Xs25Ddavrvu4VCj8PMfMNsdqPtxI0GbxwrWC4SEMS104YbBe+X43wNwgdkjZ1j&#10;UvBNHnbb6WSDuXZ3fqNbFRoRIexzVNCG0OdS+roli37heuLofbrBYohyaKQe8B7htpNpkjxKi4bj&#10;Qos9HVqqr9WXVTBmtSuzV7MvXs4fp1VVHsJzaZR6mI3FE4hAY/gP/7VPWkGWwu+X+APk9g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qZk4XxAAAANsAAAAPAAAAAAAAAAAA&#10;AAAAAKECAABkcnMvZG93bnJldi54bWxQSwUGAAAAAAQABAD5AAAAkgMAAAAA&#10;" strokecolor="#c60" strokeweight="4.5pt">
                  <v:stroke endarrow="block"/>
                </v:line>
                <v:line id="Line 19" o:spid="_x0000_s1040" style="position:absolute;visibility:visible;mso-wrap-style:square" from="1676400,1447800" to="2209800,16002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zUGtcUAAADbAAAADwAAAGRycy9kb3ducmV2LnhtbESPQWvCQBSE74L/YXmF3nTTpEhIXUUE&#10;bQ/twejB4yP7mgSzb+PuNqb99d1CweMwM98wy/VoOjGQ861lBU/zBARxZXXLtYLTcTfLQfiArLGz&#10;TAq+ycN6NZ0ssdD2xgcaylCLCGFfoIImhL6Q0lcNGfRz2xNH79M6gyFKV0vt8BbhppNpkiykwZbj&#10;QoM9bRuqLuWXUSDb59PrOX/f7a9pXWYfqfwJblDq8WHcvIAINIZ7+L/9phVkGfx9iT9Arn4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szUGtcUAAADbAAAADwAAAAAAAAAA&#10;AAAAAAChAgAAZHJzL2Rvd25yZXYueG1sUEsFBgAAAAAEAAQA+QAAAJMDAAAAAA==&#10;" strokecolor="#c60" strokeweight="4.5pt">
                  <v:stroke endarrow="block"/>
                </v:line>
                <v:line id="Line 20" o:spid="_x0000_s1041" style="position:absolute;visibility:visible;mso-wrap-style:square" from="1752600,457200" to="2209800,8382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NyewcQAAADbAAAADwAAAGRycy9kb3ducmV2LnhtbESPQWvCQBSE70L/w/IKvemmUURSVykF&#10;rQc9GD30+Mi+JqHZt+nuGqO/3hUEj8PMfMPMl71pREfO15YVvI8SEMSF1TWXCo6H1XAGwgdkjY1l&#10;UnAhD8vFy2COmbZn3lOXh1JECPsMFVQhtJmUvqjIoB/Zljh6v9YZDFG6UmqH5wg3jUyTZCoN1hwX&#10;Kmzpq6LiLz8ZBbKeHL9/ZtvV+j8t8/EuldfgOqXeXvvPDxCB+vAMP9obrWA8gfuX+APk4gY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83J7BxAAAANsAAAAPAAAAAAAAAAAA&#10;AAAAAKECAABkcnMvZG93bnJldi54bWxQSwUGAAAAAAQABAD5AAAAkgMAAAAA&#10;" strokecolor="#c60" strokeweight="4.5pt">
                  <v:stroke endarrow="block"/>
                </v:line>
                <w10:anchorlock/>
              </v:group>
            </w:pict>
          </mc:Fallback>
        </mc:AlternateContent>
      </w:r>
    </w:p>
    <w:p w14:paraId="416DCF91" w14:textId="77777777" w:rsidR="00217884" w:rsidRPr="00217884" w:rsidRDefault="00217884" w:rsidP="00217884">
      <w:pPr>
        <w:pStyle w:val="ListParagraph"/>
      </w:pPr>
    </w:p>
    <w:p w14:paraId="59B3DF1A" w14:textId="7F2580CE" w:rsidR="00217884" w:rsidRDefault="001A1C3A" w:rsidP="00217884">
      <w:pPr>
        <w:pStyle w:val="ListParagraph"/>
        <w:numPr>
          <w:ilvl w:val="0"/>
          <w:numId w:val="75"/>
        </w:numPr>
      </w:pPr>
      <w:r w:rsidRPr="009E540D">
        <w:rPr>
          <w:lang w:val="en-CA"/>
        </w:rPr>
        <w:t>Taylor’s Scientific Management and the Hawthorne Studies</w:t>
      </w:r>
    </w:p>
    <w:p w14:paraId="23C59033" w14:textId="7EB4E080" w:rsidR="00217884" w:rsidRPr="007C4A13" w:rsidRDefault="00217884" w:rsidP="007C4A13">
      <w:pPr>
        <w:pStyle w:val="Heading2"/>
      </w:pPr>
      <w:r w:rsidRPr="007C4A13">
        <w:t>Frederick Taylor</w:t>
      </w:r>
    </w:p>
    <w:p w14:paraId="7C08F53B" w14:textId="09CC0C0B" w:rsidR="00217884" w:rsidRDefault="00217884" w:rsidP="001A1C3A">
      <w:pPr>
        <w:pStyle w:val="ListParagraph"/>
        <w:numPr>
          <w:ilvl w:val="0"/>
          <w:numId w:val="77"/>
        </w:numPr>
      </w:pPr>
      <w:r>
        <w:t>Increase productivity by studying the most efficient ways of doing things and then teaching workers these methods (i.e. scientific management)</w:t>
      </w:r>
    </w:p>
    <w:p w14:paraId="6482DCCF" w14:textId="0B5DCE6A" w:rsidR="00217884" w:rsidRDefault="00217884" w:rsidP="001A1C3A">
      <w:pPr>
        <w:pStyle w:val="ListParagraph"/>
        <w:numPr>
          <w:ilvl w:val="0"/>
          <w:numId w:val="77"/>
        </w:numPr>
      </w:pPr>
      <w:r w:rsidRPr="007C4A13">
        <w:rPr>
          <w:b/>
          <w:i/>
        </w:rPr>
        <w:t>Three Elements</w:t>
      </w:r>
      <w:r>
        <w:t xml:space="preserve">: </w:t>
      </w:r>
      <w:r w:rsidRPr="007C4A13">
        <w:rPr>
          <w:color w:val="FF0000"/>
        </w:rPr>
        <w:t>Time, Methods, and Rules of Work</w:t>
      </w:r>
    </w:p>
    <w:p w14:paraId="6EB6AF2A" w14:textId="3310E294" w:rsidR="00B95789" w:rsidRDefault="00B95789" w:rsidP="001A1C3A">
      <w:pPr>
        <w:pStyle w:val="ListParagraph"/>
        <w:numPr>
          <w:ilvl w:val="0"/>
          <w:numId w:val="77"/>
        </w:numPr>
      </w:pPr>
      <w:r w:rsidRPr="007C4A13">
        <w:rPr>
          <w:b/>
          <w:i/>
        </w:rPr>
        <w:t>Time and Motion</w:t>
      </w:r>
      <w:r>
        <w:rPr>
          <w:i/>
        </w:rPr>
        <w:t xml:space="preserve"> </w:t>
      </w:r>
      <w:r>
        <w:t>– studies break down the tasks needed to do a job and measure the time needed to do each task</w:t>
      </w:r>
    </w:p>
    <w:p w14:paraId="48973F8D" w14:textId="77777777" w:rsidR="001A1C3A" w:rsidRPr="007C4A13" w:rsidRDefault="007C4A13" w:rsidP="007C4A13">
      <w:r>
        <w:t xml:space="preserve">E.g., </w:t>
      </w:r>
      <w:r w:rsidR="001A1C3A" w:rsidRPr="007C4A13">
        <w:rPr>
          <w:lang w:val="en-CA"/>
        </w:rPr>
        <w:t>UPS tells drivers how fast to walk (three feet per second), how many packages to pick up and deliver per day (average of 400), and how to hold their keys (teeth up, third finger).</w:t>
      </w:r>
    </w:p>
    <w:p w14:paraId="5CCB5585" w14:textId="3FAC30FD" w:rsidR="007C4A13" w:rsidRDefault="007C4A13" w:rsidP="007C4A13">
      <w:pPr>
        <w:pStyle w:val="Heading2"/>
      </w:pPr>
      <w:r>
        <w:t>Mayo: The Hawthorne Effect</w:t>
      </w:r>
    </w:p>
    <w:p w14:paraId="7FA475F3" w14:textId="4B710BBB" w:rsidR="007C4A13" w:rsidRDefault="007C4A13" w:rsidP="007C4A13">
      <w:r>
        <w:t>A study of human motivation and the managerial styles that lead to more productivity</w:t>
      </w:r>
    </w:p>
    <w:p w14:paraId="0E8C3DA5" w14:textId="77777777" w:rsidR="00272C00" w:rsidRDefault="00272C00" w:rsidP="007C4A13"/>
    <w:p w14:paraId="3525A6D4" w14:textId="77777777" w:rsidR="00272C00" w:rsidRDefault="00272C00" w:rsidP="007C4A13"/>
    <w:p w14:paraId="3FD3D97B" w14:textId="77FF1856" w:rsidR="007C4A13" w:rsidRDefault="007C4A13" w:rsidP="00707884">
      <w:r w:rsidRPr="00707884">
        <w:rPr>
          <w:b/>
        </w:rPr>
        <w:lastRenderedPageBreak/>
        <w:t xml:space="preserve">Hawthorne Effect </w:t>
      </w:r>
      <w:r>
        <w:t>refers to the tendency for people to behave differently when they know they’re being studied</w:t>
      </w:r>
    </w:p>
    <w:p w14:paraId="062B7ECC" w14:textId="60EBE668" w:rsidR="00707884" w:rsidRDefault="00707884" w:rsidP="001A1C3A">
      <w:pPr>
        <w:pStyle w:val="ListParagraph"/>
        <w:numPr>
          <w:ilvl w:val="0"/>
          <w:numId w:val="78"/>
        </w:numPr>
      </w:pPr>
      <w:r w:rsidRPr="00707884">
        <w:t>Mayo hypothesized that human or psychological factors caused increases in worker performance</w:t>
      </w:r>
    </w:p>
    <w:p w14:paraId="172CD91B" w14:textId="40794A4C" w:rsidR="00707884" w:rsidRDefault="00707884" w:rsidP="001A1C3A">
      <w:pPr>
        <w:pStyle w:val="ListParagraph"/>
        <w:numPr>
          <w:ilvl w:val="0"/>
          <w:numId w:val="78"/>
        </w:numPr>
      </w:pPr>
      <w:r>
        <w:t>Workers thought themselves as a social group and were involved in the planning of the experiments</w:t>
      </w:r>
    </w:p>
    <w:p w14:paraId="0B2EEBF7" w14:textId="5FAF2792" w:rsidR="00707884" w:rsidRDefault="001A1C3A" w:rsidP="00707884">
      <w:pPr>
        <w:pStyle w:val="ListParagraph"/>
        <w:numPr>
          <w:ilvl w:val="0"/>
          <w:numId w:val="78"/>
        </w:numPr>
      </w:pPr>
      <w:r w:rsidRPr="00707884">
        <w:t>The workers enjoyed the special atmosphere and additional pay for the increased productivity.</w:t>
      </w:r>
    </w:p>
    <w:p w14:paraId="5D8E06C5" w14:textId="77777777" w:rsidR="00272C00" w:rsidRPr="007C4A13" w:rsidRDefault="00272C00" w:rsidP="00272C00">
      <w:pPr>
        <w:pStyle w:val="ListParagraph"/>
      </w:pPr>
    </w:p>
    <w:p w14:paraId="48476983" w14:textId="4436BD3E" w:rsidR="001A1C3A" w:rsidRPr="00CE5D0C" w:rsidRDefault="001A1C3A" w:rsidP="009E540D">
      <w:pPr>
        <w:pStyle w:val="ListParagraph"/>
        <w:numPr>
          <w:ilvl w:val="0"/>
          <w:numId w:val="75"/>
        </w:numPr>
      </w:pPr>
      <w:r w:rsidRPr="009E540D">
        <w:rPr>
          <w:lang w:val="en-CA"/>
        </w:rPr>
        <w:t>Maslow and the Hierarchy of Needs</w:t>
      </w:r>
    </w:p>
    <w:p w14:paraId="57A57313" w14:textId="77777777" w:rsidR="001A1C3A" w:rsidRPr="00CE5D0C" w:rsidRDefault="001A1C3A" w:rsidP="001A1C3A">
      <w:pPr>
        <w:pStyle w:val="ListParagraph"/>
        <w:numPr>
          <w:ilvl w:val="0"/>
          <w:numId w:val="79"/>
        </w:numPr>
      </w:pPr>
      <w:r w:rsidRPr="00CE5D0C">
        <w:t xml:space="preserve">Motivation arises from need. </w:t>
      </w:r>
    </w:p>
    <w:p w14:paraId="013C71F4" w14:textId="3CB3A27B" w:rsidR="001A1C3A" w:rsidRPr="00CE5D0C" w:rsidRDefault="001A1C3A" w:rsidP="001A1C3A">
      <w:pPr>
        <w:pStyle w:val="ListParagraph"/>
        <w:numPr>
          <w:ilvl w:val="0"/>
          <w:numId w:val="79"/>
        </w:numPr>
      </w:pPr>
      <w:r w:rsidRPr="00CE5D0C">
        <w:t>One is m</w:t>
      </w:r>
      <w:r w:rsidR="00CE5D0C">
        <w:t>otivated to satisfy unmet needs</w:t>
      </w:r>
      <w:r w:rsidRPr="00CE5D0C">
        <w:t>.</w:t>
      </w:r>
    </w:p>
    <w:p w14:paraId="06EC4D26" w14:textId="3C8C5F70" w:rsidR="001A1C3A" w:rsidRPr="00CE5D0C" w:rsidRDefault="00CE5D0C" w:rsidP="001A1C3A">
      <w:pPr>
        <w:pStyle w:val="ListParagraph"/>
        <w:numPr>
          <w:ilvl w:val="0"/>
          <w:numId w:val="79"/>
        </w:numPr>
      </w:pPr>
      <w:r>
        <w:t xml:space="preserve">When one need is satisfied, </w:t>
      </w:r>
      <w:r w:rsidR="001A1C3A" w:rsidRPr="00CE5D0C">
        <w:t xml:space="preserve">another higher-level need </w:t>
      </w:r>
      <w:r w:rsidR="001A1C3A" w:rsidRPr="00CE5D0C">
        <w:br/>
        <w:t xml:space="preserve">emerges to be satisfied. </w:t>
      </w:r>
    </w:p>
    <w:p w14:paraId="3258646D" w14:textId="64EF0462" w:rsidR="001A1C3A" w:rsidRPr="00CE5D0C" w:rsidRDefault="001A1C3A" w:rsidP="001A1C3A">
      <w:pPr>
        <w:pStyle w:val="ListParagraph"/>
        <w:numPr>
          <w:ilvl w:val="0"/>
          <w:numId w:val="79"/>
        </w:numPr>
      </w:pPr>
      <w:r w:rsidRPr="00CE5D0C">
        <w:t>A</w:t>
      </w:r>
      <w:r w:rsidR="00CE5D0C">
        <w:t xml:space="preserve"> satisfied need is no longer a </w:t>
      </w:r>
      <w:r w:rsidRPr="00CE5D0C">
        <w:t xml:space="preserve">motivator. </w:t>
      </w:r>
    </w:p>
    <w:p w14:paraId="041182BB" w14:textId="383972EB" w:rsidR="001A1C3A" w:rsidRPr="00CE5D0C" w:rsidRDefault="001A1C3A" w:rsidP="001A1C3A">
      <w:pPr>
        <w:pStyle w:val="ListParagraph"/>
        <w:numPr>
          <w:ilvl w:val="0"/>
          <w:numId w:val="79"/>
        </w:numPr>
      </w:pPr>
      <w:r w:rsidRPr="00CE5D0C">
        <w:t>Lower-level needs can pop up at any time and take attention away from higher-level needs.</w:t>
      </w:r>
    </w:p>
    <w:p w14:paraId="367FA1C2" w14:textId="0EFA6B8E" w:rsidR="00CE5D0C" w:rsidRPr="007C4A13" w:rsidRDefault="001A1C3A" w:rsidP="00CE5D0C">
      <w:r>
        <w:rPr>
          <w:rFonts w:ascii="Helvetica" w:hAnsi="Helvetica" w:cs="Helvetica"/>
          <w:noProof/>
          <w:color w:val="auto"/>
          <w:sz w:val="24"/>
          <w:szCs w:val="24"/>
          <w:lang w:eastAsia="en-US"/>
        </w:rPr>
        <w:lastRenderedPageBreak/>
        <mc:AlternateContent>
          <mc:Choice Requires="wps">
            <w:drawing>
              <wp:anchor distT="0" distB="0" distL="114300" distR="114300" simplePos="0" relativeHeight="251661312" behindDoc="0" locked="0" layoutInCell="1" allowOverlap="1" wp14:anchorId="2676EFC2" wp14:editId="6BFC16A6">
                <wp:simplePos x="0" y="0"/>
                <wp:positionH relativeFrom="column">
                  <wp:posOffset>5186149</wp:posOffset>
                </wp:positionH>
                <wp:positionV relativeFrom="paragraph">
                  <wp:posOffset>295910</wp:posOffset>
                </wp:positionV>
                <wp:extent cx="45719" cy="1611706"/>
                <wp:effectExtent l="25400" t="50800" r="81915" b="1397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719" cy="1611706"/>
                        </a:xfrm>
                        <a:prstGeom prst="straightConnector1">
                          <a:avLst/>
                        </a:prstGeom>
                        <a:ln>
                          <a:tailEnd type="triangle"/>
                        </a:ln>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207616" id="_x0000_t32" coordsize="21600,21600" o:spt="32" o:oned="t" path="m0,0l21600,21600e" filled="f">
                <v:path arrowok="t" fillok="f" o:connecttype="none"/>
                <o:lock v:ext="edit" shapetype="t"/>
              </v:shapetype>
              <v:shape id="Straight Arrow Connector 38" o:spid="_x0000_s1026" type="#_x0000_t32" style="position:absolute;margin-left:408.35pt;margin-top:23.3pt;width:3.6pt;height:126.9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" strokecolor="#d87330 [3208]" strokeweight="1pt">
                <v:stroke endarrow="block" joinstyle="miter"/>
                <o:lock v:ext="edit" shapetype="f"/>
              </v:shape>
            </w:pict>
          </mc:Fallback>
        </mc:AlternateContent>
      </w:r>
      <w:r>
        <w:rPr>
          <w:rFonts w:ascii="Helvetica" w:hAnsi="Helvetica" w:cs="Helvetica"/>
          <w:noProof/>
          <w:color w:val="auto"/>
          <w:sz w:val="24"/>
          <w:szCs w:val="24"/>
          <w:lang w:eastAsia="en-US"/>
        </w:rPr>
        <mc:AlternateContent>
          <mc:Choice Requires="wps">
            <w:drawing>
              <wp:anchor distT="0" distB="0" distL="114300" distR="114300" simplePos="0" relativeHeight="251659264" behindDoc="0" locked="0" layoutInCell="1" allowOverlap="1" wp14:anchorId="1EEE12AB" wp14:editId="4D25A1EA">
                <wp:simplePos x="0" y="0"/>
                <wp:positionH relativeFrom="column">
                  <wp:posOffset>394335</wp:posOffset>
                </wp:positionH>
                <wp:positionV relativeFrom="paragraph">
                  <wp:posOffset>524510</wp:posOffset>
                </wp:positionV>
                <wp:extent cx="0" cy="2400300"/>
                <wp:effectExtent l="50800" t="0" r="76200" b="6350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00300"/>
                        </a:xfrm>
                        <a:prstGeom prst="straightConnector1">
                          <a:avLst/>
                        </a:prstGeom>
                        <a:ln>
                          <a:tailEnd type="triangle"/>
                        </a:ln>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anchor>
            </w:drawing>
          </mc:Choice>
          <mc:Fallback>
            <w:pict>
              <v:shape w14:anchorId="66ED3E76" id="Straight Arrow Connector 37" o:spid="_x0000_s1026" type="#_x0000_t32" style="position:absolute;margin-left:31.05pt;margin-top:41.3pt;width:0;height:18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" strokecolor="#d87330 [3208]" strokeweight="1pt">
                <v:stroke endarrow="block" joinstyle="miter"/>
                <o:lock v:ext="edit" shapetype="f"/>
              </v:shape>
            </w:pict>
          </mc:Fallback>
        </mc:AlternateContent>
      </w:r>
      <w:r w:rsidR="004C7010">
        <w:rPr>
          <w:rFonts w:ascii="Helvetica" w:hAnsi="Helvetica" w:cs="Helvetica"/>
          <w:noProof/>
          <w:color w:val="auto"/>
          <w:sz w:val="24"/>
          <w:szCs w:val="24"/>
          <w:lang w:eastAsia="en-US"/>
        </w:rPr>
        <w:drawing>
          <wp:inline distT="0" distB="0" distL="0" distR="0" wp14:anchorId="6293F750" wp14:editId="6129BA8D">
            <wp:extent cx="5943600" cy="4365470"/>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4365470"/>
                    </a:xfrm>
                    <a:prstGeom prst="rect">
                      <a:avLst/>
                    </a:prstGeom>
                    <a:noFill/>
                    <a:ln>
                      <a:noFill/>
                    </a:ln>
                  </pic:spPr>
                </pic:pic>
              </a:graphicData>
            </a:graphic>
          </wp:inline>
        </w:drawing>
      </w:r>
    </w:p>
    <w:p w14:paraId="2CCA0805" w14:textId="1CC83B6C" w:rsidR="007C4A13" w:rsidRPr="009E540D" w:rsidRDefault="001A1C3A" w:rsidP="007C4A13">
      <w:r w:rsidRPr="001A1C3A">
        <w:rPr>
          <w:lang w:val="en-CA"/>
        </w:rPr>
        <w:t>Once managers understand the need level of employees, it is easier to design programs that will trigger self-motivation.</w:t>
      </w:r>
    </w:p>
    <w:p w14:paraId="76A7969C" w14:textId="2A76708B" w:rsidR="001A1C3A" w:rsidRPr="001A1C3A" w:rsidRDefault="001A1C3A" w:rsidP="001A1C3A">
      <w:pPr>
        <w:pStyle w:val="Heading2"/>
        <w:numPr>
          <w:ilvl w:val="0"/>
          <w:numId w:val="75"/>
        </w:numPr>
      </w:pPr>
      <w:r w:rsidRPr="009E540D">
        <w:rPr>
          <w:lang w:val="en-CA"/>
        </w:rPr>
        <w:t>Herzberg’s Hygiene Factors</w:t>
      </w:r>
    </w:p>
    <w:p w14:paraId="27B1DF09" w14:textId="3746469D" w:rsidR="001A1C3A" w:rsidRPr="001A1C3A" w:rsidRDefault="001A1C3A" w:rsidP="001A1C3A">
      <w:r w:rsidRPr="001A1C3A">
        <w:rPr>
          <w:lang w:val="en-CA"/>
        </w:rPr>
        <w:t>The most important motivating</w:t>
      </w:r>
      <w:r>
        <w:rPr>
          <w:lang w:val="en-CA"/>
        </w:rPr>
        <w:t xml:space="preserve"> </w:t>
      </w:r>
      <w:r w:rsidRPr="001A1C3A">
        <w:rPr>
          <w:lang w:val="en-CA"/>
        </w:rPr>
        <w:t>Factors were the following:</w:t>
      </w:r>
    </w:p>
    <w:p w14:paraId="6DC6227A" w14:textId="342A1003" w:rsidR="001A1C3A" w:rsidRPr="001A1C3A" w:rsidRDefault="001A1C3A" w:rsidP="001A1C3A">
      <w:pPr>
        <w:pStyle w:val="ListParagraph"/>
        <w:numPr>
          <w:ilvl w:val="0"/>
          <w:numId w:val="81"/>
        </w:numPr>
      </w:pPr>
      <w:r w:rsidRPr="001A1C3A">
        <w:rPr>
          <w:lang w:val="en-CA"/>
        </w:rPr>
        <w:t>Sense of achievement</w:t>
      </w:r>
    </w:p>
    <w:p w14:paraId="652583BA" w14:textId="4CB512D0" w:rsidR="001A1C3A" w:rsidRPr="001A1C3A" w:rsidRDefault="001A1C3A" w:rsidP="001A1C3A">
      <w:pPr>
        <w:pStyle w:val="ListParagraph"/>
        <w:numPr>
          <w:ilvl w:val="0"/>
          <w:numId w:val="80"/>
        </w:numPr>
      </w:pPr>
      <w:r w:rsidRPr="001A1C3A">
        <w:rPr>
          <w:lang w:val="en-CA"/>
        </w:rPr>
        <w:t>Earned recognition</w:t>
      </w:r>
    </w:p>
    <w:p w14:paraId="6B3B5581" w14:textId="599F9997" w:rsidR="001A1C3A" w:rsidRPr="001A1C3A" w:rsidRDefault="001A1C3A" w:rsidP="001A1C3A">
      <w:pPr>
        <w:pStyle w:val="ListParagraph"/>
        <w:numPr>
          <w:ilvl w:val="0"/>
          <w:numId w:val="80"/>
        </w:numPr>
      </w:pPr>
      <w:r w:rsidRPr="001A1C3A">
        <w:rPr>
          <w:lang w:val="en-CA"/>
        </w:rPr>
        <w:t>Interest in the work itself</w:t>
      </w:r>
    </w:p>
    <w:p w14:paraId="5E4C1505" w14:textId="5AD42280" w:rsidR="001A1C3A" w:rsidRPr="001A1C3A" w:rsidRDefault="001A1C3A" w:rsidP="001A1C3A">
      <w:pPr>
        <w:pStyle w:val="ListParagraph"/>
        <w:numPr>
          <w:ilvl w:val="0"/>
          <w:numId w:val="80"/>
        </w:numPr>
      </w:pPr>
      <w:r w:rsidRPr="001A1C3A">
        <w:rPr>
          <w:lang w:val="en-CA"/>
        </w:rPr>
        <w:t>Opportunity for growth</w:t>
      </w:r>
    </w:p>
    <w:p w14:paraId="27CF5508" w14:textId="173C70E1" w:rsidR="001A1C3A" w:rsidRPr="001A1C3A" w:rsidRDefault="001A1C3A" w:rsidP="001A1C3A">
      <w:pPr>
        <w:pStyle w:val="ListParagraph"/>
        <w:numPr>
          <w:ilvl w:val="0"/>
          <w:numId w:val="80"/>
        </w:numPr>
      </w:pPr>
      <w:r w:rsidRPr="001A1C3A">
        <w:rPr>
          <w:lang w:val="en-CA"/>
        </w:rPr>
        <w:t>Opportunity for advancement</w:t>
      </w:r>
    </w:p>
    <w:p w14:paraId="26054187" w14:textId="77777777" w:rsidR="001A1C3A" w:rsidRPr="001A1C3A" w:rsidRDefault="001A1C3A" w:rsidP="001A1C3A">
      <w:pPr>
        <w:pStyle w:val="ListParagraph"/>
        <w:numPr>
          <w:ilvl w:val="0"/>
          <w:numId w:val="80"/>
        </w:numPr>
      </w:pPr>
      <w:r w:rsidRPr="001A1C3A">
        <w:rPr>
          <w:lang w:val="en-CA"/>
        </w:rPr>
        <w:t>Importance of responsibility</w:t>
      </w:r>
    </w:p>
    <w:p w14:paraId="32AFA332" w14:textId="7869ECFC" w:rsidR="001A1C3A" w:rsidRPr="001A1C3A" w:rsidRDefault="001A1C3A" w:rsidP="001A1C3A">
      <w:pPr>
        <w:pStyle w:val="ListParagraph"/>
        <w:numPr>
          <w:ilvl w:val="0"/>
          <w:numId w:val="80"/>
        </w:numPr>
      </w:pPr>
      <w:r w:rsidRPr="001A1C3A">
        <w:rPr>
          <w:lang w:val="en-CA"/>
        </w:rPr>
        <w:t>Peer and group relationships</w:t>
      </w:r>
    </w:p>
    <w:p w14:paraId="17149620" w14:textId="6B5D6148" w:rsidR="001A1C3A" w:rsidRPr="001A1C3A" w:rsidRDefault="001A1C3A" w:rsidP="001A1C3A">
      <w:pPr>
        <w:pStyle w:val="ListParagraph"/>
        <w:numPr>
          <w:ilvl w:val="0"/>
          <w:numId w:val="80"/>
        </w:numPr>
      </w:pPr>
      <w:r w:rsidRPr="001A1C3A">
        <w:rPr>
          <w:lang w:val="en-CA"/>
        </w:rPr>
        <w:t>Pay</w:t>
      </w:r>
    </w:p>
    <w:p w14:paraId="0BCFFEC1" w14:textId="3E8B55A4" w:rsidR="001A1C3A" w:rsidRPr="001A1C3A" w:rsidRDefault="001A1C3A" w:rsidP="001A1C3A">
      <w:pPr>
        <w:pStyle w:val="ListParagraph"/>
        <w:numPr>
          <w:ilvl w:val="0"/>
          <w:numId w:val="80"/>
        </w:numPr>
      </w:pPr>
      <w:r w:rsidRPr="001A1C3A">
        <w:rPr>
          <w:lang w:val="en-CA"/>
        </w:rPr>
        <w:t>Supervisor’s fairness</w:t>
      </w:r>
    </w:p>
    <w:p w14:paraId="55E6611F" w14:textId="71FE2982" w:rsidR="001A1C3A" w:rsidRPr="001A1C3A" w:rsidRDefault="001A1C3A" w:rsidP="001A1C3A">
      <w:pPr>
        <w:pStyle w:val="ListParagraph"/>
        <w:numPr>
          <w:ilvl w:val="0"/>
          <w:numId w:val="80"/>
        </w:numPr>
      </w:pPr>
      <w:r w:rsidRPr="001A1C3A">
        <w:rPr>
          <w:lang w:val="en-CA"/>
        </w:rPr>
        <w:t>Company policies and rules</w:t>
      </w:r>
    </w:p>
    <w:p w14:paraId="7C7191E1" w14:textId="12B56A9F" w:rsidR="001A1C3A" w:rsidRPr="001A1C3A" w:rsidRDefault="001A1C3A" w:rsidP="001A1C3A">
      <w:pPr>
        <w:pStyle w:val="ListParagraph"/>
        <w:numPr>
          <w:ilvl w:val="0"/>
          <w:numId w:val="80"/>
        </w:numPr>
      </w:pPr>
      <w:r w:rsidRPr="001A1C3A">
        <w:rPr>
          <w:lang w:val="en-CA"/>
        </w:rPr>
        <w:lastRenderedPageBreak/>
        <w:t>Status</w:t>
      </w:r>
    </w:p>
    <w:p w14:paraId="2BF66192" w14:textId="54C81EF7" w:rsidR="001A1C3A" w:rsidRPr="001A1C3A" w:rsidRDefault="001A1C3A" w:rsidP="001A1C3A">
      <w:pPr>
        <w:pStyle w:val="ListParagraph"/>
        <w:numPr>
          <w:ilvl w:val="0"/>
          <w:numId w:val="80"/>
        </w:numPr>
      </w:pPr>
      <w:r w:rsidRPr="001A1C3A">
        <w:rPr>
          <w:lang w:val="en-CA"/>
        </w:rPr>
        <w:t>Job security</w:t>
      </w:r>
    </w:p>
    <w:p w14:paraId="2609E932" w14:textId="1C58D554" w:rsidR="001A1C3A" w:rsidRPr="001A1C3A" w:rsidRDefault="001A1C3A" w:rsidP="001A1C3A">
      <w:pPr>
        <w:pStyle w:val="ListParagraph"/>
        <w:numPr>
          <w:ilvl w:val="0"/>
          <w:numId w:val="80"/>
        </w:numPr>
      </w:pPr>
      <w:r w:rsidRPr="001A1C3A">
        <w:rPr>
          <w:lang w:val="en-CA"/>
        </w:rPr>
        <w:t>Supervisor’s friendliness</w:t>
      </w:r>
    </w:p>
    <w:p w14:paraId="69742D4B" w14:textId="74725AB8" w:rsidR="001A1C3A" w:rsidRPr="009B30C8" w:rsidRDefault="001A1C3A" w:rsidP="001A1C3A">
      <w:pPr>
        <w:pStyle w:val="ListParagraph"/>
        <w:numPr>
          <w:ilvl w:val="0"/>
          <w:numId w:val="80"/>
        </w:numPr>
      </w:pPr>
      <w:r w:rsidRPr="001A1C3A">
        <w:rPr>
          <w:lang w:val="en-CA"/>
        </w:rPr>
        <w:t>Working conditions</w:t>
      </w:r>
    </w:p>
    <w:p w14:paraId="620F3F20" w14:textId="70EADD33" w:rsidR="009B30C8" w:rsidRPr="00D76588" w:rsidRDefault="009B30C8" w:rsidP="009B30C8">
      <w:pPr>
        <w:rPr>
          <w:b/>
          <w:u w:val="single"/>
        </w:rPr>
      </w:pPr>
      <w:r w:rsidRPr="00D76588">
        <w:rPr>
          <w:b/>
          <w:u w:val="single"/>
        </w:rPr>
        <w:t>Motivating Factors</w:t>
      </w:r>
    </w:p>
    <w:p w14:paraId="058C9253" w14:textId="24BA86B1" w:rsidR="005D27CA" w:rsidRPr="009B30C8" w:rsidRDefault="004001FA" w:rsidP="009B30C8">
      <w:r w:rsidRPr="009B30C8">
        <w:rPr>
          <w:lang w:val="en-CA"/>
        </w:rPr>
        <w:t xml:space="preserve">Herzberg noted that the factors receiving the most votes were </w:t>
      </w:r>
      <w:r w:rsidR="00D76588" w:rsidRPr="009B30C8">
        <w:rPr>
          <w:lang w:val="en-CA"/>
        </w:rPr>
        <w:t>clustered around</w:t>
      </w:r>
      <w:r w:rsidRPr="009B30C8">
        <w:rPr>
          <w:lang w:val="en-CA"/>
        </w:rPr>
        <w:t xml:space="preserve"> </w:t>
      </w:r>
      <w:r w:rsidRPr="009B30C8">
        <w:rPr>
          <w:b/>
          <w:bCs/>
          <w:i/>
          <w:iCs/>
          <w:lang w:val="en-CA"/>
        </w:rPr>
        <w:t>job content</w:t>
      </w:r>
      <w:r w:rsidRPr="009B30C8">
        <w:rPr>
          <w:lang w:val="en-CA"/>
        </w:rPr>
        <w:t xml:space="preserve">. </w:t>
      </w:r>
    </w:p>
    <w:p w14:paraId="7CD6406F" w14:textId="77777777" w:rsidR="005D27CA" w:rsidRPr="009B30C8" w:rsidRDefault="004001FA" w:rsidP="009B30C8">
      <w:r w:rsidRPr="009B30C8">
        <w:rPr>
          <w:lang w:val="en-CA"/>
        </w:rPr>
        <w:t xml:space="preserve">Workers like to feel that they </w:t>
      </w:r>
      <w:r w:rsidRPr="009B30C8">
        <w:rPr>
          <w:b/>
          <w:bCs/>
          <w:i/>
          <w:iCs/>
          <w:lang w:val="en-CA"/>
        </w:rPr>
        <w:t>contribute</w:t>
      </w:r>
      <w:r w:rsidRPr="009B30C8">
        <w:rPr>
          <w:lang w:val="en-CA"/>
        </w:rPr>
        <w:t xml:space="preserve"> to the company (sense of achievement was number one). </w:t>
      </w:r>
    </w:p>
    <w:p w14:paraId="4272CAB3" w14:textId="77777777" w:rsidR="005D27CA" w:rsidRPr="009B30C8" w:rsidRDefault="004001FA" w:rsidP="009B30C8">
      <w:r w:rsidRPr="009B30C8">
        <w:rPr>
          <w:lang w:val="en-CA"/>
        </w:rPr>
        <w:t xml:space="preserve">They want to earn </w:t>
      </w:r>
      <w:r w:rsidRPr="009B30C8">
        <w:rPr>
          <w:b/>
          <w:bCs/>
          <w:i/>
          <w:iCs/>
          <w:lang w:val="en-CA"/>
        </w:rPr>
        <w:t>recognition</w:t>
      </w:r>
      <w:r w:rsidRPr="009B30C8">
        <w:rPr>
          <w:lang w:val="en-CA"/>
        </w:rPr>
        <w:t xml:space="preserve"> (number two) and feel that their jobs are important (number six).</w:t>
      </w:r>
    </w:p>
    <w:p w14:paraId="48D70FEA" w14:textId="77777777" w:rsidR="005D27CA" w:rsidRPr="009B30C8" w:rsidRDefault="004001FA" w:rsidP="009B30C8">
      <w:r w:rsidRPr="009B30C8">
        <w:rPr>
          <w:lang w:val="en-CA"/>
        </w:rPr>
        <w:t xml:space="preserve">They want </w:t>
      </w:r>
      <w:r w:rsidRPr="009B30C8">
        <w:rPr>
          <w:b/>
          <w:bCs/>
          <w:i/>
          <w:iCs/>
          <w:lang w:val="en-CA"/>
        </w:rPr>
        <w:t>responsibility</w:t>
      </w:r>
      <w:r w:rsidRPr="009B30C8">
        <w:rPr>
          <w:i/>
          <w:iCs/>
          <w:lang w:val="en-CA"/>
        </w:rPr>
        <w:t xml:space="preserve"> </w:t>
      </w:r>
      <w:r w:rsidRPr="009B30C8">
        <w:rPr>
          <w:lang w:val="en-CA"/>
        </w:rPr>
        <w:t>(which is why learning is so important) and want recognition for that responsibility</w:t>
      </w:r>
    </w:p>
    <w:p w14:paraId="21D7DA9F" w14:textId="02936BAE" w:rsidR="009B30C8" w:rsidRPr="009E540D" w:rsidRDefault="009B30C8" w:rsidP="009B30C8">
      <w:pPr>
        <w:jc w:val="center"/>
      </w:pPr>
      <w:r w:rsidRPr="009B30C8">
        <w:rPr>
          <w:noProof/>
          <w:lang w:eastAsia="en-US"/>
        </w:rPr>
        <w:drawing>
          <wp:inline distT="0" distB="0" distL="0" distR="0" wp14:anchorId="6C96A9CE" wp14:editId="1CFD84FD">
            <wp:extent cx="5943600" cy="2857500"/>
            <wp:effectExtent l="0" t="0" r="0" b="12700"/>
            <wp:docPr id="40" name="Picture 4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2857500"/>
                    </a:xfrm>
                    <a:prstGeom prst="rect">
                      <a:avLst/>
                    </a:prstGeom>
                    <a:noFill/>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649DE94" w14:textId="561F29FC" w:rsidR="001A1C3A" w:rsidRPr="00272C00" w:rsidRDefault="001A1C3A" w:rsidP="009E540D">
      <w:pPr>
        <w:pStyle w:val="ListParagraph"/>
        <w:numPr>
          <w:ilvl w:val="0"/>
          <w:numId w:val="75"/>
        </w:numPr>
      </w:pPr>
      <w:r w:rsidRPr="005B155D">
        <w:rPr>
          <w:b/>
          <w:lang w:val="en-CA"/>
        </w:rPr>
        <w:t>Job Enrichment</w:t>
      </w:r>
      <w:r w:rsidR="009B30C8">
        <w:rPr>
          <w:lang w:val="en-CA"/>
        </w:rPr>
        <w:t xml:space="preserve"> is a motivational strategy that emphasizes motivating the worker through the job itself.</w:t>
      </w:r>
    </w:p>
    <w:p w14:paraId="2CA6A1A3" w14:textId="77777777" w:rsidR="00272C00" w:rsidRDefault="00272C00" w:rsidP="00272C00"/>
    <w:p w14:paraId="01E6011C" w14:textId="77777777" w:rsidR="00272C00" w:rsidRDefault="00272C00" w:rsidP="00272C00"/>
    <w:p w14:paraId="6FC5402C" w14:textId="77777777" w:rsidR="00272C00" w:rsidRPr="005B155D" w:rsidRDefault="00272C00" w:rsidP="00272C00"/>
    <w:p w14:paraId="3EF30004" w14:textId="4664F109" w:rsidR="005B155D" w:rsidRPr="00D76588" w:rsidRDefault="005B155D" w:rsidP="005B155D">
      <w:pPr>
        <w:rPr>
          <w:b/>
          <w:u w:val="single"/>
        </w:rPr>
      </w:pPr>
      <w:r w:rsidRPr="00D76588">
        <w:rPr>
          <w:b/>
          <w:u w:val="single"/>
        </w:rPr>
        <w:lastRenderedPageBreak/>
        <w:t>Job-</w:t>
      </w:r>
      <w:r w:rsidR="00D76588" w:rsidRPr="00D76588">
        <w:rPr>
          <w:b/>
          <w:u w:val="single"/>
        </w:rPr>
        <w:t>Orientated</w:t>
      </w:r>
      <w:r w:rsidRPr="00D76588">
        <w:rPr>
          <w:b/>
          <w:u w:val="single"/>
        </w:rPr>
        <w:t xml:space="preserve"> Motivational Techniques</w:t>
      </w:r>
    </w:p>
    <w:p w14:paraId="472EC229" w14:textId="77777777" w:rsidR="005D27CA" w:rsidRPr="00D76588" w:rsidRDefault="004001FA" w:rsidP="00FC6E92">
      <w:pPr>
        <w:pStyle w:val="ListParagraph"/>
        <w:numPr>
          <w:ilvl w:val="0"/>
          <w:numId w:val="83"/>
        </w:numPr>
      </w:pPr>
      <w:r w:rsidRPr="00D76588">
        <w:t>Job Enrichment/Redesign</w:t>
      </w:r>
    </w:p>
    <w:p w14:paraId="67DB7390" w14:textId="77777777" w:rsidR="005D27CA" w:rsidRPr="00D76588" w:rsidRDefault="004001FA" w:rsidP="00FC6E92">
      <w:pPr>
        <w:numPr>
          <w:ilvl w:val="1"/>
          <w:numId w:val="82"/>
        </w:numPr>
      </w:pPr>
      <w:r w:rsidRPr="00D76588">
        <w:t>Skill Variety</w:t>
      </w:r>
    </w:p>
    <w:p w14:paraId="68ED3EE4" w14:textId="77777777" w:rsidR="005D27CA" w:rsidRPr="00D76588" w:rsidRDefault="004001FA" w:rsidP="00FC6E92">
      <w:pPr>
        <w:numPr>
          <w:ilvl w:val="1"/>
          <w:numId w:val="82"/>
        </w:numPr>
      </w:pPr>
      <w:r w:rsidRPr="00D76588">
        <w:t>Task Identity/Significance</w:t>
      </w:r>
    </w:p>
    <w:p w14:paraId="70929A06" w14:textId="77777777" w:rsidR="005D27CA" w:rsidRPr="00D76588" w:rsidRDefault="004001FA" w:rsidP="00FC6E92">
      <w:pPr>
        <w:numPr>
          <w:ilvl w:val="1"/>
          <w:numId w:val="82"/>
        </w:numPr>
      </w:pPr>
      <w:r w:rsidRPr="00D76588">
        <w:t>Autonomy</w:t>
      </w:r>
    </w:p>
    <w:p w14:paraId="432BD948" w14:textId="77777777" w:rsidR="005D27CA" w:rsidRPr="00D76588" w:rsidRDefault="004001FA" w:rsidP="00FC6E92">
      <w:pPr>
        <w:numPr>
          <w:ilvl w:val="1"/>
          <w:numId w:val="82"/>
        </w:numPr>
      </w:pPr>
      <w:r w:rsidRPr="00D76588">
        <w:t>Feedback</w:t>
      </w:r>
    </w:p>
    <w:p w14:paraId="043B77CD" w14:textId="77777777" w:rsidR="005D27CA" w:rsidRPr="00D76588" w:rsidRDefault="004001FA" w:rsidP="00FC6E92">
      <w:pPr>
        <w:pStyle w:val="ListParagraph"/>
        <w:numPr>
          <w:ilvl w:val="0"/>
          <w:numId w:val="84"/>
        </w:numPr>
      </w:pPr>
      <w:r w:rsidRPr="00D76588">
        <w:t>Job Simplification</w:t>
      </w:r>
    </w:p>
    <w:p w14:paraId="786FA260" w14:textId="77777777" w:rsidR="005D27CA" w:rsidRPr="00D76588" w:rsidRDefault="004001FA" w:rsidP="00FC6E92">
      <w:pPr>
        <w:pStyle w:val="ListParagraph"/>
        <w:numPr>
          <w:ilvl w:val="0"/>
          <w:numId w:val="84"/>
        </w:numPr>
      </w:pPr>
      <w:r w:rsidRPr="00D76588">
        <w:t>Job Enlargement</w:t>
      </w:r>
    </w:p>
    <w:p w14:paraId="6DB531D6" w14:textId="77777777" w:rsidR="005D27CA" w:rsidRPr="00D76588" w:rsidRDefault="004001FA" w:rsidP="00FC6E92">
      <w:pPr>
        <w:pStyle w:val="ListParagraph"/>
        <w:numPr>
          <w:ilvl w:val="0"/>
          <w:numId w:val="84"/>
        </w:numPr>
      </w:pPr>
      <w:r w:rsidRPr="00D76588">
        <w:t>Job Rotation</w:t>
      </w:r>
    </w:p>
    <w:p w14:paraId="2AEC89A4" w14:textId="719F0B92" w:rsidR="001A1C3A" w:rsidRPr="00E07EB5" w:rsidRDefault="00217884" w:rsidP="00D76588">
      <w:pPr>
        <w:rPr>
          <w:b/>
          <w:u w:val="single"/>
          <w:lang w:val="en-CA"/>
        </w:rPr>
      </w:pPr>
      <w:r w:rsidRPr="00E07EB5">
        <w:rPr>
          <w:b/>
          <w:u w:val="single"/>
          <w:lang w:val="en-CA"/>
        </w:rPr>
        <w:t>McGregor’s Theories</w:t>
      </w:r>
      <w:r w:rsidR="001A1C3A" w:rsidRPr="00E07EB5">
        <w:rPr>
          <w:b/>
          <w:u w:val="single"/>
          <w:lang w:val="en-CA"/>
        </w:rPr>
        <w:t xml:space="preserve"> X &amp; Y</w:t>
      </w:r>
    </w:p>
    <w:tbl>
      <w:tblPr>
        <w:tblStyle w:val="TableGrid"/>
        <w:tblW w:w="0" w:type="auto"/>
        <w:tblLook w:val="04A0" w:firstRow="1" w:lastRow="0" w:firstColumn="1" w:lastColumn="0" w:noHBand="0" w:noVBand="1"/>
      </w:tblPr>
      <w:tblGrid>
        <w:gridCol w:w="5094"/>
        <w:gridCol w:w="4256"/>
      </w:tblGrid>
      <w:tr w:rsidR="00E07EB5" w14:paraId="52665E19" w14:textId="77777777" w:rsidTr="00E07EB5">
        <w:tc>
          <w:tcPr>
            <w:tcW w:w="4675" w:type="dxa"/>
          </w:tcPr>
          <w:p w14:paraId="046A8CC5" w14:textId="71318A1D" w:rsidR="00E07EB5" w:rsidRPr="00E07EB5" w:rsidRDefault="00E07EB5" w:rsidP="00E07EB5">
            <w:pPr>
              <w:jc w:val="center"/>
              <w:rPr>
                <w:b/>
              </w:rPr>
            </w:pPr>
            <w:r w:rsidRPr="00E07EB5">
              <w:rPr>
                <w:b/>
              </w:rPr>
              <w:t>Theory X</w:t>
            </w:r>
          </w:p>
        </w:tc>
        <w:tc>
          <w:tcPr>
            <w:tcW w:w="4675" w:type="dxa"/>
          </w:tcPr>
          <w:p w14:paraId="06A711E6" w14:textId="148C7FD6" w:rsidR="00E07EB5" w:rsidRPr="00E07EB5" w:rsidRDefault="00E07EB5" w:rsidP="00E07EB5">
            <w:pPr>
              <w:jc w:val="center"/>
              <w:rPr>
                <w:b/>
              </w:rPr>
            </w:pPr>
            <w:r w:rsidRPr="00E07EB5">
              <w:rPr>
                <w:b/>
              </w:rPr>
              <w:t>Theory Y</w:t>
            </w:r>
          </w:p>
        </w:tc>
      </w:tr>
      <w:tr w:rsidR="00E07EB5" w14:paraId="60B0942E" w14:textId="77777777" w:rsidTr="00E07EB5">
        <w:tc>
          <w:tcPr>
            <w:tcW w:w="4675" w:type="dxa"/>
          </w:tcPr>
          <w:p w14:paraId="6D10ED9C" w14:textId="2EA5164A" w:rsidR="00E07EB5" w:rsidRDefault="00E07EB5" w:rsidP="00D76588">
            <w:r>
              <w:t>Dislike Work &amp; will try to avoid it</w:t>
            </w:r>
          </w:p>
          <w:p w14:paraId="5122011F" w14:textId="77777777" w:rsidR="00E07EB5" w:rsidRDefault="00E07EB5" w:rsidP="00D76588">
            <w:r>
              <w:t>Avoid Responsibility</w:t>
            </w:r>
          </w:p>
          <w:p w14:paraId="1559D2C5" w14:textId="77777777" w:rsidR="00E07EB5" w:rsidRDefault="00E07EB5" w:rsidP="00D76588">
            <w:r>
              <w:t>Little Ambition</w:t>
            </w:r>
          </w:p>
          <w:p w14:paraId="7F56EF92" w14:textId="3BBDCE47" w:rsidR="00E07EB5" w:rsidRDefault="00E07EB5" w:rsidP="00D76588">
            <w:r>
              <w:t>Forced/Controlled/Directed/threatened</w:t>
            </w:r>
          </w:p>
          <w:p w14:paraId="3C34D21A" w14:textId="1D024696" w:rsidR="00E07EB5" w:rsidRDefault="00E07EB5" w:rsidP="00D76588">
            <w:r>
              <w:t>Motivated by Fear and Money</w:t>
            </w:r>
          </w:p>
        </w:tc>
        <w:tc>
          <w:tcPr>
            <w:tcW w:w="4675" w:type="dxa"/>
          </w:tcPr>
          <w:p w14:paraId="7B5AB391" w14:textId="0E54E19D" w:rsidR="00E07EB5" w:rsidRDefault="00E07EB5" w:rsidP="00D76588">
            <w:r>
              <w:t>Like Work (natural part of life)</w:t>
            </w:r>
          </w:p>
          <w:p w14:paraId="451D9730" w14:textId="77777777" w:rsidR="00E07EB5" w:rsidRDefault="00E07EB5" w:rsidP="00D76588">
            <w:r>
              <w:t>Naturally work toward goals</w:t>
            </w:r>
          </w:p>
          <w:p w14:paraId="2E791D55" w14:textId="77777777" w:rsidR="00E07EB5" w:rsidRDefault="00E07EB5" w:rsidP="00D76588">
            <w:r>
              <w:t>Seek responsibility</w:t>
            </w:r>
          </w:p>
          <w:p w14:paraId="47308A6F" w14:textId="77777777" w:rsidR="00E07EB5" w:rsidRDefault="00E07EB5" w:rsidP="00D76588">
            <w:r>
              <w:t>Imaginative, Creative, Clever</w:t>
            </w:r>
          </w:p>
          <w:p w14:paraId="516D144C" w14:textId="06240373" w:rsidR="00E07EB5" w:rsidRDefault="00E07EB5" w:rsidP="00D76588">
            <w:r>
              <w:t>Motivated by Empowerment</w:t>
            </w:r>
          </w:p>
        </w:tc>
      </w:tr>
    </w:tbl>
    <w:p w14:paraId="445AB765" w14:textId="2C3B9DDD" w:rsidR="00D76588" w:rsidRPr="009E540D" w:rsidRDefault="00D76588" w:rsidP="00D76588"/>
    <w:p w14:paraId="4F69230E" w14:textId="6A5BA409" w:rsidR="001A1C3A" w:rsidRDefault="001A1C3A" w:rsidP="00E07EB5">
      <w:pPr>
        <w:rPr>
          <w:lang w:val="en-CA"/>
        </w:rPr>
      </w:pPr>
      <w:r w:rsidRPr="00E07EB5">
        <w:rPr>
          <w:lang w:val="en-CA"/>
        </w:rPr>
        <w:t xml:space="preserve">Goal Setting, </w:t>
      </w:r>
      <w:r w:rsidR="00E07EB5">
        <w:rPr>
          <w:lang w:val="en-CA"/>
        </w:rPr>
        <w:t xml:space="preserve">Expectancy, Reinforcement, and </w:t>
      </w:r>
      <w:r w:rsidRPr="00E07EB5">
        <w:rPr>
          <w:lang w:val="en-CA"/>
        </w:rPr>
        <w:t>Equity Theories</w:t>
      </w:r>
    </w:p>
    <w:p w14:paraId="05E309F2" w14:textId="1B983FAB" w:rsidR="00E07EB5" w:rsidRPr="00E07EB5" w:rsidRDefault="00E07EB5" w:rsidP="00E07EB5">
      <w:pPr>
        <w:rPr>
          <w:b/>
          <w:lang w:val="en-CA"/>
        </w:rPr>
      </w:pPr>
      <w:r w:rsidRPr="00E07EB5">
        <w:rPr>
          <w:b/>
          <w:lang w:val="en-CA"/>
        </w:rPr>
        <w:t>Goal Setting Theory (MBO – Management by Objectives)</w:t>
      </w:r>
    </w:p>
    <w:p w14:paraId="7B9F4D09" w14:textId="77777777" w:rsidR="00E07EB5" w:rsidRDefault="00E07EB5" w:rsidP="00E07EB5">
      <w:pPr>
        <w:rPr>
          <w:lang w:val="en-CA"/>
        </w:rPr>
      </w:pPr>
      <w:r w:rsidRPr="00E07EB5">
        <w:rPr>
          <w:b/>
          <w:i/>
          <w:lang w:val="en-CA"/>
        </w:rPr>
        <w:t>Goal-setting theory</w:t>
      </w:r>
      <w:r w:rsidRPr="00E07EB5">
        <w:rPr>
          <w:lang w:val="en-CA"/>
        </w:rPr>
        <w:t xml:space="preserve"> is based on the idea that setting ambitious but attainable goals can motivate workers &amp; improve performance. </w:t>
      </w:r>
    </w:p>
    <w:p w14:paraId="3003C7B3" w14:textId="77777777" w:rsidR="00E07EB5" w:rsidRPr="00E07EB5" w:rsidRDefault="00E07EB5" w:rsidP="00FC6E92">
      <w:pPr>
        <w:pStyle w:val="ListParagraph"/>
        <w:numPr>
          <w:ilvl w:val="0"/>
          <w:numId w:val="85"/>
        </w:numPr>
      </w:pPr>
      <w:r w:rsidRPr="00E07EB5">
        <w:rPr>
          <w:lang w:val="en-CA"/>
        </w:rPr>
        <w:t>This requires that goals are accepted, accompanied by feedback, and facilitated by organizational conditions</w:t>
      </w:r>
    </w:p>
    <w:p w14:paraId="4C29E6D9" w14:textId="77777777" w:rsidR="005D27CA" w:rsidRPr="00272C00" w:rsidRDefault="004001FA" w:rsidP="00FC6E92">
      <w:pPr>
        <w:pStyle w:val="ListParagraph"/>
        <w:numPr>
          <w:ilvl w:val="0"/>
          <w:numId w:val="85"/>
        </w:numPr>
      </w:pPr>
      <w:r w:rsidRPr="00E07EB5">
        <w:rPr>
          <w:lang w:val="en-CA"/>
        </w:rPr>
        <w:t xml:space="preserve">MBO is most effective in relatively stable situations in which long-range plans can be made and implemented with little need for major changes. </w:t>
      </w:r>
    </w:p>
    <w:p w14:paraId="7D3BD03E" w14:textId="77777777" w:rsidR="00272C00" w:rsidRDefault="00272C00" w:rsidP="00272C00"/>
    <w:p w14:paraId="6B80624C" w14:textId="77777777" w:rsidR="00272C00" w:rsidRDefault="00272C00" w:rsidP="00272C00"/>
    <w:p w14:paraId="3747F964" w14:textId="77777777" w:rsidR="00272C00" w:rsidRPr="00E07EB5" w:rsidRDefault="00272C00" w:rsidP="00272C00"/>
    <w:p w14:paraId="7CD9D009" w14:textId="58074338" w:rsidR="00E07EB5" w:rsidRPr="00FC6E92" w:rsidRDefault="00E07EB5" w:rsidP="00E07EB5">
      <w:pPr>
        <w:rPr>
          <w:b/>
          <w:u w:val="single"/>
        </w:rPr>
      </w:pPr>
      <w:r w:rsidRPr="00FC6E92">
        <w:rPr>
          <w:b/>
          <w:u w:val="single"/>
        </w:rPr>
        <w:lastRenderedPageBreak/>
        <w:t>Employee-</w:t>
      </w:r>
      <w:r w:rsidR="00FC6E92" w:rsidRPr="00FC6E92">
        <w:rPr>
          <w:b/>
          <w:u w:val="single"/>
        </w:rPr>
        <w:t>Orientated</w:t>
      </w:r>
      <w:r w:rsidRPr="00FC6E92">
        <w:rPr>
          <w:b/>
          <w:u w:val="single"/>
        </w:rPr>
        <w:t xml:space="preserve"> Motivational Techniques</w:t>
      </w:r>
    </w:p>
    <w:p w14:paraId="1F168CA2" w14:textId="1C46A86D" w:rsidR="00E07EB5" w:rsidRPr="00FC6E92" w:rsidRDefault="00FC6E92" w:rsidP="00FC6E92">
      <w:pPr>
        <w:pStyle w:val="ListParagraph"/>
        <w:numPr>
          <w:ilvl w:val="0"/>
          <w:numId w:val="86"/>
        </w:numPr>
      </w:pPr>
      <w:r w:rsidRPr="00FC6E92">
        <w:rPr>
          <w:b/>
        </w:rPr>
        <w:t>Expectancy</w:t>
      </w:r>
      <w:r w:rsidR="00E07EB5" w:rsidRPr="00FC6E92">
        <w:rPr>
          <w:b/>
        </w:rPr>
        <w:t xml:space="preserve"> Theory</w:t>
      </w:r>
      <w:r w:rsidRPr="00FC6E92">
        <w:rPr>
          <w:b/>
        </w:rPr>
        <w:t xml:space="preserve"> (Victor Vroom)</w:t>
      </w:r>
      <w:r>
        <w:t xml:space="preserve"> – the amount of effort employees exert on a specific task depends on their expectations of the outcome </w:t>
      </w:r>
      <w:r w:rsidRPr="00FC6E92">
        <w:rPr>
          <w:i/>
          <w:color w:val="FF0000"/>
        </w:rPr>
        <w:t>(varies from individual to individual)</w:t>
      </w:r>
    </w:p>
    <w:p w14:paraId="5DB81E69" w14:textId="4E23DBB5" w:rsidR="00FC6E92" w:rsidRPr="00FC6E92" w:rsidRDefault="00FC6E92" w:rsidP="00FC6E92">
      <w:pPr>
        <w:rPr>
          <w:b/>
        </w:rPr>
      </w:pPr>
      <w:r w:rsidRPr="00FC6E92">
        <w:rPr>
          <w:b/>
        </w:rPr>
        <w:t>How to Use Expectancy Theory</w:t>
      </w:r>
    </w:p>
    <w:p w14:paraId="2F7E4666" w14:textId="77777777" w:rsidR="005D27CA" w:rsidRPr="00FC6E92" w:rsidRDefault="004001FA" w:rsidP="00FC6E92">
      <w:pPr>
        <w:pStyle w:val="ListParagraph"/>
        <w:numPr>
          <w:ilvl w:val="0"/>
          <w:numId w:val="87"/>
        </w:numPr>
      </w:pPr>
      <w:r w:rsidRPr="00FC6E92">
        <w:t>Determine rewards valued by employees</w:t>
      </w:r>
    </w:p>
    <w:p w14:paraId="1A5F801D" w14:textId="77777777" w:rsidR="005D27CA" w:rsidRPr="00FC6E92" w:rsidRDefault="004001FA" w:rsidP="00FC6E92">
      <w:pPr>
        <w:pStyle w:val="ListParagraph"/>
        <w:numPr>
          <w:ilvl w:val="0"/>
          <w:numId w:val="87"/>
        </w:numPr>
      </w:pPr>
      <w:r w:rsidRPr="00FC6E92">
        <w:t>Evaluate performance level you seek</w:t>
      </w:r>
    </w:p>
    <w:p w14:paraId="5CC28FD5" w14:textId="77777777" w:rsidR="005D27CA" w:rsidRPr="00FC6E92" w:rsidRDefault="004001FA" w:rsidP="00FC6E92">
      <w:pPr>
        <w:pStyle w:val="ListParagraph"/>
        <w:numPr>
          <w:ilvl w:val="0"/>
          <w:numId w:val="87"/>
        </w:numPr>
      </w:pPr>
      <w:r w:rsidRPr="00FC6E92">
        <w:t>Make performance level attainable</w:t>
      </w:r>
    </w:p>
    <w:p w14:paraId="2F14BA2B" w14:textId="77777777" w:rsidR="005D27CA" w:rsidRPr="00FC6E92" w:rsidRDefault="004001FA" w:rsidP="00FC6E92">
      <w:pPr>
        <w:pStyle w:val="ListParagraph"/>
        <w:numPr>
          <w:ilvl w:val="0"/>
          <w:numId w:val="87"/>
        </w:numPr>
      </w:pPr>
      <w:r w:rsidRPr="00FC6E92">
        <w:t>Make reward valuable to employee</w:t>
      </w:r>
    </w:p>
    <w:p w14:paraId="7B450ECB" w14:textId="4F0F9DF5" w:rsidR="00FC6E92" w:rsidRDefault="00FC6E92" w:rsidP="00FC6E92">
      <w:pPr>
        <w:jc w:val="center"/>
      </w:pPr>
      <w:r w:rsidRPr="00FC6E92">
        <w:rPr>
          <w:noProof/>
          <w:lang w:eastAsia="en-US"/>
        </w:rPr>
        <w:drawing>
          <wp:inline distT="0" distB="0" distL="0" distR="0" wp14:anchorId="252BAC0D" wp14:editId="177445B8">
            <wp:extent cx="5899150" cy="3057525"/>
            <wp:effectExtent l="0" t="0" r="0" b="0"/>
            <wp:docPr id="42" name="Picture 4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99150" cy="305752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2A7FA72" w14:textId="4E83C84C" w:rsidR="00E07EB5" w:rsidRDefault="00E07EB5" w:rsidP="00FC6E92">
      <w:pPr>
        <w:pStyle w:val="ListParagraph"/>
        <w:numPr>
          <w:ilvl w:val="0"/>
          <w:numId w:val="86"/>
        </w:numPr>
      </w:pPr>
      <w:r w:rsidRPr="001F30F9">
        <w:rPr>
          <w:b/>
        </w:rPr>
        <w:t>Equity Theory</w:t>
      </w:r>
      <w:r w:rsidR="00FC6E92">
        <w:t xml:space="preserve"> </w:t>
      </w:r>
      <w:r w:rsidR="00087D12">
        <w:t>– “If I do a good job, will it be worth it?</w:t>
      </w:r>
    </w:p>
    <w:p w14:paraId="5BBFB98A" w14:textId="77777777" w:rsidR="005D27CA" w:rsidRPr="00087D12" w:rsidRDefault="004001FA" w:rsidP="00087D12">
      <w:pPr>
        <w:pStyle w:val="ListParagraph"/>
        <w:numPr>
          <w:ilvl w:val="0"/>
          <w:numId w:val="89"/>
        </w:numPr>
      </w:pPr>
      <w:r w:rsidRPr="00087D12">
        <w:t>Employees try to maintain equity between inputs and outputs compared to others in a similar position</w:t>
      </w:r>
    </w:p>
    <w:p w14:paraId="653DB939" w14:textId="77777777" w:rsidR="005D27CA" w:rsidRPr="00087D12" w:rsidRDefault="004001FA" w:rsidP="00087D12">
      <w:pPr>
        <w:pStyle w:val="ListParagraph"/>
        <w:numPr>
          <w:ilvl w:val="0"/>
          <w:numId w:val="89"/>
        </w:numPr>
      </w:pPr>
      <w:r w:rsidRPr="00087D12">
        <w:t>Inequity can lead to lower productivity, reduced quality, increased absenteeism and voluntary resignation</w:t>
      </w:r>
    </w:p>
    <w:p w14:paraId="0DFA1852" w14:textId="6C384507" w:rsidR="00087D12" w:rsidRDefault="004001FA" w:rsidP="00087D12">
      <w:pPr>
        <w:pStyle w:val="ListParagraph"/>
        <w:numPr>
          <w:ilvl w:val="0"/>
          <w:numId w:val="89"/>
        </w:numPr>
      </w:pPr>
      <w:r w:rsidRPr="00087D12">
        <w:t>Believe that the perception of fairness determines motivation to perform</w:t>
      </w:r>
    </w:p>
    <w:p w14:paraId="45BCFE33" w14:textId="77777777" w:rsidR="00087D12" w:rsidRDefault="00087D12" w:rsidP="00087D12"/>
    <w:p w14:paraId="79F64516" w14:textId="77777777" w:rsidR="00087D12" w:rsidRDefault="00087D12" w:rsidP="00087D12"/>
    <w:p w14:paraId="38992D57" w14:textId="77777777" w:rsidR="00087D12" w:rsidRDefault="00087D12" w:rsidP="00087D12"/>
    <w:p w14:paraId="17129846" w14:textId="77777777" w:rsidR="00087D12" w:rsidRPr="00087D12" w:rsidRDefault="00E07EB5" w:rsidP="00087D12">
      <w:pPr>
        <w:pStyle w:val="ListParagraph"/>
        <w:numPr>
          <w:ilvl w:val="0"/>
          <w:numId w:val="86"/>
        </w:numPr>
      </w:pPr>
      <w:r w:rsidRPr="00087D12">
        <w:rPr>
          <w:b/>
        </w:rPr>
        <w:t>Reinforcement Theory</w:t>
      </w:r>
      <w:r w:rsidR="00087D12">
        <w:t xml:space="preserve"> - </w:t>
      </w:r>
      <w:r w:rsidR="00087D12" w:rsidRPr="00087D12">
        <w:t xml:space="preserve">Based on the idea that positive and negative reinforces motivate a person to behave in certain ways. </w:t>
      </w:r>
    </w:p>
    <w:p w14:paraId="531CDE94" w14:textId="70033BC9" w:rsidR="00087D12" w:rsidRPr="00087D12" w:rsidRDefault="00087D12" w:rsidP="00087D12">
      <w:pPr>
        <w:pStyle w:val="ListParagraph"/>
        <w:numPr>
          <w:ilvl w:val="0"/>
          <w:numId w:val="88"/>
        </w:numPr>
      </w:pPr>
      <w:r w:rsidRPr="00087D12">
        <w:t>Motivation is the result of the carrot and stick approach. B.F. Skinner asserted that positive reinforcement is more effective at changing and establishing behavior that is punishment and the that the main thing that people learn from punishment is how to avoid punishment. People try to receive rewards and avoid punishment.</w:t>
      </w:r>
    </w:p>
    <w:p w14:paraId="6034BBDC" w14:textId="7C857CD3" w:rsidR="00087D12" w:rsidRDefault="00087D12" w:rsidP="00087D12">
      <w:pPr>
        <w:pStyle w:val="ListParagraph"/>
        <w:numPr>
          <w:ilvl w:val="0"/>
          <w:numId w:val="88"/>
        </w:numPr>
      </w:pPr>
      <w:r w:rsidRPr="00087D12">
        <w:t>To stop unwanted behavior a manager may ignore it with the hope that it will stop – this is called extinction.</w:t>
      </w:r>
    </w:p>
    <w:p w14:paraId="505E0D35" w14:textId="7A0EEEA7" w:rsidR="00087D12" w:rsidRDefault="00087D12" w:rsidP="00087D12">
      <w:pPr>
        <w:jc w:val="center"/>
      </w:pPr>
      <w:r w:rsidRPr="00087D12">
        <w:rPr>
          <w:noProof/>
          <w:lang w:eastAsia="en-US"/>
        </w:rPr>
        <w:drawing>
          <wp:inline distT="0" distB="0" distL="0" distR="0" wp14:anchorId="29E6845D" wp14:editId="0B70BBD4">
            <wp:extent cx="5029200" cy="3251200"/>
            <wp:effectExtent l="0" t="0" r="0" b="0"/>
            <wp:docPr id="43" name="Picture 4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29200" cy="325120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539B9C5E" w14:textId="2726AC0B" w:rsidR="00E07EB5" w:rsidRPr="00E07EB5" w:rsidRDefault="00E07EB5" w:rsidP="00087D12"/>
    <w:p w14:paraId="0F72BF0F" w14:textId="69A09864" w:rsidR="001A1C3A" w:rsidRPr="00087D12" w:rsidRDefault="00E07EB5" w:rsidP="00087D12">
      <w:pPr>
        <w:pStyle w:val="ListParagraph"/>
        <w:numPr>
          <w:ilvl w:val="0"/>
          <w:numId w:val="86"/>
        </w:numPr>
      </w:pPr>
      <w:r w:rsidRPr="00087D12">
        <w:rPr>
          <w:lang w:val="en-CA"/>
        </w:rPr>
        <w:t>Open Communication and Team Motivation</w:t>
      </w:r>
    </w:p>
    <w:p w14:paraId="47F1C00A" w14:textId="5A06AD84" w:rsidR="005D27CA" w:rsidRDefault="004001FA" w:rsidP="00087D12">
      <w:pPr>
        <w:ind w:left="720"/>
        <w:rPr>
          <w:lang w:val="en-CA"/>
        </w:rPr>
      </w:pPr>
      <w:r w:rsidRPr="00087D12">
        <w:rPr>
          <w:b/>
          <w:lang w:val="en-CA"/>
        </w:rPr>
        <w:t xml:space="preserve">Open </w:t>
      </w:r>
      <w:r w:rsidR="00087D12" w:rsidRPr="00087D12">
        <w:rPr>
          <w:b/>
          <w:lang w:val="en-CA"/>
        </w:rPr>
        <w:t>Communication</w:t>
      </w:r>
      <w:r w:rsidRPr="00087D12">
        <w:rPr>
          <w:lang w:val="en-CA"/>
        </w:rPr>
        <w:t xml:space="preserve"> helps both top managers and team members understand the objectives and work together to achieve them.</w:t>
      </w:r>
    </w:p>
    <w:p w14:paraId="75A1CB4F" w14:textId="77777777" w:rsidR="005D27CA" w:rsidRPr="00087D12" w:rsidRDefault="004001FA" w:rsidP="00D03431">
      <w:pPr>
        <w:pStyle w:val="ListParagraph"/>
        <w:numPr>
          <w:ilvl w:val="0"/>
          <w:numId w:val="90"/>
        </w:numPr>
      </w:pPr>
      <w:r w:rsidRPr="00087D12">
        <w:rPr>
          <w:lang w:val="en-CA"/>
        </w:rPr>
        <w:t>Having teams creates an environment in which learning can happen, because most learning happens at the peer level.</w:t>
      </w:r>
    </w:p>
    <w:p w14:paraId="4D3B8FEC" w14:textId="77777777" w:rsidR="00087D12" w:rsidRDefault="00087D12" w:rsidP="00A8151B"/>
    <w:p w14:paraId="56850760" w14:textId="77777777" w:rsidR="00A8151B" w:rsidRDefault="00A8151B" w:rsidP="00A8151B"/>
    <w:p w14:paraId="4878CA69" w14:textId="5CFA047F" w:rsidR="00A8151B" w:rsidRDefault="00A8151B" w:rsidP="00A8151B">
      <w:pPr>
        <w:pStyle w:val="Heading3"/>
      </w:pPr>
      <w:r>
        <w:t>Chapter 3: Global Markets</w:t>
      </w:r>
    </w:p>
    <w:p w14:paraId="17A6615B" w14:textId="5D4D6861" w:rsidR="005D27CA" w:rsidRPr="00A8151B" w:rsidRDefault="004001FA" w:rsidP="00D03431">
      <w:pPr>
        <w:pStyle w:val="ListParagraph"/>
        <w:numPr>
          <w:ilvl w:val="0"/>
          <w:numId w:val="91"/>
        </w:numPr>
      </w:pPr>
      <w:r w:rsidRPr="004F146E">
        <w:rPr>
          <w:b/>
          <w:lang w:val="en-CA"/>
        </w:rPr>
        <w:t>Globalization</w:t>
      </w:r>
      <w:r w:rsidRPr="00A8151B">
        <w:rPr>
          <w:lang w:val="en-CA"/>
        </w:rPr>
        <w:t xml:space="preserve"> </w:t>
      </w:r>
      <w:r w:rsidR="00A8151B">
        <w:rPr>
          <w:lang w:val="en-CA"/>
        </w:rPr>
        <w:t>– companies manufacture, finance, and market worldwide</w:t>
      </w:r>
    </w:p>
    <w:p w14:paraId="02AC4770" w14:textId="16BBB196" w:rsidR="00A8151B" w:rsidRDefault="00A8151B" w:rsidP="00D03431">
      <w:pPr>
        <w:pStyle w:val="ListParagraph"/>
        <w:numPr>
          <w:ilvl w:val="0"/>
          <w:numId w:val="90"/>
        </w:numPr>
      </w:pPr>
      <w:r>
        <w:t>Canada represents a potential market of 35.7 million customers</w:t>
      </w:r>
    </w:p>
    <w:p w14:paraId="4F8404DF" w14:textId="2AA982A5" w:rsidR="00A8151B" w:rsidRDefault="00A8151B" w:rsidP="00D03431">
      <w:pPr>
        <w:pStyle w:val="ListParagraph"/>
        <w:numPr>
          <w:ilvl w:val="0"/>
          <w:numId w:val="90"/>
        </w:numPr>
      </w:pPr>
      <w:r>
        <w:t>Over 7 billion potential customers globally in 195 countries</w:t>
      </w:r>
    </w:p>
    <w:p w14:paraId="6B6AB5BD" w14:textId="77777777" w:rsidR="00B60BF3" w:rsidRDefault="00DD09A4" w:rsidP="00B60BF3">
      <w:r w:rsidRPr="00DD09A4">
        <w:rPr>
          <w:b/>
        </w:rPr>
        <w:t>Gross Domestic Product (GDP)</w:t>
      </w:r>
      <w:r>
        <w:t xml:space="preserve"> represents the monetary value of all goods and services produced within a nation’s geographic borders over a specific </w:t>
      </w:r>
      <w:r w:rsidR="004F146E">
        <w:t>period</w:t>
      </w:r>
      <w:r>
        <w:t xml:space="preserve">. </w:t>
      </w:r>
      <w:r w:rsidRPr="00DD09A4">
        <w:rPr>
          <w:color w:val="FF0000"/>
        </w:rPr>
        <w:t>(Canada rep. 2.88% of the world’s economy)</w:t>
      </w:r>
    </w:p>
    <w:p w14:paraId="6A7A4E3C" w14:textId="77CAF73D" w:rsidR="005D27CA" w:rsidRPr="00B60BF3" w:rsidRDefault="004001FA" w:rsidP="00B60BF3">
      <w:r w:rsidRPr="00B60BF3">
        <w:rPr>
          <w:lang w:val="en-CA"/>
        </w:rPr>
        <w:t>Nations should trade globally because:</w:t>
      </w:r>
    </w:p>
    <w:p w14:paraId="71184982" w14:textId="2258E823" w:rsidR="005D27CA" w:rsidRPr="00B60BF3" w:rsidRDefault="00B60BF3" w:rsidP="007D3270">
      <w:pPr>
        <w:pStyle w:val="ListParagraph"/>
        <w:numPr>
          <w:ilvl w:val="0"/>
          <w:numId w:val="101"/>
        </w:numPr>
      </w:pPr>
      <w:r>
        <w:rPr>
          <w:lang w:val="en-CA"/>
        </w:rPr>
        <w:t>N</w:t>
      </w:r>
      <w:r w:rsidR="004001FA" w:rsidRPr="00B60BF3">
        <w:rPr>
          <w:lang w:val="en-CA"/>
        </w:rPr>
        <w:t xml:space="preserve">o country is self-sufficient, </w:t>
      </w:r>
    </w:p>
    <w:p w14:paraId="4BC8E7C7" w14:textId="61420C2D" w:rsidR="005D27CA" w:rsidRPr="00B60BF3" w:rsidRDefault="00B60BF3" w:rsidP="007D3270">
      <w:pPr>
        <w:pStyle w:val="ListParagraph"/>
        <w:numPr>
          <w:ilvl w:val="0"/>
          <w:numId w:val="101"/>
        </w:numPr>
      </w:pPr>
      <w:r>
        <w:rPr>
          <w:lang w:val="en-CA"/>
        </w:rPr>
        <w:t>O</w:t>
      </w:r>
      <w:r w:rsidR="004001FA" w:rsidRPr="00B60BF3">
        <w:rPr>
          <w:lang w:val="en-CA"/>
        </w:rPr>
        <w:t xml:space="preserve">ther countries need products that prosperous countries produce, and </w:t>
      </w:r>
    </w:p>
    <w:p w14:paraId="7EA01F42" w14:textId="599FCF74" w:rsidR="00A8151B" w:rsidRPr="00A8151B" w:rsidRDefault="00B60BF3" w:rsidP="007D3270">
      <w:pPr>
        <w:pStyle w:val="ListParagraph"/>
        <w:numPr>
          <w:ilvl w:val="0"/>
          <w:numId w:val="101"/>
        </w:numPr>
      </w:pPr>
      <w:r>
        <w:rPr>
          <w:lang w:val="en-CA"/>
        </w:rPr>
        <w:t>N</w:t>
      </w:r>
      <w:r w:rsidR="004001FA" w:rsidRPr="00B60BF3">
        <w:rPr>
          <w:lang w:val="en-CA"/>
        </w:rPr>
        <w:t>atural resources and technological skills are not distributed evenly around the world.</w:t>
      </w:r>
    </w:p>
    <w:p w14:paraId="64F1A990" w14:textId="77777777" w:rsidR="005D27CA" w:rsidRPr="00933ADB" w:rsidRDefault="004001FA" w:rsidP="00D03431">
      <w:pPr>
        <w:pStyle w:val="ListParagraph"/>
        <w:numPr>
          <w:ilvl w:val="0"/>
          <w:numId w:val="91"/>
        </w:numPr>
        <w:rPr>
          <w:i/>
          <w:u w:val="single"/>
        </w:rPr>
      </w:pPr>
      <w:r w:rsidRPr="00933ADB">
        <w:rPr>
          <w:i/>
          <w:u w:val="single"/>
          <w:lang w:val="en-CA"/>
        </w:rPr>
        <w:t>Exporting/Importing – key terms</w:t>
      </w:r>
    </w:p>
    <w:p w14:paraId="01BD786F" w14:textId="5F8D8B33" w:rsidR="00DD09A4" w:rsidRDefault="00DD09A4" w:rsidP="00DD09A4">
      <w:r w:rsidRPr="004F146E">
        <w:rPr>
          <w:b/>
          <w:i/>
        </w:rPr>
        <w:t>Exporting</w:t>
      </w:r>
      <w:r>
        <w:t xml:space="preserve"> – is the simplest way of going international to sell goods and services</w:t>
      </w:r>
    </w:p>
    <w:p w14:paraId="2606BCA3" w14:textId="77777777" w:rsidR="005D27CA" w:rsidRPr="00DD09A4" w:rsidRDefault="004001FA" w:rsidP="00D03431">
      <w:pPr>
        <w:pStyle w:val="ListParagraph"/>
        <w:numPr>
          <w:ilvl w:val="0"/>
          <w:numId w:val="92"/>
        </w:numPr>
      </w:pPr>
      <w:r w:rsidRPr="00DD09A4">
        <w:rPr>
          <w:lang w:val="en-CA"/>
        </w:rPr>
        <w:t>Success in exporting often leads to licensing with a foreign company to produce the product locally to better serve the local market.</w:t>
      </w:r>
    </w:p>
    <w:p w14:paraId="44FA2E24" w14:textId="77777777" w:rsidR="005D27CA" w:rsidRPr="004F146E" w:rsidRDefault="004001FA" w:rsidP="004F146E">
      <w:r w:rsidRPr="004F146E">
        <w:rPr>
          <w:b/>
          <w:bCs/>
          <w:i/>
          <w:iCs/>
        </w:rPr>
        <w:t>Importing</w:t>
      </w:r>
      <w:r w:rsidRPr="004F146E">
        <w:t xml:space="preserve"> is buying products from another country</w:t>
      </w:r>
    </w:p>
    <w:p w14:paraId="624A82EC" w14:textId="4CBABF1A" w:rsidR="00DD09A4" w:rsidRPr="00D03431" w:rsidRDefault="00D03431" w:rsidP="00DD09A4">
      <w:pPr>
        <w:rPr>
          <w:b/>
          <w:u w:val="single"/>
        </w:rPr>
      </w:pPr>
      <w:r w:rsidRPr="00D03431">
        <w:rPr>
          <w:b/>
          <w:u w:val="single"/>
        </w:rPr>
        <w:t>The Theory of Competitive Advantage</w:t>
      </w:r>
    </w:p>
    <w:p w14:paraId="5FD2E57B" w14:textId="77777777" w:rsidR="00D03431" w:rsidRPr="00D03431" w:rsidRDefault="00D03431" w:rsidP="00D03431">
      <w:pPr>
        <w:pStyle w:val="ListParagraph"/>
        <w:numPr>
          <w:ilvl w:val="0"/>
          <w:numId w:val="92"/>
        </w:numPr>
      </w:pPr>
      <w:r w:rsidRPr="00D03431">
        <w:t xml:space="preserve">The ability of a firm or individual to produce goods and/or services at a </w:t>
      </w:r>
      <w:r w:rsidRPr="00D03431">
        <w:rPr>
          <w:i/>
          <w:color w:val="FF0000"/>
        </w:rPr>
        <w:t>lower opportunity cost</w:t>
      </w:r>
      <w:r w:rsidRPr="00D03431">
        <w:t xml:space="preserve"> than other firms or individuals. </w:t>
      </w:r>
    </w:p>
    <w:p w14:paraId="38BA8151" w14:textId="77777777" w:rsidR="00D03431" w:rsidRPr="00D03431" w:rsidRDefault="00D03431" w:rsidP="00D03431">
      <w:r w:rsidRPr="00D03431">
        <w:t xml:space="preserve">A </w:t>
      </w:r>
      <w:r w:rsidRPr="00D03431">
        <w:rPr>
          <w:b/>
          <w:i/>
          <w:iCs/>
        </w:rPr>
        <w:t>comparative advantage</w:t>
      </w:r>
      <w:r w:rsidRPr="00D03431">
        <w:t xml:space="preserve"> gives a company the </w:t>
      </w:r>
      <w:r w:rsidRPr="00D03431">
        <w:rPr>
          <w:i/>
          <w:color w:val="FF0000"/>
        </w:rPr>
        <w:t>ability to sell goods and services at a lower price than its competitors</w:t>
      </w:r>
      <w:r w:rsidRPr="00D03431">
        <w:t xml:space="preserve"> and realize stronger sales margins.</w:t>
      </w:r>
    </w:p>
    <w:p w14:paraId="1848E688" w14:textId="36470B93" w:rsidR="005D27CA" w:rsidRPr="00D03431" w:rsidRDefault="00D03431" w:rsidP="00D03431">
      <w:r w:rsidRPr="00D03431">
        <w:rPr>
          <w:b/>
          <w:u w:val="single"/>
        </w:rPr>
        <w:lastRenderedPageBreak/>
        <w:t>International Trade</w:t>
      </w:r>
      <w:r>
        <w:t xml:space="preserve"> - l</w:t>
      </w:r>
      <w:r w:rsidR="004001FA" w:rsidRPr="00D03431">
        <w:t>arge multinational firms, like Intel and Coca-Cola, are big players in international trade</w:t>
      </w:r>
    </w:p>
    <w:p w14:paraId="16BECB0B" w14:textId="77777777" w:rsidR="005D27CA" w:rsidRPr="00D03431" w:rsidRDefault="004001FA" w:rsidP="00D03431">
      <w:pPr>
        <w:pStyle w:val="ListParagraph"/>
        <w:numPr>
          <w:ilvl w:val="0"/>
          <w:numId w:val="92"/>
        </w:numPr>
      </w:pPr>
      <w:r w:rsidRPr="00D03431">
        <w:rPr>
          <w:lang w:val="en-CA"/>
        </w:rPr>
        <w:t>While Canada has a small population, it produces vast quantities of products, ranking high in terms of nations that export.</w:t>
      </w:r>
    </w:p>
    <w:p w14:paraId="4442F10D" w14:textId="77777777" w:rsidR="005D27CA" w:rsidRPr="00D03431" w:rsidRDefault="004001FA" w:rsidP="00D03431">
      <w:pPr>
        <w:pStyle w:val="ListParagraph"/>
        <w:numPr>
          <w:ilvl w:val="0"/>
          <w:numId w:val="92"/>
        </w:numPr>
      </w:pPr>
      <w:r w:rsidRPr="00D03431">
        <w:rPr>
          <w:lang w:val="en-CA"/>
        </w:rPr>
        <w:t>Exports alone account for one in five Canadian jobs and generate 30 cents out of every dollar earned.</w:t>
      </w:r>
    </w:p>
    <w:p w14:paraId="6EB0BF59" w14:textId="77777777" w:rsidR="005D27CA" w:rsidRPr="00D03431" w:rsidRDefault="004001FA" w:rsidP="00D03431">
      <w:pPr>
        <w:numPr>
          <w:ilvl w:val="0"/>
          <w:numId w:val="92"/>
        </w:numPr>
      </w:pPr>
      <w:r w:rsidRPr="00D03431">
        <w:rPr>
          <w:b/>
          <w:bCs/>
          <w:i/>
          <w:iCs/>
          <w:u w:val="single"/>
        </w:rPr>
        <w:t>Balance of Trade</w:t>
      </w:r>
      <w:r w:rsidRPr="00D03431">
        <w:t>: the relationship between exports and imports.</w:t>
      </w:r>
    </w:p>
    <w:p w14:paraId="0DA9A2AF" w14:textId="77777777" w:rsidR="005D27CA" w:rsidRPr="00D03431" w:rsidRDefault="004001FA" w:rsidP="00D03431">
      <w:pPr>
        <w:numPr>
          <w:ilvl w:val="0"/>
          <w:numId w:val="92"/>
        </w:numPr>
      </w:pPr>
      <w:r w:rsidRPr="00D03431">
        <w:rPr>
          <w:b/>
          <w:bCs/>
          <w:i/>
          <w:iCs/>
          <w:u w:val="single"/>
        </w:rPr>
        <w:t>Balance of Payments</w:t>
      </w:r>
      <w:r w:rsidRPr="00D03431">
        <w:rPr>
          <w:b/>
          <w:bCs/>
          <w:u w:val="single"/>
        </w:rPr>
        <w:t>:</w:t>
      </w:r>
      <w:r w:rsidRPr="00D03431">
        <w:t xml:space="preserve"> </w:t>
      </w:r>
      <w:r w:rsidRPr="00D03431">
        <w:rPr>
          <w:lang w:val="en-CA"/>
        </w:rPr>
        <w:t>the difference between money coming into a country (from exports) and money leaving the country (for imports).</w:t>
      </w:r>
    </w:p>
    <w:p w14:paraId="00E57D71" w14:textId="5DEEAAD7" w:rsidR="00D03431" w:rsidRPr="00A8151B" w:rsidRDefault="004001FA" w:rsidP="00D03431">
      <w:pPr>
        <w:numPr>
          <w:ilvl w:val="0"/>
          <w:numId w:val="92"/>
        </w:numPr>
      </w:pPr>
      <w:r w:rsidRPr="00D03431">
        <w:rPr>
          <w:b/>
          <w:bCs/>
          <w:i/>
          <w:iCs/>
          <w:u w:val="single"/>
        </w:rPr>
        <w:t>Current Account</w:t>
      </w:r>
      <w:r w:rsidRPr="00D03431">
        <w:t>: the difference between money coming in and going out of the country from all sources.</w:t>
      </w:r>
    </w:p>
    <w:p w14:paraId="2602DA6C" w14:textId="77777777" w:rsidR="005D27CA" w:rsidRPr="00933ADB" w:rsidRDefault="004001FA" w:rsidP="00D03431">
      <w:pPr>
        <w:pStyle w:val="ListParagraph"/>
        <w:numPr>
          <w:ilvl w:val="0"/>
          <w:numId w:val="91"/>
        </w:numPr>
        <w:rPr>
          <w:i/>
        </w:rPr>
      </w:pPr>
      <w:r w:rsidRPr="00933ADB">
        <w:rPr>
          <w:i/>
          <w:lang w:val="en-CA"/>
        </w:rPr>
        <w:t>Strategies for reaching markets</w:t>
      </w:r>
    </w:p>
    <w:p w14:paraId="4E1AB8C3" w14:textId="402E3237" w:rsidR="00DD09A4" w:rsidRDefault="00DD09A4" w:rsidP="00DD09A4">
      <w:r w:rsidRPr="00D03431">
        <w:rPr>
          <w:b/>
        </w:rPr>
        <w:t>Foreign Direct Investment (FDI)</w:t>
      </w:r>
      <w:r>
        <w:t xml:space="preserve"> – buying permanent property and businesses in foreign nations</w:t>
      </w:r>
    </w:p>
    <w:p w14:paraId="26514268" w14:textId="4F5B8872" w:rsidR="00DD09A4" w:rsidRDefault="004001FA" w:rsidP="00DD09A4">
      <w:pPr>
        <w:pStyle w:val="ListParagraph"/>
        <w:numPr>
          <w:ilvl w:val="0"/>
          <w:numId w:val="93"/>
        </w:numPr>
      </w:pPr>
      <w:r w:rsidRPr="00D03431">
        <w:rPr>
          <w:lang w:val="en-CA"/>
        </w:rPr>
        <w:t>FDI provides benefits to Canadian firms through the transfer of knowledge, technology and skills, and increased trade related to investment, all of which contribute to productivity growth and competitiveness.</w:t>
      </w:r>
    </w:p>
    <w:p w14:paraId="5FC9D6B9" w14:textId="5D3F5803" w:rsidR="00DD09A4" w:rsidRPr="00DD09A4" w:rsidRDefault="00DD09A4" w:rsidP="00DD09A4">
      <w:pPr>
        <w:rPr>
          <w:b/>
          <w:u w:val="single"/>
        </w:rPr>
      </w:pPr>
      <w:r w:rsidRPr="00DD09A4">
        <w:rPr>
          <w:b/>
          <w:u w:val="single"/>
        </w:rPr>
        <w:t>Strategies for Reaching Global Markets</w:t>
      </w:r>
    </w:p>
    <w:p w14:paraId="7A8AE025" w14:textId="143C6317" w:rsidR="00D03431" w:rsidRDefault="00DD09A4" w:rsidP="00272C00">
      <w:pPr>
        <w:jc w:val="center"/>
      </w:pPr>
      <w:r w:rsidRPr="00DD09A4">
        <w:rPr>
          <w:noProof/>
          <w:lang w:eastAsia="en-US"/>
        </w:rPr>
        <w:drawing>
          <wp:inline distT="0" distB="0" distL="0" distR="0" wp14:anchorId="3E7B7F3E" wp14:editId="36664A40">
            <wp:extent cx="4863465" cy="2414066"/>
            <wp:effectExtent l="0" t="0" r="0" b="0"/>
            <wp:docPr id="44" name="Picture 4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878678" cy="242161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54A78931" w14:textId="332895D2" w:rsidR="00D03431" w:rsidRDefault="00D03431" w:rsidP="00D03431">
      <w:pPr>
        <w:rPr>
          <w:rStyle w:val="s1"/>
        </w:rPr>
      </w:pPr>
      <w:r w:rsidRPr="00D03431">
        <w:rPr>
          <w:b/>
        </w:rPr>
        <w:lastRenderedPageBreak/>
        <w:t>Licensing</w:t>
      </w:r>
      <w:r w:rsidRPr="00D03431">
        <w:t xml:space="preserve"> is a </w:t>
      </w:r>
      <w:r w:rsidRPr="00D03431">
        <w:rPr>
          <w:rStyle w:val="s1"/>
        </w:rPr>
        <w:t>grant a license to (someone or something) to permit the use of something or to allow an activity to take place.</w:t>
      </w:r>
    </w:p>
    <w:p w14:paraId="37087560" w14:textId="77777777" w:rsidR="00D03431" w:rsidRPr="00D03431" w:rsidRDefault="00D03431" w:rsidP="00D03431">
      <w:pPr>
        <w:pStyle w:val="p1"/>
        <w:rPr>
          <w:rFonts w:asciiTheme="minorHAnsi" w:hAnsiTheme="minorHAnsi"/>
          <w:sz w:val="30"/>
          <w:szCs w:val="30"/>
        </w:rPr>
      </w:pPr>
    </w:p>
    <w:p w14:paraId="6A9A6554" w14:textId="40719047" w:rsidR="00DD09A4" w:rsidRDefault="00D03431" w:rsidP="00DD09A4">
      <w:pPr>
        <w:rPr>
          <w:lang w:val="en-CA"/>
        </w:rPr>
      </w:pPr>
      <w:r w:rsidRPr="00D03431">
        <w:rPr>
          <w:b/>
        </w:rPr>
        <w:t>Franchising</w:t>
      </w:r>
      <w:r>
        <w:t xml:space="preserve"> </w:t>
      </w:r>
      <w:r w:rsidRPr="00D03431">
        <w:rPr>
          <w:lang w:val="en-CA"/>
        </w:rPr>
        <w:t xml:space="preserve">is an arrangement whereby someone with a good idea for a business sells the rights to use the business name and sell a product or service to others </w:t>
      </w:r>
      <w:r w:rsidR="00207ACE" w:rsidRPr="00D03431">
        <w:rPr>
          <w:lang w:val="en-CA"/>
        </w:rPr>
        <w:t>in each</w:t>
      </w:r>
      <w:r w:rsidRPr="00D03431">
        <w:rPr>
          <w:lang w:val="en-CA"/>
        </w:rPr>
        <w:t xml:space="preserve"> territory.</w:t>
      </w:r>
    </w:p>
    <w:p w14:paraId="4C6A03AE" w14:textId="4D0C502C" w:rsidR="005D27CA" w:rsidRPr="00D03431" w:rsidRDefault="004001FA" w:rsidP="00933ADB">
      <w:pPr>
        <w:pStyle w:val="ListParagraph"/>
        <w:numPr>
          <w:ilvl w:val="0"/>
          <w:numId w:val="93"/>
        </w:numPr>
      </w:pPr>
      <w:r w:rsidRPr="00D03431">
        <w:rPr>
          <w:lang w:val="en-CA"/>
        </w:rPr>
        <w:t xml:space="preserve">Franchisors; however, </w:t>
      </w:r>
      <w:r w:rsidR="00207ACE" w:rsidRPr="00D03431">
        <w:rPr>
          <w:lang w:val="en-CA"/>
        </w:rPr>
        <w:t>must</w:t>
      </w:r>
      <w:r w:rsidRPr="00D03431">
        <w:rPr>
          <w:lang w:val="en-CA"/>
        </w:rPr>
        <w:t xml:space="preserve"> be careful to adapt their good or service in the countries they serve.</w:t>
      </w:r>
    </w:p>
    <w:p w14:paraId="5A8BC6C7" w14:textId="0BDAF244" w:rsidR="00D03431" w:rsidRPr="00D03431" w:rsidRDefault="00D03431" w:rsidP="00D03431">
      <w:pPr>
        <w:rPr>
          <w:u w:val="single"/>
        </w:rPr>
      </w:pPr>
      <w:r w:rsidRPr="00D03431">
        <w:rPr>
          <w:u w:val="single"/>
        </w:rPr>
        <w:t>Contract Manufacturing</w:t>
      </w:r>
    </w:p>
    <w:p w14:paraId="7F93152B" w14:textId="77777777" w:rsidR="00207ACE" w:rsidRPr="00D03431" w:rsidRDefault="00207ACE" w:rsidP="00933ADB">
      <w:pPr>
        <w:pStyle w:val="ListParagraph"/>
        <w:numPr>
          <w:ilvl w:val="0"/>
          <w:numId w:val="93"/>
        </w:numPr>
      </w:pPr>
      <w:r w:rsidRPr="00933ADB">
        <w:rPr>
          <w:b/>
          <w:lang w:val="en-CA"/>
        </w:rPr>
        <w:t>Contract manufacturing</w:t>
      </w:r>
      <w:r w:rsidRPr="00D03431">
        <w:rPr>
          <w:lang w:val="en-CA"/>
        </w:rPr>
        <w:t xml:space="preserve"> enables a company to experiment in a new market without incurring heavy start-up costs such as a manufacturing plant.</w:t>
      </w:r>
    </w:p>
    <w:p w14:paraId="508C0E61" w14:textId="77777777" w:rsidR="005D27CA" w:rsidRPr="00D03431" w:rsidRDefault="004001FA" w:rsidP="00933ADB">
      <w:pPr>
        <w:pStyle w:val="ListParagraph"/>
        <w:numPr>
          <w:ilvl w:val="0"/>
          <w:numId w:val="93"/>
        </w:numPr>
      </w:pPr>
      <w:r w:rsidRPr="00D03431">
        <w:rPr>
          <w:lang w:val="en-CA"/>
        </w:rPr>
        <w:t xml:space="preserve">The practice falls under the broad category of </w:t>
      </w:r>
      <w:r w:rsidRPr="00D03431">
        <w:rPr>
          <w:i/>
          <w:iCs/>
          <w:lang w:val="en-CA"/>
        </w:rPr>
        <w:t>outsourcing.</w:t>
      </w:r>
    </w:p>
    <w:p w14:paraId="1E7F11CF" w14:textId="76985DF1" w:rsidR="00D03431" w:rsidRDefault="00207ACE" w:rsidP="00D03431">
      <w:r w:rsidRPr="00933ADB">
        <w:rPr>
          <w:b/>
          <w:u w:val="single"/>
        </w:rPr>
        <w:t>Strategic Alliance</w:t>
      </w:r>
      <w:r>
        <w:t xml:space="preserve"> is a primary type of cooperative strategy in which firms combine some of their resources and capabilities to create a mutual competitive advantage.</w:t>
      </w:r>
    </w:p>
    <w:p w14:paraId="6D98C039" w14:textId="77777777" w:rsidR="005D27CA" w:rsidRPr="00933ADB" w:rsidRDefault="004001FA" w:rsidP="00933ADB">
      <w:pPr>
        <w:pStyle w:val="ListParagraph"/>
        <w:numPr>
          <w:ilvl w:val="0"/>
          <w:numId w:val="94"/>
        </w:numPr>
      </w:pPr>
      <w:r w:rsidRPr="00933ADB">
        <w:t>Involves the exchange and sharing of resources and capabilities to co-develop or distribute goods and services.</w:t>
      </w:r>
    </w:p>
    <w:p w14:paraId="1751C9C1" w14:textId="08EEC822" w:rsidR="00933ADB" w:rsidRDefault="00933ADB" w:rsidP="00933ADB">
      <w:r w:rsidRPr="00933ADB">
        <w:rPr>
          <w:b/>
        </w:rPr>
        <w:t>Cooperative Behavior</w:t>
      </w:r>
      <w:r>
        <w:t xml:space="preserve"> known to contribute to alliance success:</w:t>
      </w:r>
    </w:p>
    <w:p w14:paraId="1FBD607F" w14:textId="77777777" w:rsidR="005D27CA" w:rsidRPr="00933ADB" w:rsidRDefault="004001FA" w:rsidP="00933ADB">
      <w:pPr>
        <w:pStyle w:val="ListParagraph"/>
        <w:numPr>
          <w:ilvl w:val="0"/>
          <w:numId w:val="94"/>
        </w:numPr>
      </w:pPr>
      <w:r w:rsidRPr="00933ADB">
        <w:t>Being trustworthy.</w:t>
      </w:r>
    </w:p>
    <w:p w14:paraId="20C75B9F" w14:textId="3F8DE4C0" w:rsidR="00E30A39" w:rsidRPr="00A8151B" w:rsidRDefault="004001FA" w:rsidP="00E30A39">
      <w:pPr>
        <w:pStyle w:val="ListParagraph"/>
        <w:numPr>
          <w:ilvl w:val="0"/>
          <w:numId w:val="94"/>
        </w:numPr>
      </w:pPr>
      <w:r w:rsidRPr="00933ADB">
        <w:t>Consistently pursuing ways to combine partners’ resources and capabilities to create value.</w:t>
      </w:r>
    </w:p>
    <w:p w14:paraId="5682244B" w14:textId="77777777" w:rsidR="005D27CA" w:rsidRPr="00933ADB" w:rsidRDefault="004001FA" w:rsidP="00D03431">
      <w:pPr>
        <w:pStyle w:val="ListParagraph"/>
        <w:numPr>
          <w:ilvl w:val="0"/>
          <w:numId w:val="91"/>
        </w:numPr>
        <w:rPr>
          <w:i/>
        </w:rPr>
      </w:pPr>
      <w:r w:rsidRPr="00933ADB">
        <w:rPr>
          <w:i/>
          <w:lang w:val="en-CA"/>
        </w:rPr>
        <w:t>Forces (environments) that affect global trading</w:t>
      </w:r>
    </w:p>
    <w:p w14:paraId="417381A2" w14:textId="77777777" w:rsidR="00933ADB" w:rsidRPr="00933ADB" w:rsidRDefault="00933ADB" w:rsidP="00933ADB">
      <w:r w:rsidRPr="00933ADB">
        <w:rPr>
          <w:b/>
          <w:bCs/>
          <w:i/>
          <w:iCs/>
        </w:rPr>
        <w:t>Social-Cultural Differences:</w:t>
      </w:r>
    </w:p>
    <w:p w14:paraId="07410856" w14:textId="77777777" w:rsidR="005D27CA" w:rsidRPr="00933ADB" w:rsidRDefault="004001FA" w:rsidP="00B60BF3">
      <w:pPr>
        <w:numPr>
          <w:ilvl w:val="0"/>
          <w:numId w:val="95"/>
        </w:numPr>
        <w:tabs>
          <w:tab w:val="num" w:pos="720"/>
        </w:tabs>
      </w:pPr>
      <w:r w:rsidRPr="00933ADB">
        <w:t xml:space="preserve">In Turkey, it’s </w:t>
      </w:r>
      <w:r w:rsidRPr="00933ADB">
        <w:rPr>
          <w:i/>
          <w:iCs/>
        </w:rPr>
        <w:t>rude</w:t>
      </w:r>
      <w:r w:rsidRPr="00933ADB">
        <w:t xml:space="preserve"> to cross your arms while you are facing someone.</w:t>
      </w:r>
    </w:p>
    <w:p w14:paraId="0AE7355C" w14:textId="17BAA7D0" w:rsidR="00933ADB" w:rsidRPr="00E30A39" w:rsidRDefault="004001FA" w:rsidP="00933ADB">
      <w:pPr>
        <w:numPr>
          <w:ilvl w:val="0"/>
          <w:numId w:val="95"/>
        </w:numPr>
        <w:tabs>
          <w:tab w:val="num" w:pos="720"/>
        </w:tabs>
      </w:pPr>
      <w:r w:rsidRPr="00933ADB">
        <w:t xml:space="preserve">In India, never pat someone’s head as it’s the </w:t>
      </w:r>
      <w:r w:rsidRPr="00933ADB">
        <w:rPr>
          <w:i/>
          <w:iCs/>
        </w:rPr>
        <w:t>seat of the soul.</w:t>
      </w:r>
    </w:p>
    <w:p w14:paraId="37EBF85B" w14:textId="77777777" w:rsidR="00933ADB" w:rsidRPr="00933ADB" w:rsidRDefault="00933ADB" w:rsidP="00933ADB">
      <w:r w:rsidRPr="00933ADB">
        <w:rPr>
          <w:b/>
          <w:bCs/>
          <w:i/>
          <w:iCs/>
        </w:rPr>
        <w:t>Economic Forces</w:t>
      </w:r>
      <w:r w:rsidRPr="00933ADB">
        <w:rPr>
          <w:b/>
          <w:bCs/>
        </w:rPr>
        <w:t>:</w:t>
      </w:r>
    </w:p>
    <w:p w14:paraId="72A3817D" w14:textId="77777777" w:rsidR="005D27CA" w:rsidRPr="00933ADB" w:rsidRDefault="004001FA" w:rsidP="00B60BF3">
      <w:pPr>
        <w:pStyle w:val="ListParagraph"/>
        <w:numPr>
          <w:ilvl w:val="0"/>
          <w:numId w:val="96"/>
        </w:numPr>
      </w:pPr>
      <w:r w:rsidRPr="00933ADB">
        <w:rPr>
          <w:lang w:val="en-CA"/>
        </w:rPr>
        <w:t>Global financial markets unfortunately do not have a worldwide currency.</w:t>
      </w:r>
    </w:p>
    <w:p w14:paraId="05AB8EBA" w14:textId="77777777" w:rsidR="005D27CA" w:rsidRPr="00933ADB" w:rsidRDefault="004001FA" w:rsidP="00B60BF3">
      <w:pPr>
        <w:pStyle w:val="ListParagraph"/>
        <w:numPr>
          <w:ilvl w:val="0"/>
          <w:numId w:val="96"/>
        </w:numPr>
      </w:pPr>
      <w:r w:rsidRPr="00933ADB">
        <w:rPr>
          <w:lang w:val="en-CA"/>
        </w:rPr>
        <w:lastRenderedPageBreak/>
        <w:t>Changes in a nation’s exchange rates can have important implications in global markets.</w:t>
      </w:r>
    </w:p>
    <w:p w14:paraId="218F21DB" w14:textId="77777777" w:rsidR="005D27CA" w:rsidRPr="00933ADB" w:rsidRDefault="004001FA" w:rsidP="00B60BF3">
      <w:pPr>
        <w:pStyle w:val="ListParagraph"/>
        <w:numPr>
          <w:ilvl w:val="0"/>
          <w:numId w:val="96"/>
        </w:numPr>
      </w:pPr>
      <w:r w:rsidRPr="00933ADB">
        <w:rPr>
          <w:lang w:val="en-CA"/>
        </w:rPr>
        <w:t xml:space="preserve">Global financial markets operate under a system called </w:t>
      </w:r>
      <w:r w:rsidRPr="00933ADB">
        <w:rPr>
          <w:i/>
          <w:iCs/>
          <w:lang w:val="en-CA"/>
        </w:rPr>
        <w:t>floating exchange rates.</w:t>
      </w:r>
    </w:p>
    <w:p w14:paraId="0C4C996B" w14:textId="77777777" w:rsidR="00933ADB" w:rsidRPr="00933ADB" w:rsidRDefault="00933ADB" w:rsidP="00933ADB">
      <w:r w:rsidRPr="00933ADB">
        <w:rPr>
          <w:b/>
          <w:bCs/>
          <w:i/>
          <w:iCs/>
          <w:lang w:val="en-CA"/>
        </w:rPr>
        <w:t>Technological Forces</w:t>
      </w:r>
      <w:r w:rsidRPr="00933ADB">
        <w:rPr>
          <w:b/>
          <w:bCs/>
          <w:lang w:val="en-CA"/>
        </w:rPr>
        <w:t>:</w:t>
      </w:r>
    </w:p>
    <w:p w14:paraId="71A65205" w14:textId="77777777" w:rsidR="005D27CA" w:rsidRPr="00933ADB" w:rsidRDefault="004001FA" w:rsidP="00B60BF3">
      <w:pPr>
        <w:pStyle w:val="ListParagraph"/>
        <w:numPr>
          <w:ilvl w:val="0"/>
          <w:numId w:val="97"/>
        </w:numPr>
      </w:pPr>
      <w:r w:rsidRPr="00933ADB">
        <w:rPr>
          <w:lang w:val="en-CA"/>
        </w:rPr>
        <w:t>Technological constraints in some countries may make it difficult to use the same devices and same machinery everywhere</w:t>
      </w:r>
    </w:p>
    <w:p w14:paraId="14A573D8" w14:textId="77777777" w:rsidR="005D27CA" w:rsidRPr="00933ADB" w:rsidRDefault="004001FA" w:rsidP="00B60BF3">
      <w:pPr>
        <w:pStyle w:val="ListParagraph"/>
        <w:numPr>
          <w:ilvl w:val="0"/>
          <w:numId w:val="97"/>
        </w:numPr>
      </w:pPr>
      <w:r w:rsidRPr="00933ADB">
        <w:rPr>
          <w:lang w:val="en-CA"/>
        </w:rPr>
        <w:t>Computer and Internet usage in many developing countries is not the same as in North America and Europe.</w:t>
      </w:r>
    </w:p>
    <w:p w14:paraId="7348E573" w14:textId="77777777" w:rsidR="00933ADB" w:rsidRPr="00933ADB" w:rsidRDefault="00933ADB" w:rsidP="00933ADB">
      <w:r w:rsidRPr="00933ADB">
        <w:rPr>
          <w:b/>
          <w:bCs/>
          <w:i/>
          <w:iCs/>
          <w:lang w:val="en-CA"/>
        </w:rPr>
        <w:t>Political – Legal and Regulatory Forces</w:t>
      </w:r>
    </w:p>
    <w:p w14:paraId="4E974FC2" w14:textId="77777777" w:rsidR="005D27CA" w:rsidRPr="00933ADB" w:rsidRDefault="004001FA" w:rsidP="00933ADB">
      <w:r w:rsidRPr="00933ADB">
        <w:t xml:space="preserve">In Canada, federal and provincial laws and regulations heavily affect business practices </w:t>
      </w:r>
    </w:p>
    <w:p w14:paraId="1DDB9D5F" w14:textId="77777777" w:rsidR="005D27CA" w:rsidRPr="00933ADB" w:rsidRDefault="004001FA" w:rsidP="00933ADB">
      <w:r w:rsidRPr="00933ADB">
        <w:t xml:space="preserve">Canadian businesses must follow Canadian laws and regulations in conducting business globally. </w:t>
      </w:r>
    </w:p>
    <w:p w14:paraId="3F239F25" w14:textId="564A2B9D" w:rsidR="00933ADB" w:rsidRDefault="004001FA" w:rsidP="00B60BF3">
      <w:pPr>
        <w:pStyle w:val="ListParagraph"/>
        <w:numPr>
          <w:ilvl w:val="0"/>
          <w:numId w:val="98"/>
        </w:numPr>
      </w:pPr>
      <w:r w:rsidRPr="00933ADB">
        <w:t xml:space="preserve">For example, bribery is </w:t>
      </w:r>
      <w:r w:rsidRPr="00933ADB">
        <w:rPr>
          <w:b/>
          <w:bCs/>
          <w:u w:val="single"/>
        </w:rPr>
        <w:t xml:space="preserve">not </w:t>
      </w:r>
      <w:r w:rsidRPr="00933ADB">
        <w:t xml:space="preserve">considered legal in Canada </w:t>
      </w:r>
    </w:p>
    <w:p w14:paraId="76780EEF" w14:textId="77777777" w:rsidR="00933ADB" w:rsidRPr="00A8151B" w:rsidRDefault="00933ADB" w:rsidP="00933ADB">
      <w:pPr>
        <w:pStyle w:val="ListParagraph"/>
      </w:pPr>
    </w:p>
    <w:p w14:paraId="59B740E3" w14:textId="77777777" w:rsidR="005D27CA" w:rsidRPr="00933ADB" w:rsidRDefault="004001FA" w:rsidP="00D03431">
      <w:pPr>
        <w:pStyle w:val="ListParagraph"/>
        <w:numPr>
          <w:ilvl w:val="0"/>
          <w:numId w:val="91"/>
        </w:numPr>
        <w:rPr>
          <w:i/>
        </w:rPr>
      </w:pPr>
      <w:r w:rsidRPr="00933ADB">
        <w:rPr>
          <w:i/>
          <w:lang w:val="en-CA"/>
        </w:rPr>
        <w:t>The advantages and disadvantages of trade protectionism</w:t>
      </w:r>
    </w:p>
    <w:p w14:paraId="3D1E6A79" w14:textId="77777777" w:rsidR="005D27CA" w:rsidRPr="00933ADB" w:rsidRDefault="004001FA" w:rsidP="00933ADB">
      <w:r w:rsidRPr="00933ADB">
        <w:rPr>
          <w:b/>
          <w:bCs/>
          <w:u w:val="single"/>
        </w:rPr>
        <w:t>Colonialism</w:t>
      </w:r>
      <w:r w:rsidRPr="00933ADB">
        <w:t>: the “Mother Country” would export finished goods to the colonies. The colonies provided raw materials and a market for finished goods.</w:t>
      </w:r>
    </w:p>
    <w:p w14:paraId="5B19E282" w14:textId="54B8BB04" w:rsidR="00F146B7" w:rsidRPr="000B4D5E" w:rsidRDefault="004001FA" w:rsidP="00933ADB">
      <w:r w:rsidRPr="00933ADB">
        <w:rPr>
          <w:b/>
          <w:bCs/>
          <w:u w:val="single"/>
        </w:rPr>
        <w:t>Mercantilism</w:t>
      </w:r>
      <w:r w:rsidRPr="00933ADB">
        <w:t>: (16th and 17th centuries): exports are good; imports are bad.</w:t>
      </w:r>
    </w:p>
    <w:p w14:paraId="178F58BD" w14:textId="2ED1B781" w:rsidR="005D27CA" w:rsidRDefault="004001FA" w:rsidP="00933ADB">
      <w:r w:rsidRPr="00933ADB">
        <w:rPr>
          <w:b/>
          <w:bCs/>
          <w:u w:val="single"/>
        </w:rPr>
        <w:t>Trade Protectionism:</w:t>
      </w:r>
      <w:r w:rsidRPr="00933ADB">
        <w:t xml:space="preserve"> </w:t>
      </w:r>
      <w:r w:rsidR="00933ADB">
        <w:t>the attempt to limit imports or promote exports by putting up barriers of trade</w:t>
      </w:r>
    </w:p>
    <w:tbl>
      <w:tblPr>
        <w:tblStyle w:val="TableGrid"/>
        <w:tblW w:w="0" w:type="auto"/>
        <w:tblLook w:val="04A0" w:firstRow="1" w:lastRow="0" w:firstColumn="1" w:lastColumn="0" w:noHBand="0" w:noVBand="1"/>
      </w:tblPr>
      <w:tblGrid>
        <w:gridCol w:w="4675"/>
        <w:gridCol w:w="4675"/>
      </w:tblGrid>
      <w:tr w:rsidR="00914C14" w14:paraId="7C7C136E" w14:textId="77777777" w:rsidTr="00914C14">
        <w:tc>
          <w:tcPr>
            <w:tcW w:w="4675" w:type="dxa"/>
          </w:tcPr>
          <w:p w14:paraId="1C155E8F" w14:textId="480780DA" w:rsidR="00914C14" w:rsidRPr="00914C14" w:rsidRDefault="00914C14" w:rsidP="00914C14">
            <w:pPr>
              <w:jc w:val="center"/>
              <w:rPr>
                <w:b/>
              </w:rPr>
            </w:pPr>
            <w:r w:rsidRPr="00914C14">
              <w:rPr>
                <w:b/>
              </w:rPr>
              <w:t>Advantages</w:t>
            </w:r>
          </w:p>
        </w:tc>
        <w:tc>
          <w:tcPr>
            <w:tcW w:w="4675" w:type="dxa"/>
          </w:tcPr>
          <w:p w14:paraId="7AD946BF" w14:textId="62E6F812" w:rsidR="00914C14" w:rsidRPr="00914C14" w:rsidRDefault="00914C14" w:rsidP="00914C14">
            <w:pPr>
              <w:jc w:val="center"/>
              <w:rPr>
                <w:b/>
              </w:rPr>
            </w:pPr>
            <w:r w:rsidRPr="00914C14">
              <w:rPr>
                <w:b/>
              </w:rPr>
              <w:t>Disadvantages</w:t>
            </w:r>
          </w:p>
        </w:tc>
      </w:tr>
      <w:tr w:rsidR="00914C14" w14:paraId="66363120" w14:textId="77777777" w:rsidTr="00914C14">
        <w:tc>
          <w:tcPr>
            <w:tcW w:w="4675" w:type="dxa"/>
          </w:tcPr>
          <w:p w14:paraId="16843D51" w14:textId="14BB2558" w:rsidR="00F146B7" w:rsidRDefault="00F146B7" w:rsidP="00F146B7">
            <w:pPr>
              <w:shd w:val="clear" w:color="auto" w:fill="FFFFFF"/>
              <w:rPr>
                <w:rFonts w:cs="Times New Roman"/>
                <w:color w:val="000000" w:themeColor="text1"/>
                <w:lang w:eastAsia="en-US"/>
              </w:rPr>
            </w:pPr>
            <w:r>
              <w:rPr>
                <w:rFonts w:cs="Times New Roman"/>
                <w:color w:val="000000" w:themeColor="text1"/>
                <w:lang w:eastAsia="en-US"/>
              </w:rPr>
              <w:t>Tariffs will protect a growing country from foreign investors (</w:t>
            </w:r>
            <w:r w:rsidRPr="00F146B7">
              <w:rPr>
                <w:rFonts w:cs="Times New Roman"/>
                <w:color w:val="FF0000"/>
                <w:lang w:eastAsia="en-US"/>
              </w:rPr>
              <w:t>developing their own competitive advantage</w:t>
            </w:r>
            <w:r>
              <w:rPr>
                <w:rFonts w:cs="Times New Roman"/>
                <w:color w:val="000000" w:themeColor="text1"/>
                <w:lang w:eastAsia="en-US"/>
              </w:rPr>
              <w:t>)</w:t>
            </w:r>
          </w:p>
          <w:p w14:paraId="13B1FD5E" w14:textId="559F5F9B" w:rsidR="00F146B7" w:rsidRDefault="00F146B7" w:rsidP="00F146B7">
            <w:pPr>
              <w:shd w:val="clear" w:color="auto" w:fill="FFFFFF"/>
              <w:rPr>
                <w:rFonts w:cs="Times New Roman"/>
                <w:color w:val="000000" w:themeColor="text1"/>
                <w:lang w:eastAsia="en-US"/>
              </w:rPr>
            </w:pPr>
            <w:r w:rsidRPr="00F146B7">
              <w:rPr>
                <w:rFonts w:cs="Times New Roman"/>
                <w:color w:val="000000" w:themeColor="text1"/>
                <w:lang w:eastAsia="en-US"/>
              </w:rPr>
              <w:t xml:space="preserve">Temporarily </w:t>
            </w:r>
            <w:hyperlink r:id="rId42" w:history="1">
              <w:r w:rsidRPr="00F146B7">
                <w:rPr>
                  <w:rFonts w:cs="Times New Roman"/>
                  <w:color w:val="000000" w:themeColor="text1"/>
                  <w:lang w:eastAsia="en-US"/>
                </w:rPr>
                <w:t>creates jobs</w:t>
              </w:r>
            </w:hyperlink>
            <w:r w:rsidRPr="00F146B7">
              <w:rPr>
                <w:rFonts w:cs="Times New Roman"/>
                <w:color w:val="000000" w:themeColor="text1"/>
                <w:lang w:eastAsia="en-US"/>
              </w:rPr>
              <w:t xml:space="preserve"> for domestic workers</w:t>
            </w:r>
          </w:p>
          <w:p w14:paraId="5E2397D2" w14:textId="77777777" w:rsidR="00F146B7" w:rsidRPr="00F146B7" w:rsidRDefault="00F146B7" w:rsidP="00F146B7">
            <w:pPr>
              <w:shd w:val="clear" w:color="auto" w:fill="FFFFFF"/>
              <w:rPr>
                <w:rFonts w:cs="Times New Roman"/>
                <w:color w:val="000000" w:themeColor="text1"/>
                <w:lang w:eastAsia="en-US"/>
              </w:rPr>
            </w:pPr>
          </w:p>
          <w:p w14:paraId="3F026184" w14:textId="77777777" w:rsidR="00914C14" w:rsidRDefault="00914C14" w:rsidP="00933ADB"/>
        </w:tc>
        <w:tc>
          <w:tcPr>
            <w:tcW w:w="4675" w:type="dxa"/>
          </w:tcPr>
          <w:p w14:paraId="0B137C7B" w14:textId="77777777" w:rsidR="00914C14" w:rsidRDefault="00F146B7" w:rsidP="00933ADB">
            <w:r>
              <w:lastRenderedPageBreak/>
              <w:t>Trade Protectionism in the long term weakens the industry</w:t>
            </w:r>
          </w:p>
          <w:p w14:paraId="2F0158A7" w14:textId="77777777" w:rsidR="00F146B7" w:rsidRDefault="00F146B7" w:rsidP="00933ADB">
            <w:r>
              <w:t>Without competition, companies within the industry will not innovate and improve</w:t>
            </w:r>
          </w:p>
          <w:p w14:paraId="21F869A1" w14:textId="77777777" w:rsidR="00F146B7" w:rsidRDefault="00F146B7" w:rsidP="00933ADB">
            <w:r>
              <w:t>Job outsourcing</w:t>
            </w:r>
          </w:p>
          <w:p w14:paraId="5963D6D9" w14:textId="5A4E0C8D" w:rsidR="00F146B7" w:rsidRDefault="00F146B7" w:rsidP="00933ADB">
            <w:r>
              <w:lastRenderedPageBreak/>
              <w:t>Slow economic growth</w:t>
            </w:r>
          </w:p>
        </w:tc>
      </w:tr>
    </w:tbl>
    <w:p w14:paraId="1DEB9B14" w14:textId="72A9167E" w:rsidR="00F146B7" w:rsidRDefault="00F146B7" w:rsidP="00F146B7">
      <w:pPr>
        <w:pStyle w:val="Heading2"/>
      </w:pPr>
      <w:r>
        <w:lastRenderedPageBreak/>
        <w:t>Protectionism Practices</w:t>
      </w:r>
    </w:p>
    <w:p w14:paraId="76468552" w14:textId="595DFB56" w:rsidR="00DD73EF" w:rsidRDefault="00DD73EF" w:rsidP="00933ADB">
      <w:r w:rsidRPr="00DD73EF">
        <w:rPr>
          <w:b/>
          <w:u w:val="single"/>
        </w:rPr>
        <w:t>Protectionism:</w:t>
      </w:r>
      <w:r>
        <w:t xml:space="preserve"> using government regulations to keep foreign goods out</w:t>
      </w:r>
    </w:p>
    <w:p w14:paraId="31F56860" w14:textId="77777777" w:rsidR="005D27CA" w:rsidRPr="00DD73EF" w:rsidRDefault="004001FA" w:rsidP="00B60BF3">
      <w:pPr>
        <w:pStyle w:val="ListParagraph"/>
        <w:numPr>
          <w:ilvl w:val="0"/>
          <w:numId w:val="98"/>
        </w:numPr>
      </w:pPr>
      <w:r w:rsidRPr="00DD73EF">
        <w:t xml:space="preserve">Tariffs and quotas to limit imports. </w:t>
      </w:r>
    </w:p>
    <w:p w14:paraId="2EB20A8F" w14:textId="77777777" w:rsidR="005D27CA" w:rsidRPr="00DD73EF" w:rsidRDefault="004001FA" w:rsidP="00B60BF3">
      <w:pPr>
        <w:pStyle w:val="ListParagraph"/>
        <w:numPr>
          <w:ilvl w:val="0"/>
          <w:numId w:val="98"/>
        </w:numPr>
      </w:pPr>
      <w:r w:rsidRPr="00DD73EF">
        <w:t>Revenue tariffs to generate funds for the government.</w:t>
      </w:r>
    </w:p>
    <w:p w14:paraId="7F4BE810" w14:textId="77777777" w:rsidR="005D27CA" w:rsidRPr="00DD73EF" w:rsidRDefault="004001FA" w:rsidP="00B60BF3">
      <w:pPr>
        <w:pStyle w:val="ListParagraph"/>
        <w:numPr>
          <w:ilvl w:val="0"/>
          <w:numId w:val="98"/>
        </w:numPr>
      </w:pPr>
      <w:r w:rsidRPr="00DD73EF">
        <w:t>Regulatory trade barriers: labeling, health, safety, emission standards can be used as trade embargoes.</w:t>
      </w:r>
    </w:p>
    <w:p w14:paraId="057FE56B" w14:textId="0AE1A1AB" w:rsidR="00DD73EF" w:rsidRDefault="00DD73EF" w:rsidP="00933ADB">
      <w:r w:rsidRPr="00DD73EF">
        <w:rPr>
          <w:b/>
          <w:u w:val="single"/>
        </w:rPr>
        <w:t>Tariffs</w:t>
      </w:r>
      <w:r>
        <w:t>: tax imposed on imports</w:t>
      </w:r>
    </w:p>
    <w:p w14:paraId="0A758437" w14:textId="122971A2" w:rsidR="00DD73EF" w:rsidRDefault="00F146B7" w:rsidP="00933ADB">
      <w:r w:rsidRPr="00F146B7">
        <w:rPr>
          <w:b/>
          <w:u w:val="single"/>
        </w:rPr>
        <w:t>Non-Tariff Barriers</w:t>
      </w:r>
      <w:r>
        <w:t xml:space="preserve"> are not as specific or formal as tariffs, import quotas, or embargoes but can be as detrimental.</w:t>
      </w:r>
    </w:p>
    <w:p w14:paraId="50C94342" w14:textId="5BD0E3DF" w:rsidR="00933ADB" w:rsidRPr="00A8151B" w:rsidRDefault="00F146B7" w:rsidP="00933ADB">
      <w:r w:rsidRPr="00F146B7">
        <w:rPr>
          <w:b/>
          <w:u w:val="single"/>
        </w:rPr>
        <w:t>Dumping</w:t>
      </w:r>
      <w:r>
        <w:t xml:space="preserve"> is the selling of products in a foreign country at lower prices than those charged in the producing country.</w:t>
      </w:r>
    </w:p>
    <w:p w14:paraId="66413707" w14:textId="77777777" w:rsidR="005D27CA" w:rsidRPr="00F146B7" w:rsidRDefault="004001FA" w:rsidP="00D03431">
      <w:pPr>
        <w:pStyle w:val="ListParagraph"/>
        <w:numPr>
          <w:ilvl w:val="0"/>
          <w:numId w:val="91"/>
        </w:numPr>
      </w:pPr>
      <w:r w:rsidRPr="00A8151B">
        <w:rPr>
          <w:lang w:val="en-CA"/>
        </w:rPr>
        <w:t>The changing landscape of the global market</w:t>
      </w:r>
    </w:p>
    <w:p w14:paraId="77C2C4D7" w14:textId="5C0770DF" w:rsidR="00F146B7" w:rsidRDefault="00F146B7" w:rsidP="00F146B7">
      <w:pPr>
        <w:pStyle w:val="Heading2"/>
      </w:pPr>
      <w:r>
        <w:t>International Trade Organizations</w:t>
      </w:r>
    </w:p>
    <w:p w14:paraId="25B641CF" w14:textId="3D20712F" w:rsidR="00F146B7" w:rsidRDefault="00F146B7" w:rsidP="00F146B7">
      <w:r w:rsidRPr="00F146B7">
        <w:rPr>
          <w:b/>
        </w:rPr>
        <w:t>The World Trade Organization</w:t>
      </w:r>
      <w:r>
        <w:t xml:space="preserve"> (</w:t>
      </w:r>
      <w:r w:rsidRPr="00B60BF3">
        <w:rPr>
          <w:i/>
        </w:rPr>
        <w:t>WTO</w:t>
      </w:r>
      <w:r>
        <w:t>) has over 100 members</w:t>
      </w:r>
    </w:p>
    <w:p w14:paraId="44A83134" w14:textId="6816C4A1" w:rsidR="00F146B7" w:rsidRDefault="00F146B7" w:rsidP="00F146B7">
      <w:r w:rsidRPr="00F146B7">
        <w:rPr>
          <w:b/>
        </w:rPr>
        <w:t>The International Monetary Fund</w:t>
      </w:r>
      <w:r>
        <w:t xml:space="preserve"> (</w:t>
      </w:r>
      <w:r w:rsidRPr="00B60BF3">
        <w:rPr>
          <w:i/>
        </w:rPr>
        <w:t>IMF</w:t>
      </w:r>
      <w:r>
        <w:t>) and the World Bank lend money to less-developed nations to finance trade</w:t>
      </w:r>
    </w:p>
    <w:p w14:paraId="7E8B5A9E" w14:textId="7512D3BD" w:rsidR="00A8151B" w:rsidRDefault="00F146B7" w:rsidP="00A8151B">
      <w:pPr>
        <w:pStyle w:val="ListParagraph"/>
        <w:numPr>
          <w:ilvl w:val="0"/>
          <w:numId w:val="99"/>
        </w:numPr>
      </w:pPr>
      <w:r w:rsidRPr="00F146B7">
        <w:t>"The IMF negotiates with a country to provide financial assistance if the country will agree to adopt certain policies to stabilize its economy"</w:t>
      </w:r>
    </w:p>
    <w:p w14:paraId="2BF64E7F" w14:textId="3BF3085A" w:rsidR="00B60BF3" w:rsidRDefault="00B60BF3" w:rsidP="00B60BF3">
      <w:pPr>
        <w:pStyle w:val="Heading2"/>
      </w:pPr>
      <w:r>
        <w:t>Trade Agreements/Unions</w:t>
      </w:r>
    </w:p>
    <w:p w14:paraId="664D47DE" w14:textId="77777777" w:rsidR="005D27CA" w:rsidRPr="00B60BF3" w:rsidRDefault="004001FA" w:rsidP="00B60BF3">
      <w:pPr>
        <w:pStyle w:val="ListParagraph"/>
        <w:numPr>
          <w:ilvl w:val="0"/>
          <w:numId w:val="99"/>
        </w:numPr>
      </w:pPr>
      <w:r w:rsidRPr="00B60BF3">
        <w:t>General Agreement on Tariffs and Trade (GATT); WTO</w:t>
      </w:r>
    </w:p>
    <w:p w14:paraId="3DCB04D6" w14:textId="77777777" w:rsidR="005D27CA" w:rsidRPr="00B60BF3" w:rsidRDefault="004001FA" w:rsidP="00B60BF3">
      <w:pPr>
        <w:pStyle w:val="ListParagraph"/>
        <w:numPr>
          <w:ilvl w:val="0"/>
          <w:numId w:val="99"/>
        </w:numPr>
      </w:pPr>
      <w:r w:rsidRPr="00B60BF3">
        <w:t>Common Markets/European Union</w:t>
      </w:r>
    </w:p>
    <w:p w14:paraId="308562E1" w14:textId="77777777" w:rsidR="005D27CA" w:rsidRPr="00B60BF3" w:rsidRDefault="004001FA" w:rsidP="00B60BF3">
      <w:pPr>
        <w:pStyle w:val="ListParagraph"/>
        <w:numPr>
          <w:ilvl w:val="0"/>
          <w:numId w:val="99"/>
        </w:numPr>
      </w:pPr>
      <w:r w:rsidRPr="00B60BF3">
        <w:t>North American Free Trade Agreement (NAFTA), 1993</w:t>
      </w:r>
    </w:p>
    <w:p w14:paraId="082F231D" w14:textId="77777777" w:rsidR="005D27CA" w:rsidRDefault="004001FA" w:rsidP="00B60BF3">
      <w:pPr>
        <w:pStyle w:val="ListParagraph"/>
        <w:numPr>
          <w:ilvl w:val="0"/>
          <w:numId w:val="99"/>
        </w:numPr>
      </w:pPr>
      <w:r w:rsidRPr="00B60BF3">
        <w:t>Canada has become a founding member of the Trans-Pacific Partnership (TTP) – still requires ratification in the house of commons</w:t>
      </w:r>
    </w:p>
    <w:p w14:paraId="3B0A1BE3" w14:textId="06372E92" w:rsidR="00B60BF3" w:rsidRPr="00E30A39" w:rsidRDefault="00B60BF3" w:rsidP="00B60BF3">
      <w:pPr>
        <w:rPr>
          <w:u w:val="single"/>
        </w:rPr>
      </w:pPr>
      <w:r w:rsidRPr="00E30A39">
        <w:rPr>
          <w:u w:val="single"/>
        </w:rPr>
        <w:lastRenderedPageBreak/>
        <w:t>Objectives of NAFTA were to:</w:t>
      </w:r>
    </w:p>
    <w:p w14:paraId="123844F0" w14:textId="6C1EDB25" w:rsidR="00B60BF3" w:rsidRPr="00B60BF3" w:rsidRDefault="00B60BF3" w:rsidP="00B60BF3">
      <w:pPr>
        <w:pStyle w:val="ListParagraph"/>
        <w:numPr>
          <w:ilvl w:val="0"/>
          <w:numId w:val="100"/>
        </w:numPr>
      </w:pPr>
      <w:r w:rsidRPr="00B60BF3">
        <w:rPr>
          <w:lang w:val="en-CA"/>
        </w:rPr>
        <w:t>Eliminate trade barriers and facilita</w:t>
      </w:r>
      <w:r>
        <w:rPr>
          <w:lang w:val="en-CA"/>
        </w:rPr>
        <w:t xml:space="preserve">te cross-border movement of </w:t>
      </w:r>
      <w:r w:rsidRPr="00B60BF3">
        <w:rPr>
          <w:lang w:val="en-CA"/>
        </w:rPr>
        <w:t>goods and services</w:t>
      </w:r>
    </w:p>
    <w:p w14:paraId="4C684F4A" w14:textId="7E474472" w:rsidR="00B60BF3" w:rsidRPr="00B60BF3" w:rsidRDefault="00B60BF3" w:rsidP="00B60BF3">
      <w:pPr>
        <w:pStyle w:val="ListParagraph"/>
        <w:numPr>
          <w:ilvl w:val="0"/>
          <w:numId w:val="100"/>
        </w:numPr>
      </w:pPr>
      <w:r w:rsidRPr="00B60BF3">
        <w:rPr>
          <w:lang w:val="en-CA"/>
        </w:rPr>
        <w:t xml:space="preserve"> Promote conditions of fair competition in this free-trade </w:t>
      </w:r>
      <w:r w:rsidRPr="00B60BF3">
        <w:rPr>
          <w:lang w:val="en-CA"/>
        </w:rPr>
        <w:tab/>
        <w:t>area.</w:t>
      </w:r>
    </w:p>
    <w:p w14:paraId="58B6957C" w14:textId="1C5C906D" w:rsidR="00B60BF3" w:rsidRPr="00B60BF3" w:rsidRDefault="00B60BF3" w:rsidP="00B60BF3">
      <w:pPr>
        <w:pStyle w:val="ListParagraph"/>
        <w:numPr>
          <w:ilvl w:val="0"/>
          <w:numId w:val="100"/>
        </w:numPr>
      </w:pPr>
      <w:r w:rsidRPr="00B60BF3">
        <w:rPr>
          <w:lang w:val="en-CA"/>
        </w:rPr>
        <w:t xml:space="preserve"> Increase investment opportunities in the territories of the </w:t>
      </w:r>
      <w:r w:rsidRPr="00B60BF3">
        <w:rPr>
          <w:lang w:val="en-CA"/>
        </w:rPr>
        <w:tab/>
        <w:t>three nations.</w:t>
      </w:r>
    </w:p>
    <w:p w14:paraId="77DBF40F" w14:textId="2F360D86" w:rsidR="00B60BF3" w:rsidRPr="00B60BF3" w:rsidRDefault="00B60BF3" w:rsidP="00B60BF3">
      <w:pPr>
        <w:pStyle w:val="ListParagraph"/>
        <w:numPr>
          <w:ilvl w:val="0"/>
          <w:numId w:val="100"/>
        </w:numPr>
      </w:pPr>
      <w:r w:rsidRPr="00B60BF3">
        <w:rPr>
          <w:lang w:val="en-CA"/>
        </w:rPr>
        <w:t>Provide effective protection a</w:t>
      </w:r>
      <w:r>
        <w:rPr>
          <w:lang w:val="en-CA"/>
        </w:rPr>
        <w:t xml:space="preserve">nd enforcement of intellectual property </w:t>
      </w:r>
      <w:r w:rsidRPr="00B60BF3">
        <w:rPr>
          <w:lang w:val="en-CA"/>
        </w:rPr>
        <w:t>rights (patents, copy</w:t>
      </w:r>
      <w:r>
        <w:rPr>
          <w:lang w:val="en-CA"/>
        </w:rPr>
        <w:t xml:space="preserve">rights, etc.) in each nation’s </w:t>
      </w:r>
      <w:r w:rsidRPr="00B60BF3">
        <w:rPr>
          <w:lang w:val="en-CA"/>
        </w:rPr>
        <w:t>territory.</w:t>
      </w:r>
    </w:p>
    <w:p w14:paraId="329E36C7" w14:textId="7DBB40E7" w:rsidR="00B60BF3" w:rsidRPr="00B60BF3" w:rsidRDefault="00B60BF3" w:rsidP="00B60BF3">
      <w:pPr>
        <w:pStyle w:val="ListParagraph"/>
        <w:numPr>
          <w:ilvl w:val="0"/>
          <w:numId w:val="100"/>
        </w:numPr>
      </w:pPr>
      <w:r w:rsidRPr="00B60BF3">
        <w:rPr>
          <w:lang w:val="en-CA"/>
        </w:rPr>
        <w:t>Establish a framew</w:t>
      </w:r>
      <w:r>
        <w:rPr>
          <w:lang w:val="en-CA"/>
        </w:rPr>
        <w:t xml:space="preserve">ork for further regional trade </w:t>
      </w:r>
      <w:r w:rsidRPr="00B60BF3">
        <w:rPr>
          <w:lang w:val="en-CA"/>
        </w:rPr>
        <w:t>cooperation.</w:t>
      </w:r>
    </w:p>
    <w:p w14:paraId="3A231A8E" w14:textId="7AA84269" w:rsidR="00B60BF3" w:rsidRPr="00B60BF3" w:rsidRDefault="00B60BF3" w:rsidP="00B60BF3">
      <w:pPr>
        <w:pStyle w:val="ListParagraph"/>
        <w:numPr>
          <w:ilvl w:val="0"/>
          <w:numId w:val="100"/>
        </w:numPr>
      </w:pPr>
      <w:r w:rsidRPr="00B60BF3">
        <w:rPr>
          <w:lang w:val="en-CA"/>
        </w:rPr>
        <w:t>Improve working conditions in North America.</w:t>
      </w:r>
    </w:p>
    <w:p w14:paraId="06499E49" w14:textId="77777777" w:rsidR="005D27CA" w:rsidRDefault="00B60BF3" w:rsidP="007D3270">
      <w:pPr>
        <w:pStyle w:val="ListParagraph"/>
        <w:numPr>
          <w:ilvl w:val="0"/>
          <w:numId w:val="102"/>
        </w:numPr>
      </w:pPr>
      <w:r>
        <w:t xml:space="preserve">Trans-Pacific Partnership: </w:t>
      </w:r>
      <w:r w:rsidR="004001FA" w:rsidRPr="00B60BF3">
        <w:t xml:space="preserve">12-country trading block that will enjoy a significant drop in tariffs </w:t>
      </w:r>
    </w:p>
    <w:p w14:paraId="6EC485B1" w14:textId="60273356" w:rsidR="00E30A39" w:rsidRDefault="000E147F" w:rsidP="009C07C4">
      <w:pPr>
        <w:pStyle w:val="Heading3"/>
      </w:pPr>
      <w:r>
        <w:t>Chapter 6: Forms of Business Ownerships</w:t>
      </w:r>
    </w:p>
    <w:p w14:paraId="16F19013" w14:textId="73BE6F30" w:rsidR="005D27CA" w:rsidRPr="000E147F" w:rsidRDefault="004001FA" w:rsidP="007D3270">
      <w:pPr>
        <w:pStyle w:val="ListParagraph"/>
        <w:numPr>
          <w:ilvl w:val="0"/>
          <w:numId w:val="103"/>
        </w:numPr>
      </w:pPr>
      <w:r w:rsidRPr="000E147F">
        <w:rPr>
          <w:lang w:val="en-CA"/>
        </w:rPr>
        <w:t>Advantages and disadvantages of sole proprietorships.</w:t>
      </w:r>
    </w:p>
    <w:tbl>
      <w:tblPr>
        <w:tblStyle w:val="TableGrid"/>
        <w:tblW w:w="0" w:type="auto"/>
        <w:tblLook w:val="04A0" w:firstRow="1" w:lastRow="0" w:firstColumn="1" w:lastColumn="0" w:noHBand="0" w:noVBand="1"/>
      </w:tblPr>
      <w:tblGrid>
        <w:gridCol w:w="4675"/>
        <w:gridCol w:w="4675"/>
      </w:tblGrid>
      <w:tr w:rsidR="000E147F" w14:paraId="16C7BA68" w14:textId="77777777" w:rsidTr="000E147F">
        <w:tc>
          <w:tcPr>
            <w:tcW w:w="4675" w:type="dxa"/>
          </w:tcPr>
          <w:p w14:paraId="6F0F6CCC" w14:textId="381376E2" w:rsidR="000E147F" w:rsidRPr="000E147F" w:rsidRDefault="000E147F" w:rsidP="000E147F">
            <w:pPr>
              <w:jc w:val="center"/>
              <w:rPr>
                <w:b/>
              </w:rPr>
            </w:pPr>
            <w:r w:rsidRPr="000E147F">
              <w:rPr>
                <w:b/>
              </w:rPr>
              <w:t>Advantages</w:t>
            </w:r>
          </w:p>
        </w:tc>
        <w:tc>
          <w:tcPr>
            <w:tcW w:w="4675" w:type="dxa"/>
          </w:tcPr>
          <w:p w14:paraId="3DCDAF38" w14:textId="5DC47EA3" w:rsidR="000E147F" w:rsidRPr="000E147F" w:rsidRDefault="000E147F" w:rsidP="000E147F">
            <w:pPr>
              <w:jc w:val="center"/>
              <w:rPr>
                <w:b/>
              </w:rPr>
            </w:pPr>
            <w:r w:rsidRPr="000E147F">
              <w:rPr>
                <w:b/>
              </w:rPr>
              <w:t>Disadvantage</w:t>
            </w:r>
          </w:p>
        </w:tc>
      </w:tr>
      <w:tr w:rsidR="000E147F" w14:paraId="169ECBE1" w14:textId="77777777" w:rsidTr="000E147F">
        <w:tc>
          <w:tcPr>
            <w:tcW w:w="4675" w:type="dxa"/>
          </w:tcPr>
          <w:p w14:paraId="0DCED4A1" w14:textId="77777777" w:rsidR="005D27CA" w:rsidRPr="000E147F" w:rsidRDefault="004001FA" w:rsidP="000E147F">
            <w:r w:rsidRPr="000E147F">
              <w:t>Ease of starting and ending</w:t>
            </w:r>
          </w:p>
          <w:p w14:paraId="52BFEBBF" w14:textId="77777777" w:rsidR="005D27CA" w:rsidRPr="000E147F" w:rsidRDefault="004001FA" w:rsidP="000E147F">
            <w:r w:rsidRPr="000E147F">
              <w:t>Be your own boss</w:t>
            </w:r>
          </w:p>
          <w:p w14:paraId="27C3CE43" w14:textId="77777777" w:rsidR="005D27CA" w:rsidRPr="000E147F" w:rsidRDefault="004001FA" w:rsidP="000E147F">
            <w:r w:rsidRPr="000E147F">
              <w:t>Pride of ownership</w:t>
            </w:r>
          </w:p>
          <w:p w14:paraId="1DCCABF2" w14:textId="77777777" w:rsidR="005D27CA" w:rsidRPr="000E147F" w:rsidRDefault="004001FA" w:rsidP="000E147F">
            <w:r w:rsidRPr="000E147F">
              <w:t>Retain profit</w:t>
            </w:r>
          </w:p>
          <w:p w14:paraId="4FED20F4" w14:textId="77777777" w:rsidR="005D27CA" w:rsidRPr="000E147F" w:rsidRDefault="004001FA" w:rsidP="000E147F">
            <w:r w:rsidRPr="000E147F">
              <w:t>No special taxes</w:t>
            </w:r>
          </w:p>
          <w:p w14:paraId="0746F111" w14:textId="0CFE8A8E" w:rsidR="000E147F" w:rsidRDefault="004001FA" w:rsidP="000E147F">
            <w:r w:rsidRPr="000E147F">
              <w:t>Less regulation</w:t>
            </w:r>
          </w:p>
        </w:tc>
        <w:tc>
          <w:tcPr>
            <w:tcW w:w="4675" w:type="dxa"/>
          </w:tcPr>
          <w:p w14:paraId="5AA9DD8F" w14:textId="77777777" w:rsidR="005D27CA" w:rsidRPr="000E147F" w:rsidRDefault="004001FA" w:rsidP="000E147F">
            <w:r w:rsidRPr="000E147F">
              <w:t>Limited financial resources</w:t>
            </w:r>
          </w:p>
          <w:p w14:paraId="41A5AB77" w14:textId="77777777" w:rsidR="005D27CA" w:rsidRPr="000E147F" w:rsidRDefault="004001FA" w:rsidP="000E147F">
            <w:r w:rsidRPr="000E147F">
              <w:t>Management difficulties</w:t>
            </w:r>
          </w:p>
          <w:p w14:paraId="0BAFB905" w14:textId="77777777" w:rsidR="005D27CA" w:rsidRPr="000E147F" w:rsidRDefault="004001FA" w:rsidP="000E147F">
            <w:r w:rsidRPr="000E147F">
              <w:t>Overwhelming time commitment</w:t>
            </w:r>
          </w:p>
          <w:p w14:paraId="6F599E8D" w14:textId="77777777" w:rsidR="005D27CA" w:rsidRPr="000E147F" w:rsidRDefault="004001FA" w:rsidP="000E147F">
            <w:r w:rsidRPr="000E147F">
              <w:t>Few fringe benefits</w:t>
            </w:r>
          </w:p>
          <w:p w14:paraId="5C2467BB" w14:textId="77777777" w:rsidR="005D27CA" w:rsidRPr="000E147F" w:rsidRDefault="004001FA" w:rsidP="000E147F">
            <w:r w:rsidRPr="000E147F">
              <w:t>Limited growth</w:t>
            </w:r>
          </w:p>
          <w:p w14:paraId="7BAC48F9" w14:textId="77777777" w:rsidR="005D27CA" w:rsidRPr="000E147F" w:rsidRDefault="004001FA" w:rsidP="000E147F">
            <w:r w:rsidRPr="000E147F">
              <w:t>Limited lifespan</w:t>
            </w:r>
          </w:p>
          <w:p w14:paraId="1B7862B5" w14:textId="77777777" w:rsidR="005D27CA" w:rsidRPr="000E147F" w:rsidRDefault="004001FA" w:rsidP="000E147F">
            <w:r w:rsidRPr="000E147F">
              <w:t>Possibly pay higher taxes</w:t>
            </w:r>
          </w:p>
          <w:p w14:paraId="479ABF04" w14:textId="327A4A36" w:rsidR="000E147F" w:rsidRDefault="004001FA" w:rsidP="000E147F">
            <w:r w:rsidRPr="000E147F">
              <w:t>Unlimited liability</w:t>
            </w:r>
          </w:p>
        </w:tc>
      </w:tr>
    </w:tbl>
    <w:p w14:paraId="2A35A6E3" w14:textId="77777777" w:rsidR="005D27CA" w:rsidRPr="00C07D21" w:rsidRDefault="00C07D21" w:rsidP="00C07D21">
      <w:r w:rsidRPr="00C07D21">
        <w:rPr>
          <w:b/>
          <w:bCs/>
          <w:i/>
          <w:iCs/>
        </w:rPr>
        <w:t>Sole Proprietorship:</w:t>
      </w:r>
      <w:r w:rsidR="004001FA" w:rsidRPr="00C07D21">
        <w:t xml:space="preserve"> a business that is owned, and usually managed, by one person.</w:t>
      </w:r>
    </w:p>
    <w:p w14:paraId="67500F3B" w14:textId="77777777" w:rsidR="005D27CA" w:rsidRPr="00C07D21" w:rsidRDefault="00C07D21" w:rsidP="00C07D21">
      <w:r w:rsidRPr="00C07D21">
        <w:rPr>
          <w:b/>
          <w:bCs/>
          <w:i/>
          <w:iCs/>
        </w:rPr>
        <w:t>Partnership:</w:t>
      </w:r>
      <w:r w:rsidR="004001FA" w:rsidRPr="00C07D21">
        <w:t xml:space="preserve"> a legal form of business with two or more parties.</w:t>
      </w:r>
    </w:p>
    <w:p w14:paraId="05653031" w14:textId="77777777" w:rsidR="005D27CA" w:rsidRPr="00C07D21" w:rsidRDefault="00C07D21" w:rsidP="00C07D21">
      <w:r w:rsidRPr="00C07D21">
        <w:rPr>
          <w:b/>
          <w:bCs/>
          <w:i/>
          <w:iCs/>
        </w:rPr>
        <w:t>Corporation:</w:t>
      </w:r>
      <w:r w:rsidR="004001FA" w:rsidRPr="00C07D21">
        <w:t xml:space="preserve"> a legal entity with authority to act and have liability separate from its owners.</w:t>
      </w:r>
    </w:p>
    <w:p w14:paraId="15F66E8B" w14:textId="77777777" w:rsidR="005D27CA" w:rsidRPr="00C07D21" w:rsidRDefault="00C07D21" w:rsidP="00C07D21">
      <w:r w:rsidRPr="00C07D21">
        <w:rPr>
          <w:b/>
          <w:bCs/>
          <w:i/>
          <w:iCs/>
        </w:rPr>
        <w:t>Major Consideration: Liability</w:t>
      </w:r>
      <w:r w:rsidR="004001FA" w:rsidRPr="00C07D21">
        <w:t xml:space="preserve"> includes the responsibility of a business to pay all normal debts and to pay because of a court order or law, for </w:t>
      </w:r>
      <w:r w:rsidR="004001FA" w:rsidRPr="00C07D21">
        <w:lastRenderedPageBreak/>
        <w:t>performance under a contract, or payment of damages to a person or property in an accident.</w:t>
      </w:r>
    </w:p>
    <w:p w14:paraId="1B5079EB" w14:textId="77777777" w:rsidR="000E147F" w:rsidRPr="000E147F" w:rsidRDefault="000E147F" w:rsidP="000E147F"/>
    <w:p w14:paraId="4C30F794" w14:textId="5863C298" w:rsidR="005D27CA" w:rsidRPr="009C07C4" w:rsidRDefault="004001FA" w:rsidP="007D3270">
      <w:pPr>
        <w:pStyle w:val="ListParagraph"/>
        <w:numPr>
          <w:ilvl w:val="0"/>
          <w:numId w:val="103"/>
        </w:numPr>
      </w:pPr>
      <w:r w:rsidRPr="000E147F">
        <w:rPr>
          <w:lang w:val="en-CA"/>
        </w:rPr>
        <w:t xml:space="preserve">Advantages and disadvantages of partnerships and he differences between general and limited partners. </w:t>
      </w:r>
    </w:p>
    <w:tbl>
      <w:tblPr>
        <w:tblStyle w:val="TableGrid"/>
        <w:tblW w:w="0" w:type="auto"/>
        <w:tblLook w:val="04A0" w:firstRow="1" w:lastRow="0" w:firstColumn="1" w:lastColumn="0" w:noHBand="0" w:noVBand="1"/>
      </w:tblPr>
      <w:tblGrid>
        <w:gridCol w:w="4675"/>
        <w:gridCol w:w="4675"/>
      </w:tblGrid>
      <w:tr w:rsidR="009C07C4" w14:paraId="7B462CCF" w14:textId="77777777" w:rsidTr="009C07C4">
        <w:tc>
          <w:tcPr>
            <w:tcW w:w="4675" w:type="dxa"/>
          </w:tcPr>
          <w:p w14:paraId="60CC4847" w14:textId="45E1B340" w:rsidR="009C07C4" w:rsidRDefault="009C07C4" w:rsidP="009C07C4">
            <w:r>
              <w:t>Advantages</w:t>
            </w:r>
          </w:p>
        </w:tc>
        <w:tc>
          <w:tcPr>
            <w:tcW w:w="4675" w:type="dxa"/>
          </w:tcPr>
          <w:p w14:paraId="17FDB645" w14:textId="4E18CDA5" w:rsidR="009C07C4" w:rsidRDefault="009C07C4" w:rsidP="009C07C4">
            <w:r>
              <w:t>Disadvantages</w:t>
            </w:r>
          </w:p>
        </w:tc>
      </w:tr>
      <w:tr w:rsidR="009C07C4" w14:paraId="38CA59BE" w14:textId="77777777" w:rsidTr="009C07C4">
        <w:tc>
          <w:tcPr>
            <w:tcW w:w="4675" w:type="dxa"/>
          </w:tcPr>
          <w:p w14:paraId="73C4C352" w14:textId="77777777" w:rsidR="005D27CA" w:rsidRPr="009C07C4" w:rsidRDefault="004001FA" w:rsidP="009C07C4">
            <w:r w:rsidRPr="009C07C4">
              <w:t>More financial resources</w:t>
            </w:r>
          </w:p>
          <w:p w14:paraId="5E86214A" w14:textId="77777777" w:rsidR="005D27CA" w:rsidRPr="009C07C4" w:rsidRDefault="004001FA" w:rsidP="009C07C4">
            <w:r w:rsidRPr="009C07C4">
              <w:t>Shared management and pooled, complementary skills and knowledge</w:t>
            </w:r>
          </w:p>
          <w:p w14:paraId="5AB80180" w14:textId="77777777" w:rsidR="005D27CA" w:rsidRPr="009C07C4" w:rsidRDefault="004001FA" w:rsidP="009C07C4">
            <w:r w:rsidRPr="009C07C4">
              <w:t>Longer survival</w:t>
            </w:r>
          </w:p>
          <w:p w14:paraId="601E81BC" w14:textId="77777777" w:rsidR="005D27CA" w:rsidRPr="009C07C4" w:rsidRDefault="004001FA" w:rsidP="009C07C4">
            <w:r w:rsidRPr="009C07C4">
              <w:t>Shared risk</w:t>
            </w:r>
          </w:p>
          <w:p w14:paraId="4E3206CC" w14:textId="67CF2D12" w:rsidR="009C07C4" w:rsidRDefault="004001FA" w:rsidP="009C07C4">
            <w:r w:rsidRPr="009C07C4">
              <w:t>No special taxes</w:t>
            </w:r>
          </w:p>
        </w:tc>
        <w:tc>
          <w:tcPr>
            <w:tcW w:w="4675" w:type="dxa"/>
          </w:tcPr>
          <w:p w14:paraId="1360528C" w14:textId="77777777" w:rsidR="005D27CA" w:rsidRPr="009C07C4" w:rsidRDefault="004001FA" w:rsidP="009C07C4">
            <w:r w:rsidRPr="009C07C4">
              <w:t>Unlimited liability</w:t>
            </w:r>
          </w:p>
          <w:p w14:paraId="714B6F45" w14:textId="77777777" w:rsidR="005D27CA" w:rsidRPr="009C07C4" w:rsidRDefault="004001FA" w:rsidP="009C07C4">
            <w:r w:rsidRPr="009C07C4">
              <w:t>Division of profits</w:t>
            </w:r>
          </w:p>
          <w:p w14:paraId="75F89390" w14:textId="13AC961D" w:rsidR="005D27CA" w:rsidRPr="009C07C4" w:rsidRDefault="009C07C4" w:rsidP="009C07C4">
            <w:r w:rsidRPr="009C07C4">
              <w:t>Disagreements among</w:t>
            </w:r>
            <w:r w:rsidR="004001FA" w:rsidRPr="009C07C4">
              <w:t xml:space="preserve"> partners</w:t>
            </w:r>
          </w:p>
          <w:p w14:paraId="5C41F1EC" w14:textId="77777777" w:rsidR="005D27CA" w:rsidRPr="009C07C4" w:rsidRDefault="004001FA" w:rsidP="009C07C4">
            <w:r w:rsidRPr="009C07C4">
              <w:t xml:space="preserve">Difficulty of </w:t>
            </w:r>
          </w:p>
          <w:p w14:paraId="68EAD940" w14:textId="77777777" w:rsidR="005D27CA" w:rsidRPr="009C07C4" w:rsidRDefault="004001FA" w:rsidP="009C07C4">
            <w:r w:rsidRPr="009C07C4">
              <w:t>termination</w:t>
            </w:r>
          </w:p>
          <w:p w14:paraId="149D6962" w14:textId="77777777" w:rsidR="005D27CA" w:rsidRPr="009C07C4" w:rsidRDefault="004001FA" w:rsidP="009C07C4">
            <w:r w:rsidRPr="009C07C4">
              <w:t>Possibility of higher taxes</w:t>
            </w:r>
          </w:p>
          <w:p w14:paraId="703B94DA" w14:textId="77777777" w:rsidR="009C07C4" w:rsidRDefault="009C07C4" w:rsidP="009C07C4"/>
        </w:tc>
      </w:tr>
    </w:tbl>
    <w:p w14:paraId="553B9B1F" w14:textId="77777777" w:rsidR="005D27CA" w:rsidRPr="009C07C4" w:rsidRDefault="009C07C4" w:rsidP="009C07C4">
      <w:r w:rsidRPr="009C07C4">
        <w:rPr>
          <w:b/>
          <w:bCs/>
          <w:i/>
          <w:iCs/>
        </w:rPr>
        <w:t>General partnership</w:t>
      </w:r>
      <w:r w:rsidR="004001FA" w:rsidRPr="009C07C4">
        <w:t>: all owners share in operating the business and in assuming liability for the business’s debts</w:t>
      </w:r>
    </w:p>
    <w:p w14:paraId="6ABACCD3" w14:textId="77777777" w:rsidR="005D27CA" w:rsidRPr="009C07C4" w:rsidRDefault="009C07C4" w:rsidP="009C07C4">
      <w:r w:rsidRPr="009C07C4">
        <w:rPr>
          <w:b/>
          <w:bCs/>
          <w:i/>
          <w:iCs/>
        </w:rPr>
        <w:t>Partnership</w:t>
      </w:r>
      <w:r w:rsidR="004001FA" w:rsidRPr="009C07C4">
        <w:t>: consists of one or more general partners and one or more limited partners.</w:t>
      </w:r>
    </w:p>
    <w:p w14:paraId="1B50AF51" w14:textId="77777777" w:rsidR="005D27CA" w:rsidRPr="009C07C4" w:rsidRDefault="009C07C4" w:rsidP="009C07C4">
      <w:r w:rsidRPr="009C07C4">
        <w:rPr>
          <w:b/>
          <w:bCs/>
          <w:i/>
          <w:iCs/>
        </w:rPr>
        <w:t>Limited partner</w:t>
      </w:r>
      <w:r w:rsidR="004001FA" w:rsidRPr="009C07C4">
        <w:t>: an owner who invests money in the business but does not have any management responsibility or liability for losses beyond the investment.</w:t>
      </w:r>
    </w:p>
    <w:p w14:paraId="01628927" w14:textId="77777777" w:rsidR="005D27CA" w:rsidRPr="009C07C4" w:rsidRDefault="009C07C4" w:rsidP="009C07C4">
      <w:r w:rsidRPr="009C07C4">
        <w:rPr>
          <w:b/>
          <w:bCs/>
          <w:i/>
          <w:iCs/>
        </w:rPr>
        <w:t>Limited liability</w:t>
      </w:r>
      <w:r w:rsidR="004001FA" w:rsidRPr="009C07C4">
        <w:t>: the responsibility of a business’s owners for losses only up to the amount they invest (limited partners and shareholders).</w:t>
      </w:r>
    </w:p>
    <w:p w14:paraId="264CB6A1" w14:textId="726DCBA3" w:rsidR="009C07C4" w:rsidRPr="000E147F" w:rsidRDefault="009C07C4" w:rsidP="009C07C4">
      <w:r w:rsidRPr="009C07C4">
        <w:rPr>
          <w:b/>
          <w:bCs/>
          <w:i/>
          <w:iCs/>
        </w:rPr>
        <w:t xml:space="preserve">Limited liability partnership (LLP): </w:t>
      </w:r>
      <w:r w:rsidR="004001FA" w:rsidRPr="009C07C4">
        <w:t>limits partners’ risk of losing their personal assets to only their own acts and omissions, including those under their supervision.</w:t>
      </w:r>
    </w:p>
    <w:p w14:paraId="0D96B7F8" w14:textId="661437C5" w:rsidR="005D27CA" w:rsidRPr="00C07D21" w:rsidRDefault="004001FA" w:rsidP="007D3270">
      <w:pPr>
        <w:pStyle w:val="ListParagraph"/>
        <w:numPr>
          <w:ilvl w:val="0"/>
          <w:numId w:val="103"/>
        </w:numPr>
      </w:pPr>
      <w:r w:rsidRPr="000E147F">
        <w:rPr>
          <w:lang w:val="en-CA"/>
        </w:rPr>
        <w:t xml:space="preserve">Advantages and disadvantages of corporations. </w:t>
      </w:r>
    </w:p>
    <w:tbl>
      <w:tblPr>
        <w:tblStyle w:val="TableGrid"/>
        <w:tblW w:w="0" w:type="auto"/>
        <w:tblLook w:val="04A0" w:firstRow="1" w:lastRow="0" w:firstColumn="1" w:lastColumn="0" w:noHBand="0" w:noVBand="1"/>
      </w:tblPr>
      <w:tblGrid>
        <w:gridCol w:w="4675"/>
        <w:gridCol w:w="4675"/>
      </w:tblGrid>
      <w:tr w:rsidR="00C07D21" w14:paraId="333FB724" w14:textId="77777777" w:rsidTr="00C07D21">
        <w:tc>
          <w:tcPr>
            <w:tcW w:w="4675" w:type="dxa"/>
          </w:tcPr>
          <w:p w14:paraId="3E304BAF" w14:textId="0065A859" w:rsidR="00C07D21" w:rsidRPr="00050E11" w:rsidRDefault="00C07D21" w:rsidP="00050E11">
            <w:pPr>
              <w:jc w:val="center"/>
              <w:rPr>
                <w:b/>
              </w:rPr>
            </w:pPr>
            <w:r w:rsidRPr="00050E11">
              <w:rPr>
                <w:b/>
              </w:rPr>
              <w:t>Advantages</w:t>
            </w:r>
          </w:p>
        </w:tc>
        <w:tc>
          <w:tcPr>
            <w:tcW w:w="4675" w:type="dxa"/>
          </w:tcPr>
          <w:p w14:paraId="5DD443F3" w14:textId="56F81687" w:rsidR="00C07D21" w:rsidRPr="00050E11" w:rsidRDefault="00C07D21" w:rsidP="00050E11">
            <w:pPr>
              <w:jc w:val="center"/>
              <w:rPr>
                <w:b/>
              </w:rPr>
            </w:pPr>
            <w:r w:rsidRPr="00050E11">
              <w:rPr>
                <w:b/>
              </w:rPr>
              <w:t>Disadvantages</w:t>
            </w:r>
          </w:p>
        </w:tc>
      </w:tr>
      <w:tr w:rsidR="00C07D21" w14:paraId="1AD1DF06" w14:textId="77777777" w:rsidTr="00C07D21">
        <w:tc>
          <w:tcPr>
            <w:tcW w:w="4675" w:type="dxa"/>
          </w:tcPr>
          <w:p w14:paraId="5F157A73" w14:textId="77777777" w:rsidR="005D27CA" w:rsidRPr="00C07D21" w:rsidRDefault="004001FA" w:rsidP="00C07D21">
            <w:r w:rsidRPr="00C07D21">
              <w:t>Limited liability</w:t>
            </w:r>
          </w:p>
          <w:p w14:paraId="5607716E" w14:textId="77777777" w:rsidR="005D27CA" w:rsidRPr="00C07D21" w:rsidRDefault="004001FA" w:rsidP="00C07D21">
            <w:r w:rsidRPr="00C07D21">
              <w:t>More money for investment</w:t>
            </w:r>
          </w:p>
          <w:p w14:paraId="76977920" w14:textId="77777777" w:rsidR="005D27CA" w:rsidRPr="00C07D21" w:rsidRDefault="004001FA" w:rsidP="00C07D21">
            <w:r w:rsidRPr="00C07D21">
              <w:t>Size: may be larger due to increased resources</w:t>
            </w:r>
          </w:p>
          <w:p w14:paraId="2C0EBD9B" w14:textId="77777777" w:rsidR="005D27CA" w:rsidRPr="00C07D21" w:rsidRDefault="004001FA" w:rsidP="00C07D21">
            <w:r w:rsidRPr="00C07D21">
              <w:lastRenderedPageBreak/>
              <w:t>Perpetual life</w:t>
            </w:r>
          </w:p>
          <w:p w14:paraId="4C8CBC3F" w14:textId="77777777" w:rsidR="005D27CA" w:rsidRPr="00C07D21" w:rsidRDefault="004001FA" w:rsidP="00C07D21">
            <w:r w:rsidRPr="00C07D21">
              <w:t>Ease of ownership change</w:t>
            </w:r>
          </w:p>
          <w:p w14:paraId="4E1EAE07" w14:textId="77777777" w:rsidR="005D27CA" w:rsidRPr="00C07D21" w:rsidRDefault="004001FA" w:rsidP="00C07D21">
            <w:r w:rsidRPr="00C07D21">
              <w:t>Ease of attracting talented employees</w:t>
            </w:r>
          </w:p>
          <w:p w14:paraId="2E61AF34" w14:textId="7C0FC558" w:rsidR="00C07D21" w:rsidRDefault="004001FA" w:rsidP="00C07D21">
            <w:r w:rsidRPr="00C07D21">
              <w:t>Separation of ownership from management</w:t>
            </w:r>
          </w:p>
        </w:tc>
        <w:tc>
          <w:tcPr>
            <w:tcW w:w="4675" w:type="dxa"/>
          </w:tcPr>
          <w:p w14:paraId="52077C36" w14:textId="77777777" w:rsidR="005D27CA" w:rsidRPr="00C74791" w:rsidRDefault="004001FA" w:rsidP="00C74791">
            <w:r w:rsidRPr="00C74791">
              <w:lastRenderedPageBreak/>
              <w:t>High initial costs</w:t>
            </w:r>
          </w:p>
          <w:p w14:paraId="0434FD16" w14:textId="77777777" w:rsidR="005D27CA" w:rsidRPr="00C74791" w:rsidRDefault="004001FA" w:rsidP="00C74791">
            <w:r w:rsidRPr="00C74791">
              <w:t>Extensive paperwork</w:t>
            </w:r>
          </w:p>
          <w:p w14:paraId="7FDDE3D2" w14:textId="77777777" w:rsidR="005D27CA" w:rsidRPr="00C74791" w:rsidRDefault="004001FA" w:rsidP="00C74791">
            <w:r w:rsidRPr="00C74791">
              <w:t>Double taxation</w:t>
            </w:r>
          </w:p>
          <w:p w14:paraId="7E79DD48" w14:textId="77777777" w:rsidR="005D27CA" w:rsidRPr="00C74791" w:rsidRDefault="004001FA" w:rsidP="00C74791">
            <w:r w:rsidRPr="00C74791">
              <w:t>Two tax returns</w:t>
            </w:r>
          </w:p>
          <w:p w14:paraId="242B05E0" w14:textId="77777777" w:rsidR="005D27CA" w:rsidRPr="00C74791" w:rsidRDefault="004001FA" w:rsidP="00C74791">
            <w:r w:rsidRPr="00C74791">
              <w:lastRenderedPageBreak/>
              <w:t>Size: may become too inflexible to new ideas</w:t>
            </w:r>
          </w:p>
          <w:p w14:paraId="218D1973" w14:textId="30D91AFA" w:rsidR="005D27CA" w:rsidRPr="00C74791" w:rsidRDefault="00050E11" w:rsidP="00C74791">
            <w:r>
              <w:t>Termination</w:t>
            </w:r>
            <w:r w:rsidR="004001FA" w:rsidRPr="00C74791">
              <w:t xml:space="preserve"> difficult</w:t>
            </w:r>
          </w:p>
          <w:p w14:paraId="3D1617A9" w14:textId="77777777" w:rsidR="005D27CA" w:rsidRPr="00C74791" w:rsidRDefault="004001FA" w:rsidP="00C74791">
            <w:r w:rsidRPr="00C74791">
              <w:t>Stockholder &amp; board conflict</w:t>
            </w:r>
          </w:p>
          <w:p w14:paraId="748B3089" w14:textId="77777777" w:rsidR="00C07D21" w:rsidRDefault="00C07D21" w:rsidP="00C07D21"/>
        </w:tc>
      </w:tr>
    </w:tbl>
    <w:p w14:paraId="5BD72B0D" w14:textId="024772DE" w:rsidR="005D27CA" w:rsidRPr="00050E11" w:rsidRDefault="00050E11" w:rsidP="00050E11">
      <w:r w:rsidRPr="00050E11">
        <w:rPr>
          <w:b/>
          <w:bCs/>
          <w:i/>
          <w:iCs/>
        </w:rPr>
        <w:lastRenderedPageBreak/>
        <w:t>Corporation</w:t>
      </w:r>
      <w:r w:rsidR="004001FA" w:rsidRPr="00050E11">
        <w:rPr>
          <w:i/>
          <w:iCs/>
        </w:rPr>
        <w:t xml:space="preserve">:  </w:t>
      </w:r>
      <w:r w:rsidR="004001FA" w:rsidRPr="00050E11">
        <w:t>a federally or provincially chartered legal entity with authority to act and have liability separate from its own</w:t>
      </w:r>
      <w:r w:rsidR="00D976DA">
        <w:t>ers (stockholders/shareholders)</w:t>
      </w:r>
      <w:r w:rsidR="004001FA" w:rsidRPr="00050E11">
        <w:t>.</w:t>
      </w:r>
    </w:p>
    <w:p w14:paraId="689B6664" w14:textId="77777777" w:rsidR="005D27CA" w:rsidRPr="00050E11" w:rsidRDefault="00050E11" w:rsidP="00050E11">
      <w:r w:rsidRPr="00050E11">
        <w:rPr>
          <w:b/>
          <w:bCs/>
          <w:i/>
          <w:iCs/>
        </w:rPr>
        <w:t>Public corporation</w:t>
      </w:r>
      <w:r w:rsidR="004001FA" w:rsidRPr="00050E11">
        <w:rPr>
          <w:i/>
          <w:iCs/>
        </w:rPr>
        <w:t xml:space="preserve">: </w:t>
      </w:r>
      <w:r w:rsidR="004001FA" w:rsidRPr="00050E11">
        <w:t>has the right to issue shares to the public, so its shares may be listed on a stock exchange.</w:t>
      </w:r>
    </w:p>
    <w:p w14:paraId="2CB3EDE9" w14:textId="77777777" w:rsidR="005D27CA" w:rsidRPr="00050E11" w:rsidRDefault="00050E11" w:rsidP="00050E11">
      <w:r w:rsidRPr="00050E11">
        <w:rPr>
          <w:b/>
          <w:bCs/>
          <w:i/>
          <w:iCs/>
        </w:rPr>
        <w:t>Private corporation</w:t>
      </w:r>
      <w:r w:rsidR="004001FA" w:rsidRPr="00050E11">
        <w:rPr>
          <w:i/>
          <w:iCs/>
        </w:rPr>
        <w:t xml:space="preserve">: </w:t>
      </w:r>
      <w:r w:rsidR="004001FA" w:rsidRPr="00050E11">
        <w:t>is not allowed to issue stock to the public, so its shares are not listed on stock exchanges; it is limited to 50 or fewer shareholders.</w:t>
      </w:r>
    </w:p>
    <w:p w14:paraId="792A27EB" w14:textId="77777777" w:rsidR="00C07D21" w:rsidRPr="000E147F" w:rsidRDefault="00C07D21" w:rsidP="00C07D21"/>
    <w:p w14:paraId="6A1C5858" w14:textId="0D3AF8F5" w:rsidR="005D27CA" w:rsidRPr="00512C74" w:rsidRDefault="004001FA" w:rsidP="007D3270">
      <w:pPr>
        <w:pStyle w:val="ListParagraph"/>
        <w:numPr>
          <w:ilvl w:val="0"/>
          <w:numId w:val="103"/>
        </w:numPr>
      </w:pPr>
      <w:r w:rsidRPr="000E147F">
        <w:rPr>
          <w:lang w:val="en-CA"/>
        </w:rPr>
        <w:t>Types of corporate mergers, and the role of leveraged buyouts and taking a firm private.</w:t>
      </w:r>
    </w:p>
    <w:p w14:paraId="1FE5CF37" w14:textId="76E0A10E" w:rsidR="00512C74" w:rsidRPr="007D3270" w:rsidRDefault="007D3270" w:rsidP="00512C74">
      <w:pPr>
        <w:rPr>
          <w:b/>
          <w:u w:val="single"/>
        </w:rPr>
      </w:pPr>
      <w:r w:rsidRPr="007D3270">
        <w:rPr>
          <w:b/>
          <w:u w:val="single"/>
        </w:rPr>
        <w:t>Corporate Expansion: Mergers and Acquisitions</w:t>
      </w:r>
    </w:p>
    <w:p w14:paraId="31B598BD" w14:textId="77777777" w:rsidR="005D27CA" w:rsidRPr="007D3270" w:rsidRDefault="007D3270" w:rsidP="007D3270">
      <w:r w:rsidRPr="007D3270">
        <w:rPr>
          <w:b/>
          <w:bCs/>
          <w:i/>
          <w:iCs/>
        </w:rPr>
        <w:t>Acquisition</w:t>
      </w:r>
      <w:r w:rsidR="004001FA" w:rsidRPr="007D3270">
        <w:t>: one company’s purchase of the property and obligations of another company.</w:t>
      </w:r>
    </w:p>
    <w:p w14:paraId="1EB1596A" w14:textId="77777777" w:rsidR="005D27CA" w:rsidRPr="007D3270" w:rsidRDefault="007D3270" w:rsidP="007D3270">
      <w:r w:rsidRPr="007D3270">
        <w:rPr>
          <w:b/>
          <w:bCs/>
          <w:i/>
          <w:iCs/>
        </w:rPr>
        <w:t>Merger</w:t>
      </w:r>
      <w:r w:rsidR="004001FA" w:rsidRPr="007D3270">
        <w:t>: two firms forming one company.</w:t>
      </w:r>
    </w:p>
    <w:p w14:paraId="14BFE751" w14:textId="77777777" w:rsidR="005D27CA" w:rsidRPr="007D3270" w:rsidRDefault="004001FA" w:rsidP="00987156">
      <w:pPr>
        <w:numPr>
          <w:ilvl w:val="1"/>
          <w:numId w:val="104"/>
        </w:numPr>
      </w:pPr>
      <w:r w:rsidRPr="007D3270">
        <w:rPr>
          <w:b/>
        </w:rPr>
        <w:t>Vertical merger</w:t>
      </w:r>
      <w:r w:rsidRPr="007D3270">
        <w:t>: the joining of two companies involved in different stages of related businesses.</w:t>
      </w:r>
    </w:p>
    <w:p w14:paraId="2119BD8F" w14:textId="77777777" w:rsidR="005D27CA" w:rsidRPr="007D3270" w:rsidRDefault="004001FA" w:rsidP="00987156">
      <w:pPr>
        <w:numPr>
          <w:ilvl w:val="1"/>
          <w:numId w:val="104"/>
        </w:numPr>
      </w:pPr>
      <w:r w:rsidRPr="007D3270">
        <w:rPr>
          <w:b/>
        </w:rPr>
        <w:t>Horizontal merger</w:t>
      </w:r>
      <w:r w:rsidRPr="007D3270">
        <w:t>: joining two firms in the same industry.</w:t>
      </w:r>
    </w:p>
    <w:p w14:paraId="7389D416" w14:textId="77777777" w:rsidR="005D27CA" w:rsidRPr="007D3270" w:rsidRDefault="004001FA" w:rsidP="00987156">
      <w:pPr>
        <w:numPr>
          <w:ilvl w:val="1"/>
          <w:numId w:val="104"/>
        </w:numPr>
      </w:pPr>
      <w:r w:rsidRPr="007D3270">
        <w:rPr>
          <w:b/>
        </w:rPr>
        <w:t>Conglomerate merger</w:t>
      </w:r>
      <w:r w:rsidRPr="007D3270">
        <w:t>: the joining of firms in completely unrelated industries.</w:t>
      </w:r>
    </w:p>
    <w:p w14:paraId="228F80CA" w14:textId="72440E42" w:rsidR="007D3270" w:rsidRDefault="007D3270" w:rsidP="007D3270">
      <w:pPr>
        <w:jc w:val="center"/>
      </w:pPr>
      <w:r w:rsidRPr="007D3270">
        <w:rPr>
          <w:noProof/>
          <w:lang w:eastAsia="en-US"/>
        </w:rPr>
        <w:lastRenderedPageBreak/>
        <w:drawing>
          <wp:inline distT="0" distB="0" distL="0" distR="0" wp14:anchorId="37E3E1D4" wp14:editId="06B4346A">
            <wp:extent cx="3606165" cy="2409119"/>
            <wp:effectExtent l="0" t="0" r="635" b="4445"/>
            <wp:docPr id="46" name="Picture 7" descr="NICKELS-UCB-Ch06-F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NICKELS-UCB-Ch06-F6-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623528" cy="2420719"/>
                    </a:xfrm>
                    <a:prstGeom prst="rect">
                      <a:avLst/>
                    </a:prstGeom>
                    <a:noFill/>
                    <a:ln>
                      <a:noFill/>
                    </a:ln>
                    <a:extLst/>
                  </pic:spPr>
                </pic:pic>
              </a:graphicData>
            </a:graphic>
          </wp:inline>
        </w:drawing>
      </w:r>
    </w:p>
    <w:p w14:paraId="24FABA84" w14:textId="34C6EAB3" w:rsidR="00F13B06" w:rsidRPr="005D45D6" w:rsidRDefault="00F13B06" w:rsidP="00F13B06">
      <w:pPr>
        <w:rPr>
          <w:b/>
        </w:rPr>
      </w:pPr>
      <w:r w:rsidRPr="005D45D6">
        <w:rPr>
          <w:b/>
        </w:rPr>
        <w:t>Benefits of Merging</w:t>
      </w:r>
    </w:p>
    <w:p w14:paraId="76913810" w14:textId="77777777" w:rsidR="005D27CA" w:rsidRPr="00F13B06" w:rsidRDefault="004001FA" w:rsidP="00987156">
      <w:pPr>
        <w:pStyle w:val="ListParagraph"/>
        <w:numPr>
          <w:ilvl w:val="0"/>
          <w:numId w:val="105"/>
        </w:numPr>
      </w:pPr>
      <w:r w:rsidRPr="00F13B06">
        <w:t>Allows regional firms to work together and compete more effectively.</w:t>
      </w:r>
    </w:p>
    <w:p w14:paraId="3C20C595" w14:textId="77777777" w:rsidR="005D27CA" w:rsidRPr="00F13B06" w:rsidRDefault="004001FA" w:rsidP="00987156">
      <w:pPr>
        <w:pStyle w:val="ListParagraph"/>
        <w:numPr>
          <w:ilvl w:val="0"/>
          <w:numId w:val="105"/>
        </w:numPr>
      </w:pPr>
      <w:r w:rsidRPr="00F13B06">
        <w:t>New company will have more leverage when negotiating with other companies.</w:t>
      </w:r>
    </w:p>
    <w:p w14:paraId="41D21D9D" w14:textId="4F962190" w:rsidR="00F13B06" w:rsidRDefault="00F13B06" w:rsidP="00F13B06">
      <w:r w:rsidRPr="00F13B06">
        <w:rPr>
          <w:b/>
          <w:bCs/>
          <w:i/>
          <w:iCs/>
        </w:rPr>
        <w:t xml:space="preserve">Leveraged buyout (LBO): </w:t>
      </w:r>
      <w:r w:rsidR="004001FA" w:rsidRPr="00F13B06">
        <w:rPr>
          <w:i/>
          <w:iCs/>
        </w:rPr>
        <w:t>an attempt by employees, management, or a group of investors to purchase an organization primarily through borrowing.</w:t>
      </w:r>
    </w:p>
    <w:p w14:paraId="4A4B7F27" w14:textId="77777777" w:rsidR="007D3270" w:rsidRPr="000E147F" w:rsidRDefault="007D3270" w:rsidP="007D3270"/>
    <w:p w14:paraId="5C760B19" w14:textId="25677688" w:rsidR="000E147F" w:rsidRPr="00881E3E" w:rsidRDefault="000E147F" w:rsidP="007D3270">
      <w:pPr>
        <w:pStyle w:val="ListParagraph"/>
        <w:numPr>
          <w:ilvl w:val="0"/>
          <w:numId w:val="103"/>
        </w:numPr>
      </w:pPr>
      <w:r w:rsidRPr="000E147F">
        <w:rPr>
          <w:lang w:val="en-CA"/>
        </w:rPr>
        <w:t>Advantages and disadvantages of franchises, and the challenges of global franchising.</w:t>
      </w:r>
    </w:p>
    <w:tbl>
      <w:tblPr>
        <w:tblStyle w:val="TableGrid"/>
        <w:tblW w:w="0" w:type="auto"/>
        <w:tblLook w:val="04A0" w:firstRow="1" w:lastRow="0" w:firstColumn="1" w:lastColumn="0" w:noHBand="0" w:noVBand="1"/>
      </w:tblPr>
      <w:tblGrid>
        <w:gridCol w:w="4675"/>
        <w:gridCol w:w="4675"/>
      </w:tblGrid>
      <w:tr w:rsidR="00DA7A46" w14:paraId="300D003D" w14:textId="77777777" w:rsidTr="00DA7A46">
        <w:trPr>
          <w:trHeight w:val="486"/>
        </w:trPr>
        <w:tc>
          <w:tcPr>
            <w:tcW w:w="4675" w:type="dxa"/>
          </w:tcPr>
          <w:p w14:paraId="49DDD06B" w14:textId="5FBFF25F" w:rsidR="00DA7A46" w:rsidRPr="00FE4BA2" w:rsidRDefault="00DA7A46" w:rsidP="00881E3E">
            <w:pPr>
              <w:rPr>
                <w:b/>
              </w:rPr>
            </w:pPr>
            <w:r w:rsidRPr="00FE4BA2">
              <w:rPr>
                <w:b/>
              </w:rPr>
              <w:t>Advantages</w:t>
            </w:r>
          </w:p>
        </w:tc>
        <w:tc>
          <w:tcPr>
            <w:tcW w:w="4675" w:type="dxa"/>
          </w:tcPr>
          <w:p w14:paraId="5D91739C" w14:textId="61C21DDF" w:rsidR="00DA7A46" w:rsidRPr="00FE4BA2" w:rsidRDefault="00DA7A46" w:rsidP="00881E3E">
            <w:pPr>
              <w:rPr>
                <w:b/>
              </w:rPr>
            </w:pPr>
            <w:r w:rsidRPr="00FE4BA2">
              <w:rPr>
                <w:b/>
              </w:rPr>
              <w:t>Disadvantages</w:t>
            </w:r>
          </w:p>
        </w:tc>
      </w:tr>
      <w:tr w:rsidR="00DA7A46" w14:paraId="1A8447B7" w14:textId="77777777" w:rsidTr="00DA7A46">
        <w:trPr>
          <w:trHeight w:val="2541"/>
        </w:trPr>
        <w:tc>
          <w:tcPr>
            <w:tcW w:w="4675" w:type="dxa"/>
          </w:tcPr>
          <w:p w14:paraId="5F181B19" w14:textId="77777777" w:rsidR="005D27CA" w:rsidRPr="00DA7A46" w:rsidRDefault="004001FA" w:rsidP="00DA7A46">
            <w:r w:rsidRPr="00DA7A46">
              <w:t>Management and marketing assistance</w:t>
            </w:r>
          </w:p>
          <w:p w14:paraId="3AD47F13" w14:textId="77777777" w:rsidR="005D27CA" w:rsidRPr="00DA7A46" w:rsidRDefault="004001FA" w:rsidP="00DA7A46">
            <w:r w:rsidRPr="00DA7A46">
              <w:t>Personal ownership</w:t>
            </w:r>
          </w:p>
          <w:p w14:paraId="051BDDEA" w14:textId="77777777" w:rsidR="005D27CA" w:rsidRPr="00DA7A46" w:rsidRDefault="004001FA" w:rsidP="00DA7A46">
            <w:r w:rsidRPr="00DA7A46">
              <w:t>Nationally recognized name</w:t>
            </w:r>
          </w:p>
          <w:p w14:paraId="191CFD9A" w14:textId="77777777" w:rsidR="005D27CA" w:rsidRPr="00DA7A46" w:rsidRDefault="004001FA" w:rsidP="00DA7A46">
            <w:r w:rsidRPr="00DA7A46">
              <w:t>Financial advice and assistance</w:t>
            </w:r>
          </w:p>
          <w:p w14:paraId="7DCEF275" w14:textId="103E0A84" w:rsidR="00DA7A46" w:rsidRDefault="004001FA" w:rsidP="00881E3E">
            <w:r w:rsidRPr="00DA7A46">
              <w:t>Lower failure rat</w:t>
            </w:r>
            <w:r w:rsidR="00DA7A46">
              <w:t>e</w:t>
            </w:r>
          </w:p>
        </w:tc>
        <w:tc>
          <w:tcPr>
            <w:tcW w:w="4675" w:type="dxa"/>
          </w:tcPr>
          <w:p w14:paraId="096893C1" w14:textId="77777777" w:rsidR="005D27CA" w:rsidRPr="00DA7A46" w:rsidRDefault="004001FA" w:rsidP="00DA7A46">
            <w:r w:rsidRPr="00DA7A46">
              <w:t>Large start-up costs</w:t>
            </w:r>
          </w:p>
          <w:p w14:paraId="0BF8F788" w14:textId="77777777" w:rsidR="005D27CA" w:rsidRPr="00DA7A46" w:rsidRDefault="004001FA" w:rsidP="00DA7A46">
            <w:r w:rsidRPr="00DA7A46">
              <w:t>Shared profit</w:t>
            </w:r>
          </w:p>
          <w:p w14:paraId="693CDA85" w14:textId="77777777" w:rsidR="005D27CA" w:rsidRPr="00DA7A46" w:rsidRDefault="004001FA" w:rsidP="00DA7A46">
            <w:r w:rsidRPr="00DA7A46">
              <w:t>Management regulation</w:t>
            </w:r>
          </w:p>
          <w:p w14:paraId="5E981068" w14:textId="77777777" w:rsidR="005D27CA" w:rsidRPr="00DA7A46" w:rsidRDefault="004001FA" w:rsidP="00DA7A46">
            <w:r w:rsidRPr="00DA7A46">
              <w:t>Coattail effects</w:t>
            </w:r>
          </w:p>
          <w:p w14:paraId="0ABA5BCC" w14:textId="77777777" w:rsidR="005D27CA" w:rsidRPr="00DA7A46" w:rsidRDefault="004001FA" w:rsidP="00DA7A46">
            <w:r w:rsidRPr="00DA7A46">
              <w:t>Restrictions on selling</w:t>
            </w:r>
          </w:p>
          <w:p w14:paraId="2A6057CF" w14:textId="77777777" w:rsidR="005D27CA" w:rsidRPr="00DA7A46" w:rsidRDefault="004001FA" w:rsidP="00DA7A46">
            <w:r w:rsidRPr="00DA7A46">
              <w:t>Fraudulent franchisors</w:t>
            </w:r>
          </w:p>
          <w:p w14:paraId="07386B98" w14:textId="77777777" w:rsidR="00DA7A46" w:rsidRDefault="00DA7A46" w:rsidP="00881E3E"/>
        </w:tc>
      </w:tr>
    </w:tbl>
    <w:p w14:paraId="71D42AAD" w14:textId="0862D45F" w:rsidR="005D27CA" w:rsidRPr="00452BB5" w:rsidRDefault="00452BB5" w:rsidP="00452BB5">
      <w:r w:rsidRPr="00452BB5">
        <w:rPr>
          <w:b/>
          <w:bCs/>
          <w:i/>
          <w:iCs/>
        </w:rPr>
        <w:t>Franchise Agreement</w:t>
      </w:r>
      <w:r w:rsidR="004001FA" w:rsidRPr="00452BB5">
        <w:t xml:space="preserve">: an arrangement whereby someone with a good idea for a business sells the rights to use the business name and sell its goods and services </w:t>
      </w:r>
      <w:r w:rsidR="007D3270" w:rsidRPr="00452BB5">
        <w:t>in each</w:t>
      </w:r>
      <w:r w:rsidR="004001FA" w:rsidRPr="00452BB5">
        <w:t xml:space="preserve"> territory.</w:t>
      </w:r>
    </w:p>
    <w:p w14:paraId="73761439" w14:textId="77777777" w:rsidR="005D27CA" w:rsidRPr="00452BB5" w:rsidRDefault="00452BB5" w:rsidP="00452BB5">
      <w:r w:rsidRPr="00452BB5">
        <w:rPr>
          <w:b/>
          <w:bCs/>
          <w:i/>
          <w:iCs/>
        </w:rPr>
        <w:t>Franchisor</w:t>
      </w:r>
      <w:r w:rsidR="004001FA" w:rsidRPr="00452BB5">
        <w:t>: a company that develops a product concept and sells others the rights to make and sell the products.</w:t>
      </w:r>
    </w:p>
    <w:p w14:paraId="76F17E4D" w14:textId="2AC6706B" w:rsidR="00881E3E" w:rsidRPr="000E147F" w:rsidRDefault="00452BB5" w:rsidP="00881E3E">
      <w:r w:rsidRPr="00452BB5">
        <w:rPr>
          <w:b/>
          <w:bCs/>
          <w:i/>
          <w:iCs/>
        </w:rPr>
        <w:lastRenderedPageBreak/>
        <w:t>Franchisee</w:t>
      </w:r>
      <w:r w:rsidR="004001FA" w:rsidRPr="00452BB5">
        <w:t>: a person who buys a franchise and normally pays a fee for the franchise and then pays a percentage of earnings on a yearly basis.</w:t>
      </w:r>
    </w:p>
    <w:p w14:paraId="3794A3D6" w14:textId="5B4C048A" w:rsidR="000E147F" w:rsidRPr="000E147F" w:rsidRDefault="000E147F" w:rsidP="007D3270">
      <w:pPr>
        <w:pStyle w:val="ListParagraph"/>
        <w:numPr>
          <w:ilvl w:val="0"/>
          <w:numId w:val="103"/>
        </w:numPr>
      </w:pPr>
      <w:r w:rsidRPr="000E147F">
        <w:rPr>
          <w:lang w:val="en-CA"/>
        </w:rPr>
        <w:t>Role of co-operatives in Canada.</w:t>
      </w:r>
    </w:p>
    <w:p w14:paraId="2C5E6E60" w14:textId="48479F26" w:rsidR="005D27CA" w:rsidRPr="007D3270" w:rsidRDefault="007D3270" w:rsidP="007D3270">
      <w:r w:rsidRPr="007D3270">
        <w:rPr>
          <w:b/>
          <w:bCs/>
          <w:i/>
          <w:iCs/>
        </w:rPr>
        <w:t>Co-operative</w:t>
      </w:r>
      <w:r w:rsidRPr="007D3270">
        <w:t xml:space="preserve">: </w:t>
      </w:r>
      <w:r w:rsidR="004001FA" w:rsidRPr="007D3270">
        <w:t>An organization that is owned by the members and customers, who pay an annual membership fee and share in any profits based upon how much they use the co-op, not on how many shares they hold.</w:t>
      </w:r>
    </w:p>
    <w:p w14:paraId="03EE184F" w14:textId="75F74105" w:rsidR="000E147F" w:rsidRPr="007D3270" w:rsidRDefault="007D3270" w:rsidP="00E30A39">
      <w:pPr>
        <w:rPr>
          <w:b/>
          <w:u w:val="single"/>
        </w:rPr>
      </w:pPr>
      <w:r w:rsidRPr="007D3270">
        <w:rPr>
          <w:b/>
          <w:u w:val="single"/>
        </w:rPr>
        <w:t>Benefits of Co-Operatives</w:t>
      </w:r>
    </w:p>
    <w:p w14:paraId="7EB16186" w14:textId="42476A76" w:rsidR="007D3270" w:rsidRDefault="007D3270" w:rsidP="00E30A39">
      <w:r w:rsidRPr="007D3270">
        <w:rPr>
          <w:noProof/>
          <w:lang w:eastAsia="en-US"/>
        </w:rPr>
        <w:drawing>
          <wp:inline distT="0" distB="0" distL="0" distR="0" wp14:anchorId="48CC150C" wp14:editId="630BF863">
            <wp:extent cx="5943600" cy="2301875"/>
            <wp:effectExtent l="0" t="0" r="0" b="9525"/>
            <wp:docPr id="45" name="Picture 4" descr="C:\Users\amelia_chester\Desktop\nic51619_0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C:\Users\amelia_chester\Desktop\nic51619_0607.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2301875"/>
                    </a:xfrm>
                    <a:prstGeom prst="rect">
                      <a:avLst/>
                    </a:prstGeom>
                    <a:noFill/>
                    <a:ln>
                      <a:noFill/>
                    </a:ln>
                    <a:extLst/>
                  </pic:spPr>
                </pic:pic>
              </a:graphicData>
            </a:graphic>
          </wp:inline>
        </w:drawing>
      </w:r>
    </w:p>
    <w:p w14:paraId="6E5201CD" w14:textId="5A2453CC" w:rsidR="00B60BF3" w:rsidRDefault="00307C29" w:rsidP="00307C29">
      <w:pPr>
        <w:pStyle w:val="Heading3"/>
      </w:pPr>
      <w:r>
        <w:t>Chapter 9: Adapting Organizations to Today’s Market</w:t>
      </w:r>
    </w:p>
    <w:p w14:paraId="52E11626" w14:textId="77777777" w:rsidR="005D27CA" w:rsidRPr="00AF06B7" w:rsidRDefault="004001FA" w:rsidP="00987156">
      <w:pPr>
        <w:pStyle w:val="ListParagraph"/>
        <w:numPr>
          <w:ilvl w:val="0"/>
          <w:numId w:val="106"/>
        </w:numPr>
        <w:tabs>
          <w:tab w:val="left" w:pos="1478"/>
        </w:tabs>
      </w:pPr>
      <w:r w:rsidRPr="00307C29">
        <w:rPr>
          <w:lang w:val="en-CA"/>
        </w:rPr>
        <w:t>Basic principles of organization management</w:t>
      </w:r>
    </w:p>
    <w:p w14:paraId="4440FBCE" w14:textId="0D91535B" w:rsidR="00AF06B7" w:rsidRDefault="00AF06B7" w:rsidP="00AF06B7">
      <w:pPr>
        <w:tabs>
          <w:tab w:val="left" w:pos="1478"/>
        </w:tabs>
      </w:pPr>
      <w:r w:rsidRPr="003D1FBA">
        <w:rPr>
          <w:b/>
        </w:rPr>
        <w:t xml:space="preserve">The Experience Curve Effect </w:t>
      </w:r>
      <w:r>
        <w:t xml:space="preserve">exists when </w:t>
      </w:r>
      <w:r w:rsidR="00E573C2">
        <w:t>unit’s</w:t>
      </w:r>
      <w:r>
        <w:t xml:space="preserve"> costs decline as cumulative production volume increases because of:</w:t>
      </w:r>
    </w:p>
    <w:p w14:paraId="3199ADFC" w14:textId="41138396" w:rsidR="00AF06B7" w:rsidRDefault="00AF06B7" w:rsidP="003A2F60">
      <w:pPr>
        <w:pStyle w:val="ListParagraph"/>
        <w:numPr>
          <w:ilvl w:val="0"/>
          <w:numId w:val="112"/>
        </w:numPr>
        <w:tabs>
          <w:tab w:val="left" w:pos="1478"/>
        </w:tabs>
      </w:pPr>
      <w:r>
        <w:t>Accumulating production know-how</w:t>
      </w:r>
    </w:p>
    <w:p w14:paraId="6D0056EC" w14:textId="710B7D96" w:rsidR="00AF06B7" w:rsidRDefault="00AF06B7" w:rsidP="003A2F60">
      <w:pPr>
        <w:pStyle w:val="ListParagraph"/>
        <w:numPr>
          <w:ilvl w:val="0"/>
          <w:numId w:val="112"/>
        </w:numPr>
        <w:tabs>
          <w:tab w:val="left" w:pos="1478"/>
        </w:tabs>
      </w:pPr>
      <w:r>
        <w:t>Growing mastery of the technology</w:t>
      </w:r>
    </w:p>
    <w:p w14:paraId="24ABE20B" w14:textId="1ECA9CDE" w:rsidR="00AF06B7" w:rsidRDefault="00E573C2" w:rsidP="00E573C2">
      <w:pPr>
        <w:tabs>
          <w:tab w:val="left" w:pos="1478"/>
        </w:tabs>
        <w:ind w:left="1440"/>
        <w:rPr>
          <w:i/>
          <w:color w:val="FF0000"/>
        </w:rPr>
      </w:pPr>
      <w:r>
        <w:rPr>
          <w:i/>
          <w:color w:val="FF0000"/>
        </w:rPr>
        <w:tab/>
      </w:r>
      <w:r w:rsidR="003D1FBA" w:rsidRPr="00E573C2">
        <w:rPr>
          <w:i/>
          <w:color w:val="FF0000"/>
        </w:rPr>
        <w:t>The bigger the experience curve effect, the bigger the cost advantage of the firm with the largest cumulative production volume</w:t>
      </w:r>
      <w:r w:rsidRPr="00E573C2">
        <w:rPr>
          <w:i/>
          <w:color w:val="FF0000"/>
        </w:rPr>
        <w:t>.</w:t>
      </w:r>
    </w:p>
    <w:p w14:paraId="5DF0A6AC" w14:textId="77777777" w:rsidR="00E573C2" w:rsidRDefault="00E573C2" w:rsidP="00AF06B7">
      <w:pPr>
        <w:tabs>
          <w:tab w:val="left" w:pos="1478"/>
        </w:tabs>
        <w:rPr>
          <w:color w:val="000000" w:themeColor="text1"/>
        </w:rPr>
      </w:pPr>
    </w:p>
    <w:p w14:paraId="7436ECE6" w14:textId="77777777" w:rsidR="00E573C2" w:rsidRDefault="00E573C2" w:rsidP="00AF06B7">
      <w:pPr>
        <w:tabs>
          <w:tab w:val="left" w:pos="1478"/>
        </w:tabs>
        <w:rPr>
          <w:color w:val="000000" w:themeColor="text1"/>
        </w:rPr>
      </w:pPr>
    </w:p>
    <w:p w14:paraId="6C7B86F5" w14:textId="33A631B1" w:rsidR="00E573C2" w:rsidRPr="00E573C2" w:rsidRDefault="00E573C2" w:rsidP="00AF06B7">
      <w:pPr>
        <w:tabs>
          <w:tab w:val="left" w:pos="1478"/>
        </w:tabs>
        <w:rPr>
          <w:color w:val="000000" w:themeColor="text1"/>
          <w:u w:val="single"/>
        </w:rPr>
      </w:pPr>
      <w:r w:rsidRPr="00E573C2">
        <w:rPr>
          <w:color w:val="000000" w:themeColor="text1"/>
          <w:u w:val="single"/>
        </w:rPr>
        <w:lastRenderedPageBreak/>
        <w:t>Business Growth</w:t>
      </w:r>
    </w:p>
    <w:p w14:paraId="59F5540C" w14:textId="64AB683B" w:rsidR="00E573C2" w:rsidRDefault="00E573C2" w:rsidP="00AF06B7">
      <w:pPr>
        <w:tabs>
          <w:tab w:val="left" w:pos="1478"/>
        </w:tabs>
        <w:rPr>
          <w:color w:val="000000" w:themeColor="text1"/>
        </w:rPr>
      </w:pPr>
      <w:r w:rsidRPr="00E573C2">
        <w:rPr>
          <w:b/>
          <w:color w:val="000000" w:themeColor="text1"/>
        </w:rPr>
        <w:t xml:space="preserve">Economies of Scope </w:t>
      </w:r>
      <w:r w:rsidRPr="00E573C2">
        <w:rPr>
          <w:color w:val="000000" w:themeColor="text1"/>
        </w:rPr>
        <w:t>refers to efficiencies the can be realized through sharing resources. Some examples include product bundling and family branding</w:t>
      </w:r>
    </w:p>
    <w:p w14:paraId="7A2B1A47" w14:textId="1932A751" w:rsidR="00E573C2" w:rsidRPr="00E573C2" w:rsidRDefault="00E573C2" w:rsidP="00AF06B7">
      <w:pPr>
        <w:tabs>
          <w:tab w:val="left" w:pos="1478"/>
        </w:tabs>
        <w:rPr>
          <w:color w:val="000000" w:themeColor="text1"/>
          <w:u w:val="single"/>
        </w:rPr>
      </w:pPr>
      <w:r w:rsidRPr="00E573C2">
        <w:rPr>
          <w:color w:val="000000" w:themeColor="text1"/>
          <w:u w:val="single"/>
        </w:rPr>
        <w:t>Two Types of Employees</w:t>
      </w:r>
    </w:p>
    <w:p w14:paraId="629C1731" w14:textId="3A1DA387" w:rsidR="00E573C2" w:rsidRDefault="00E573C2" w:rsidP="00AF06B7">
      <w:pPr>
        <w:tabs>
          <w:tab w:val="left" w:pos="1478"/>
        </w:tabs>
        <w:rPr>
          <w:color w:val="000000" w:themeColor="text1"/>
        </w:rPr>
      </w:pPr>
      <w:r w:rsidRPr="00E573C2">
        <w:rPr>
          <w:b/>
          <w:color w:val="000000" w:themeColor="text1"/>
        </w:rPr>
        <w:t>Line Personnel</w:t>
      </w:r>
      <w:r>
        <w:rPr>
          <w:color w:val="000000" w:themeColor="text1"/>
        </w:rPr>
        <w:t xml:space="preserve"> are employees who are part of the chain of command that is responsible for achieving organizational goals</w:t>
      </w:r>
    </w:p>
    <w:p w14:paraId="075A9BF4" w14:textId="1E173B40" w:rsidR="00E573C2" w:rsidRDefault="00E573C2" w:rsidP="00AF06B7">
      <w:pPr>
        <w:tabs>
          <w:tab w:val="left" w:pos="1478"/>
        </w:tabs>
        <w:rPr>
          <w:color w:val="000000" w:themeColor="text1"/>
        </w:rPr>
      </w:pPr>
      <w:r w:rsidRPr="00E573C2">
        <w:rPr>
          <w:b/>
          <w:color w:val="000000" w:themeColor="text1"/>
        </w:rPr>
        <w:t>Staff personnel</w:t>
      </w:r>
      <w:r>
        <w:rPr>
          <w:color w:val="000000" w:themeColor="text1"/>
        </w:rPr>
        <w:t xml:space="preserve"> are employees who advise and assist line personnel in meeting their goals.</w:t>
      </w:r>
    </w:p>
    <w:p w14:paraId="7C48CB7B" w14:textId="6702BA13" w:rsidR="00E573C2" w:rsidRPr="00E573C2" w:rsidRDefault="00E573C2" w:rsidP="00AF06B7">
      <w:pPr>
        <w:tabs>
          <w:tab w:val="left" w:pos="1478"/>
        </w:tabs>
        <w:rPr>
          <w:color w:val="000000" w:themeColor="text1"/>
          <w:u w:val="single"/>
        </w:rPr>
      </w:pPr>
      <w:r w:rsidRPr="00E573C2">
        <w:rPr>
          <w:color w:val="000000" w:themeColor="text1"/>
          <w:u w:val="single"/>
        </w:rPr>
        <w:t>Organization Parts</w:t>
      </w:r>
    </w:p>
    <w:p w14:paraId="0FB32798" w14:textId="29E98E1C" w:rsidR="00E573C2" w:rsidRDefault="00E573C2" w:rsidP="00AF06B7">
      <w:pPr>
        <w:tabs>
          <w:tab w:val="left" w:pos="1478"/>
        </w:tabs>
        <w:rPr>
          <w:color w:val="000000" w:themeColor="text1"/>
        </w:rPr>
      </w:pPr>
      <w:r w:rsidRPr="00E573C2">
        <w:rPr>
          <w:b/>
          <w:color w:val="000000" w:themeColor="text1"/>
        </w:rPr>
        <w:t>Function</w:t>
      </w:r>
      <w:r>
        <w:rPr>
          <w:color w:val="000000" w:themeColor="text1"/>
        </w:rPr>
        <w:t xml:space="preserve"> – sub-unit composed of people who work together &amp; possess similar skills or use the same kind of knowledge, tools or techniques to perform their jobs</w:t>
      </w:r>
    </w:p>
    <w:p w14:paraId="43DE95AA" w14:textId="1017066A" w:rsidR="00E573C2" w:rsidRDefault="00E573C2" w:rsidP="00AF06B7">
      <w:pPr>
        <w:tabs>
          <w:tab w:val="left" w:pos="1478"/>
        </w:tabs>
        <w:rPr>
          <w:color w:val="000000" w:themeColor="text1"/>
        </w:rPr>
      </w:pPr>
      <w:r w:rsidRPr="00E573C2">
        <w:rPr>
          <w:b/>
          <w:color w:val="000000" w:themeColor="text1"/>
        </w:rPr>
        <w:t xml:space="preserve">Division/Department </w:t>
      </w:r>
      <w:r>
        <w:rPr>
          <w:color w:val="000000" w:themeColor="text1"/>
        </w:rPr>
        <w:t>– sub-unit that consists of a collection of functions or departments that share responsibility for producing a good or service</w:t>
      </w:r>
    </w:p>
    <w:p w14:paraId="7FFD8DED" w14:textId="121B1DAF" w:rsidR="00E573C2" w:rsidRPr="00E573C2" w:rsidRDefault="00E573C2" w:rsidP="00AF06B7">
      <w:pPr>
        <w:tabs>
          <w:tab w:val="left" w:pos="1478"/>
        </w:tabs>
        <w:rPr>
          <w:color w:val="000000" w:themeColor="text1"/>
          <w:u w:val="single"/>
        </w:rPr>
      </w:pPr>
      <w:r w:rsidRPr="00E573C2">
        <w:rPr>
          <w:color w:val="000000" w:themeColor="text1"/>
          <w:u w:val="single"/>
        </w:rPr>
        <w:t>Advantages &amp; Disadvantages of Departmentalization</w:t>
      </w:r>
    </w:p>
    <w:p w14:paraId="6A53C5EE" w14:textId="77777777" w:rsidR="006D4C40" w:rsidRPr="00E573C2" w:rsidRDefault="00C46E5C" w:rsidP="00E573C2">
      <w:pPr>
        <w:tabs>
          <w:tab w:val="left" w:pos="1478"/>
        </w:tabs>
        <w:rPr>
          <w:color w:val="000000" w:themeColor="text1"/>
        </w:rPr>
      </w:pPr>
      <w:r w:rsidRPr="00E573C2">
        <w:rPr>
          <w:b/>
          <w:bCs/>
          <w:i/>
          <w:iCs/>
          <w:color w:val="000000" w:themeColor="text1"/>
          <w:lang w:val="en-CA"/>
        </w:rPr>
        <w:t>Departmentalization</w:t>
      </w:r>
      <w:r w:rsidRPr="00E573C2">
        <w:rPr>
          <w:b/>
          <w:bCs/>
          <w:color w:val="000000" w:themeColor="text1"/>
          <w:lang w:val="en-CA"/>
        </w:rPr>
        <w:t xml:space="preserve"> </w:t>
      </w:r>
      <w:r w:rsidRPr="00E573C2">
        <w:rPr>
          <w:color w:val="000000" w:themeColor="text1"/>
          <w:lang w:val="en-CA"/>
        </w:rPr>
        <w:t xml:space="preserve">is dividing an organization into separate units. The traditional way to departmentalize organizations is by function. </w:t>
      </w:r>
    </w:p>
    <w:p w14:paraId="2ADD2E07" w14:textId="77777777" w:rsidR="006D4C40" w:rsidRPr="00E573C2" w:rsidRDefault="00C46E5C" w:rsidP="00E573C2">
      <w:pPr>
        <w:tabs>
          <w:tab w:val="left" w:pos="1478"/>
        </w:tabs>
        <w:rPr>
          <w:color w:val="000000" w:themeColor="text1"/>
        </w:rPr>
      </w:pPr>
      <w:r w:rsidRPr="00E573C2">
        <w:rPr>
          <w:b/>
          <w:i/>
          <w:iCs/>
          <w:color w:val="000000" w:themeColor="text1"/>
          <w:lang w:val="en-CA"/>
        </w:rPr>
        <w:t>Functional structure</w:t>
      </w:r>
      <w:r w:rsidRPr="00E573C2">
        <w:rPr>
          <w:i/>
          <w:iCs/>
          <w:color w:val="000000" w:themeColor="text1"/>
          <w:lang w:val="en-CA"/>
        </w:rPr>
        <w:t xml:space="preserve"> </w:t>
      </w:r>
      <w:r w:rsidRPr="00E573C2">
        <w:rPr>
          <w:color w:val="000000" w:themeColor="text1"/>
          <w:lang w:val="en-CA"/>
        </w:rPr>
        <w:t>is the grouping of workers into departments based on similar skills, expertise, or resource use.</w:t>
      </w:r>
    </w:p>
    <w:tbl>
      <w:tblPr>
        <w:tblStyle w:val="TableGrid"/>
        <w:tblW w:w="0" w:type="auto"/>
        <w:tblLook w:val="04A0" w:firstRow="1" w:lastRow="0" w:firstColumn="1" w:lastColumn="0" w:noHBand="0" w:noVBand="1"/>
      </w:tblPr>
      <w:tblGrid>
        <w:gridCol w:w="4675"/>
        <w:gridCol w:w="4675"/>
      </w:tblGrid>
      <w:tr w:rsidR="00E573C2" w14:paraId="49DEC698" w14:textId="77777777" w:rsidTr="00E573C2">
        <w:tc>
          <w:tcPr>
            <w:tcW w:w="4675" w:type="dxa"/>
          </w:tcPr>
          <w:p w14:paraId="4647F0B6" w14:textId="7FA297A5" w:rsidR="00E573C2" w:rsidRDefault="00E573C2" w:rsidP="00AF06B7">
            <w:pPr>
              <w:tabs>
                <w:tab w:val="left" w:pos="1478"/>
              </w:tabs>
              <w:rPr>
                <w:color w:val="000000" w:themeColor="text1"/>
              </w:rPr>
            </w:pPr>
            <w:r>
              <w:rPr>
                <w:color w:val="000000" w:themeColor="text1"/>
              </w:rPr>
              <w:t>Advantages</w:t>
            </w:r>
          </w:p>
        </w:tc>
        <w:tc>
          <w:tcPr>
            <w:tcW w:w="4675" w:type="dxa"/>
          </w:tcPr>
          <w:p w14:paraId="50EA5C2B" w14:textId="1BA09885" w:rsidR="00E573C2" w:rsidRDefault="00E573C2" w:rsidP="00AF06B7">
            <w:pPr>
              <w:tabs>
                <w:tab w:val="left" w:pos="1478"/>
              </w:tabs>
              <w:rPr>
                <w:color w:val="000000" w:themeColor="text1"/>
              </w:rPr>
            </w:pPr>
            <w:r>
              <w:rPr>
                <w:color w:val="000000" w:themeColor="text1"/>
              </w:rPr>
              <w:t>Disadvantages</w:t>
            </w:r>
          </w:p>
        </w:tc>
      </w:tr>
      <w:tr w:rsidR="00E573C2" w14:paraId="1F5449DE" w14:textId="77777777" w:rsidTr="00E573C2">
        <w:tc>
          <w:tcPr>
            <w:tcW w:w="4675" w:type="dxa"/>
          </w:tcPr>
          <w:p w14:paraId="21326B11" w14:textId="77777777" w:rsidR="006D4C40" w:rsidRPr="00E573C2" w:rsidRDefault="00C46E5C" w:rsidP="003A2F60">
            <w:pPr>
              <w:pStyle w:val="ListParagraph"/>
              <w:numPr>
                <w:ilvl w:val="0"/>
                <w:numId w:val="113"/>
              </w:numPr>
              <w:tabs>
                <w:tab w:val="left" w:pos="1478"/>
              </w:tabs>
              <w:rPr>
                <w:color w:val="000000" w:themeColor="text1"/>
              </w:rPr>
            </w:pPr>
            <w:r w:rsidRPr="00E573C2">
              <w:rPr>
                <w:color w:val="000000" w:themeColor="text1"/>
                <w:lang w:val="en-CA"/>
              </w:rPr>
              <w:t xml:space="preserve">Employees can develop skills in depth and can progress within a department as they master those skills. </w:t>
            </w:r>
          </w:p>
          <w:p w14:paraId="26422206" w14:textId="77777777" w:rsidR="006D4C40" w:rsidRPr="00E573C2" w:rsidRDefault="00C46E5C" w:rsidP="003A2F60">
            <w:pPr>
              <w:pStyle w:val="ListParagraph"/>
              <w:numPr>
                <w:ilvl w:val="0"/>
                <w:numId w:val="113"/>
              </w:numPr>
              <w:tabs>
                <w:tab w:val="left" w:pos="1478"/>
              </w:tabs>
              <w:rPr>
                <w:color w:val="000000" w:themeColor="text1"/>
              </w:rPr>
            </w:pPr>
            <w:r w:rsidRPr="00E573C2">
              <w:rPr>
                <w:color w:val="000000" w:themeColor="text1"/>
                <w:lang w:val="en-CA"/>
              </w:rPr>
              <w:t>The company can achieve economies of scale in that it can centralize similar resources in one area.</w:t>
            </w:r>
          </w:p>
          <w:p w14:paraId="52201885" w14:textId="77777777" w:rsidR="006D4C40" w:rsidRPr="00E573C2" w:rsidRDefault="00C46E5C" w:rsidP="003A2F60">
            <w:pPr>
              <w:pStyle w:val="ListParagraph"/>
              <w:numPr>
                <w:ilvl w:val="0"/>
                <w:numId w:val="113"/>
              </w:numPr>
              <w:tabs>
                <w:tab w:val="left" w:pos="1478"/>
              </w:tabs>
              <w:rPr>
                <w:color w:val="000000" w:themeColor="text1"/>
              </w:rPr>
            </w:pPr>
            <w:r w:rsidRPr="00E573C2">
              <w:rPr>
                <w:color w:val="000000" w:themeColor="text1"/>
                <w:lang w:val="en-CA"/>
              </w:rPr>
              <w:lastRenderedPageBreak/>
              <w:t>There’s good coordination within the function, and top management can easily direct and control various departments’ activities.</w:t>
            </w:r>
          </w:p>
          <w:p w14:paraId="0275A16B" w14:textId="77777777" w:rsidR="00E573C2" w:rsidRDefault="00E573C2" w:rsidP="00AF06B7">
            <w:pPr>
              <w:tabs>
                <w:tab w:val="left" w:pos="1478"/>
              </w:tabs>
              <w:rPr>
                <w:color w:val="000000" w:themeColor="text1"/>
              </w:rPr>
            </w:pPr>
          </w:p>
        </w:tc>
        <w:tc>
          <w:tcPr>
            <w:tcW w:w="4675" w:type="dxa"/>
          </w:tcPr>
          <w:p w14:paraId="52350C86" w14:textId="77777777" w:rsidR="006D4C40" w:rsidRPr="00E573C2" w:rsidRDefault="00C46E5C" w:rsidP="003A2F60">
            <w:pPr>
              <w:pStyle w:val="ListParagraph"/>
              <w:numPr>
                <w:ilvl w:val="0"/>
                <w:numId w:val="113"/>
              </w:numPr>
              <w:tabs>
                <w:tab w:val="left" w:pos="1478"/>
              </w:tabs>
              <w:rPr>
                <w:color w:val="000000" w:themeColor="text1"/>
              </w:rPr>
            </w:pPr>
            <w:r w:rsidRPr="00E573C2">
              <w:rPr>
                <w:color w:val="000000" w:themeColor="text1"/>
                <w:lang w:val="en-CA"/>
              </w:rPr>
              <w:lastRenderedPageBreak/>
              <w:t>There may be a lack of communication among the different departments.</w:t>
            </w:r>
          </w:p>
          <w:p w14:paraId="582E5CCD" w14:textId="0F0C8C34" w:rsidR="006D4C40" w:rsidRPr="00E573C2" w:rsidRDefault="00C46E5C" w:rsidP="003A2F60">
            <w:pPr>
              <w:pStyle w:val="ListParagraph"/>
              <w:numPr>
                <w:ilvl w:val="0"/>
                <w:numId w:val="113"/>
              </w:numPr>
              <w:tabs>
                <w:tab w:val="left" w:pos="1478"/>
              </w:tabs>
              <w:rPr>
                <w:color w:val="000000" w:themeColor="text1"/>
              </w:rPr>
            </w:pPr>
            <w:r w:rsidRPr="00E573C2">
              <w:rPr>
                <w:color w:val="000000" w:themeColor="text1"/>
                <w:lang w:val="en-CA"/>
              </w:rPr>
              <w:t xml:space="preserve">Individual employees may begin to identify with their department and its goals rather than with the goals of the </w:t>
            </w:r>
            <w:r w:rsidR="00B1160D" w:rsidRPr="00E573C2">
              <w:rPr>
                <w:color w:val="000000" w:themeColor="text1"/>
                <w:lang w:val="en-CA"/>
              </w:rPr>
              <w:t>organization</w:t>
            </w:r>
            <w:r w:rsidRPr="00E573C2">
              <w:rPr>
                <w:color w:val="000000" w:themeColor="text1"/>
                <w:lang w:val="en-CA"/>
              </w:rPr>
              <w:t>.</w:t>
            </w:r>
          </w:p>
          <w:p w14:paraId="05AB0270" w14:textId="77777777" w:rsidR="006D4C40" w:rsidRPr="00E573C2" w:rsidRDefault="00C46E5C" w:rsidP="003A2F60">
            <w:pPr>
              <w:pStyle w:val="ListParagraph"/>
              <w:numPr>
                <w:ilvl w:val="0"/>
                <w:numId w:val="113"/>
              </w:numPr>
              <w:tabs>
                <w:tab w:val="left" w:pos="1478"/>
              </w:tabs>
              <w:rPr>
                <w:color w:val="000000" w:themeColor="text1"/>
              </w:rPr>
            </w:pPr>
            <w:r w:rsidRPr="00E573C2">
              <w:rPr>
                <w:color w:val="000000" w:themeColor="text1"/>
                <w:lang w:val="en-CA"/>
              </w:rPr>
              <w:lastRenderedPageBreak/>
              <w:t>The company’s response to external changes may be too narrow.</w:t>
            </w:r>
          </w:p>
          <w:p w14:paraId="0C892DA0" w14:textId="77777777" w:rsidR="006D4C40" w:rsidRPr="00E573C2" w:rsidRDefault="00C46E5C" w:rsidP="003A2F60">
            <w:pPr>
              <w:pStyle w:val="ListParagraph"/>
              <w:numPr>
                <w:ilvl w:val="0"/>
                <w:numId w:val="113"/>
              </w:numPr>
              <w:tabs>
                <w:tab w:val="left" w:pos="1478"/>
              </w:tabs>
              <w:rPr>
                <w:color w:val="000000" w:themeColor="text1"/>
              </w:rPr>
            </w:pPr>
            <w:r w:rsidRPr="00E573C2">
              <w:rPr>
                <w:color w:val="000000" w:themeColor="text1"/>
                <w:lang w:val="en-CA"/>
              </w:rPr>
              <w:t>People may not be trained to take broad-based senior managerial responsibilities.</w:t>
            </w:r>
          </w:p>
          <w:p w14:paraId="05A809AD" w14:textId="77777777" w:rsidR="006D4C40" w:rsidRPr="00E573C2" w:rsidRDefault="00C46E5C" w:rsidP="003A2F60">
            <w:pPr>
              <w:pStyle w:val="ListParagraph"/>
              <w:numPr>
                <w:ilvl w:val="0"/>
                <w:numId w:val="113"/>
              </w:numPr>
              <w:tabs>
                <w:tab w:val="left" w:pos="1478"/>
              </w:tabs>
              <w:rPr>
                <w:color w:val="000000" w:themeColor="text1"/>
              </w:rPr>
            </w:pPr>
            <w:r w:rsidRPr="00E573C2">
              <w:rPr>
                <w:color w:val="000000" w:themeColor="text1"/>
                <w:lang w:val="en-CA"/>
              </w:rPr>
              <w:t>People in the same department tend to think alike.</w:t>
            </w:r>
          </w:p>
          <w:p w14:paraId="75BE446F" w14:textId="77777777" w:rsidR="00E573C2" w:rsidRDefault="00E573C2" w:rsidP="00AF06B7">
            <w:pPr>
              <w:tabs>
                <w:tab w:val="left" w:pos="1478"/>
              </w:tabs>
              <w:rPr>
                <w:color w:val="000000" w:themeColor="text1"/>
              </w:rPr>
            </w:pPr>
          </w:p>
        </w:tc>
      </w:tr>
    </w:tbl>
    <w:p w14:paraId="3D3AC16C" w14:textId="72679BC2" w:rsidR="00E573C2" w:rsidRPr="00E573C2" w:rsidRDefault="00E573C2" w:rsidP="00AF06B7">
      <w:pPr>
        <w:tabs>
          <w:tab w:val="left" w:pos="1478"/>
        </w:tabs>
        <w:rPr>
          <w:color w:val="000000" w:themeColor="text1"/>
          <w:u w:val="single"/>
        </w:rPr>
      </w:pPr>
      <w:r w:rsidRPr="00E573C2">
        <w:rPr>
          <w:color w:val="000000" w:themeColor="text1"/>
          <w:u w:val="single"/>
        </w:rPr>
        <w:lastRenderedPageBreak/>
        <w:t>Alternative Ways to Departmentalize</w:t>
      </w:r>
    </w:p>
    <w:p w14:paraId="29446E1D" w14:textId="77777777" w:rsidR="006D4C40" w:rsidRPr="00E573C2" w:rsidRDefault="00C46E5C" w:rsidP="003A2F60">
      <w:pPr>
        <w:pStyle w:val="ListParagraph"/>
        <w:numPr>
          <w:ilvl w:val="0"/>
          <w:numId w:val="114"/>
        </w:numPr>
        <w:tabs>
          <w:tab w:val="left" w:pos="1478"/>
        </w:tabs>
        <w:rPr>
          <w:color w:val="000000" w:themeColor="text1"/>
        </w:rPr>
      </w:pPr>
      <w:r w:rsidRPr="00E573C2">
        <w:rPr>
          <w:color w:val="000000" w:themeColor="text1"/>
        </w:rPr>
        <w:t>By product</w:t>
      </w:r>
    </w:p>
    <w:p w14:paraId="41410A67" w14:textId="77777777" w:rsidR="006D4C40" w:rsidRPr="00E573C2" w:rsidRDefault="00C46E5C" w:rsidP="003A2F60">
      <w:pPr>
        <w:pStyle w:val="ListParagraph"/>
        <w:numPr>
          <w:ilvl w:val="0"/>
          <w:numId w:val="114"/>
        </w:numPr>
        <w:tabs>
          <w:tab w:val="left" w:pos="1478"/>
        </w:tabs>
        <w:rPr>
          <w:color w:val="000000" w:themeColor="text1"/>
        </w:rPr>
      </w:pPr>
      <w:r w:rsidRPr="00E573C2">
        <w:rPr>
          <w:color w:val="000000" w:themeColor="text1"/>
        </w:rPr>
        <w:t>By function</w:t>
      </w:r>
    </w:p>
    <w:p w14:paraId="7738F046" w14:textId="77777777" w:rsidR="006D4C40" w:rsidRPr="00E573C2" w:rsidRDefault="00C46E5C" w:rsidP="003A2F60">
      <w:pPr>
        <w:pStyle w:val="ListParagraph"/>
        <w:numPr>
          <w:ilvl w:val="0"/>
          <w:numId w:val="114"/>
        </w:numPr>
        <w:tabs>
          <w:tab w:val="left" w:pos="1478"/>
        </w:tabs>
        <w:rPr>
          <w:color w:val="000000" w:themeColor="text1"/>
        </w:rPr>
      </w:pPr>
      <w:r w:rsidRPr="00E573C2">
        <w:rPr>
          <w:color w:val="000000" w:themeColor="text1"/>
        </w:rPr>
        <w:t>By customer group</w:t>
      </w:r>
    </w:p>
    <w:p w14:paraId="5E66ABFB" w14:textId="02121D16" w:rsidR="006D4C40" w:rsidRPr="00E573C2" w:rsidRDefault="00C46E5C" w:rsidP="003A2F60">
      <w:pPr>
        <w:pStyle w:val="ListParagraph"/>
        <w:numPr>
          <w:ilvl w:val="0"/>
          <w:numId w:val="114"/>
        </w:numPr>
        <w:tabs>
          <w:tab w:val="left" w:pos="1478"/>
        </w:tabs>
        <w:rPr>
          <w:color w:val="000000" w:themeColor="text1"/>
        </w:rPr>
      </w:pPr>
      <w:r w:rsidRPr="00E573C2">
        <w:rPr>
          <w:color w:val="000000" w:themeColor="text1"/>
        </w:rPr>
        <w:t>By geographic location</w:t>
      </w:r>
      <w:r w:rsidR="00E573C2">
        <w:rPr>
          <w:color w:val="000000" w:themeColor="text1"/>
        </w:rPr>
        <w:t xml:space="preserve"> </w:t>
      </w:r>
    </w:p>
    <w:p w14:paraId="23E0B472" w14:textId="77777777" w:rsidR="006D4C40" w:rsidRPr="00E573C2" w:rsidRDefault="00C46E5C" w:rsidP="003A2F60">
      <w:pPr>
        <w:pStyle w:val="ListParagraph"/>
        <w:numPr>
          <w:ilvl w:val="0"/>
          <w:numId w:val="114"/>
        </w:numPr>
        <w:tabs>
          <w:tab w:val="left" w:pos="1478"/>
        </w:tabs>
        <w:rPr>
          <w:color w:val="000000" w:themeColor="text1"/>
        </w:rPr>
      </w:pPr>
      <w:r w:rsidRPr="00E573C2">
        <w:rPr>
          <w:color w:val="000000" w:themeColor="text1"/>
        </w:rPr>
        <w:t>By process</w:t>
      </w:r>
    </w:p>
    <w:p w14:paraId="64FA53A4" w14:textId="4CDF0488" w:rsidR="00E573C2" w:rsidRPr="00E573C2" w:rsidRDefault="00E573C2" w:rsidP="00E573C2">
      <w:pPr>
        <w:tabs>
          <w:tab w:val="left" w:pos="1478"/>
        </w:tabs>
        <w:jc w:val="center"/>
        <w:rPr>
          <w:color w:val="000000" w:themeColor="text1"/>
        </w:rPr>
      </w:pPr>
      <w:r w:rsidRPr="00E573C2">
        <w:rPr>
          <w:noProof/>
          <w:color w:val="000000" w:themeColor="text1"/>
          <w:lang w:eastAsia="en-US"/>
        </w:rPr>
        <w:drawing>
          <wp:inline distT="0" distB="0" distL="0" distR="0" wp14:anchorId="22BDB0BF" wp14:editId="3B6D550B">
            <wp:extent cx="2907105" cy="3521407"/>
            <wp:effectExtent l="0" t="0" r="0" b="9525"/>
            <wp:docPr id="35" name="Picture 3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53273" cy="3577330"/>
                    </a:xfrm>
                    <a:prstGeom prst="rect">
                      <a:avLst/>
                    </a:prstGeom>
                    <a:noFill/>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01B97BC" w14:textId="3DF6253F" w:rsidR="005D27CA" w:rsidRPr="005C14F8" w:rsidRDefault="004001FA" w:rsidP="00987156">
      <w:pPr>
        <w:pStyle w:val="Heading2"/>
        <w:numPr>
          <w:ilvl w:val="1"/>
          <w:numId w:val="106"/>
        </w:numPr>
      </w:pPr>
      <w:r w:rsidRPr="00307C29">
        <w:rPr>
          <w:lang w:val="en-CA"/>
        </w:rPr>
        <w:lastRenderedPageBreak/>
        <w:t>Historical theories – Fayol and Weber</w:t>
      </w:r>
      <w:r w:rsidR="00D47C75">
        <w:rPr>
          <w:lang w:val="en-CA"/>
        </w:rPr>
        <w:t xml:space="preserve"> </w:t>
      </w:r>
    </w:p>
    <w:p w14:paraId="491F0D46" w14:textId="77777777" w:rsidR="005D27CA" w:rsidRPr="005C14F8" w:rsidRDefault="004001FA" w:rsidP="005C14F8">
      <w:pPr>
        <w:tabs>
          <w:tab w:val="left" w:pos="1478"/>
        </w:tabs>
        <w:ind w:left="1440"/>
      </w:pPr>
      <w:r w:rsidRPr="005C14F8">
        <w:rPr>
          <w:b/>
          <w:lang w:val="en-CA"/>
        </w:rPr>
        <w:t xml:space="preserve">Fayol </w:t>
      </w:r>
      <w:r w:rsidRPr="005C14F8">
        <w:rPr>
          <w:lang w:val="en-CA"/>
        </w:rPr>
        <w:t xml:space="preserve">introduced principles such as unity of command, hierarchy of authority, division of labour, subordination of individual interests to the general interest, authority, clear communication channels, order, and equity. </w:t>
      </w:r>
    </w:p>
    <w:p w14:paraId="474D028F" w14:textId="77777777" w:rsidR="005D27CA" w:rsidRPr="005C14F8" w:rsidRDefault="004001FA" w:rsidP="005C14F8">
      <w:pPr>
        <w:tabs>
          <w:tab w:val="left" w:pos="1478"/>
        </w:tabs>
        <w:ind w:left="1440"/>
      </w:pPr>
      <w:r w:rsidRPr="005C14F8">
        <w:rPr>
          <w:b/>
          <w:lang w:val="en-CA"/>
        </w:rPr>
        <w:t>Weber</w:t>
      </w:r>
      <w:r w:rsidRPr="005C14F8">
        <w:rPr>
          <w:lang w:val="en-CA"/>
        </w:rPr>
        <w:t xml:space="preserve"> added principles of bureaucracy such as job descriptions, written rules and decision guidelines, consistent procedures, and staffing and promotions based on qualifications.</w:t>
      </w:r>
    </w:p>
    <w:p w14:paraId="2F8DF759" w14:textId="77777777" w:rsidR="005C14F8" w:rsidRPr="00307C29" w:rsidRDefault="005C14F8" w:rsidP="005C14F8">
      <w:pPr>
        <w:tabs>
          <w:tab w:val="left" w:pos="1478"/>
        </w:tabs>
      </w:pPr>
    </w:p>
    <w:p w14:paraId="5D98B84C" w14:textId="77777777" w:rsidR="005D27CA" w:rsidRPr="005C14F8" w:rsidRDefault="004001FA" w:rsidP="00987156">
      <w:pPr>
        <w:pStyle w:val="ListParagraph"/>
        <w:numPr>
          <w:ilvl w:val="0"/>
          <w:numId w:val="106"/>
        </w:numPr>
        <w:tabs>
          <w:tab w:val="left" w:pos="1478"/>
        </w:tabs>
      </w:pPr>
      <w:r w:rsidRPr="00307C29">
        <w:rPr>
          <w:lang w:val="en-CA"/>
        </w:rPr>
        <w:t xml:space="preserve">Issues involved in structuring </w:t>
      </w:r>
    </w:p>
    <w:p w14:paraId="20BF442D" w14:textId="14A0C59D" w:rsidR="00BD0819" w:rsidRPr="00AF06B7" w:rsidRDefault="005C14F8" w:rsidP="00987156">
      <w:pPr>
        <w:pStyle w:val="ListParagraph"/>
        <w:numPr>
          <w:ilvl w:val="0"/>
          <w:numId w:val="107"/>
        </w:numPr>
        <w:tabs>
          <w:tab w:val="left" w:pos="1478"/>
        </w:tabs>
        <w:rPr>
          <w:u w:val="single"/>
        </w:rPr>
      </w:pPr>
      <w:r w:rsidRPr="00AF06B7">
        <w:rPr>
          <w:u w:val="single"/>
          <w:lang w:val="en-CA"/>
        </w:rPr>
        <w:t>Centralizatio</w:t>
      </w:r>
      <w:r w:rsidR="00A42CF8" w:rsidRPr="00AF06B7">
        <w:rPr>
          <w:u w:val="single"/>
          <w:lang w:val="en-CA"/>
        </w:rPr>
        <w:t>n versus decentralization</w:t>
      </w:r>
    </w:p>
    <w:p w14:paraId="26A2A5D4" w14:textId="77777777" w:rsidR="005D27CA" w:rsidRPr="008356C2" w:rsidRDefault="004001FA" w:rsidP="008356C2">
      <w:pPr>
        <w:tabs>
          <w:tab w:val="left" w:pos="1478"/>
        </w:tabs>
      </w:pPr>
      <w:r w:rsidRPr="008356C2">
        <w:rPr>
          <w:b/>
          <w:i/>
          <w:iCs/>
          <w:lang w:val="en-CA"/>
        </w:rPr>
        <w:t>Centralized autho</w:t>
      </w:r>
      <w:r w:rsidRPr="008356C2">
        <w:rPr>
          <w:b/>
          <w:lang w:val="en-CA"/>
        </w:rPr>
        <w:t>rity</w:t>
      </w:r>
      <w:r w:rsidRPr="008356C2">
        <w:rPr>
          <w:lang w:val="en-CA"/>
        </w:rPr>
        <w:t xml:space="preserve"> occurs when decision-making authority is maintained at the top level of management at the company’s headquarters. </w:t>
      </w:r>
    </w:p>
    <w:p w14:paraId="628664A5" w14:textId="77777777" w:rsidR="005D27CA" w:rsidRPr="008356C2" w:rsidRDefault="004001FA" w:rsidP="008356C2">
      <w:pPr>
        <w:tabs>
          <w:tab w:val="left" w:pos="1478"/>
        </w:tabs>
      </w:pPr>
      <w:r w:rsidRPr="008356C2">
        <w:rPr>
          <w:b/>
          <w:i/>
          <w:iCs/>
          <w:lang w:val="en-CA"/>
        </w:rPr>
        <w:t>Decentralized authority</w:t>
      </w:r>
      <w:r w:rsidRPr="008356C2">
        <w:rPr>
          <w:i/>
          <w:iCs/>
          <w:lang w:val="en-CA"/>
        </w:rPr>
        <w:t xml:space="preserve"> </w:t>
      </w:r>
      <w:r w:rsidRPr="008356C2">
        <w:rPr>
          <w:lang w:val="en-CA"/>
        </w:rPr>
        <w:t>occurs when decision-making authority is delegated to lower-level managers and employees who are more familiar with local conditions than headquarters’ management could be.</w:t>
      </w:r>
    </w:p>
    <w:p w14:paraId="1BEA4EB1" w14:textId="4ACCB24B" w:rsidR="008356C2" w:rsidRPr="00BD0819" w:rsidRDefault="008356C2" w:rsidP="008356C2">
      <w:pPr>
        <w:tabs>
          <w:tab w:val="left" w:pos="1478"/>
        </w:tabs>
      </w:pPr>
      <w:r w:rsidRPr="008356C2">
        <w:rPr>
          <w:noProof/>
          <w:lang w:eastAsia="en-US"/>
        </w:rPr>
        <w:drawing>
          <wp:inline distT="0" distB="0" distL="0" distR="0" wp14:anchorId="29E0CB21" wp14:editId="7472871A">
            <wp:extent cx="5943600" cy="2808605"/>
            <wp:effectExtent l="0" t="0" r="0" b="10795"/>
            <wp:docPr id="47" name="Picture 4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2808605"/>
                    </a:xfrm>
                    <a:prstGeom prst="rect">
                      <a:avLst/>
                    </a:prstGeom>
                    <a:noFill/>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5C48B34" w14:textId="51E9018A" w:rsidR="00BD0819" w:rsidRPr="00D16252" w:rsidRDefault="00BD0819" w:rsidP="00987156">
      <w:pPr>
        <w:pStyle w:val="ListParagraph"/>
        <w:numPr>
          <w:ilvl w:val="0"/>
          <w:numId w:val="107"/>
        </w:numPr>
        <w:tabs>
          <w:tab w:val="left" w:pos="1478"/>
        </w:tabs>
      </w:pPr>
      <w:r w:rsidRPr="00CE56EF">
        <w:rPr>
          <w:b/>
          <w:lang w:val="en-CA"/>
        </w:rPr>
        <w:t>S</w:t>
      </w:r>
      <w:r w:rsidR="00A42CF8" w:rsidRPr="00CE56EF">
        <w:rPr>
          <w:b/>
          <w:lang w:val="en-CA"/>
        </w:rPr>
        <w:t xml:space="preserve">pan </w:t>
      </w:r>
      <w:r w:rsidR="00E573C2" w:rsidRPr="00CE56EF">
        <w:rPr>
          <w:b/>
          <w:lang w:val="en-CA"/>
        </w:rPr>
        <w:t>of</w:t>
      </w:r>
      <w:r w:rsidR="00CE56EF" w:rsidRPr="00CE56EF">
        <w:rPr>
          <w:b/>
          <w:lang w:val="en-CA"/>
        </w:rPr>
        <w:t xml:space="preserve"> Control</w:t>
      </w:r>
      <w:r w:rsidR="00115249">
        <w:rPr>
          <w:lang w:val="en-CA"/>
        </w:rPr>
        <w:t xml:space="preserve"> is the number of subordinates under each manager’s direct management</w:t>
      </w:r>
    </w:p>
    <w:p w14:paraId="6C645C44" w14:textId="77777777" w:rsidR="00E573C2" w:rsidRDefault="00E573C2" w:rsidP="00D16252">
      <w:pPr>
        <w:tabs>
          <w:tab w:val="left" w:pos="1478"/>
        </w:tabs>
        <w:rPr>
          <w:u w:val="single"/>
        </w:rPr>
      </w:pPr>
    </w:p>
    <w:p w14:paraId="40BCF8A6" w14:textId="433EE478" w:rsidR="00D16252" w:rsidRPr="00C47547" w:rsidRDefault="00C47547" w:rsidP="00D16252">
      <w:pPr>
        <w:tabs>
          <w:tab w:val="left" w:pos="1478"/>
        </w:tabs>
        <w:rPr>
          <w:u w:val="single"/>
        </w:rPr>
      </w:pPr>
      <w:r w:rsidRPr="00C47547">
        <w:rPr>
          <w:u w:val="single"/>
        </w:rPr>
        <w:lastRenderedPageBreak/>
        <w:t>Variables to Consider in Span of Control</w:t>
      </w:r>
    </w:p>
    <w:p w14:paraId="5B787088" w14:textId="77777777" w:rsidR="006D4C40" w:rsidRPr="00C47547" w:rsidRDefault="00C46E5C" w:rsidP="003A2F60">
      <w:pPr>
        <w:pStyle w:val="ListParagraph"/>
        <w:numPr>
          <w:ilvl w:val="0"/>
          <w:numId w:val="110"/>
        </w:numPr>
        <w:tabs>
          <w:tab w:val="left" w:pos="1478"/>
        </w:tabs>
      </w:pPr>
      <w:r w:rsidRPr="00C47547">
        <w:t>Capabilities of Subordinates and Manager</w:t>
      </w:r>
    </w:p>
    <w:p w14:paraId="36820878" w14:textId="77777777" w:rsidR="006D4C40" w:rsidRPr="00C47547" w:rsidRDefault="00C46E5C" w:rsidP="003A2F60">
      <w:pPr>
        <w:pStyle w:val="ListParagraph"/>
        <w:numPr>
          <w:ilvl w:val="0"/>
          <w:numId w:val="110"/>
        </w:numPr>
        <w:tabs>
          <w:tab w:val="left" w:pos="1478"/>
        </w:tabs>
      </w:pPr>
      <w:r w:rsidRPr="00C47547">
        <w:t>Complexity of Job</w:t>
      </w:r>
    </w:p>
    <w:p w14:paraId="358BAF1F" w14:textId="77777777" w:rsidR="006D4C40" w:rsidRPr="00C47547" w:rsidRDefault="00C46E5C" w:rsidP="003A2F60">
      <w:pPr>
        <w:pStyle w:val="ListParagraph"/>
        <w:numPr>
          <w:ilvl w:val="0"/>
          <w:numId w:val="111"/>
        </w:numPr>
        <w:tabs>
          <w:tab w:val="left" w:pos="1478"/>
        </w:tabs>
      </w:pPr>
      <w:r w:rsidRPr="00C47547">
        <w:t>Geographically Close</w:t>
      </w:r>
    </w:p>
    <w:p w14:paraId="4ACA15B2" w14:textId="77777777" w:rsidR="006D4C40" w:rsidRPr="00C47547" w:rsidRDefault="00C46E5C" w:rsidP="003A2F60">
      <w:pPr>
        <w:pStyle w:val="ListParagraph"/>
        <w:numPr>
          <w:ilvl w:val="0"/>
          <w:numId w:val="111"/>
        </w:numPr>
        <w:tabs>
          <w:tab w:val="left" w:pos="1478"/>
        </w:tabs>
      </w:pPr>
      <w:r w:rsidRPr="00C47547">
        <w:t>Functional Similarity</w:t>
      </w:r>
    </w:p>
    <w:p w14:paraId="45AF3AE9" w14:textId="77777777" w:rsidR="006D4C40" w:rsidRPr="00C47547" w:rsidRDefault="00C46E5C" w:rsidP="003A2F60">
      <w:pPr>
        <w:pStyle w:val="ListParagraph"/>
        <w:numPr>
          <w:ilvl w:val="0"/>
          <w:numId w:val="111"/>
        </w:numPr>
        <w:tabs>
          <w:tab w:val="left" w:pos="1478"/>
        </w:tabs>
      </w:pPr>
      <w:r w:rsidRPr="00C47547">
        <w:t>Need for Coordination</w:t>
      </w:r>
    </w:p>
    <w:p w14:paraId="6E73D00A" w14:textId="77777777" w:rsidR="006D4C40" w:rsidRPr="00C47547" w:rsidRDefault="00C46E5C" w:rsidP="003A2F60">
      <w:pPr>
        <w:pStyle w:val="ListParagraph"/>
        <w:numPr>
          <w:ilvl w:val="0"/>
          <w:numId w:val="111"/>
        </w:numPr>
        <w:tabs>
          <w:tab w:val="left" w:pos="1478"/>
        </w:tabs>
      </w:pPr>
      <w:r w:rsidRPr="00C47547">
        <w:t>Planning Demands</w:t>
      </w:r>
    </w:p>
    <w:p w14:paraId="6C00EFD7" w14:textId="77777777" w:rsidR="006D4C40" w:rsidRPr="00C47547" w:rsidRDefault="00C46E5C" w:rsidP="003A2F60">
      <w:pPr>
        <w:pStyle w:val="ListParagraph"/>
        <w:numPr>
          <w:ilvl w:val="0"/>
          <w:numId w:val="111"/>
        </w:numPr>
        <w:tabs>
          <w:tab w:val="left" w:pos="1478"/>
        </w:tabs>
      </w:pPr>
      <w:r w:rsidRPr="00C47547">
        <w:t>Functional Complexity</w:t>
      </w:r>
    </w:p>
    <w:p w14:paraId="085F1896" w14:textId="7F7277A7" w:rsidR="00C47547" w:rsidRPr="00BD0819" w:rsidRDefault="00C47547" w:rsidP="00CE56EF">
      <w:pPr>
        <w:tabs>
          <w:tab w:val="left" w:pos="1478"/>
        </w:tabs>
        <w:jc w:val="center"/>
      </w:pPr>
      <w:r w:rsidRPr="00C47547">
        <w:rPr>
          <w:noProof/>
          <w:lang w:eastAsia="en-US"/>
        </w:rPr>
        <w:drawing>
          <wp:inline distT="0" distB="0" distL="0" distR="0" wp14:anchorId="1B6D40F4" wp14:editId="5AD5EA6D">
            <wp:extent cx="3480435" cy="1757730"/>
            <wp:effectExtent l="0" t="0" r="0" b="0"/>
            <wp:docPr id="20" name="Picture 2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510289" cy="1772807"/>
                    </a:xfrm>
                    <a:prstGeom prst="rect">
                      <a:avLst/>
                    </a:prstGeom>
                    <a:noFill/>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C47547">
        <w:rPr>
          <w:noProof/>
          <w:lang w:eastAsia="en-US"/>
        </w:rPr>
        <w:drawing>
          <wp:inline distT="0" distB="0" distL="0" distR="0" wp14:anchorId="65653C66" wp14:editId="34D4F87A">
            <wp:extent cx="3594735" cy="1098392"/>
            <wp:effectExtent l="0" t="0" r="0" b="0"/>
            <wp:docPr id="21" name="Picture 2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628243" cy="1108630"/>
                    </a:xfrm>
                    <a:prstGeom prst="rect">
                      <a:avLst/>
                    </a:prstGeom>
                    <a:noFill/>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6C3AABBF" w14:textId="77777777" w:rsidR="00A9488D" w:rsidRPr="00C912E2" w:rsidRDefault="005C14F8" w:rsidP="00987156">
      <w:pPr>
        <w:pStyle w:val="ListParagraph"/>
        <w:numPr>
          <w:ilvl w:val="0"/>
          <w:numId w:val="107"/>
        </w:numPr>
        <w:tabs>
          <w:tab w:val="left" w:pos="1478"/>
        </w:tabs>
      </w:pPr>
      <w:r w:rsidRPr="00BD0819">
        <w:rPr>
          <w:lang w:val="en-CA"/>
        </w:rPr>
        <w:t>Tall versus fl</w:t>
      </w:r>
      <w:r w:rsidR="00A42CF8">
        <w:rPr>
          <w:lang w:val="en-CA"/>
        </w:rPr>
        <w:t>at organization structures</w:t>
      </w:r>
    </w:p>
    <w:p w14:paraId="0F735FAC" w14:textId="6D4A5935" w:rsidR="00C912E2" w:rsidRDefault="00C912E2" w:rsidP="00C912E2">
      <w:pPr>
        <w:tabs>
          <w:tab w:val="left" w:pos="1478"/>
        </w:tabs>
      </w:pPr>
      <w:r w:rsidRPr="00984D4E">
        <w:rPr>
          <w:b/>
        </w:rPr>
        <w:t>Flat Hierarchies</w:t>
      </w:r>
      <w:r>
        <w:t xml:space="preserve"> – managers can be evaluated for their abilities to control organization activities with the smallest # of managers possible</w:t>
      </w:r>
    </w:p>
    <w:p w14:paraId="465606A9" w14:textId="79DDECE7" w:rsidR="00C912E2" w:rsidRDefault="00C912E2" w:rsidP="00987156">
      <w:pPr>
        <w:pStyle w:val="ListParagraph"/>
        <w:numPr>
          <w:ilvl w:val="0"/>
          <w:numId w:val="109"/>
        </w:numPr>
        <w:tabs>
          <w:tab w:val="left" w:pos="1478"/>
        </w:tabs>
      </w:pPr>
      <w:r>
        <w:t xml:space="preserve">Experience fewer communication, motivation and cost problems than tall </w:t>
      </w:r>
      <w:r w:rsidR="006F37B2">
        <w:t>hierarchies</w:t>
      </w:r>
    </w:p>
    <w:p w14:paraId="622987FD" w14:textId="178A5D4A" w:rsidR="006F37B2" w:rsidRDefault="00096331" w:rsidP="006F37B2">
      <w:pPr>
        <w:tabs>
          <w:tab w:val="left" w:pos="1478"/>
        </w:tabs>
      </w:pPr>
      <w:r>
        <w:t xml:space="preserve">Problems </w:t>
      </w:r>
      <w:r w:rsidR="00115249">
        <w:t xml:space="preserve">of </w:t>
      </w:r>
      <w:r w:rsidR="006F37B2">
        <w:t xml:space="preserve">Tall </w:t>
      </w:r>
      <w:r w:rsidR="00D278D1">
        <w:t>Hierarchies</w:t>
      </w:r>
    </w:p>
    <w:p w14:paraId="0B6790D2" w14:textId="2F902BC1" w:rsidR="005D27CA" w:rsidRPr="00181356" w:rsidRDefault="00181356" w:rsidP="00181356">
      <w:pPr>
        <w:pStyle w:val="ListParagraph"/>
        <w:numPr>
          <w:ilvl w:val="0"/>
          <w:numId w:val="109"/>
        </w:numPr>
        <w:tabs>
          <w:tab w:val="left" w:pos="1478"/>
        </w:tabs>
      </w:pPr>
      <w:r>
        <w:t xml:space="preserve">Communication problems </w:t>
      </w:r>
      <w:r w:rsidR="004001FA" w:rsidRPr="00181356">
        <w:t>increase as org. grows</w:t>
      </w:r>
    </w:p>
    <w:p w14:paraId="1F2B7386" w14:textId="77777777" w:rsidR="005D27CA" w:rsidRPr="00181356" w:rsidRDefault="004001FA" w:rsidP="00181356">
      <w:pPr>
        <w:pStyle w:val="ListParagraph"/>
        <w:numPr>
          <w:ilvl w:val="0"/>
          <w:numId w:val="109"/>
        </w:numPr>
        <w:tabs>
          <w:tab w:val="left" w:pos="1478"/>
        </w:tabs>
      </w:pPr>
      <w:r w:rsidRPr="00181356">
        <w:t>Slow decision making</w:t>
      </w:r>
    </w:p>
    <w:p w14:paraId="60FBAE19" w14:textId="77777777" w:rsidR="005D27CA" w:rsidRPr="00181356" w:rsidRDefault="004001FA" w:rsidP="00181356">
      <w:pPr>
        <w:pStyle w:val="ListParagraph"/>
        <w:numPr>
          <w:ilvl w:val="0"/>
          <w:numId w:val="109"/>
        </w:numPr>
        <w:tabs>
          <w:tab w:val="left" w:pos="1478"/>
        </w:tabs>
      </w:pPr>
      <w:r w:rsidRPr="00181356">
        <w:t>Distortion - too many levels, intentional or not</w:t>
      </w:r>
    </w:p>
    <w:p w14:paraId="3252EDCB" w14:textId="77777777" w:rsidR="005D27CA" w:rsidRPr="00181356" w:rsidRDefault="004001FA" w:rsidP="00181356">
      <w:pPr>
        <w:pStyle w:val="ListParagraph"/>
        <w:numPr>
          <w:ilvl w:val="0"/>
          <w:numId w:val="109"/>
        </w:numPr>
        <w:tabs>
          <w:tab w:val="left" w:pos="1478"/>
        </w:tabs>
      </w:pPr>
      <w:r w:rsidRPr="00181356">
        <w:t>Decreased motivation</w:t>
      </w:r>
    </w:p>
    <w:p w14:paraId="34DE9460" w14:textId="213FF6BB" w:rsidR="00987156" w:rsidRDefault="004001FA" w:rsidP="006F37B2">
      <w:pPr>
        <w:pStyle w:val="ListParagraph"/>
        <w:numPr>
          <w:ilvl w:val="0"/>
          <w:numId w:val="109"/>
        </w:numPr>
        <w:tabs>
          <w:tab w:val="left" w:pos="1478"/>
        </w:tabs>
      </w:pPr>
      <w:r w:rsidRPr="00181356">
        <w:t>High bureaucratic costs</w:t>
      </w:r>
    </w:p>
    <w:p w14:paraId="58347407" w14:textId="77777777" w:rsidR="006F37B2" w:rsidRPr="00A9488D" w:rsidRDefault="006F37B2" w:rsidP="006F37B2">
      <w:pPr>
        <w:tabs>
          <w:tab w:val="left" w:pos="1478"/>
        </w:tabs>
      </w:pPr>
    </w:p>
    <w:p w14:paraId="0242B282" w14:textId="21DBB29A" w:rsidR="00A9488D" w:rsidRPr="00516230" w:rsidRDefault="005C14F8" w:rsidP="00987156">
      <w:pPr>
        <w:pStyle w:val="ListParagraph"/>
        <w:numPr>
          <w:ilvl w:val="0"/>
          <w:numId w:val="107"/>
        </w:numPr>
        <w:tabs>
          <w:tab w:val="left" w:pos="1478"/>
        </w:tabs>
      </w:pPr>
      <w:r w:rsidRPr="00AC1E4F">
        <w:rPr>
          <w:b/>
          <w:lang w:val="en-CA"/>
        </w:rPr>
        <w:t>Departmentalization</w:t>
      </w:r>
      <w:r w:rsidR="00A9488D" w:rsidRPr="00A9488D">
        <w:rPr>
          <w:lang w:val="en-CA"/>
        </w:rPr>
        <w:t xml:space="preserve"> </w:t>
      </w:r>
      <w:r w:rsidR="00A9488D" w:rsidRPr="00A9488D">
        <w:rPr>
          <w:rFonts w:cs="Times New Roman"/>
          <w:color w:val="555555"/>
        </w:rPr>
        <w:t>involves dividing an organization into different departments, which perform tasks according to the departments' specializations in the organization.</w:t>
      </w:r>
    </w:p>
    <w:p w14:paraId="1CD3D36D" w14:textId="281F8A82" w:rsidR="00516230" w:rsidRDefault="00516230" w:rsidP="00987156">
      <w:pPr>
        <w:pStyle w:val="ListParagraph"/>
        <w:numPr>
          <w:ilvl w:val="0"/>
          <w:numId w:val="108"/>
        </w:numPr>
        <w:tabs>
          <w:tab w:val="left" w:pos="1478"/>
        </w:tabs>
      </w:pPr>
      <w:r>
        <w:t>Customer</w:t>
      </w:r>
    </w:p>
    <w:p w14:paraId="69597662" w14:textId="3D4027B4" w:rsidR="00516230" w:rsidRDefault="00516230" w:rsidP="00987156">
      <w:pPr>
        <w:pStyle w:val="ListParagraph"/>
        <w:numPr>
          <w:ilvl w:val="0"/>
          <w:numId w:val="108"/>
        </w:numPr>
        <w:tabs>
          <w:tab w:val="left" w:pos="1478"/>
        </w:tabs>
      </w:pPr>
      <w:r>
        <w:t>Functional</w:t>
      </w:r>
      <w:r>
        <w:br/>
        <w:t>Location</w:t>
      </w:r>
    </w:p>
    <w:p w14:paraId="26FFB0CA" w14:textId="31132F18" w:rsidR="005C14F8" w:rsidRPr="00307C29" w:rsidRDefault="00516230" w:rsidP="005C14F8">
      <w:pPr>
        <w:pStyle w:val="ListParagraph"/>
        <w:numPr>
          <w:ilvl w:val="0"/>
          <w:numId w:val="108"/>
        </w:numPr>
        <w:tabs>
          <w:tab w:val="left" w:pos="1478"/>
        </w:tabs>
      </w:pPr>
      <w:r>
        <w:t>Product</w:t>
      </w:r>
    </w:p>
    <w:p w14:paraId="46E333DF" w14:textId="77777777" w:rsidR="005D27CA" w:rsidRPr="00A6505C" w:rsidRDefault="004001FA" w:rsidP="00987156">
      <w:pPr>
        <w:pStyle w:val="ListParagraph"/>
        <w:numPr>
          <w:ilvl w:val="0"/>
          <w:numId w:val="106"/>
        </w:numPr>
        <w:tabs>
          <w:tab w:val="left" w:pos="1478"/>
        </w:tabs>
      </w:pPr>
      <w:r w:rsidRPr="00307C29">
        <w:rPr>
          <w:lang w:val="en-CA"/>
        </w:rPr>
        <w:t>Organizational models</w:t>
      </w:r>
    </w:p>
    <w:p w14:paraId="7B172ED8" w14:textId="13883BFF" w:rsidR="00EE1335" w:rsidRPr="00EE1335" w:rsidRDefault="00EE1335" w:rsidP="00EE1335">
      <w:pPr>
        <w:shd w:val="clear" w:color="auto" w:fill="FFFFFF"/>
        <w:spacing w:after="0" w:line="240" w:lineRule="auto"/>
        <w:ind w:left="360"/>
        <w:rPr>
          <w:rFonts w:ascii="Helvetica" w:hAnsi="Helvetica" w:cs="Times New Roman"/>
          <w:color w:val="555555"/>
          <w:sz w:val="24"/>
          <w:szCs w:val="24"/>
          <w:lang w:eastAsia="en-US"/>
        </w:rPr>
      </w:pPr>
    </w:p>
    <w:p w14:paraId="2C465361" w14:textId="718E17F3" w:rsidR="00A6505C" w:rsidRPr="00307C29" w:rsidRDefault="00080E2A" w:rsidP="00A6505C">
      <w:pPr>
        <w:tabs>
          <w:tab w:val="left" w:pos="1478"/>
        </w:tabs>
      </w:pPr>
      <w:r>
        <w:rPr>
          <w:noProof/>
          <w:lang w:eastAsia="en-US"/>
        </w:rPr>
        <w:drawing>
          <wp:inline distT="0" distB="0" distL="0" distR="0" wp14:anchorId="7339A987" wp14:editId="2A7C9E75">
            <wp:extent cx="6161277" cy="4708506"/>
            <wp:effectExtent l="0" t="0" r="1143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 Shot 2016-12-07 at 11.55.12 PM.png"/>
                    <pic:cNvPicPr/>
                  </pic:nvPicPr>
                  <pic:blipFill>
                    <a:blip r:embed="rId49">
                      <a:extLst>
                        <a:ext uri="{28A0092B-C50C-407E-A947-70E740481C1C}">
                          <a14:useLocalDpi xmlns:a14="http://schemas.microsoft.com/office/drawing/2010/main" val="0"/>
                        </a:ext>
                      </a:extLst>
                    </a:blip>
                    <a:stretch>
                      <a:fillRect/>
                    </a:stretch>
                  </pic:blipFill>
                  <pic:spPr>
                    <a:xfrm>
                      <a:off x="0" y="0"/>
                      <a:ext cx="6169579" cy="4714851"/>
                    </a:xfrm>
                    <a:prstGeom prst="rect">
                      <a:avLst/>
                    </a:prstGeom>
                  </pic:spPr>
                </pic:pic>
              </a:graphicData>
            </a:graphic>
          </wp:inline>
        </w:drawing>
      </w:r>
    </w:p>
    <w:p w14:paraId="1549B9F2" w14:textId="77777777" w:rsidR="005D27CA" w:rsidRDefault="004001FA" w:rsidP="00987156">
      <w:pPr>
        <w:pStyle w:val="ListParagraph"/>
        <w:numPr>
          <w:ilvl w:val="0"/>
          <w:numId w:val="106"/>
        </w:numPr>
        <w:tabs>
          <w:tab w:val="left" w:pos="1478"/>
        </w:tabs>
      </w:pPr>
      <w:r w:rsidRPr="00307C29">
        <w:t xml:space="preserve">Identify the benefits of interfirm cooperation and coordination </w:t>
      </w:r>
    </w:p>
    <w:p w14:paraId="5736CAF3" w14:textId="77777777" w:rsidR="00A8502F" w:rsidRPr="00307C29" w:rsidRDefault="00A8502F" w:rsidP="00A8502F">
      <w:pPr>
        <w:tabs>
          <w:tab w:val="left" w:pos="1478"/>
        </w:tabs>
      </w:pPr>
    </w:p>
    <w:p w14:paraId="486F3AC7" w14:textId="1729578F" w:rsidR="005D27CA" w:rsidRDefault="004001FA" w:rsidP="00987156">
      <w:pPr>
        <w:pStyle w:val="ListParagraph"/>
        <w:numPr>
          <w:ilvl w:val="0"/>
          <w:numId w:val="106"/>
        </w:numPr>
        <w:tabs>
          <w:tab w:val="left" w:pos="1478"/>
        </w:tabs>
      </w:pPr>
      <w:r w:rsidRPr="00307C29">
        <w:t>How organizational culture can help businesses adapt to change</w:t>
      </w:r>
      <w:r w:rsidR="000F136E">
        <w:t>.</w:t>
      </w:r>
    </w:p>
    <w:p w14:paraId="2810D48E" w14:textId="2519DCC5" w:rsidR="000F136E" w:rsidRDefault="0017283E" w:rsidP="000F136E">
      <w:pPr>
        <w:tabs>
          <w:tab w:val="left" w:pos="1478"/>
        </w:tabs>
      </w:pPr>
      <w:r>
        <w:lastRenderedPageBreak/>
        <w:t xml:space="preserve">Chapter 8: Management </w:t>
      </w:r>
      <w:r w:rsidR="004F038F">
        <w:t>&amp; Leadership</w:t>
      </w:r>
    </w:p>
    <w:p w14:paraId="403CB339" w14:textId="25DA4F14" w:rsidR="006D4C40" w:rsidRPr="00416257" w:rsidRDefault="00C46E5C" w:rsidP="003A2F60">
      <w:pPr>
        <w:pStyle w:val="ListParagraph"/>
        <w:numPr>
          <w:ilvl w:val="0"/>
          <w:numId w:val="115"/>
        </w:numPr>
        <w:tabs>
          <w:tab w:val="left" w:pos="1478"/>
        </w:tabs>
      </w:pPr>
      <w:r w:rsidRPr="003A2F60">
        <w:rPr>
          <w:lang w:val="en-CA"/>
        </w:rPr>
        <w:t>The management function: responding to change</w:t>
      </w:r>
    </w:p>
    <w:p w14:paraId="60BCED8B" w14:textId="77777777" w:rsidR="00416257" w:rsidRPr="003A2F60" w:rsidRDefault="00416257" w:rsidP="00416257">
      <w:pPr>
        <w:tabs>
          <w:tab w:val="left" w:pos="1478"/>
        </w:tabs>
      </w:pPr>
    </w:p>
    <w:p w14:paraId="73B46014" w14:textId="7B50D207" w:rsidR="006D4C40" w:rsidRPr="003A2F60" w:rsidRDefault="00C46E5C" w:rsidP="003A2F60">
      <w:pPr>
        <w:pStyle w:val="ListParagraph"/>
        <w:numPr>
          <w:ilvl w:val="0"/>
          <w:numId w:val="115"/>
        </w:numPr>
        <w:tabs>
          <w:tab w:val="left" w:pos="1478"/>
        </w:tabs>
      </w:pPr>
      <w:r w:rsidRPr="003A2F60">
        <w:rPr>
          <w:lang w:val="en-CA"/>
        </w:rPr>
        <w:t>Four functions of management (PDOC):</w:t>
      </w:r>
    </w:p>
    <w:p w14:paraId="69D6DF51" w14:textId="77777777" w:rsidR="006D4C40" w:rsidRPr="00302F2A" w:rsidRDefault="00C46E5C" w:rsidP="003A2F60">
      <w:pPr>
        <w:pStyle w:val="ListParagraph"/>
        <w:numPr>
          <w:ilvl w:val="0"/>
          <w:numId w:val="116"/>
        </w:numPr>
        <w:tabs>
          <w:tab w:val="left" w:pos="1478"/>
        </w:tabs>
        <w:rPr>
          <w:b/>
        </w:rPr>
      </w:pPr>
      <w:r w:rsidRPr="00302F2A">
        <w:rPr>
          <w:b/>
          <w:lang w:val="en-CA"/>
        </w:rPr>
        <w:t>Planning – achieving organizational goals</w:t>
      </w:r>
    </w:p>
    <w:p w14:paraId="6283AF4F" w14:textId="73ECEBEB" w:rsidR="00302F2A" w:rsidRPr="003A2F60" w:rsidRDefault="00B1160D" w:rsidP="004F6BE4">
      <w:pPr>
        <w:pStyle w:val="ListParagraph"/>
        <w:numPr>
          <w:ilvl w:val="0"/>
          <w:numId w:val="117"/>
        </w:numPr>
        <w:tabs>
          <w:tab w:val="left" w:pos="1478"/>
        </w:tabs>
      </w:pPr>
      <w:r>
        <w:t>Includes anticipating trends and determining the best strategies and tactics to achieve organizational GOPST (Goals, Objectives, Plans, Strategies and Tactics)</w:t>
      </w:r>
    </w:p>
    <w:p w14:paraId="73421099" w14:textId="77777777" w:rsidR="006D4C40" w:rsidRPr="009C41A2" w:rsidRDefault="00C46E5C" w:rsidP="003A2F60">
      <w:pPr>
        <w:pStyle w:val="ListParagraph"/>
        <w:numPr>
          <w:ilvl w:val="0"/>
          <w:numId w:val="116"/>
        </w:numPr>
        <w:tabs>
          <w:tab w:val="left" w:pos="1478"/>
        </w:tabs>
        <w:rPr>
          <w:b/>
        </w:rPr>
      </w:pPr>
      <w:r w:rsidRPr="009C41A2">
        <w:rPr>
          <w:b/>
          <w:lang w:val="en-CA"/>
        </w:rPr>
        <w:t>Directing (leading) – different from managing</w:t>
      </w:r>
    </w:p>
    <w:p w14:paraId="2C03D530" w14:textId="7F3CCDD7" w:rsidR="00302F2A" w:rsidRPr="003A2F60" w:rsidRDefault="00C46E5C" w:rsidP="004F6BE4">
      <w:pPr>
        <w:pStyle w:val="ListParagraph"/>
        <w:numPr>
          <w:ilvl w:val="0"/>
          <w:numId w:val="117"/>
        </w:numPr>
        <w:tabs>
          <w:tab w:val="left" w:pos="1478"/>
        </w:tabs>
      </w:pPr>
      <w:r w:rsidRPr="009C41A2">
        <w:rPr>
          <w:lang w:val="en-CA"/>
        </w:rPr>
        <w:t>Creating a vision for the organization and guiding, training, coaching, and motivating others to work effectively to achieve the organization’s goal and objectives.</w:t>
      </w:r>
    </w:p>
    <w:p w14:paraId="4883A62F" w14:textId="77777777" w:rsidR="006D4C40" w:rsidRPr="009C41A2" w:rsidRDefault="00C46E5C" w:rsidP="003A2F60">
      <w:pPr>
        <w:pStyle w:val="ListParagraph"/>
        <w:numPr>
          <w:ilvl w:val="0"/>
          <w:numId w:val="116"/>
        </w:numPr>
        <w:tabs>
          <w:tab w:val="left" w:pos="1478"/>
        </w:tabs>
        <w:rPr>
          <w:b/>
        </w:rPr>
      </w:pPr>
      <w:r w:rsidRPr="009C41A2">
        <w:rPr>
          <w:b/>
          <w:lang w:val="en-CA"/>
        </w:rPr>
        <w:t>Organizing for success</w:t>
      </w:r>
    </w:p>
    <w:p w14:paraId="5AB1B3DB" w14:textId="54CA7A98" w:rsidR="009C41A2" w:rsidRPr="003A2F60" w:rsidRDefault="00C46E5C" w:rsidP="004F6BE4">
      <w:pPr>
        <w:pStyle w:val="ListParagraph"/>
        <w:numPr>
          <w:ilvl w:val="0"/>
          <w:numId w:val="117"/>
        </w:numPr>
        <w:tabs>
          <w:tab w:val="left" w:pos="1478"/>
        </w:tabs>
      </w:pPr>
      <w:r w:rsidRPr="009C41A2">
        <w:rPr>
          <w:lang w:val="en-CA"/>
        </w:rPr>
        <w:t>A management function that includes designing the structure of the organization and creating conditions and systems in which everyone and everything works together to achieve the organization’s goals and objectives.</w:t>
      </w:r>
    </w:p>
    <w:p w14:paraId="375A14F9" w14:textId="77777777" w:rsidR="003A2F60" w:rsidRPr="009C41A2" w:rsidRDefault="00C46E5C" w:rsidP="003A2F60">
      <w:pPr>
        <w:pStyle w:val="ListParagraph"/>
        <w:numPr>
          <w:ilvl w:val="0"/>
          <w:numId w:val="116"/>
        </w:numPr>
        <w:tabs>
          <w:tab w:val="left" w:pos="1478"/>
        </w:tabs>
        <w:rPr>
          <w:b/>
        </w:rPr>
      </w:pPr>
      <w:r w:rsidRPr="009C41A2">
        <w:rPr>
          <w:b/>
          <w:lang w:val="en-CA"/>
        </w:rPr>
        <w:t xml:space="preserve">Controlling – the five steps </w:t>
      </w:r>
    </w:p>
    <w:p w14:paraId="3706FB89" w14:textId="77777777" w:rsidR="006D4C40" w:rsidRPr="009C41A2" w:rsidRDefault="00C46E5C" w:rsidP="004F6BE4">
      <w:pPr>
        <w:pStyle w:val="ListParagraph"/>
        <w:numPr>
          <w:ilvl w:val="0"/>
          <w:numId w:val="117"/>
        </w:numPr>
        <w:tabs>
          <w:tab w:val="left" w:pos="1478"/>
        </w:tabs>
      </w:pPr>
      <w:r w:rsidRPr="009C41A2">
        <w:rPr>
          <w:lang w:val="en-CA"/>
        </w:rPr>
        <w:t>Involves establishing clear standards to determine whether an organization is progressing toward its goal and objectives</w:t>
      </w:r>
    </w:p>
    <w:p w14:paraId="21EC7F14" w14:textId="77777777" w:rsidR="006D4C40" w:rsidRPr="009C41A2" w:rsidRDefault="00C46E5C" w:rsidP="004F6BE4">
      <w:pPr>
        <w:pStyle w:val="ListParagraph"/>
        <w:numPr>
          <w:ilvl w:val="0"/>
          <w:numId w:val="117"/>
        </w:numPr>
        <w:tabs>
          <w:tab w:val="left" w:pos="1478"/>
        </w:tabs>
      </w:pPr>
      <w:r w:rsidRPr="009C41A2">
        <w:rPr>
          <w:lang w:val="en-CA"/>
        </w:rPr>
        <w:t>Rewarding people for doing a good job</w:t>
      </w:r>
    </w:p>
    <w:p w14:paraId="76CDEB43" w14:textId="63BDB63A" w:rsidR="009C41A2" w:rsidRDefault="00C46E5C" w:rsidP="004F6BE4">
      <w:pPr>
        <w:pStyle w:val="ListParagraph"/>
        <w:numPr>
          <w:ilvl w:val="0"/>
          <w:numId w:val="117"/>
        </w:numPr>
        <w:tabs>
          <w:tab w:val="left" w:pos="1478"/>
        </w:tabs>
      </w:pPr>
      <w:r w:rsidRPr="009C41A2">
        <w:rPr>
          <w:lang w:val="en-CA"/>
        </w:rPr>
        <w:t>Taking corrective action if they are not</w:t>
      </w:r>
    </w:p>
    <w:p w14:paraId="4DD23066" w14:textId="0EDB998C" w:rsidR="003A2F60" w:rsidRDefault="00B1160D" w:rsidP="00B1160D">
      <w:pPr>
        <w:tabs>
          <w:tab w:val="left" w:pos="1478"/>
        </w:tabs>
        <w:jc w:val="center"/>
      </w:pPr>
      <w:r w:rsidRPr="00B1160D">
        <w:rPr>
          <w:noProof/>
          <w:lang w:eastAsia="en-US"/>
        </w:rPr>
        <w:lastRenderedPageBreak/>
        <w:drawing>
          <wp:inline distT="0" distB="0" distL="0" distR="0" wp14:anchorId="199E5219" wp14:editId="77269D99">
            <wp:extent cx="5943600" cy="2850515"/>
            <wp:effectExtent l="0" t="0" r="0" b="0"/>
            <wp:docPr id="39" name="Picture 3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2850515"/>
                    </a:xfrm>
                    <a:prstGeom prst="rect">
                      <a:avLst/>
                    </a:prstGeom>
                    <a:noFill/>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632382A4" w14:textId="77777777" w:rsidR="009C41A2" w:rsidRPr="009C41A2" w:rsidRDefault="00C46E5C" w:rsidP="003A2F60">
      <w:pPr>
        <w:pStyle w:val="ListParagraph"/>
        <w:numPr>
          <w:ilvl w:val="0"/>
          <w:numId w:val="115"/>
        </w:numPr>
        <w:tabs>
          <w:tab w:val="left" w:pos="1478"/>
        </w:tabs>
      </w:pPr>
      <w:r w:rsidRPr="003A2F60">
        <w:rPr>
          <w:lang w:val="en-CA"/>
        </w:rPr>
        <w:t>The different types of planning and the importance of decision making</w:t>
      </w:r>
    </w:p>
    <w:p w14:paraId="5DB4A921" w14:textId="5CE43801" w:rsidR="006D4C40" w:rsidRPr="0071388D" w:rsidRDefault="005F4029" w:rsidP="009C41A2">
      <w:pPr>
        <w:tabs>
          <w:tab w:val="left" w:pos="1478"/>
        </w:tabs>
        <w:rPr>
          <w:b/>
          <w:u w:val="single"/>
          <w:lang w:val="en-CA"/>
        </w:rPr>
      </w:pPr>
      <w:r w:rsidRPr="0071388D">
        <w:rPr>
          <w:b/>
          <w:u w:val="single"/>
          <w:lang w:val="en-CA"/>
        </w:rPr>
        <w:t>Planning: SWOT Analysis</w:t>
      </w:r>
    </w:p>
    <w:p w14:paraId="0DBF7B84" w14:textId="77777777" w:rsidR="006D4C40" w:rsidRPr="005F4029" w:rsidRDefault="00C46E5C" w:rsidP="005F4029">
      <w:pPr>
        <w:tabs>
          <w:tab w:val="left" w:pos="1478"/>
        </w:tabs>
      </w:pPr>
      <w:r w:rsidRPr="005F4029">
        <w:rPr>
          <w:b/>
          <w:bCs/>
          <w:lang w:val="en-CA"/>
        </w:rPr>
        <w:t xml:space="preserve">Strengths and Weaknesses </w:t>
      </w:r>
      <w:r w:rsidRPr="005F4029">
        <w:rPr>
          <w:lang w:val="en-CA"/>
        </w:rPr>
        <w:t>are things within the control of your organization.</w:t>
      </w:r>
    </w:p>
    <w:p w14:paraId="05F21CF2" w14:textId="78B01A8D" w:rsidR="006D4C40" w:rsidRPr="005F4029" w:rsidRDefault="00C46E5C" w:rsidP="005F4029">
      <w:pPr>
        <w:tabs>
          <w:tab w:val="left" w:pos="1478"/>
        </w:tabs>
      </w:pPr>
      <w:r w:rsidRPr="005F4029">
        <w:rPr>
          <w:b/>
          <w:bCs/>
          <w:lang w:val="en-CA"/>
        </w:rPr>
        <w:t xml:space="preserve">Opportunities and Threats </w:t>
      </w:r>
      <w:r w:rsidRPr="005F4029">
        <w:rPr>
          <w:lang w:val="en-CA"/>
        </w:rPr>
        <w:t xml:space="preserve">are things outside your control and things you </w:t>
      </w:r>
      <w:r w:rsidR="0071388D" w:rsidRPr="005F4029">
        <w:rPr>
          <w:lang w:val="en-CA"/>
        </w:rPr>
        <w:t>should</w:t>
      </w:r>
      <w:r w:rsidRPr="005F4029">
        <w:rPr>
          <w:lang w:val="en-CA"/>
        </w:rPr>
        <w:t xml:space="preserve"> find information about to act on.</w:t>
      </w:r>
    </w:p>
    <w:p w14:paraId="23E102E2" w14:textId="40620A76" w:rsidR="005F4029" w:rsidRDefault="0071388D" w:rsidP="0071388D">
      <w:pPr>
        <w:tabs>
          <w:tab w:val="left" w:pos="1478"/>
        </w:tabs>
        <w:jc w:val="center"/>
      </w:pPr>
      <w:r w:rsidRPr="0071388D">
        <w:rPr>
          <w:noProof/>
          <w:lang w:eastAsia="en-US"/>
        </w:rPr>
        <w:drawing>
          <wp:inline distT="0" distB="0" distL="0" distR="0" wp14:anchorId="0C381A73" wp14:editId="10915E30">
            <wp:extent cx="3663315" cy="2514751"/>
            <wp:effectExtent l="0" t="0" r="0" b="0"/>
            <wp:docPr id="41" name="Picture 3" descr="fig7-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3" descr="fig7-2"/>
                    <pic:cNvPicPr>
                      <a:picLocks noGrp="1"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671903" cy="2520646"/>
                    </a:xfrm>
                    <a:prstGeom prst="rect">
                      <a:avLst/>
                    </a:prstGeom>
                    <a:noFill/>
                    <a:extLst/>
                  </pic:spPr>
                </pic:pic>
              </a:graphicData>
            </a:graphic>
          </wp:inline>
        </w:drawing>
      </w:r>
    </w:p>
    <w:p w14:paraId="7282389B" w14:textId="77777777" w:rsidR="006D4C40" w:rsidRPr="0071388D" w:rsidRDefault="00C46E5C" w:rsidP="0071388D">
      <w:pPr>
        <w:tabs>
          <w:tab w:val="left" w:pos="1478"/>
        </w:tabs>
      </w:pPr>
      <w:r w:rsidRPr="0071388D">
        <w:rPr>
          <w:b/>
          <w:i/>
          <w:iCs/>
          <w:lang w:val="en-CA"/>
        </w:rPr>
        <w:t>Strategic planning</w:t>
      </w:r>
      <w:r w:rsidRPr="0071388D">
        <w:rPr>
          <w:i/>
          <w:iCs/>
          <w:lang w:val="en-CA"/>
        </w:rPr>
        <w:t xml:space="preserve"> </w:t>
      </w:r>
      <w:r w:rsidRPr="0071388D">
        <w:rPr>
          <w:lang w:val="en-CA"/>
        </w:rPr>
        <w:t>outlines how the company will meet its objectives and goals. It provides the foundation for the policies, procedures, and strategies for obtaining and using resources to achieve those goals</w:t>
      </w:r>
    </w:p>
    <w:p w14:paraId="08C28447" w14:textId="77777777" w:rsidR="006D4C40" w:rsidRPr="0071388D" w:rsidRDefault="00C46E5C" w:rsidP="0071388D">
      <w:pPr>
        <w:tabs>
          <w:tab w:val="left" w:pos="1478"/>
        </w:tabs>
      </w:pPr>
      <w:r w:rsidRPr="0071388D">
        <w:rPr>
          <w:b/>
          <w:i/>
          <w:iCs/>
          <w:lang w:val="en-CA"/>
        </w:rPr>
        <w:lastRenderedPageBreak/>
        <w:t>Tactical planning</w:t>
      </w:r>
      <w:r w:rsidRPr="0071388D">
        <w:rPr>
          <w:i/>
          <w:iCs/>
          <w:lang w:val="en-CA"/>
        </w:rPr>
        <w:t xml:space="preserve"> </w:t>
      </w:r>
      <w:r w:rsidRPr="0071388D">
        <w:rPr>
          <w:lang w:val="en-CA"/>
        </w:rPr>
        <w:t>is the process of developing detailed, short-term statements about what is to be done, who is to do it, and how it is to be done.</w:t>
      </w:r>
    </w:p>
    <w:p w14:paraId="1C2FE961" w14:textId="77777777" w:rsidR="006D4C40" w:rsidRPr="0071388D" w:rsidRDefault="00C46E5C" w:rsidP="0071388D">
      <w:pPr>
        <w:tabs>
          <w:tab w:val="left" w:pos="1478"/>
        </w:tabs>
      </w:pPr>
      <w:r w:rsidRPr="0071388D">
        <w:rPr>
          <w:b/>
          <w:bCs/>
          <w:i/>
          <w:iCs/>
          <w:lang w:val="en-CA"/>
        </w:rPr>
        <w:t>Operational planning</w:t>
      </w:r>
      <w:r w:rsidRPr="0071388D">
        <w:rPr>
          <w:i/>
          <w:iCs/>
          <w:lang w:val="en-CA"/>
        </w:rPr>
        <w:t xml:space="preserve"> </w:t>
      </w:r>
      <w:r w:rsidRPr="0071388D">
        <w:rPr>
          <w:lang w:val="en-CA"/>
        </w:rPr>
        <w:t xml:space="preserve">is the process of setting work standards and schedules necessary to implement the company’s objectives. </w:t>
      </w:r>
    </w:p>
    <w:p w14:paraId="3A4569E3" w14:textId="0CF1A16E" w:rsidR="0071388D" w:rsidRDefault="0071388D" w:rsidP="0071388D">
      <w:pPr>
        <w:tabs>
          <w:tab w:val="left" w:pos="1478"/>
        </w:tabs>
      </w:pPr>
      <w:r w:rsidRPr="0071388D">
        <w:rPr>
          <w:b/>
          <w:i/>
          <w:lang w:val="en-CA"/>
        </w:rPr>
        <w:t>Operational planning</w:t>
      </w:r>
      <w:r w:rsidRPr="0071388D">
        <w:rPr>
          <w:lang w:val="en-CA"/>
        </w:rPr>
        <w:t xml:space="preserve"> focuses on the specific responsibilities of supervisors, department managers, and individual employees</w:t>
      </w:r>
    </w:p>
    <w:p w14:paraId="5CE16733" w14:textId="77777777" w:rsidR="006D4C40" w:rsidRPr="0071388D" w:rsidRDefault="00C46E5C" w:rsidP="0071388D">
      <w:pPr>
        <w:tabs>
          <w:tab w:val="left" w:pos="1478"/>
        </w:tabs>
      </w:pPr>
      <w:r w:rsidRPr="0071388D">
        <w:rPr>
          <w:b/>
          <w:bCs/>
          <w:i/>
          <w:iCs/>
          <w:lang w:val="en-CA"/>
        </w:rPr>
        <w:t>Contingency planning</w:t>
      </w:r>
      <w:r w:rsidRPr="0071388D">
        <w:rPr>
          <w:i/>
          <w:iCs/>
          <w:lang w:val="en-CA"/>
        </w:rPr>
        <w:t xml:space="preserve"> </w:t>
      </w:r>
      <w:r w:rsidRPr="0071388D">
        <w:rPr>
          <w:lang w:val="en-CA"/>
        </w:rPr>
        <w:t xml:space="preserve">is the process of preparing alternative courses of action that may be used if the primary plans don’t achieve the organization’s objectives. </w:t>
      </w:r>
    </w:p>
    <w:p w14:paraId="4E410191" w14:textId="28E762A1" w:rsidR="006D4C40" w:rsidRPr="0071388D" w:rsidRDefault="00C46E5C" w:rsidP="004F6BE4">
      <w:pPr>
        <w:pStyle w:val="ListParagraph"/>
        <w:numPr>
          <w:ilvl w:val="0"/>
          <w:numId w:val="118"/>
        </w:numPr>
        <w:tabs>
          <w:tab w:val="left" w:pos="1478"/>
        </w:tabs>
      </w:pPr>
      <w:r w:rsidRPr="0071388D">
        <w:rPr>
          <w:lang w:val="en-CA"/>
        </w:rPr>
        <w:t>The economic and competitive environments change so rapidly that it’s wise to have alternative plans of action.</w:t>
      </w:r>
    </w:p>
    <w:p w14:paraId="33D71242" w14:textId="77777777" w:rsidR="0071388D" w:rsidRPr="003A2F60" w:rsidRDefault="0071388D" w:rsidP="0071388D">
      <w:pPr>
        <w:tabs>
          <w:tab w:val="left" w:pos="1478"/>
        </w:tabs>
      </w:pPr>
    </w:p>
    <w:p w14:paraId="76C948CD" w14:textId="05735AC7" w:rsidR="006D4C40" w:rsidRPr="005F4029" w:rsidRDefault="00C46E5C" w:rsidP="003A2F60">
      <w:pPr>
        <w:pStyle w:val="ListParagraph"/>
        <w:numPr>
          <w:ilvl w:val="0"/>
          <w:numId w:val="115"/>
        </w:numPr>
        <w:tabs>
          <w:tab w:val="left" w:pos="1478"/>
        </w:tabs>
      </w:pPr>
      <w:r w:rsidRPr="003A2F60">
        <w:rPr>
          <w:lang w:val="en-CA"/>
        </w:rPr>
        <w:t>The organizing function of management and the three categories of skills needed by managers.</w:t>
      </w:r>
    </w:p>
    <w:p w14:paraId="283208EC" w14:textId="77777777" w:rsidR="006D4C40" w:rsidRPr="004F6BE4" w:rsidRDefault="00C46E5C" w:rsidP="004F6BE4">
      <w:pPr>
        <w:pStyle w:val="ListParagraph"/>
        <w:numPr>
          <w:ilvl w:val="0"/>
          <w:numId w:val="119"/>
        </w:numPr>
        <w:tabs>
          <w:tab w:val="left" w:pos="1478"/>
        </w:tabs>
      </w:pPr>
      <w:r w:rsidRPr="004F6BE4">
        <w:t>Technical Skills</w:t>
      </w:r>
    </w:p>
    <w:p w14:paraId="228D1682" w14:textId="77777777" w:rsidR="006D4C40" w:rsidRPr="004F6BE4" w:rsidRDefault="00C46E5C" w:rsidP="004F6BE4">
      <w:pPr>
        <w:pStyle w:val="ListParagraph"/>
        <w:numPr>
          <w:ilvl w:val="0"/>
          <w:numId w:val="119"/>
        </w:numPr>
        <w:tabs>
          <w:tab w:val="left" w:pos="1478"/>
        </w:tabs>
      </w:pPr>
      <w:r w:rsidRPr="004F6BE4">
        <w:t>Human Relations Skills</w:t>
      </w:r>
    </w:p>
    <w:p w14:paraId="19A54BBA" w14:textId="77777777" w:rsidR="006D4C40" w:rsidRPr="004F6BE4" w:rsidRDefault="00C46E5C" w:rsidP="004F6BE4">
      <w:pPr>
        <w:pStyle w:val="ListParagraph"/>
        <w:numPr>
          <w:ilvl w:val="0"/>
          <w:numId w:val="119"/>
        </w:numPr>
        <w:tabs>
          <w:tab w:val="left" w:pos="1478"/>
        </w:tabs>
      </w:pPr>
      <w:r w:rsidRPr="004F6BE4">
        <w:t>Conceptual Skills</w:t>
      </w:r>
    </w:p>
    <w:p w14:paraId="0611D035" w14:textId="547A78A7" w:rsidR="005F4029" w:rsidRDefault="004F6BE4" w:rsidP="004F6BE4">
      <w:pPr>
        <w:tabs>
          <w:tab w:val="left" w:pos="1478"/>
        </w:tabs>
        <w:jc w:val="center"/>
      </w:pPr>
      <w:r w:rsidRPr="004F6BE4">
        <w:rPr>
          <w:noProof/>
          <w:lang w:eastAsia="en-US"/>
        </w:rPr>
        <w:drawing>
          <wp:inline distT="0" distB="0" distL="0" distR="0" wp14:anchorId="79738C82" wp14:editId="796069A3">
            <wp:extent cx="4065716" cy="1863019"/>
            <wp:effectExtent l="0" t="0" r="0" b="0"/>
            <wp:docPr id="49" name="Picture 4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103329" cy="1880254"/>
                    </a:xfrm>
                    <a:prstGeom prst="rect">
                      <a:avLst/>
                    </a:prstGeom>
                    <a:noFill/>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2C195F1" w14:textId="77777777" w:rsidR="004F6BE4" w:rsidRDefault="004F6BE4" w:rsidP="004F6BE4">
      <w:pPr>
        <w:tabs>
          <w:tab w:val="left" w:pos="1478"/>
        </w:tabs>
        <w:jc w:val="center"/>
      </w:pPr>
    </w:p>
    <w:p w14:paraId="62F9F49B" w14:textId="77777777" w:rsidR="00BF2D6F" w:rsidRDefault="00BF2D6F" w:rsidP="004F6BE4">
      <w:pPr>
        <w:tabs>
          <w:tab w:val="left" w:pos="1478"/>
        </w:tabs>
        <w:jc w:val="center"/>
      </w:pPr>
    </w:p>
    <w:p w14:paraId="2F024B5C" w14:textId="77777777" w:rsidR="005F4029" w:rsidRPr="003A2F60" w:rsidRDefault="005F4029" w:rsidP="005F4029">
      <w:pPr>
        <w:tabs>
          <w:tab w:val="left" w:pos="1478"/>
        </w:tabs>
      </w:pPr>
    </w:p>
    <w:p w14:paraId="75992C94" w14:textId="77777777" w:rsidR="00BF2D6F" w:rsidRPr="00BF2D6F" w:rsidRDefault="00C46E5C" w:rsidP="00984D4E">
      <w:pPr>
        <w:pStyle w:val="ListParagraph"/>
        <w:numPr>
          <w:ilvl w:val="0"/>
          <w:numId w:val="115"/>
        </w:numPr>
        <w:tabs>
          <w:tab w:val="left" w:pos="1478"/>
        </w:tabs>
      </w:pPr>
      <w:r w:rsidRPr="00BF2D6F">
        <w:rPr>
          <w:lang w:val="en-CA"/>
        </w:rPr>
        <w:lastRenderedPageBreak/>
        <w:t xml:space="preserve">The differences between leaders and managers, and the various leadership styles. </w:t>
      </w:r>
    </w:p>
    <w:p w14:paraId="6B14071E" w14:textId="77777777" w:rsidR="00BF2D6F" w:rsidRDefault="00BF2D6F" w:rsidP="00BF2D6F">
      <w:pPr>
        <w:tabs>
          <w:tab w:val="left" w:pos="1478"/>
        </w:tabs>
      </w:pPr>
    </w:p>
    <w:p w14:paraId="7FD53DCE" w14:textId="105013CB" w:rsidR="006D4C40" w:rsidRPr="003A2F60" w:rsidRDefault="00C46E5C" w:rsidP="00984D4E">
      <w:pPr>
        <w:pStyle w:val="ListParagraph"/>
        <w:numPr>
          <w:ilvl w:val="0"/>
          <w:numId w:val="115"/>
        </w:numPr>
        <w:tabs>
          <w:tab w:val="left" w:pos="1478"/>
        </w:tabs>
      </w:pPr>
      <w:r w:rsidRPr="00BF2D6F">
        <w:rPr>
          <w:lang w:val="en-CA"/>
        </w:rPr>
        <w:t>The five steps of the control function of management.</w:t>
      </w:r>
    </w:p>
    <w:p w14:paraId="4FDE9369" w14:textId="77777777" w:rsidR="00EB5E2C" w:rsidRPr="00EB5E2C" w:rsidRDefault="00EB5E2C" w:rsidP="00EB5E2C">
      <w:pPr>
        <w:pStyle w:val="ListParagraph"/>
        <w:tabs>
          <w:tab w:val="left" w:pos="1478"/>
        </w:tabs>
      </w:pPr>
      <w:r w:rsidRPr="00EB5E2C">
        <w:rPr>
          <w:lang w:val="en-CA"/>
        </w:rPr>
        <w:t>Controlling consists of five steps:</w:t>
      </w:r>
    </w:p>
    <w:p w14:paraId="28C9F9EA" w14:textId="7D6EBEAF" w:rsidR="00EB5E2C" w:rsidRPr="00EB5E2C" w:rsidRDefault="00EB5E2C" w:rsidP="00EB5E2C">
      <w:pPr>
        <w:pStyle w:val="ListParagraph"/>
        <w:numPr>
          <w:ilvl w:val="0"/>
          <w:numId w:val="120"/>
        </w:numPr>
        <w:tabs>
          <w:tab w:val="left" w:pos="1478"/>
        </w:tabs>
      </w:pPr>
      <w:r w:rsidRPr="00EB5E2C">
        <w:rPr>
          <w:lang w:val="en-CA"/>
        </w:rPr>
        <w:t>Establishing clear performance standards.</w:t>
      </w:r>
    </w:p>
    <w:p w14:paraId="67854685" w14:textId="1C964147" w:rsidR="00EB5E2C" w:rsidRPr="00EB5E2C" w:rsidRDefault="00EB5E2C" w:rsidP="00EB5E2C">
      <w:pPr>
        <w:pStyle w:val="ListParagraph"/>
        <w:numPr>
          <w:ilvl w:val="0"/>
          <w:numId w:val="120"/>
        </w:numPr>
        <w:tabs>
          <w:tab w:val="left" w:pos="1478"/>
        </w:tabs>
      </w:pPr>
      <w:r w:rsidRPr="00EB5E2C">
        <w:rPr>
          <w:lang w:val="en-CA"/>
        </w:rPr>
        <w:t>Monitoring and recording actual performance</w:t>
      </w:r>
    </w:p>
    <w:p w14:paraId="7EEF4536" w14:textId="4B530474" w:rsidR="00EB5E2C" w:rsidRPr="00EB5E2C" w:rsidRDefault="00EB5E2C" w:rsidP="00EB5E2C">
      <w:pPr>
        <w:pStyle w:val="ListParagraph"/>
        <w:numPr>
          <w:ilvl w:val="0"/>
          <w:numId w:val="120"/>
        </w:numPr>
        <w:tabs>
          <w:tab w:val="left" w:pos="1478"/>
        </w:tabs>
      </w:pPr>
      <w:r w:rsidRPr="00EB5E2C">
        <w:rPr>
          <w:lang w:val="en-CA"/>
        </w:rPr>
        <w:t>Comparing results against plans and standards.</w:t>
      </w:r>
    </w:p>
    <w:p w14:paraId="3C3F3436" w14:textId="4ADEB0CE" w:rsidR="00EB5E2C" w:rsidRPr="00EB5E2C" w:rsidRDefault="00EB5E2C" w:rsidP="00EB5E2C">
      <w:pPr>
        <w:pStyle w:val="ListParagraph"/>
        <w:numPr>
          <w:ilvl w:val="0"/>
          <w:numId w:val="120"/>
        </w:numPr>
        <w:tabs>
          <w:tab w:val="left" w:pos="1478"/>
        </w:tabs>
      </w:pPr>
      <w:r w:rsidRPr="00EB5E2C">
        <w:rPr>
          <w:lang w:val="en-CA"/>
        </w:rPr>
        <w:t>Communicating results and deviations to the employees involved.</w:t>
      </w:r>
    </w:p>
    <w:p w14:paraId="5FC2BE60" w14:textId="5C31A06E" w:rsidR="00EB5E2C" w:rsidRPr="00EB5E2C" w:rsidRDefault="00EB5E2C" w:rsidP="00EB5E2C">
      <w:pPr>
        <w:pStyle w:val="ListParagraph"/>
        <w:numPr>
          <w:ilvl w:val="0"/>
          <w:numId w:val="120"/>
        </w:numPr>
        <w:tabs>
          <w:tab w:val="left" w:pos="1478"/>
        </w:tabs>
      </w:pPr>
      <w:r w:rsidRPr="00EB5E2C">
        <w:rPr>
          <w:lang w:val="en-CA"/>
        </w:rPr>
        <w:t>Taking corrective action when needed and providing positive feedback.</w:t>
      </w:r>
    </w:p>
    <w:p w14:paraId="3932AF71" w14:textId="5B21AB5C" w:rsidR="003A2F60" w:rsidRDefault="00EB5E2C" w:rsidP="003A2F60">
      <w:pPr>
        <w:tabs>
          <w:tab w:val="left" w:pos="1478"/>
        </w:tabs>
        <w:ind w:left="360"/>
      </w:pPr>
      <w:r w:rsidRPr="00EB5E2C">
        <w:rPr>
          <w:noProof/>
          <w:lang w:eastAsia="en-US"/>
        </w:rPr>
        <w:drawing>
          <wp:inline distT="0" distB="0" distL="0" distR="0" wp14:anchorId="35B7BCA4" wp14:editId="2B43C3B9">
            <wp:extent cx="5943600" cy="2555240"/>
            <wp:effectExtent l="0" t="0" r="0" b="10160"/>
            <wp:docPr id="50" name="Picture 5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2555240"/>
                    </a:xfrm>
                    <a:prstGeom prst="rect">
                      <a:avLst/>
                    </a:prstGeom>
                    <a:noFill/>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59825CC" w14:textId="77777777" w:rsidR="00EB5E2C" w:rsidRPr="003A2F60" w:rsidRDefault="00EB5E2C" w:rsidP="003A2F60">
      <w:pPr>
        <w:tabs>
          <w:tab w:val="left" w:pos="1478"/>
        </w:tabs>
        <w:ind w:left="360"/>
      </w:pPr>
    </w:p>
    <w:p w14:paraId="3E4DF0C2" w14:textId="77777777" w:rsidR="00853411" w:rsidRDefault="00853411" w:rsidP="00853411">
      <w:pPr>
        <w:pStyle w:val="Heading3"/>
      </w:pPr>
    </w:p>
    <w:p w14:paraId="3697EF15" w14:textId="77777777" w:rsidR="00853411" w:rsidRDefault="00853411" w:rsidP="00853411">
      <w:pPr>
        <w:pStyle w:val="Heading3"/>
      </w:pPr>
    </w:p>
    <w:p w14:paraId="7DBBBA7D" w14:textId="77777777" w:rsidR="00853411" w:rsidRDefault="00853411" w:rsidP="00853411"/>
    <w:p w14:paraId="25EE40A7" w14:textId="77777777" w:rsidR="00853411" w:rsidRPr="00853411" w:rsidRDefault="00853411" w:rsidP="00853411"/>
    <w:p w14:paraId="335D8090" w14:textId="75CDFD48" w:rsidR="004F038F" w:rsidRDefault="000406AC" w:rsidP="00853411">
      <w:pPr>
        <w:pStyle w:val="Heading3"/>
      </w:pPr>
      <w:r>
        <w:lastRenderedPageBreak/>
        <w:t>Possible Case: SWOT Analysis</w:t>
      </w:r>
    </w:p>
    <w:p w14:paraId="74849EA9" w14:textId="77777777" w:rsidR="0078215B" w:rsidRPr="0078215B" w:rsidRDefault="0078215B" w:rsidP="0078215B">
      <w:r w:rsidRPr="0078215B">
        <w:rPr>
          <w:b/>
          <w:bCs/>
          <w:lang w:val="en-CA"/>
        </w:rPr>
        <w:t xml:space="preserve">SWOT Analysis: </w:t>
      </w:r>
    </w:p>
    <w:p w14:paraId="607FE2FE" w14:textId="4828E275" w:rsidR="0078215B" w:rsidRPr="0078215B" w:rsidRDefault="0078215B" w:rsidP="0078215B">
      <w:r w:rsidRPr="0078215B">
        <w:rPr>
          <w:lang w:val="en-CA"/>
        </w:rPr>
        <w:t>A rational way of thinking about a problem by looking at the external and internal environment – precursor to development of a business strategy</w:t>
      </w:r>
    </w:p>
    <w:p w14:paraId="2DF1BEBD" w14:textId="07A21237" w:rsidR="0078215B" w:rsidRDefault="0078215B" w:rsidP="000F136E">
      <w:pPr>
        <w:tabs>
          <w:tab w:val="left" w:pos="1478"/>
        </w:tabs>
      </w:pPr>
      <w:r w:rsidRPr="0078215B">
        <w:drawing>
          <wp:inline distT="0" distB="0" distL="0" distR="0" wp14:anchorId="343241C6" wp14:editId="44AFF90A">
            <wp:extent cx="3937635" cy="3037784"/>
            <wp:effectExtent l="0" t="0" r="0" b="10795"/>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952623" cy="3049347"/>
                    </a:xfrm>
                    <a:prstGeom prst="rect">
                      <a:avLst/>
                    </a:prstGeom>
                    <a:noFill/>
                    <a:ln>
                      <a:noFill/>
                    </a:ln>
                    <a:extLst/>
                  </pic:spPr>
                </pic:pic>
              </a:graphicData>
            </a:graphic>
          </wp:inline>
        </w:drawing>
      </w:r>
    </w:p>
    <w:p w14:paraId="663EED7A" w14:textId="27807F53" w:rsidR="000F136E" w:rsidRDefault="000444A0" w:rsidP="000444A0">
      <w:pPr>
        <w:pStyle w:val="Heading2"/>
      </w:pPr>
      <w:r>
        <w:t>Situation/Environment Analysis</w:t>
      </w:r>
    </w:p>
    <w:p w14:paraId="17363BE4" w14:textId="77777777" w:rsidR="00000000" w:rsidRPr="000444A0" w:rsidRDefault="000444A0" w:rsidP="000444A0">
      <w:pPr>
        <w:tabs>
          <w:tab w:val="left" w:pos="1478"/>
        </w:tabs>
      </w:pPr>
      <w:r w:rsidRPr="000444A0">
        <w:rPr>
          <w:b/>
          <w:bCs/>
          <w:i/>
          <w:iCs/>
        </w:rPr>
        <w:t>EXTERNAL or MACRO-ENVIRONMENT</w:t>
      </w:r>
    </w:p>
    <w:p w14:paraId="16A460F0" w14:textId="77777777" w:rsidR="00000000" w:rsidRPr="000444A0" w:rsidRDefault="009630BE" w:rsidP="000444A0">
      <w:pPr>
        <w:numPr>
          <w:ilvl w:val="2"/>
          <w:numId w:val="121"/>
        </w:numPr>
        <w:tabs>
          <w:tab w:val="left" w:pos="1478"/>
        </w:tabs>
      </w:pPr>
      <w:r w:rsidRPr="000444A0">
        <w:t>(</w:t>
      </w:r>
      <w:proofErr w:type="spellStart"/>
      <w:r w:rsidRPr="000444A0">
        <w:t>Inter)</w:t>
      </w:r>
      <w:r w:rsidRPr="000444A0">
        <w:t>national</w:t>
      </w:r>
      <w:proofErr w:type="spellEnd"/>
      <w:r w:rsidRPr="000444A0">
        <w:t>/macro context</w:t>
      </w:r>
    </w:p>
    <w:p w14:paraId="3B279920" w14:textId="77777777" w:rsidR="00000000" w:rsidRPr="000444A0" w:rsidRDefault="009630BE" w:rsidP="000444A0">
      <w:pPr>
        <w:numPr>
          <w:ilvl w:val="2"/>
          <w:numId w:val="121"/>
        </w:numPr>
        <w:tabs>
          <w:tab w:val="left" w:pos="1478"/>
        </w:tabs>
      </w:pPr>
      <w:r w:rsidRPr="000444A0">
        <w:t>Industry context</w:t>
      </w:r>
    </w:p>
    <w:p w14:paraId="792A3477" w14:textId="77777777" w:rsidR="00000000" w:rsidRPr="000444A0" w:rsidRDefault="009630BE" w:rsidP="000444A0">
      <w:pPr>
        <w:numPr>
          <w:ilvl w:val="2"/>
          <w:numId w:val="121"/>
        </w:numPr>
        <w:tabs>
          <w:tab w:val="left" w:pos="1478"/>
        </w:tabs>
      </w:pPr>
      <w:r w:rsidRPr="000444A0">
        <w:t>Opportunities and threats</w:t>
      </w:r>
    </w:p>
    <w:p w14:paraId="632BC33F" w14:textId="77777777" w:rsidR="00000000" w:rsidRPr="000444A0" w:rsidRDefault="009630BE" w:rsidP="000444A0">
      <w:pPr>
        <w:numPr>
          <w:ilvl w:val="2"/>
          <w:numId w:val="121"/>
        </w:numPr>
        <w:tabs>
          <w:tab w:val="left" w:pos="1478"/>
        </w:tabs>
      </w:pPr>
      <w:r w:rsidRPr="000444A0">
        <w:rPr>
          <w:lang w:val="en-CA"/>
        </w:rPr>
        <w:t>Must obtain emp</w:t>
      </w:r>
      <w:bookmarkStart w:id="0" w:name="_GoBack"/>
      <w:bookmarkEnd w:id="0"/>
      <w:r w:rsidRPr="000444A0">
        <w:rPr>
          <w:lang w:val="en-CA"/>
        </w:rPr>
        <w:t>irical data for each trend analyzed</w:t>
      </w:r>
    </w:p>
    <w:p w14:paraId="20EE3835" w14:textId="77777777" w:rsidR="00000000" w:rsidRPr="000444A0" w:rsidRDefault="000444A0" w:rsidP="000444A0">
      <w:pPr>
        <w:tabs>
          <w:tab w:val="left" w:pos="1478"/>
        </w:tabs>
      </w:pPr>
      <w:r w:rsidRPr="000444A0">
        <w:rPr>
          <w:b/>
          <w:bCs/>
          <w:i/>
          <w:iCs/>
        </w:rPr>
        <w:t>INTERNAL OR MICRO-ENVIRONMENT</w:t>
      </w:r>
    </w:p>
    <w:p w14:paraId="6DEF0771" w14:textId="77777777" w:rsidR="00000000" w:rsidRPr="000444A0" w:rsidRDefault="009630BE" w:rsidP="000444A0">
      <w:pPr>
        <w:numPr>
          <w:ilvl w:val="2"/>
          <w:numId w:val="121"/>
        </w:numPr>
        <w:tabs>
          <w:tab w:val="left" w:pos="1478"/>
        </w:tabs>
      </w:pPr>
      <w:r w:rsidRPr="000444A0">
        <w:t>Competencies, capabilities, resource strengths &amp; weaknesses, and competitiveness</w:t>
      </w:r>
    </w:p>
    <w:p w14:paraId="7657F5E0" w14:textId="0519D066" w:rsidR="000444A0" w:rsidRDefault="000444A0" w:rsidP="000F136E">
      <w:pPr>
        <w:tabs>
          <w:tab w:val="left" w:pos="1478"/>
        </w:tabs>
        <w:rPr>
          <w:b/>
          <w:bCs/>
        </w:rPr>
      </w:pPr>
      <w:r w:rsidRPr="000444A0">
        <w:rPr>
          <w:b/>
          <w:bCs/>
        </w:rPr>
        <w:t>Intangible Resources are Highly Valuable</w:t>
      </w:r>
    </w:p>
    <w:p w14:paraId="69313657" w14:textId="77777777" w:rsidR="00000000" w:rsidRPr="000444A0" w:rsidRDefault="009630BE" w:rsidP="000444A0">
      <w:pPr>
        <w:tabs>
          <w:tab w:val="left" w:pos="1478"/>
        </w:tabs>
      </w:pPr>
      <w:r w:rsidRPr="000444A0">
        <w:rPr>
          <w:i/>
          <w:iCs/>
        </w:rPr>
        <w:t xml:space="preserve">Intangible Resources like a </w:t>
      </w:r>
      <w:r w:rsidRPr="000444A0">
        <w:rPr>
          <w:b/>
          <w:bCs/>
          <w:i/>
          <w:iCs/>
        </w:rPr>
        <w:t>good reputation are often a more powerful and desirable</w:t>
      </w:r>
      <w:r w:rsidRPr="000444A0">
        <w:t xml:space="preserve"> </w:t>
      </w:r>
      <w:r w:rsidRPr="000444A0">
        <w:t xml:space="preserve">source of core competencies (key things that a firm does well that </w:t>
      </w:r>
      <w:r w:rsidRPr="000444A0">
        <w:lastRenderedPageBreak/>
        <w:t>come from its strengths) as they are less visible, more difficult for rivals to unde</w:t>
      </w:r>
      <w:r w:rsidRPr="000444A0">
        <w:t>rstand, imitate, substitute or purchase</w:t>
      </w:r>
    </w:p>
    <w:p w14:paraId="112947CD" w14:textId="77777777" w:rsidR="00F15E26" w:rsidRPr="00F15E26" w:rsidRDefault="00F15E26" w:rsidP="00F15E26">
      <w:pPr>
        <w:tabs>
          <w:tab w:val="left" w:pos="1478"/>
        </w:tabs>
      </w:pPr>
      <w:r w:rsidRPr="00F15E26">
        <w:rPr>
          <w:b/>
          <w:bCs/>
          <w:i/>
          <w:iCs/>
        </w:rPr>
        <w:t xml:space="preserve">Potential </w:t>
      </w:r>
      <w:r w:rsidRPr="00F15E26">
        <w:rPr>
          <w:b/>
          <w:bCs/>
          <w:i/>
          <w:iCs/>
          <w:u w:val="single"/>
        </w:rPr>
        <w:t xml:space="preserve">Internal </w:t>
      </w:r>
      <w:r w:rsidRPr="00F15E26">
        <w:rPr>
          <w:b/>
          <w:bCs/>
          <w:i/>
          <w:iCs/>
        </w:rPr>
        <w:t>Strengths</w:t>
      </w:r>
      <w:r w:rsidRPr="00F15E26">
        <w:t>:</w:t>
      </w:r>
    </w:p>
    <w:p w14:paraId="77B43B71" w14:textId="77777777" w:rsidR="00000000" w:rsidRPr="00F15E26" w:rsidRDefault="009630BE" w:rsidP="00F15E26">
      <w:pPr>
        <w:numPr>
          <w:ilvl w:val="1"/>
          <w:numId w:val="122"/>
        </w:numPr>
        <w:tabs>
          <w:tab w:val="num" w:pos="1440"/>
          <w:tab w:val="left" w:pos="1478"/>
        </w:tabs>
      </w:pPr>
      <w:r w:rsidRPr="00F15E26">
        <w:t>An acknowledged market leader</w:t>
      </w:r>
    </w:p>
    <w:p w14:paraId="58595230" w14:textId="77777777" w:rsidR="00000000" w:rsidRPr="00F15E26" w:rsidRDefault="009630BE" w:rsidP="00F15E26">
      <w:pPr>
        <w:numPr>
          <w:ilvl w:val="1"/>
          <w:numId w:val="122"/>
        </w:numPr>
        <w:tabs>
          <w:tab w:val="num" w:pos="1440"/>
          <w:tab w:val="left" w:pos="1478"/>
        </w:tabs>
      </w:pPr>
      <w:r w:rsidRPr="00F15E26">
        <w:t>Core competencies in key areas</w:t>
      </w:r>
    </w:p>
    <w:p w14:paraId="75B2EA41" w14:textId="77777777" w:rsidR="00000000" w:rsidRPr="00F15E26" w:rsidRDefault="009630BE" w:rsidP="00F15E26">
      <w:pPr>
        <w:numPr>
          <w:ilvl w:val="1"/>
          <w:numId w:val="122"/>
        </w:numPr>
        <w:tabs>
          <w:tab w:val="num" w:pos="1440"/>
          <w:tab w:val="left" w:pos="1478"/>
        </w:tabs>
      </w:pPr>
      <w:r w:rsidRPr="00F15E26">
        <w:t>Proven and respected management team</w:t>
      </w:r>
    </w:p>
    <w:p w14:paraId="6BD1B240" w14:textId="77777777" w:rsidR="00000000" w:rsidRPr="00F15E26" w:rsidRDefault="009630BE" w:rsidP="00F15E26">
      <w:pPr>
        <w:numPr>
          <w:ilvl w:val="1"/>
          <w:numId w:val="122"/>
        </w:numPr>
        <w:tabs>
          <w:tab w:val="num" w:pos="1440"/>
          <w:tab w:val="left" w:pos="1478"/>
        </w:tabs>
      </w:pPr>
      <w:r w:rsidRPr="00F15E26">
        <w:t>Well-conceived functional area strategies</w:t>
      </w:r>
    </w:p>
    <w:p w14:paraId="66B03E27" w14:textId="77777777" w:rsidR="00000000" w:rsidRPr="00F15E26" w:rsidRDefault="009630BE" w:rsidP="00F15E26">
      <w:pPr>
        <w:numPr>
          <w:ilvl w:val="1"/>
          <w:numId w:val="122"/>
        </w:numPr>
        <w:tabs>
          <w:tab w:val="num" w:pos="1440"/>
          <w:tab w:val="left" w:pos="1478"/>
        </w:tabs>
      </w:pPr>
      <w:r w:rsidRPr="00F15E26">
        <w:t>Cost advantages</w:t>
      </w:r>
    </w:p>
    <w:p w14:paraId="124D5695" w14:textId="77777777" w:rsidR="00000000" w:rsidRDefault="009630BE" w:rsidP="00F15E26">
      <w:pPr>
        <w:numPr>
          <w:ilvl w:val="1"/>
          <w:numId w:val="122"/>
        </w:numPr>
        <w:tabs>
          <w:tab w:val="num" w:pos="1440"/>
          <w:tab w:val="left" w:pos="1478"/>
        </w:tabs>
      </w:pPr>
      <w:r w:rsidRPr="00F15E26">
        <w:t>Better advertising campaigns</w:t>
      </w:r>
    </w:p>
    <w:p w14:paraId="03A5AEF9" w14:textId="77777777" w:rsidR="00F15E26" w:rsidRPr="00F15E26" w:rsidRDefault="00F15E26" w:rsidP="00F15E26">
      <w:pPr>
        <w:tabs>
          <w:tab w:val="left" w:pos="1478"/>
        </w:tabs>
      </w:pPr>
      <w:r w:rsidRPr="00F15E26">
        <w:rPr>
          <w:b/>
          <w:bCs/>
          <w:i/>
          <w:iCs/>
        </w:rPr>
        <w:t xml:space="preserve">Potential </w:t>
      </w:r>
      <w:r w:rsidRPr="00F15E26">
        <w:rPr>
          <w:b/>
          <w:bCs/>
          <w:i/>
          <w:iCs/>
          <w:u w:val="single"/>
        </w:rPr>
        <w:t xml:space="preserve">Internal </w:t>
      </w:r>
      <w:r w:rsidRPr="00F15E26">
        <w:rPr>
          <w:b/>
          <w:bCs/>
          <w:i/>
          <w:iCs/>
        </w:rPr>
        <w:t>Weaknesses</w:t>
      </w:r>
      <w:r w:rsidRPr="00F15E26">
        <w:t>:</w:t>
      </w:r>
    </w:p>
    <w:p w14:paraId="063633DE" w14:textId="77777777" w:rsidR="00000000" w:rsidRPr="00F15E26" w:rsidRDefault="009630BE" w:rsidP="00F15E26">
      <w:pPr>
        <w:numPr>
          <w:ilvl w:val="1"/>
          <w:numId w:val="123"/>
        </w:numPr>
        <w:tabs>
          <w:tab w:val="num" w:pos="1440"/>
          <w:tab w:val="left" w:pos="1478"/>
        </w:tabs>
      </w:pPr>
      <w:r w:rsidRPr="00F15E26">
        <w:t>No clear strategic direction</w:t>
      </w:r>
    </w:p>
    <w:p w14:paraId="687081F8" w14:textId="77777777" w:rsidR="00000000" w:rsidRPr="00F15E26" w:rsidRDefault="009630BE" w:rsidP="00F15E26">
      <w:pPr>
        <w:numPr>
          <w:ilvl w:val="1"/>
          <w:numId w:val="123"/>
        </w:numPr>
        <w:tabs>
          <w:tab w:val="num" w:pos="1440"/>
          <w:tab w:val="left" w:pos="1478"/>
        </w:tabs>
      </w:pPr>
      <w:r w:rsidRPr="00F15E26">
        <w:t>Weak mark</w:t>
      </w:r>
      <w:r w:rsidRPr="00F15E26">
        <w:t>et image</w:t>
      </w:r>
    </w:p>
    <w:p w14:paraId="3F36FB62" w14:textId="77777777" w:rsidR="00000000" w:rsidRPr="00F15E26" w:rsidRDefault="009630BE" w:rsidP="00F15E26">
      <w:pPr>
        <w:numPr>
          <w:ilvl w:val="1"/>
          <w:numId w:val="123"/>
        </w:numPr>
        <w:tabs>
          <w:tab w:val="num" w:pos="1440"/>
          <w:tab w:val="left" w:pos="1478"/>
        </w:tabs>
      </w:pPr>
      <w:r w:rsidRPr="00F15E26">
        <w:t>Subpar profitability</w:t>
      </w:r>
    </w:p>
    <w:p w14:paraId="3B56B4D8" w14:textId="77777777" w:rsidR="00000000" w:rsidRPr="00F15E26" w:rsidRDefault="009630BE" w:rsidP="00F15E26">
      <w:pPr>
        <w:numPr>
          <w:ilvl w:val="1"/>
          <w:numId w:val="123"/>
        </w:numPr>
        <w:tabs>
          <w:tab w:val="num" w:pos="1440"/>
          <w:tab w:val="left" w:pos="1478"/>
        </w:tabs>
      </w:pPr>
      <w:r w:rsidRPr="00F15E26">
        <w:t>Obsolete facilities</w:t>
      </w:r>
    </w:p>
    <w:p w14:paraId="08649EEF" w14:textId="77777777" w:rsidR="00000000" w:rsidRPr="00F15E26" w:rsidRDefault="009630BE" w:rsidP="00F15E26">
      <w:pPr>
        <w:numPr>
          <w:ilvl w:val="1"/>
          <w:numId w:val="123"/>
        </w:numPr>
        <w:tabs>
          <w:tab w:val="num" w:pos="1440"/>
          <w:tab w:val="left" w:pos="1478"/>
        </w:tabs>
      </w:pPr>
      <w:r w:rsidRPr="00F15E26">
        <w:t>Lack of managerial depth and talent</w:t>
      </w:r>
    </w:p>
    <w:p w14:paraId="1731EFD9" w14:textId="77777777" w:rsidR="00000000" w:rsidRPr="00F15E26" w:rsidRDefault="009630BE" w:rsidP="00F15E26">
      <w:pPr>
        <w:numPr>
          <w:ilvl w:val="1"/>
          <w:numId w:val="123"/>
        </w:numPr>
        <w:tabs>
          <w:tab w:val="num" w:pos="1440"/>
          <w:tab w:val="left" w:pos="1478"/>
        </w:tabs>
      </w:pPr>
      <w:r w:rsidRPr="00F15E26">
        <w:t>Too narrow a product line</w:t>
      </w:r>
    </w:p>
    <w:p w14:paraId="56CB545D" w14:textId="6D8CFF36" w:rsidR="00F15E26" w:rsidRDefault="00F15E26" w:rsidP="00F15E26">
      <w:pPr>
        <w:pStyle w:val="Heading2"/>
      </w:pPr>
      <w:r>
        <w:t>Internal Audit</w:t>
      </w:r>
    </w:p>
    <w:p w14:paraId="2BDE7CF5" w14:textId="77777777" w:rsidR="00F15E26" w:rsidRPr="00F15E26" w:rsidRDefault="00F15E26" w:rsidP="00F15E26">
      <w:pPr>
        <w:tabs>
          <w:tab w:val="left" w:pos="1478"/>
        </w:tabs>
      </w:pPr>
      <w:r w:rsidRPr="00F15E26">
        <w:rPr>
          <w:u w:val="single"/>
        </w:rPr>
        <w:t>Advantages</w:t>
      </w:r>
      <w:r w:rsidRPr="00F15E26">
        <w:t>:</w:t>
      </w:r>
    </w:p>
    <w:p w14:paraId="116C8DDC" w14:textId="77777777" w:rsidR="00000000" w:rsidRPr="00F15E26" w:rsidRDefault="009630BE" w:rsidP="00F15E26">
      <w:pPr>
        <w:numPr>
          <w:ilvl w:val="1"/>
          <w:numId w:val="124"/>
        </w:numPr>
        <w:tabs>
          <w:tab w:val="num" w:pos="1440"/>
          <w:tab w:val="left" w:pos="1478"/>
        </w:tabs>
      </w:pPr>
      <w:r w:rsidRPr="00F15E26">
        <w:t>Opportunity for people to understand how their jobs fit into</w:t>
      </w:r>
      <w:r w:rsidRPr="00F15E26">
        <w:t xml:space="preserve"> their department, division, and firm</w:t>
      </w:r>
    </w:p>
    <w:p w14:paraId="0C8AF602" w14:textId="77777777" w:rsidR="00000000" w:rsidRPr="00F15E26" w:rsidRDefault="009630BE" w:rsidP="00F15E26">
      <w:pPr>
        <w:numPr>
          <w:ilvl w:val="1"/>
          <w:numId w:val="124"/>
        </w:numPr>
        <w:tabs>
          <w:tab w:val="num" w:pos="1440"/>
          <w:tab w:val="left" w:pos="1478"/>
        </w:tabs>
      </w:pPr>
      <w:r w:rsidRPr="00F15E26">
        <w:t>Increase cooperation and communication</w:t>
      </w:r>
    </w:p>
    <w:p w14:paraId="4A0C7056" w14:textId="77777777" w:rsidR="00000000" w:rsidRPr="00F15E26" w:rsidRDefault="009630BE" w:rsidP="00F15E26">
      <w:pPr>
        <w:numPr>
          <w:ilvl w:val="1"/>
          <w:numId w:val="124"/>
        </w:numPr>
        <w:tabs>
          <w:tab w:val="num" w:pos="1440"/>
          <w:tab w:val="left" w:pos="1478"/>
        </w:tabs>
      </w:pPr>
      <w:r w:rsidRPr="00F15E26">
        <w:t xml:space="preserve">Increase understanding of company problems and </w:t>
      </w:r>
      <w:r w:rsidRPr="00F15E26">
        <w:t>concerns</w:t>
      </w:r>
    </w:p>
    <w:p w14:paraId="5A3E6344" w14:textId="77777777" w:rsidR="00F15E26" w:rsidRPr="00F15E26" w:rsidRDefault="00F15E26" w:rsidP="00F15E26">
      <w:pPr>
        <w:tabs>
          <w:tab w:val="left" w:pos="1478"/>
        </w:tabs>
      </w:pPr>
      <w:r w:rsidRPr="00F15E26">
        <w:rPr>
          <w:u w:val="single"/>
        </w:rPr>
        <w:t>Key to Success</w:t>
      </w:r>
      <w:r w:rsidRPr="00F15E26">
        <w:t>:</w:t>
      </w:r>
    </w:p>
    <w:p w14:paraId="2673013F" w14:textId="59FA82A6" w:rsidR="00F15E26" w:rsidRPr="00F15E26" w:rsidRDefault="00F15E26" w:rsidP="00F15E26">
      <w:pPr>
        <w:tabs>
          <w:tab w:val="left" w:pos="1478"/>
        </w:tabs>
        <w:ind w:left="1440"/>
      </w:pPr>
      <w:r>
        <w:tab/>
      </w:r>
      <w:r w:rsidRPr="00F15E26">
        <w:t>Effective coordination/understanding among managers from all functional areas</w:t>
      </w:r>
    </w:p>
    <w:p w14:paraId="5BBC68FC" w14:textId="77777777" w:rsidR="00F15E26" w:rsidRPr="00F15E26" w:rsidRDefault="00F15E26" w:rsidP="00F15E26">
      <w:pPr>
        <w:tabs>
          <w:tab w:val="left" w:pos="1478"/>
        </w:tabs>
      </w:pPr>
      <w:r w:rsidRPr="00F15E26">
        <w:rPr>
          <w:b/>
          <w:bCs/>
        </w:rPr>
        <w:lastRenderedPageBreak/>
        <w:t>External Audit/Environmental Scan</w:t>
      </w:r>
    </w:p>
    <w:p w14:paraId="76F9E9A9" w14:textId="77777777" w:rsidR="00000000" w:rsidRPr="00F15E26" w:rsidRDefault="00F15E26" w:rsidP="00F15E26">
      <w:pPr>
        <w:pStyle w:val="ListParagraph"/>
        <w:numPr>
          <w:ilvl w:val="0"/>
          <w:numId w:val="126"/>
        </w:numPr>
        <w:tabs>
          <w:tab w:val="left" w:pos="1478"/>
        </w:tabs>
      </w:pPr>
      <w:r w:rsidRPr="00F15E26">
        <w:rPr>
          <w:i/>
          <w:iCs/>
          <w:u w:val="single"/>
        </w:rPr>
        <w:t>Precedes</w:t>
      </w:r>
      <w:r w:rsidR="009630BE" w:rsidRPr="00F15E26">
        <w:t xml:space="preserve"> development</w:t>
      </w:r>
      <w:r w:rsidR="009630BE" w:rsidRPr="00F15E26">
        <w:t xml:space="preserve"> </w:t>
      </w:r>
      <w:proofErr w:type="gramStart"/>
      <w:r w:rsidR="009630BE" w:rsidRPr="00F15E26">
        <w:t>of  strategy</w:t>
      </w:r>
      <w:proofErr w:type="gramEnd"/>
    </w:p>
    <w:p w14:paraId="6C85DF7E" w14:textId="77777777" w:rsidR="00000000" w:rsidRDefault="009630BE" w:rsidP="00F15E26">
      <w:pPr>
        <w:pStyle w:val="ListParagraph"/>
        <w:numPr>
          <w:ilvl w:val="0"/>
          <w:numId w:val="125"/>
        </w:numPr>
        <w:tabs>
          <w:tab w:val="left" w:pos="1478"/>
        </w:tabs>
      </w:pPr>
      <w:r w:rsidRPr="00F15E26">
        <w:t xml:space="preserve">Used to identify concrete </w:t>
      </w:r>
      <w:r w:rsidR="00F15E26" w:rsidRPr="00F15E26">
        <w:rPr>
          <w:i/>
          <w:iCs/>
          <w:color w:val="FF0000"/>
        </w:rPr>
        <w:t>opportunities</w:t>
      </w:r>
      <w:r w:rsidRPr="00F15E26">
        <w:rPr>
          <w:color w:val="FF0000"/>
        </w:rPr>
        <w:t xml:space="preserve"> </w:t>
      </w:r>
      <w:r w:rsidRPr="00F15E26">
        <w:t xml:space="preserve">(to make $$$ &amp; maximize shareholder wealth) and </w:t>
      </w:r>
      <w:r w:rsidR="00F15E26" w:rsidRPr="00F15E26">
        <w:rPr>
          <w:i/>
          <w:iCs/>
          <w:color w:val="FF0000"/>
        </w:rPr>
        <w:t>threats</w:t>
      </w:r>
      <w:r w:rsidRPr="00F15E26">
        <w:rPr>
          <w:color w:val="FF0000"/>
        </w:rPr>
        <w:t xml:space="preserve"> </w:t>
      </w:r>
      <w:r w:rsidRPr="00F15E26">
        <w:t>(impede making $$$ &amp; maximizing shareholder wealth).</w:t>
      </w:r>
    </w:p>
    <w:p w14:paraId="712D3398" w14:textId="7B4DC58A" w:rsidR="00F15E26" w:rsidRDefault="00F15E26" w:rsidP="00F15E26">
      <w:pPr>
        <w:tabs>
          <w:tab w:val="left" w:pos="1478"/>
        </w:tabs>
        <w:rPr>
          <w:b/>
          <w:bCs/>
        </w:rPr>
      </w:pPr>
      <w:r w:rsidRPr="00F15E26">
        <w:rPr>
          <w:b/>
          <w:bCs/>
        </w:rPr>
        <w:t>PESTLED (External Analysis Tool)</w:t>
      </w:r>
    </w:p>
    <w:p w14:paraId="03428E71" w14:textId="77777777" w:rsidR="00F15E26" w:rsidRPr="00F15E26" w:rsidRDefault="00F15E26" w:rsidP="00F15E26">
      <w:pPr>
        <w:tabs>
          <w:tab w:val="left" w:pos="1478"/>
        </w:tabs>
      </w:pPr>
      <w:r w:rsidRPr="00F15E26">
        <w:rPr>
          <w:b/>
          <w:bCs/>
          <w:color w:val="FF0000"/>
          <w:u w:val="single"/>
        </w:rPr>
        <w:t>P</w:t>
      </w:r>
      <w:r w:rsidRPr="00F15E26">
        <w:rPr>
          <w:b/>
          <w:bCs/>
        </w:rPr>
        <w:t>olitical</w:t>
      </w:r>
    </w:p>
    <w:p w14:paraId="2B5F31EF" w14:textId="77777777" w:rsidR="00F15E26" w:rsidRPr="00F15E26" w:rsidRDefault="00F15E26" w:rsidP="00F15E26">
      <w:pPr>
        <w:tabs>
          <w:tab w:val="left" w:pos="1478"/>
        </w:tabs>
      </w:pPr>
      <w:r w:rsidRPr="00F15E26">
        <w:rPr>
          <w:b/>
          <w:bCs/>
          <w:color w:val="FF0000"/>
          <w:u w:val="single"/>
        </w:rPr>
        <w:t>E</w:t>
      </w:r>
      <w:r w:rsidRPr="00F15E26">
        <w:rPr>
          <w:b/>
          <w:bCs/>
        </w:rPr>
        <w:t>conomic</w:t>
      </w:r>
    </w:p>
    <w:p w14:paraId="7E0B7018" w14:textId="77777777" w:rsidR="00F15E26" w:rsidRPr="00F15E26" w:rsidRDefault="00F15E26" w:rsidP="00F15E26">
      <w:pPr>
        <w:tabs>
          <w:tab w:val="left" w:pos="1478"/>
        </w:tabs>
      </w:pPr>
      <w:r w:rsidRPr="00F15E26">
        <w:rPr>
          <w:b/>
          <w:bCs/>
          <w:color w:val="FF0000"/>
          <w:u w:val="single"/>
        </w:rPr>
        <w:t>S</w:t>
      </w:r>
      <w:r w:rsidRPr="00F15E26">
        <w:rPr>
          <w:b/>
          <w:bCs/>
        </w:rPr>
        <w:t>ocio-cultural</w:t>
      </w:r>
    </w:p>
    <w:p w14:paraId="17D84A7F" w14:textId="77777777" w:rsidR="00F15E26" w:rsidRPr="00F15E26" w:rsidRDefault="00F15E26" w:rsidP="00F15E26">
      <w:pPr>
        <w:tabs>
          <w:tab w:val="left" w:pos="1478"/>
        </w:tabs>
      </w:pPr>
      <w:r w:rsidRPr="00F15E26">
        <w:rPr>
          <w:b/>
          <w:bCs/>
          <w:color w:val="FF0000"/>
          <w:u w:val="single"/>
        </w:rPr>
        <w:t>T</w:t>
      </w:r>
      <w:r w:rsidRPr="00F15E26">
        <w:rPr>
          <w:b/>
          <w:bCs/>
        </w:rPr>
        <w:t>echnological</w:t>
      </w:r>
    </w:p>
    <w:p w14:paraId="5FAEB4B0" w14:textId="77777777" w:rsidR="00F15E26" w:rsidRPr="00F15E26" w:rsidRDefault="00F15E26" w:rsidP="00F15E26">
      <w:pPr>
        <w:tabs>
          <w:tab w:val="left" w:pos="1478"/>
        </w:tabs>
      </w:pPr>
      <w:r w:rsidRPr="00F15E26">
        <w:rPr>
          <w:b/>
          <w:bCs/>
          <w:color w:val="FF0000"/>
          <w:u w:val="single"/>
        </w:rPr>
        <w:t>L</w:t>
      </w:r>
      <w:r w:rsidRPr="00F15E26">
        <w:rPr>
          <w:b/>
          <w:bCs/>
        </w:rPr>
        <w:t>egal-regulatory</w:t>
      </w:r>
    </w:p>
    <w:p w14:paraId="4C56B9E0" w14:textId="77777777" w:rsidR="00F15E26" w:rsidRPr="00F15E26" w:rsidRDefault="00F15E26" w:rsidP="00F15E26">
      <w:pPr>
        <w:tabs>
          <w:tab w:val="left" w:pos="1478"/>
        </w:tabs>
      </w:pPr>
      <w:r w:rsidRPr="00F15E26">
        <w:rPr>
          <w:b/>
          <w:bCs/>
          <w:color w:val="FF0000"/>
          <w:u w:val="single"/>
        </w:rPr>
        <w:t>E</w:t>
      </w:r>
      <w:r w:rsidRPr="00F15E26">
        <w:rPr>
          <w:b/>
          <w:bCs/>
        </w:rPr>
        <w:t>nvironmental</w:t>
      </w:r>
    </w:p>
    <w:p w14:paraId="36259C78" w14:textId="77777777" w:rsidR="00F15E26" w:rsidRPr="00F15E26" w:rsidRDefault="00F15E26" w:rsidP="00F15E26">
      <w:pPr>
        <w:tabs>
          <w:tab w:val="left" w:pos="1478"/>
        </w:tabs>
      </w:pPr>
      <w:r w:rsidRPr="00F15E26">
        <w:rPr>
          <w:b/>
          <w:bCs/>
          <w:color w:val="FF0000"/>
          <w:u w:val="single"/>
        </w:rPr>
        <w:t>D</w:t>
      </w:r>
      <w:r w:rsidRPr="00F15E26">
        <w:rPr>
          <w:b/>
          <w:bCs/>
        </w:rPr>
        <w:t>emographic</w:t>
      </w:r>
    </w:p>
    <w:p w14:paraId="29EA2C2A" w14:textId="0D3F1E7D" w:rsidR="00F15E26" w:rsidRPr="00F15E26" w:rsidRDefault="00F15E26" w:rsidP="00F15E26">
      <w:pPr>
        <w:pStyle w:val="Heading2"/>
      </w:pPr>
      <w:r>
        <w:t>Political Factors</w:t>
      </w:r>
    </w:p>
    <w:p w14:paraId="0AA2BE44" w14:textId="77777777" w:rsidR="00000000" w:rsidRPr="00F15E26" w:rsidRDefault="009630BE" w:rsidP="00F15E26">
      <w:pPr>
        <w:pStyle w:val="ListParagraph"/>
        <w:numPr>
          <w:ilvl w:val="0"/>
          <w:numId w:val="125"/>
        </w:numPr>
        <w:tabs>
          <w:tab w:val="left" w:pos="1478"/>
        </w:tabs>
      </w:pPr>
      <w:r w:rsidRPr="00F15E26">
        <w:t>Political stability</w:t>
      </w:r>
    </w:p>
    <w:p w14:paraId="2069FDF6" w14:textId="77777777" w:rsidR="00000000" w:rsidRPr="00F15E26" w:rsidRDefault="009630BE" w:rsidP="00F15E26">
      <w:pPr>
        <w:pStyle w:val="ListParagraph"/>
        <w:numPr>
          <w:ilvl w:val="0"/>
          <w:numId w:val="125"/>
        </w:numPr>
        <w:tabs>
          <w:tab w:val="left" w:pos="1478"/>
        </w:tabs>
      </w:pPr>
      <w:r w:rsidRPr="00F15E26">
        <w:t>Defense expenditures</w:t>
      </w:r>
    </w:p>
    <w:p w14:paraId="1D40963E" w14:textId="77777777" w:rsidR="00000000" w:rsidRPr="00F15E26" w:rsidRDefault="009630BE" w:rsidP="00F15E26">
      <w:pPr>
        <w:pStyle w:val="ListParagraph"/>
        <w:numPr>
          <w:ilvl w:val="0"/>
          <w:numId w:val="125"/>
        </w:numPr>
        <w:tabs>
          <w:tab w:val="left" w:pos="1478"/>
        </w:tabs>
      </w:pPr>
      <w:r w:rsidRPr="00F15E26">
        <w:t>Size of government budgets</w:t>
      </w:r>
    </w:p>
    <w:p w14:paraId="51D09420" w14:textId="77777777" w:rsidR="00000000" w:rsidRPr="00F15E26" w:rsidRDefault="009630BE" w:rsidP="00F15E26">
      <w:pPr>
        <w:pStyle w:val="ListParagraph"/>
        <w:numPr>
          <w:ilvl w:val="0"/>
          <w:numId w:val="125"/>
        </w:numPr>
        <w:tabs>
          <w:tab w:val="left" w:pos="1478"/>
        </w:tabs>
      </w:pPr>
      <w:r w:rsidRPr="00F15E26">
        <w:t xml:space="preserve">Lobbying </w:t>
      </w:r>
      <w:r w:rsidRPr="00F15E26">
        <w:t>activities</w:t>
      </w:r>
    </w:p>
    <w:p w14:paraId="49CF7407" w14:textId="77777777" w:rsidR="00000000" w:rsidRPr="00F15E26" w:rsidRDefault="009630BE" w:rsidP="00F15E26">
      <w:pPr>
        <w:pStyle w:val="ListParagraph"/>
        <w:numPr>
          <w:ilvl w:val="0"/>
          <w:numId w:val="125"/>
        </w:numPr>
        <w:tabs>
          <w:tab w:val="left" w:pos="1478"/>
        </w:tabs>
      </w:pPr>
      <w:r w:rsidRPr="00F15E26">
        <w:t>Degree of commitment to education</w:t>
      </w:r>
    </w:p>
    <w:p w14:paraId="36A319AB" w14:textId="77777777" w:rsidR="00000000" w:rsidRPr="00F15E26" w:rsidRDefault="009630BE" w:rsidP="00F15E26">
      <w:pPr>
        <w:pStyle w:val="ListParagraph"/>
        <w:numPr>
          <w:ilvl w:val="0"/>
          <w:numId w:val="125"/>
        </w:numPr>
        <w:tabs>
          <w:tab w:val="left" w:pos="1478"/>
        </w:tabs>
      </w:pPr>
      <w:r w:rsidRPr="00F15E26">
        <w:t>Commitment to the environment</w:t>
      </w:r>
    </w:p>
    <w:p w14:paraId="2A1C88E5" w14:textId="77777777" w:rsidR="00000000" w:rsidRPr="00F15E26" w:rsidRDefault="009630BE" w:rsidP="00F15E26">
      <w:pPr>
        <w:pStyle w:val="ListParagraph"/>
        <w:numPr>
          <w:ilvl w:val="0"/>
          <w:numId w:val="125"/>
        </w:numPr>
        <w:tabs>
          <w:tab w:val="left" w:pos="1478"/>
        </w:tabs>
      </w:pPr>
      <w:r w:rsidRPr="00F15E26">
        <w:t>Trade restrictions, tariffs</w:t>
      </w:r>
    </w:p>
    <w:p w14:paraId="23BC6F84" w14:textId="77777777" w:rsidR="00000000" w:rsidRPr="00F15E26" w:rsidRDefault="009630BE" w:rsidP="00F15E26">
      <w:pPr>
        <w:pStyle w:val="ListParagraph"/>
        <w:numPr>
          <w:ilvl w:val="0"/>
          <w:numId w:val="125"/>
        </w:numPr>
        <w:tabs>
          <w:tab w:val="left" w:pos="1478"/>
        </w:tabs>
      </w:pPr>
      <w:r w:rsidRPr="00F15E26">
        <w:t>Increasing regulation &amp; deregulation</w:t>
      </w:r>
    </w:p>
    <w:p w14:paraId="0F0EE8E2" w14:textId="69B036A7" w:rsidR="00000000" w:rsidRPr="00F15E26" w:rsidRDefault="00F15E26" w:rsidP="00F15E26">
      <w:pPr>
        <w:pStyle w:val="ListParagraph"/>
        <w:numPr>
          <w:ilvl w:val="0"/>
          <w:numId w:val="125"/>
        </w:numPr>
        <w:tabs>
          <w:tab w:val="left" w:pos="1478"/>
        </w:tabs>
      </w:pPr>
      <w:r>
        <w:t>Membership</w:t>
      </w:r>
      <w:r w:rsidR="009630BE" w:rsidRPr="00F15E26">
        <w:t xml:space="preserve"> in trade blocs - quotas, tarif</w:t>
      </w:r>
      <w:r w:rsidR="009630BE" w:rsidRPr="00F15E26">
        <w:t>fs</w:t>
      </w:r>
    </w:p>
    <w:p w14:paraId="4A08D5FB" w14:textId="77777777" w:rsidR="00000000" w:rsidRDefault="009630BE" w:rsidP="00F15E26">
      <w:pPr>
        <w:pStyle w:val="ListParagraph"/>
        <w:numPr>
          <w:ilvl w:val="0"/>
          <w:numId w:val="125"/>
        </w:numPr>
        <w:tabs>
          <w:tab w:val="left" w:pos="1478"/>
        </w:tabs>
      </w:pPr>
      <w:r w:rsidRPr="00F15E26">
        <w:t>Greater interdependency between business and government</w:t>
      </w:r>
    </w:p>
    <w:p w14:paraId="39D8B1D3" w14:textId="77777777" w:rsidR="00F15E26" w:rsidRDefault="00F15E26" w:rsidP="00F15E26">
      <w:pPr>
        <w:tabs>
          <w:tab w:val="left" w:pos="1478"/>
        </w:tabs>
      </w:pPr>
    </w:p>
    <w:p w14:paraId="492AB8FA" w14:textId="77777777" w:rsidR="00F15E26" w:rsidRDefault="00F15E26" w:rsidP="00F15E26">
      <w:pPr>
        <w:tabs>
          <w:tab w:val="left" w:pos="1478"/>
        </w:tabs>
      </w:pPr>
    </w:p>
    <w:p w14:paraId="07073A0C" w14:textId="77777777" w:rsidR="00F15E26" w:rsidRDefault="00F15E26" w:rsidP="00F15E26">
      <w:pPr>
        <w:tabs>
          <w:tab w:val="left" w:pos="1478"/>
        </w:tabs>
      </w:pPr>
    </w:p>
    <w:p w14:paraId="282D9E6E" w14:textId="316C44AF" w:rsidR="00F15E26" w:rsidRDefault="00F15E26" w:rsidP="00F15E26">
      <w:pPr>
        <w:pStyle w:val="Heading2"/>
      </w:pPr>
      <w:r>
        <w:lastRenderedPageBreak/>
        <w:t>Economic Factors</w:t>
      </w:r>
    </w:p>
    <w:p w14:paraId="5AE38274" w14:textId="77777777" w:rsidR="00000000" w:rsidRPr="00F15E26" w:rsidRDefault="009630BE" w:rsidP="00F15E26">
      <w:pPr>
        <w:numPr>
          <w:ilvl w:val="2"/>
          <w:numId w:val="127"/>
        </w:numPr>
        <w:tabs>
          <w:tab w:val="left" w:pos="1478"/>
        </w:tabs>
      </w:pPr>
      <w:r w:rsidRPr="00F15E26">
        <w:t>Demand shifts for different categories of goods/services</w:t>
      </w:r>
    </w:p>
    <w:p w14:paraId="65108DCE" w14:textId="77777777" w:rsidR="00000000" w:rsidRPr="00F15E26" w:rsidRDefault="009630BE" w:rsidP="00F15E26">
      <w:pPr>
        <w:numPr>
          <w:ilvl w:val="2"/>
          <w:numId w:val="127"/>
        </w:numPr>
        <w:tabs>
          <w:tab w:val="left" w:pos="1478"/>
        </w:tabs>
      </w:pPr>
      <w:r w:rsidRPr="00F15E26">
        <w:t>Inflation &amp; interest rates &amp; price fluctuations (CPI)</w:t>
      </w:r>
    </w:p>
    <w:p w14:paraId="471D06BB" w14:textId="77777777" w:rsidR="00000000" w:rsidRPr="00F15E26" w:rsidRDefault="009630BE" w:rsidP="00F15E26">
      <w:pPr>
        <w:numPr>
          <w:ilvl w:val="2"/>
          <w:numId w:val="127"/>
        </w:numPr>
        <w:tabs>
          <w:tab w:val="left" w:pos="1478"/>
        </w:tabs>
      </w:pPr>
      <w:r w:rsidRPr="00F15E26">
        <w:t>Gross domestic product, trade deficits or surpluses</w:t>
      </w:r>
    </w:p>
    <w:p w14:paraId="3F98072E" w14:textId="77777777" w:rsidR="00000000" w:rsidRPr="00F15E26" w:rsidRDefault="009630BE" w:rsidP="00F15E26">
      <w:pPr>
        <w:numPr>
          <w:ilvl w:val="2"/>
          <w:numId w:val="127"/>
        </w:numPr>
        <w:tabs>
          <w:tab w:val="left" w:pos="1478"/>
        </w:tabs>
      </w:pPr>
      <w:r w:rsidRPr="00F15E26">
        <w:t>Personal &amp; savings rates &amp; consumption patterns</w:t>
      </w:r>
    </w:p>
    <w:p w14:paraId="465841FB" w14:textId="77777777" w:rsidR="00000000" w:rsidRPr="00F15E26" w:rsidRDefault="009630BE" w:rsidP="00F15E26">
      <w:pPr>
        <w:numPr>
          <w:ilvl w:val="2"/>
          <w:numId w:val="127"/>
        </w:numPr>
        <w:tabs>
          <w:tab w:val="left" w:pos="1478"/>
        </w:tabs>
      </w:pPr>
      <w:r w:rsidRPr="00F15E26">
        <w:t>Unemployment trends &amp; worker productivity</w:t>
      </w:r>
    </w:p>
    <w:p w14:paraId="42E824F5" w14:textId="77777777" w:rsidR="00000000" w:rsidRPr="00F15E26" w:rsidRDefault="009630BE" w:rsidP="00F15E26">
      <w:pPr>
        <w:numPr>
          <w:ilvl w:val="2"/>
          <w:numId w:val="127"/>
        </w:numPr>
        <w:tabs>
          <w:tab w:val="left" w:pos="1478"/>
        </w:tabs>
      </w:pPr>
      <w:r w:rsidRPr="00F15E26">
        <w:t>Housing starts</w:t>
      </w:r>
    </w:p>
    <w:p w14:paraId="5EDE9E9F" w14:textId="77777777" w:rsidR="00000000" w:rsidRPr="00F15E26" w:rsidRDefault="009630BE" w:rsidP="00F15E26">
      <w:pPr>
        <w:numPr>
          <w:ilvl w:val="2"/>
          <w:numId w:val="127"/>
        </w:numPr>
        <w:tabs>
          <w:tab w:val="left" w:pos="1478"/>
        </w:tabs>
      </w:pPr>
      <w:r w:rsidRPr="00F15E26">
        <w:t>Disposable income</w:t>
      </w:r>
    </w:p>
    <w:p w14:paraId="1D782EE1" w14:textId="77777777" w:rsidR="00000000" w:rsidRPr="00F15E26" w:rsidRDefault="009630BE" w:rsidP="00F15E26">
      <w:pPr>
        <w:numPr>
          <w:ilvl w:val="2"/>
          <w:numId w:val="127"/>
        </w:numPr>
        <w:tabs>
          <w:tab w:val="left" w:pos="1478"/>
        </w:tabs>
      </w:pPr>
      <w:r w:rsidRPr="00F15E26">
        <w:t>Availability of credit</w:t>
      </w:r>
    </w:p>
    <w:p w14:paraId="26AB1D8B" w14:textId="77777777" w:rsidR="00000000" w:rsidRPr="00F15E26" w:rsidRDefault="009630BE" w:rsidP="00F15E26">
      <w:pPr>
        <w:numPr>
          <w:ilvl w:val="2"/>
          <w:numId w:val="127"/>
        </w:numPr>
        <w:tabs>
          <w:tab w:val="left" w:pos="1478"/>
        </w:tabs>
      </w:pPr>
      <w:r w:rsidRPr="00F15E26">
        <w:t>Value of the dollar - exchange rates</w:t>
      </w:r>
    </w:p>
    <w:p w14:paraId="346C14F2" w14:textId="032D5476" w:rsidR="00F15E26" w:rsidRDefault="009630BE" w:rsidP="00F15E26">
      <w:pPr>
        <w:numPr>
          <w:ilvl w:val="2"/>
          <w:numId w:val="127"/>
        </w:numPr>
        <w:tabs>
          <w:tab w:val="left" w:pos="1478"/>
        </w:tabs>
      </w:pPr>
      <w:r w:rsidRPr="00F15E26">
        <w:t>Stock market trends</w:t>
      </w:r>
    </w:p>
    <w:p w14:paraId="204D9101" w14:textId="17E885DF" w:rsidR="00F15E26" w:rsidRPr="00F15E26" w:rsidRDefault="00F15E26" w:rsidP="00F15E26">
      <w:pPr>
        <w:pStyle w:val="Heading2"/>
        <w:rPr>
          <w:rFonts w:asciiTheme="minorHAnsi" w:hAnsiTheme="minorHAnsi" w:cstheme="minorBidi"/>
          <w:color w:val="595959" w:themeColor="text1" w:themeTint="A6"/>
        </w:rPr>
      </w:pPr>
      <w:r>
        <w:t>Socio-cultural Factors (</w:t>
      </w:r>
      <w:r w:rsidRPr="00F15E26">
        <w:rPr>
          <w:rFonts w:asciiTheme="minorHAnsi" w:hAnsiTheme="minorHAnsi" w:cstheme="minorBidi"/>
          <w:color w:val="595959" w:themeColor="text1" w:themeTint="A6"/>
        </w:rPr>
        <w:t>Some factors include</w:t>
      </w:r>
      <w:r>
        <w:t>)</w:t>
      </w:r>
      <w:r w:rsidRPr="00F15E26">
        <w:rPr>
          <w:rFonts w:asciiTheme="minorHAnsi" w:hAnsiTheme="minorHAnsi" w:cstheme="minorBidi"/>
          <w:color w:val="595959" w:themeColor="text1" w:themeTint="A6"/>
        </w:rPr>
        <w:t>:</w:t>
      </w:r>
    </w:p>
    <w:p w14:paraId="5AC08A0F" w14:textId="77777777" w:rsidR="00000000" w:rsidRPr="00F15E26" w:rsidRDefault="009630BE" w:rsidP="00F15E26">
      <w:pPr>
        <w:numPr>
          <w:ilvl w:val="2"/>
          <w:numId w:val="128"/>
        </w:numPr>
        <w:tabs>
          <w:tab w:val="left" w:pos="1478"/>
          <w:tab w:val="num" w:pos="2160"/>
        </w:tabs>
      </w:pPr>
      <w:r w:rsidRPr="00F15E26">
        <w:t>Education level</w:t>
      </w:r>
    </w:p>
    <w:p w14:paraId="277D5238" w14:textId="77777777" w:rsidR="00000000" w:rsidRPr="00F15E26" w:rsidRDefault="009630BE" w:rsidP="00F15E26">
      <w:pPr>
        <w:numPr>
          <w:ilvl w:val="2"/>
          <w:numId w:val="128"/>
        </w:numPr>
        <w:tabs>
          <w:tab w:val="left" w:pos="1478"/>
          <w:tab w:val="num" w:pos="2160"/>
        </w:tabs>
      </w:pPr>
      <w:r w:rsidRPr="00F15E26">
        <w:t>Languages</w:t>
      </w:r>
    </w:p>
    <w:p w14:paraId="0DC7EFFC" w14:textId="77777777" w:rsidR="00000000" w:rsidRPr="00F15E26" w:rsidRDefault="009630BE" w:rsidP="00F15E26">
      <w:pPr>
        <w:numPr>
          <w:ilvl w:val="2"/>
          <w:numId w:val="128"/>
        </w:numPr>
        <w:tabs>
          <w:tab w:val="left" w:pos="1478"/>
          <w:tab w:val="num" w:pos="2160"/>
        </w:tabs>
      </w:pPr>
      <w:r w:rsidRPr="00F15E26">
        <w:t>Career attitudes</w:t>
      </w:r>
    </w:p>
    <w:p w14:paraId="4A4E4E85" w14:textId="77777777" w:rsidR="00000000" w:rsidRPr="00F15E26" w:rsidRDefault="009630BE" w:rsidP="00F15E26">
      <w:pPr>
        <w:numPr>
          <w:ilvl w:val="2"/>
          <w:numId w:val="128"/>
        </w:numPr>
        <w:tabs>
          <w:tab w:val="left" w:pos="1478"/>
          <w:tab w:val="num" w:pos="2160"/>
        </w:tabs>
      </w:pPr>
      <w:r w:rsidRPr="00F15E26">
        <w:t>Mobility, Disabilities</w:t>
      </w:r>
    </w:p>
    <w:p w14:paraId="1889F84F" w14:textId="0399B222" w:rsidR="00F15E26" w:rsidRPr="00F15E26" w:rsidRDefault="009630BE" w:rsidP="00F15E26">
      <w:pPr>
        <w:numPr>
          <w:ilvl w:val="2"/>
          <w:numId w:val="128"/>
        </w:numPr>
        <w:tabs>
          <w:tab w:val="left" w:pos="1478"/>
          <w:tab w:val="num" w:pos="2160"/>
        </w:tabs>
      </w:pPr>
      <w:r w:rsidRPr="00F15E26">
        <w:t>Emphasis on safety, Health awareness</w:t>
      </w:r>
    </w:p>
    <w:p w14:paraId="1AEF689D" w14:textId="495785A9" w:rsidR="00F15E26" w:rsidRPr="00F15E26" w:rsidRDefault="00F15E26" w:rsidP="00F15E26">
      <w:pPr>
        <w:pStyle w:val="Heading2"/>
      </w:pPr>
      <w:r>
        <w:t>External Technological Factors</w:t>
      </w:r>
    </w:p>
    <w:p w14:paraId="794B63DB" w14:textId="2B25EF4A" w:rsidR="00F15E26" w:rsidRPr="00F15E26" w:rsidRDefault="00F15E26" w:rsidP="00F15E26">
      <w:pPr>
        <w:tabs>
          <w:tab w:val="left" w:pos="1478"/>
        </w:tabs>
      </w:pPr>
      <w:r w:rsidRPr="00F15E26">
        <w:t>Institutions/activities i</w:t>
      </w:r>
      <w:r>
        <w:t xml:space="preserve">nvolved in the creation of new </w:t>
      </w:r>
      <w:r w:rsidRPr="00F15E26">
        <w:t>knowledge and translating it into new outputs, products, processes and materials. Tends to be common across regions.</w:t>
      </w:r>
    </w:p>
    <w:p w14:paraId="5C42B1E8" w14:textId="77777777" w:rsidR="00000000" w:rsidRPr="00F15E26" w:rsidRDefault="009630BE" w:rsidP="00F15E26">
      <w:pPr>
        <w:numPr>
          <w:ilvl w:val="0"/>
          <w:numId w:val="129"/>
        </w:numPr>
        <w:tabs>
          <w:tab w:val="left" w:pos="1478"/>
        </w:tabs>
      </w:pPr>
      <w:r w:rsidRPr="00F15E26">
        <w:t>Technology affects most products &amp; services</w:t>
      </w:r>
    </w:p>
    <w:p w14:paraId="05AFFA1C" w14:textId="77777777" w:rsidR="00000000" w:rsidRPr="00F15E26" w:rsidRDefault="009630BE" w:rsidP="00F15E26">
      <w:pPr>
        <w:numPr>
          <w:ilvl w:val="0"/>
          <w:numId w:val="129"/>
        </w:numPr>
        <w:tabs>
          <w:tab w:val="left" w:pos="1478"/>
        </w:tabs>
      </w:pPr>
      <w:r w:rsidRPr="00F15E26">
        <w:t>Shortens the life cycle of existing products</w:t>
      </w:r>
    </w:p>
    <w:p w14:paraId="4B1ABC11" w14:textId="77777777" w:rsidR="00000000" w:rsidRPr="00F15E26" w:rsidRDefault="009630BE" w:rsidP="00F15E26">
      <w:pPr>
        <w:numPr>
          <w:ilvl w:val="0"/>
          <w:numId w:val="129"/>
        </w:numPr>
        <w:tabs>
          <w:tab w:val="left" w:pos="1478"/>
        </w:tabs>
      </w:pPr>
      <w:r w:rsidRPr="00F15E26">
        <w:t>Helps create new products</w:t>
      </w:r>
    </w:p>
    <w:p w14:paraId="5BADC558" w14:textId="77777777" w:rsidR="00000000" w:rsidRPr="00F15E26" w:rsidRDefault="009630BE" w:rsidP="00F15E26">
      <w:pPr>
        <w:numPr>
          <w:ilvl w:val="0"/>
          <w:numId w:val="129"/>
        </w:numPr>
        <w:tabs>
          <w:tab w:val="left" w:pos="1478"/>
        </w:tabs>
      </w:pPr>
      <w:r w:rsidRPr="00F15E26">
        <w:lastRenderedPageBreak/>
        <w:t>Influences outsourcing decisions</w:t>
      </w:r>
    </w:p>
    <w:p w14:paraId="3478B3C3" w14:textId="77777777" w:rsidR="00000000" w:rsidRPr="00F15E26" w:rsidRDefault="009630BE" w:rsidP="00F15E26">
      <w:pPr>
        <w:numPr>
          <w:ilvl w:val="0"/>
          <w:numId w:val="129"/>
        </w:numPr>
        <w:tabs>
          <w:tab w:val="left" w:pos="1478"/>
        </w:tabs>
      </w:pPr>
      <w:r w:rsidRPr="00F15E26">
        <w:t>Increased speed and efficiency</w:t>
      </w:r>
    </w:p>
    <w:p w14:paraId="1594FDCF" w14:textId="77777777" w:rsidR="00000000" w:rsidRPr="00F15E26" w:rsidRDefault="009630BE" w:rsidP="00F15E26">
      <w:pPr>
        <w:numPr>
          <w:ilvl w:val="0"/>
          <w:numId w:val="129"/>
        </w:numPr>
        <w:tabs>
          <w:tab w:val="left" w:pos="1478"/>
        </w:tabs>
      </w:pPr>
      <w:r w:rsidRPr="00F15E26">
        <w:t>Can lower production costs</w:t>
      </w:r>
    </w:p>
    <w:p w14:paraId="0FD9A9FF" w14:textId="77777777" w:rsidR="00000000" w:rsidRPr="00F15E26" w:rsidRDefault="009630BE" w:rsidP="00F15E26">
      <w:pPr>
        <w:numPr>
          <w:ilvl w:val="0"/>
          <w:numId w:val="129"/>
        </w:numPr>
        <w:tabs>
          <w:tab w:val="left" w:pos="1478"/>
        </w:tabs>
      </w:pPr>
      <w:r w:rsidRPr="00F15E26">
        <w:t>Lower barriers to entry (reduce minimum efficient production levels)</w:t>
      </w:r>
    </w:p>
    <w:p w14:paraId="5A37BE35" w14:textId="7B3204DB" w:rsidR="000444A0" w:rsidRDefault="00F15E26" w:rsidP="00F15E26">
      <w:pPr>
        <w:tabs>
          <w:tab w:val="left" w:pos="1478"/>
        </w:tabs>
        <w:rPr>
          <w:i/>
          <w:color w:val="FF0000"/>
        </w:rPr>
      </w:pPr>
      <w:r w:rsidRPr="00F15E26">
        <w:rPr>
          <w:i/>
          <w:color w:val="FF0000"/>
        </w:rPr>
        <w:t>*Early adopters of technology tend to achieve higher market shares and returns</w:t>
      </w:r>
    </w:p>
    <w:p w14:paraId="7366171C" w14:textId="77777777" w:rsidR="00F15E26" w:rsidRPr="00F15E26" w:rsidRDefault="00F15E26" w:rsidP="00F15E26">
      <w:pPr>
        <w:pStyle w:val="Heading2"/>
      </w:pPr>
      <w:r w:rsidRPr="00F15E26">
        <w:t>Legal/Regulatory Factors</w:t>
      </w:r>
    </w:p>
    <w:p w14:paraId="0D5B93B5" w14:textId="3F32E1D6" w:rsidR="00F15E26" w:rsidRPr="00F15E26" w:rsidRDefault="00F15E26" w:rsidP="00F15E26">
      <w:pPr>
        <w:tabs>
          <w:tab w:val="left" w:pos="1478"/>
        </w:tabs>
      </w:pPr>
      <w:r>
        <w:t xml:space="preserve">Legal issues that </w:t>
      </w:r>
      <w:r w:rsidRPr="00F15E26">
        <w:t>may restrict or enhance functions</w:t>
      </w:r>
    </w:p>
    <w:p w14:paraId="0D3E386F" w14:textId="77777777" w:rsidR="00000000" w:rsidRPr="00F15E26" w:rsidRDefault="009630BE" w:rsidP="00F15E26">
      <w:pPr>
        <w:numPr>
          <w:ilvl w:val="0"/>
          <w:numId w:val="130"/>
        </w:numPr>
        <w:tabs>
          <w:tab w:val="num" w:pos="720"/>
          <w:tab w:val="left" w:pos="1478"/>
        </w:tabs>
        <w:rPr>
          <w:color w:val="auto"/>
        </w:rPr>
      </w:pPr>
      <w:r w:rsidRPr="00F15E26">
        <w:rPr>
          <w:color w:val="auto"/>
        </w:rPr>
        <w:t>Consumer law</w:t>
      </w:r>
    </w:p>
    <w:p w14:paraId="2707BE36" w14:textId="77777777" w:rsidR="00000000" w:rsidRPr="00F15E26" w:rsidRDefault="009630BE" w:rsidP="00F15E26">
      <w:pPr>
        <w:numPr>
          <w:ilvl w:val="0"/>
          <w:numId w:val="130"/>
        </w:numPr>
        <w:tabs>
          <w:tab w:val="num" w:pos="720"/>
          <w:tab w:val="left" w:pos="1478"/>
        </w:tabs>
        <w:rPr>
          <w:color w:val="auto"/>
        </w:rPr>
      </w:pPr>
      <w:r w:rsidRPr="00F15E26">
        <w:rPr>
          <w:color w:val="auto"/>
        </w:rPr>
        <w:t>Patent laws</w:t>
      </w:r>
    </w:p>
    <w:p w14:paraId="6F18E6D2" w14:textId="77777777" w:rsidR="00000000" w:rsidRPr="00F15E26" w:rsidRDefault="009630BE" w:rsidP="00F15E26">
      <w:pPr>
        <w:numPr>
          <w:ilvl w:val="0"/>
          <w:numId w:val="130"/>
        </w:numPr>
        <w:tabs>
          <w:tab w:val="num" w:pos="720"/>
          <w:tab w:val="left" w:pos="1478"/>
        </w:tabs>
        <w:rPr>
          <w:color w:val="auto"/>
        </w:rPr>
      </w:pPr>
      <w:r w:rsidRPr="00F15E26">
        <w:rPr>
          <w:color w:val="auto"/>
        </w:rPr>
        <w:t>Discrimination laws</w:t>
      </w:r>
    </w:p>
    <w:p w14:paraId="295BF1E3" w14:textId="77777777" w:rsidR="00000000" w:rsidRPr="00F15E26" w:rsidRDefault="009630BE" w:rsidP="00F15E26">
      <w:pPr>
        <w:numPr>
          <w:ilvl w:val="0"/>
          <w:numId w:val="130"/>
        </w:numPr>
        <w:tabs>
          <w:tab w:val="num" w:pos="720"/>
          <w:tab w:val="left" w:pos="1478"/>
        </w:tabs>
        <w:rPr>
          <w:color w:val="auto"/>
        </w:rPr>
      </w:pPr>
      <w:r w:rsidRPr="00F15E26">
        <w:rPr>
          <w:color w:val="auto"/>
        </w:rPr>
        <w:t>Employment law</w:t>
      </w:r>
    </w:p>
    <w:p w14:paraId="475B6503" w14:textId="77777777" w:rsidR="00000000" w:rsidRPr="00F15E26" w:rsidRDefault="009630BE" w:rsidP="00F15E26">
      <w:pPr>
        <w:numPr>
          <w:ilvl w:val="0"/>
          <w:numId w:val="130"/>
        </w:numPr>
        <w:tabs>
          <w:tab w:val="num" w:pos="720"/>
          <w:tab w:val="left" w:pos="1478"/>
        </w:tabs>
        <w:rPr>
          <w:color w:val="auto"/>
        </w:rPr>
      </w:pPr>
      <w:r w:rsidRPr="00F15E26">
        <w:rPr>
          <w:color w:val="auto"/>
        </w:rPr>
        <w:t xml:space="preserve">Labor training laws </w:t>
      </w:r>
    </w:p>
    <w:p w14:paraId="183EEBE0" w14:textId="77777777" w:rsidR="00000000" w:rsidRPr="00F15E26" w:rsidRDefault="009630BE" w:rsidP="00F15E26">
      <w:pPr>
        <w:numPr>
          <w:ilvl w:val="0"/>
          <w:numId w:val="130"/>
        </w:numPr>
        <w:tabs>
          <w:tab w:val="num" w:pos="720"/>
          <w:tab w:val="left" w:pos="1478"/>
        </w:tabs>
        <w:rPr>
          <w:color w:val="auto"/>
        </w:rPr>
      </w:pPr>
      <w:r w:rsidRPr="00F15E26">
        <w:rPr>
          <w:color w:val="auto"/>
        </w:rPr>
        <w:t>Health and safety laws</w:t>
      </w:r>
    </w:p>
    <w:p w14:paraId="40EBA44D" w14:textId="77777777" w:rsidR="00000000" w:rsidRPr="00F15E26" w:rsidRDefault="009630BE" w:rsidP="00F15E26">
      <w:pPr>
        <w:numPr>
          <w:ilvl w:val="0"/>
          <w:numId w:val="130"/>
        </w:numPr>
        <w:tabs>
          <w:tab w:val="num" w:pos="720"/>
          <w:tab w:val="left" w:pos="1478"/>
        </w:tabs>
        <w:rPr>
          <w:color w:val="auto"/>
        </w:rPr>
      </w:pPr>
      <w:r w:rsidRPr="00F15E26">
        <w:rPr>
          <w:color w:val="auto"/>
        </w:rPr>
        <w:t>Foreign ownership laws</w:t>
      </w:r>
    </w:p>
    <w:p w14:paraId="2B0AF318" w14:textId="77777777" w:rsidR="00000000" w:rsidRPr="00F15E26" w:rsidRDefault="009630BE" w:rsidP="00F15E26">
      <w:pPr>
        <w:numPr>
          <w:ilvl w:val="0"/>
          <w:numId w:val="130"/>
        </w:numPr>
        <w:tabs>
          <w:tab w:val="num" w:pos="720"/>
          <w:tab w:val="left" w:pos="1478"/>
        </w:tabs>
        <w:rPr>
          <w:color w:val="auto"/>
        </w:rPr>
      </w:pPr>
      <w:r w:rsidRPr="00F15E26">
        <w:rPr>
          <w:color w:val="auto"/>
        </w:rPr>
        <w:t>Taxation rates and laws (antitrust laws)</w:t>
      </w:r>
    </w:p>
    <w:p w14:paraId="5E1CA061" w14:textId="77777777" w:rsidR="00000000" w:rsidRPr="00F15E26" w:rsidRDefault="009630BE" w:rsidP="00F15E26">
      <w:pPr>
        <w:numPr>
          <w:ilvl w:val="0"/>
          <w:numId w:val="130"/>
        </w:numPr>
        <w:tabs>
          <w:tab w:val="num" w:pos="720"/>
          <w:tab w:val="left" w:pos="1478"/>
        </w:tabs>
        <w:rPr>
          <w:color w:val="auto"/>
        </w:rPr>
      </w:pPr>
      <w:r w:rsidRPr="00F15E26">
        <w:rPr>
          <w:color w:val="auto"/>
        </w:rPr>
        <w:t>Envir</w:t>
      </w:r>
      <w:r w:rsidRPr="00F15E26">
        <w:rPr>
          <w:color w:val="auto"/>
        </w:rPr>
        <w:t>onmental laws and regulations</w:t>
      </w:r>
    </w:p>
    <w:p w14:paraId="674E06C8" w14:textId="5A4A8799" w:rsidR="00F15E26" w:rsidRDefault="00F15E26" w:rsidP="00CA25DE">
      <w:pPr>
        <w:pStyle w:val="Heading2"/>
      </w:pPr>
      <w:r>
        <w:t>SWOT Matrix</w:t>
      </w:r>
    </w:p>
    <w:p w14:paraId="19CD3761" w14:textId="77777777" w:rsidR="00F15E26" w:rsidRPr="00F15E26" w:rsidRDefault="00F15E26" w:rsidP="00F15E26">
      <w:pPr>
        <w:tabs>
          <w:tab w:val="left" w:pos="1478"/>
        </w:tabs>
      </w:pPr>
      <w:r w:rsidRPr="00F15E26">
        <w:rPr>
          <w:b/>
          <w:bCs/>
        </w:rPr>
        <w:t>S – STRENGTHS (Internal)</w:t>
      </w:r>
      <w:r w:rsidRPr="00F15E26">
        <w:rPr>
          <w:b/>
          <w:bCs/>
        </w:rPr>
        <w:br/>
        <w:t>W – WEAKNESSES (Internal)</w:t>
      </w:r>
      <w:r w:rsidRPr="00F15E26">
        <w:rPr>
          <w:b/>
          <w:bCs/>
        </w:rPr>
        <w:br/>
        <w:t>O – OPPORTUNITIES (External)</w:t>
      </w:r>
      <w:r w:rsidRPr="00F15E26">
        <w:rPr>
          <w:b/>
          <w:bCs/>
        </w:rPr>
        <w:br/>
        <w:t>T – THREATS (External)</w:t>
      </w:r>
    </w:p>
    <w:p w14:paraId="018573E5" w14:textId="77777777" w:rsidR="00101490" w:rsidRPr="00101490" w:rsidRDefault="00101490" w:rsidP="00101490">
      <w:pPr>
        <w:rPr>
          <w:iCs/>
        </w:rPr>
      </w:pPr>
    </w:p>
    <w:p w14:paraId="29C41034" w14:textId="77777777" w:rsidR="004F50FF" w:rsidRDefault="004F50FF" w:rsidP="004F50FF"/>
    <w:p w14:paraId="112513E1" w14:textId="77777777" w:rsidR="000B44EF" w:rsidRPr="00923ED8" w:rsidRDefault="000B44EF" w:rsidP="000B44EF"/>
    <w:sectPr w:rsidR="000B44EF" w:rsidRPr="00923ED8">
      <w:footerReference w:type="default" r:id="rId55"/>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1B19E4" w14:textId="77777777" w:rsidR="009630BE" w:rsidRDefault="009630BE">
      <w:r>
        <w:separator/>
      </w:r>
    </w:p>
    <w:p w14:paraId="22BD267B" w14:textId="77777777" w:rsidR="009630BE" w:rsidRDefault="009630BE"/>
  </w:endnote>
  <w:endnote w:type="continuationSeparator" w:id="0">
    <w:p w14:paraId="5EDEAE70" w14:textId="77777777" w:rsidR="009630BE" w:rsidRDefault="009630BE">
      <w:r>
        <w:continuationSeparator/>
      </w:r>
    </w:p>
    <w:p w14:paraId="1FD6E69E" w14:textId="77777777" w:rsidR="009630BE" w:rsidRDefault="009630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5001B4DD" w14:textId="77777777" w:rsidR="00984D4E" w:rsidRDefault="00984D4E">
        <w:pPr>
          <w:pStyle w:val="Footer"/>
        </w:pPr>
        <w:r>
          <w:fldChar w:fldCharType="begin"/>
        </w:r>
        <w:r>
          <w:instrText xml:space="preserve"> PAGE   \* MERGEFORMAT </w:instrText>
        </w:r>
        <w:r>
          <w:fldChar w:fldCharType="separate"/>
        </w:r>
        <w:r w:rsidR="000E18C5">
          <w:rPr>
            <w:noProof/>
          </w:rPr>
          <w:t>63</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1EF85A" w14:textId="77777777" w:rsidR="009630BE" w:rsidRDefault="009630BE">
      <w:r>
        <w:separator/>
      </w:r>
    </w:p>
    <w:p w14:paraId="022A5F7A" w14:textId="77777777" w:rsidR="009630BE" w:rsidRDefault="009630BE"/>
  </w:footnote>
  <w:footnote w:type="continuationSeparator" w:id="0">
    <w:p w14:paraId="6CAE576B" w14:textId="77777777" w:rsidR="009630BE" w:rsidRDefault="009630BE">
      <w:r>
        <w:continuationSeparator/>
      </w:r>
    </w:p>
    <w:p w14:paraId="775C8A85" w14:textId="77777777" w:rsidR="009630BE" w:rsidRDefault="009630BE"/>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D7134"/>
    <w:multiLevelType w:val="hybridMultilevel"/>
    <w:tmpl w:val="713A46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18C04CA"/>
    <w:multiLevelType w:val="hybridMultilevel"/>
    <w:tmpl w:val="FA5A112E"/>
    <w:lvl w:ilvl="0" w:tplc="FD846AB2">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ind w:left="1080" w:hanging="360"/>
      </w:pPr>
      <w:rPr>
        <w:rFonts w:ascii="Symbol" w:hAnsi="Symbol" w:hint="default"/>
      </w:rPr>
    </w:lvl>
    <w:lvl w:ilvl="2" w:tplc="4D8080D2" w:tentative="1">
      <w:start w:val="1"/>
      <w:numFmt w:val="bullet"/>
      <w:lvlText w:val="•"/>
      <w:lvlJc w:val="left"/>
      <w:pPr>
        <w:tabs>
          <w:tab w:val="num" w:pos="2160"/>
        </w:tabs>
        <w:ind w:left="2160" w:hanging="360"/>
      </w:pPr>
      <w:rPr>
        <w:rFonts w:ascii="Arial" w:hAnsi="Arial" w:hint="default"/>
      </w:rPr>
    </w:lvl>
    <w:lvl w:ilvl="3" w:tplc="A072D5C6" w:tentative="1">
      <w:start w:val="1"/>
      <w:numFmt w:val="bullet"/>
      <w:lvlText w:val="•"/>
      <w:lvlJc w:val="left"/>
      <w:pPr>
        <w:tabs>
          <w:tab w:val="num" w:pos="2880"/>
        </w:tabs>
        <w:ind w:left="2880" w:hanging="360"/>
      </w:pPr>
      <w:rPr>
        <w:rFonts w:ascii="Arial" w:hAnsi="Arial" w:hint="default"/>
      </w:rPr>
    </w:lvl>
    <w:lvl w:ilvl="4" w:tplc="C2E68F26" w:tentative="1">
      <w:start w:val="1"/>
      <w:numFmt w:val="bullet"/>
      <w:lvlText w:val="•"/>
      <w:lvlJc w:val="left"/>
      <w:pPr>
        <w:tabs>
          <w:tab w:val="num" w:pos="3600"/>
        </w:tabs>
        <w:ind w:left="3600" w:hanging="360"/>
      </w:pPr>
      <w:rPr>
        <w:rFonts w:ascii="Arial" w:hAnsi="Arial" w:hint="default"/>
      </w:rPr>
    </w:lvl>
    <w:lvl w:ilvl="5" w:tplc="2176F658" w:tentative="1">
      <w:start w:val="1"/>
      <w:numFmt w:val="bullet"/>
      <w:lvlText w:val="•"/>
      <w:lvlJc w:val="left"/>
      <w:pPr>
        <w:tabs>
          <w:tab w:val="num" w:pos="4320"/>
        </w:tabs>
        <w:ind w:left="4320" w:hanging="360"/>
      </w:pPr>
      <w:rPr>
        <w:rFonts w:ascii="Arial" w:hAnsi="Arial" w:hint="default"/>
      </w:rPr>
    </w:lvl>
    <w:lvl w:ilvl="6" w:tplc="4F5E18D6" w:tentative="1">
      <w:start w:val="1"/>
      <w:numFmt w:val="bullet"/>
      <w:lvlText w:val="•"/>
      <w:lvlJc w:val="left"/>
      <w:pPr>
        <w:tabs>
          <w:tab w:val="num" w:pos="5040"/>
        </w:tabs>
        <w:ind w:left="5040" w:hanging="360"/>
      </w:pPr>
      <w:rPr>
        <w:rFonts w:ascii="Arial" w:hAnsi="Arial" w:hint="default"/>
      </w:rPr>
    </w:lvl>
    <w:lvl w:ilvl="7" w:tplc="1FBE061E" w:tentative="1">
      <w:start w:val="1"/>
      <w:numFmt w:val="bullet"/>
      <w:lvlText w:val="•"/>
      <w:lvlJc w:val="left"/>
      <w:pPr>
        <w:tabs>
          <w:tab w:val="num" w:pos="5760"/>
        </w:tabs>
        <w:ind w:left="5760" w:hanging="360"/>
      </w:pPr>
      <w:rPr>
        <w:rFonts w:ascii="Arial" w:hAnsi="Arial" w:hint="default"/>
      </w:rPr>
    </w:lvl>
    <w:lvl w:ilvl="8" w:tplc="0D2234F2" w:tentative="1">
      <w:start w:val="1"/>
      <w:numFmt w:val="bullet"/>
      <w:lvlText w:val="•"/>
      <w:lvlJc w:val="left"/>
      <w:pPr>
        <w:tabs>
          <w:tab w:val="num" w:pos="6480"/>
        </w:tabs>
        <w:ind w:left="6480" w:hanging="360"/>
      </w:pPr>
      <w:rPr>
        <w:rFonts w:ascii="Arial" w:hAnsi="Arial" w:hint="default"/>
      </w:rPr>
    </w:lvl>
  </w:abstractNum>
  <w:abstractNum w:abstractNumId="2">
    <w:nsid w:val="01F55191"/>
    <w:multiLevelType w:val="hybridMultilevel"/>
    <w:tmpl w:val="31FAA42C"/>
    <w:lvl w:ilvl="0" w:tplc="A6DA7404">
      <w:start w:val="1"/>
      <w:numFmt w:val="bullet"/>
      <w:lvlText w:val=""/>
      <w:lvlJc w:val="left"/>
      <w:pPr>
        <w:tabs>
          <w:tab w:val="num" w:pos="720"/>
        </w:tabs>
        <w:ind w:left="720" w:hanging="360"/>
      </w:pPr>
      <w:rPr>
        <w:rFonts w:ascii="Wingdings" w:hAnsi="Wingdings" w:hint="default"/>
      </w:rPr>
    </w:lvl>
    <w:lvl w:ilvl="1" w:tplc="53DED8B4">
      <w:numFmt w:val="bullet"/>
      <w:lvlText w:val=""/>
      <w:lvlJc w:val="left"/>
      <w:pPr>
        <w:tabs>
          <w:tab w:val="num" w:pos="786"/>
        </w:tabs>
        <w:ind w:left="786" w:hanging="360"/>
      </w:pPr>
      <w:rPr>
        <w:rFonts w:ascii="Wingdings" w:hAnsi="Wingdings" w:hint="default"/>
      </w:rPr>
    </w:lvl>
    <w:lvl w:ilvl="2" w:tplc="1EE45280" w:tentative="1">
      <w:start w:val="1"/>
      <w:numFmt w:val="bullet"/>
      <w:lvlText w:val=""/>
      <w:lvlJc w:val="left"/>
      <w:pPr>
        <w:tabs>
          <w:tab w:val="num" w:pos="2160"/>
        </w:tabs>
        <w:ind w:left="2160" w:hanging="360"/>
      </w:pPr>
      <w:rPr>
        <w:rFonts w:ascii="Wingdings" w:hAnsi="Wingdings" w:hint="default"/>
      </w:rPr>
    </w:lvl>
    <w:lvl w:ilvl="3" w:tplc="78BC59FE" w:tentative="1">
      <w:start w:val="1"/>
      <w:numFmt w:val="bullet"/>
      <w:lvlText w:val=""/>
      <w:lvlJc w:val="left"/>
      <w:pPr>
        <w:tabs>
          <w:tab w:val="num" w:pos="2880"/>
        </w:tabs>
        <w:ind w:left="2880" w:hanging="360"/>
      </w:pPr>
      <w:rPr>
        <w:rFonts w:ascii="Wingdings" w:hAnsi="Wingdings" w:hint="default"/>
      </w:rPr>
    </w:lvl>
    <w:lvl w:ilvl="4" w:tplc="CAC46BC2" w:tentative="1">
      <w:start w:val="1"/>
      <w:numFmt w:val="bullet"/>
      <w:lvlText w:val=""/>
      <w:lvlJc w:val="left"/>
      <w:pPr>
        <w:tabs>
          <w:tab w:val="num" w:pos="3600"/>
        </w:tabs>
        <w:ind w:left="3600" w:hanging="360"/>
      </w:pPr>
      <w:rPr>
        <w:rFonts w:ascii="Wingdings" w:hAnsi="Wingdings" w:hint="default"/>
      </w:rPr>
    </w:lvl>
    <w:lvl w:ilvl="5" w:tplc="72CC90EA" w:tentative="1">
      <w:start w:val="1"/>
      <w:numFmt w:val="bullet"/>
      <w:lvlText w:val=""/>
      <w:lvlJc w:val="left"/>
      <w:pPr>
        <w:tabs>
          <w:tab w:val="num" w:pos="4320"/>
        </w:tabs>
        <w:ind w:left="4320" w:hanging="360"/>
      </w:pPr>
      <w:rPr>
        <w:rFonts w:ascii="Wingdings" w:hAnsi="Wingdings" w:hint="default"/>
      </w:rPr>
    </w:lvl>
    <w:lvl w:ilvl="6" w:tplc="F50A3BCE" w:tentative="1">
      <w:start w:val="1"/>
      <w:numFmt w:val="bullet"/>
      <w:lvlText w:val=""/>
      <w:lvlJc w:val="left"/>
      <w:pPr>
        <w:tabs>
          <w:tab w:val="num" w:pos="5040"/>
        </w:tabs>
        <w:ind w:left="5040" w:hanging="360"/>
      </w:pPr>
      <w:rPr>
        <w:rFonts w:ascii="Wingdings" w:hAnsi="Wingdings" w:hint="default"/>
      </w:rPr>
    </w:lvl>
    <w:lvl w:ilvl="7" w:tplc="9EFEDC6A" w:tentative="1">
      <w:start w:val="1"/>
      <w:numFmt w:val="bullet"/>
      <w:lvlText w:val=""/>
      <w:lvlJc w:val="left"/>
      <w:pPr>
        <w:tabs>
          <w:tab w:val="num" w:pos="5760"/>
        </w:tabs>
        <w:ind w:left="5760" w:hanging="360"/>
      </w:pPr>
      <w:rPr>
        <w:rFonts w:ascii="Wingdings" w:hAnsi="Wingdings" w:hint="default"/>
      </w:rPr>
    </w:lvl>
    <w:lvl w:ilvl="8" w:tplc="70CEF776" w:tentative="1">
      <w:start w:val="1"/>
      <w:numFmt w:val="bullet"/>
      <w:lvlText w:val=""/>
      <w:lvlJc w:val="left"/>
      <w:pPr>
        <w:tabs>
          <w:tab w:val="num" w:pos="6480"/>
        </w:tabs>
        <w:ind w:left="6480" w:hanging="360"/>
      </w:pPr>
      <w:rPr>
        <w:rFonts w:ascii="Wingdings" w:hAnsi="Wingdings" w:hint="default"/>
      </w:rPr>
    </w:lvl>
  </w:abstractNum>
  <w:abstractNum w:abstractNumId="3">
    <w:nsid w:val="03447D8A"/>
    <w:multiLevelType w:val="hybridMultilevel"/>
    <w:tmpl w:val="F77E6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54565B"/>
    <w:multiLevelType w:val="hybridMultilevel"/>
    <w:tmpl w:val="3E8A8910"/>
    <w:lvl w:ilvl="0" w:tplc="F488BF22">
      <w:start w:val="4"/>
      <w:numFmt w:val="decimal"/>
      <w:lvlText w:val="%1."/>
      <w:lvlJc w:val="left"/>
      <w:pPr>
        <w:tabs>
          <w:tab w:val="num" w:pos="720"/>
        </w:tabs>
        <w:ind w:left="720" w:hanging="360"/>
      </w:pPr>
    </w:lvl>
    <w:lvl w:ilvl="1" w:tplc="13C4A8FC" w:tentative="1">
      <w:start w:val="1"/>
      <w:numFmt w:val="decimal"/>
      <w:lvlText w:val="%2."/>
      <w:lvlJc w:val="left"/>
      <w:pPr>
        <w:tabs>
          <w:tab w:val="num" w:pos="1440"/>
        </w:tabs>
        <w:ind w:left="1440" w:hanging="360"/>
      </w:pPr>
    </w:lvl>
    <w:lvl w:ilvl="2" w:tplc="49327F28" w:tentative="1">
      <w:start w:val="1"/>
      <w:numFmt w:val="decimal"/>
      <w:lvlText w:val="%3."/>
      <w:lvlJc w:val="left"/>
      <w:pPr>
        <w:tabs>
          <w:tab w:val="num" w:pos="2160"/>
        </w:tabs>
        <w:ind w:left="2160" w:hanging="360"/>
      </w:pPr>
    </w:lvl>
    <w:lvl w:ilvl="3" w:tplc="C1265A10" w:tentative="1">
      <w:start w:val="1"/>
      <w:numFmt w:val="decimal"/>
      <w:lvlText w:val="%4."/>
      <w:lvlJc w:val="left"/>
      <w:pPr>
        <w:tabs>
          <w:tab w:val="num" w:pos="2880"/>
        </w:tabs>
        <w:ind w:left="2880" w:hanging="360"/>
      </w:pPr>
    </w:lvl>
    <w:lvl w:ilvl="4" w:tplc="A678FE06" w:tentative="1">
      <w:start w:val="1"/>
      <w:numFmt w:val="decimal"/>
      <w:lvlText w:val="%5."/>
      <w:lvlJc w:val="left"/>
      <w:pPr>
        <w:tabs>
          <w:tab w:val="num" w:pos="3600"/>
        </w:tabs>
        <w:ind w:left="3600" w:hanging="360"/>
      </w:pPr>
    </w:lvl>
    <w:lvl w:ilvl="5" w:tplc="B7BE9AFA" w:tentative="1">
      <w:start w:val="1"/>
      <w:numFmt w:val="decimal"/>
      <w:lvlText w:val="%6."/>
      <w:lvlJc w:val="left"/>
      <w:pPr>
        <w:tabs>
          <w:tab w:val="num" w:pos="4320"/>
        </w:tabs>
        <w:ind w:left="4320" w:hanging="360"/>
      </w:pPr>
    </w:lvl>
    <w:lvl w:ilvl="6" w:tplc="D1AE93CC" w:tentative="1">
      <w:start w:val="1"/>
      <w:numFmt w:val="decimal"/>
      <w:lvlText w:val="%7."/>
      <w:lvlJc w:val="left"/>
      <w:pPr>
        <w:tabs>
          <w:tab w:val="num" w:pos="5040"/>
        </w:tabs>
        <w:ind w:left="5040" w:hanging="360"/>
      </w:pPr>
    </w:lvl>
    <w:lvl w:ilvl="7" w:tplc="8314167E" w:tentative="1">
      <w:start w:val="1"/>
      <w:numFmt w:val="decimal"/>
      <w:lvlText w:val="%8."/>
      <w:lvlJc w:val="left"/>
      <w:pPr>
        <w:tabs>
          <w:tab w:val="num" w:pos="5760"/>
        </w:tabs>
        <w:ind w:left="5760" w:hanging="360"/>
      </w:pPr>
    </w:lvl>
    <w:lvl w:ilvl="8" w:tplc="3D0C6414" w:tentative="1">
      <w:start w:val="1"/>
      <w:numFmt w:val="decimal"/>
      <w:lvlText w:val="%9."/>
      <w:lvlJc w:val="left"/>
      <w:pPr>
        <w:tabs>
          <w:tab w:val="num" w:pos="6480"/>
        </w:tabs>
        <w:ind w:left="6480" w:hanging="360"/>
      </w:pPr>
    </w:lvl>
  </w:abstractNum>
  <w:abstractNum w:abstractNumId="5">
    <w:nsid w:val="04666138"/>
    <w:multiLevelType w:val="hybridMultilevel"/>
    <w:tmpl w:val="D60C3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C34C1C"/>
    <w:multiLevelType w:val="hybridMultilevel"/>
    <w:tmpl w:val="6540C7CE"/>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623668"/>
    <w:multiLevelType w:val="hybridMultilevel"/>
    <w:tmpl w:val="C11CF64E"/>
    <w:lvl w:ilvl="0" w:tplc="04090001">
      <w:start w:val="1"/>
      <w:numFmt w:val="bullet"/>
      <w:lvlText w:val=""/>
      <w:lvlJc w:val="left"/>
      <w:pPr>
        <w:ind w:left="1932" w:hanging="360"/>
      </w:pPr>
      <w:rPr>
        <w:rFonts w:ascii="Symbol" w:hAnsi="Symbol" w:hint="default"/>
      </w:rPr>
    </w:lvl>
    <w:lvl w:ilvl="1" w:tplc="04090003" w:tentative="1">
      <w:start w:val="1"/>
      <w:numFmt w:val="bullet"/>
      <w:lvlText w:val="o"/>
      <w:lvlJc w:val="left"/>
      <w:pPr>
        <w:ind w:left="2652" w:hanging="360"/>
      </w:pPr>
      <w:rPr>
        <w:rFonts w:ascii="Courier New" w:hAnsi="Courier New" w:cs="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cs="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cs="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8">
    <w:nsid w:val="05AC3834"/>
    <w:multiLevelType w:val="hybridMultilevel"/>
    <w:tmpl w:val="CCE4BFC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5EE1DDD"/>
    <w:multiLevelType w:val="hybridMultilevel"/>
    <w:tmpl w:val="CCDC9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2A52F9"/>
    <w:multiLevelType w:val="hybridMultilevel"/>
    <w:tmpl w:val="BFB05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6C399C"/>
    <w:multiLevelType w:val="hybridMultilevel"/>
    <w:tmpl w:val="6F4E5DB8"/>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332A90"/>
    <w:multiLevelType w:val="hybridMultilevel"/>
    <w:tmpl w:val="42A88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CE43EE"/>
    <w:multiLevelType w:val="hybridMultilevel"/>
    <w:tmpl w:val="8E749270"/>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4">
    <w:nsid w:val="0B4A4C95"/>
    <w:multiLevelType w:val="hybridMultilevel"/>
    <w:tmpl w:val="13143C10"/>
    <w:lvl w:ilvl="0" w:tplc="8B26C6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D7F72BD"/>
    <w:multiLevelType w:val="hybridMultilevel"/>
    <w:tmpl w:val="01348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C90219"/>
    <w:multiLevelType w:val="hybridMultilevel"/>
    <w:tmpl w:val="3356C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185417"/>
    <w:multiLevelType w:val="hybridMultilevel"/>
    <w:tmpl w:val="D8CA7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9E1035"/>
    <w:multiLevelType w:val="hybridMultilevel"/>
    <w:tmpl w:val="736EC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0C2514"/>
    <w:multiLevelType w:val="hybridMultilevel"/>
    <w:tmpl w:val="63DA0232"/>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0">
    <w:nsid w:val="157734A7"/>
    <w:multiLevelType w:val="hybridMultilevel"/>
    <w:tmpl w:val="5484D500"/>
    <w:lvl w:ilvl="0" w:tplc="0368E580">
      <w:start w:val="1"/>
      <w:numFmt w:val="bullet"/>
      <w:lvlText w:val=""/>
      <w:lvlJc w:val="left"/>
      <w:pPr>
        <w:tabs>
          <w:tab w:val="num" w:pos="720"/>
        </w:tabs>
        <w:ind w:left="720" w:hanging="360"/>
      </w:pPr>
      <w:rPr>
        <w:rFonts w:ascii="Wingdings" w:hAnsi="Wingdings" w:hint="default"/>
      </w:rPr>
    </w:lvl>
    <w:lvl w:ilvl="1" w:tplc="054A3C0E" w:tentative="1">
      <w:start w:val="1"/>
      <w:numFmt w:val="bullet"/>
      <w:lvlText w:val=""/>
      <w:lvlJc w:val="left"/>
      <w:pPr>
        <w:tabs>
          <w:tab w:val="num" w:pos="1440"/>
        </w:tabs>
        <w:ind w:left="1440" w:hanging="360"/>
      </w:pPr>
      <w:rPr>
        <w:rFonts w:ascii="Wingdings" w:hAnsi="Wingdings" w:hint="default"/>
      </w:rPr>
    </w:lvl>
    <w:lvl w:ilvl="2" w:tplc="33EE8A1A" w:tentative="1">
      <w:start w:val="1"/>
      <w:numFmt w:val="bullet"/>
      <w:lvlText w:val=""/>
      <w:lvlJc w:val="left"/>
      <w:pPr>
        <w:tabs>
          <w:tab w:val="num" w:pos="2160"/>
        </w:tabs>
        <w:ind w:left="2160" w:hanging="360"/>
      </w:pPr>
      <w:rPr>
        <w:rFonts w:ascii="Wingdings" w:hAnsi="Wingdings" w:hint="default"/>
      </w:rPr>
    </w:lvl>
    <w:lvl w:ilvl="3" w:tplc="8FE60150" w:tentative="1">
      <w:start w:val="1"/>
      <w:numFmt w:val="bullet"/>
      <w:lvlText w:val=""/>
      <w:lvlJc w:val="left"/>
      <w:pPr>
        <w:tabs>
          <w:tab w:val="num" w:pos="2880"/>
        </w:tabs>
        <w:ind w:left="2880" w:hanging="360"/>
      </w:pPr>
      <w:rPr>
        <w:rFonts w:ascii="Wingdings" w:hAnsi="Wingdings" w:hint="default"/>
      </w:rPr>
    </w:lvl>
    <w:lvl w:ilvl="4" w:tplc="DAB6380E" w:tentative="1">
      <w:start w:val="1"/>
      <w:numFmt w:val="bullet"/>
      <w:lvlText w:val=""/>
      <w:lvlJc w:val="left"/>
      <w:pPr>
        <w:tabs>
          <w:tab w:val="num" w:pos="3600"/>
        </w:tabs>
        <w:ind w:left="3600" w:hanging="360"/>
      </w:pPr>
      <w:rPr>
        <w:rFonts w:ascii="Wingdings" w:hAnsi="Wingdings" w:hint="default"/>
      </w:rPr>
    </w:lvl>
    <w:lvl w:ilvl="5" w:tplc="F8DE15F0" w:tentative="1">
      <w:start w:val="1"/>
      <w:numFmt w:val="bullet"/>
      <w:lvlText w:val=""/>
      <w:lvlJc w:val="left"/>
      <w:pPr>
        <w:tabs>
          <w:tab w:val="num" w:pos="4320"/>
        </w:tabs>
        <w:ind w:left="4320" w:hanging="360"/>
      </w:pPr>
      <w:rPr>
        <w:rFonts w:ascii="Wingdings" w:hAnsi="Wingdings" w:hint="default"/>
      </w:rPr>
    </w:lvl>
    <w:lvl w:ilvl="6" w:tplc="11DA25B6" w:tentative="1">
      <w:start w:val="1"/>
      <w:numFmt w:val="bullet"/>
      <w:lvlText w:val=""/>
      <w:lvlJc w:val="left"/>
      <w:pPr>
        <w:tabs>
          <w:tab w:val="num" w:pos="5040"/>
        </w:tabs>
        <w:ind w:left="5040" w:hanging="360"/>
      </w:pPr>
      <w:rPr>
        <w:rFonts w:ascii="Wingdings" w:hAnsi="Wingdings" w:hint="default"/>
      </w:rPr>
    </w:lvl>
    <w:lvl w:ilvl="7" w:tplc="2148111A" w:tentative="1">
      <w:start w:val="1"/>
      <w:numFmt w:val="bullet"/>
      <w:lvlText w:val=""/>
      <w:lvlJc w:val="left"/>
      <w:pPr>
        <w:tabs>
          <w:tab w:val="num" w:pos="5760"/>
        </w:tabs>
        <w:ind w:left="5760" w:hanging="360"/>
      </w:pPr>
      <w:rPr>
        <w:rFonts w:ascii="Wingdings" w:hAnsi="Wingdings" w:hint="default"/>
      </w:rPr>
    </w:lvl>
    <w:lvl w:ilvl="8" w:tplc="8C5416B2" w:tentative="1">
      <w:start w:val="1"/>
      <w:numFmt w:val="bullet"/>
      <w:lvlText w:val=""/>
      <w:lvlJc w:val="left"/>
      <w:pPr>
        <w:tabs>
          <w:tab w:val="num" w:pos="6480"/>
        </w:tabs>
        <w:ind w:left="6480" w:hanging="360"/>
      </w:pPr>
      <w:rPr>
        <w:rFonts w:ascii="Wingdings" w:hAnsi="Wingdings" w:hint="default"/>
      </w:rPr>
    </w:lvl>
  </w:abstractNum>
  <w:abstractNum w:abstractNumId="21">
    <w:nsid w:val="15DB1C5B"/>
    <w:multiLevelType w:val="hybridMultilevel"/>
    <w:tmpl w:val="28189E10"/>
    <w:lvl w:ilvl="0" w:tplc="04090017">
      <w:start w:val="1"/>
      <w:numFmt w:val="lowerLetter"/>
      <w:lvlText w:val="%1)"/>
      <w:lvlJc w:val="left"/>
      <w:pPr>
        <w:ind w:left="1212"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F92425"/>
    <w:multiLevelType w:val="hybridMultilevel"/>
    <w:tmpl w:val="955C6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685617"/>
    <w:multiLevelType w:val="hybridMultilevel"/>
    <w:tmpl w:val="3508C9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775067A"/>
    <w:multiLevelType w:val="hybridMultilevel"/>
    <w:tmpl w:val="42064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F967B4"/>
    <w:multiLevelType w:val="hybridMultilevel"/>
    <w:tmpl w:val="7F765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81339FD"/>
    <w:multiLevelType w:val="hybridMultilevel"/>
    <w:tmpl w:val="EBBA070A"/>
    <w:lvl w:ilvl="0" w:tplc="BF76C7FA">
      <w:start w:val="1"/>
      <w:numFmt w:val="bullet"/>
      <w:lvlText w:val=""/>
      <w:lvlJc w:val="left"/>
      <w:pPr>
        <w:tabs>
          <w:tab w:val="num" w:pos="720"/>
        </w:tabs>
        <w:ind w:left="720" w:hanging="360"/>
      </w:pPr>
      <w:rPr>
        <w:rFonts w:ascii="Wingdings" w:hAnsi="Wingdings" w:hint="default"/>
      </w:rPr>
    </w:lvl>
    <w:lvl w:ilvl="1" w:tplc="78863BE4">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ind w:left="720" w:hanging="360"/>
      </w:pPr>
      <w:rPr>
        <w:rFonts w:ascii="Symbol" w:hAnsi="Symbol" w:hint="default"/>
      </w:rPr>
    </w:lvl>
    <w:lvl w:ilvl="3" w:tplc="578AB778" w:tentative="1">
      <w:start w:val="1"/>
      <w:numFmt w:val="bullet"/>
      <w:lvlText w:val=""/>
      <w:lvlJc w:val="left"/>
      <w:pPr>
        <w:tabs>
          <w:tab w:val="num" w:pos="2880"/>
        </w:tabs>
        <w:ind w:left="2880" w:hanging="360"/>
      </w:pPr>
      <w:rPr>
        <w:rFonts w:ascii="Wingdings" w:hAnsi="Wingdings" w:hint="default"/>
      </w:rPr>
    </w:lvl>
    <w:lvl w:ilvl="4" w:tplc="2204470A" w:tentative="1">
      <w:start w:val="1"/>
      <w:numFmt w:val="bullet"/>
      <w:lvlText w:val=""/>
      <w:lvlJc w:val="left"/>
      <w:pPr>
        <w:tabs>
          <w:tab w:val="num" w:pos="3600"/>
        </w:tabs>
        <w:ind w:left="3600" w:hanging="360"/>
      </w:pPr>
      <w:rPr>
        <w:rFonts w:ascii="Wingdings" w:hAnsi="Wingdings" w:hint="default"/>
      </w:rPr>
    </w:lvl>
    <w:lvl w:ilvl="5" w:tplc="C7EADD4E" w:tentative="1">
      <w:start w:val="1"/>
      <w:numFmt w:val="bullet"/>
      <w:lvlText w:val=""/>
      <w:lvlJc w:val="left"/>
      <w:pPr>
        <w:tabs>
          <w:tab w:val="num" w:pos="4320"/>
        </w:tabs>
        <w:ind w:left="4320" w:hanging="360"/>
      </w:pPr>
      <w:rPr>
        <w:rFonts w:ascii="Wingdings" w:hAnsi="Wingdings" w:hint="default"/>
      </w:rPr>
    </w:lvl>
    <w:lvl w:ilvl="6" w:tplc="992488CA" w:tentative="1">
      <w:start w:val="1"/>
      <w:numFmt w:val="bullet"/>
      <w:lvlText w:val=""/>
      <w:lvlJc w:val="left"/>
      <w:pPr>
        <w:tabs>
          <w:tab w:val="num" w:pos="5040"/>
        </w:tabs>
        <w:ind w:left="5040" w:hanging="360"/>
      </w:pPr>
      <w:rPr>
        <w:rFonts w:ascii="Wingdings" w:hAnsi="Wingdings" w:hint="default"/>
      </w:rPr>
    </w:lvl>
    <w:lvl w:ilvl="7" w:tplc="1598C46C" w:tentative="1">
      <w:start w:val="1"/>
      <w:numFmt w:val="bullet"/>
      <w:lvlText w:val=""/>
      <w:lvlJc w:val="left"/>
      <w:pPr>
        <w:tabs>
          <w:tab w:val="num" w:pos="5760"/>
        </w:tabs>
        <w:ind w:left="5760" w:hanging="360"/>
      </w:pPr>
      <w:rPr>
        <w:rFonts w:ascii="Wingdings" w:hAnsi="Wingdings" w:hint="default"/>
      </w:rPr>
    </w:lvl>
    <w:lvl w:ilvl="8" w:tplc="ED789A8E" w:tentative="1">
      <w:start w:val="1"/>
      <w:numFmt w:val="bullet"/>
      <w:lvlText w:val=""/>
      <w:lvlJc w:val="left"/>
      <w:pPr>
        <w:tabs>
          <w:tab w:val="num" w:pos="6480"/>
        </w:tabs>
        <w:ind w:left="6480" w:hanging="360"/>
      </w:pPr>
      <w:rPr>
        <w:rFonts w:ascii="Wingdings" w:hAnsi="Wingdings" w:hint="default"/>
      </w:rPr>
    </w:lvl>
  </w:abstractNum>
  <w:abstractNum w:abstractNumId="27">
    <w:nsid w:val="1A8356FF"/>
    <w:multiLevelType w:val="hybridMultilevel"/>
    <w:tmpl w:val="D55849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B75156B"/>
    <w:multiLevelType w:val="hybridMultilevel"/>
    <w:tmpl w:val="46988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E0F5C9F"/>
    <w:multiLevelType w:val="hybridMultilevel"/>
    <w:tmpl w:val="1D5EF8D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E39211C"/>
    <w:multiLevelType w:val="hybridMultilevel"/>
    <w:tmpl w:val="AA10D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EF43100"/>
    <w:multiLevelType w:val="hybridMultilevel"/>
    <w:tmpl w:val="231C2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3E4C44"/>
    <w:multiLevelType w:val="hybridMultilevel"/>
    <w:tmpl w:val="0E702086"/>
    <w:lvl w:ilvl="0" w:tplc="342A969C">
      <w:start w:val="1"/>
      <w:numFmt w:val="bullet"/>
      <w:lvlText w:val="•"/>
      <w:lvlJc w:val="left"/>
      <w:pPr>
        <w:tabs>
          <w:tab w:val="num" w:pos="720"/>
        </w:tabs>
        <w:ind w:left="720" w:hanging="360"/>
      </w:pPr>
      <w:rPr>
        <w:rFonts w:ascii="Arial" w:hAnsi="Arial" w:hint="default"/>
      </w:rPr>
    </w:lvl>
    <w:lvl w:ilvl="1" w:tplc="8660A778">
      <w:start w:val="1"/>
      <w:numFmt w:val="bullet"/>
      <w:lvlText w:val="•"/>
      <w:lvlJc w:val="left"/>
      <w:pPr>
        <w:tabs>
          <w:tab w:val="num" w:pos="1440"/>
        </w:tabs>
        <w:ind w:left="1440" w:hanging="360"/>
      </w:pPr>
      <w:rPr>
        <w:rFonts w:ascii="Arial" w:hAnsi="Arial" w:hint="default"/>
      </w:rPr>
    </w:lvl>
    <w:lvl w:ilvl="2" w:tplc="15CC776A" w:tentative="1">
      <w:start w:val="1"/>
      <w:numFmt w:val="bullet"/>
      <w:lvlText w:val="•"/>
      <w:lvlJc w:val="left"/>
      <w:pPr>
        <w:tabs>
          <w:tab w:val="num" w:pos="2160"/>
        </w:tabs>
        <w:ind w:left="2160" w:hanging="360"/>
      </w:pPr>
      <w:rPr>
        <w:rFonts w:ascii="Arial" w:hAnsi="Arial" w:hint="default"/>
      </w:rPr>
    </w:lvl>
    <w:lvl w:ilvl="3" w:tplc="8CA6333E" w:tentative="1">
      <w:start w:val="1"/>
      <w:numFmt w:val="bullet"/>
      <w:lvlText w:val="•"/>
      <w:lvlJc w:val="left"/>
      <w:pPr>
        <w:tabs>
          <w:tab w:val="num" w:pos="2880"/>
        </w:tabs>
        <w:ind w:left="2880" w:hanging="360"/>
      </w:pPr>
      <w:rPr>
        <w:rFonts w:ascii="Arial" w:hAnsi="Arial" w:hint="default"/>
      </w:rPr>
    </w:lvl>
    <w:lvl w:ilvl="4" w:tplc="60CE2A60" w:tentative="1">
      <w:start w:val="1"/>
      <w:numFmt w:val="bullet"/>
      <w:lvlText w:val="•"/>
      <w:lvlJc w:val="left"/>
      <w:pPr>
        <w:tabs>
          <w:tab w:val="num" w:pos="3600"/>
        </w:tabs>
        <w:ind w:left="3600" w:hanging="360"/>
      </w:pPr>
      <w:rPr>
        <w:rFonts w:ascii="Arial" w:hAnsi="Arial" w:hint="default"/>
      </w:rPr>
    </w:lvl>
    <w:lvl w:ilvl="5" w:tplc="FB8275C4" w:tentative="1">
      <w:start w:val="1"/>
      <w:numFmt w:val="bullet"/>
      <w:lvlText w:val="•"/>
      <w:lvlJc w:val="left"/>
      <w:pPr>
        <w:tabs>
          <w:tab w:val="num" w:pos="4320"/>
        </w:tabs>
        <w:ind w:left="4320" w:hanging="360"/>
      </w:pPr>
      <w:rPr>
        <w:rFonts w:ascii="Arial" w:hAnsi="Arial" w:hint="default"/>
      </w:rPr>
    </w:lvl>
    <w:lvl w:ilvl="6" w:tplc="72DE49D6" w:tentative="1">
      <w:start w:val="1"/>
      <w:numFmt w:val="bullet"/>
      <w:lvlText w:val="•"/>
      <w:lvlJc w:val="left"/>
      <w:pPr>
        <w:tabs>
          <w:tab w:val="num" w:pos="5040"/>
        </w:tabs>
        <w:ind w:left="5040" w:hanging="360"/>
      </w:pPr>
      <w:rPr>
        <w:rFonts w:ascii="Arial" w:hAnsi="Arial" w:hint="default"/>
      </w:rPr>
    </w:lvl>
    <w:lvl w:ilvl="7" w:tplc="2C74DBDC" w:tentative="1">
      <w:start w:val="1"/>
      <w:numFmt w:val="bullet"/>
      <w:lvlText w:val="•"/>
      <w:lvlJc w:val="left"/>
      <w:pPr>
        <w:tabs>
          <w:tab w:val="num" w:pos="5760"/>
        </w:tabs>
        <w:ind w:left="5760" w:hanging="360"/>
      </w:pPr>
      <w:rPr>
        <w:rFonts w:ascii="Arial" w:hAnsi="Arial" w:hint="default"/>
      </w:rPr>
    </w:lvl>
    <w:lvl w:ilvl="8" w:tplc="31B67C24" w:tentative="1">
      <w:start w:val="1"/>
      <w:numFmt w:val="bullet"/>
      <w:lvlText w:val="•"/>
      <w:lvlJc w:val="left"/>
      <w:pPr>
        <w:tabs>
          <w:tab w:val="num" w:pos="6480"/>
        </w:tabs>
        <w:ind w:left="6480" w:hanging="360"/>
      </w:pPr>
      <w:rPr>
        <w:rFonts w:ascii="Arial" w:hAnsi="Arial" w:hint="default"/>
      </w:rPr>
    </w:lvl>
  </w:abstractNum>
  <w:abstractNum w:abstractNumId="33">
    <w:nsid w:val="1F5F3B1D"/>
    <w:multiLevelType w:val="hybridMultilevel"/>
    <w:tmpl w:val="00AE65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1F7871DD"/>
    <w:multiLevelType w:val="hybridMultilevel"/>
    <w:tmpl w:val="07D6D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0687085"/>
    <w:multiLevelType w:val="hybridMultilevel"/>
    <w:tmpl w:val="F034B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0B32438"/>
    <w:multiLevelType w:val="hybridMultilevel"/>
    <w:tmpl w:val="4DD08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223623F"/>
    <w:multiLevelType w:val="hybridMultilevel"/>
    <w:tmpl w:val="CBF644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3361519"/>
    <w:multiLevelType w:val="hybridMultilevel"/>
    <w:tmpl w:val="32E4E1DA"/>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0">
    <w:nsid w:val="23774609"/>
    <w:multiLevelType w:val="hybridMultilevel"/>
    <w:tmpl w:val="2D7E8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3C459D4"/>
    <w:multiLevelType w:val="hybridMultilevel"/>
    <w:tmpl w:val="DF649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4337DB2"/>
    <w:multiLevelType w:val="hybridMultilevel"/>
    <w:tmpl w:val="9CD63E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4D95C7C"/>
    <w:multiLevelType w:val="hybridMultilevel"/>
    <w:tmpl w:val="91A60E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259A3FAF"/>
    <w:multiLevelType w:val="hybridMultilevel"/>
    <w:tmpl w:val="9BDAA9EC"/>
    <w:lvl w:ilvl="0" w:tplc="6A165DC2">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86" w:hanging="360"/>
      </w:pPr>
      <w:rPr>
        <w:rFonts w:ascii="Symbol" w:hAnsi="Symbol" w:hint="default"/>
      </w:rPr>
    </w:lvl>
    <w:lvl w:ilvl="2" w:tplc="FEEAFFB6" w:tentative="1">
      <w:start w:val="1"/>
      <w:numFmt w:val="bullet"/>
      <w:lvlText w:val=""/>
      <w:lvlJc w:val="left"/>
      <w:pPr>
        <w:tabs>
          <w:tab w:val="num" w:pos="2160"/>
        </w:tabs>
        <w:ind w:left="2160" w:hanging="360"/>
      </w:pPr>
      <w:rPr>
        <w:rFonts w:ascii="Wingdings" w:hAnsi="Wingdings" w:hint="default"/>
      </w:rPr>
    </w:lvl>
    <w:lvl w:ilvl="3" w:tplc="9D2C4C64" w:tentative="1">
      <w:start w:val="1"/>
      <w:numFmt w:val="bullet"/>
      <w:lvlText w:val=""/>
      <w:lvlJc w:val="left"/>
      <w:pPr>
        <w:tabs>
          <w:tab w:val="num" w:pos="2880"/>
        </w:tabs>
        <w:ind w:left="2880" w:hanging="360"/>
      </w:pPr>
      <w:rPr>
        <w:rFonts w:ascii="Wingdings" w:hAnsi="Wingdings" w:hint="default"/>
      </w:rPr>
    </w:lvl>
    <w:lvl w:ilvl="4" w:tplc="1972689E" w:tentative="1">
      <w:start w:val="1"/>
      <w:numFmt w:val="bullet"/>
      <w:lvlText w:val=""/>
      <w:lvlJc w:val="left"/>
      <w:pPr>
        <w:tabs>
          <w:tab w:val="num" w:pos="3600"/>
        </w:tabs>
        <w:ind w:left="3600" w:hanging="360"/>
      </w:pPr>
      <w:rPr>
        <w:rFonts w:ascii="Wingdings" w:hAnsi="Wingdings" w:hint="default"/>
      </w:rPr>
    </w:lvl>
    <w:lvl w:ilvl="5" w:tplc="FBEE91B2" w:tentative="1">
      <w:start w:val="1"/>
      <w:numFmt w:val="bullet"/>
      <w:lvlText w:val=""/>
      <w:lvlJc w:val="left"/>
      <w:pPr>
        <w:tabs>
          <w:tab w:val="num" w:pos="4320"/>
        </w:tabs>
        <w:ind w:left="4320" w:hanging="360"/>
      </w:pPr>
      <w:rPr>
        <w:rFonts w:ascii="Wingdings" w:hAnsi="Wingdings" w:hint="default"/>
      </w:rPr>
    </w:lvl>
    <w:lvl w:ilvl="6" w:tplc="D7C42A3C" w:tentative="1">
      <w:start w:val="1"/>
      <w:numFmt w:val="bullet"/>
      <w:lvlText w:val=""/>
      <w:lvlJc w:val="left"/>
      <w:pPr>
        <w:tabs>
          <w:tab w:val="num" w:pos="5040"/>
        </w:tabs>
        <w:ind w:left="5040" w:hanging="360"/>
      </w:pPr>
      <w:rPr>
        <w:rFonts w:ascii="Wingdings" w:hAnsi="Wingdings" w:hint="default"/>
      </w:rPr>
    </w:lvl>
    <w:lvl w:ilvl="7" w:tplc="CA0E3664" w:tentative="1">
      <w:start w:val="1"/>
      <w:numFmt w:val="bullet"/>
      <w:lvlText w:val=""/>
      <w:lvlJc w:val="left"/>
      <w:pPr>
        <w:tabs>
          <w:tab w:val="num" w:pos="5760"/>
        </w:tabs>
        <w:ind w:left="5760" w:hanging="360"/>
      </w:pPr>
      <w:rPr>
        <w:rFonts w:ascii="Wingdings" w:hAnsi="Wingdings" w:hint="default"/>
      </w:rPr>
    </w:lvl>
    <w:lvl w:ilvl="8" w:tplc="05BC4BD6" w:tentative="1">
      <w:start w:val="1"/>
      <w:numFmt w:val="bullet"/>
      <w:lvlText w:val=""/>
      <w:lvlJc w:val="left"/>
      <w:pPr>
        <w:tabs>
          <w:tab w:val="num" w:pos="6480"/>
        </w:tabs>
        <w:ind w:left="6480" w:hanging="360"/>
      </w:pPr>
      <w:rPr>
        <w:rFonts w:ascii="Wingdings" w:hAnsi="Wingdings" w:hint="default"/>
      </w:rPr>
    </w:lvl>
  </w:abstractNum>
  <w:abstractNum w:abstractNumId="45">
    <w:nsid w:val="27B631E6"/>
    <w:multiLevelType w:val="hybridMultilevel"/>
    <w:tmpl w:val="AD787B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7470C1"/>
    <w:multiLevelType w:val="hybridMultilevel"/>
    <w:tmpl w:val="B2424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D903881"/>
    <w:multiLevelType w:val="hybridMultilevel"/>
    <w:tmpl w:val="B8D8E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E551DF0"/>
    <w:multiLevelType w:val="hybridMultilevel"/>
    <w:tmpl w:val="6520D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E564AFB"/>
    <w:multiLevelType w:val="hybridMultilevel"/>
    <w:tmpl w:val="464EA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FF86C74"/>
    <w:multiLevelType w:val="hybridMultilevel"/>
    <w:tmpl w:val="FCA03CFA"/>
    <w:lvl w:ilvl="0" w:tplc="C414A468">
      <w:start w:val="1"/>
      <w:numFmt w:val="decimal"/>
      <w:lvlText w:val="%1)"/>
      <w:lvlJc w:val="left"/>
      <w:pPr>
        <w:tabs>
          <w:tab w:val="num" w:pos="720"/>
        </w:tabs>
        <w:ind w:left="720" w:hanging="360"/>
      </w:pPr>
    </w:lvl>
    <w:lvl w:ilvl="1" w:tplc="A98261E4" w:tentative="1">
      <w:start w:val="1"/>
      <w:numFmt w:val="decimal"/>
      <w:lvlText w:val="%2)"/>
      <w:lvlJc w:val="left"/>
      <w:pPr>
        <w:tabs>
          <w:tab w:val="num" w:pos="1440"/>
        </w:tabs>
        <w:ind w:left="1440" w:hanging="360"/>
      </w:pPr>
    </w:lvl>
    <w:lvl w:ilvl="2" w:tplc="CE807964" w:tentative="1">
      <w:start w:val="1"/>
      <w:numFmt w:val="decimal"/>
      <w:lvlText w:val="%3)"/>
      <w:lvlJc w:val="left"/>
      <w:pPr>
        <w:tabs>
          <w:tab w:val="num" w:pos="2160"/>
        </w:tabs>
        <w:ind w:left="2160" w:hanging="360"/>
      </w:pPr>
    </w:lvl>
    <w:lvl w:ilvl="3" w:tplc="6F58094A" w:tentative="1">
      <w:start w:val="1"/>
      <w:numFmt w:val="decimal"/>
      <w:lvlText w:val="%4)"/>
      <w:lvlJc w:val="left"/>
      <w:pPr>
        <w:tabs>
          <w:tab w:val="num" w:pos="2880"/>
        </w:tabs>
        <w:ind w:left="2880" w:hanging="360"/>
      </w:pPr>
    </w:lvl>
    <w:lvl w:ilvl="4" w:tplc="E056C2A0" w:tentative="1">
      <w:start w:val="1"/>
      <w:numFmt w:val="decimal"/>
      <w:lvlText w:val="%5)"/>
      <w:lvlJc w:val="left"/>
      <w:pPr>
        <w:tabs>
          <w:tab w:val="num" w:pos="3600"/>
        </w:tabs>
        <w:ind w:left="3600" w:hanging="360"/>
      </w:pPr>
    </w:lvl>
    <w:lvl w:ilvl="5" w:tplc="2D3469C0" w:tentative="1">
      <w:start w:val="1"/>
      <w:numFmt w:val="decimal"/>
      <w:lvlText w:val="%6)"/>
      <w:lvlJc w:val="left"/>
      <w:pPr>
        <w:tabs>
          <w:tab w:val="num" w:pos="4320"/>
        </w:tabs>
        <w:ind w:left="4320" w:hanging="360"/>
      </w:pPr>
    </w:lvl>
    <w:lvl w:ilvl="6" w:tplc="4322D618" w:tentative="1">
      <w:start w:val="1"/>
      <w:numFmt w:val="decimal"/>
      <w:lvlText w:val="%7)"/>
      <w:lvlJc w:val="left"/>
      <w:pPr>
        <w:tabs>
          <w:tab w:val="num" w:pos="5040"/>
        </w:tabs>
        <w:ind w:left="5040" w:hanging="360"/>
      </w:pPr>
    </w:lvl>
    <w:lvl w:ilvl="7" w:tplc="E14A802E" w:tentative="1">
      <w:start w:val="1"/>
      <w:numFmt w:val="decimal"/>
      <w:lvlText w:val="%8)"/>
      <w:lvlJc w:val="left"/>
      <w:pPr>
        <w:tabs>
          <w:tab w:val="num" w:pos="5760"/>
        </w:tabs>
        <w:ind w:left="5760" w:hanging="360"/>
      </w:pPr>
    </w:lvl>
    <w:lvl w:ilvl="8" w:tplc="0D561B82" w:tentative="1">
      <w:start w:val="1"/>
      <w:numFmt w:val="decimal"/>
      <w:lvlText w:val="%9)"/>
      <w:lvlJc w:val="left"/>
      <w:pPr>
        <w:tabs>
          <w:tab w:val="num" w:pos="6480"/>
        </w:tabs>
        <w:ind w:left="6480" w:hanging="360"/>
      </w:pPr>
    </w:lvl>
  </w:abstractNum>
  <w:abstractNum w:abstractNumId="51">
    <w:nsid w:val="31A42F58"/>
    <w:multiLevelType w:val="hybridMultilevel"/>
    <w:tmpl w:val="54BADA96"/>
    <w:lvl w:ilvl="0" w:tplc="0409000F">
      <w:start w:val="1"/>
      <w:numFmt w:val="decimal"/>
      <w:lvlText w:val="%1."/>
      <w:lvlJc w:val="left"/>
      <w:pPr>
        <w:ind w:left="720" w:hanging="360"/>
      </w:pPr>
    </w:lvl>
    <w:lvl w:ilvl="1" w:tplc="04090001">
      <w:start w:val="1"/>
      <w:numFmt w:val="bullet"/>
      <w:lvlText w:val=""/>
      <w:lvlJc w:val="left"/>
      <w:pPr>
        <w:ind w:left="1353" w:hanging="360"/>
      </w:pPr>
      <w:rPr>
        <w:rFonts w:ascii="Symbol" w:hAnsi="Symbol" w:hint="default"/>
      </w:rPr>
    </w:lvl>
    <w:lvl w:ilvl="2" w:tplc="0409001B">
      <w:start w:val="1"/>
      <w:numFmt w:val="lowerRoman"/>
      <w:lvlText w:val="%3."/>
      <w:lvlJc w:val="right"/>
      <w:pPr>
        <w:ind w:left="89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6981DA5"/>
    <w:multiLevelType w:val="hybridMultilevel"/>
    <w:tmpl w:val="9F920B7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384609A5"/>
    <w:multiLevelType w:val="hybridMultilevel"/>
    <w:tmpl w:val="7CD47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B11453A"/>
    <w:multiLevelType w:val="hybridMultilevel"/>
    <w:tmpl w:val="017A11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3C7B6896"/>
    <w:multiLevelType w:val="hybridMultilevel"/>
    <w:tmpl w:val="C074D9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3E1E414C"/>
    <w:multiLevelType w:val="hybridMultilevel"/>
    <w:tmpl w:val="7C72AC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E76654D"/>
    <w:multiLevelType w:val="hybridMultilevel"/>
    <w:tmpl w:val="188E4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E96346A"/>
    <w:multiLevelType w:val="hybridMultilevel"/>
    <w:tmpl w:val="06B6F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3FB24E06"/>
    <w:multiLevelType w:val="hybridMultilevel"/>
    <w:tmpl w:val="2468E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1F3378C"/>
    <w:multiLevelType w:val="hybridMultilevel"/>
    <w:tmpl w:val="5470B208"/>
    <w:lvl w:ilvl="0" w:tplc="2C24E5CC">
      <w:start w:val="1"/>
      <w:numFmt w:val="bullet"/>
      <w:lvlText w:val="◦"/>
      <w:lvlJc w:val="left"/>
      <w:pPr>
        <w:tabs>
          <w:tab w:val="num" w:pos="720"/>
        </w:tabs>
        <w:ind w:left="720" w:hanging="360"/>
      </w:pPr>
      <w:rPr>
        <w:rFonts w:ascii="Calibri" w:hAnsi="Calibri" w:hint="default"/>
      </w:rPr>
    </w:lvl>
    <w:lvl w:ilvl="1" w:tplc="51720068" w:tentative="1">
      <w:start w:val="1"/>
      <w:numFmt w:val="bullet"/>
      <w:lvlText w:val="◦"/>
      <w:lvlJc w:val="left"/>
      <w:pPr>
        <w:tabs>
          <w:tab w:val="num" w:pos="1440"/>
        </w:tabs>
        <w:ind w:left="1440" w:hanging="360"/>
      </w:pPr>
      <w:rPr>
        <w:rFonts w:ascii="Calibri" w:hAnsi="Calibri" w:hint="default"/>
      </w:rPr>
    </w:lvl>
    <w:lvl w:ilvl="2" w:tplc="04090001">
      <w:start w:val="1"/>
      <w:numFmt w:val="bullet"/>
      <w:lvlText w:val=""/>
      <w:lvlJc w:val="left"/>
      <w:pPr>
        <w:ind w:left="720" w:hanging="360"/>
      </w:pPr>
      <w:rPr>
        <w:rFonts w:ascii="Symbol" w:hAnsi="Symbol" w:hint="default"/>
      </w:rPr>
    </w:lvl>
    <w:lvl w:ilvl="3" w:tplc="E40671D0" w:tentative="1">
      <w:start w:val="1"/>
      <w:numFmt w:val="bullet"/>
      <w:lvlText w:val="◦"/>
      <w:lvlJc w:val="left"/>
      <w:pPr>
        <w:tabs>
          <w:tab w:val="num" w:pos="2880"/>
        </w:tabs>
        <w:ind w:left="2880" w:hanging="360"/>
      </w:pPr>
      <w:rPr>
        <w:rFonts w:ascii="Calibri" w:hAnsi="Calibri" w:hint="default"/>
      </w:rPr>
    </w:lvl>
    <w:lvl w:ilvl="4" w:tplc="BA9A3E06" w:tentative="1">
      <w:start w:val="1"/>
      <w:numFmt w:val="bullet"/>
      <w:lvlText w:val="◦"/>
      <w:lvlJc w:val="left"/>
      <w:pPr>
        <w:tabs>
          <w:tab w:val="num" w:pos="3600"/>
        </w:tabs>
        <w:ind w:left="3600" w:hanging="360"/>
      </w:pPr>
      <w:rPr>
        <w:rFonts w:ascii="Calibri" w:hAnsi="Calibri" w:hint="default"/>
      </w:rPr>
    </w:lvl>
    <w:lvl w:ilvl="5" w:tplc="00F8A546" w:tentative="1">
      <w:start w:val="1"/>
      <w:numFmt w:val="bullet"/>
      <w:lvlText w:val="◦"/>
      <w:lvlJc w:val="left"/>
      <w:pPr>
        <w:tabs>
          <w:tab w:val="num" w:pos="4320"/>
        </w:tabs>
        <w:ind w:left="4320" w:hanging="360"/>
      </w:pPr>
      <w:rPr>
        <w:rFonts w:ascii="Calibri" w:hAnsi="Calibri" w:hint="default"/>
      </w:rPr>
    </w:lvl>
    <w:lvl w:ilvl="6" w:tplc="04184988" w:tentative="1">
      <w:start w:val="1"/>
      <w:numFmt w:val="bullet"/>
      <w:lvlText w:val="◦"/>
      <w:lvlJc w:val="left"/>
      <w:pPr>
        <w:tabs>
          <w:tab w:val="num" w:pos="5040"/>
        </w:tabs>
        <w:ind w:left="5040" w:hanging="360"/>
      </w:pPr>
      <w:rPr>
        <w:rFonts w:ascii="Calibri" w:hAnsi="Calibri" w:hint="default"/>
      </w:rPr>
    </w:lvl>
    <w:lvl w:ilvl="7" w:tplc="735855B0" w:tentative="1">
      <w:start w:val="1"/>
      <w:numFmt w:val="bullet"/>
      <w:lvlText w:val="◦"/>
      <w:lvlJc w:val="left"/>
      <w:pPr>
        <w:tabs>
          <w:tab w:val="num" w:pos="5760"/>
        </w:tabs>
        <w:ind w:left="5760" w:hanging="360"/>
      </w:pPr>
      <w:rPr>
        <w:rFonts w:ascii="Calibri" w:hAnsi="Calibri" w:hint="default"/>
      </w:rPr>
    </w:lvl>
    <w:lvl w:ilvl="8" w:tplc="9B8E2A08" w:tentative="1">
      <w:start w:val="1"/>
      <w:numFmt w:val="bullet"/>
      <w:lvlText w:val="◦"/>
      <w:lvlJc w:val="left"/>
      <w:pPr>
        <w:tabs>
          <w:tab w:val="num" w:pos="6480"/>
        </w:tabs>
        <w:ind w:left="6480" w:hanging="360"/>
      </w:pPr>
      <w:rPr>
        <w:rFonts w:ascii="Calibri" w:hAnsi="Calibri" w:hint="default"/>
      </w:rPr>
    </w:lvl>
  </w:abstractNum>
  <w:abstractNum w:abstractNumId="61">
    <w:nsid w:val="42A45211"/>
    <w:multiLevelType w:val="hybridMultilevel"/>
    <w:tmpl w:val="5C2A5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3181EF4"/>
    <w:multiLevelType w:val="hybridMultilevel"/>
    <w:tmpl w:val="B67C648C"/>
    <w:lvl w:ilvl="0" w:tplc="06C075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3BE1DCA"/>
    <w:multiLevelType w:val="hybridMultilevel"/>
    <w:tmpl w:val="D4429F0C"/>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3DE5AC5"/>
    <w:multiLevelType w:val="hybridMultilevel"/>
    <w:tmpl w:val="0764E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43C7EB6"/>
    <w:multiLevelType w:val="hybridMultilevel"/>
    <w:tmpl w:val="B9964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4583564"/>
    <w:multiLevelType w:val="hybridMultilevel"/>
    <w:tmpl w:val="C9821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56F7D1F"/>
    <w:multiLevelType w:val="hybridMultilevel"/>
    <w:tmpl w:val="17488E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5C679DF"/>
    <w:multiLevelType w:val="hybridMultilevel"/>
    <w:tmpl w:val="7D72F470"/>
    <w:lvl w:ilvl="0" w:tplc="2F9A9E5E">
      <w:start w:val="1"/>
      <w:numFmt w:val="decimal"/>
      <w:lvlText w:val="%1."/>
      <w:lvlJc w:val="left"/>
      <w:pPr>
        <w:tabs>
          <w:tab w:val="num" w:pos="502"/>
        </w:tabs>
        <w:ind w:left="502" w:hanging="360"/>
      </w:pPr>
    </w:lvl>
    <w:lvl w:ilvl="1" w:tplc="F98AEFC4">
      <w:numFmt w:val="bullet"/>
      <w:lvlText w:val="•"/>
      <w:lvlJc w:val="left"/>
      <w:pPr>
        <w:tabs>
          <w:tab w:val="num" w:pos="1222"/>
        </w:tabs>
        <w:ind w:left="1222" w:hanging="360"/>
      </w:pPr>
      <w:rPr>
        <w:rFonts w:ascii="Arial" w:hAnsi="Arial" w:hint="default"/>
      </w:rPr>
    </w:lvl>
    <w:lvl w:ilvl="2" w:tplc="C01687F4" w:tentative="1">
      <w:start w:val="1"/>
      <w:numFmt w:val="decimal"/>
      <w:lvlText w:val="%3."/>
      <w:lvlJc w:val="left"/>
      <w:pPr>
        <w:tabs>
          <w:tab w:val="num" w:pos="1942"/>
        </w:tabs>
        <w:ind w:left="1942" w:hanging="360"/>
      </w:pPr>
    </w:lvl>
    <w:lvl w:ilvl="3" w:tplc="1F160062" w:tentative="1">
      <w:start w:val="1"/>
      <w:numFmt w:val="decimal"/>
      <w:lvlText w:val="%4."/>
      <w:lvlJc w:val="left"/>
      <w:pPr>
        <w:tabs>
          <w:tab w:val="num" w:pos="2662"/>
        </w:tabs>
        <w:ind w:left="2662" w:hanging="360"/>
      </w:pPr>
    </w:lvl>
    <w:lvl w:ilvl="4" w:tplc="FCC0D5C8" w:tentative="1">
      <w:start w:val="1"/>
      <w:numFmt w:val="decimal"/>
      <w:lvlText w:val="%5."/>
      <w:lvlJc w:val="left"/>
      <w:pPr>
        <w:tabs>
          <w:tab w:val="num" w:pos="3382"/>
        </w:tabs>
        <w:ind w:left="3382" w:hanging="360"/>
      </w:pPr>
    </w:lvl>
    <w:lvl w:ilvl="5" w:tplc="F35E231C" w:tentative="1">
      <w:start w:val="1"/>
      <w:numFmt w:val="decimal"/>
      <w:lvlText w:val="%6."/>
      <w:lvlJc w:val="left"/>
      <w:pPr>
        <w:tabs>
          <w:tab w:val="num" w:pos="4102"/>
        </w:tabs>
        <w:ind w:left="4102" w:hanging="360"/>
      </w:pPr>
    </w:lvl>
    <w:lvl w:ilvl="6" w:tplc="53F2FD1A" w:tentative="1">
      <w:start w:val="1"/>
      <w:numFmt w:val="decimal"/>
      <w:lvlText w:val="%7."/>
      <w:lvlJc w:val="left"/>
      <w:pPr>
        <w:tabs>
          <w:tab w:val="num" w:pos="4822"/>
        </w:tabs>
        <w:ind w:left="4822" w:hanging="360"/>
      </w:pPr>
    </w:lvl>
    <w:lvl w:ilvl="7" w:tplc="81A8829E" w:tentative="1">
      <w:start w:val="1"/>
      <w:numFmt w:val="decimal"/>
      <w:lvlText w:val="%8."/>
      <w:lvlJc w:val="left"/>
      <w:pPr>
        <w:tabs>
          <w:tab w:val="num" w:pos="5542"/>
        </w:tabs>
        <w:ind w:left="5542" w:hanging="360"/>
      </w:pPr>
    </w:lvl>
    <w:lvl w:ilvl="8" w:tplc="460C9552" w:tentative="1">
      <w:start w:val="1"/>
      <w:numFmt w:val="decimal"/>
      <w:lvlText w:val="%9."/>
      <w:lvlJc w:val="left"/>
      <w:pPr>
        <w:tabs>
          <w:tab w:val="num" w:pos="6262"/>
        </w:tabs>
        <w:ind w:left="6262" w:hanging="360"/>
      </w:pPr>
    </w:lvl>
  </w:abstractNum>
  <w:abstractNum w:abstractNumId="69">
    <w:nsid w:val="468D4227"/>
    <w:multiLevelType w:val="hybridMultilevel"/>
    <w:tmpl w:val="3C1C6440"/>
    <w:lvl w:ilvl="0" w:tplc="04090001">
      <w:start w:val="1"/>
      <w:numFmt w:val="bullet"/>
      <w:lvlText w:val=""/>
      <w:lvlJc w:val="left"/>
      <w:pPr>
        <w:ind w:left="720" w:hanging="360"/>
      </w:pPr>
      <w:rPr>
        <w:rFonts w:ascii="Symbol" w:hAnsi="Symbol" w:hint="default"/>
      </w:rPr>
    </w:lvl>
    <w:lvl w:ilvl="1" w:tplc="FB0A685C" w:tentative="1">
      <w:start w:val="1"/>
      <w:numFmt w:val="bullet"/>
      <w:lvlText w:val=""/>
      <w:lvlJc w:val="left"/>
      <w:pPr>
        <w:tabs>
          <w:tab w:val="num" w:pos="1440"/>
        </w:tabs>
        <w:ind w:left="1440" w:hanging="360"/>
      </w:pPr>
      <w:rPr>
        <w:rFonts w:ascii="Wingdings" w:hAnsi="Wingdings" w:hint="default"/>
      </w:rPr>
    </w:lvl>
    <w:lvl w:ilvl="2" w:tplc="1716FA34" w:tentative="1">
      <w:start w:val="1"/>
      <w:numFmt w:val="bullet"/>
      <w:lvlText w:val=""/>
      <w:lvlJc w:val="left"/>
      <w:pPr>
        <w:tabs>
          <w:tab w:val="num" w:pos="2160"/>
        </w:tabs>
        <w:ind w:left="2160" w:hanging="360"/>
      </w:pPr>
      <w:rPr>
        <w:rFonts w:ascii="Wingdings" w:hAnsi="Wingdings" w:hint="default"/>
      </w:rPr>
    </w:lvl>
    <w:lvl w:ilvl="3" w:tplc="400EC6DE" w:tentative="1">
      <w:start w:val="1"/>
      <w:numFmt w:val="bullet"/>
      <w:lvlText w:val=""/>
      <w:lvlJc w:val="left"/>
      <w:pPr>
        <w:tabs>
          <w:tab w:val="num" w:pos="2880"/>
        </w:tabs>
        <w:ind w:left="2880" w:hanging="360"/>
      </w:pPr>
      <w:rPr>
        <w:rFonts w:ascii="Wingdings" w:hAnsi="Wingdings" w:hint="default"/>
      </w:rPr>
    </w:lvl>
    <w:lvl w:ilvl="4" w:tplc="C60684B6" w:tentative="1">
      <w:start w:val="1"/>
      <w:numFmt w:val="bullet"/>
      <w:lvlText w:val=""/>
      <w:lvlJc w:val="left"/>
      <w:pPr>
        <w:tabs>
          <w:tab w:val="num" w:pos="3600"/>
        </w:tabs>
        <w:ind w:left="3600" w:hanging="360"/>
      </w:pPr>
      <w:rPr>
        <w:rFonts w:ascii="Wingdings" w:hAnsi="Wingdings" w:hint="default"/>
      </w:rPr>
    </w:lvl>
    <w:lvl w:ilvl="5" w:tplc="C2BA10E0" w:tentative="1">
      <w:start w:val="1"/>
      <w:numFmt w:val="bullet"/>
      <w:lvlText w:val=""/>
      <w:lvlJc w:val="left"/>
      <w:pPr>
        <w:tabs>
          <w:tab w:val="num" w:pos="4320"/>
        </w:tabs>
        <w:ind w:left="4320" w:hanging="360"/>
      </w:pPr>
      <w:rPr>
        <w:rFonts w:ascii="Wingdings" w:hAnsi="Wingdings" w:hint="default"/>
      </w:rPr>
    </w:lvl>
    <w:lvl w:ilvl="6" w:tplc="9EC096AE" w:tentative="1">
      <w:start w:val="1"/>
      <w:numFmt w:val="bullet"/>
      <w:lvlText w:val=""/>
      <w:lvlJc w:val="left"/>
      <w:pPr>
        <w:tabs>
          <w:tab w:val="num" w:pos="5040"/>
        </w:tabs>
        <w:ind w:left="5040" w:hanging="360"/>
      </w:pPr>
      <w:rPr>
        <w:rFonts w:ascii="Wingdings" w:hAnsi="Wingdings" w:hint="default"/>
      </w:rPr>
    </w:lvl>
    <w:lvl w:ilvl="7" w:tplc="0C30E0EC" w:tentative="1">
      <w:start w:val="1"/>
      <w:numFmt w:val="bullet"/>
      <w:lvlText w:val=""/>
      <w:lvlJc w:val="left"/>
      <w:pPr>
        <w:tabs>
          <w:tab w:val="num" w:pos="5760"/>
        </w:tabs>
        <w:ind w:left="5760" w:hanging="360"/>
      </w:pPr>
      <w:rPr>
        <w:rFonts w:ascii="Wingdings" w:hAnsi="Wingdings" w:hint="default"/>
      </w:rPr>
    </w:lvl>
    <w:lvl w:ilvl="8" w:tplc="766819AC" w:tentative="1">
      <w:start w:val="1"/>
      <w:numFmt w:val="bullet"/>
      <w:lvlText w:val=""/>
      <w:lvlJc w:val="left"/>
      <w:pPr>
        <w:tabs>
          <w:tab w:val="num" w:pos="6480"/>
        </w:tabs>
        <w:ind w:left="6480" w:hanging="360"/>
      </w:pPr>
      <w:rPr>
        <w:rFonts w:ascii="Wingdings" w:hAnsi="Wingdings" w:hint="default"/>
      </w:rPr>
    </w:lvl>
  </w:abstractNum>
  <w:abstractNum w:abstractNumId="70">
    <w:nsid w:val="46CF466B"/>
    <w:multiLevelType w:val="hybridMultilevel"/>
    <w:tmpl w:val="A4F61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71C4B3F"/>
    <w:multiLevelType w:val="hybridMultilevel"/>
    <w:tmpl w:val="0DBEA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7DC150D"/>
    <w:multiLevelType w:val="hybridMultilevel"/>
    <w:tmpl w:val="0D303D1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8C55F3D"/>
    <w:multiLevelType w:val="hybridMultilevel"/>
    <w:tmpl w:val="B6324516"/>
    <w:lvl w:ilvl="0" w:tplc="8EF4BBAA">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A9767F58" w:tentative="1">
      <w:start w:val="1"/>
      <w:numFmt w:val="bullet"/>
      <w:lvlText w:val=""/>
      <w:lvlJc w:val="left"/>
      <w:pPr>
        <w:tabs>
          <w:tab w:val="num" w:pos="2160"/>
        </w:tabs>
        <w:ind w:left="2160" w:hanging="360"/>
      </w:pPr>
      <w:rPr>
        <w:rFonts w:ascii="Wingdings" w:hAnsi="Wingdings" w:hint="default"/>
      </w:rPr>
    </w:lvl>
    <w:lvl w:ilvl="3" w:tplc="E3467DAA" w:tentative="1">
      <w:start w:val="1"/>
      <w:numFmt w:val="bullet"/>
      <w:lvlText w:val=""/>
      <w:lvlJc w:val="left"/>
      <w:pPr>
        <w:tabs>
          <w:tab w:val="num" w:pos="2880"/>
        </w:tabs>
        <w:ind w:left="2880" w:hanging="360"/>
      </w:pPr>
      <w:rPr>
        <w:rFonts w:ascii="Wingdings" w:hAnsi="Wingdings" w:hint="default"/>
      </w:rPr>
    </w:lvl>
    <w:lvl w:ilvl="4" w:tplc="41328254" w:tentative="1">
      <w:start w:val="1"/>
      <w:numFmt w:val="bullet"/>
      <w:lvlText w:val=""/>
      <w:lvlJc w:val="left"/>
      <w:pPr>
        <w:tabs>
          <w:tab w:val="num" w:pos="3600"/>
        </w:tabs>
        <w:ind w:left="3600" w:hanging="360"/>
      </w:pPr>
      <w:rPr>
        <w:rFonts w:ascii="Wingdings" w:hAnsi="Wingdings" w:hint="default"/>
      </w:rPr>
    </w:lvl>
    <w:lvl w:ilvl="5" w:tplc="4F22564C" w:tentative="1">
      <w:start w:val="1"/>
      <w:numFmt w:val="bullet"/>
      <w:lvlText w:val=""/>
      <w:lvlJc w:val="left"/>
      <w:pPr>
        <w:tabs>
          <w:tab w:val="num" w:pos="4320"/>
        </w:tabs>
        <w:ind w:left="4320" w:hanging="360"/>
      </w:pPr>
      <w:rPr>
        <w:rFonts w:ascii="Wingdings" w:hAnsi="Wingdings" w:hint="default"/>
      </w:rPr>
    </w:lvl>
    <w:lvl w:ilvl="6" w:tplc="FF447FDA" w:tentative="1">
      <w:start w:val="1"/>
      <w:numFmt w:val="bullet"/>
      <w:lvlText w:val=""/>
      <w:lvlJc w:val="left"/>
      <w:pPr>
        <w:tabs>
          <w:tab w:val="num" w:pos="5040"/>
        </w:tabs>
        <w:ind w:left="5040" w:hanging="360"/>
      </w:pPr>
      <w:rPr>
        <w:rFonts w:ascii="Wingdings" w:hAnsi="Wingdings" w:hint="default"/>
      </w:rPr>
    </w:lvl>
    <w:lvl w:ilvl="7" w:tplc="76D42F34" w:tentative="1">
      <w:start w:val="1"/>
      <w:numFmt w:val="bullet"/>
      <w:lvlText w:val=""/>
      <w:lvlJc w:val="left"/>
      <w:pPr>
        <w:tabs>
          <w:tab w:val="num" w:pos="5760"/>
        </w:tabs>
        <w:ind w:left="5760" w:hanging="360"/>
      </w:pPr>
      <w:rPr>
        <w:rFonts w:ascii="Wingdings" w:hAnsi="Wingdings" w:hint="default"/>
      </w:rPr>
    </w:lvl>
    <w:lvl w:ilvl="8" w:tplc="40DEE006" w:tentative="1">
      <w:start w:val="1"/>
      <w:numFmt w:val="bullet"/>
      <w:lvlText w:val=""/>
      <w:lvlJc w:val="left"/>
      <w:pPr>
        <w:tabs>
          <w:tab w:val="num" w:pos="6480"/>
        </w:tabs>
        <w:ind w:left="6480" w:hanging="360"/>
      </w:pPr>
      <w:rPr>
        <w:rFonts w:ascii="Wingdings" w:hAnsi="Wingdings" w:hint="default"/>
      </w:rPr>
    </w:lvl>
  </w:abstractNum>
  <w:abstractNum w:abstractNumId="74">
    <w:nsid w:val="4A1009EC"/>
    <w:multiLevelType w:val="hybridMultilevel"/>
    <w:tmpl w:val="A73C40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BF533CC"/>
    <w:multiLevelType w:val="hybridMultilevel"/>
    <w:tmpl w:val="BDAC1A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DAB5B78"/>
    <w:multiLevelType w:val="hybridMultilevel"/>
    <w:tmpl w:val="A7B2D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FA06675"/>
    <w:multiLevelType w:val="hybridMultilevel"/>
    <w:tmpl w:val="68621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FBE7ECF"/>
    <w:multiLevelType w:val="hybridMultilevel"/>
    <w:tmpl w:val="6B0292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1921CB8"/>
    <w:multiLevelType w:val="hybridMultilevel"/>
    <w:tmpl w:val="DC564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1CE057E"/>
    <w:multiLevelType w:val="hybridMultilevel"/>
    <w:tmpl w:val="E558D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421367A"/>
    <w:multiLevelType w:val="hybridMultilevel"/>
    <w:tmpl w:val="BD26C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4E06F3A"/>
    <w:multiLevelType w:val="hybridMultilevel"/>
    <w:tmpl w:val="B9405A1C"/>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3">
    <w:nsid w:val="56277071"/>
    <w:multiLevelType w:val="hybridMultilevel"/>
    <w:tmpl w:val="DDDAA7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nsid w:val="580D4385"/>
    <w:multiLevelType w:val="hybridMultilevel"/>
    <w:tmpl w:val="66682400"/>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84C26E8"/>
    <w:multiLevelType w:val="hybridMultilevel"/>
    <w:tmpl w:val="13B2D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8B01506"/>
    <w:multiLevelType w:val="hybridMultilevel"/>
    <w:tmpl w:val="F8E05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8E878CB"/>
    <w:multiLevelType w:val="hybridMultilevel"/>
    <w:tmpl w:val="C7A6DE8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9002CA2"/>
    <w:multiLevelType w:val="hybridMultilevel"/>
    <w:tmpl w:val="114AB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9B00771"/>
    <w:multiLevelType w:val="hybridMultilevel"/>
    <w:tmpl w:val="70DE9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9CA7450"/>
    <w:multiLevelType w:val="hybridMultilevel"/>
    <w:tmpl w:val="F5B495A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A8033C4"/>
    <w:multiLevelType w:val="hybridMultilevel"/>
    <w:tmpl w:val="3B967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B1F76E5"/>
    <w:multiLevelType w:val="hybridMultilevel"/>
    <w:tmpl w:val="9F203FFC"/>
    <w:lvl w:ilvl="0" w:tplc="BC4C645A">
      <w:start w:val="1"/>
      <w:numFmt w:val="bullet"/>
      <w:lvlText w:val=" "/>
      <w:lvlJc w:val="left"/>
      <w:pPr>
        <w:tabs>
          <w:tab w:val="num" w:pos="720"/>
        </w:tabs>
        <w:ind w:left="720" w:hanging="360"/>
      </w:pPr>
      <w:rPr>
        <w:rFonts w:ascii="Calibri" w:hAnsi="Calibri" w:hint="default"/>
      </w:rPr>
    </w:lvl>
    <w:lvl w:ilvl="1" w:tplc="41DACCF2" w:tentative="1">
      <w:start w:val="1"/>
      <w:numFmt w:val="bullet"/>
      <w:lvlText w:val=" "/>
      <w:lvlJc w:val="left"/>
      <w:pPr>
        <w:tabs>
          <w:tab w:val="num" w:pos="1440"/>
        </w:tabs>
        <w:ind w:left="1440" w:hanging="360"/>
      </w:pPr>
      <w:rPr>
        <w:rFonts w:ascii="Calibri" w:hAnsi="Calibri" w:hint="default"/>
      </w:rPr>
    </w:lvl>
    <w:lvl w:ilvl="2" w:tplc="04090001">
      <w:start w:val="1"/>
      <w:numFmt w:val="bullet"/>
      <w:lvlText w:val=""/>
      <w:lvlJc w:val="left"/>
      <w:pPr>
        <w:ind w:left="720" w:hanging="360"/>
      </w:pPr>
      <w:rPr>
        <w:rFonts w:ascii="Symbol" w:hAnsi="Symbol" w:hint="default"/>
      </w:rPr>
    </w:lvl>
    <w:lvl w:ilvl="3" w:tplc="B1D48C2E" w:tentative="1">
      <w:start w:val="1"/>
      <w:numFmt w:val="bullet"/>
      <w:lvlText w:val=" "/>
      <w:lvlJc w:val="left"/>
      <w:pPr>
        <w:tabs>
          <w:tab w:val="num" w:pos="2880"/>
        </w:tabs>
        <w:ind w:left="2880" w:hanging="360"/>
      </w:pPr>
      <w:rPr>
        <w:rFonts w:ascii="Calibri" w:hAnsi="Calibri" w:hint="default"/>
      </w:rPr>
    </w:lvl>
    <w:lvl w:ilvl="4" w:tplc="502C1FCA" w:tentative="1">
      <w:start w:val="1"/>
      <w:numFmt w:val="bullet"/>
      <w:lvlText w:val=" "/>
      <w:lvlJc w:val="left"/>
      <w:pPr>
        <w:tabs>
          <w:tab w:val="num" w:pos="3600"/>
        </w:tabs>
        <w:ind w:left="3600" w:hanging="360"/>
      </w:pPr>
      <w:rPr>
        <w:rFonts w:ascii="Calibri" w:hAnsi="Calibri" w:hint="default"/>
      </w:rPr>
    </w:lvl>
    <w:lvl w:ilvl="5" w:tplc="E10879A0" w:tentative="1">
      <w:start w:val="1"/>
      <w:numFmt w:val="bullet"/>
      <w:lvlText w:val=" "/>
      <w:lvlJc w:val="left"/>
      <w:pPr>
        <w:tabs>
          <w:tab w:val="num" w:pos="4320"/>
        </w:tabs>
        <w:ind w:left="4320" w:hanging="360"/>
      </w:pPr>
      <w:rPr>
        <w:rFonts w:ascii="Calibri" w:hAnsi="Calibri" w:hint="default"/>
      </w:rPr>
    </w:lvl>
    <w:lvl w:ilvl="6" w:tplc="8F2069F8" w:tentative="1">
      <w:start w:val="1"/>
      <w:numFmt w:val="bullet"/>
      <w:lvlText w:val=" "/>
      <w:lvlJc w:val="left"/>
      <w:pPr>
        <w:tabs>
          <w:tab w:val="num" w:pos="5040"/>
        </w:tabs>
        <w:ind w:left="5040" w:hanging="360"/>
      </w:pPr>
      <w:rPr>
        <w:rFonts w:ascii="Calibri" w:hAnsi="Calibri" w:hint="default"/>
      </w:rPr>
    </w:lvl>
    <w:lvl w:ilvl="7" w:tplc="B3E63530" w:tentative="1">
      <w:start w:val="1"/>
      <w:numFmt w:val="bullet"/>
      <w:lvlText w:val=" "/>
      <w:lvlJc w:val="left"/>
      <w:pPr>
        <w:tabs>
          <w:tab w:val="num" w:pos="5760"/>
        </w:tabs>
        <w:ind w:left="5760" w:hanging="360"/>
      </w:pPr>
      <w:rPr>
        <w:rFonts w:ascii="Calibri" w:hAnsi="Calibri" w:hint="default"/>
      </w:rPr>
    </w:lvl>
    <w:lvl w:ilvl="8" w:tplc="F30E1B68" w:tentative="1">
      <w:start w:val="1"/>
      <w:numFmt w:val="bullet"/>
      <w:lvlText w:val=" "/>
      <w:lvlJc w:val="left"/>
      <w:pPr>
        <w:tabs>
          <w:tab w:val="num" w:pos="6480"/>
        </w:tabs>
        <w:ind w:left="6480" w:hanging="360"/>
      </w:pPr>
      <w:rPr>
        <w:rFonts w:ascii="Calibri" w:hAnsi="Calibri" w:hint="default"/>
      </w:rPr>
    </w:lvl>
  </w:abstractNum>
  <w:abstractNum w:abstractNumId="93">
    <w:nsid w:val="5B2B40EB"/>
    <w:multiLevelType w:val="hybridMultilevel"/>
    <w:tmpl w:val="7D024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C8D584B"/>
    <w:multiLevelType w:val="hybridMultilevel"/>
    <w:tmpl w:val="453ECE7A"/>
    <w:lvl w:ilvl="0" w:tplc="67D6FCC0">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5EA0BB3C" w:tentative="1">
      <w:start w:val="1"/>
      <w:numFmt w:val="bullet"/>
      <w:lvlText w:val=""/>
      <w:lvlJc w:val="left"/>
      <w:pPr>
        <w:tabs>
          <w:tab w:val="num" w:pos="2160"/>
        </w:tabs>
        <w:ind w:left="2160" w:hanging="360"/>
      </w:pPr>
      <w:rPr>
        <w:rFonts w:ascii="Wingdings" w:hAnsi="Wingdings" w:hint="default"/>
      </w:rPr>
    </w:lvl>
    <w:lvl w:ilvl="3" w:tplc="614C021C" w:tentative="1">
      <w:start w:val="1"/>
      <w:numFmt w:val="bullet"/>
      <w:lvlText w:val=""/>
      <w:lvlJc w:val="left"/>
      <w:pPr>
        <w:tabs>
          <w:tab w:val="num" w:pos="2880"/>
        </w:tabs>
        <w:ind w:left="2880" w:hanging="360"/>
      </w:pPr>
      <w:rPr>
        <w:rFonts w:ascii="Wingdings" w:hAnsi="Wingdings" w:hint="default"/>
      </w:rPr>
    </w:lvl>
    <w:lvl w:ilvl="4" w:tplc="47A26438" w:tentative="1">
      <w:start w:val="1"/>
      <w:numFmt w:val="bullet"/>
      <w:lvlText w:val=""/>
      <w:lvlJc w:val="left"/>
      <w:pPr>
        <w:tabs>
          <w:tab w:val="num" w:pos="3600"/>
        </w:tabs>
        <w:ind w:left="3600" w:hanging="360"/>
      </w:pPr>
      <w:rPr>
        <w:rFonts w:ascii="Wingdings" w:hAnsi="Wingdings" w:hint="default"/>
      </w:rPr>
    </w:lvl>
    <w:lvl w:ilvl="5" w:tplc="0C8CB96A" w:tentative="1">
      <w:start w:val="1"/>
      <w:numFmt w:val="bullet"/>
      <w:lvlText w:val=""/>
      <w:lvlJc w:val="left"/>
      <w:pPr>
        <w:tabs>
          <w:tab w:val="num" w:pos="4320"/>
        </w:tabs>
        <w:ind w:left="4320" w:hanging="360"/>
      </w:pPr>
      <w:rPr>
        <w:rFonts w:ascii="Wingdings" w:hAnsi="Wingdings" w:hint="default"/>
      </w:rPr>
    </w:lvl>
    <w:lvl w:ilvl="6" w:tplc="C3C60DB6" w:tentative="1">
      <w:start w:val="1"/>
      <w:numFmt w:val="bullet"/>
      <w:lvlText w:val=""/>
      <w:lvlJc w:val="left"/>
      <w:pPr>
        <w:tabs>
          <w:tab w:val="num" w:pos="5040"/>
        </w:tabs>
        <w:ind w:left="5040" w:hanging="360"/>
      </w:pPr>
      <w:rPr>
        <w:rFonts w:ascii="Wingdings" w:hAnsi="Wingdings" w:hint="default"/>
      </w:rPr>
    </w:lvl>
    <w:lvl w:ilvl="7" w:tplc="58FAD47E" w:tentative="1">
      <w:start w:val="1"/>
      <w:numFmt w:val="bullet"/>
      <w:lvlText w:val=""/>
      <w:lvlJc w:val="left"/>
      <w:pPr>
        <w:tabs>
          <w:tab w:val="num" w:pos="5760"/>
        </w:tabs>
        <w:ind w:left="5760" w:hanging="360"/>
      </w:pPr>
      <w:rPr>
        <w:rFonts w:ascii="Wingdings" w:hAnsi="Wingdings" w:hint="default"/>
      </w:rPr>
    </w:lvl>
    <w:lvl w:ilvl="8" w:tplc="9B6270D8" w:tentative="1">
      <w:start w:val="1"/>
      <w:numFmt w:val="bullet"/>
      <w:lvlText w:val=""/>
      <w:lvlJc w:val="left"/>
      <w:pPr>
        <w:tabs>
          <w:tab w:val="num" w:pos="6480"/>
        </w:tabs>
        <w:ind w:left="6480" w:hanging="360"/>
      </w:pPr>
      <w:rPr>
        <w:rFonts w:ascii="Wingdings" w:hAnsi="Wingdings" w:hint="default"/>
      </w:rPr>
    </w:lvl>
  </w:abstractNum>
  <w:abstractNum w:abstractNumId="95">
    <w:nsid w:val="5DF4169A"/>
    <w:multiLevelType w:val="hybridMultilevel"/>
    <w:tmpl w:val="838E53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E187EC5"/>
    <w:multiLevelType w:val="hybridMultilevel"/>
    <w:tmpl w:val="64E2B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F686069"/>
    <w:multiLevelType w:val="hybridMultilevel"/>
    <w:tmpl w:val="641CE0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F8D5C02"/>
    <w:multiLevelType w:val="hybridMultilevel"/>
    <w:tmpl w:val="1CAC7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0210BD5"/>
    <w:multiLevelType w:val="hybridMultilevel"/>
    <w:tmpl w:val="85B2740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0421A26"/>
    <w:multiLevelType w:val="hybridMultilevel"/>
    <w:tmpl w:val="49629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05035F2"/>
    <w:multiLevelType w:val="hybridMultilevel"/>
    <w:tmpl w:val="A8EC0C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1DE5334"/>
    <w:multiLevelType w:val="hybridMultilevel"/>
    <w:tmpl w:val="ADB69B8A"/>
    <w:lvl w:ilvl="0" w:tplc="04090001">
      <w:start w:val="1"/>
      <w:numFmt w:val="bullet"/>
      <w:lvlText w:val=""/>
      <w:lvlJc w:val="left"/>
      <w:pPr>
        <w:ind w:left="720" w:hanging="360"/>
      </w:pPr>
      <w:rPr>
        <w:rFonts w:ascii="Symbol" w:hAnsi="Symbol" w:hint="default"/>
      </w:rPr>
    </w:lvl>
    <w:lvl w:ilvl="1" w:tplc="DBA6ED28" w:tentative="1">
      <w:start w:val="1"/>
      <w:numFmt w:val="bullet"/>
      <w:lvlText w:val=""/>
      <w:lvlJc w:val="left"/>
      <w:pPr>
        <w:tabs>
          <w:tab w:val="num" w:pos="1440"/>
        </w:tabs>
        <w:ind w:left="1440" w:hanging="360"/>
      </w:pPr>
      <w:rPr>
        <w:rFonts w:ascii="Wingdings" w:hAnsi="Wingdings" w:hint="default"/>
      </w:rPr>
    </w:lvl>
    <w:lvl w:ilvl="2" w:tplc="AF967C9E" w:tentative="1">
      <w:start w:val="1"/>
      <w:numFmt w:val="bullet"/>
      <w:lvlText w:val=""/>
      <w:lvlJc w:val="left"/>
      <w:pPr>
        <w:tabs>
          <w:tab w:val="num" w:pos="2160"/>
        </w:tabs>
        <w:ind w:left="2160" w:hanging="360"/>
      </w:pPr>
      <w:rPr>
        <w:rFonts w:ascii="Wingdings" w:hAnsi="Wingdings" w:hint="default"/>
      </w:rPr>
    </w:lvl>
    <w:lvl w:ilvl="3" w:tplc="2CF4F7B6" w:tentative="1">
      <w:start w:val="1"/>
      <w:numFmt w:val="bullet"/>
      <w:lvlText w:val=""/>
      <w:lvlJc w:val="left"/>
      <w:pPr>
        <w:tabs>
          <w:tab w:val="num" w:pos="2880"/>
        </w:tabs>
        <w:ind w:left="2880" w:hanging="360"/>
      </w:pPr>
      <w:rPr>
        <w:rFonts w:ascii="Wingdings" w:hAnsi="Wingdings" w:hint="default"/>
      </w:rPr>
    </w:lvl>
    <w:lvl w:ilvl="4" w:tplc="C672A458" w:tentative="1">
      <w:start w:val="1"/>
      <w:numFmt w:val="bullet"/>
      <w:lvlText w:val=""/>
      <w:lvlJc w:val="left"/>
      <w:pPr>
        <w:tabs>
          <w:tab w:val="num" w:pos="3600"/>
        </w:tabs>
        <w:ind w:left="3600" w:hanging="360"/>
      </w:pPr>
      <w:rPr>
        <w:rFonts w:ascii="Wingdings" w:hAnsi="Wingdings" w:hint="default"/>
      </w:rPr>
    </w:lvl>
    <w:lvl w:ilvl="5" w:tplc="666E0648" w:tentative="1">
      <w:start w:val="1"/>
      <w:numFmt w:val="bullet"/>
      <w:lvlText w:val=""/>
      <w:lvlJc w:val="left"/>
      <w:pPr>
        <w:tabs>
          <w:tab w:val="num" w:pos="4320"/>
        </w:tabs>
        <w:ind w:left="4320" w:hanging="360"/>
      </w:pPr>
      <w:rPr>
        <w:rFonts w:ascii="Wingdings" w:hAnsi="Wingdings" w:hint="default"/>
      </w:rPr>
    </w:lvl>
    <w:lvl w:ilvl="6" w:tplc="362CB41C" w:tentative="1">
      <w:start w:val="1"/>
      <w:numFmt w:val="bullet"/>
      <w:lvlText w:val=""/>
      <w:lvlJc w:val="left"/>
      <w:pPr>
        <w:tabs>
          <w:tab w:val="num" w:pos="5040"/>
        </w:tabs>
        <w:ind w:left="5040" w:hanging="360"/>
      </w:pPr>
      <w:rPr>
        <w:rFonts w:ascii="Wingdings" w:hAnsi="Wingdings" w:hint="default"/>
      </w:rPr>
    </w:lvl>
    <w:lvl w:ilvl="7" w:tplc="13F4DECA" w:tentative="1">
      <w:start w:val="1"/>
      <w:numFmt w:val="bullet"/>
      <w:lvlText w:val=""/>
      <w:lvlJc w:val="left"/>
      <w:pPr>
        <w:tabs>
          <w:tab w:val="num" w:pos="5760"/>
        </w:tabs>
        <w:ind w:left="5760" w:hanging="360"/>
      </w:pPr>
      <w:rPr>
        <w:rFonts w:ascii="Wingdings" w:hAnsi="Wingdings" w:hint="default"/>
      </w:rPr>
    </w:lvl>
    <w:lvl w:ilvl="8" w:tplc="8190F644" w:tentative="1">
      <w:start w:val="1"/>
      <w:numFmt w:val="bullet"/>
      <w:lvlText w:val=""/>
      <w:lvlJc w:val="left"/>
      <w:pPr>
        <w:tabs>
          <w:tab w:val="num" w:pos="6480"/>
        </w:tabs>
        <w:ind w:left="6480" w:hanging="360"/>
      </w:pPr>
      <w:rPr>
        <w:rFonts w:ascii="Wingdings" w:hAnsi="Wingdings" w:hint="default"/>
      </w:rPr>
    </w:lvl>
  </w:abstractNum>
  <w:abstractNum w:abstractNumId="103">
    <w:nsid w:val="626F17E5"/>
    <w:multiLevelType w:val="hybridMultilevel"/>
    <w:tmpl w:val="9F4A6D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62924BE6"/>
    <w:multiLevelType w:val="hybridMultilevel"/>
    <w:tmpl w:val="E7DEF4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3614F7D"/>
    <w:multiLevelType w:val="hybridMultilevel"/>
    <w:tmpl w:val="6D220C84"/>
    <w:lvl w:ilvl="0" w:tplc="6A40AF60">
      <w:start w:val="1"/>
      <w:numFmt w:val="bullet"/>
      <w:lvlText w:val="•"/>
      <w:lvlJc w:val="left"/>
      <w:pPr>
        <w:tabs>
          <w:tab w:val="num" w:pos="720"/>
        </w:tabs>
        <w:ind w:left="720" w:hanging="360"/>
      </w:pPr>
      <w:rPr>
        <w:rFonts w:ascii="Arial" w:hAnsi="Arial" w:hint="default"/>
      </w:rPr>
    </w:lvl>
    <w:lvl w:ilvl="1" w:tplc="62C8190A" w:tentative="1">
      <w:start w:val="1"/>
      <w:numFmt w:val="bullet"/>
      <w:lvlText w:val="•"/>
      <w:lvlJc w:val="left"/>
      <w:pPr>
        <w:tabs>
          <w:tab w:val="num" w:pos="1440"/>
        </w:tabs>
        <w:ind w:left="1440" w:hanging="360"/>
      </w:pPr>
      <w:rPr>
        <w:rFonts w:ascii="Arial" w:hAnsi="Arial" w:hint="default"/>
      </w:rPr>
    </w:lvl>
    <w:lvl w:ilvl="2" w:tplc="1398F91A" w:tentative="1">
      <w:start w:val="1"/>
      <w:numFmt w:val="bullet"/>
      <w:lvlText w:val="•"/>
      <w:lvlJc w:val="left"/>
      <w:pPr>
        <w:tabs>
          <w:tab w:val="num" w:pos="2160"/>
        </w:tabs>
        <w:ind w:left="2160" w:hanging="360"/>
      </w:pPr>
      <w:rPr>
        <w:rFonts w:ascii="Arial" w:hAnsi="Arial" w:hint="default"/>
      </w:rPr>
    </w:lvl>
    <w:lvl w:ilvl="3" w:tplc="F16EBE78" w:tentative="1">
      <w:start w:val="1"/>
      <w:numFmt w:val="bullet"/>
      <w:lvlText w:val="•"/>
      <w:lvlJc w:val="left"/>
      <w:pPr>
        <w:tabs>
          <w:tab w:val="num" w:pos="2880"/>
        </w:tabs>
        <w:ind w:left="2880" w:hanging="360"/>
      </w:pPr>
      <w:rPr>
        <w:rFonts w:ascii="Arial" w:hAnsi="Arial" w:hint="default"/>
      </w:rPr>
    </w:lvl>
    <w:lvl w:ilvl="4" w:tplc="92264234" w:tentative="1">
      <w:start w:val="1"/>
      <w:numFmt w:val="bullet"/>
      <w:lvlText w:val="•"/>
      <w:lvlJc w:val="left"/>
      <w:pPr>
        <w:tabs>
          <w:tab w:val="num" w:pos="3600"/>
        </w:tabs>
        <w:ind w:left="3600" w:hanging="360"/>
      </w:pPr>
      <w:rPr>
        <w:rFonts w:ascii="Arial" w:hAnsi="Arial" w:hint="default"/>
      </w:rPr>
    </w:lvl>
    <w:lvl w:ilvl="5" w:tplc="3334BD30" w:tentative="1">
      <w:start w:val="1"/>
      <w:numFmt w:val="bullet"/>
      <w:lvlText w:val="•"/>
      <w:lvlJc w:val="left"/>
      <w:pPr>
        <w:tabs>
          <w:tab w:val="num" w:pos="4320"/>
        </w:tabs>
        <w:ind w:left="4320" w:hanging="360"/>
      </w:pPr>
      <w:rPr>
        <w:rFonts w:ascii="Arial" w:hAnsi="Arial" w:hint="default"/>
      </w:rPr>
    </w:lvl>
    <w:lvl w:ilvl="6" w:tplc="6736178A" w:tentative="1">
      <w:start w:val="1"/>
      <w:numFmt w:val="bullet"/>
      <w:lvlText w:val="•"/>
      <w:lvlJc w:val="left"/>
      <w:pPr>
        <w:tabs>
          <w:tab w:val="num" w:pos="5040"/>
        </w:tabs>
        <w:ind w:left="5040" w:hanging="360"/>
      </w:pPr>
      <w:rPr>
        <w:rFonts w:ascii="Arial" w:hAnsi="Arial" w:hint="default"/>
      </w:rPr>
    </w:lvl>
    <w:lvl w:ilvl="7" w:tplc="55502DF0" w:tentative="1">
      <w:start w:val="1"/>
      <w:numFmt w:val="bullet"/>
      <w:lvlText w:val="•"/>
      <w:lvlJc w:val="left"/>
      <w:pPr>
        <w:tabs>
          <w:tab w:val="num" w:pos="5760"/>
        </w:tabs>
        <w:ind w:left="5760" w:hanging="360"/>
      </w:pPr>
      <w:rPr>
        <w:rFonts w:ascii="Arial" w:hAnsi="Arial" w:hint="default"/>
      </w:rPr>
    </w:lvl>
    <w:lvl w:ilvl="8" w:tplc="DC3A1F96" w:tentative="1">
      <w:start w:val="1"/>
      <w:numFmt w:val="bullet"/>
      <w:lvlText w:val="•"/>
      <w:lvlJc w:val="left"/>
      <w:pPr>
        <w:tabs>
          <w:tab w:val="num" w:pos="6480"/>
        </w:tabs>
        <w:ind w:left="6480" w:hanging="360"/>
      </w:pPr>
      <w:rPr>
        <w:rFonts w:ascii="Arial" w:hAnsi="Arial" w:hint="default"/>
      </w:rPr>
    </w:lvl>
  </w:abstractNum>
  <w:abstractNum w:abstractNumId="106">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nsid w:val="6BBB3872"/>
    <w:multiLevelType w:val="hybridMultilevel"/>
    <w:tmpl w:val="1ED0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C9A24F4"/>
    <w:multiLevelType w:val="hybridMultilevel"/>
    <w:tmpl w:val="CD98FD6C"/>
    <w:lvl w:ilvl="0" w:tplc="CBB81084">
      <w:start w:val="1"/>
      <w:numFmt w:val="bullet"/>
      <w:lvlText w:val=""/>
      <w:lvlJc w:val="left"/>
      <w:pPr>
        <w:tabs>
          <w:tab w:val="num" w:pos="720"/>
        </w:tabs>
        <w:ind w:left="720" w:hanging="360"/>
      </w:pPr>
      <w:rPr>
        <w:rFonts w:ascii="Wingdings" w:hAnsi="Wingdings" w:hint="default"/>
      </w:rPr>
    </w:lvl>
    <w:lvl w:ilvl="1" w:tplc="0AD26CE8" w:tentative="1">
      <w:start w:val="1"/>
      <w:numFmt w:val="bullet"/>
      <w:lvlText w:val=""/>
      <w:lvlJc w:val="left"/>
      <w:pPr>
        <w:tabs>
          <w:tab w:val="num" w:pos="1440"/>
        </w:tabs>
        <w:ind w:left="1440" w:hanging="360"/>
      </w:pPr>
      <w:rPr>
        <w:rFonts w:ascii="Wingdings" w:hAnsi="Wingdings" w:hint="default"/>
      </w:rPr>
    </w:lvl>
    <w:lvl w:ilvl="2" w:tplc="874CEA7E" w:tentative="1">
      <w:start w:val="1"/>
      <w:numFmt w:val="bullet"/>
      <w:lvlText w:val=""/>
      <w:lvlJc w:val="left"/>
      <w:pPr>
        <w:tabs>
          <w:tab w:val="num" w:pos="2160"/>
        </w:tabs>
        <w:ind w:left="2160" w:hanging="360"/>
      </w:pPr>
      <w:rPr>
        <w:rFonts w:ascii="Wingdings" w:hAnsi="Wingdings" w:hint="default"/>
      </w:rPr>
    </w:lvl>
    <w:lvl w:ilvl="3" w:tplc="8F984696" w:tentative="1">
      <w:start w:val="1"/>
      <w:numFmt w:val="bullet"/>
      <w:lvlText w:val=""/>
      <w:lvlJc w:val="left"/>
      <w:pPr>
        <w:tabs>
          <w:tab w:val="num" w:pos="2880"/>
        </w:tabs>
        <w:ind w:left="2880" w:hanging="360"/>
      </w:pPr>
      <w:rPr>
        <w:rFonts w:ascii="Wingdings" w:hAnsi="Wingdings" w:hint="default"/>
      </w:rPr>
    </w:lvl>
    <w:lvl w:ilvl="4" w:tplc="581ECA08" w:tentative="1">
      <w:start w:val="1"/>
      <w:numFmt w:val="bullet"/>
      <w:lvlText w:val=""/>
      <w:lvlJc w:val="left"/>
      <w:pPr>
        <w:tabs>
          <w:tab w:val="num" w:pos="3600"/>
        </w:tabs>
        <w:ind w:left="3600" w:hanging="360"/>
      </w:pPr>
      <w:rPr>
        <w:rFonts w:ascii="Wingdings" w:hAnsi="Wingdings" w:hint="default"/>
      </w:rPr>
    </w:lvl>
    <w:lvl w:ilvl="5" w:tplc="445000E6" w:tentative="1">
      <w:start w:val="1"/>
      <w:numFmt w:val="bullet"/>
      <w:lvlText w:val=""/>
      <w:lvlJc w:val="left"/>
      <w:pPr>
        <w:tabs>
          <w:tab w:val="num" w:pos="4320"/>
        </w:tabs>
        <w:ind w:left="4320" w:hanging="360"/>
      </w:pPr>
      <w:rPr>
        <w:rFonts w:ascii="Wingdings" w:hAnsi="Wingdings" w:hint="default"/>
      </w:rPr>
    </w:lvl>
    <w:lvl w:ilvl="6" w:tplc="CAC6B958" w:tentative="1">
      <w:start w:val="1"/>
      <w:numFmt w:val="bullet"/>
      <w:lvlText w:val=""/>
      <w:lvlJc w:val="left"/>
      <w:pPr>
        <w:tabs>
          <w:tab w:val="num" w:pos="5040"/>
        </w:tabs>
        <w:ind w:left="5040" w:hanging="360"/>
      </w:pPr>
      <w:rPr>
        <w:rFonts w:ascii="Wingdings" w:hAnsi="Wingdings" w:hint="default"/>
      </w:rPr>
    </w:lvl>
    <w:lvl w:ilvl="7" w:tplc="D988DC44" w:tentative="1">
      <w:start w:val="1"/>
      <w:numFmt w:val="bullet"/>
      <w:lvlText w:val=""/>
      <w:lvlJc w:val="left"/>
      <w:pPr>
        <w:tabs>
          <w:tab w:val="num" w:pos="5760"/>
        </w:tabs>
        <w:ind w:left="5760" w:hanging="360"/>
      </w:pPr>
      <w:rPr>
        <w:rFonts w:ascii="Wingdings" w:hAnsi="Wingdings" w:hint="default"/>
      </w:rPr>
    </w:lvl>
    <w:lvl w:ilvl="8" w:tplc="A0C2D1C4" w:tentative="1">
      <w:start w:val="1"/>
      <w:numFmt w:val="bullet"/>
      <w:lvlText w:val=""/>
      <w:lvlJc w:val="left"/>
      <w:pPr>
        <w:tabs>
          <w:tab w:val="num" w:pos="6480"/>
        </w:tabs>
        <w:ind w:left="6480" w:hanging="360"/>
      </w:pPr>
      <w:rPr>
        <w:rFonts w:ascii="Wingdings" w:hAnsi="Wingdings" w:hint="default"/>
      </w:rPr>
    </w:lvl>
  </w:abstractNum>
  <w:abstractNum w:abstractNumId="109">
    <w:nsid w:val="6DEB227B"/>
    <w:multiLevelType w:val="hybridMultilevel"/>
    <w:tmpl w:val="E1868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E452F55"/>
    <w:multiLevelType w:val="hybridMultilevel"/>
    <w:tmpl w:val="DD1616B8"/>
    <w:lvl w:ilvl="0" w:tplc="FC9ED6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08A2739"/>
    <w:multiLevelType w:val="hybridMultilevel"/>
    <w:tmpl w:val="9FC82CBA"/>
    <w:lvl w:ilvl="0" w:tplc="04090017">
      <w:start w:val="1"/>
      <w:numFmt w:val="lowerLetter"/>
      <w:lvlText w:val="%1)"/>
      <w:lvlJc w:val="left"/>
      <w:pPr>
        <w:ind w:left="1212" w:hanging="360"/>
      </w:pPr>
      <w:rPr>
        <w:rFonts w:hint="default"/>
      </w:rPr>
    </w:lvl>
    <w:lvl w:ilvl="1" w:tplc="04090003" w:tentative="1">
      <w:start w:val="1"/>
      <w:numFmt w:val="bullet"/>
      <w:lvlText w:val="o"/>
      <w:lvlJc w:val="left"/>
      <w:pPr>
        <w:ind w:left="2652" w:hanging="360"/>
      </w:pPr>
      <w:rPr>
        <w:rFonts w:ascii="Courier New" w:hAnsi="Courier New" w:cs="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cs="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cs="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112">
    <w:nsid w:val="71396409"/>
    <w:multiLevelType w:val="hybridMultilevel"/>
    <w:tmpl w:val="D2BCF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1FC33BE"/>
    <w:multiLevelType w:val="hybridMultilevel"/>
    <w:tmpl w:val="99FAB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33F7952"/>
    <w:multiLevelType w:val="hybridMultilevel"/>
    <w:tmpl w:val="EF7E6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3456FB9"/>
    <w:multiLevelType w:val="hybridMultilevel"/>
    <w:tmpl w:val="9E26A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4EA02EC"/>
    <w:multiLevelType w:val="hybridMultilevel"/>
    <w:tmpl w:val="A0268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560356E"/>
    <w:multiLevelType w:val="hybridMultilevel"/>
    <w:tmpl w:val="D5BE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5CF58D8"/>
    <w:multiLevelType w:val="hybridMultilevel"/>
    <w:tmpl w:val="A00C9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61A084F"/>
    <w:multiLevelType w:val="hybridMultilevel"/>
    <w:tmpl w:val="91E23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6457944"/>
    <w:multiLevelType w:val="hybridMultilevel"/>
    <w:tmpl w:val="03A2B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6D643A8"/>
    <w:multiLevelType w:val="hybridMultilevel"/>
    <w:tmpl w:val="8E04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6E33A2A"/>
    <w:multiLevelType w:val="hybridMultilevel"/>
    <w:tmpl w:val="4D7055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7735496"/>
    <w:multiLevelType w:val="hybridMultilevel"/>
    <w:tmpl w:val="A76A37A8"/>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A84683A"/>
    <w:multiLevelType w:val="hybridMultilevel"/>
    <w:tmpl w:val="993E7E8C"/>
    <w:lvl w:ilvl="0" w:tplc="0409000F">
      <w:start w:val="1"/>
      <w:numFmt w:val="decimal"/>
      <w:lvlText w:val="%1."/>
      <w:lvlJc w:val="left"/>
      <w:pPr>
        <w:ind w:left="720" w:hanging="360"/>
      </w:pPr>
    </w:lvl>
    <w:lvl w:ilvl="1" w:tplc="F594DD56">
      <w:numFmt w:val="bullet"/>
      <w:lvlText w:val="•"/>
      <w:lvlJc w:val="left"/>
      <w:pPr>
        <w:tabs>
          <w:tab w:val="num" w:pos="1440"/>
        </w:tabs>
        <w:ind w:left="1440" w:hanging="360"/>
      </w:pPr>
      <w:rPr>
        <w:rFonts w:ascii="Arial" w:hAnsi="Arial" w:hint="default"/>
      </w:rPr>
    </w:lvl>
    <w:lvl w:ilvl="2" w:tplc="D4CE7444" w:tentative="1">
      <w:start w:val="1"/>
      <w:numFmt w:val="decimal"/>
      <w:lvlText w:val="%3."/>
      <w:lvlJc w:val="left"/>
      <w:pPr>
        <w:tabs>
          <w:tab w:val="num" w:pos="2160"/>
        </w:tabs>
        <w:ind w:left="2160" w:hanging="360"/>
      </w:pPr>
    </w:lvl>
    <w:lvl w:ilvl="3" w:tplc="B142A93E" w:tentative="1">
      <w:start w:val="1"/>
      <w:numFmt w:val="decimal"/>
      <w:lvlText w:val="%4."/>
      <w:lvlJc w:val="left"/>
      <w:pPr>
        <w:tabs>
          <w:tab w:val="num" w:pos="2880"/>
        </w:tabs>
        <w:ind w:left="2880" w:hanging="360"/>
      </w:pPr>
    </w:lvl>
    <w:lvl w:ilvl="4" w:tplc="51102EA2" w:tentative="1">
      <w:start w:val="1"/>
      <w:numFmt w:val="decimal"/>
      <w:lvlText w:val="%5."/>
      <w:lvlJc w:val="left"/>
      <w:pPr>
        <w:tabs>
          <w:tab w:val="num" w:pos="3600"/>
        </w:tabs>
        <w:ind w:left="3600" w:hanging="360"/>
      </w:pPr>
    </w:lvl>
    <w:lvl w:ilvl="5" w:tplc="464400C4" w:tentative="1">
      <w:start w:val="1"/>
      <w:numFmt w:val="decimal"/>
      <w:lvlText w:val="%6."/>
      <w:lvlJc w:val="left"/>
      <w:pPr>
        <w:tabs>
          <w:tab w:val="num" w:pos="4320"/>
        </w:tabs>
        <w:ind w:left="4320" w:hanging="360"/>
      </w:pPr>
    </w:lvl>
    <w:lvl w:ilvl="6" w:tplc="9C16A3D2" w:tentative="1">
      <w:start w:val="1"/>
      <w:numFmt w:val="decimal"/>
      <w:lvlText w:val="%7."/>
      <w:lvlJc w:val="left"/>
      <w:pPr>
        <w:tabs>
          <w:tab w:val="num" w:pos="5040"/>
        </w:tabs>
        <w:ind w:left="5040" w:hanging="360"/>
      </w:pPr>
    </w:lvl>
    <w:lvl w:ilvl="7" w:tplc="1938D43E" w:tentative="1">
      <w:start w:val="1"/>
      <w:numFmt w:val="decimal"/>
      <w:lvlText w:val="%8."/>
      <w:lvlJc w:val="left"/>
      <w:pPr>
        <w:tabs>
          <w:tab w:val="num" w:pos="5760"/>
        </w:tabs>
        <w:ind w:left="5760" w:hanging="360"/>
      </w:pPr>
    </w:lvl>
    <w:lvl w:ilvl="8" w:tplc="DD64C29E" w:tentative="1">
      <w:start w:val="1"/>
      <w:numFmt w:val="decimal"/>
      <w:lvlText w:val="%9."/>
      <w:lvlJc w:val="left"/>
      <w:pPr>
        <w:tabs>
          <w:tab w:val="num" w:pos="6480"/>
        </w:tabs>
        <w:ind w:left="6480" w:hanging="360"/>
      </w:pPr>
    </w:lvl>
  </w:abstractNum>
  <w:abstractNum w:abstractNumId="125">
    <w:nsid w:val="7B2639C2"/>
    <w:multiLevelType w:val="hybridMultilevel"/>
    <w:tmpl w:val="877AF512"/>
    <w:lvl w:ilvl="0" w:tplc="70225372">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A1A260F6" w:tentative="1">
      <w:start w:val="1"/>
      <w:numFmt w:val="bullet"/>
      <w:lvlText w:val=""/>
      <w:lvlJc w:val="left"/>
      <w:pPr>
        <w:tabs>
          <w:tab w:val="num" w:pos="2160"/>
        </w:tabs>
        <w:ind w:left="2160" w:hanging="360"/>
      </w:pPr>
      <w:rPr>
        <w:rFonts w:ascii="Wingdings" w:hAnsi="Wingdings" w:hint="default"/>
      </w:rPr>
    </w:lvl>
    <w:lvl w:ilvl="3" w:tplc="5B1A79D0" w:tentative="1">
      <w:start w:val="1"/>
      <w:numFmt w:val="bullet"/>
      <w:lvlText w:val=""/>
      <w:lvlJc w:val="left"/>
      <w:pPr>
        <w:tabs>
          <w:tab w:val="num" w:pos="2880"/>
        </w:tabs>
        <w:ind w:left="2880" w:hanging="360"/>
      </w:pPr>
      <w:rPr>
        <w:rFonts w:ascii="Wingdings" w:hAnsi="Wingdings" w:hint="default"/>
      </w:rPr>
    </w:lvl>
    <w:lvl w:ilvl="4" w:tplc="AD1A654E" w:tentative="1">
      <w:start w:val="1"/>
      <w:numFmt w:val="bullet"/>
      <w:lvlText w:val=""/>
      <w:lvlJc w:val="left"/>
      <w:pPr>
        <w:tabs>
          <w:tab w:val="num" w:pos="3600"/>
        </w:tabs>
        <w:ind w:left="3600" w:hanging="360"/>
      </w:pPr>
      <w:rPr>
        <w:rFonts w:ascii="Wingdings" w:hAnsi="Wingdings" w:hint="default"/>
      </w:rPr>
    </w:lvl>
    <w:lvl w:ilvl="5" w:tplc="E72621DE" w:tentative="1">
      <w:start w:val="1"/>
      <w:numFmt w:val="bullet"/>
      <w:lvlText w:val=""/>
      <w:lvlJc w:val="left"/>
      <w:pPr>
        <w:tabs>
          <w:tab w:val="num" w:pos="4320"/>
        </w:tabs>
        <w:ind w:left="4320" w:hanging="360"/>
      </w:pPr>
      <w:rPr>
        <w:rFonts w:ascii="Wingdings" w:hAnsi="Wingdings" w:hint="default"/>
      </w:rPr>
    </w:lvl>
    <w:lvl w:ilvl="6" w:tplc="A82E7A30" w:tentative="1">
      <w:start w:val="1"/>
      <w:numFmt w:val="bullet"/>
      <w:lvlText w:val=""/>
      <w:lvlJc w:val="left"/>
      <w:pPr>
        <w:tabs>
          <w:tab w:val="num" w:pos="5040"/>
        </w:tabs>
        <w:ind w:left="5040" w:hanging="360"/>
      </w:pPr>
      <w:rPr>
        <w:rFonts w:ascii="Wingdings" w:hAnsi="Wingdings" w:hint="default"/>
      </w:rPr>
    </w:lvl>
    <w:lvl w:ilvl="7" w:tplc="0298F5AA" w:tentative="1">
      <w:start w:val="1"/>
      <w:numFmt w:val="bullet"/>
      <w:lvlText w:val=""/>
      <w:lvlJc w:val="left"/>
      <w:pPr>
        <w:tabs>
          <w:tab w:val="num" w:pos="5760"/>
        </w:tabs>
        <w:ind w:left="5760" w:hanging="360"/>
      </w:pPr>
      <w:rPr>
        <w:rFonts w:ascii="Wingdings" w:hAnsi="Wingdings" w:hint="default"/>
      </w:rPr>
    </w:lvl>
    <w:lvl w:ilvl="8" w:tplc="44C6E046" w:tentative="1">
      <w:start w:val="1"/>
      <w:numFmt w:val="bullet"/>
      <w:lvlText w:val=""/>
      <w:lvlJc w:val="left"/>
      <w:pPr>
        <w:tabs>
          <w:tab w:val="num" w:pos="6480"/>
        </w:tabs>
        <w:ind w:left="6480" w:hanging="360"/>
      </w:pPr>
      <w:rPr>
        <w:rFonts w:ascii="Wingdings" w:hAnsi="Wingdings" w:hint="default"/>
      </w:rPr>
    </w:lvl>
  </w:abstractNum>
  <w:abstractNum w:abstractNumId="126">
    <w:nsid w:val="7BCE5E6B"/>
    <w:multiLevelType w:val="hybridMultilevel"/>
    <w:tmpl w:val="CC78B038"/>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7C146140"/>
    <w:multiLevelType w:val="hybridMultilevel"/>
    <w:tmpl w:val="4B3A5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EDA332E"/>
    <w:multiLevelType w:val="hybridMultilevel"/>
    <w:tmpl w:val="5D04CE94"/>
    <w:lvl w:ilvl="0" w:tplc="A4E46D92">
      <w:start w:val="1"/>
      <w:numFmt w:val="bullet"/>
      <w:lvlText w:val=""/>
      <w:lvlJc w:val="left"/>
      <w:pPr>
        <w:tabs>
          <w:tab w:val="num" w:pos="720"/>
        </w:tabs>
        <w:ind w:left="720" w:hanging="360"/>
      </w:pPr>
      <w:rPr>
        <w:rFonts w:ascii="Wingdings" w:hAnsi="Wingdings" w:hint="default"/>
      </w:rPr>
    </w:lvl>
    <w:lvl w:ilvl="1" w:tplc="0F327644">
      <w:start w:val="1"/>
      <w:numFmt w:val="bullet"/>
      <w:lvlText w:val=""/>
      <w:lvlJc w:val="left"/>
      <w:pPr>
        <w:tabs>
          <w:tab w:val="num" w:pos="786"/>
        </w:tabs>
        <w:ind w:left="786" w:hanging="360"/>
      </w:pPr>
      <w:rPr>
        <w:rFonts w:ascii="Wingdings" w:hAnsi="Wingdings" w:hint="default"/>
      </w:rPr>
    </w:lvl>
    <w:lvl w:ilvl="2" w:tplc="9D1263C2" w:tentative="1">
      <w:start w:val="1"/>
      <w:numFmt w:val="bullet"/>
      <w:lvlText w:val=""/>
      <w:lvlJc w:val="left"/>
      <w:pPr>
        <w:tabs>
          <w:tab w:val="num" w:pos="2160"/>
        </w:tabs>
        <w:ind w:left="2160" w:hanging="360"/>
      </w:pPr>
      <w:rPr>
        <w:rFonts w:ascii="Wingdings" w:hAnsi="Wingdings" w:hint="default"/>
      </w:rPr>
    </w:lvl>
    <w:lvl w:ilvl="3" w:tplc="8C564D60" w:tentative="1">
      <w:start w:val="1"/>
      <w:numFmt w:val="bullet"/>
      <w:lvlText w:val=""/>
      <w:lvlJc w:val="left"/>
      <w:pPr>
        <w:tabs>
          <w:tab w:val="num" w:pos="2880"/>
        </w:tabs>
        <w:ind w:left="2880" w:hanging="360"/>
      </w:pPr>
      <w:rPr>
        <w:rFonts w:ascii="Wingdings" w:hAnsi="Wingdings" w:hint="default"/>
      </w:rPr>
    </w:lvl>
    <w:lvl w:ilvl="4" w:tplc="C9DCA372" w:tentative="1">
      <w:start w:val="1"/>
      <w:numFmt w:val="bullet"/>
      <w:lvlText w:val=""/>
      <w:lvlJc w:val="left"/>
      <w:pPr>
        <w:tabs>
          <w:tab w:val="num" w:pos="3600"/>
        </w:tabs>
        <w:ind w:left="3600" w:hanging="360"/>
      </w:pPr>
      <w:rPr>
        <w:rFonts w:ascii="Wingdings" w:hAnsi="Wingdings" w:hint="default"/>
      </w:rPr>
    </w:lvl>
    <w:lvl w:ilvl="5" w:tplc="BF107610" w:tentative="1">
      <w:start w:val="1"/>
      <w:numFmt w:val="bullet"/>
      <w:lvlText w:val=""/>
      <w:lvlJc w:val="left"/>
      <w:pPr>
        <w:tabs>
          <w:tab w:val="num" w:pos="4320"/>
        </w:tabs>
        <w:ind w:left="4320" w:hanging="360"/>
      </w:pPr>
      <w:rPr>
        <w:rFonts w:ascii="Wingdings" w:hAnsi="Wingdings" w:hint="default"/>
      </w:rPr>
    </w:lvl>
    <w:lvl w:ilvl="6" w:tplc="C43CADD0" w:tentative="1">
      <w:start w:val="1"/>
      <w:numFmt w:val="bullet"/>
      <w:lvlText w:val=""/>
      <w:lvlJc w:val="left"/>
      <w:pPr>
        <w:tabs>
          <w:tab w:val="num" w:pos="5040"/>
        </w:tabs>
        <w:ind w:left="5040" w:hanging="360"/>
      </w:pPr>
      <w:rPr>
        <w:rFonts w:ascii="Wingdings" w:hAnsi="Wingdings" w:hint="default"/>
      </w:rPr>
    </w:lvl>
    <w:lvl w:ilvl="7" w:tplc="7F72BBE0" w:tentative="1">
      <w:start w:val="1"/>
      <w:numFmt w:val="bullet"/>
      <w:lvlText w:val=""/>
      <w:lvlJc w:val="left"/>
      <w:pPr>
        <w:tabs>
          <w:tab w:val="num" w:pos="5760"/>
        </w:tabs>
        <w:ind w:left="5760" w:hanging="360"/>
      </w:pPr>
      <w:rPr>
        <w:rFonts w:ascii="Wingdings" w:hAnsi="Wingdings" w:hint="default"/>
      </w:rPr>
    </w:lvl>
    <w:lvl w:ilvl="8" w:tplc="134A4E66" w:tentative="1">
      <w:start w:val="1"/>
      <w:numFmt w:val="bullet"/>
      <w:lvlText w:val=""/>
      <w:lvlJc w:val="left"/>
      <w:pPr>
        <w:tabs>
          <w:tab w:val="num" w:pos="6480"/>
        </w:tabs>
        <w:ind w:left="6480" w:hanging="360"/>
      </w:pPr>
      <w:rPr>
        <w:rFonts w:ascii="Wingdings" w:hAnsi="Wingdings" w:hint="default"/>
      </w:rPr>
    </w:lvl>
  </w:abstractNum>
  <w:abstractNum w:abstractNumId="129">
    <w:nsid w:val="7F9D02C1"/>
    <w:multiLevelType w:val="hybridMultilevel"/>
    <w:tmpl w:val="B73AC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106"/>
  </w:num>
  <w:num w:numId="3">
    <w:abstractNumId w:val="30"/>
  </w:num>
  <w:num w:numId="4">
    <w:abstractNumId w:val="77"/>
  </w:num>
  <w:num w:numId="5">
    <w:abstractNumId w:val="25"/>
  </w:num>
  <w:num w:numId="6">
    <w:abstractNumId w:val="10"/>
  </w:num>
  <w:num w:numId="7">
    <w:abstractNumId w:val="20"/>
  </w:num>
  <w:num w:numId="8">
    <w:abstractNumId w:val="53"/>
  </w:num>
  <w:num w:numId="9">
    <w:abstractNumId w:val="74"/>
  </w:num>
  <w:num w:numId="10">
    <w:abstractNumId w:val="58"/>
  </w:num>
  <w:num w:numId="11">
    <w:abstractNumId w:val="75"/>
  </w:num>
  <w:num w:numId="12">
    <w:abstractNumId w:val="96"/>
  </w:num>
  <w:num w:numId="13">
    <w:abstractNumId w:val="95"/>
  </w:num>
  <w:num w:numId="14">
    <w:abstractNumId w:val="55"/>
  </w:num>
  <w:num w:numId="15">
    <w:abstractNumId w:val="23"/>
  </w:num>
  <w:num w:numId="16">
    <w:abstractNumId w:val="50"/>
  </w:num>
  <w:num w:numId="17">
    <w:abstractNumId w:val="8"/>
  </w:num>
  <w:num w:numId="18">
    <w:abstractNumId w:val="54"/>
  </w:num>
  <w:num w:numId="19">
    <w:abstractNumId w:val="89"/>
  </w:num>
  <w:num w:numId="20">
    <w:abstractNumId w:val="105"/>
  </w:num>
  <w:num w:numId="21">
    <w:abstractNumId w:val="68"/>
  </w:num>
  <w:num w:numId="22">
    <w:abstractNumId w:val="72"/>
  </w:num>
  <w:num w:numId="23">
    <w:abstractNumId w:val="13"/>
  </w:num>
  <w:num w:numId="24">
    <w:abstractNumId w:val="27"/>
  </w:num>
  <w:num w:numId="25">
    <w:abstractNumId w:val="128"/>
  </w:num>
  <w:num w:numId="26">
    <w:abstractNumId w:val="124"/>
  </w:num>
  <w:num w:numId="27">
    <w:abstractNumId w:val="3"/>
  </w:num>
  <w:num w:numId="28">
    <w:abstractNumId w:val="49"/>
  </w:num>
  <w:num w:numId="29">
    <w:abstractNumId w:val="42"/>
  </w:num>
  <w:num w:numId="30">
    <w:abstractNumId w:val="104"/>
  </w:num>
  <w:num w:numId="31">
    <w:abstractNumId w:val="34"/>
  </w:num>
  <w:num w:numId="32">
    <w:abstractNumId w:val="59"/>
  </w:num>
  <w:num w:numId="33">
    <w:abstractNumId w:val="112"/>
  </w:num>
  <w:num w:numId="34">
    <w:abstractNumId w:val="93"/>
  </w:num>
  <w:num w:numId="35">
    <w:abstractNumId w:val="17"/>
  </w:num>
  <w:num w:numId="36">
    <w:abstractNumId w:val="11"/>
  </w:num>
  <w:num w:numId="37">
    <w:abstractNumId w:val="56"/>
  </w:num>
  <w:num w:numId="38">
    <w:abstractNumId w:val="44"/>
  </w:num>
  <w:num w:numId="39">
    <w:abstractNumId w:val="40"/>
  </w:num>
  <w:num w:numId="40">
    <w:abstractNumId w:val="47"/>
  </w:num>
  <w:num w:numId="41">
    <w:abstractNumId w:val="37"/>
  </w:num>
  <w:num w:numId="42">
    <w:abstractNumId w:val="41"/>
  </w:num>
  <w:num w:numId="43">
    <w:abstractNumId w:val="84"/>
  </w:num>
  <w:num w:numId="44">
    <w:abstractNumId w:val="88"/>
  </w:num>
  <w:num w:numId="45">
    <w:abstractNumId w:val="19"/>
  </w:num>
  <w:num w:numId="46">
    <w:abstractNumId w:val="71"/>
  </w:num>
  <w:num w:numId="47">
    <w:abstractNumId w:val="90"/>
  </w:num>
  <w:num w:numId="48">
    <w:abstractNumId w:val="103"/>
  </w:num>
  <w:num w:numId="49">
    <w:abstractNumId w:val="45"/>
  </w:num>
  <w:num w:numId="50">
    <w:abstractNumId w:val="126"/>
  </w:num>
  <w:num w:numId="51">
    <w:abstractNumId w:val="18"/>
  </w:num>
  <w:num w:numId="52">
    <w:abstractNumId w:val="9"/>
  </w:num>
  <w:num w:numId="53">
    <w:abstractNumId w:val="113"/>
  </w:num>
  <w:num w:numId="54">
    <w:abstractNumId w:val="15"/>
  </w:num>
  <w:num w:numId="55">
    <w:abstractNumId w:val="35"/>
  </w:num>
  <w:num w:numId="56">
    <w:abstractNumId w:val="28"/>
  </w:num>
  <w:num w:numId="57">
    <w:abstractNumId w:val="4"/>
  </w:num>
  <w:num w:numId="58">
    <w:abstractNumId w:val="14"/>
  </w:num>
  <w:num w:numId="59">
    <w:abstractNumId w:val="119"/>
  </w:num>
  <w:num w:numId="60">
    <w:abstractNumId w:val="114"/>
  </w:num>
  <w:num w:numId="61">
    <w:abstractNumId w:val="52"/>
  </w:num>
  <w:num w:numId="62">
    <w:abstractNumId w:val="31"/>
  </w:num>
  <w:num w:numId="63">
    <w:abstractNumId w:val="117"/>
  </w:num>
  <w:num w:numId="64">
    <w:abstractNumId w:val="116"/>
  </w:num>
  <w:num w:numId="65">
    <w:abstractNumId w:val="61"/>
  </w:num>
  <w:num w:numId="66">
    <w:abstractNumId w:val="51"/>
  </w:num>
  <w:num w:numId="67">
    <w:abstractNumId w:val="99"/>
  </w:num>
  <w:num w:numId="68">
    <w:abstractNumId w:val="67"/>
  </w:num>
  <w:num w:numId="69">
    <w:abstractNumId w:val="101"/>
  </w:num>
  <w:num w:numId="70">
    <w:abstractNumId w:val="121"/>
  </w:num>
  <w:num w:numId="71">
    <w:abstractNumId w:val="24"/>
  </w:num>
  <w:num w:numId="72">
    <w:abstractNumId w:val="63"/>
  </w:num>
  <w:num w:numId="73">
    <w:abstractNumId w:val="57"/>
  </w:num>
  <w:num w:numId="74">
    <w:abstractNumId w:val="32"/>
  </w:num>
  <w:num w:numId="75">
    <w:abstractNumId w:val="110"/>
  </w:num>
  <w:num w:numId="76">
    <w:abstractNumId w:val="109"/>
  </w:num>
  <w:num w:numId="77">
    <w:abstractNumId w:val="127"/>
  </w:num>
  <w:num w:numId="78">
    <w:abstractNumId w:val="76"/>
  </w:num>
  <w:num w:numId="79">
    <w:abstractNumId w:val="65"/>
  </w:num>
  <w:num w:numId="80">
    <w:abstractNumId w:val="6"/>
  </w:num>
  <w:num w:numId="81">
    <w:abstractNumId w:val="29"/>
  </w:num>
  <w:num w:numId="82">
    <w:abstractNumId w:val="2"/>
  </w:num>
  <w:num w:numId="83">
    <w:abstractNumId w:val="33"/>
  </w:num>
  <w:num w:numId="84">
    <w:abstractNumId w:val="43"/>
  </w:num>
  <w:num w:numId="85">
    <w:abstractNumId w:val="48"/>
  </w:num>
  <w:num w:numId="86">
    <w:abstractNumId w:val="123"/>
  </w:num>
  <w:num w:numId="87">
    <w:abstractNumId w:val="115"/>
  </w:num>
  <w:num w:numId="88">
    <w:abstractNumId w:val="39"/>
  </w:num>
  <w:num w:numId="89">
    <w:abstractNumId w:val="82"/>
  </w:num>
  <w:num w:numId="90">
    <w:abstractNumId w:val="0"/>
  </w:num>
  <w:num w:numId="91">
    <w:abstractNumId w:val="98"/>
  </w:num>
  <w:num w:numId="92">
    <w:abstractNumId w:val="81"/>
  </w:num>
  <w:num w:numId="93">
    <w:abstractNumId w:val="118"/>
  </w:num>
  <w:num w:numId="94">
    <w:abstractNumId w:val="5"/>
  </w:num>
  <w:num w:numId="95">
    <w:abstractNumId w:val="102"/>
  </w:num>
  <w:num w:numId="96">
    <w:abstractNumId w:val="129"/>
  </w:num>
  <w:num w:numId="97">
    <w:abstractNumId w:val="46"/>
  </w:num>
  <w:num w:numId="98">
    <w:abstractNumId w:val="86"/>
  </w:num>
  <w:num w:numId="99">
    <w:abstractNumId w:val="70"/>
  </w:num>
  <w:num w:numId="100">
    <w:abstractNumId w:val="97"/>
  </w:num>
  <w:num w:numId="101">
    <w:abstractNumId w:val="80"/>
  </w:num>
  <w:num w:numId="102">
    <w:abstractNumId w:val="83"/>
  </w:num>
  <w:num w:numId="103">
    <w:abstractNumId w:val="107"/>
  </w:num>
  <w:num w:numId="104">
    <w:abstractNumId w:val="1"/>
  </w:num>
  <w:num w:numId="105">
    <w:abstractNumId w:val="91"/>
  </w:num>
  <w:num w:numId="106">
    <w:abstractNumId w:val="38"/>
  </w:num>
  <w:num w:numId="107">
    <w:abstractNumId w:val="111"/>
  </w:num>
  <w:num w:numId="108">
    <w:abstractNumId w:val="7"/>
  </w:num>
  <w:num w:numId="109">
    <w:abstractNumId w:val="85"/>
  </w:num>
  <w:num w:numId="110">
    <w:abstractNumId w:val="87"/>
  </w:num>
  <w:num w:numId="111">
    <w:abstractNumId w:val="64"/>
  </w:num>
  <w:num w:numId="112">
    <w:abstractNumId w:val="120"/>
  </w:num>
  <w:num w:numId="113">
    <w:abstractNumId w:val="12"/>
  </w:num>
  <w:num w:numId="114">
    <w:abstractNumId w:val="22"/>
  </w:num>
  <w:num w:numId="115">
    <w:abstractNumId w:val="62"/>
  </w:num>
  <w:num w:numId="116">
    <w:abstractNumId w:val="21"/>
  </w:num>
  <w:num w:numId="117">
    <w:abstractNumId w:val="66"/>
  </w:num>
  <w:num w:numId="118">
    <w:abstractNumId w:val="78"/>
  </w:num>
  <w:num w:numId="119">
    <w:abstractNumId w:val="16"/>
  </w:num>
  <w:num w:numId="120">
    <w:abstractNumId w:val="122"/>
  </w:num>
  <w:num w:numId="121">
    <w:abstractNumId w:val="92"/>
  </w:num>
  <w:num w:numId="122">
    <w:abstractNumId w:val="94"/>
  </w:num>
  <w:num w:numId="123">
    <w:abstractNumId w:val="125"/>
  </w:num>
  <w:num w:numId="124">
    <w:abstractNumId w:val="73"/>
  </w:num>
  <w:num w:numId="125">
    <w:abstractNumId w:val="100"/>
  </w:num>
  <w:num w:numId="126">
    <w:abstractNumId w:val="79"/>
  </w:num>
  <w:num w:numId="127">
    <w:abstractNumId w:val="26"/>
  </w:num>
  <w:num w:numId="128">
    <w:abstractNumId w:val="60"/>
  </w:num>
  <w:num w:numId="129">
    <w:abstractNumId w:val="108"/>
  </w:num>
  <w:num w:numId="130">
    <w:abstractNumId w:val="69"/>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A28"/>
    <w:rsid w:val="00002E69"/>
    <w:rsid w:val="00023388"/>
    <w:rsid w:val="000406AC"/>
    <w:rsid w:val="000444A0"/>
    <w:rsid w:val="00050E11"/>
    <w:rsid w:val="00050F4A"/>
    <w:rsid w:val="0005369C"/>
    <w:rsid w:val="0007043D"/>
    <w:rsid w:val="00080E2A"/>
    <w:rsid w:val="00087D12"/>
    <w:rsid w:val="00090A6D"/>
    <w:rsid w:val="00096331"/>
    <w:rsid w:val="000B44EF"/>
    <w:rsid w:val="000B4D5E"/>
    <w:rsid w:val="000E147F"/>
    <w:rsid w:val="000E18C5"/>
    <w:rsid w:val="000F136E"/>
    <w:rsid w:val="00101490"/>
    <w:rsid w:val="001112F5"/>
    <w:rsid w:val="00115249"/>
    <w:rsid w:val="001171B5"/>
    <w:rsid w:val="00157624"/>
    <w:rsid w:val="0016124C"/>
    <w:rsid w:val="0017283E"/>
    <w:rsid w:val="001773C8"/>
    <w:rsid w:val="00181356"/>
    <w:rsid w:val="001A1C3A"/>
    <w:rsid w:val="001C25F2"/>
    <w:rsid w:val="001F30F9"/>
    <w:rsid w:val="00207ACE"/>
    <w:rsid w:val="00217884"/>
    <w:rsid w:val="00260DD0"/>
    <w:rsid w:val="00272C00"/>
    <w:rsid w:val="00287523"/>
    <w:rsid w:val="002E4C13"/>
    <w:rsid w:val="002E6255"/>
    <w:rsid w:val="002F7E85"/>
    <w:rsid w:val="00302F2A"/>
    <w:rsid w:val="003046A6"/>
    <w:rsid w:val="00307C29"/>
    <w:rsid w:val="003A2AF5"/>
    <w:rsid w:val="003A2F60"/>
    <w:rsid w:val="003B42A4"/>
    <w:rsid w:val="003C0247"/>
    <w:rsid w:val="003C1315"/>
    <w:rsid w:val="003D1FBA"/>
    <w:rsid w:val="004001FA"/>
    <w:rsid w:val="00416257"/>
    <w:rsid w:val="00440FBA"/>
    <w:rsid w:val="00452BB5"/>
    <w:rsid w:val="00466A1D"/>
    <w:rsid w:val="00471BC0"/>
    <w:rsid w:val="004C24B5"/>
    <w:rsid w:val="004C7010"/>
    <w:rsid w:val="004C71BC"/>
    <w:rsid w:val="004E1B2E"/>
    <w:rsid w:val="004F038F"/>
    <w:rsid w:val="004F146E"/>
    <w:rsid w:val="004F50FF"/>
    <w:rsid w:val="004F6BE4"/>
    <w:rsid w:val="00512C74"/>
    <w:rsid w:val="00516230"/>
    <w:rsid w:val="0052531F"/>
    <w:rsid w:val="00527FA9"/>
    <w:rsid w:val="00582988"/>
    <w:rsid w:val="0058687C"/>
    <w:rsid w:val="005B0090"/>
    <w:rsid w:val="005B155D"/>
    <w:rsid w:val="005C08DE"/>
    <w:rsid w:val="005C14F8"/>
    <w:rsid w:val="005D27CA"/>
    <w:rsid w:val="005D45D6"/>
    <w:rsid w:val="005E0EFC"/>
    <w:rsid w:val="005F2B3E"/>
    <w:rsid w:val="005F4029"/>
    <w:rsid w:val="00652F75"/>
    <w:rsid w:val="00676F85"/>
    <w:rsid w:val="006C2785"/>
    <w:rsid w:val="006D4C40"/>
    <w:rsid w:val="006F37B2"/>
    <w:rsid w:val="006F7CBC"/>
    <w:rsid w:val="00707884"/>
    <w:rsid w:val="0071388D"/>
    <w:rsid w:val="007517B7"/>
    <w:rsid w:val="00767C42"/>
    <w:rsid w:val="0078215B"/>
    <w:rsid w:val="00796BA0"/>
    <w:rsid w:val="007A54F3"/>
    <w:rsid w:val="007B5A3A"/>
    <w:rsid w:val="007C4A13"/>
    <w:rsid w:val="007D3270"/>
    <w:rsid w:val="007F3396"/>
    <w:rsid w:val="00802624"/>
    <w:rsid w:val="00812313"/>
    <w:rsid w:val="00833E75"/>
    <w:rsid w:val="008356C2"/>
    <w:rsid w:val="00840D6F"/>
    <w:rsid w:val="00846601"/>
    <w:rsid w:val="00853411"/>
    <w:rsid w:val="00855E7D"/>
    <w:rsid w:val="00863915"/>
    <w:rsid w:val="00881E3E"/>
    <w:rsid w:val="00885927"/>
    <w:rsid w:val="008D4639"/>
    <w:rsid w:val="008E37BA"/>
    <w:rsid w:val="008F511C"/>
    <w:rsid w:val="009049B3"/>
    <w:rsid w:val="00914C14"/>
    <w:rsid w:val="00923ED8"/>
    <w:rsid w:val="00933ADB"/>
    <w:rsid w:val="00945621"/>
    <w:rsid w:val="00960274"/>
    <w:rsid w:val="009630BE"/>
    <w:rsid w:val="00974D66"/>
    <w:rsid w:val="00984D4E"/>
    <w:rsid w:val="00987156"/>
    <w:rsid w:val="009B30C8"/>
    <w:rsid w:val="009C07C4"/>
    <w:rsid w:val="009C17C5"/>
    <w:rsid w:val="009C185C"/>
    <w:rsid w:val="009C41A2"/>
    <w:rsid w:val="009E3D43"/>
    <w:rsid w:val="009E4A04"/>
    <w:rsid w:val="009E540D"/>
    <w:rsid w:val="009E6472"/>
    <w:rsid w:val="00A17C87"/>
    <w:rsid w:val="00A361BF"/>
    <w:rsid w:val="00A42CF8"/>
    <w:rsid w:val="00A64726"/>
    <w:rsid w:val="00A6505C"/>
    <w:rsid w:val="00A75AE6"/>
    <w:rsid w:val="00A8151B"/>
    <w:rsid w:val="00A8502F"/>
    <w:rsid w:val="00A9488D"/>
    <w:rsid w:val="00AB7FC2"/>
    <w:rsid w:val="00AC1E4F"/>
    <w:rsid w:val="00AC58A4"/>
    <w:rsid w:val="00AF06B7"/>
    <w:rsid w:val="00B03E30"/>
    <w:rsid w:val="00B070A9"/>
    <w:rsid w:val="00B07A28"/>
    <w:rsid w:val="00B1160D"/>
    <w:rsid w:val="00B606CD"/>
    <w:rsid w:val="00B60BF3"/>
    <w:rsid w:val="00B678E0"/>
    <w:rsid w:val="00B95789"/>
    <w:rsid w:val="00BD0819"/>
    <w:rsid w:val="00BD2FC5"/>
    <w:rsid w:val="00BE6064"/>
    <w:rsid w:val="00BF065F"/>
    <w:rsid w:val="00BF2D6F"/>
    <w:rsid w:val="00C00774"/>
    <w:rsid w:val="00C06326"/>
    <w:rsid w:val="00C07D21"/>
    <w:rsid w:val="00C12569"/>
    <w:rsid w:val="00C46E5C"/>
    <w:rsid w:val="00C47547"/>
    <w:rsid w:val="00C74791"/>
    <w:rsid w:val="00C912E2"/>
    <w:rsid w:val="00CA25DE"/>
    <w:rsid w:val="00CE56EF"/>
    <w:rsid w:val="00CE5D0C"/>
    <w:rsid w:val="00D0087B"/>
    <w:rsid w:val="00D03431"/>
    <w:rsid w:val="00D16252"/>
    <w:rsid w:val="00D2527A"/>
    <w:rsid w:val="00D278D1"/>
    <w:rsid w:val="00D47C75"/>
    <w:rsid w:val="00D53AB4"/>
    <w:rsid w:val="00D76588"/>
    <w:rsid w:val="00D94F53"/>
    <w:rsid w:val="00D976DA"/>
    <w:rsid w:val="00DA7A46"/>
    <w:rsid w:val="00DC60C0"/>
    <w:rsid w:val="00DD09A4"/>
    <w:rsid w:val="00DD4BA0"/>
    <w:rsid w:val="00DD6AFB"/>
    <w:rsid w:val="00DD73EF"/>
    <w:rsid w:val="00DE1816"/>
    <w:rsid w:val="00E07EB5"/>
    <w:rsid w:val="00E30A39"/>
    <w:rsid w:val="00E55B7D"/>
    <w:rsid w:val="00E573C2"/>
    <w:rsid w:val="00EB2620"/>
    <w:rsid w:val="00EB577D"/>
    <w:rsid w:val="00EB5E2C"/>
    <w:rsid w:val="00EE1335"/>
    <w:rsid w:val="00F04CE3"/>
    <w:rsid w:val="00F13B06"/>
    <w:rsid w:val="00F146B7"/>
    <w:rsid w:val="00F15E26"/>
    <w:rsid w:val="00F632F2"/>
    <w:rsid w:val="00FC6E92"/>
    <w:rsid w:val="00FD0D28"/>
    <w:rsid w:val="00FE4BA2"/>
    <w:rsid w:val="00FF22AD"/>
    <w:rsid w:val="00FF400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AB130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8E37BA"/>
    <w:pPr>
      <w:ind w:left="720"/>
      <w:contextualSpacing/>
    </w:pPr>
  </w:style>
  <w:style w:type="table" w:styleId="TableGrid">
    <w:name w:val="Table Grid"/>
    <w:basedOn w:val="TableNormal"/>
    <w:uiPriority w:val="39"/>
    <w:rsid w:val="00767C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
    <w:name w:val="p1"/>
    <w:basedOn w:val="Normal"/>
    <w:rsid w:val="007517B7"/>
    <w:pPr>
      <w:spacing w:after="0" w:line="240" w:lineRule="auto"/>
    </w:pPr>
    <w:rPr>
      <w:rFonts w:ascii="Arial" w:hAnsi="Arial" w:cs="Arial"/>
      <w:color w:val="222222"/>
      <w:sz w:val="20"/>
      <w:szCs w:val="20"/>
      <w:lang w:eastAsia="en-US"/>
    </w:rPr>
  </w:style>
  <w:style w:type="character" w:customStyle="1" w:styleId="s1">
    <w:name w:val="s1"/>
    <w:basedOn w:val="DefaultParagraphFont"/>
    <w:rsid w:val="007517B7"/>
  </w:style>
  <w:style w:type="paragraph" w:styleId="NormalWeb">
    <w:name w:val="Normal (Web)"/>
    <w:basedOn w:val="Normal"/>
    <w:uiPriority w:val="99"/>
    <w:semiHidden/>
    <w:unhideWhenUsed/>
    <w:rsid w:val="00D53AB4"/>
    <w:pPr>
      <w:spacing w:before="100" w:beforeAutospacing="1" w:after="100" w:afterAutospacing="1" w:line="240" w:lineRule="auto"/>
    </w:pPr>
    <w:rPr>
      <w:rFonts w:ascii="Times New Roman"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1380">
      <w:bodyDiv w:val="1"/>
      <w:marLeft w:val="0"/>
      <w:marRight w:val="0"/>
      <w:marTop w:val="0"/>
      <w:marBottom w:val="0"/>
      <w:divBdr>
        <w:top w:val="none" w:sz="0" w:space="0" w:color="auto"/>
        <w:left w:val="none" w:sz="0" w:space="0" w:color="auto"/>
        <w:bottom w:val="none" w:sz="0" w:space="0" w:color="auto"/>
        <w:right w:val="none" w:sz="0" w:space="0" w:color="auto"/>
      </w:divBdr>
      <w:divsChild>
        <w:div w:id="1754275500">
          <w:marLeft w:val="547"/>
          <w:marRight w:val="0"/>
          <w:marTop w:val="115"/>
          <w:marBottom w:val="120"/>
          <w:divBdr>
            <w:top w:val="none" w:sz="0" w:space="0" w:color="auto"/>
            <w:left w:val="none" w:sz="0" w:space="0" w:color="auto"/>
            <w:bottom w:val="none" w:sz="0" w:space="0" w:color="auto"/>
            <w:right w:val="none" w:sz="0" w:space="0" w:color="auto"/>
          </w:divBdr>
        </w:div>
        <w:div w:id="2059433642">
          <w:marLeft w:val="547"/>
          <w:marRight w:val="0"/>
          <w:marTop w:val="115"/>
          <w:marBottom w:val="120"/>
          <w:divBdr>
            <w:top w:val="none" w:sz="0" w:space="0" w:color="auto"/>
            <w:left w:val="none" w:sz="0" w:space="0" w:color="auto"/>
            <w:bottom w:val="none" w:sz="0" w:space="0" w:color="auto"/>
            <w:right w:val="none" w:sz="0" w:space="0" w:color="auto"/>
          </w:divBdr>
        </w:div>
        <w:div w:id="1708993365">
          <w:marLeft w:val="547"/>
          <w:marRight w:val="0"/>
          <w:marTop w:val="115"/>
          <w:marBottom w:val="120"/>
          <w:divBdr>
            <w:top w:val="none" w:sz="0" w:space="0" w:color="auto"/>
            <w:left w:val="none" w:sz="0" w:space="0" w:color="auto"/>
            <w:bottom w:val="none" w:sz="0" w:space="0" w:color="auto"/>
            <w:right w:val="none" w:sz="0" w:space="0" w:color="auto"/>
          </w:divBdr>
        </w:div>
      </w:divsChild>
    </w:div>
    <w:div w:id="24796353">
      <w:bodyDiv w:val="1"/>
      <w:marLeft w:val="0"/>
      <w:marRight w:val="0"/>
      <w:marTop w:val="0"/>
      <w:marBottom w:val="0"/>
      <w:divBdr>
        <w:top w:val="none" w:sz="0" w:space="0" w:color="auto"/>
        <w:left w:val="none" w:sz="0" w:space="0" w:color="auto"/>
        <w:bottom w:val="none" w:sz="0" w:space="0" w:color="auto"/>
        <w:right w:val="none" w:sz="0" w:space="0" w:color="auto"/>
      </w:divBdr>
    </w:div>
    <w:div w:id="27336283">
      <w:bodyDiv w:val="1"/>
      <w:marLeft w:val="0"/>
      <w:marRight w:val="0"/>
      <w:marTop w:val="0"/>
      <w:marBottom w:val="0"/>
      <w:divBdr>
        <w:top w:val="none" w:sz="0" w:space="0" w:color="auto"/>
        <w:left w:val="none" w:sz="0" w:space="0" w:color="auto"/>
        <w:bottom w:val="none" w:sz="0" w:space="0" w:color="auto"/>
        <w:right w:val="none" w:sz="0" w:space="0" w:color="auto"/>
      </w:divBdr>
      <w:divsChild>
        <w:div w:id="499077037">
          <w:marLeft w:val="864"/>
          <w:marRight w:val="0"/>
          <w:marTop w:val="96"/>
          <w:marBottom w:val="0"/>
          <w:divBdr>
            <w:top w:val="none" w:sz="0" w:space="0" w:color="auto"/>
            <w:left w:val="none" w:sz="0" w:space="0" w:color="auto"/>
            <w:bottom w:val="none" w:sz="0" w:space="0" w:color="auto"/>
            <w:right w:val="none" w:sz="0" w:space="0" w:color="auto"/>
          </w:divBdr>
        </w:div>
        <w:div w:id="1689410070">
          <w:marLeft w:val="864"/>
          <w:marRight w:val="0"/>
          <w:marTop w:val="96"/>
          <w:marBottom w:val="0"/>
          <w:divBdr>
            <w:top w:val="none" w:sz="0" w:space="0" w:color="auto"/>
            <w:left w:val="none" w:sz="0" w:space="0" w:color="auto"/>
            <w:bottom w:val="none" w:sz="0" w:space="0" w:color="auto"/>
            <w:right w:val="none" w:sz="0" w:space="0" w:color="auto"/>
          </w:divBdr>
        </w:div>
        <w:div w:id="897280652">
          <w:marLeft w:val="864"/>
          <w:marRight w:val="0"/>
          <w:marTop w:val="96"/>
          <w:marBottom w:val="0"/>
          <w:divBdr>
            <w:top w:val="none" w:sz="0" w:space="0" w:color="auto"/>
            <w:left w:val="none" w:sz="0" w:space="0" w:color="auto"/>
            <w:bottom w:val="none" w:sz="0" w:space="0" w:color="auto"/>
            <w:right w:val="none" w:sz="0" w:space="0" w:color="auto"/>
          </w:divBdr>
        </w:div>
        <w:div w:id="639118266">
          <w:marLeft w:val="864"/>
          <w:marRight w:val="0"/>
          <w:marTop w:val="96"/>
          <w:marBottom w:val="0"/>
          <w:divBdr>
            <w:top w:val="none" w:sz="0" w:space="0" w:color="auto"/>
            <w:left w:val="none" w:sz="0" w:space="0" w:color="auto"/>
            <w:bottom w:val="none" w:sz="0" w:space="0" w:color="auto"/>
            <w:right w:val="none" w:sz="0" w:space="0" w:color="auto"/>
          </w:divBdr>
        </w:div>
      </w:divsChild>
    </w:div>
    <w:div w:id="36202165">
      <w:bodyDiv w:val="1"/>
      <w:marLeft w:val="0"/>
      <w:marRight w:val="0"/>
      <w:marTop w:val="0"/>
      <w:marBottom w:val="0"/>
      <w:divBdr>
        <w:top w:val="none" w:sz="0" w:space="0" w:color="auto"/>
        <w:left w:val="none" w:sz="0" w:space="0" w:color="auto"/>
        <w:bottom w:val="none" w:sz="0" w:space="0" w:color="auto"/>
        <w:right w:val="none" w:sz="0" w:space="0" w:color="auto"/>
      </w:divBdr>
      <w:divsChild>
        <w:div w:id="64956665">
          <w:marLeft w:val="547"/>
          <w:marRight w:val="0"/>
          <w:marTop w:val="115"/>
          <w:marBottom w:val="120"/>
          <w:divBdr>
            <w:top w:val="none" w:sz="0" w:space="0" w:color="auto"/>
            <w:left w:val="none" w:sz="0" w:space="0" w:color="auto"/>
            <w:bottom w:val="none" w:sz="0" w:space="0" w:color="auto"/>
            <w:right w:val="none" w:sz="0" w:space="0" w:color="auto"/>
          </w:divBdr>
        </w:div>
        <w:div w:id="1275138403">
          <w:marLeft w:val="547"/>
          <w:marRight w:val="0"/>
          <w:marTop w:val="115"/>
          <w:marBottom w:val="120"/>
          <w:divBdr>
            <w:top w:val="none" w:sz="0" w:space="0" w:color="auto"/>
            <w:left w:val="none" w:sz="0" w:space="0" w:color="auto"/>
            <w:bottom w:val="none" w:sz="0" w:space="0" w:color="auto"/>
            <w:right w:val="none" w:sz="0" w:space="0" w:color="auto"/>
          </w:divBdr>
        </w:div>
      </w:divsChild>
    </w:div>
    <w:div w:id="38894657">
      <w:bodyDiv w:val="1"/>
      <w:marLeft w:val="0"/>
      <w:marRight w:val="0"/>
      <w:marTop w:val="0"/>
      <w:marBottom w:val="0"/>
      <w:divBdr>
        <w:top w:val="none" w:sz="0" w:space="0" w:color="auto"/>
        <w:left w:val="none" w:sz="0" w:space="0" w:color="auto"/>
        <w:bottom w:val="none" w:sz="0" w:space="0" w:color="auto"/>
        <w:right w:val="none" w:sz="0" w:space="0" w:color="auto"/>
      </w:divBdr>
      <w:divsChild>
        <w:div w:id="181432414">
          <w:marLeft w:val="1166"/>
          <w:marRight w:val="0"/>
          <w:marTop w:val="115"/>
          <w:marBottom w:val="120"/>
          <w:divBdr>
            <w:top w:val="none" w:sz="0" w:space="0" w:color="auto"/>
            <w:left w:val="none" w:sz="0" w:space="0" w:color="auto"/>
            <w:bottom w:val="none" w:sz="0" w:space="0" w:color="auto"/>
            <w:right w:val="none" w:sz="0" w:space="0" w:color="auto"/>
          </w:divBdr>
        </w:div>
        <w:div w:id="82072280">
          <w:marLeft w:val="1166"/>
          <w:marRight w:val="0"/>
          <w:marTop w:val="115"/>
          <w:marBottom w:val="120"/>
          <w:divBdr>
            <w:top w:val="none" w:sz="0" w:space="0" w:color="auto"/>
            <w:left w:val="none" w:sz="0" w:space="0" w:color="auto"/>
            <w:bottom w:val="none" w:sz="0" w:space="0" w:color="auto"/>
            <w:right w:val="none" w:sz="0" w:space="0" w:color="auto"/>
          </w:divBdr>
        </w:div>
        <w:div w:id="986864399">
          <w:marLeft w:val="1166"/>
          <w:marRight w:val="0"/>
          <w:marTop w:val="115"/>
          <w:marBottom w:val="120"/>
          <w:divBdr>
            <w:top w:val="none" w:sz="0" w:space="0" w:color="auto"/>
            <w:left w:val="none" w:sz="0" w:space="0" w:color="auto"/>
            <w:bottom w:val="none" w:sz="0" w:space="0" w:color="auto"/>
            <w:right w:val="none" w:sz="0" w:space="0" w:color="auto"/>
          </w:divBdr>
        </w:div>
        <w:div w:id="355543802">
          <w:marLeft w:val="1166"/>
          <w:marRight w:val="0"/>
          <w:marTop w:val="115"/>
          <w:marBottom w:val="120"/>
          <w:divBdr>
            <w:top w:val="none" w:sz="0" w:space="0" w:color="auto"/>
            <w:left w:val="none" w:sz="0" w:space="0" w:color="auto"/>
            <w:bottom w:val="none" w:sz="0" w:space="0" w:color="auto"/>
            <w:right w:val="none" w:sz="0" w:space="0" w:color="auto"/>
          </w:divBdr>
        </w:div>
        <w:div w:id="278881771">
          <w:marLeft w:val="1166"/>
          <w:marRight w:val="0"/>
          <w:marTop w:val="115"/>
          <w:marBottom w:val="120"/>
          <w:divBdr>
            <w:top w:val="none" w:sz="0" w:space="0" w:color="auto"/>
            <w:left w:val="none" w:sz="0" w:space="0" w:color="auto"/>
            <w:bottom w:val="none" w:sz="0" w:space="0" w:color="auto"/>
            <w:right w:val="none" w:sz="0" w:space="0" w:color="auto"/>
          </w:divBdr>
        </w:div>
      </w:divsChild>
    </w:div>
    <w:div w:id="48573194">
      <w:bodyDiv w:val="1"/>
      <w:marLeft w:val="0"/>
      <w:marRight w:val="0"/>
      <w:marTop w:val="0"/>
      <w:marBottom w:val="0"/>
      <w:divBdr>
        <w:top w:val="none" w:sz="0" w:space="0" w:color="auto"/>
        <w:left w:val="none" w:sz="0" w:space="0" w:color="auto"/>
        <w:bottom w:val="none" w:sz="0" w:space="0" w:color="auto"/>
        <w:right w:val="none" w:sz="0" w:space="0" w:color="auto"/>
      </w:divBdr>
      <w:divsChild>
        <w:div w:id="1339042304">
          <w:marLeft w:val="547"/>
          <w:marRight w:val="0"/>
          <w:marTop w:val="106"/>
          <w:marBottom w:val="120"/>
          <w:divBdr>
            <w:top w:val="none" w:sz="0" w:space="0" w:color="auto"/>
            <w:left w:val="none" w:sz="0" w:space="0" w:color="auto"/>
            <w:bottom w:val="none" w:sz="0" w:space="0" w:color="auto"/>
            <w:right w:val="none" w:sz="0" w:space="0" w:color="auto"/>
          </w:divBdr>
        </w:div>
        <w:div w:id="540636337">
          <w:marLeft w:val="547"/>
          <w:marRight w:val="0"/>
          <w:marTop w:val="106"/>
          <w:marBottom w:val="120"/>
          <w:divBdr>
            <w:top w:val="none" w:sz="0" w:space="0" w:color="auto"/>
            <w:left w:val="none" w:sz="0" w:space="0" w:color="auto"/>
            <w:bottom w:val="none" w:sz="0" w:space="0" w:color="auto"/>
            <w:right w:val="none" w:sz="0" w:space="0" w:color="auto"/>
          </w:divBdr>
        </w:div>
        <w:div w:id="777680304">
          <w:marLeft w:val="547"/>
          <w:marRight w:val="0"/>
          <w:marTop w:val="106"/>
          <w:marBottom w:val="120"/>
          <w:divBdr>
            <w:top w:val="none" w:sz="0" w:space="0" w:color="auto"/>
            <w:left w:val="none" w:sz="0" w:space="0" w:color="auto"/>
            <w:bottom w:val="none" w:sz="0" w:space="0" w:color="auto"/>
            <w:right w:val="none" w:sz="0" w:space="0" w:color="auto"/>
          </w:divBdr>
        </w:div>
      </w:divsChild>
    </w:div>
    <w:div w:id="55933351">
      <w:bodyDiv w:val="1"/>
      <w:marLeft w:val="0"/>
      <w:marRight w:val="0"/>
      <w:marTop w:val="0"/>
      <w:marBottom w:val="0"/>
      <w:divBdr>
        <w:top w:val="none" w:sz="0" w:space="0" w:color="auto"/>
        <w:left w:val="none" w:sz="0" w:space="0" w:color="auto"/>
        <w:bottom w:val="none" w:sz="0" w:space="0" w:color="auto"/>
        <w:right w:val="none" w:sz="0" w:space="0" w:color="auto"/>
      </w:divBdr>
      <w:divsChild>
        <w:div w:id="656686490">
          <w:marLeft w:val="547"/>
          <w:marRight w:val="0"/>
          <w:marTop w:val="134"/>
          <w:marBottom w:val="120"/>
          <w:divBdr>
            <w:top w:val="none" w:sz="0" w:space="0" w:color="auto"/>
            <w:left w:val="none" w:sz="0" w:space="0" w:color="auto"/>
            <w:bottom w:val="none" w:sz="0" w:space="0" w:color="auto"/>
            <w:right w:val="none" w:sz="0" w:space="0" w:color="auto"/>
          </w:divBdr>
        </w:div>
        <w:div w:id="1308120626">
          <w:marLeft w:val="547"/>
          <w:marRight w:val="0"/>
          <w:marTop w:val="134"/>
          <w:marBottom w:val="120"/>
          <w:divBdr>
            <w:top w:val="none" w:sz="0" w:space="0" w:color="auto"/>
            <w:left w:val="none" w:sz="0" w:space="0" w:color="auto"/>
            <w:bottom w:val="none" w:sz="0" w:space="0" w:color="auto"/>
            <w:right w:val="none" w:sz="0" w:space="0" w:color="auto"/>
          </w:divBdr>
        </w:div>
        <w:div w:id="629020660">
          <w:marLeft w:val="547"/>
          <w:marRight w:val="0"/>
          <w:marTop w:val="134"/>
          <w:marBottom w:val="120"/>
          <w:divBdr>
            <w:top w:val="none" w:sz="0" w:space="0" w:color="auto"/>
            <w:left w:val="none" w:sz="0" w:space="0" w:color="auto"/>
            <w:bottom w:val="none" w:sz="0" w:space="0" w:color="auto"/>
            <w:right w:val="none" w:sz="0" w:space="0" w:color="auto"/>
          </w:divBdr>
        </w:div>
      </w:divsChild>
    </w:div>
    <w:div w:id="63919452">
      <w:bodyDiv w:val="1"/>
      <w:marLeft w:val="0"/>
      <w:marRight w:val="0"/>
      <w:marTop w:val="0"/>
      <w:marBottom w:val="0"/>
      <w:divBdr>
        <w:top w:val="none" w:sz="0" w:space="0" w:color="auto"/>
        <w:left w:val="none" w:sz="0" w:space="0" w:color="auto"/>
        <w:bottom w:val="none" w:sz="0" w:space="0" w:color="auto"/>
        <w:right w:val="none" w:sz="0" w:space="0" w:color="auto"/>
      </w:divBdr>
      <w:divsChild>
        <w:div w:id="894507670">
          <w:marLeft w:val="547"/>
          <w:marRight w:val="0"/>
          <w:marTop w:val="134"/>
          <w:marBottom w:val="120"/>
          <w:divBdr>
            <w:top w:val="none" w:sz="0" w:space="0" w:color="auto"/>
            <w:left w:val="none" w:sz="0" w:space="0" w:color="auto"/>
            <w:bottom w:val="none" w:sz="0" w:space="0" w:color="auto"/>
            <w:right w:val="none" w:sz="0" w:space="0" w:color="auto"/>
          </w:divBdr>
        </w:div>
        <w:div w:id="226235230">
          <w:marLeft w:val="547"/>
          <w:marRight w:val="0"/>
          <w:marTop w:val="134"/>
          <w:marBottom w:val="120"/>
          <w:divBdr>
            <w:top w:val="none" w:sz="0" w:space="0" w:color="auto"/>
            <w:left w:val="none" w:sz="0" w:space="0" w:color="auto"/>
            <w:bottom w:val="none" w:sz="0" w:space="0" w:color="auto"/>
            <w:right w:val="none" w:sz="0" w:space="0" w:color="auto"/>
          </w:divBdr>
        </w:div>
      </w:divsChild>
    </w:div>
    <w:div w:id="67308172">
      <w:bodyDiv w:val="1"/>
      <w:marLeft w:val="0"/>
      <w:marRight w:val="0"/>
      <w:marTop w:val="0"/>
      <w:marBottom w:val="0"/>
      <w:divBdr>
        <w:top w:val="none" w:sz="0" w:space="0" w:color="auto"/>
        <w:left w:val="none" w:sz="0" w:space="0" w:color="auto"/>
        <w:bottom w:val="none" w:sz="0" w:space="0" w:color="auto"/>
        <w:right w:val="none" w:sz="0" w:space="0" w:color="auto"/>
      </w:divBdr>
      <w:divsChild>
        <w:div w:id="1659729491">
          <w:marLeft w:val="547"/>
          <w:marRight w:val="0"/>
          <w:marTop w:val="115"/>
          <w:marBottom w:val="120"/>
          <w:divBdr>
            <w:top w:val="none" w:sz="0" w:space="0" w:color="auto"/>
            <w:left w:val="none" w:sz="0" w:space="0" w:color="auto"/>
            <w:bottom w:val="none" w:sz="0" w:space="0" w:color="auto"/>
            <w:right w:val="none" w:sz="0" w:space="0" w:color="auto"/>
          </w:divBdr>
        </w:div>
      </w:divsChild>
    </w:div>
    <w:div w:id="97798115">
      <w:bodyDiv w:val="1"/>
      <w:marLeft w:val="0"/>
      <w:marRight w:val="0"/>
      <w:marTop w:val="0"/>
      <w:marBottom w:val="0"/>
      <w:divBdr>
        <w:top w:val="none" w:sz="0" w:space="0" w:color="auto"/>
        <w:left w:val="none" w:sz="0" w:space="0" w:color="auto"/>
        <w:bottom w:val="none" w:sz="0" w:space="0" w:color="auto"/>
        <w:right w:val="none" w:sz="0" w:space="0" w:color="auto"/>
      </w:divBdr>
      <w:divsChild>
        <w:div w:id="534081418">
          <w:marLeft w:val="864"/>
          <w:marRight w:val="0"/>
          <w:marTop w:val="106"/>
          <w:marBottom w:val="120"/>
          <w:divBdr>
            <w:top w:val="none" w:sz="0" w:space="0" w:color="auto"/>
            <w:left w:val="none" w:sz="0" w:space="0" w:color="auto"/>
            <w:bottom w:val="none" w:sz="0" w:space="0" w:color="auto"/>
            <w:right w:val="none" w:sz="0" w:space="0" w:color="auto"/>
          </w:divBdr>
        </w:div>
        <w:div w:id="1065179007">
          <w:marLeft w:val="864"/>
          <w:marRight w:val="0"/>
          <w:marTop w:val="106"/>
          <w:marBottom w:val="120"/>
          <w:divBdr>
            <w:top w:val="none" w:sz="0" w:space="0" w:color="auto"/>
            <w:left w:val="none" w:sz="0" w:space="0" w:color="auto"/>
            <w:bottom w:val="none" w:sz="0" w:space="0" w:color="auto"/>
            <w:right w:val="none" w:sz="0" w:space="0" w:color="auto"/>
          </w:divBdr>
        </w:div>
        <w:div w:id="1975869745">
          <w:marLeft w:val="1800"/>
          <w:marRight w:val="0"/>
          <w:marTop w:val="106"/>
          <w:marBottom w:val="120"/>
          <w:divBdr>
            <w:top w:val="none" w:sz="0" w:space="0" w:color="auto"/>
            <w:left w:val="none" w:sz="0" w:space="0" w:color="auto"/>
            <w:bottom w:val="none" w:sz="0" w:space="0" w:color="auto"/>
            <w:right w:val="none" w:sz="0" w:space="0" w:color="auto"/>
          </w:divBdr>
        </w:div>
        <w:div w:id="940605416">
          <w:marLeft w:val="1800"/>
          <w:marRight w:val="0"/>
          <w:marTop w:val="106"/>
          <w:marBottom w:val="120"/>
          <w:divBdr>
            <w:top w:val="none" w:sz="0" w:space="0" w:color="auto"/>
            <w:left w:val="none" w:sz="0" w:space="0" w:color="auto"/>
            <w:bottom w:val="none" w:sz="0" w:space="0" w:color="auto"/>
            <w:right w:val="none" w:sz="0" w:space="0" w:color="auto"/>
          </w:divBdr>
        </w:div>
        <w:div w:id="1266770674">
          <w:marLeft w:val="1800"/>
          <w:marRight w:val="0"/>
          <w:marTop w:val="106"/>
          <w:marBottom w:val="120"/>
          <w:divBdr>
            <w:top w:val="none" w:sz="0" w:space="0" w:color="auto"/>
            <w:left w:val="none" w:sz="0" w:space="0" w:color="auto"/>
            <w:bottom w:val="none" w:sz="0" w:space="0" w:color="auto"/>
            <w:right w:val="none" w:sz="0" w:space="0" w:color="auto"/>
          </w:divBdr>
        </w:div>
        <w:div w:id="991252615">
          <w:marLeft w:val="1800"/>
          <w:marRight w:val="0"/>
          <w:marTop w:val="106"/>
          <w:marBottom w:val="120"/>
          <w:divBdr>
            <w:top w:val="none" w:sz="0" w:space="0" w:color="auto"/>
            <w:left w:val="none" w:sz="0" w:space="0" w:color="auto"/>
            <w:bottom w:val="none" w:sz="0" w:space="0" w:color="auto"/>
            <w:right w:val="none" w:sz="0" w:space="0" w:color="auto"/>
          </w:divBdr>
        </w:div>
        <w:div w:id="1645424702">
          <w:marLeft w:val="864"/>
          <w:marRight w:val="0"/>
          <w:marTop w:val="106"/>
          <w:marBottom w:val="120"/>
          <w:divBdr>
            <w:top w:val="none" w:sz="0" w:space="0" w:color="auto"/>
            <w:left w:val="none" w:sz="0" w:space="0" w:color="auto"/>
            <w:bottom w:val="none" w:sz="0" w:space="0" w:color="auto"/>
            <w:right w:val="none" w:sz="0" w:space="0" w:color="auto"/>
          </w:divBdr>
        </w:div>
        <w:div w:id="1706516320">
          <w:marLeft w:val="864"/>
          <w:marRight w:val="0"/>
          <w:marTop w:val="106"/>
          <w:marBottom w:val="120"/>
          <w:divBdr>
            <w:top w:val="none" w:sz="0" w:space="0" w:color="auto"/>
            <w:left w:val="none" w:sz="0" w:space="0" w:color="auto"/>
            <w:bottom w:val="none" w:sz="0" w:space="0" w:color="auto"/>
            <w:right w:val="none" w:sz="0" w:space="0" w:color="auto"/>
          </w:divBdr>
        </w:div>
      </w:divsChild>
    </w:div>
    <w:div w:id="110589276">
      <w:bodyDiv w:val="1"/>
      <w:marLeft w:val="0"/>
      <w:marRight w:val="0"/>
      <w:marTop w:val="0"/>
      <w:marBottom w:val="0"/>
      <w:divBdr>
        <w:top w:val="none" w:sz="0" w:space="0" w:color="auto"/>
        <w:left w:val="none" w:sz="0" w:space="0" w:color="auto"/>
        <w:bottom w:val="none" w:sz="0" w:space="0" w:color="auto"/>
        <w:right w:val="none" w:sz="0" w:space="0" w:color="auto"/>
      </w:divBdr>
      <w:divsChild>
        <w:div w:id="1547176671">
          <w:marLeft w:val="547"/>
          <w:marRight w:val="0"/>
          <w:marTop w:val="106"/>
          <w:marBottom w:val="120"/>
          <w:divBdr>
            <w:top w:val="none" w:sz="0" w:space="0" w:color="auto"/>
            <w:left w:val="none" w:sz="0" w:space="0" w:color="auto"/>
            <w:bottom w:val="none" w:sz="0" w:space="0" w:color="auto"/>
            <w:right w:val="none" w:sz="0" w:space="0" w:color="auto"/>
          </w:divBdr>
        </w:div>
      </w:divsChild>
    </w:div>
    <w:div w:id="116292761">
      <w:bodyDiv w:val="1"/>
      <w:marLeft w:val="0"/>
      <w:marRight w:val="0"/>
      <w:marTop w:val="0"/>
      <w:marBottom w:val="0"/>
      <w:divBdr>
        <w:top w:val="none" w:sz="0" w:space="0" w:color="auto"/>
        <w:left w:val="none" w:sz="0" w:space="0" w:color="auto"/>
        <w:bottom w:val="none" w:sz="0" w:space="0" w:color="auto"/>
        <w:right w:val="none" w:sz="0" w:space="0" w:color="auto"/>
      </w:divBdr>
    </w:div>
    <w:div w:id="128138032">
      <w:bodyDiv w:val="1"/>
      <w:marLeft w:val="0"/>
      <w:marRight w:val="0"/>
      <w:marTop w:val="0"/>
      <w:marBottom w:val="0"/>
      <w:divBdr>
        <w:top w:val="none" w:sz="0" w:space="0" w:color="auto"/>
        <w:left w:val="none" w:sz="0" w:space="0" w:color="auto"/>
        <w:bottom w:val="none" w:sz="0" w:space="0" w:color="auto"/>
        <w:right w:val="none" w:sz="0" w:space="0" w:color="auto"/>
      </w:divBdr>
      <w:divsChild>
        <w:div w:id="766998922">
          <w:marLeft w:val="547"/>
          <w:marRight w:val="0"/>
          <w:marTop w:val="134"/>
          <w:marBottom w:val="120"/>
          <w:divBdr>
            <w:top w:val="none" w:sz="0" w:space="0" w:color="auto"/>
            <w:left w:val="none" w:sz="0" w:space="0" w:color="auto"/>
            <w:bottom w:val="none" w:sz="0" w:space="0" w:color="auto"/>
            <w:right w:val="none" w:sz="0" w:space="0" w:color="auto"/>
          </w:divBdr>
        </w:div>
        <w:div w:id="2090343356">
          <w:marLeft w:val="547"/>
          <w:marRight w:val="0"/>
          <w:marTop w:val="134"/>
          <w:marBottom w:val="120"/>
          <w:divBdr>
            <w:top w:val="none" w:sz="0" w:space="0" w:color="auto"/>
            <w:left w:val="none" w:sz="0" w:space="0" w:color="auto"/>
            <w:bottom w:val="none" w:sz="0" w:space="0" w:color="auto"/>
            <w:right w:val="none" w:sz="0" w:space="0" w:color="auto"/>
          </w:divBdr>
        </w:div>
      </w:divsChild>
    </w:div>
    <w:div w:id="130371514">
      <w:bodyDiv w:val="1"/>
      <w:marLeft w:val="0"/>
      <w:marRight w:val="0"/>
      <w:marTop w:val="0"/>
      <w:marBottom w:val="0"/>
      <w:divBdr>
        <w:top w:val="none" w:sz="0" w:space="0" w:color="auto"/>
        <w:left w:val="none" w:sz="0" w:space="0" w:color="auto"/>
        <w:bottom w:val="none" w:sz="0" w:space="0" w:color="auto"/>
        <w:right w:val="none" w:sz="0" w:space="0" w:color="auto"/>
      </w:divBdr>
      <w:divsChild>
        <w:div w:id="2137794564">
          <w:marLeft w:val="547"/>
          <w:marRight w:val="0"/>
          <w:marTop w:val="264"/>
          <w:marBottom w:val="120"/>
          <w:divBdr>
            <w:top w:val="none" w:sz="0" w:space="0" w:color="auto"/>
            <w:left w:val="none" w:sz="0" w:space="0" w:color="auto"/>
            <w:bottom w:val="none" w:sz="0" w:space="0" w:color="auto"/>
            <w:right w:val="none" w:sz="0" w:space="0" w:color="auto"/>
          </w:divBdr>
        </w:div>
        <w:div w:id="1396196639">
          <w:marLeft w:val="547"/>
          <w:marRight w:val="0"/>
          <w:marTop w:val="264"/>
          <w:marBottom w:val="120"/>
          <w:divBdr>
            <w:top w:val="none" w:sz="0" w:space="0" w:color="auto"/>
            <w:left w:val="none" w:sz="0" w:space="0" w:color="auto"/>
            <w:bottom w:val="none" w:sz="0" w:space="0" w:color="auto"/>
            <w:right w:val="none" w:sz="0" w:space="0" w:color="auto"/>
          </w:divBdr>
        </w:div>
        <w:div w:id="377124599">
          <w:marLeft w:val="547"/>
          <w:marRight w:val="0"/>
          <w:marTop w:val="264"/>
          <w:marBottom w:val="120"/>
          <w:divBdr>
            <w:top w:val="none" w:sz="0" w:space="0" w:color="auto"/>
            <w:left w:val="none" w:sz="0" w:space="0" w:color="auto"/>
            <w:bottom w:val="none" w:sz="0" w:space="0" w:color="auto"/>
            <w:right w:val="none" w:sz="0" w:space="0" w:color="auto"/>
          </w:divBdr>
        </w:div>
      </w:divsChild>
    </w:div>
    <w:div w:id="152335321">
      <w:bodyDiv w:val="1"/>
      <w:marLeft w:val="0"/>
      <w:marRight w:val="0"/>
      <w:marTop w:val="0"/>
      <w:marBottom w:val="0"/>
      <w:divBdr>
        <w:top w:val="none" w:sz="0" w:space="0" w:color="auto"/>
        <w:left w:val="none" w:sz="0" w:space="0" w:color="auto"/>
        <w:bottom w:val="none" w:sz="0" w:space="0" w:color="auto"/>
        <w:right w:val="none" w:sz="0" w:space="0" w:color="auto"/>
      </w:divBdr>
      <w:divsChild>
        <w:div w:id="1310986565">
          <w:marLeft w:val="547"/>
          <w:marRight w:val="0"/>
          <w:marTop w:val="115"/>
          <w:marBottom w:val="120"/>
          <w:divBdr>
            <w:top w:val="none" w:sz="0" w:space="0" w:color="auto"/>
            <w:left w:val="none" w:sz="0" w:space="0" w:color="auto"/>
            <w:bottom w:val="none" w:sz="0" w:space="0" w:color="auto"/>
            <w:right w:val="none" w:sz="0" w:space="0" w:color="auto"/>
          </w:divBdr>
        </w:div>
      </w:divsChild>
    </w:div>
    <w:div w:id="165902623">
      <w:bodyDiv w:val="1"/>
      <w:marLeft w:val="0"/>
      <w:marRight w:val="0"/>
      <w:marTop w:val="0"/>
      <w:marBottom w:val="0"/>
      <w:divBdr>
        <w:top w:val="none" w:sz="0" w:space="0" w:color="auto"/>
        <w:left w:val="none" w:sz="0" w:space="0" w:color="auto"/>
        <w:bottom w:val="none" w:sz="0" w:space="0" w:color="auto"/>
        <w:right w:val="none" w:sz="0" w:space="0" w:color="auto"/>
      </w:divBdr>
      <w:divsChild>
        <w:div w:id="384643202">
          <w:marLeft w:val="547"/>
          <w:marRight w:val="0"/>
          <w:marTop w:val="115"/>
          <w:marBottom w:val="120"/>
          <w:divBdr>
            <w:top w:val="none" w:sz="0" w:space="0" w:color="auto"/>
            <w:left w:val="none" w:sz="0" w:space="0" w:color="auto"/>
            <w:bottom w:val="none" w:sz="0" w:space="0" w:color="auto"/>
            <w:right w:val="none" w:sz="0" w:space="0" w:color="auto"/>
          </w:divBdr>
        </w:div>
        <w:div w:id="1168670445">
          <w:marLeft w:val="1800"/>
          <w:marRight w:val="0"/>
          <w:marTop w:val="115"/>
          <w:marBottom w:val="120"/>
          <w:divBdr>
            <w:top w:val="none" w:sz="0" w:space="0" w:color="auto"/>
            <w:left w:val="none" w:sz="0" w:space="0" w:color="auto"/>
            <w:bottom w:val="none" w:sz="0" w:space="0" w:color="auto"/>
            <w:right w:val="none" w:sz="0" w:space="0" w:color="auto"/>
          </w:divBdr>
        </w:div>
        <w:div w:id="1008554594">
          <w:marLeft w:val="1800"/>
          <w:marRight w:val="0"/>
          <w:marTop w:val="115"/>
          <w:marBottom w:val="120"/>
          <w:divBdr>
            <w:top w:val="none" w:sz="0" w:space="0" w:color="auto"/>
            <w:left w:val="none" w:sz="0" w:space="0" w:color="auto"/>
            <w:bottom w:val="none" w:sz="0" w:space="0" w:color="auto"/>
            <w:right w:val="none" w:sz="0" w:space="0" w:color="auto"/>
          </w:divBdr>
        </w:div>
        <w:div w:id="2075932624">
          <w:marLeft w:val="1800"/>
          <w:marRight w:val="0"/>
          <w:marTop w:val="115"/>
          <w:marBottom w:val="120"/>
          <w:divBdr>
            <w:top w:val="none" w:sz="0" w:space="0" w:color="auto"/>
            <w:left w:val="none" w:sz="0" w:space="0" w:color="auto"/>
            <w:bottom w:val="none" w:sz="0" w:space="0" w:color="auto"/>
            <w:right w:val="none" w:sz="0" w:space="0" w:color="auto"/>
          </w:divBdr>
        </w:div>
        <w:div w:id="1303535299">
          <w:marLeft w:val="1800"/>
          <w:marRight w:val="0"/>
          <w:marTop w:val="115"/>
          <w:marBottom w:val="120"/>
          <w:divBdr>
            <w:top w:val="none" w:sz="0" w:space="0" w:color="auto"/>
            <w:left w:val="none" w:sz="0" w:space="0" w:color="auto"/>
            <w:bottom w:val="none" w:sz="0" w:space="0" w:color="auto"/>
            <w:right w:val="none" w:sz="0" w:space="0" w:color="auto"/>
          </w:divBdr>
        </w:div>
      </w:divsChild>
    </w:div>
    <w:div w:id="169806254">
      <w:bodyDiv w:val="1"/>
      <w:marLeft w:val="0"/>
      <w:marRight w:val="0"/>
      <w:marTop w:val="0"/>
      <w:marBottom w:val="0"/>
      <w:divBdr>
        <w:top w:val="none" w:sz="0" w:space="0" w:color="auto"/>
        <w:left w:val="none" w:sz="0" w:space="0" w:color="auto"/>
        <w:bottom w:val="none" w:sz="0" w:space="0" w:color="auto"/>
        <w:right w:val="none" w:sz="0" w:space="0" w:color="auto"/>
      </w:divBdr>
      <w:divsChild>
        <w:div w:id="1791195952">
          <w:marLeft w:val="547"/>
          <w:marRight w:val="0"/>
          <w:marTop w:val="134"/>
          <w:marBottom w:val="120"/>
          <w:divBdr>
            <w:top w:val="none" w:sz="0" w:space="0" w:color="auto"/>
            <w:left w:val="none" w:sz="0" w:space="0" w:color="auto"/>
            <w:bottom w:val="none" w:sz="0" w:space="0" w:color="auto"/>
            <w:right w:val="none" w:sz="0" w:space="0" w:color="auto"/>
          </w:divBdr>
        </w:div>
      </w:divsChild>
    </w:div>
    <w:div w:id="191961396">
      <w:bodyDiv w:val="1"/>
      <w:marLeft w:val="0"/>
      <w:marRight w:val="0"/>
      <w:marTop w:val="0"/>
      <w:marBottom w:val="0"/>
      <w:divBdr>
        <w:top w:val="none" w:sz="0" w:space="0" w:color="auto"/>
        <w:left w:val="none" w:sz="0" w:space="0" w:color="auto"/>
        <w:bottom w:val="none" w:sz="0" w:space="0" w:color="auto"/>
        <w:right w:val="none" w:sz="0" w:space="0" w:color="auto"/>
      </w:divBdr>
      <w:divsChild>
        <w:div w:id="641354267">
          <w:marLeft w:val="1166"/>
          <w:marRight w:val="0"/>
          <w:marTop w:val="134"/>
          <w:marBottom w:val="120"/>
          <w:divBdr>
            <w:top w:val="none" w:sz="0" w:space="0" w:color="auto"/>
            <w:left w:val="none" w:sz="0" w:space="0" w:color="auto"/>
            <w:bottom w:val="none" w:sz="0" w:space="0" w:color="auto"/>
            <w:right w:val="none" w:sz="0" w:space="0" w:color="auto"/>
          </w:divBdr>
        </w:div>
        <w:div w:id="1319764959">
          <w:marLeft w:val="1166"/>
          <w:marRight w:val="0"/>
          <w:marTop w:val="134"/>
          <w:marBottom w:val="120"/>
          <w:divBdr>
            <w:top w:val="none" w:sz="0" w:space="0" w:color="auto"/>
            <w:left w:val="none" w:sz="0" w:space="0" w:color="auto"/>
            <w:bottom w:val="none" w:sz="0" w:space="0" w:color="auto"/>
            <w:right w:val="none" w:sz="0" w:space="0" w:color="auto"/>
          </w:divBdr>
        </w:div>
      </w:divsChild>
    </w:div>
    <w:div w:id="201406972">
      <w:bodyDiv w:val="1"/>
      <w:marLeft w:val="0"/>
      <w:marRight w:val="0"/>
      <w:marTop w:val="0"/>
      <w:marBottom w:val="0"/>
      <w:divBdr>
        <w:top w:val="none" w:sz="0" w:space="0" w:color="auto"/>
        <w:left w:val="none" w:sz="0" w:space="0" w:color="auto"/>
        <w:bottom w:val="none" w:sz="0" w:space="0" w:color="auto"/>
        <w:right w:val="none" w:sz="0" w:space="0" w:color="auto"/>
      </w:divBdr>
    </w:div>
    <w:div w:id="206532962">
      <w:bodyDiv w:val="1"/>
      <w:marLeft w:val="0"/>
      <w:marRight w:val="0"/>
      <w:marTop w:val="0"/>
      <w:marBottom w:val="0"/>
      <w:divBdr>
        <w:top w:val="none" w:sz="0" w:space="0" w:color="auto"/>
        <w:left w:val="none" w:sz="0" w:space="0" w:color="auto"/>
        <w:bottom w:val="none" w:sz="0" w:space="0" w:color="auto"/>
        <w:right w:val="none" w:sz="0" w:space="0" w:color="auto"/>
      </w:divBdr>
      <w:divsChild>
        <w:div w:id="1897280226">
          <w:marLeft w:val="547"/>
          <w:marRight w:val="0"/>
          <w:marTop w:val="0"/>
          <w:marBottom w:val="120"/>
          <w:divBdr>
            <w:top w:val="none" w:sz="0" w:space="0" w:color="auto"/>
            <w:left w:val="none" w:sz="0" w:space="0" w:color="auto"/>
            <w:bottom w:val="none" w:sz="0" w:space="0" w:color="auto"/>
            <w:right w:val="none" w:sz="0" w:space="0" w:color="auto"/>
          </w:divBdr>
        </w:div>
      </w:divsChild>
    </w:div>
    <w:div w:id="232935112">
      <w:bodyDiv w:val="1"/>
      <w:marLeft w:val="0"/>
      <w:marRight w:val="0"/>
      <w:marTop w:val="0"/>
      <w:marBottom w:val="0"/>
      <w:divBdr>
        <w:top w:val="none" w:sz="0" w:space="0" w:color="auto"/>
        <w:left w:val="none" w:sz="0" w:space="0" w:color="auto"/>
        <w:bottom w:val="none" w:sz="0" w:space="0" w:color="auto"/>
        <w:right w:val="none" w:sz="0" w:space="0" w:color="auto"/>
      </w:divBdr>
      <w:divsChild>
        <w:div w:id="866452537">
          <w:marLeft w:val="547"/>
          <w:marRight w:val="0"/>
          <w:marTop w:val="115"/>
          <w:marBottom w:val="120"/>
          <w:divBdr>
            <w:top w:val="none" w:sz="0" w:space="0" w:color="auto"/>
            <w:left w:val="none" w:sz="0" w:space="0" w:color="auto"/>
            <w:bottom w:val="none" w:sz="0" w:space="0" w:color="auto"/>
            <w:right w:val="none" w:sz="0" w:space="0" w:color="auto"/>
          </w:divBdr>
        </w:div>
      </w:divsChild>
    </w:div>
    <w:div w:id="233860652">
      <w:bodyDiv w:val="1"/>
      <w:marLeft w:val="0"/>
      <w:marRight w:val="0"/>
      <w:marTop w:val="0"/>
      <w:marBottom w:val="0"/>
      <w:divBdr>
        <w:top w:val="none" w:sz="0" w:space="0" w:color="auto"/>
        <w:left w:val="none" w:sz="0" w:space="0" w:color="auto"/>
        <w:bottom w:val="none" w:sz="0" w:space="0" w:color="auto"/>
        <w:right w:val="none" w:sz="0" w:space="0" w:color="auto"/>
      </w:divBdr>
    </w:div>
    <w:div w:id="239873059">
      <w:bodyDiv w:val="1"/>
      <w:marLeft w:val="0"/>
      <w:marRight w:val="0"/>
      <w:marTop w:val="0"/>
      <w:marBottom w:val="0"/>
      <w:divBdr>
        <w:top w:val="none" w:sz="0" w:space="0" w:color="auto"/>
        <w:left w:val="none" w:sz="0" w:space="0" w:color="auto"/>
        <w:bottom w:val="none" w:sz="0" w:space="0" w:color="auto"/>
        <w:right w:val="none" w:sz="0" w:space="0" w:color="auto"/>
      </w:divBdr>
      <w:divsChild>
        <w:div w:id="1219511858">
          <w:marLeft w:val="547"/>
          <w:marRight w:val="0"/>
          <w:marTop w:val="134"/>
          <w:marBottom w:val="120"/>
          <w:divBdr>
            <w:top w:val="none" w:sz="0" w:space="0" w:color="auto"/>
            <w:left w:val="none" w:sz="0" w:space="0" w:color="auto"/>
            <w:bottom w:val="none" w:sz="0" w:space="0" w:color="auto"/>
            <w:right w:val="none" w:sz="0" w:space="0" w:color="auto"/>
          </w:divBdr>
        </w:div>
        <w:div w:id="1797018022">
          <w:marLeft w:val="547"/>
          <w:marRight w:val="0"/>
          <w:marTop w:val="134"/>
          <w:marBottom w:val="120"/>
          <w:divBdr>
            <w:top w:val="none" w:sz="0" w:space="0" w:color="auto"/>
            <w:left w:val="none" w:sz="0" w:space="0" w:color="auto"/>
            <w:bottom w:val="none" w:sz="0" w:space="0" w:color="auto"/>
            <w:right w:val="none" w:sz="0" w:space="0" w:color="auto"/>
          </w:divBdr>
        </w:div>
        <w:div w:id="1781602336">
          <w:marLeft w:val="547"/>
          <w:marRight w:val="0"/>
          <w:marTop w:val="134"/>
          <w:marBottom w:val="120"/>
          <w:divBdr>
            <w:top w:val="none" w:sz="0" w:space="0" w:color="auto"/>
            <w:left w:val="none" w:sz="0" w:space="0" w:color="auto"/>
            <w:bottom w:val="none" w:sz="0" w:space="0" w:color="auto"/>
            <w:right w:val="none" w:sz="0" w:space="0" w:color="auto"/>
          </w:divBdr>
        </w:div>
      </w:divsChild>
    </w:div>
    <w:div w:id="243105597">
      <w:bodyDiv w:val="1"/>
      <w:marLeft w:val="0"/>
      <w:marRight w:val="0"/>
      <w:marTop w:val="0"/>
      <w:marBottom w:val="0"/>
      <w:divBdr>
        <w:top w:val="none" w:sz="0" w:space="0" w:color="auto"/>
        <w:left w:val="none" w:sz="0" w:space="0" w:color="auto"/>
        <w:bottom w:val="none" w:sz="0" w:space="0" w:color="auto"/>
        <w:right w:val="none" w:sz="0" w:space="0" w:color="auto"/>
      </w:divBdr>
      <w:divsChild>
        <w:div w:id="51658817">
          <w:marLeft w:val="547"/>
          <w:marRight w:val="0"/>
          <w:marTop w:val="115"/>
          <w:marBottom w:val="120"/>
          <w:divBdr>
            <w:top w:val="none" w:sz="0" w:space="0" w:color="auto"/>
            <w:left w:val="none" w:sz="0" w:space="0" w:color="auto"/>
            <w:bottom w:val="none" w:sz="0" w:space="0" w:color="auto"/>
            <w:right w:val="none" w:sz="0" w:space="0" w:color="auto"/>
          </w:divBdr>
        </w:div>
      </w:divsChild>
    </w:div>
    <w:div w:id="246034980">
      <w:bodyDiv w:val="1"/>
      <w:marLeft w:val="0"/>
      <w:marRight w:val="0"/>
      <w:marTop w:val="0"/>
      <w:marBottom w:val="0"/>
      <w:divBdr>
        <w:top w:val="none" w:sz="0" w:space="0" w:color="auto"/>
        <w:left w:val="none" w:sz="0" w:space="0" w:color="auto"/>
        <w:bottom w:val="none" w:sz="0" w:space="0" w:color="auto"/>
        <w:right w:val="none" w:sz="0" w:space="0" w:color="auto"/>
      </w:divBdr>
    </w:div>
    <w:div w:id="254288964">
      <w:bodyDiv w:val="1"/>
      <w:marLeft w:val="0"/>
      <w:marRight w:val="0"/>
      <w:marTop w:val="0"/>
      <w:marBottom w:val="0"/>
      <w:divBdr>
        <w:top w:val="none" w:sz="0" w:space="0" w:color="auto"/>
        <w:left w:val="none" w:sz="0" w:space="0" w:color="auto"/>
        <w:bottom w:val="none" w:sz="0" w:space="0" w:color="auto"/>
        <w:right w:val="none" w:sz="0" w:space="0" w:color="auto"/>
      </w:divBdr>
      <w:divsChild>
        <w:div w:id="414132579">
          <w:marLeft w:val="446"/>
          <w:marRight w:val="0"/>
          <w:marTop w:val="115"/>
          <w:marBottom w:val="0"/>
          <w:divBdr>
            <w:top w:val="none" w:sz="0" w:space="0" w:color="auto"/>
            <w:left w:val="none" w:sz="0" w:space="0" w:color="auto"/>
            <w:bottom w:val="none" w:sz="0" w:space="0" w:color="auto"/>
            <w:right w:val="none" w:sz="0" w:space="0" w:color="auto"/>
          </w:divBdr>
        </w:div>
        <w:div w:id="1476290637">
          <w:marLeft w:val="446"/>
          <w:marRight w:val="0"/>
          <w:marTop w:val="115"/>
          <w:marBottom w:val="0"/>
          <w:divBdr>
            <w:top w:val="none" w:sz="0" w:space="0" w:color="auto"/>
            <w:left w:val="none" w:sz="0" w:space="0" w:color="auto"/>
            <w:bottom w:val="none" w:sz="0" w:space="0" w:color="auto"/>
            <w:right w:val="none" w:sz="0" w:space="0" w:color="auto"/>
          </w:divBdr>
        </w:div>
        <w:div w:id="1260721250">
          <w:marLeft w:val="446"/>
          <w:marRight w:val="0"/>
          <w:marTop w:val="115"/>
          <w:marBottom w:val="0"/>
          <w:divBdr>
            <w:top w:val="none" w:sz="0" w:space="0" w:color="auto"/>
            <w:left w:val="none" w:sz="0" w:space="0" w:color="auto"/>
            <w:bottom w:val="none" w:sz="0" w:space="0" w:color="auto"/>
            <w:right w:val="none" w:sz="0" w:space="0" w:color="auto"/>
          </w:divBdr>
        </w:div>
      </w:divsChild>
    </w:div>
    <w:div w:id="261768614">
      <w:bodyDiv w:val="1"/>
      <w:marLeft w:val="0"/>
      <w:marRight w:val="0"/>
      <w:marTop w:val="0"/>
      <w:marBottom w:val="0"/>
      <w:divBdr>
        <w:top w:val="none" w:sz="0" w:space="0" w:color="auto"/>
        <w:left w:val="none" w:sz="0" w:space="0" w:color="auto"/>
        <w:bottom w:val="none" w:sz="0" w:space="0" w:color="auto"/>
        <w:right w:val="none" w:sz="0" w:space="0" w:color="auto"/>
      </w:divBdr>
      <w:divsChild>
        <w:div w:id="975449608">
          <w:marLeft w:val="547"/>
          <w:marRight w:val="0"/>
          <w:marTop w:val="115"/>
          <w:marBottom w:val="120"/>
          <w:divBdr>
            <w:top w:val="none" w:sz="0" w:space="0" w:color="auto"/>
            <w:left w:val="none" w:sz="0" w:space="0" w:color="auto"/>
            <w:bottom w:val="none" w:sz="0" w:space="0" w:color="auto"/>
            <w:right w:val="none" w:sz="0" w:space="0" w:color="auto"/>
          </w:divBdr>
        </w:div>
      </w:divsChild>
    </w:div>
    <w:div w:id="272058113">
      <w:bodyDiv w:val="1"/>
      <w:marLeft w:val="0"/>
      <w:marRight w:val="0"/>
      <w:marTop w:val="0"/>
      <w:marBottom w:val="0"/>
      <w:divBdr>
        <w:top w:val="none" w:sz="0" w:space="0" w:color="auto"/>
        <w:left w:val="none" w:sz="0" w:space="0" w:color="auto"/>
        <w:bottom w:val="none" w:sz="0" w:space="0" w:color="auto"/>
        <w:right w:val="none" w:sz="0" w:space="0" w:color="auto"/>
      </w:divBdr>
    </w:div>
    <w:div w:id="277222512">
      <w:bodyDiv w:val="1"/>
      <w:marLeft w:val="0"/>
      <w:marRight w:val="0"/>
      <w:marTop w:val="0"/>
      <w:marBottom w:val="0"/>
      <w:divBdr>
        <w:top w:val="none" w:sz="0" w:space="0" w:color="auto"/>
        <w:left w:val="none" w:sz="0" w:space="0" w:color="auto"/>
        <w:bottom w:val="none" w:sz="0" w:space="0" w:color="auto"/>
        <w:right w:val="none" w:sz="0" w:space="0" w:color="auto"/>
      </w:divBdr>
      <w:divsChild>
        <w:div w:id="431780962">
          <w:marLeft w:val="547"/>
          <w:marRight w:val="0"/>
          <w:marTop w:val="115"/>
          <w:marBottom w:val="120"/>
          <w:divBdr>
            <w:top w:val="none" w:sz="0" w:space="0" w:color="auto"/>
            <w:left w:val="none" w:sz="0" w:space="0" w:color="auto"/>
            <w:bottom w:val="none" w:sz="0" w:space="0" w:color="auto"/>
            <w:right w:val="none" w:sz="0" w:space="0" w:color="auto"/>
          </w:divBdr>
        </w:div>
      </w:divsChild>
    </w:div>
    <w:div w:id="288249525">
      <w:bodyDiv w:val="1"/>
      <w:marLeft w:val="0"/>
      <w:marRight w:val="0"/>
      <w:marTop w:val="0"/>
      <w:marBottom w:val="0"/>
      <w:divBdr>
        <w:top w:val="none" w:sz="0" w:space="0" w:color="auto"/>
        <w:left w:val="none" w:sz="0" w:space="0" w:color="auto"/>
        <w:bottom w:val="none" w:sz="0" w:space="0" w:color="auto"/>
        <w:right w:val="none" w:sz="0" w:space="0" w:color="auto"/>
      </w:divBdr>
      <w:divsChild>
        <w:div w:id="1233855808">
          <w:marLeft w:val="547"/>
          <w:marRight w:val="0"/>
          <w:marTop w:val="134"/>
          <w:marBottom w:val="120"/>
          <w:divBdr>
            <w:top w:val="none" w:sz="0" w:space="0" w:color="auto"/>
            <w:left w:val="none" w:sz="0" w:space="0" w:color="auto"/>
            <w:bottom w:val="none" w:sz="0" w:space="0" w:color="auto"/>
            <w:right w:val="none" w:sz="0" w:space="0" w:color="auto"/>
          </w:divBdr>
        </w:div>
      </w:divsChild>
    </w:div>
    <w:div w:id="315306806">
      <w:bodyDiv w:val="1"/>
      <w:marLeft w:val="0"/>
      <w:marRight w:val="0"/>
      <w:marTop w:val="0"/>
      <w:marBottom w:val="0"/>
      <w:divBdr>
        <w:top w:val="none" w:sz="0" w:space="0" w:color="auto"/>
        <w:left w:val="none" w:sz="0" w:space="0" w:color="auto"/>
        <w:bottom w:val="none" w:sz="0" w:space="0" w:color="auto"/>
        <w:right w:val="none" w:sz="0" w:space="0" w:color="auto"/>
      </w:divBdr>
      <w:divsChild>
        <w:div w:id="1285039530">
          <w:marLeft w:val="547"/>
          <w:marRight w:val="0"/>
          <w:marTop w:val="125"/>
          <w:marBottom w:val="120"/>
          <w:divBdr>
            <w:top w:val="none" w:sz="0" w:space="0" w:color="auto"/>
            <w:left w:val="none" w:sz="0" w:space="0" w:color="auto"/>
            <w:bottom w:val="none" w:sz="0" w:space="0" w:color="auto"/>
            <w:right w:val="none" w:sz="0" w:space="0" w:color="auto"/>
          </w:divBdr>
        </w:div>
        <w:div w:id="1268587109">
          <w:marLeft w:val="1166"/>
          <w:marRight w:val="0"/>
          <w:marTop w:val="125"/>
          <w:marBottom w:val="120"/>
          <w:divBdr>
            <w:top w:val="none" w:sz="0" w:space="0" w:color="auto"/>
            <w:left w:val="none" w:sz="0" w:space="0" w:color="auto"/>
            <w:bottom w:val="none" w:sz="0" w:space="0" w:color="auto"/>
            <w:right w:val="none" w:sz="0" w:space="0" w:color="auto"/>
          </w:divBdr>
        </w:div>
        <w:div w:id="1438526526">
          <w:marLeft w:val="547"/>
          <w:marRight w:val="0"/>
          <w:marTop w:val="125"/>
          <w:marBottom w:val="120"/>
          <w:divBdr>
            <w:top w:val="none" w:sz="0" w:space="0" w:color="auto"/>
            <w:left w:val="none" w:sz="0" w:space="0" w:color="auto"/>
            <w:bottom w:val="none" w:sz="0" w:space="0" w:color="auto"/>
            <w:right w:val="none" w:sz="0" w:space="0" w:color="auto"/>
          </w:divBdr>
        </w:div>
        <w:div w:id="1807232424">
          <w:marLeft w:val="547"/>
          <w:marRight w:val="0"/>
          <w:marTop w:val="125"/>
          <w:marBottom w:val="120"/>
          <w:divBdr>
            <w:top w:val="none" w:sz="0" w:space="0" w:color="auto"/>
            <w:left w:val="none" w:sz="0" w:space="0" w:color="auto"/>
            <w:bottom w:val="none" w:sz="0" w:space="0" w:color="auto"/>
            <w:right w:val="none" w:sz="0" w:space="0" w:color="auto"/>
          </w:divBdr>
        </w:div>
        <w:div w:id="1874076104">
          <w:marLeft w:val="547"/>
          <w:marRight w:val="0"/>
          <w:marTop w:val="125"/>
          <w:marBottom w:val="120"/>
          <w:divBdr>
            <w:top w:val="none" w:sz="0" w:space="0" w:color="auto"/>
            <w:left w:val="none" w:sz="0" w:space="0" w:color="auto"/>
            <w:bottom w:val="none" w:sz="0" w:space="0" w:color="auto"/>
            <w:right w:val="none" w:sz="0" w:space="0" w:color="auto"/>
          </w:divBdr>
        </w:div>
        <w:div w:id="747731553">
          <w:marLeft w:val="547"/>
          <w:marRight w:val="0"/>
          <w:marTop w:val="125"/>
          <w:marBottom w:val="120"/>
          <w:divBdr>
            <w:top w:val="none" w:sz="0" w:space="0" w:color="auto"/>
            <w:left w:val="none" w:sz="0" w:space="0" w:color="auto"/>
            <w:bottom w:val="none" w:sz="0" w:space="0" w:color="auto"/>
            <w:right w:val="none" w:sz="0" w:space="0" w:color="auto"/>
          </w:divBdr>
        </w:div>
      </w:divsChild>
    </w:div>
    <w:div w:id="324868956">
      <w:bodyDiv w:val="1"/>
      <w:marLeft w:val="0"/>
      <w:marRight w:val="0"/>
      <w:marTop w:val="0"/>
      <w:marBottom w:val="0"/>
      <w:divBdr>
        <w:top w:val="none" w:sz="0" w:space="0" w:color="auto"/>
        <w:left w:val="none" w:sz="0" w:space="0" w:color="auto"/>
        <w:bottom w:val="none" w:sz="0" w:space="0" w:color="auto"/>
        <w:right w:val="none" w:sz="0" w:space="0" w:color="auto"/>
      </w:divBdr>
      <w:divsChild>
        <w:div w:id="2034723801">
          <w:marLeft w:val="547"/>
          <w:marRight w:val="0"/>
          <w:marTop w:val="115"/>
          <w:marBottom w:val="120"/>
          <w:divBdr>
            <w:top w:val="none" w:sz="0" w:space="0" w:color="auto"/>
            <w:left w:val="none" w:sz="0" w:space="0" w:color="auto"/>
            <w:bottom w:val="none" w:sz="0" w:space="0" w:color="auto"/>
            <w:right w:val="none" w:sz="0" w:space="0" w:color="auto"/>
          </w:divBdr>
        </w:div>
        <w:div w:id="231427896">
          <w:marLeft w:val="547"/>
          <w:marRight w:val="0"/>
          <w:marTop w:val="115"/>
          <w:marBottom w:val="120"/>
          <w:divBdr>
            <w:top w:val="none" w:sz="0" w:space="0" w:color="auto"/>
            <w:left w:val="none" w:sz="0" w:space="0" w:color="auto"/>
            <w:bottom w:val="none" w:sz="0" w:space="0" w:color="auto"/>
            <w:right w:val="none" w:sz="0" w:space="0" w:color="auto"/>
          </w:divBdr>
        </w:div>
        <w:div w:id="1786080100">
          <w:marLeft w:val="547"/>
          <w:marRight w:val="0"/>
          <w:marTop w:val="115"/>
          <w:marBottom w:val="120"/>
          <w:divBdr>
            <w:top w:val="none" w:sz="0" w:space="0" w:color="auto"/>
            <w:left w:val="none" w:sz="0" w:space="0" w:color="auto"/>
            <w:bottom w:val="none" w:sz="0" w:space="0" w:color="auto"/>
            <w:right w:val="none" w:sz="0" w:space="0" w:color="auto"/>
          </w:divBdr>
        </w:div>
        <w:div w:id="2137094629">
          <w:marLeft w:val="547"/>
          <w:marRight w:val="0"/>
          <w:marTop w:val="115"/>
          <w:marBottom w:val="120"/>
          <w:divBdr>
            <w:top w:val="none" w:sz="0" w:space="0" w:color="auto"/>
            <w:left w:val="none" w:sz="0" w:space="0" w:color="auto"/>
            <w:bottom w:val="none" w:sz="0" w:space="0" w:color="auto"/>
            <w:right w:val="none" w:sz="0" w:space="0" w:color="auto"/>
          </w:divBdr>
        </w:div>
        <w:div w:id="1643464699">
          <w:marLeft w:val="547"/>
          <w:marRight w:val="0"/>
          <w:marTop w:val="115"/>
          <w:marBottom w:val="120"/>
          <w:divBdr>
            <w:top w:val="none" w:sz="0" w:space="0" w:color="auto"/>
            <w:left w:val="none" w:sz="0" w:space="0" w:color="auto"/>
            <w:bottom w:val="none" w:sz="0" w:space="0" w:color="auto"/>
            <w:right w:val="none" w:sz="0" w:space="0" w:color="auto"/>
          </w:divBdr>
        </w:div>
      </w:divsChild>
    </w:div>
    <w:div w:id="326711839">
      <w:bodyDiv w:val="1"/>
      <w:marLeft w:val="0"/>
      <w:marRight w:val="0"/>
      <w:marTop w:val="0"/>
      <w:marBottom w:val="0"/>
      <w:divBdr>
        <w:top w:val="none" w:sz="0" w:space="0" w:color="auto"/>
        <w:left w:val="none" w:sz="0" w:space="0" w:color="auto"/>
        <w:bottom w:val="none" w:sz="0" w:space="0" w:color="auto"/>
        <w:right w:val="none" w:sz="0" w:space="0" w:color="auto"/>
      </w:divBdr>
    </w:div>
    <w:div w:id="332731019">
      <w:bodyDiv w:val="1"/>
      <w:marLeft w:val="0"/>
      <w:marRight w:val="0"/>
      <w:marTop w:val="0"/>
      <w:marBottom w:val="0"/>
      <w:divBdr>
        <w:top w:val="none" w:sz="0" w:space="0" w:color="auto"/>
        <w:left w:val="none" w:sz="0" w:space="0" w:color="auto"/>
        <w:bottom w:val="none" w:sz="0" w:space="0" w:color="auto"/>
        <w:right w:val="none" w:sz="0" w:space="0" w:color="auto"/>
      </w:divBdr>
      <w:divsChild>
        <w:div w:id="723211890">
          <w:marLeft w:val="749"/>
          <w:marRight w:val="0"/>
          <w:marTop w:val="115"/>
          <w:marBottom w:val="120"/>
          <w:divBdr>
            <w:top w:val="none" w:sz="0" w:space="0" w:color="auto"/>
            <w:left w:val="none" w:sz="0" w:space="0" w:color="auto"/>
            <w:bottom w:val="none" w:sz="0" w:space="0" w:color="auto"/>
            <w:right w:val="none" w:sz="0" w:space="0" w:color="auto"/>
          </w:divBdr>
        </w:div>
        <w:div w:id="1517842127">
          <w:marLeft w:val="749"/>
          <w:marRight w:val="0"/>
          <w:marTop w:val="115"/>
          <w:marBottom w:val="120"/>
          <w:divBdr>
            <w:top w:val="none" w:sz="0" w:space="0" w:color="auto"/>
            <w:left w:val="none" w:sz="0" w:space="0" w:color="auto"/>
            <w:bottom w:val="none" w:sz="0" w:space="0" w:color="auto"/>
            <w:right w:val="none" w:sz="0" w:space="0" w:color="auto"/>
          </w:divBdr>
        </w:div>
        <w:div w:id="1973438945">
          <w:marLeft w:val="749"/>
          <w:marRight w:val="0"/>
          <w:marTop w:val="115"/>
          <w:marBottom w:val="120"/>
          <w:divBdr>
            <w:top w:val="none" w:sz="0" w:space="0" w:color="auto"/>
            <w:left w:val="none" w:sz="0" w:space="0" w:color="auto"/>
            <w:bottom w:val="none" w:sz="0" w:space="0" w:color="auto"/>
            <w:right w:val="none" w:sz="0" w:space="0" w:color="auto"/>
          </w:divBdr>
        </w:div>
        <w:div w:id="1450203604">
          <w:marLeft w:val="749"/>
          <w:marRight w:val="0"/>
          <w:marTop w:val="115"/>
          <w:marBottom w:val="120"/>
          <w:divBdr>
            <w:top w:val="none" w:sz="0" w:space="0" w:color="auto"/>
            <w:left w:val="none" w:sz="0" w:space="0" w:color="auto"/>
            <w:bottom w:val="none" w:sz="0" w:space="0" w:color="auto"/>
            <w:right w:val="none" w:sz="0" w:space="0" w:color="auto"/>
          </w:divBdr>
        </w:div>
        <w:div w:id="815299690">
          <w:marLeft w:val="1166"/>
          <w:marRight w:val="0"/>
          <w:marTop w:val="115"/>
          <w:marBottom w:val="120"/>
          <w:divBdr>
            <w:top w:val="none" w:sz="0" w:space="0" w:color="auto"/>
            <w:left w:val="none" w:sz="0" w:space="0" w:color="auto"/>
            <w:bottom w:val="none" w:sz="0" w:space="0" w:color="auto"/>
            <w:right w:val="none" w:sz="0" w:space="0" w:color="auto"/>
          </w:divBdr>
        </w:div>
        <w:div w:id="545727105">
          <w:marLeft w:val="1166"/>
          <w:marRight w:val="0"/>
          <w:marTop w:val="115"/>
          <w:marBottom w:val="120"/>
          <w:divBdr>
            <w:top w:val="none" w:sz="0" w:space="0" w:color="auto"/>
            <w:left w:val="none" w:sz="0" w:space="0" w:color="auto"/>
            <w:bottom w:val="none" w:sz="0" w:space="0" w:color="auto"/>
            <w:right w:val="none" w:sz="0" w:space="0" w:color="auto"/>
          </w:divBdr>
        </w:div>
        <w:div w:id="1742484611">
          <w:marLeft w:val="1166"/>
          <w:marRight w:val="0"/>
          <w:marTop w:val="115"/>
          <w:marBottom w:val="120"/>
          <w:divBdr>
            <w:top w:val="none" w:sz="0" w:space="0" w:color="auto"/>
            <w:left w:val="none" w:sz="0" w:space="0" w:color="auto"/>
            <w:bottom w:val="none" w:sz="0" w:space="0" w:color="auto"/>
            <w:right w:val="none" w:sz="0" w:space="0" w:color="auto"/>
          </w:divBdr>
        </w:div>
      </w:divsChild>
    </w:div>
    <w:div w:id="372658480">
      <w:bodyDiv w:val="1"/>
      <w:marLeft w:val="0"/>
      <w:marRight w:val="0"/>
      <w:marTop w:val="0"/>
      <w:marBottom w:val="0"/>
      <w:divBdr>
        <w:top w:val="none" w:sz="0" w:space="0" w:color="auto"/>
        <w:left w:val="none" w:sz="0" w:space="0" w:color="auto"/>
        <w:bottom w:val="none" w:sz="0" w:space="0" w:color="auto"/>
        <w:right w:val="none" w:sz="0" w:space="0" w:color="auto"/>
      </w:divBdr>
      <w:divsChild>
        <w:div w:id="740519390">
          <w:marLeft w:val="274"/>
          <w:marRight w:val="0"/>
          <w:marTop w:val="150"/>
          <w:marBottom w:val="0"/>
          <w:divBdr>
            <w:top w:val="none" w:sz="0" w:space="0" w:color="auto"/>
            <w:left w:val="none" w:sz="0" w:space="0" w:color="auto"/>
            <w:bottom w:val="none" w:sz="0" w:space="0" w:color="auto"/>
            <w:right w:val="none" w:sz="0" w:space="0" w:color="auto"/>
          </w:divBdr>
        </w:div>
        <w:div w:id="1677030807">
          <w:marLeft w:val="274"/>
          <w:marRight w:val="0"/>
          <w:marTop w:val="150"/>
          <w:marBottom w:val="0"/>
          <w:divBdr>
            <w:top w:val="none" w:sz="0" w:space="0" w:color="auto"/>
            <w:left w:val="none" w:sz="0" w:space="0" w:color="auto"/>
            <w:bottom w:val="none" w:sz="0" w:space="0" w:color="auto"/>
            <w:right w:val="none" w:sz="0" w:space="0" w:color="auto"/>
          </w:divBdr>
        </w:div>
        <w:div w:id="50810376">
          <w:marLeft w:val="274"/>
          <w:marRight w:val="0"/>
          <w:marTop w:val="150"/>
          <w:marBottom w:val="0"/>
          <w:divBdr>
            <w:top w:val="none" w:sz="0" w:space="0" w:color="auto"/>
            <w:left w:val="none" w:sz="0" w:space="0" w:color="auto"/>
            <w:bottom w:val="none" w:sz="0" w:space="0" w:color="auto"/>
            <w:right w:val="none" w:sz="0" w:space="0" w:color="auto"/>
          </w:divBdr>
        </w:div>
      </w:divsChild>
    </w:div>
    <w:div w:id="375661246">
      <w:bodyDiv w:val="1"/>
      <w:marLeft w:val="0"/>
      <w:marRight w:val="0"/>
      <w:marTop w:val="0"/>
      <w:marBottom w:val="0"/>
      <w:divBdr>
        <w:top w:val="none" w:sz="0" w:space="0" w:color="auto"/>
        <w:left w:val="none" w:sz="0" w:space="0" w:color="auto"/>
        <w:bottom w:val="none" w:sz="0" w:space="0" w:color="auto"/>
        <w:right w:val="none" w:sz="0" w:space="0" w:color="auto"/>
      </w:divBdr>
      <w:divsChild>
        <w:div w:id="165369679">
          <w:marLeft w:val="547"/>
          <w:marRight w:val="0"/>
          <w:marTop w:val="106"/>
          <w:marBottom w:val="120"/>
          <w:divBdr>
            <w:top w:val="none" w:sz="0" w:space="0" w:color="auto"/>
            <w:left w:val="none" w:sz="0" w:space="0" w:color="auto"/>
            <w:bottom w:val="none" w:sz="0" w:space="0" w:color="auto"/>
            <w:right w:val="none" w:sz="0" w:space="0" w:color="auto"/>
          </w:divBdr>
        </w:div>
      </w:divsChild>
    </w:div>
    <w:div w:id="394471071">
      <w:bodyDiv w:val="1"/>
      <w:marLeft w:val="0"/>
      <w:marRight w:val="0"/>
      <w:marTop w:val="0"/>
      <w:marBottom w:val="0"/>
      <w:divBdr>
        <w:top w:val="none" w:sz="0" w:space="0" w:color="auto"/>
        <w:left w:val="none" w:sz="0" w:space="0" w:color="auto"/>
        <w:bottom w:val="none" w:sz="0" w:space="0" w:color="auto"/>
        <w:right w:val="none" w:sz="0" w:space="0" w:color="auto"/>
      </w:divBdr>
    </w:div>
    <w:div w:id="397442014">
      <w:bodyDiv w:val="1"/>
      <w:marLeft w:val="0"/>
      <w:marRight w:val="0"/>
      <w:marTop w:val="0"/>
      <w:marBottom w:val="0"/>
      <w:divBdr>
        <w:top w:val="none" w:sz="0" w:space="0" w:color="auto"/>
        <w:left w:val="none" w:sz="0" w:space="0" w:color="auto"/>
        <w:bottom w:val="none" w:sz="0" w:space="0" w:color="auto"/>
        <w:right w:val="none" w:sz="0" w:space="0" w:color="auto"/>
      </w:divBdr>
      <w:divsChild>
        <w:div w:id="2042170065">
          <w:marLeft w:val="547"/>
          <w:marRight w:val="0"/>
          <w:marTop w:val="115"/>
          <w:marBottom w:val="120"/>
          <w:divBdr>
            <w:top w:val="none" w:sz="0" w:space="0" w:color="auto"/>
            <w:left w:val="none" w:sz="0" w:space="0" w:color="auto"/>
            <w:bottom w:val="none" w:sz="0" w:space="0" w:color="auto"/>
            <w:right w:val="none" w:sz="0" w:space="0" w:color="auto"/>
          </w:divBdr>
        </w:div>
        <w:div w:id="1199123038">
          <w:marLeft w:val="547"/>
          <w:marRight w:val="0"/>
          <w:marTop w:val="115"/>
          <w:marBottom w:val="120"/>
          <w:divBdr>
            <w:top w:val="none" w:sz="0" w:space="0" w:color="auto"/>
            <w:left w:val="none" w:sz="0" w:space="0" w:color="auto"/>
            <w:bottom w:val="none" w:sz="0" w:space="0" w:color="auto"/>
            <w:right w:val="none" w:sz="0" w:space="0" w:color="auto"/>
          </w:divBdr>
        </w:div>
        <w:div w:id="269746754">
          <w:marLeft w:val="547"/>
          <w:marRight w:val="0"/>
          <w:marTop w:val="115"/>
          <w:marBottom w:val="120"/>
          <w:divBdr>
            <w:top w:val="none" w:sz="0" w:space="0" w:color="auto"/>
            <w:left w:val="none" w:sz="0" w:space="0" w:color="auto"/>
            <w:bottom w:val="none" w:sz="0" w:space="0" w:color="auto"/>
            <w:right w:val="none" w:sz="0" w:space="0" w:color="auto"/>
          </w:divBdr>
        </w:div>
      </w:divsChild>
    </w:div>
    <w:div w:id="401758384">
      <w:bodyDiv w:val="1"/>
      <w:marLeft w:val="0"/>
      <w:marRight w:val="0"/>
      <w:marTop w:val="0"/>
      <w:marBottom w:val="0"/>
      <w:divBdr>
        <w:top w:val="none" w:sz="0" w:space="0" w:color="auto"/>
        <w:left w:val="none" w:sz="0" w:space="0" w:color="auto"/>
        <w:bottom w:val="none" w:sz="0" w:space="0" w:color="auto"/>
        <w:right w:val="none" w:sz="0" w:space="0" w:color="auto"/>
      </w:divBdr>
      <w:divsChild>
        <w:div w:id="1868908932">
          <w:marLeft w:val="806"/>
          <w:marRight w:val="0"/>
          <w:marTop w:val="115"/>
          <w:marBottom w:val="120"/>
          <w:divBdr>
            <w:top w:val="none" w:sz="0" w:space="0" w:color="auto"/>
            <w:left w:val="none" w:sz="0" w:space="0" w:color="auto"/>
            <w:bottom w:val="none" w:sz="0" w:space="0" w:color="auto"/>
            <w:right w:val="none" w:sz="0" w:space="0" w:color="auto"/>
          </w:divBdr>
        </w:div>
        <w:div w:id="8484524">
          <w:marLeft w:val="806"/>
          <w:marRight w:val="0"/>
          <w:marTop w:val="115"/>
          <w:marBottom w:val="120"/>
          <w:divBdr>
            <w:top w:val="none" w:sz="0" w:space="0" w:color="auto"/>
            <w:left w:val="none" w:sz="0" w:space="0" w:color="auto"/>
            <w:bottom w:val="none" w:sz="0" w:space="0" w:color="auto"/>
            <w:right w:val="none" w:sz="0" w:space="0" w:color="auto"/>
          </w:divBdr>
        </w:div>
        <w:div w:id="2065904975">
          <w:marLeft w:val="806"/>
          <w:marRight w:val="0"/>
          <w:marTop w:val="115"/>
          <w:marBottom w:val="120"/>
          <w:divBdr>
            <w:top w:val="none" w:sz="0" w:space="0" w:color="auto"/>
            <w:left w:val="none" w:sz="0" w:space="0" w:color="auto"/>
            <w:bottom w:val="none" w:sz="0" w:space="0" w:color="auto"/>
            <w:right w:val="none" w:sz="0" w:space="0" w:color="auto"/>
          </w:divBdr>
        </w:div>
        <w:div w:id="1957715738">
          <w:marLeft w:val="806"/>
          <w:marRight w:val="0"/>
          <w:marTop w:val="115"/>
          <w:marBottom w:val="120"/>
          <w:divBdr>
            <w:top w:val="none" w:sz="0" w:space="0" w:color="auto"/>
            <w:left w:val="none" w:sz="0" w:space="0" w:color="auto"/>
            <w:bottom w:val="none" w:sz="0" w:space="0" w:color="auto"/>
            <w:right w:val="none" w:sz="0" w:space="0" w:color="auto"/>
          </w:divBdr>
        </w:div>
        <w:div w:id="990139564">
          <w:marLeft w:val="806"/>
          <w:marRight w:val="0"/>
          <w:marTop w:val="115"/>
          <w:marBottom w:val="120"/>
          <w:divBdr>
            <w:top w:val="none" w:sz="0" w:space="0" w:color="auto"/>
            <w:left w:val="none" w:sz="0" w:space="0" w:color="auto"/>
            <w:bottom w:val="none" w:sz="0" w:space="0" w:color="auto"/>
            <w:right w:val="none" w:sz="0" w:space="0" w:color="auto"/>
          </w:divBdr>
        </w:div>
        <w:div w:id="950281392">
          <w:marLeft w:val="806"/>
          <w:marRight w:val="0"/>
          <w:marTop w:val="115"/>
          <w:marBottom w:val="120"/>
          <w:divBdr>
            <w:top w:val="none" w:sz="0" w:space="0" w:color="auto"/>
            <w:left w:val="none" w:sz="0" w:space="0" w:color="auto"/>
            <w:bottom w:val="none" w:sz="0" w:space="0" w:color="auto"/>
            <w:right w:val="none" w:sz="0" w:space="0" w:color="auto"/>
          </w:divBdr>
        </w:div>
      </w:divsChild>
    </w:div>
    <w:div w:id="407120951">
      <w:bodyDiv w:val="1"/>
      <w:marLeft w:val="0"/>
      <w:marRight w:val="0"/>
      <w:marTop w:val="0"/>
      <w:marBottom w:val="0"/>
      <w:divBdr>
        <w:top w:val="none" w:sz="0" w:space="0" w:color="auto"/>
        <w:left w:val="none" w:sz="0" w:space="0" w:color="auto"/>
        <w:bottom w:val="none" w:sz="0" w:space="0" w:color="auto"/>
        <w:right w:val="none" w:sz="0" w:space="0" w:color="auto"/>
      </w:divBdr>
      <w:divsChild>
        <w:div w:id="1845630925">
          <w:marLeft w:val="547"/>
          <w:marRight w:val="0"/>
          <w:marTop w:val="106"/>
          <w:marBottom w:val="120"/>
          <w:divBdr>
            <w:top w:val="none" w:sz="0" w:space="0" w:color="auto"/>
            <w:left w:val="none" w:sz="0" w:space="0" w:color="auto"/>
            <w:bottom w:val="none" w:sz="0" w:space="0" w:color="auto"/>
            <w:right w:val="none" w:sz="0" w:space="0" w:color="auto"/>
          </w:divBdr>
        </w:div>
      </w:divsChild>
    </w:div>
    <w:div w:id="421029787">
      <w:bodyDiv w:val="1"/>
      <w:marLeft w:val="0"/>
      <w:marRight w:val="0"/>
      <w:marTop w:val="0"/>
      <w:marBottom w:val="0"/>
      <w:divBdr>
        <w:top w:val="none" w:sz="0" w:space="0" w:color="auto"/>
        <w:left w:val="none" w:sz="0" w:space="0" w:color="auto"/>
        <w:bottom w:val="none" w:sz="0" w:space="0" w:color="auto"/>
        <w:right w:val="none" w:sz="0" w:space="0" w:color="auto"/>
      </w:divBdr>
      <w:divsChild>
        <w:div w:id="160783443">
          <w:marLeft w:val="547"/>
          <w:marRight w:val="0"/>
          <w:marTop w:val="288"/>
          <w:marBottom w:val="120"/>
          <w:divBdr>
            <w:top w:val="none" w:sz="0" w:space="0" w:color="auto"/>
            <w:left w:val="none" w:sz="0" w:space="0" w:color="auto"/>
            <w:bottom w:val="none" w:sz="0" w:space="0" w:color="auto"/>
            <w:right w:val="none" w:sz="0" w:space="0" w:color="auto"/>
          </w:divBdr>
        </w:div>
        <w:div w:id="720984453">
          <w:marLeft w:val="547"/>
          <w:marRight w:val="0"/>
          <w:marTop w:val="288"/>
          <w:marBottom w:val="120"/>
          <w:divBdr>
            <w:top w:val="none" w:sz="0" w:space="0" w:color="auto"/>
            <w:left w:val="none" w:sz="0" w:space="0" w:color="auto"/>
            <w:bottom w:val="none" w:sz="0" w:space="0" w:color="auto"/>
            <w:right w:val="none" w:sz="0" w:space="0" w:color="auto"/>
          </w:divBdr>
        </w:div>
        <w:div w:id="467169786">
          <w:marLeft w:val="547"/>
          <w:marRight w:val="0"/>
          <w:marTop w:val="288"/>
          <w:marBottom w:val="120"/>
          <w:divBdr>
            <w:top w:val="none" w:sz="0" w:space="0" w:color="auto"/>
            <w:left w:val="none" w:sz="0" w:space="0" w:color="auto"/>
            <w:bottom w:val="none" w:sz="0" w:space="0" w:color="auto"/>
            <w:right w:val="none" w:sz="0" w:space="0" w:color="auto"/>
          </w:divBdr>
        </w:div>
        <w:div w:id="1053164011">
          <w:marLeft w:val="547"/>
          <w:marRight w:val="0"/>
          <w:marTop w:val="288"/>
          <w:marBottom w:val="120"/>
          <w:divBdr>
            <w:top w:val="none" w:sz="0" w:space="0" w:color="auto"/>
            <w:left w:val="none" w:sz="0" w:space="0" w:color="auto"/>
            <w:bottom w:val="none" w:sz="0" w:space="0" w:color="auto"/>
            <w:right w:val="none" w:sz="0" w:space="0" w:color="auto"/>
          </w:divBdr>
        </w:div>
      </w:divsChild>
    </w:div>
    <w:div w:id="432288342">
      <w:bodyDiv w:val="1"/>
      <w:marLeft w:val="0"/>
      <w:marRight w:val="0"/>
      <w:marTop w:val="0"/>
      <w:marBottom w:val="0"/>
      <w:divBdr>
        <w:top w:val="none" w:sz="0" w:space="0" w:color="auto"/>
        <w:left w:val="none" w:sz="0" w:space="0" w:color="auto"/>
        <w:bottom w:val="none" w:sz="0" w:space="0" w:color="auto"/>
        <w:right w:val="none" w:sz="0" w:space="0" w:color="auto"/>
      </w:divBdr>
      <w:divsChild>
        <w:div w:id="1464730935">
          <w:marLeft w:val="547"/>
          <w:marRight w:val="0"/>
          <w:marTop w:val="134"/>
          <w:marBottom w:val="120"/>
          <w:divBdr>
            <w:top w:val="none" w:sz="0" w:space="0" w:color="auto"/>
            <w:left w:val="none" w:sz="0" w:space="0" w:color="auto"/>
            <w:bottom w:val="none" w:sz="0" w:space="0" w:color="auto"/>
            <w:right w:val="none" w:sz="0" w:space="0" w:color="auto"/>
          </w:divBdr>
        </w:div>
      </w:divsChild>
    </w:div>
    <w:div w:id="441269153">
      <w:bodyDiv w:val="1"/>
      <w:marLeft w:val="0"/>
      <w:marRight w:val="0"/>
      <w:marTop w:val="0"/>
      <w:marBottom w:val="0"/>
      <w:divBdr>
        <w:top w:val="none" w:sz="0" w:space="0" w:color="auto"/>
        <w:left w:val="none" w:sz="0" w:space="0" w:color="auto"/>
        <w:bottom w:val="none" w:sz="0" w:space="0" w:color="auto"/>
        <w:right w:val="none" w:sz="0" w:space="0" w:color="auto"/>
      </w:divBdr>
      <w:divsChild>
        <w:div w:id="988244001">
          <w:marLeft w:val="547"/>
          <w:marRight w:val="0"/>
          <w:marTop w:val="0"/>
          <w:marBottom w:val="0"/>
          <w:divBdr>
            <w:top w:val="none" w:sz="0" w:space="0" w:color="auto"/>
            <w:left w:val="none" w:sz="0" w:space="0" w:color="auto"/>
            <w:bottom w:val="none" w:sz="0" w:space="0" w:color="auto"/>
            <w:right w:val="none" w:sz="0" w:space="0" w:color="auto"/>
          </w:divBdr>
        </w:div>
        <w:div w:id="740254299">
          <w:marLeft w:val="547"/>
          <w:marRight w:val="0"/>
          <w:marTop w:val="0"/>
          <w:marBottom w:val="0"/>
          <w:divBdr>
            <w:top w:val="none" w:sz="0" w:space="0" w:color="auto"/>
            <w:left w:val="none" w:sz="0" w:space="0" w:color="auto"/>
            <w:bottom w:val="none" w:sz="0" w:space="0" w:color="auto"/>
            <w:right w:val="none" w:sz="0" w:space="0" w:color="auto"/>
          </w:divBdr>
        </w:div>
        <w:div w:id="12340341">
          <w:marLeft w:val="547"/>
          <w:marRight w:val="0"/>
          <w:marTop w:val="0"/>
          <w:marBottom w:val="0"/>
          <w:divBdr>
            <w:top w:val="none" w:sz="0" w:space="0" w:color="auto"/>
            <w:left w:val="none" w:sz="0" w:space="0" w:color="auto"/>
            <w:bottom w:val="none" w:sz="0" w:space="0" w:color="auto"/>
            <w:right w:val="none" w:sz="0" w:space="0" w:color="auto"/>
          </w:divBdr>
        </w:div>
        <w:div w:id="1403330961">
          <w:marLeft w:val="547"/>
          <w:marRight w:val="0"/>
          <w:marTop w:val="0"/>
          <w:marBottom w:val="0"/>
          <w:divBdr>
            <w:top w:val="none" w:sz="0" w:space="0" w:color="auto"/>
            <w:left w:val="none" w:sz="0" w:space="0" w:color="auto"/>
            <w:bottom w:val="none" w:sz="0" w:space="0" w:color="auto"/>
            <w:right w:val="none" w:sz="0" w:space="0" w:color="auto"/>
          </w:divBdr>
        </w:div>
        <w:div w:id="1684474057">
          <w:marLeft w:val="547"/>
          <w:marRight w:val="0"/>
          <w:marTop w:val="0"/>
          <w:marBottom w:val="0"/>
          <w:divBdr>
            <w:top w:val="none" w:sz="0" w:space="0" w:color="auto"/>
            <w:left w:val="none" w:sz="0" w:space="0" w:color="auto"/>
            <w:bottom w:val="none" w:sz="0" w:space="0" w:color="auto"/>
            <w:right w:val="none" w:sz="0" w:space="0" w:color="auto"/>
          </w:divBdr>
        </w:div>
        <w:div w:id="1022786242">
          <w:marLeft w:val="547"/>
          <w:marRight w:val="0"/>
          <w:marTop w:val="0"/>
          <w:marBottom w:val="0"/>
          <w:divBdr>
            <w:top w:val="none" w:sz="0" w:space="0" w:color="auto"/>
            <w:left w:val="none" w:sz="0" w:space="0" w:color="auto"/>
            <w:bottom w:val="none" w:sz="0" w:space="0" w:color="auto"/>
            <w:right w:val="none" w:sz="0" w:space="0" w:color="auto"/>
          </w:divBdr>
        </w:div>
        <w:div w:id="64646589">
          <w:marLeft w:val="547"/>
          <w:marRight w:val="0"/>
          <w:marTop w:val="0"/>
          <w:marBottom w:val="0"/>
          <w:divBdr>
            <w:top w:val="none" w:sz="0" w:space="0" w:color="auto"/>
            <w:left w:val="none" w:sz="0" w:space="0" w:color="auto"/>
            <w:bottom w:val="none" w:sz="0" w:space="0" w:color="auto"/>
            <w:right w:val="none" w:sz="0" w:space="0" w:color="auto"/>
          </w:divBdr>
        </w:div>
      </w:divsChild>
    </w:div>
    <w:div w:id="441729575">
      <w:bodyDiv w:val="1"/>
      <w:marLeft w:val="0"/>
      <w:marRight w:val="0"/>
      <w:marTop w:val="0"/>
      <w:marBottom w:val="0"/>
      <w:divBdr>
        <w:top w:val="none" w:sz="0" w:space="0" w:color="auto"/>
        <w:left w:val="none" w:sz="0" w:space="0" w:color="auto"/>
        <w:bottom w:val="none" w:sz="0" w:space="0" w:color="auto"/>
        <w:right w:val="none" w:sz="0" w:space="0" w:color="auto"/>
      </w:divBdr>
      <w:divsChild>
        <w:div w:id="510531449">
          <w:marLeft w:val="547"/>
          <w:marRight w:val="0"/>
          <w:marTop w:val="115"/>
          <w:marBottom w:val="120"/>
          <w:divBdr>
            <w:top w:val="none" w:sz="0" w:space="0" w:color="auto"/>
            <w:left w:val="none" w:sz="0" w:space="0" w:color="auto"/>
            <w:bottom w:val="none" w:sz="0" w:space="0" w:color="auto"/>
            <w:right w:val="none" w:sz="0" w:space="0" w:color="auto"/>
          </w:divBdr>
        </w:div>
      </w:divsChild>
    </w:div>
    <w:div w:id="449520318">
      <w:bodyDiv w:val="1"/>
      <w:marLeft w:val="0"/>
      <w:marRight w:val="0"/>
      <w:marTop w:val="0"/>
      <w:marBottom w:val="0"/>
      <w:divBdr>
        <w:top w:val="none" w:sz="0" w:space="0" w:color="auto"/>
        <w:left w:val="none" w:sz="0" w:space="0" w:color="auto"/>
        <w:bottom w:val="none" w:sz="0" w:space="0" w:color="auto"/>
        <w:right w:val="none" w:sz="0" w:space="0" w:color="auto"/>
      </w:divBdr>
    </w:div>
    <w:div w:id="451092090">
      <w:bodyDiv w:val="1"/>
      <w:marLeft w:val="0"/>
      <w:marRight w:val="0"/>
      <w:marTop w:val="0"/>
      <w:marBottom w:val="0"/>
      <w:divBdr>
        <w:top w:val="none" w:sz="0" w:space="0" w:color="auto"/>
        <w:left w:val="none" w:sz="0" w:space="0" w:color="auto"/>
        <w:bottom w:val="none" w:sz="0" w:space="0" w:color="auto"/>
        <w:right w:val="none" w:sz="0" w:space="0" w:color="auto"/>
      </w:divBdr>
      <w:divsChild>
        <w:div w:id="2139758068">
          <w:marLeft w:val="547"/>
          <w:marRight w:val="0"/>
          <w:marTop w:val="115"/>
          <w:marBottom w:val="120"/>
          <w:divBdr>
            <w:top w:val="none" w:sz="0" w:space="0" w:color="auto"/>
            <w:left w:val="none" w:sz="0" w:space="0" w:color="auto"/>
            <w:bottom w:val="none" w:sz="0" w:space="0" w:color="auto"/>
            <w:right w:val="none" w:sz="0" w:space="0" w:color="auto"/>
          </w:divBdr>
        </w:div>
        <w:div w:id="102965492">
          <w:marLeft w:val="547"/>
          <w:marRight w:val="0"/>
          <w:marTop w:val="115"/>
          <w:marBottom w:val="120"/>
          <w:divBdr>
            <w:top w:val="none" w:sz="0" w:space="0" w:color="auto"/>
            <w:left w:val="none" w:sz="0" w:space="0" w:color="auto"/>
            <w:bottom w:val="none" w:sz="0" w:space="0" w:color="auto"/>
            <w:right w:val="none" w:sz="0" w:space="0" w:color="auto"/>
          </w:divBdr>
        </w:div>
        <w:div w:id="1996840026">
          <w:marLeft w:val="547"/>
          <w:marRight w:val="0"/>
          <w:marTop w:val="115"/>
          <w:marBottom w:val="120"/>
          <w:divBdr>
            <w:top w:val="none" w:sz="0" w:space="0" w:color="auto"/>
            <w:left w:val="none" w:sz="0" w:space="0" w:color="auto"/>
            <w:bottom w:val="none" w:sz="0" w:space="0" w:color="auto"/>
            <w:right w:val="none" w:sz="0" w:space="0" w:color="auto"/>
          </w:divBdr>
        </w:div>
      </w:divsChild>
    </w:div>
    <w:div w:id="459693740">
      <w:bodyDiv w:val="1"/>
      <w:marLeft w:val="0"/>
      <w:marRight w:val="0"/>
      <w:marTop w:val="0"/>
      <w:marBottom w:val="0"/>
      <w:divBdr>
        <w:top w:val="none" w:sz="0" w:space="0" w:color="auto"/>
        <w:left w:val="none" w:sz="0" w:space="0" w:color="auto"/>
        <w:bottom w:val="none" w:sz="0" w:space="0" w:color="auto"/>
        <w:right w:val="none" w:sz="0" w:space="0" w:color="auto"/>
      </w:divBdr>
      <w:divsChild>
        <w:div w:id="1230385752">
          <w:marLeft w:val="835"/>
          <w:marRight w:val="0"/>
          <w:marTop w:val="115"/>
          <w:marBottom w:val="120"/>
          <w:divBdr>
            <w:top w:val="none" w:sz="0" w:space="0" w:color="auto"/>
            <w:left w:val="none" w:sz="0" w:space="0" w:color="auto"/>
            <w:bottom w:val="none" w:sz="0" w:space="0" w:color="auto"/>
            <w:right w:val="none" w:sz="0" w:space="0" w:color="auto"/>
          </w:divBdr>
        </w:div>
        <w:div w:id="97213222">
          <w:marLeft w:val="835"/>
          <w:marRight w:val="0"/>
          <w:marTop w:val="115"/>
          <w:marBottom w:val="120"/>
          <w:divBdr>
            <w:top w:val="none" w:sz="0" w:space="0" w:color="auto"/>
            <w:left w:val="none" w:sz="0" w:space="0" w:color="auto"/>
            <w:bottom w:val="none" w:sz="0" w:space="0" w:color="auto"/>
            <w:right w:val="none" w:sz="0" w:space="0" w:color="auto"/>
          </w:divBdr>
        </w:div>
        <w:div w:id="358622690">
          <w:marLeft w:val="835"/>
          <w:marRight w:val="0"/>
          <w:marTop w:val="115"/>
          <w:marBottom w:val="120"/>
          <w:divBdr>
            <w:top w:val="none" w:sz="0" w:space="0" w:color="auto"/>
            <w:left w:val="none" w:sz="0" w:space="0" w:color="auto"/>
            <w:bottom w:val="none" w:sz="0" w:space="0" w:color="auto"/>
            <w:right w:val="none" w:sz="0" w:space="0" w:color="auto"/>
          </w:divBdr>
        </w:div>
        <w:div w:id="1816750415">
          <w:marLeft w:val="835"/>
          <w:marRight w:val="0"/>
          <w:marTop w:val="115"/>
          <w:marBottom w:val="120"/>
          <w:divBdr>
            <w:top w:val="none" w:sz="0" w:space="0" w:color="auto"/>
            <w:left w:val="none" w:sz="0" w:space="0" w:color="auto"/>
            <w:bottom w:val="none" w:sz="0" w:space="0" w:color="auto"/>
            <w:right w:val="none" w:sz="0" w:space="0" w:color="auto"/>
          </w:divBdr>
        </w:div>
        <w:div w:id="1121873797">
          <w:marLeft w:val="835"/>
          <w:marRight w:val="0"/>
          <w:marTop w:val="115"/>
          <w:marBottom w:val="120"/>
          <w:divBdr>
            <w:top w:val="none" w:sz="0" w:space="0" w:color="auto"/>
            <w:left w:val="none" w:sz="0" w:space="0" w:color="auto"/>
            <w:bottom w:val="none" w:sz="0" w:space="0" w:color="auto"/>
            <w:right w:val="none" w:sz="0" w:space="0" w:color="auto"/>
          </w:divBdr>
        </w:div>
        <w:div w:id="40135017">
          <w:marLeft w:val="835"/>
          <w:marRight w:val="0"/>
          <w:marTop w:val="115"/>
          <w:marBottom w:val="120"/>
          <w:divBdr>
            <w:top w:val="none" w:sz="0" w:space="0" w:color="auto"/>
            <w:left w:val="none" w:sz="0" w:space="0" w:color="auto"/>
            <w:bottom w:val="none" w:sz="0" w:space="0" w:color="auto"/>
            <w:right w:val="none" w:sz="0" w:space="0" w:color="auto"/>
          </w:divBdr>
        </w:div>
      </w:divsChild>
    </w:div>
    <w:div w:id="462847847">
      <w:bodyDiv w:val="1"/>
      <w:marLeft w:val="0"/>
      <w:marRight w:val="0"/>
      <w:marTop w:val="0"/>
      <w:marBottom w:val="0"/>
      <w:divBdr>
        <w:top w:val="none" w:sz="0" w:space="0" w:color="auto"/>
        <w:left w:val="none" w:sz="0" w:space="0" w:color="auto"/>
        <w:bottom w:val="none" w:sz="0" w:space="0" w:color="auto"/>
        <w:right w:val="none" w:sz="0" w:space="0" w:color="auto"/>
      </w:divBdr>
      <w:divsChild>
        <w:div w:id="178660717">
          <w:marLeft w:val="864"/>
          <w:marRight w:val="0"/>
          <w:marTop w:val="150"/>
          <w:marBottom w:val="0"/>
          <w:divBdr>
            <w:top w:val="none" w:sz="0" w:space="0" w:color="auto"/>
            <w:left w:val="none" w:sz="0" w:space="0" w:color="auto"/>
            <w:bottom w:val="none" w:sz="0" w:space="0" w:color="auto"/>
            <w:right w:val="none" w:sz="0" w:space="0" w:color="auto"/>
          </w:divBdr>
        </w:div>
        <w:div w:id="1494879176">
          <w:marLeft w:val="864"/>
          <w:marRight w:val="0"/>
          <w:marTop w:val="150"/>
          <w:marBottom w:val="0"/>
          <w:divBdr>
            <w:top w:val="none" w:sz="0" w:space="0" w:color="auto"/>
            <w:left w:val="none" w:sz="0" w:space="0" w:color="auto"/>
            <w:bottom w:val="none" w:sz="0" w:space="0" w:color="auto"/>
            <w:right w:val="none" w:sz="0" w:space="0" w:color="auto"/>
          </w:divBdr>
        </w:div>
        <w:div w:id="1553299723">
          <w:marLeft w:val="864"/>
          <w:marRight w:val="0"/>
          <w:marTop w:val="150"/>
          <w:marBottom w:val="0"/>
          <w:divBdr>
            <w:top w:val="none" w:sz="0" w:space="0" w:color="auto"/>
            <w:left w:val="none" w:sz="0" w:space="0" w:color="auto"/>
            <w:bottom w:val="none" w:sz="0" w:space="0" w:color="auto"/>
            <w:right w:val="none" w:sz="0" w:space="0" w:color="auto"/>
          </w:divBdr>
        </w:div>
        <w:div w:id="1623726764">
          <w:marLeft w:val="864"/>
          <w:marRight w:val="0"/>
          <w:marTop w:val="150"/>
          <w:marBottom w:val="0"/>
          <w:divBdr>
            <w:top w:val="none" w:sz="0" w:space="0" w:color="auto"/>
            <w:left w:val="none" w:sz="0" w:space="0" w:color="auto"/>
            <w:bottom w:val="none" w:sz="0" w:space="0" w:color="auto"/>
            <w:right w:val="none" w:sz="0" w:space="0" w:color="auto"/>
          </w:divBdr>
        </w:div>
        <w:div w:id="1232544862">
          <w:marLeft w:val="864"/>
          <w:marRight w:val="0"/>
          <w:marTop w:val="150"/>
          <w:marBottom w:val="0"/>
          <w:divBdr>
            <w:top w:val="none" w:sz="0" w:space="0" w:color="auto"/>
            <w:left w:val="none" w:sz="0" w:space="0" w:color="auto"/>
            <w:bottom w:val="none" w:sz="0" w:space="0" w:color="auto"/>
            <w:right w:val="none" w:sz="0" w:space="0" w:color="auto"/>
          </w:divBdr>
        </w:div>
        <w:div w:id="1150169809">
          <w:marLeft w:val="864"/>
          <w:marRight w:val="0"/>
          <w:marTop w:val="150"/>
          <w:marBottom w:val="0"/>
          <w:divBdr>
            <w:top w:val="none" w:sz="0" w:space="0" w:color="auto"/>
            <w:left w:val="none" w:sz="0" w:space="0" w:color="auto"/>
            <w:bottom w:val="none" w:sz="0" w:space="0" w:color="auto"/>
            <w:right w:val="none" w:sz="0" w:space="0" w:color="auto"/>
          </w:divBdr>
        </w:div>
      </w:divsChild>
    </w:div>
    <w:div w:id="466899589">
      <w:bodyDiv w:val="1"/>
      <w:marLeft w:val="0"/>
      <w:marRight w:val="0"/>
      <w:marTop w:val="0"/>
      <w:marBottom w:val="0"/>
      <w:divBdr>
        <w:top w:val="none" w:sz="0" w:space="0" w:color="auto"/>
        <w:left w:val="none" w:sz="0" w:space="0" w:color="auto"/>
        <w:bottom w:val="none" w:sz="0" w:space="0" w:color="auto"/>
        <w:right w:val="none" w:sz="0" w:space="0" w:color="auto"/>
      </w:divBdr>
      <w:divsChild>
        <w:div w:id="1401830793">
          <w:marLeft w:val="547"/>
          <w:marRight w:val="0"/>
          <w:marTop w:val="134"/>
          <w:marBottom w:val="120"/>
          <w:divBdr>
            <w:top w:val="none" w:sz="0" w:space="0" w:color="auto"/>
            <w:left w:val="none" w:sz="0" w:space="0" w:color="auto"/>
            <w:bottom w:val="none" w:sz="0" w:space="0" w:color="auto"/>
            <w:right w:val="none" w:sz="0" w:space="0" w:color="auto"/>
          </w:divBdr>
        </w:div>
        <w:div w:id="718744993">
          <w:marLeft w:val="547"/>
          <w:marRight w:val="0"/>
          <w:marTop w:val="134"/>
          <w:marBottom w:val="120"/>
          <w:divBdr>
            <w:top w:val="none" w:sz="0" w:space="0" w:color="auto"/>
            <w:left w:val="none" w:sz="0" w:space="0" w:color="auto"/>
            <w:bottom w:val="none" w:sz="0" w:space="0" w:color="auto"/>
            <w:right w:val="none" w:sz="0" w:space="0" w:color="auto"/>
          </w:divBdr>
        </w:div>
      </w:divsChild>
    </w:div>
    <w:div w:id="473569299">
      <w:bodyDiv w:val="1"/>
      <w:marLeft w:val="0"/>
      <w:marRight w:val="0"/>
      <w:marTop w:val="0"/>
      <w:marBottom w:val="0"/>
      <w:divBdr>
        <w:top w:val="none" w:sz="0" w:space="0" w:color="auto"/>
        <w:left w:val="none" w:sz="0" w:space="0" w:color="auto"/>
        <w:bottom w:val="none" w:sz="0" w:space="0" w:color="auto"/>
        <w:right w:val="none" w:sz="0" w:space="0" w:color="auto"/>
      </w:divBdr>
      <w:divsChild>
        <w:div w:id="294023800">
          <w:marLeft w:val="547"/>
          <w:marRight w:val="0"/>
          <w:marTop w:val="134"/>
          <w:marBottom w:val="120"/>
          <w:divBdr>
            <w:top w:val="none" w:sz="0" w:space="0" w:color="auto"/>
            <w:left w:val="none" w:sz="0" w:space="0" w:color="auto"/>
            <w:bottom w:val="none" w:sz="0" w:space="0" w:color="auto"/>
            <w:right w:val="none" w:sz="0" w:space="0" w:color="auto"/>
          </w:divBdr>
        </w:div>
      </w:divsChild>
    </w:div>
    <w:div w:id="492793422">
      <w:bodyDiv w:val="1"/>
      <w:marLeft w:val="0"/>
      <w:marRight w:val="0"/>
      <w:marTop w:val="0"/>
      <w:marBottom w:val="0"/>
      <w:divBdr>
        <w:top w:val="none" w:sz="0" w:space="0" w:color="auto"/>
        <w:left w:val="none" w:sz="0" w:space="0" w:color="auto"/>
        <w:bottom w:val="none" w:sz="0" w:space="0" w:color="auto"/>
        <w:right w:val="none" w:sz="0" w:space="0" w:color="auto"/>
      </w:divBdr>
      <w:divsChild>
        <w:div w:id="1851481282">
          <w:marLeft w:val="547"/>
          <w:marRight w:val="0"/>
          <w:marTop w:val="115"/>
          <w:marBottom w:val="120"/>
          <w:divBdr>
            <w:top w:val="none" w:sz="0" w:space="0" w:color="auto"/>
            <w:left w:val="none" w:sz="0" w:space="0" w:color="auto"/>
            <w:bottom w:val="none" w:sz="0" w:space="0" w:color="auto"/>
            <w:right w:val="none" w:sz="0" w:space="0" w:color="auto"/>
          </w:divBdr>
        </w:div>
      </w:divsChild>
    </w:div>
    <w:div w:id="506215051">
      <w:bodyDiv w:val="1"/>
      <w:marLeft w:val="0"/>
      <w:marRight w:val="0"/>
      <w:marTop w:val="0"/>
      <w:marBottom w:val="0"/>
      <w:divBdr>
        <w:top w:val="none" w:sz="0" w:space="0" w:color="auto"/>
        <w:left w:val="none" w:sz="0" w:space="0" w:color="auto"/>
        <w:bottom w:val="none" w:sz="0" w:space="0" w:color="auto"/>
        <w:right w:val="none" w:sz="0" w:space="0" w:color="auto"/>
      </w:divBdr>
      <w:divsChild>
        <w:div w:id="1009911012">
          <w:marLeft w:val="547"/>
          <w:marRight w:val="0"/>
          <w:marTop w:val="115"/>
          <w:marBottom w:val="120"/>
          <w:divBdr>
            <w:top w:val="none" w:sz="0" w:space="0" w:color="auto"/>
            <w:left w:val="none" w:sz="0" w:space="0" w:color="auto"/>
            <w:bottom w:val="none" w:sz="0" w:space="0" w:color="auto"/>
            <w:right w:val="none" w:sz="0" w:space="0" w:color="auto"/>
          </w:divBdr>
        </w:div>
        <w:div w:id="742484500">
          <w:marLeft w:val="547"/>
          <w:marRight w:val="0"/>
          <w:marTop w:val="115"/>
          <w:marBottom w:val="120"/>
          <w:divBdr>
            <w:top w:val="none" w:sz="0" w:space="0" w:color="auto"/>
            <w:left w:val="none" w:sz="0" w:space="0" w:color="auto"/>
            <w:bottom w:val="none" w:sz="0" w:space="0" w:color="auto"/>
            <w:right w:val="none" w:sz="0" w:space="0" w:color="auto"/>
          </w:divBdr>
        </w:div>
        <w:div w:id="1900096441">
          <w:marLeft w:val="547"/>
          <w:marRight w:val="0"/>
          <w:marTop w:val="115"/>
          <w:marBottom w:val="120"/>
          <w:divBdr>
            <w:top w:val="none" w:sz="0" w:space="0" w:color="auto"/>
            <w:left w:val="none" w:sz="0" w:space="0" w:color="auto"/>
            <w:bottom w:val="none" w:sz="0" w:space="0" w:color="auto"/>
            <w:right w:val="none" w:sz="0" w:space="0" w:color="auto"/>
          </w:divBdr>
        </w:div>
        <w:div w:id="862866625">
          <w:marLeft w:val="547"/>
          <w:marRight w:val="0"/>
          <w:marTop w:val="115"/>
          <w:marBottom w:val="120"/>
          <w:divBdr>
            <w:top w:val="none" w:sz="0" w:space="0" w:color="auto"/>
            <w:left w:val="none" w:sz="0" w:space="0" w:color="auto"/>
            <w:bottom w:val="none" w:sz="0" w:space="0" w:color="auto"/>
            <w:right w:val="none" w:sz="0" w:space="0" w:color="auto"/>
          </w:divBdr>
        </w:div>
        <w:div w:id="1801149837">
          <w:marLeft w:val="547"/>
          <w:marRight w:val="0"/>
          <w:marTop w:val="115"/>
          <w:marBottom w:val="120"/>
          <w:divBdr>
            <w:top w:val="none" w:sz="0" w:space="0" w:color="auto"/>
            <w:left w:val="none" w:sz="0" w:space="0" w:color="auto"/>
            <w:bottom w:val="none" w:sz="0" w:space="0" w:color="auto"/>
            <w:right w:val="none" w:sz="0" w:space="0" w:color="auto"/>
          </w:divBdr>
        </w:div>
      </w:divsChild>
    </w:div>
    <w:div w:id="506943291">
      <w:bodyDiv w:val="1"/>
      <w:marLeft w:val="0"/>
      <w:marRight w:val="0"/>
      <w:marTop w:val="0"/>
      <w:marBottom w:val="0"/>
      <w:divBdr>
        <w:top w:val="none" w:sz="0" w:space="0" w:color="auto"/>
        <w:left w:val="none" w:sz="0" w:space="0" w:color="auto"/>
        <w:bottom w:val="none" w:sz="0" w:space="0" w:color="auto"/>
        <w:right w:val="none" w:sz="0" w:space="0" w:color="auto"/>
      </w:divBdr>
      <w:divsChild>
        <w:div w:id="1978142603">
          <w:marLeft w:val="634"/>
          <w:marRight w:val="0"/>
          <w:marTop w:val="115"/>
          <w:marBottom w:val="0"/>
          <w:divBdr>
            <w:top w:val="none" w:sz="0" w:space="0" w:color="auto"/>
            <w:left w:val="none" w:sz="0" w:space="0" w:color="auto"/>
            <w:bottom w:val="none" w:sz="0" w:space="0" w:color="auto"/>
            <w:right w:val="none" w:sz="0" w:space="0" w:color="auto"/>
          </w:divBdr>
        </w:div>
        <w:div w:id="713385680">
          <w:marLeft w:val="634"/>
          <w:marRight w:val="0"/>
          <w:marTop w:val="115"/>
          <w:marBottom w:val="0"/>
          <w:divBdr>
            <w:top w:val="none" w:sz="0" w:space="0" w:color="auto"/>
            <w:left w:val="none" w:sz="0" w:space="0" w:color="auto"/>
            <w:bottom w:val="none" w:sz="0" w:space="0" w:color="auto"/>
            <w:right w:val="none" w:sz="0" w:space="0" w:color="auto"/>
          </w:divBdr>
        </w:div>
        <w:div w:id="1937714150">
          <w:marLeft w:val="634"/>
          <w:marRight w:val="0"/>
          <w:marTop w:val="115"/>
          <w:marBottom w:val="0"/>
          <w:divBdr>
            <w:top w:val="none" w:sz="0" w:space="0" w:color="auto"/>
            <w:left w:val="none" w:sz="0" w:space="0" w:color="auto"/>
            <w:bottom w:val="none" w:sz="0" w:space="0" w:color="auto"/>
            <w:right w:val="none" w:sz="0" w:space="0" w:color="auto"/>
          </w:divBdr>
        </w:div>
        <w:div w:id="1918512374">
          <w:marLeft w:val="634"/>
          <w:marRight w:val="0"/>
          <w:marTop w:val="115"/>
          <w:marBottom w:val="0"/>
          <w:divBdr>
            <w:top w:val="none" w:sz="0" w:space="0" w:color="auto"/>
            <w:left w:val="none" w:sz="0" w:space="0" w:color="auto"/>
            <w:bottom w:val="none" w:sz="0" w:space="0" w:color="auto"/>
            <w:right w:val="none" w:sz="0" w:space="0" w:color="auto"/>
          </w:divBdr>
        </w:div>
        <w:div w:id="581839252">
          <w:marLeft w:val="634"/>
          <w:marRight w:val="0"/>
          <w:marTop w:val="115"/>
          <w:marBottom w:val="0"/>
          <w:divBdr>
            <w:top w:val="none" w:sz="0" w:space="0" w:color="auto"/>
            <w:left w:val="none" w:sz="0" w:space="0" w:color="auto"/>
            <w:bottom w:val="none" w:sz="0" w:space="0" w:color="auto"/>
            <w:right w:val="none" w:sz="0" w:space="0" w:color="auto"/>
          </w:divBdr>
        </w:div>
        <w:div w:id="1935240293">
          <w:marLeft w:val="634"/>
          <w:marRight w:val="0"/>
          <w:marTop w:val="115"/>
          <w:marBottom w:val="0"/>
          <w:divBdr>
            <w:top w:val="none" w:sz="0" w:space="0" w:color="auto"/>
            <w:left w:val="none" w:sz="0" w:space="0" w:color="auto"/>
            <w:bottom w:val="none" w:sz="0" w:space="0" w:color="auto"/>
            <w:right w:val="none" w:sz="0" w:space="0" w:color="auto"/>
          </w:divBdr>
        </w:div>
        <w:div w:id="1172449422">
          <w:marLeft w:val="634"/>
          <w:marRight w:val="0"/>
          <w:marTop w:val="115"/>
          <w:marBottom w:val="0"/>
          <w:divBdr>
            <w:top w:val="none" w:sz="0" w:space="0" w:color="auto"/>
            <w:left w:val="none" w:sz="0" w:space="0" w:color="auto"/>
            <w:bottom w:val="none" w:sz="0" w:space="0" w:color="auto"/>
            <w:right w:val="none" w:sz="0" w:space="0" w:color="auto"/>
          </w:divBdr>
        </w:div>
        <w:div w:id="2140881408">
          <w:marLeft w:val="634"/>
          <w:marRight w:val="0"/>
          <w:marTop w:val="115"/>
          <w:marBottom w:val="0"/>
          <w:divBdr>
            <w:top w:val="none" w:sz="0" w:space="0" w:color="auto"/>
            <w:left w:val="none" w:sz="0" w:space="0" w:color="auto"/>
            <w:bottom w:val="none" w:sz="0" w:space="0" w:color="auto"/>
            <w:right w:val="none" w:sz="0" w:space="0" w:color="auto"/>
          </w:divBdr>
        </w:div>
        <w:div w:id="921643509">
          <w:marLeft w:val="634"/>
          <w:marRight w:val="0"/>
          <w:marTop w:val="115"/>
          <w:marBottom w:val="0"/>
          <w:divBdr>
            <w:top w:val="none" w:sz="0" w:space="0" w:color="auto"/>
            <w:left w:val="none" w:sz="0" w:space="0" w:color="auto"/>
            <w:bottom w:val="none" w:sz="0" w:space="0" w:color="auto"/>
            <w:right w:val="none" w:sz="0" w:space="0" w:color="auto"/>
          </w:divBdr>
        </w:div>
      </w:divsChild>
    </w:div>
    <w:div w:id="508836884">
      <w:bodyDiv w:val="1"/>
      <w:marLeft w:val="0"/>
      <w:marRight w:val="0"/>
      <w:marTop w:val="0"/>
      <w:marBottom w:val="0"/>
      <w:divBdr>
        <w:top w:val="none" w:sz="0" w:space="0" w:color="auto"/>
        <w:left w:val="none" w:sz="0" w:space="0" w:color="auto"/>
        <w:bottom w:val="none" w:sz="0" w:space="0" w:color="auto"/>
        <w:right w:val="none" w:sz="0" w:space="0" w:color="auto"/>
      </w:divBdr>
    </w:div>
    <w:div w:id="531387249">
      <w:bodyDiv w:val="1"/>
      <w:marLeft w:val="0"/>
      <w:marRight w:val="0"/>
      <w:marTop w:val="0"/>
      <w:marBottom w:val="0"/>
      <w:divBdr>
        <w:top w:val="none" w:sz="0" w:space="0" w:color="auto"/>
        <w:left w:val="none" w:sz="0" w:space="0" w:color="auto"/>
        <w:bottom w:val="none" w:sz="0" w:space="0" w:color="auto"/>
        <w:right w:val="none" w:sz="0" w:space="0" w:color="auto"/>
      </w:divBdr>
    </w:div>
    <w:div w:id="534852878">
      <w:bodyDiv w:val="1"/>
      <w:marLeft w:val="0"/>
      <w:marRight w:val="0"/>
      <w:marTop w:val="0"/>
      <w:marBottom w:val="0"/>
      <w:divBdr>
        <w:top w:val="none" w:sz="0" w:space="0" w:color="auto"/>
        <w:left w:val="none" w:sz="0" w:space="0" w:color="auto"/>
        <w:bottom w:val="none" w:sz="0" w:space="0" w:color="auto"/>
        <w:right w:val="none" w:sz="0" w:space="0" w:color="auto"/>
      </w:divBdr>
      <w:divsChild>
        <w:div w:id="722218916">
          <w:marLeft w:val="547"/>
          <w:marRight w:val="0"/>
          <w:marTop w:val="115"/>
          <w:marBottom w:val="120"/>
          <w:divBdr>
            <w:top w:val="none" w:sz="0" w:space="0" w:color="auto"/>
            <w:left w:val="none" w:sz="0" w:space="0" w:color="auto"/>
            <w:bottom w:val="none" w:sz="0" w:space="0" w:color="auto"/>
            <w:right w:val="none" w:sz="0" w:space="0" w:color="auto"/>
          </w:divBdr>
        </w:div>
        <w:div w:id="1740518187">
          <w:marLeft w:val="547"/>
          <w:marRight w:val="0"/>
          <w:marTop w:val="115"/>
          <w:marBottom w:val="120"/>
          <w:divBdr>
            <w:top w:val="none" w:sz="0" w:space="0" w:color="auto"/>
            <w:left w:val="none" w:sz="0" w:space="0" w:color="auto"/>
            <w:bottom w:val="none" w:sz="0" w:space="0" w:color="auto"/>
            <w:right w:val="none" w:sz="0" w:space="0" w:color="auto"/>
          </w:divBdr>
        </w:div>
      </w:divsChild>
    </w:div>
    <w:div w:id="536086687">
      <w:bodyDiv w:val="1"/>
      <w:marLeft w:val="0"/>
      <w:marRight w:val="0"/>
      <w:marTop w:val="0"/>
      <w:marBottom w:val="0"/>
      <w:divBdr>
        <w:top w:val="none" w:sz="0" w:space="0" w:color="auto"/>
        <w:left w:val="none" w:sz="0" w:space="0" w:color="auto"/>
        <w:bottom w:val="none" w:sz="0" w:space="0" w:color="auto"/>
        <w:right w:val="none" w:sz="0" w:space="0" w:color="auto"/>
      </w:divBdr>
      <w:divsChild>
        <w:div w:id="1883902765">
          <w:marLeft w:val="547"/>
          <w:marRight w:val="0"/>
          <w:marTop w:val="125"/>
          <w:marBottom w:val="120"/>
          <w:divBdr>
            <w:top w:val="none" w:sz="0" w:space="0" w:color="auto"/>
            <w:left w:val="none" w:sz="0" w:space="0" w:color="auto"/>
            <w:bottom w:val="none" w:sz="0" w:space="0" w:color="auto"/>
            <w:right w:val="none" w:sz="0" w:space="0" w:color="auto"/>
          </w:divBdr>
        </w:div>
      </w:divsChild>
    </w:div>
    <w:div w:id="553590711">
      <w:bodyDiv w:val="1"/>
      <w:marLeft w:val="0"/>
      <w:marRight w:val="0"/>
      <w:marTop w:val="0"/>
      <w:marBottom w:val="0"/>
      <w:divBdr>
        <w:top w:val="none" w:sz="0" w:space="0" w:color="auto"/>
        <w:left w:val="none" w:sz="0" w:space="0" w:color="auto"/>
        <w:bottom w:val="none" w:sz="0" w:space="0" w:color="auto"/>
        <w:right w:val="none" w:sz="0" w:space="0" w:color="auto"/>
      </w:divBdr>
      <w:divsChild>
        <w:div w:id="1497301127">
          <w:marLeft w:val="274"/>
          <w:marRight w:val="0"/>
          <w:marTop w:val="150"/>
          <w:marBottom w:val="0"/>
          <w:divBdr>
            <w:top w:val="none" w:sz="0" w:space="0" w:color="auto"/>
            <w:left w:val="none" w:sz="0" w:space="0" w:color="auto"/>
            <w:bottom w:val="none" w:sz="0" w:space="0" w:color="auto"/>
            <w:right w:val="none" w:sz="0" w:space="0" w:color="auto"/>
          </w:divBdr>
        </w:div>
        <w:div w:id="1396005614">
          <w:marLeft w:val="274"/>
          <w:marRight w:val="0"/>
          <w:marTop w:val="150"/>
          <w:marBottom w:val="0"/>
          <w:divBdr>
            <w:top w:val="none" w:sz="0" w:space="0" w:color="auto"/>
            <w:left w:val="none" w:sz="0" w:space="0" w:color="auto"/>
            <w:bottom w:val="none" w:sz="0" w:space="0" w:color="auto"/>
            <w:right w:val="none" w:sz="0" w:space="0" w:color="auto"/>
          </w:divBdr>
        </w:div>
        <w:div w:id="1113017593">
          <w:marLeft w:val="274"/>
          <w:marRight w:val="0"/>
          <w:marTop w:val="150"/>
          <w:marBottom w:val="0"/>
          <w:divBdr>
            <w:top w:val="none" w:sz="0" w:space="0" w:color="auto"/>
            <w:left w:val="none" w:sz="0" w:space="0" w:color="auto"/>
            <w:bottom w:val="none" w:sz="0" w:space="0" w:color="auto"/>
            <w:right w:val="none" w:sz="0" w:space="0" w:color="auto"/>
          </w:divBdr>
        </w:div>
        <w:div w:id="489904622">
          <w:marLeft w:val="274"/>
          <w:marRight w:val="0"/>
          <w:marTop w:val="150"/>
          <w:marBottom w:val="0"/>
          <w:divBdr>
            <w:top w:val="none" w:sz="0" w:space="0" w:color="auto"/>
            <w:left w:val="none" w:sz="0" w:space="0" w:color="auto"/>
            <w:bottom w:val="none" w:sz="0" w:space="0" w:color="auto"/>
            <w:right w:val="none" w:sz="0" w:space="0" w:color="auto"/>
          </w:divBdr>
        </w:div>
      </w:divsChild>
    </w:div>
    <w:div w:id="570769173">
      <w:bodyDiv w:val="1"/>
      <w:marLeft w:val="0"/>
      <w:marRight w:val="0"/>
      <w:marTop w:val="0"/>
      <w:marBottom w:val="0"/>
      <w:divBdr>
        <w:top w:val="none" w:sz="0" w:space="0" w:color="auto"/>
        <w:left w:val="none" w:sz="0" w:space="0" w:color="auto"/>
        <w:bottom w:val="none" w:sz="0" w:space="0" w:color="auto"/>
        <w:right w:val="none" w:sz="0" w:space="0" w:color="auto"/>
      </w:divBdr>
    </w:div>
    <w:div w:id="584998136">
      <w:bodyDiv w:val="1"/>
      <w:marLeft w:val="0"/>
      <w:marRight w:val="0"/>
      <w:marTop w:val="0"/>
      <w:marBottom w:val="0"/>
      <w:divBdr>
        <w:top w:val="none" w:sz="0" w:space="0" w:color="auto"/>
        <w:left w:val="none" w:sz="0" w:space="0" w:color="auto"/>
        <w:bottom w:val="none" w:sz="0" w:space="0" w:color="auto"/>
        <w:right w:val="none" w:sz="0" w:space="0" w:color="auto"/>
      </w:divBdr>
    </w:div>
    <w:div w:id="591358519">
      <w:bodyDiv w:val="1"/>
      <w:marLeft w:val="0"/>
      <w:marRight w:val="0"/>
      <w:marTop w:val="0"/>
      <w:marBottom w:val="0"/>
      <w:divBdr>
        <w:top w:val="none" w:sz="0" w:space="0" w:color="auto"/>
        <w:left w:val="none" w:sz="0" w:space="0" w:color="auto"/>
        <w:bottom w:val="none" w:sz="0" w:space="0" w:color="auto"/>
        <w:right w:val="none" w:sz="0" w:space="0" w:color="auto"/>
      </w:divBdr>
    </w:div>
    <w:div w:id="592907016">
      <w:bodyDiv w:val="1"/>
      <w:marLeft w:val="0"/>
      <w:marRight w:val="0"/>
      <w:marTop w:val="0"/>
      <w:marBottom w:val="0"/>
      <w:divBdr>
        <w:top w:val="none" w:sz="0" w:space="0" w:color="auto"/>
        <w:left w:val="none" w:sz="0" w:space="0" w:color="auto"/>
        <w:bottom w:val="none" w:sz="0" w:space="0" w:color="auto"/>
        <w:right w:val="none" w:sz="0" w:space="0" w:color="auto"/>
      </w:divBdr>
      <w:divsChild>
        <w:div w:id="766073920">
          <w:marLeft w:val="547"/>
          <w:marRight w:val="0"/>
          <w:marTop w:val="134"/>
          <w:marBottom w:val="120"/>
          <w:divBdr>
            <w:top w:val="none" w:sz="0" w:space="0" w:color="auto"/>
            <w:left w:val="none" w:sz="0" w:space="0" w:color="auto"/>
            <w:bottom w:val="none" w:sz="0" w:space="0" w:color="auto"/>
            <w:right w:val="none" w:sz="0" w:space="0" w:color="auto"/>
          </w:divBdr>
        </w:div>
      </w:divsChild>
    </w:div>
    <w:div w:id="601495043">
      <w:bodyDiv w:val="1"/>
      <w:marLeft w:val="0"/>
      <w:marRight w:val="0"/>
      <w:marTop w:val="0"/>
      <w:marBottom w:val="0"/>
      <w:divBdr>
        <w:top w:val="none" w:sz="0" w:space="0" w:color="auto"/>
        <w:left w:val="none" w:sz="0" w:space="0" w:color="auto"/>
        <w:bottom w:val="none" w:sz="0" w:space="0" w:color="auto"/>
        <w:right w:val="none" w:sz="0" w:space="0" w:color="auto"/>
      </w:divBdr>
      <w:divsChild>
        <w:div w:id="1935631438">
          <w:marLeft w:val="547"/>
          <w:marRight w:val="0"/>
          <w:marTop w:val="110"/>
          <w:marBottom w:val="0"/>
          <w:divBdr>
            <w:top w:val="none" w:sz="0" w:space="0" w:color="auto"/>
            <w:left w:val="none" w:sz="0" w:space="0" w:color="auto"/>
            <w:bottom w:val="none" w:sz="0" w:space="0" w:color="auto"/>
            <w:right w:val="none" w:sz="0" w:space="0" w:color="auto"/>
          </w:divBdr>
        </w:div>
        <w:div w:id="544292502">
          <w:marLeft w:val="547"/>
          <w:marRight w:val="0"/>
          <w:marTop w:val="110"/>
          <w:marBottom w:val="0"/>
          <w:divBdr>
            <w:top w:val="none" w:sz="0" w:space="0" w:color="auto"/>
            <w:left w:val="none" w:sz="0" w:space="0" w:color="auto"/>
            <w:bottom w:val="none" w:sz="0" w:space="0" w:color="auto"/>
            <w:right w:val="none" w:sz="0" w:space="0" w:color="auto"/>
          </w:divBdr>
        </w:div>
        <w:div w:id="363096533">
          <w:marLeft w:val="547"/>
          <w:marRight w:val="0"/>
          <w:marTop w:val="110"/>
          <w:marBottom w:val="0"/>
          <w:divBdr>
            <w:top w:val="none" w:sz="0" w:space="0" w:color="auto"/>
            <w:left w:val="none" w:sz="0" w:space="0" w:color="auto"/>
            <w:bottom w:val="none" w:sz="0" w:space="0" w:color="auto"/>
            <w:right w:val="none" w:sz="0" w:space="0" w:color="auto"/>
          </w:divBdr>
        </w:div>
        <w:div w:id="1369834635">
          <w:marLeft w:val="547"/>
          <w:marRight w:val="0"/>
          <w:marTop w:val="110"/>
          <w:marBottom w:val="0"/>
          <w:divBdr>
            <w:top w:val="none" w:sz="0" w:space="0" w:color="auto"/>
            <w:left w:val="none" w:sz="0" w:space="0" w:color="auto"/>
            <w:bottom w:val="none" w:sz="0" w:space="0" w:color="auto"/>
            <w:right w:val="none" w:sz="0" w:space="0" w:color="auto"/>
          </w:divBdr>
        </w:div>
        <w:div w:id="1252348034">
          <w:marLeft w:val="547"/>
          <w:marRight w:val="0"/>
          <w:marTop w:val="110"/>
          <w:marBottom w:val="0"/>
          <w:divBdr>
            <w:top w:val="none" w:sz="0" w:space="0" w:color="auto"/>
            <w:left w:val="none" w:sz="0" w:space="0" w:color="auto"/>
            <w:bottom w:val="none" w:sz="0" w:space="0" w:color="auto"/>
            <w:right w:val="none" w:sz="0" w:space="0" w:color="auto"/>
          </w:divBdr>
        </w:div>
      </w:divsChild>
    </w:div>
    <w:div w:id="614294027">
      <w:bodyDiv w:val="1"/>
      <w:marLeft w:val="0"/>
      <w:marRight w:val="0"/>
      <w:marTop w:val="0"/>
      <w:marBottom w:val="0"/>
      <w:divBdr>
        <w:top w:val="none" w:sz="0" w:space="0" w:color="auto"/>
        <w:left w:val="none" w:sz="0" w:space="0" w:color="auto"/>
        <w:bottom w:val="none" w:sz="0" w:space="0" w:color="auto"/>
        <w:right w:val="none" w:sz="0" w:space="0" w:color="auto"/>
      </w:divBdr>
      <w:divsChild>
        <w:div w:id="913785371">
          <w:marLeft w:val="547"/>
          <w:marRight w:val="0"/>
          <w:marTop w:val="115"/>
          <w:marBottom w:val="120"/>
          <w:divBdr>
            <w:top w:val="none" w:sz="0" w:space="0" w:color="auto"/>
            <w:left w:val="none" w:sz="0" w:space="0" w:color="auto"/>
            <w:bottom w:val="none" w:sz="0" w:space="0" w:color="auto"/>
            <w:right w:val="none" w:sz="0" w:space="0" w:color="auto"/>
          </w:divBdr>
        </w:div>
        <w:div w:id="1768772468">
          <w:marLeft w:val="547"/>
          <w:marRight w:val="0"/>
          <w:marTop w:val="115"/>
          <w:marBottom w:val="120"/>
          <w:divBdr>
            <w:top w:val="none" w:sz="0" w:space="0" w:color="auto"/>
            <w:left w:val="none" w:sz="0" w:space="0" w:color="auto"/>
            <w:bottom w:val="none" w:sz="0" w:space="0" w:color="auto"/>
            <w:right w:val="none" w:sz="0" w:space="0" w:color="auto"/>
          </w:divBdr>
        </w:div>
      </w:divsChild>
    </w:div>
    <w:div w:id="621351441">
      <w:bodyDiv w:val="1"/>
      <w:marLeft w:val="0"/>
      <w:marRight w:val="0"/>
      <w:marTop w:val="0"/>
      <w:marBottom w:val="0"/>
      <w:divBdr>
        <w:top w:val="none" w:sz="0" w:space="0" w:color="auto"/>
        <w:left w:val="none" w:sz="0" w:space="0" w:color="auto"/>
        <w:bottom w:val="none" w:sz="0" w:space="0" w:color="auto"/>
        <w:right w:val="none" w:sz="0" w:space="0" w:color="auto"/>
      </w:divBdr>
      <w:divsChild>
        <w:div w:id="1533109573">
          <w:marLeft w:val="274"/>
          <w:marRight w:val="0"/>
          <w:marTop w:val="150"/>
          <w:marBottom w:val="0"/>
          <w:divBdr>
            <w:top w:val="none" w:sz="0" w:space="0" w:color="auto"/>
            <w:left w:val="none" w:sz="0" w:space="0" w:color="auto"/>
            <w:bottom w:val="none" w:sz="0" w:space="0" w:color="auto"/>
            <w:right w:val="none" w:sz="0" w:space="0" w:color="auto"/>
          </w:divBdr>
        </w:div>
      </w:divsChild>
    </w:div>
    <w:div w:id="623541044">
      <w:bodyDiv w:val="1"/>
      <w:marLeft w:val="0"/>
      <w:marRight w:val="0"/>
      <w:marTop w:val="0"/>
      <w:marBottom w:val="0"/>
      <w:divBdr>
        <w:top w:val="none" w:sz="0" w:space="0" w:color="auto"/>
        <w:left w:val="none" w:sz="0" w:space="0" w:color="auto"/>
        <w:bottom w:val="none" w:sz="0" w:space="0" w:color="auto"/>
        <w:right w:val="none" w:sz="0" w:space="0" w:color="auto"/>
      </w:divBdr>
      <w:divsChild>
        <w:div w:id="163739442">
          <w:marLeft w:val="547"/>
          <w:marRight w:val="0"/>
          <w:marTop w:val="115"/>
          <w:marBottom w:val="120"/>
          <w:divBdr>
            <w:top w:val="none" w:sz="0" w:space="0" w:color="auto"/>
            <w:left w:val="none" w:sz="0" w:space="0" w:color="auto"/>
            <w:bottom w:val="none" w:sz="0" w:space="0" w:color="auto"/>
            <w:right w:val="none" w:sz="0" w:space="0" w:color="auto"/>
          </w:divBdr>
        </w:div>
        <w:div w:id="1330207613">
          <w:marLeft w:val="547"/>
          <w:marRight w:val="0"/>
          <w:marTop w:val="115"/>
          <w:marBottom w:val="120"/>
          <w:divBdr>
            <w:top w:val="none" w:sz="0" w:space="0" w:color="auto"/>
            <w:left w:val="none" w:sz="0" w:space="0" w:color="auto"/>
            <w:bottom w:val="none" w:sz="0" w:space="0" w:color="auto"/>
            <w:right w:val="none" w:sz="0" w:space="0" w:color="auto"/>
          </w:divBdr>
        </w:div>
        <w:div w:id="2124808576">
          <w:marLeft w:val="547"/>
          <w:marRight w:val="0"/>
          <w:marTop w:val="115"/>
          <w:marBottom w:val="120"/>
          <w:divBdr>
            <w:top w:val="none" w:sz="0" w:space="0" w:color="auto"/>
            <w:left w:val="none" w:sz="0" w:space="0" w:color="auto"/>
            <w:bottom w:val="none" w:sz="0" w:space="0" w:color="auto"/>
            <w:right w:val="none" w:sz="0" w:space="0" w:color="auto"/>
          </w:divBdr>
        </w:div>
        <w:div w:id="296452028">
          <w:marLeft w:val="547"/>
          <w:marRight w:val="0"/>
          <w:marTop w:val="115"/>
          <w:marBottom w:val="120"/>
          <w:divBdr>
            <w:top w:val="none" w:sz="0" w:space="0" w:color="auto"/>
            <w:left w:val="none" w:sz="0" w:space="0" w:color="auto"/>
            <w:bottom w:val="none" w:sz="0" w:space="0" w:color="auto"/>
            <w:right w:val="none" w:sz="0" w:space="0" w:color="auto"/>
          </w:divBdr>
        </w:div>
        <w:div w:id="1578587116">
          <w:marLeft w:val="547"/>
          <w:marRight w:val="0"/>
          <w:marTop w:val="115"/>
          <w:marBottom w:val="120"/>
          <w:divBdr>
            <w:top w:val="none" w:sz="0" w:space="0" w:color="auto"/>
            <w:left w:val="none" w:sz="0" w:space="0" w:color="auto"/>
            <w:bottom w:val="none" w:sz="0" w:space="0" w:color="auto"/>
            <w:right w:val="none" w:sz="0" w:space="0" w:color="auto"/>
          </w:divBdr>
        </w:div>
      </w:divsChild>
    </w:div>
    <w:div w:id="626813730">
      <w:bodyDiv w:val="1"/>
      <w:marLeft w:val="0"/>
      <w:marRight w:val="0"/>
      <w:marTop w:val="0"/>
      <w:marBottom w:val="0"/>
      <w:divBdr>
        <w:top w:val="none" w:sz="0" w:space="0" w:color="auto"/>
        <w:left w:val="none" w:sz="0" w:space="0" w:color="auto"/>
        <w:bottom w:val="none" w:sz="0" w:space="0" w:color="auto"/>
        <w:right w:val="none" w:sz="0" w:space="0" w:color="auto"/>
      </w:divBdr>
      <w:divsChild>
        <w:div w:id="1251543628">
          <w:marLeft w:val="547"/>
          <w:marRight w:val="0"/>
          <w:marTop w:val="115"/>
          <w:marBottom w:val="120"/>
          <w:divBdr>
            <w:top w:val="none" w:sz="0" w:space="0" w:color="auto"/>
            <w:left w:val="none" w:sz="0" w:space="0" w:color="auto"/>
            <w:bottom w:val="none" w:sz="0" w:space="0" w:color="auto"/>
            <w:right w:val="none" w:sz="0" w:space="0" w:color="auto"/>
          </w:divBdr>
        </w:div>
        <w:div w:id="1175077282">
          <w:marLeft w:val="547"/>
          <w:marRight w:val="0"/>
          <w:marTop w:val="115"/>
          <w:marBottom w:val="120"/>
          <w:divBdr>
            <w:top w:val="none" w:sz="0" w:space="0" w:color="auto"/>
            <w:left w:val="none" w:sz="0" w:space="0" w:color="auto"/>
            <w:bottom w:val="none" w:sz="0" w:space="0" w:color="auto"/>
            <w:right w:val="none" w:sz="0" w:space="0" w:color="auto"/>
          </w:divBdr>
        </w:div>
        <w:div w:id="271791916">
          <w:marLeft w:val="547"/>
          <w:marRight w:val="0"/>
          <w:marTop w:val="115"/>
          <w:marBottom w:val="120"/>
          <w:divBdr>
            <w:top w:val="none" w:sz="0" w:space="0" w:color="auto"/>
            <w:left w:val="none" w:sz="0" w:space="0" w:color="auto"/>
            <w:bottom w:val="none" w:sz="0" w:space="0" w:color="auto"/>
            <w:right w:val="none" w:sz="0" w:space="0" w:color="auto"/>
          </w:divBdr>
        </w:div>
      </w:divsChild>
    </w:div>
    <w:div w:id="633414745">
      <w:bodyDiv w:val="1"/>
      <w:marLeft w:val="0"/>
      <w:marRight w:val="0"/>
      <w:marTop w:val="0"/>
      <w:marBottom w:val="0"/>
      <w:divBdr>
        <w:top w:val="none" w:sz="0" w:space="0" w:color="auto"/>
        <w:left w:val="none" w:sz="0" w:space="0" w:color="auto"/>
        <w:bottom w:val="none" w:sz="0" w:space="0" w:color="auto"/>
        <w:right w:val="none" w:sz="0" w:space="0" w:color="auto"/>
      </w:divBdr>
      <w:divsChild>
        <w:div w:id="1047069350">
          <w:marLeft w:val="547"/>
          <w:marRight w:val="0"/>
          <w:marTop w:val="115"/>
          <w:marBottom w:val="0"/>
          <w:divBdr>
            <w:top w:val="none" w:sz="0" w:space="0" w:color="auto"/>
            <w:left w:val="none" w:sz="0" w:space="0" w:color="auto"/>
            <w:bottom w:val="none" w:sz="0" w:space="0" w:color="auto"/>
            <w:right w:val="none" w:sz="0" w:space="0" w:color="auto"/>
          </w:divBdr>
        </w:div>
        <w:div w:id="311569663">
          <w:marLeft w:val="547"/>
          <w:marRight w:val="0"/>
          <w:marTop w:val="115"/>
          <w:marBottom w:val="0"/>
          <w:divBdr>
            <w:top w:val="none" w:sz="0" w:space="0" w:color="auto"/>
            <w:left w:val="none" w:sz="0" w:space="0" w:color="auto"/>
            <w:bottom w:val="none" w:sz="0" w:space="0" w:color="auto"/>
            <w:right w:val="none" w:sz="0" w:space="0" w:color="auto"/>
          </w:divBdr>
        </w:div>
        <w:div w:id="415518029">
          <w:marLeft w:val="547"/>
          <w:marRight w:val="0"/>
          <w:marTop w:val="115"/>
          <w:marBottom w:val="0"/>
          <w:divBdr>
            <w:top w:val="none" w:sz="0" w:space="0" w:color="auto"/>
            <w:left w:val="none" w:sz="0" w:space="0" w:color="auto"/>
            <w:bottom w:val="none" w:sz="0" w:space="0" w:color="auto"/>
            <w:right w:val="none" w:sz="0" w:space="0" w:color="auto"/>
          </w:divBdr>
        </w:div>
      </w:divsChild>
    </w:div>
    <w:div w:id="635452802">
      <w:bodyDiv w:val="1"/>
      <w:marLeft w:val="0"/>
      <w:marRight w:val="0"/>
      <w:marTop w:val="0"/>
      <w:marBottom w:val="0"/>
      <w:divBdr>
        <w:top w:val="none" w:sz="0" w:space="0" w:color="auto"/>
        <w:left w:val="none" w:sz="0" w:space="0" w:color="auto"/>
        <w:bottom w:val="none" w:sz="0" w:space="0" w:color="auto"/>
        <w:right w:val="none" w:sz="0" w:space="0" w:color="auto"/>
      </w:divBdr>
      <w:divsChild>
        <w:div w:id="1525827410">
          <w:marLeft w:val="547"/>
          <w:marRight w:val="0"/>
          <w:marTop w:val="134"/>
          <w:marBottom w:val="120"/>
          <w:divBdr>
            <w:top w:val="none" w:sz="0" w:space="0" w:color="auto"/>
            <w:left w:val="none" w:sz="0" w:space="0" w:color="auto"/>
            <w:bottom w:val="none" w:sz="0" w:space="0" w:color="auto"/>
            <w:right w:val="none" w:sz="0" w:space="0" w:color="auto"/>
          </w:divBdr>
        </w:div>
      </w:divsChild>
    </w:div>
    <w:div w:id="647394125">
      <w:bodyDiv w:val="1"/>
      <w:marLeft w:val="0"/>
      <w:marRight w:val="0"/>
      <w:marTop w:val="0"/>
      <w:marBottom w:val="0"/>
      <w:divBdr>
        <w:top w:val="none" w:sz="0" w:space="0" w:color="auto"/>
        <w:left w:val="none" w:sz="0" w:space="0" w:color="auto"/>
        <w:bottom w:val="none" w:sz="0" w:space="0" w:color="auto"/>
        <w:right w:val="none" w:sz="0" w:space="0" w:color="auto"/>
      </w:divBdr>
      <w:divsChild>
        <w:div w:id="607544669">
          <w:marLeft w:val="547"/>
          <w:marRight w:val="0"/>
          <w:marTop w:val="96"/>
          <w:marBottom w:val="0"/>
          <w:divBdr>
            <w:top w:val="none" w:sz="0" w:space="0" w:color="auto"/>
            <w:left w:val="none" w:sz="0" w:space="0" w:color="auto"/>
            <w:bottom w:val="none" w:sz="0" w:space="0" w:color="auto"/>
            <w:right w:val="none" w:sz="0" w:space="0" w:color="auto"/>
          </w:divBdr>
        </w:div>
        <w:div w:id="1823421806">
          <w:marLeft w:val="547"/>
          <w:marRight w:val="0"/>
          <w:marTop w:val="96"/>
          <w:marBottom w:val="0"/>
          <w:divBdr>
            <w:top w:val="none" w:sz="0" w:space="0" w:color="auto"/>
            <w:left w:val="none" w:sz="0" w:space="0" w:color="auto"/>
            <w:bottom w:val="none" w:sz="0" w:space="0" w:color="auto"/>
            <w:right w:val="none" w:sz="0" w:space="0" w:color="auto"/>
          </w:divBdr>
        </w:div>
        <w:div w:id="107047083">
          <w:marLeft w:val="547"/>
          <w:marRight w:val="0"/>
          <w:marTop w:val="96"/>
          <w:marBottom w:val="0"/>
          <w:divBdr>
            <w:top w:val="none" w:sz="0" w:space="0" w:color="auto"/>
            <w:left w:val="none" w:sz="0" w:space="0" w:color="auto"/>
            <w:bottom w:val="none" w:sz="0" w:space="0" w:color="auto"/>
            <w:right w:val="none" w:sz="0" w:space="0" w:color="auto"/>
          </w:divBdr>
        </w:div>
        <w:div w:id="382874508">
          <w:marLeft w:val="547"/>
          <w:marRight w:val="0"/>
          <w:marTop w:val="96"/>
          <w:marBottom w:val="0"/>
          <w:divBdr>
            <w:top w:val="none" w:sz="0" w:space="0" w:color="auto"/>
            <w:left w:val="none" w:sz="0" w:space="0" w:color="auto"/>
            <w:bottom w:val="none" w:sz="0" w:space="0" w:color="auto"/>
            <w:right w:val="none" w:sz="0" w:space="0" w:color="auto"/>
          </w:divBdr>
        </w:div>
        <w:div w:id="496190916">
          <w:marLeft w:val="547"/>
          <w:marRight w:val="0"/>
          <w:marTop w:val="96"/>
          <w:marBottom w:val="0"/>
          <w:divBdr>
            <w:top w:val="none" w:sz="0" w:space="0" w:color="auto"/>
            <w:left w:val="none" w:sz="0" w:space="0" w:color="auto"/>
            <w:bottom w:val="none" w:sz="0" w:space="0" w:color="auto"/>
            <w:right w:val="none" w:sz="0" w:space="0" w:color="auto"/>
          </w:divBdr>
        </w:div>
        <w:div w:id="261033621">
          <w:marLeft w:val="547"/>
          <w:marRight w:val="0"/>
          <w:marTop w:val="96"/>
          <w:marBottom w:val="0"/>
          <w:divBdr>
            <w:top w:val="none" w:sz="0" w:space="0" w:color="auto"/>
            <w:left w:val="none" w:sz="0" w:space="0" w:color="auto"/>
            <w:bottom w:val="none" w:sz="0" w:space="0" w:color="auto"/>
            <w:right w:val="none" w:sz="0" w:space="0" w:color="auto"/>
          </w:divBdr>
        </w:div>
        <w:div w:id="1695762875">
          <w:marLeft w:val="547"/>
          <w:marRight w:val="0"/>
          <w:marTop w:val="96"/>
          <w:marBottom w:val="0"/>
          <w:divBdr>
            <w:top w:val="none" w:sz="0" w:space="0" w:color="auto"/>
            <w:left w:val="none" w:sz="0" w:space="0" w:color="auto"/>
            <w:bottom w:val="none" w:sz="0" w:space="0" w:color="auto"/>
            <w:right w:val="none" w:sz="0" w:space="0" w:color="auto"/>
          </w:divBdr>
        </w:div>
        <w:div w:id="1194460575">
          <w:marLeft w:val="547"/>
          <w:marRight w:val="0"/>
          <w:marTop w:val="96"/>
          <w:marBottom w:val="0"/>
          <w:divBdr>
            <w:top w:val="none" w:sz="0" w:space="0" w:color="auto"/>
            <w:left w:val="none" w:sz="0" w:space="0" w:color="auto"/>
            <w:bottom w:val="none" w:sz="0" w:space="0" w:color="auto"/>
            <w:right w:val="none" w:sz="0" w:space="0" w:color="auto"/>
          </w:divBdr>
        </w:div>
      </w:divsChild>
    </w:div>
    <w:div w:id="647633309">
      <w:bodyDiv w:val="1"/>
      <w:marLeft w:val="0"/>
      <w:marRight w:val="0"/>
      <w:marTop w:val="0"/>
      <w:marBottom w:val="0"/>
      <w:divBdr>
        <w:top w:val="none" w:sz="0" w:space="0" w:color="auto"/>
        <w:left w:val="none" w:sz="0" w:space="0" w:color="auto"/>
        <w:bottom w:val="none" w:sz="0" w:space="0" w:color="auto"/>
        <w:right w:val="none" w:sz="0" w:space="0" w:color="auto"/>
      </w:divBdr>
    </w:div>
    <w:div w:id="680201019">
      <w:bodyDiv w:val="1"/>
      <w:marLeft w:val="0"/>
      <w:marRight w:val="0"/>
      <w:marTop w:val="0"/>
      <w:marBottom w:val="0"/>
      <w:divBdr>
        <w:top w:val="none" w:sz="0" w:space="0" w:color="auto"/>
        <w:left w:val="none" w:sz="0" w:space="0" w:color="auto"/>
        <w:bottom w:val="none" w:sz="0" w:space="0" w:color="auto"/>
        <w:right w:val="none" w:sz="0" w:space="0" w:color="auto"/>
      </w:divBdr>
      <w:divsChild>
        <w:div w:id="965283181">
          <w:marLeft w:val="547"/>
          <w:marRight w:val="0"/>
          <w:marTop w:val="115"/>
          <w:marBottom w:val="120"/>
          <w:divBdr>
            <w:top w:val="none" w:sz="0" w:space="0" w:color="auto"/>
            <w:left w:val="none" w:sz="0" w:space="0" w:color="auto"/>
            <w:bottom w:val="none" w:sz="0" w:space="0" w:color="auto"/>
            <w:right w:val="none" w:sz="0" w:space="0" w:color="auto"/>
          </w:divBdr>
        </w:div>
        <w:div w:id="840656924">
          <w:marLeft w:val="547"/>
          <w:marRight w:val="0"/>
          <w:marTop w:val="115"/>
          <w:marBottom w:val="120"/>
          <w:divBdr>
            <w:top w:val="none" w:sz="0" w:space="0" w:color="auto"/>
            <w:left w:val="none" w:sz="0" w:space="0" w:color="auto"/>
            <w:bottom w:val="none" w:sz="0" w:space="0" w:color="auto"/>
            <w:right w:val="none" w:sz="0" w:space="0" w:color="auto"/>
          </w:divBdr>
        </w:div>
        <w:div w:id="1744596279">
          <w:marLeft w:val="547"/>
          <w:marRight w:val="0"/>
          <w:marTop w:val="115"/>
          <w:marBottom w:val="120"/>
          <w:divBdr>
            <w:top w:val="none" w:sz="0" w:space="0" w:color="auto"/>
            <w:left w:val="none" w:sz="0" w:space="0" w:color="auto"/>
            <w:bottom w:val="none" w:sz="0" w:space="0" w:color="auto"/>
            <w:right w:val="none" w:sz="0" w:space="0" w:color="auto"/>
          </w:divBdr>
        </w:div>
        <w:div w:id="664476985">
          <w:marLeft w:val="547"/>
          <w:marRight w:val="0"/>
          <w:marTop w:val="115"/>
          <w:marBottom w:val="120"/>
          <w:divBdr>
            <w:top w:val="none" w:sz="0" w:space="0" w:color="auto"/>
            <w:left w:val="none" w:sz="0" w:space="0" w:color="auto"/>
            <w:bottom w:val="none" w:sz="0" w:space="0" w:color="auto"/>
            <w:right w:val="none" w:sz="0" w:space="0" w:color="auto"/>
          </w:divBdr>
        </w:div>
      </w:divsChild>
    </w:div>
    <w:div w:id="680427039">
      <w:bodyDiv w:val="1"/>
      <w:marLeft w:val="0"/>
      <w:marRight w:val="0"/>
      <w:marTop w:val="0"/>
      <w:marBottom w:val="0"/>
      <w:divBdr>
        <w:top w:val="none" w:sz="0" w:space="0" w:color="auto"/>
        <w:left w:val="none" w:sz="0" w:space="0" w:color="auto"/>
        <w:bottom w:val="none" w:sz="0" w:space="0" w:color="auto"/>
        <w:right w:val="none" w:sz="0" w:space="0" w:color="auto"/>
      </w:divBdr>
    </w:div>
    <w:div w:id="686716406">
      <w:bodyDiv w:val="1"/>
      <w:marLeft w:val="0"/>
      <w:marRight w:val="0"/>
      <w:marTop w:val="0"/>
      <w:marBottom w:val="0"/>
      <w:divBdr>
        <w:top w:val="none" w:sz="0" w:space="0" w:color="auto"/>
        <w:left w:val="none" w:sz="0" w:space="0" w:color="auto"/>
        <w:bottom w:val="none" w:sz="0" w:space="0" w:color="auto"/>
        <w:right w:val="none" w:sz="0" w:space="0" w:color="auto"/>
      </w:divBdr>
      <w:divsChild>
        <w:div w:id="2137596279">
          <w:marLeft w:val="547"/>
          <w:marRight w:val="0"/>
          <w:marTop w:val="110"/>
          <w:marBottom w:val="0"/>
          <w:divBdr>
            <w:top w:val="none" w:sz="0" w:space="0" w:color="auto"/>
            <w:left w:val="none" w:sz="0" w:space="0" w:color="auto"/>
            <w:bottom w:val="none" w:sz="0" w:space="0" w:color="auto"/>
            <w:right w:val="none" w:sz="0" w:space="0" w:color="auto"/>
          </w:divBdr>
        </w:div>
        <w:div w:id="442001839">
          <w:marLeft w:val="547"/>
          <w:marRight w:val="0"/>
          <w:marTop w:val="110"/>
          <w:marBottom w:val="0"/>
          <w:divBdr>
            <w:top w:val="none" w:sz="0" w:space="0" w:color="auto"/>
            <w:left w:val="none" w:sz="0" w:space="0" w:color="auto"/>
            <w:bottom w:val="none" w:sz="0" w:space="0" w:color="auto"/>
            <w:right w:val="none" w:sz="0" w:space="0" w:color="auto"/>
          </w:divBdr>
        </w:div>
        <w:div w:id="1309282821">
          <w:marLeft w:val="547"/>
          <w:marRight w:val="0"/>
          <w:marTop w:val="110"/>
          <w:marBottom w:val="0"/>
          <w:divBdr>
            <w:top w:val="none" w:sz="0" w:space="0" w:color="auto"/>
            <w:left w:val="none" w:sz="0" w:space="0" w:color="auto"/>
            <w:bottom w:val="none" w:sz="0" w:space="0" w:color="auto"/>
            <w:right w:val="none" w:sz="0" w:space="0" w:color="auto"/>
          </w:divBdr>
        </w:div>
        <w:div w:id="331377548">
          <w:marLeft w:val="547"/>
          <w:marRight w:val="0"/>
          <w:marTop w:val="110"/>
          <w:marBottom w:val="0"/>
          <w:divBdr>
            <w:top w:val="none" w:sz="0" w:space="0" w:color="auto"/>
            <w:left w:val="none" w:sz="0" w:space="0" w:color="auto"/>
            <w:bottom w:val="none" w:sz="0" w:space="0" w:color="auto"/>
            <w:right w:val="none" w:sz="0" w:space="0" w:color="auto"/>
          </w:divBdr>
        </w:div>
        <w:div w:id="1640305409">
          <w:marLeft w:val="547"/>
          <w:marRight w:val="0"/>
          <w:marTop w:val="110"/>
          <w:marBottom w:val="0"/>
          <w:divBdr>
            <w:top w:val="none" w:sz="0" w:space="0" w:color="auto"/>
            <w:left w:val="none" w:sz="0" w:space="0" w:color="auto"/>
            <w:bottom w:val="none" w:sz="0" w:space="0" w:color="auto"/>
            <w:right w:val="none" w:sz="0" w:space="0" w:color="auto"/>
          </w:divBdr>
        </w:div>
        <w:div w:id="26494852">
          <w:marLeft w:val="547"/>
          <w:marRight w:val="0"/>
          <w:marTop w:val="110"/>
          <w:marBottom w:val="0"/>
          <w:divBdr>
            <w:top w:val="none" w:sz="0" w:space="0" w:color="auto"/>
            <w:left w:val="none" w:sz="0" w:space="0" w:color="auto"/>
            <w:bottom w:val="none" w:sz="0" w:space="0" w:color="auto"/>
            <w:right w:val="none" w:sz="0" w:space="0" w:color="auto"/>
          </w:divBdr>
        </w:div>
      </w:divsChild>
    </w:div>
    <w:div w:id="691299656">
      <w:bodyDiv w:val="1"/>
      <w:marLeft w:val="0"/>
      <w:marRight w:val="0"/>
      <w:marTop w:val="0"/>
      <w:marBottom w:val="0"/>
      <w:divBdr>
        <w:top w:val="none" w:sz="0" w:space="0" w:color="auto"/>
        <w:left w:val="none" w:sz="0" w:space="0" w:color="auto"/>
        <w:bottom w:val="none" w:sz="0" w:space="0" w:color="auto"/>
        <w:right w:val="none" w:sz="0" w:space="0" w:color="auto"/>
      </w:divBdr>
      <w:divsChild>
        <w:div w:id="285430400">
          <w:marLeft w:val="144"/>
          <w:marRight w:val="0"/>
          <w:marTop w:val="240"/>
          <w:marBottom w:val="40"/>
          <w:divBdr>
            <w:top w:val="none" w:sz="0" w:space="0" w:color="auto"/>
            <w:left w:val="none" w:sz="0" w:space="0" w:color="auto"/>
            <w:bottom w:val="none" w:sz="0" w:space="0" w:color="auto"/>
            <w:right w:val="none" w:sz="0" w:space="0" w:color="auto"/>
          </w:divBdr>
        </w:div>
      </w:divsChild>
    </w:div>
    <w:div w:id="732970116">
      <w:bodyDiv w:val="1"/>
      <w:marLeft w:val="0"/>
      <w:marRight w:val="0"/>
      <w:marTop w:val="0"/>
      <w:marBottom w:val="0"/>
      <w:divBdr>
        <w:top w:val="none" w:sz="0" w:space="0" w:color="auto"/>
        <w:left w:val="none" w:sz="0" w:space="0" w:color="auto"/>
        <w:bottom w:val="none" w:sz="0" w:space="0" w:color="auto"/>
        <w:right w:val="none" w:sz="0" w:space="0" w:color="auto"/>
      </w:divBdr>
      <w:divsChild>
        <w:div w:id="804860131">
          <w:marLeft w:val="547"/>
          <w:marRight w:val="0"/>
          <w:marTop w:val="115"/>
          <w:marBottom w:val="0"/>
          <w:divBdr>
            <w:top w:val="none" w:sz="0" w:space="0" w:color="auto"/>
            <w:left w:val="none" w:sz="0" w:space="0" w:color="auto"/>
            <w:bottom w:val="none" w:sz="0" w:space="0" w:color="auto"/>
            <w:right w:val="none" w:sz="0" w:space="0" w:color="auto"/>
          </w:divBdr>
        </w:div>
        <w:div w:id="722485973">
          <w:marLeft w:val="547"/>
          <w:marRight w:val="0"/>
          <w:marTop w:val="115"/>
          <w:marBottom w:val="0"/>
          <w:divBdr>
            <w:top w:val="none" w:sz="0" w:space="0" w:color="auto"/>
            <w:left w:val="none" w:sz="0" w:space="0" w:color="auto"/>
            <w:bottom w:val="none" w:sz="0" w:space="0" w:color="auto"/>
            <w:right w:val="none" w:sz="0" w:space="0" w:color="auto"/>
          </w:divBdr>
        </w:div>
        <w:div w:id="211622984">
          <w:marLeft w:val="1166"/>
          <w:marRight w:val="0"/>
          <w:marTop w:val="115"/>
          <w:marBottom w:val="0"/>
          <w:divBdr>
            <w:top w:val="none" w:sz="0" w:space="0" w:color="auto"/>
            <w:left w:val="none" w:sz="0" w:space="0" w:color="auto"/>
            <w:bottom w:val="none" w:sz="0" w:space="0" w:color="auto"/>
            <w:right w:val="none" w:sz="0" w:space="0" w:color="auto"/>
          </w:divBdr>
        </w:div>
        <w:div w:id="1664815780">
          <w:marLeft w:val="1166"/>
          <w:marRight w:val="0"/>
          <w:marTop w:val="115"/>
          <w:marBottom w:val="0"/>
          <w:divBdr>
            <w:top w:val="none" w:sz="0" w:space="0" w:color="auto"/>
            <w:left w:val="none" w:sz="0" w:space="0" w:color="auto"/>
            <w:bottom w:val="none" w:sz="0" w:space="0" w:color="auto"/>
            <w:right w:val="none" w:sz="0" w:space="0" w:color="auto"/>
          </w:divBdr>
        </w:div>
        <w:div w:id="253560633">
          <w:marLeft w:val="1166"/>
          <w:marRight w:val="0"/>
          <w:marTop w:val="115"/>
          <w:marBottom w:val="0"/>
          <w:divBdr>
            <w:top w:val="none" w:sz="0" w:space="0" w:color="auto"/>
            <w:left w:val="none" w:sz="0" w:space="0" w:color="auto"/>
            <w:bottom w:val="none" w:sz="0" w:space="0" w:color="auto"/>
            <w:right w:val="none" w:sz="0" w:space="0" w:color="auto"/>
          </w:divBdr>
        </w:div>
      </w:divsChild>
    </w:div>
    <w:div w:id="734280730">
      <w:bodyDiv w:val="1"/>
      <w:marLeft w:val="0"/>
      <w:marRight w:val="0"/>
      <w:marTop w:val="0"/>
      <w:marBottom w:val="0"/>
      <w:divBdr>
        <w:top w:val="none" w:sz="0" w:space="0" w:color="auto"/>
        <w:left w:val="none" w:sz="0" w:space="0" w:color="auto"/>
        <w:bottom w:val="none" w:sz="0" w:space="0" w:color="auto"/>
        <w:right w:val="none" w:sz="0" w:space="0" w:color="auto"/>
      </w:divBdr>
      <w:divsChild>
        <w:div w:id="1711759922">
          <w:marLeft w:val="547"/>
          <w:marRight w:val="0"/>
          <w:marTop w:val="115"/>
          <w:marBottom w:val="120"/>
          <w:divBdr>
            <w:top w:val="none" w:sz="0" w:space="0" w:color="auto"/>
            <w:left w:val="none" w:sz="0" w:space="0" w:color="auto"/>
            <w:bottom w:val="none" w:sz="0" w:space="0" w:color="auto"/>
            <w:right w:val="none" w:sz="0" w:space="0" w:color="auto"/>
          </w:divBdr>
        </w:div>
      </w:divsChild>
    </w:div>
    <w:div w:id="744685681">
      <w:bodyDiv w:val="1"/>
      <w:marLeft w:val="0"/>
      <w:marRight w:val="0"/>
      <w:marTop w:val="0"/>
      <w:marBottom w:val="0"/>
      <w:divBdr>
        <w:top w:val="none" w:sz="0" w:space="0" w:color="auto"/>
        <w:left w:val="none" w:sz="0" w:space="0" w:color="auto"/>
        <w:bottom w:val="none" w:sz="0" w:space="0" w:color="auto"/>
        <w:right w:val="none" w:sz="0" w:space="0" w:color="auto"/>
      </w:divBdr>
      <w:divsChild>
        <w:div w:id="65957460">
          <w:marLeft w:val="547"/>
          <w:marRight w:val="0"/>
          <w:marTop w:val="115"/>
          <w:marBottom w:val="120"/>
          <w:divBdr>
            <w:top w:val="none" w:sz="0" w:space="0" w:color="auto"/>
            <w:left w:val="none" w:sz="0" w:space="0" w:color="auto"/>
            <w:bottom w:val="none" w:sz="0" w:space="0" w:color="auto"/>
            <w:right w:val="none" w:sz="0" w:space="0" w:color="auto"/>
          </w:divBdr>
        </w:div>
      </w:divsChild>
    </w:div>
    <w:div w:id="746657971">
      <w:bodyDiv w:val="1"/>
      <w:marLeft w:val="0"/>
      <w:marRight w:val="0"/>
      <w:marTop w:val="0"/>
      <w:marBottom w:val="0"/>
      <w:divBdr>
        <w:top w:val="none" w:sz="0" w:space="0" w:color="auto"/>
        <w:left w:val="none" w:sz="0" w:space="0" w:color="auto"/>
        <w:bottom w:val="none" w:sz="0" w:space="0" w:color="auto"/>
        <w:right w:val="none" w:sz="0" w:space="0" w:color="auto"/>
      </w:divBdr>
      <w:divsChild>
        <w:div w:id="941376130">
          <w:marLeft w:val="547"/>
          <w:marRight w:val="0"/>
          <w:marTop w:val="96"/>
          <w:marBottom w:val="120"/>
          <w:divBdr>
            <w:top w:val="none" w:sz="0" w:space="0" w:color="auto"/>
            <w:left w:val="none" w:sz="0" w:space="0" w:color="auto"/>
            <w:bottom w:val="none" w:sz="0" w:space="0" w:color="auto"/>
            <w:right w:val="none" w:sz="0" w:space="0" w:color="auto"/>
          </w:divBdr>
        </w:div>
        <w:div w:id="1599290877">
          <w:marLeft w:val="547"/>
          <w:marRight w:val="0"/>
          <w:marTop w:val="96"/>
          <w:marBottom w:val="120"/>
          <w:divBdr>
            <w:top w:val="none" w:sz="0" w:space="0" w:color="auto"/>
            <w:left w:val="none" w:sz="0" w:space="0" w:color="auto"/>
            <w:bottom w:val="none" w:sz="0" w:space="0" w:color="auto"/>
            <w:right w:val="none" w:sz="0" w:space="0" w:color="auto"/>
          </w:divBdr>
        </w:div>
      </w:divsChild>
    </w:div>
    <w:div w:id="755202396">
      <w:bodyDiv w:val="1"/>
      <w:marLeft w:val="0"/>
      <w:marRight w:val="0"/>
      <w:marTop w:val="0"/>
      <w:marBottom w:val="0"/>
      <w:divBdr>
        <w:top w:val="none" w:sz="0" w:space="0" w:color="auto"/>
        <w:left w:val="none" w:sz="0" w:space="0" w:color="auto"/>
        <w:bottom w:val="none" w:sz="0" w:space="0" w:color="auto"/>
        <w:right w:val="none" w:sz="0" w:space="0" w:color="auto"/>
      </w:divBdr>
      <w:divsChild>
        <w:div w:id="1585409763">
          <w:marLeft w:val="547"/>
          <w:marRight w:val="0"/>
          <w:marTop w:val="115"/>
          <w:marBottom w:val="120"/>
          <w:divBdr>
            <w:top w:val="none" w:sz="0" w:space="0" w:color="auto"/>
            <w:left w:val="none" w:sz="0" w:space="0" w:color="auto"/>
            <w:bottom w:val="none" w:sz="0" w:space="0" w:color="auto"/>
            <w:right w:val="none" w:sz="0" w:space="0" w:color="auto"/>
          </w:divBdr>
        </w:div>
      </w:divsChild>
    </w:div>
    <w:div w:id="757097640">
      <w:bodyDiv w:val="1"/>
      <w:marLeft w:val="0"/>
      <w:marRight w:val="0"/>
      <w:marTop w:val="0"/>
      <w:marBottom w:val="0"/>
      <w:divBdr>
        <w:top w:val="none" w:sz="0" w:space="0" w:color="auto"/>
        <w:left w:val="none" w:sz="0" w:space="0" w:color="auto"/>
        <w:bottom w:val="none" w:sz="0" w:space="0" w:color="auto"/>
        <w:right w:val="none" w:sz="0" w:space="0" w:color="auto"/>
      </w:divBdr>
      <w:divsChild>
        <w:div w:id="1586308118">
          <w:marLeft w:val="720"/>
          <w:marRight w:val="0"/>
          <w:marTop w:val="94"/>
          <w:marBottom w:val="94"/>
          <w:divBdr>
            <w:top w:val="none" w:sz="0" w:space="0" w:color="auto"/>
            <w:left w:val="none" w:sz="0" w:space="0" w:color="auto"/>
            <w:bottom w:val="none" w:sz="0" w:space="0" w:color="auto"/>
            <w:right w:val="none" w:sz="0" w:space="0" w:color="auto"/>
          </w:divBdr>
        </w:div>
        <w:div w:id="983319801">
          <w:marLeft w:val="720"/>
          <w:marRight w:val="0"/>
          <w:marTop w:val="94"/>
          <w:marBottom w:val="94"/>
          <w:divBdr>
            <w:top w:val="none" w:sz="0" w:space="0" w:color="auto"/>
            <w:left w:val="none" w:sz="0" w:space="0" w:color="auto"/>
            <w:bottom w:val="none" w:sz="0" w:space="0" w:color="auto"/>
            <w:right w:val="none" w:sz="0" w:space="0" w:color="auto"/>
          </w:divBdr>
        </w:div>
        <w:div w:id="1912277445">
          <w:marLeft w:val="720"/>
          <w:marRight w:val="0"/>
          <w:marTop w:val="94"/>
          <w:marBottom w:val="94"/>
          <w:divBdr>
            <w:top w:val="none" w:sz="0" w:space="0" w:color="auto"/>
            <w:left w:val="none" w:sz="0" w:space="0" w:color="auto"/>
            <w:bottom w:val="none" w:sz="0" w:space="0" w:color="auto"/>
            <w:right w:val="none" w:sz="0" w:space="0" w:color="auto"/>
          </w:divBdr>
        </w:div>
        <w:div w:id="932977371">
          <w:marLeft w:val="720"/>
          <w:marRight w:val="0"/>
          <w:marTop w:val="94"/>
          <w:marBottom w:val="94"/>
          <w:divBdr>
            <w:top w:val="none" w:sz="0" w:space="0" w:color="auto"/>
            <w:left w:val="none" w:sz="0" w:space="0" w:color="auto"/>
            <w:bottom w:val="none" w:sz="0" w:space="0" w:color="auto"/>
            <w:right w:val="none" w:sz="0" w:space="0" w:color="auto"/>
          </w:divBdr>
        </w:div>
        <w:div w:id="1658606038">
          <w:marLeft w:val="720"/>
          <w:marRight w:val="0"/>
          <w:marTop w:val="94"/>
          <w:marBottom w:val="94"/>
          <w:divBdr>
            <w:top w:val="none" w:sz="0" w:space="0" w:color="auto"/>
            <w:left w:val="none" w:sz="0" w:space="0" w:color="auto"/>
            <w:bottom w:val="none" w:sz="0" w:space="0" w:color="auto"/>
            <w:right w:val="none" w:sz="0" w:space="0" w:color="auto"/>
          </w:divBdr>
        </w:div>
        <w:div w:id="2062435541">
          <w:marLeft w:val="720"/>
          <w:marRight w:val="0"/>
          <w:marTop w:val="94"/>
          <w:marBottom w:val="94"/>
          <w:divBdr>
            <w:top w:val="none" w:sz="0" w:space="0" w:color="auto"/>
            <w:left w:val="none" w:sz="0" w:space="0" w:color="auto"/>
            <w:bottom w:val="none" w:sz="0" w:space="0" w:color="auto"/>
            <w:right w:val="none" w:sz="0" w:space="0" w:color="auto"/>
          </w:divBdr>
        </w:div>
      </w:divsChild>
    </w:div>
    <w:div w:id="758676575">
      <w:bodyDiv w:val="1"/>
      <w:marLeft w:val="0"/>
      <w:marRight w:val="0"/>
      <w:marTop w:val="0"/>
      <w:marBottom w:val="0"/>
      <w:divBdr>
        <w:top w:val="none" w:sz="0" w:space="0" w:color="auto"/>
        <w:left w:val="none" w:sz="0" w:space="0" w:color="auto"/>
        <w:bottom w:val="none" w:sz="0" w:space="0" w:color="auto"/>
        <w:right w:val="none" w:sz="0" w:space="0" w:color="auto"/>
      </w:divBdr>
      <w:divsChild>
        <w:div w:id="160119384">
          <w:marLeft w:val="547"/>
          <w:marRight w:val="0"/>
          <w:marTop w:val="115"/>
          <w:marBottom w:val="120"/>
          <w:divBdr>
            <w:top w:val="none" w:sz="0" w:space="0" w:color="auto"/>
            <w:left w:val="none" w:sz="0" w:space="0" w:color="auto"/>
            <w:bottom w:val="none" w:sz="0" w:space="0" w:color="auto"/>
            <w:right w:val="none" w:sz="0" w:space="0" w:color="auto"/>
          </w:divBdr>
        </w:div>
        <w:div w:id="21443932">
          <w:marLeft w:val="547"/>
          <w:marRight w:val="0"/>
          <w:marTop w:val="115"/>
          <w:marBottom w:val="120"/>
          <w:divBdr>
            <w:top w:val="none" w:sz="0" w:space="0" w:color="auto"/>
            <w:left w:val="none" w:sz="0" w:space="0" w:color="auto"/>
            <w:bottom w:val="none" w:sz="0" w:space="0" w:color="auto"/>
            <w:right w:val="none" w:sz="0" w:space="0" w:color="auto"/>
          </w:divBdr>
        </w:div>
      </w:divsChild>
    </w:div>
    <w:div w:id="762722159">
      <w:bodyDiv w:val="1"/>
      <w:marLeft w:val="0"/>
      <w:marRight w:val="0"/>
      <w:marTop w:val="0"/>
      <w:marBottom w:val="0"/>
      <w:divBdr>
        <w:top w:val="none" w:sz="0" w:space="0" w:color="auto"/>
        <w:left w:val="none" w:sz="0" w:space="0" w:color="auto"/>
        <w:bottom w:val="none" w:sz="0" w:space="0" w:color="auto"/>
        <w:right w:val="none" w:sz="0" w:space="0" w:color="auto"/>
      </w:divBdr>
      <w:divsChild>
        <w:div w:id="1662612152">
          <w:marLeft w:val="274"/>
          <w:marRight w:val="0"/>
          <w:marTop w:val="150"/>
          <w:marBottom w:val="0"/>
          <w:divBdr>
            <w:top w:val="none" w:sz="0" w:space="0" w:color="auto"/>
            <w:left w:val="none" w:sz="0" w:space="0" w:color="auto"/>
            <w:bottom w:val="none" w:sz="0" w:space="0" w:color="auto"/>
            <w:right w:val="none" w:sz="0" w:space="0" w:color="auto"/>
          </w:divBdr>
        </w:div>
      </w:divsChild>
    </w:div>
    <w:div w:id="765078738">
      <w:bodyDiv w:val="1"/>
      <w:marLeft w:val="0"/>
      <w:marRight w:val="0"/>
      <w:marTop w:val="0"/>
      <w:marBottom w:val="0"/>
      <w:divBdr>
        <w:top w:val="none" w:sz="0" w:space="0" w:color="auto"/>
        <w:left w:val="none" w:sz="0" w:space="0" w:color="auto"/>
        <w:bottom w:val="none" w:sz="0" w:space="0" w:color="auto"/>
        <w:right w:val="none" w:sz="0" w:space="0" w:color="auto"/>
      </w:divBdr>
      <w:divsChild>
        <w:div w:id="1394891688">
          <w:marLeft w:val="274"/>
          <w:marRight w:val="0"/>
          <w:marTop w:val="150"/>
          <w:marBottom w:val="0"/>
          <w:divBdr>
            <w:top w:val="none" w:sz="0" w:space="0" w:color="auto"/>
            <w:left w:val="none" w:sz="0" w:space="0" w:color="auto"/>
            <w:bottom w:val="none" w:sz="0" w:space="0" w:color="auto"/>
            <w:right w:val="none" w:sz="0" w:space="0" w:color="auto"/>
          </w:divBdr>
        </w:div>
        <w:div w:id="660693475">
          <w:marLeft w:val="274"/>
          <w:marRight w:val="0"/>
          <w:marTop w:val="150"/>
          <w:marBottom w:val="0"/>
          <w:divBdr>
            <w:top w:val="none" w:sz="0" w:space="0" w:color="auto"/>
            <w:left w:val="none" w:sz="0" w:space="0" w:color="auto"/>
            <w:bottom w:val="none" w:sz="0" w:space="0" w:color="auto"/>
            <w:right w:val="none" w:sz="0" w:space="0" w:color="auto"/>
          </w:divBdr>
        </w:div>
        <w:div w:id="1912157809">
          <w:marLeft w:val="274"/>
          <w:marRight w:val="0"/>
          <w:marTop w:val="150"/>
          <w:marBottom w:val="0"/>
          <w:divBdr>
            <w:top w:val="none" w:sz="0" w:space="0" w:color="auto"/>
            <w:left w:val="none" w:sz="0" w:space="0" w:color="auto"/>
            <w:bottom w:val="none" w:sz="0" w:space="0" w:color="auto"/>
            <w:right w:val="none" w:sz="0" w:space="0" w:color="auto"/>
          </w:divBdr>
        </w:div>
      </w:divsChild>
    </w:div>
    <w:div w:id="797841089">
      <w:bodyDiv w:val="1"/>
      <w:marLeft w:val="0"/>
      <w:marRight w:val="0"/>
      <w:marTop w:val="0"/>
      <w:marBottom w:val="0"/>
      <w:divBdr>
        <w:top w:val="none" w:sz="0" w:space="0" w:color="auto"/>
        <w:left w:val="none" w:sz="0" w:space="0" w:color="auto"/>
        <w:bottom w:val="none" w:sz="0" w:space="0" w:color="auto"/>
        <w:right w:val="none" w:sz="0" w:space="0" w:color="auto"/>
      </w:divBdr>
      <w:divsChild>
        <w:div w:id="161044236">
          <w:marLeft w:val="893"/>
          <w:marRight w:val="0"/>
          <w:marTop w:val="40"/>
          <w:marBottom w:val="80"/>
          <w:divBdr>
            <w:top w:val="none" w:sz="0" w:space="0" w:color="auto"/>
            <w:left w:val="none" w:sz="0" w:space="0" w:color="auto"/>
            <w:bottom w:val="none" w:sz="0" w:space="0" w:color="auto"/>
            <w:right w:val="none" w:sz="0" w:space="0" w:color="auto"/>
          </w:divBdr>
        </w:div>
        <w:div w:id="687214350">
          <w:marLeft w:val="893"/>
          <w:marRight w:val="0"/>
          <w:marTop w:val="40"/>
          <w:marBottom w:val="80"/>
          <w:divBdr>
            <w:top w:val="none" w:sz="0" w:space="0" w:color="auto"/>
            <w:left w:val="none" w:sz="0" w:space="0" w:color="auto"/>
            <w:bottom w:val="none" w:sz="0" w:space="0" w:color="auto"/>
            <w:right w:val="none" w:sz="0" w:space="0" w:color="auto"/>
          </w:divBdr>
        </w:div>
        <w:div w:id="31200877">
          <w:marLeft w:val="893"/>
          <w:marRight w:val="0"/>
          <w:marTop w:val="40"/>
          <w:marBottom w:val="80"/>
          <w:divBdr>
            <w:top w:val="none" w:sz="0" w:space="0" w:color="auto"/>
            <w:left w:val="none" w:sz="0" w:space="0" w:color="auto"/>
            <w:bottom w:val="none" w:sz="0" w:space="0" w:color="auto"/>
            <w:right w:val="none" w:sz="0" w:space="0" w:color="auto"/>
          </w:divBdr>
        </w:div>
        <w:div w:id="753666398">
          <w:marLeft w:val="893"/>
          <w:marRight w:val="0"/>
          <w:marTop w:val="40"/>
          <w:marBottom w:val="80"/>
          <w:divBdr>
            <w:top w:val="none" w:sz="0" w:space="0" w:color="auto"/>
            <w:left w:val="none" w:sz="0" w:space="0" w:color="auto"/>
            <w:bottom w:val="none" w:sz="0" w:space="0" w:color="auto"/>
            <w:right w:val="none" w:sz="0" w:space="0" w:color="auto"/>
          </w:divBdr>
        </w:div>
        <w:div w:id="1191605848">
          <w:marLeft w:val="893"/>
          <w:marRight w:val="0"/>
          <w:marTop w:val="40"/>
          <w:marBottom w:val="80"/>
          <w:divBdr>
            <w:top w:val="none" w:sz="0" w:space="0" w:color="auto"/>
            <w:left w:val="none" w:sz="0" w:space="0" w:color="auto"/>
            <w:bottom w:val="none" w:sz="0" w:space="0" w:color="auto"/>
            <w:right w:val="none" w:sz="0" w:space="0" w:color="auto"/>
          </w:divBdr>
        </w:div>
      </w:divsChild>
    </w:div>
    <w:div w:id="810752895">
      <w:bodyDiv w:val="1"/>
      <w:marLeft w:val="0"/>
      <w:marRight w:val="0"/>
      <w:marTop w:val="0"/>
      <w:marBottom w:val="0"/>
      <w:divBdr>
        <w:top w:val="none" w:sz="0" w:space="0" w:color="auto"/>
        <w:left w:val="none" w:sz="0" w:space="0" w:color="auto"/>
        <w:bottom w:val="none" w:sz="0" w:space="0" w:color="auto"/>
        <w:right w:val="none" w:sz="0" w:space="0" w:color="auto"/>
      </w:divBdr>
      <w:divsChild>
        <w:div w:id="661591447">
          <w:marLeft w:val="634"/>
          <w:marRight w:val="0"/>
          <w:marTop w:val="154"/>
          <w:marBottom w:val="0"/>
          <w:divBdr>
            <w:top w:val="none" w:sz="0" w:space="0" w:color="auto"/>
            <w:left w:val="none" w:sz="0" w:space="0" w:color="auto"/>
            <w:bottom w:val="none" w:sz="0" w:space="0" w:color="auto"/>
            <w:right w:val="none" w:sz="0" w:space="0" w:color="auto"/>
          </w:divBdr>
        </w:div>
        <w:div w:id="270285536">
          <w:marLeft w:val="634"/>
          <w:marRight w:val="0"/>
          <w:marTop w:val="154"/>
          <w:marBottom w:val="0"/>
          <w:divBdr>
            <w:top w:val="none" w:sz="0" w:space="0" w:color="auto"/>
            <w:left w:val="none" w:sz="0" w:space="0" w:color="auto"/>
            <w:bottom w:val="none" w:sz="0" w:space="0" w:color="auto"/>
            <w:right w:val="none" w:sz="0" w:space="0" w:color="auto"/>
          </w:divBdr>
        </w:div>
      </w:divsChild>
    </w:div>
    <w:div w:id="813182757">
      <w:bodyDiv w:val="1"/>
      <w:marLeft w:val="0"/>
      <w:marRight w:val="0"/>
      <w:marTop w:val="0"/>
      <w:marBottom w:val="0"/>
      <w:divBdr>
        <w:top w:val="none" w:sz="0" w:space="0" w:color="auto"/>
        <w:left w:val="none" w:sz="0" w:space="0" w:color="auto"/>
        <w:bottom w:val="none" w:sz="0" w:space="0" w:color="auto"/>
        <w:right w:val="none" w:sz="0" w:space="0" w:color="auto"/>
      </w:divBdr>
      <w:divsChild>
        <w:div w:id="878518993">
          <w:marLeft w:val="547"/>
          <w:marRight w:val="0"/>
          <w:marTop w:val="106"/>
          <w:marBottom w:val="120"/>
          <w:divBdr>
            <w:top w:val="none" w:sz="0" w:space="0" w:color="auto"/>
            <w:left w:val="none" w:sz="0" w:space="0" w:color="auto"/>
            <w:bottom w:val="none" w:sz="0" w:space="0" w:color="auto"/>
            <w:right w:val="none" w:sz="0" w:space="0" w:color="auto"/>
          </w:divBdr>
        </w:div>
      </w:divsChild>
    </w:div>
    <w:div w:id="835875141">
      <w:bodyDiv w:val="1"/>
      <w:marLeft w:val="0"/>
      <w:marRight w:val="0"/>
      <w:marTop w:val="0"/>
      <w:marBottom w:val="0"/>
      <w:divBdr>
        <w:top w:val="none" w:sz="0" w:space="0" w:color="auto"/>
        <w:left w:val="none" w:sz="0" w:space="0" w:color="auto"/>
        <w:bottom w:val="none" w:sz="0" w:space="0" w:color="auto"/>
        <w:right w:val="none" w:sz="0" w:space="0" w:color="auto"/>
      </w:divBdr>
      <w:divsChild>
        <w:div w:id="1799839959">
          <w:marLeft w:val="1166"/>
          <w:marRight w:val="0"/>
          <w:marTop w:val="115"/>
          <w:marBottom w:val="120"/>
          <w:divBdr>
            <w:top w:val="none" w:sz="0" w:space="0" w:color="auto"/>
            <w:left w:val="none" w:sz="0" w:space="0" w:color="auto"/>
            <w:bottom w:val="none" w:sz="0" w:space="0" w:color="auto"/>
            <w:right w:val="none" w:sz="0" w:space="0" w:color="auto"/>
          </w:divBdr>
        </w:div>
        <w:div w:id="2143375881">
          <w:marLeft w:val="1166"/>
          <w:marRight w:val="0"/>
          <w:marTop w:val="115"/>
          <w:marBottom w:val="120"/>
          <w:divBdr>
            <w:top w:val="none" w:sz="0" w:space="0" w:color="auto"/>
            <w:left w:val="none" w:sz="0" w:space="0" w:color="auto"/>
            <w:bottom w:val="none" w:sz="0" w:space="0" w:color="auto"/>
            <w:right w:val="none" w:sz="0" w:space="0" w:color="auto"/>
          </w:divBdr>
        </w:div>
      </w:divsChild>
    </w:div>
    <w:div w:id="860126324">
      <w:bodyDiv w:val="1"/>
      <w:marLeft w:val="0"/>
      <w:marRight w:val="0"/>
      <w:marTop w:val="0"/>
      <w:marBottom w:val="0"/>
      <w:divBdr>
        <w:top w:val="none" w:sz="0" w:space="0" w:color="auto"/>
        <w:left w:val="none" w:sz="0" w:space="0" w:color="auto"/>
        <w:bottom w:val="none" w:sz="0" w:space="0" w:color="auto"/>
        <w:right w:val="none" w:sz="0" w:space="0" w:color="auto"/>
      </w:divBdr>
    </w:div>
    <w:div w:id="864052607">
      <w:bodyDiv w:val="1"/>
      <w:marLeft w:val="0"/>
      <w:marRight w:val="0"/>
      <w:marTop w:val="0"/>
      <w:marBottom w:val="0"/>
      <w:divBdr>
        <w:top w:val="none" w:sz="0" w:space="0" w:color="auto"/>
        <w:left w:val="none" w:sz="0" w:space="0" w:color="auto"/>
        <w:bottom w:val="none" w:sz="0" w:space="0" w:color="auto"/>
        <w:right w:val="none" w:sz="0" w:space="0" w:color="auto"/>
      </w:divBdr>
      <w:divsChild>
        <w:div w:id="2034304222">
          <w:marLeft w:val="806"/>
          <w:marRight w:val="0"/>
          <w:marTop w:val="75"/>
          <w:marBottom w:val="0"/>
          <w:divBdr>
            <w:top w:val="none" w:sz="0" w:space="0" w:color="auto"/>
            <w:left w:val="none" w:sz="0" w:space="0" w:color="auto"/>
            <w:bottom w:val="none" w:sz="0" w:space="0" w:color="auto"/>
            <w:right w:val="none" w:sz="0" w:space="0" w:color="auto"/>
          </w:divBdr>
        </w:div>
      </w:divsChild>
    </w:div>
    <w:div w:id="878513148">
      <w:bodyDiv w:val="1"/>
      <w:marLeft w:val="0"/>
      <w:marRight w:val="0"/>
      <w:marTop w:val="0"/>
      <w:marBottom w:val="0"/>
      <w:divBdr>
        <w:top w:val="none" w:sz="0" w:space="0" w:color="auto"/>
        <w:left w:val="none" w:sz="0" w:space="0" w:color="auto"/>
        <w:bottom w:val="none" w:sz="0" w:space="0" w:color="auto"/>
        <w:right w:val="none" w:sz="0" w:space="0" w:color="auto"/>
      </w:divBdr>
      <w:divsChild>
        <w:div w:id="402029328">
          <w:marLeft w:val="274"/>
          <w:marRight w:val="0"/>
          <w:marTop w:val="150"/>
          <w:marBottom w:val="0"/>
          <w:divBdr>
            <w:top w:val="none" w:sz="0" w:space="0" w:color="auto"/>
            <w:left w:val="none" w:sz="0" w:space="0" w:color="auto"/>
            <w:bottom w:val="none" w:sz="0" w:space="0" w:color="auto"/>
            <w:right w:val="none" w:sz="0" w:space="0" w:color="auto"/>
          </w:divBdr>
        </w:div>
        <w:div w:id="428820189">
          <w:marLeft w:val="274"/>
          <w:marRight w:val="0"/>
          <w:marTop w:val="150"/>
          <w:marBottom w:val="0"/>
          <w:divBdr>
            <w:top w:val="none" w:sz="0" w:space="0" w:color="auto"/>
            <w:left w:val="none" w:sz="0" w:space="0" w:color="auto"/>
            <w:bottom w:val="none" w:sz="0" w:space="0" w:color="auto"/>
            <w:right w:val="none" w:sz="0" w:space="0" w:color="auto"/>
          </w:divBdr>
        </w:div>
        <w:div w:id="1267157736">
          <w:marLeft w:val="806"/>
          <w:marRight w:val="0"/>
          <w:marTop w:val="75"/>
          <w:marBottom w:val="0"/>
          <w:divBdr>
            <w:top w:val="none" w:sz="0" w:space="0" w:color="auto"/>
            <w:left w:val="none" w:sz="0" w:space="0" w:color="auto"/>
            <w:bottom w:val="none" w:sz="0" w:space="0" w:color="auto"/>
            <w:right w:val="none" w:sz="0" w:space="0" w:color="auto"/>
          </w:divBdr>
        </w:div>
      </w:divsChild>
    </w:div>
    <w:div w:id="882712390">
      <w:bodyDiv w:val="1"/>
      <w:marLeft w:val="0"/>
      <w:marRight w:val="0"/>
      <w:marTop w:val="0"/>
      <w:marBottom w:val="0"/>
      <w:divBdr>
        <w:top w:val="none" w:sz="0" w:space="0" w:color="auto"/>
        <w:left w:val="none" w:sz="0" w:space="0" w:color="auto"/>
        <w:bottom w:val="none" w:sz="0" w:space="0" w:color="auto"/>
        <w:right w:val="none" w:sz="0" w:space="0" w:color="auto"/>
      </w:divBdr>
      <w:divsChild>
        <w:div w:id="1786541399">
          <w:marLeft w:val="274"/>
          <w:marRight w:val="0"/>
          <w:marTop w:val="150"/>
          <w:marBottom w:val="0"/>
          <w:divBdr>
            <w:top w:val="none" w:sz="0" w:space="0" w:color="auto"/>
            <w:left w:val="none" w:sz="0" w:space="0" w:color="auto"/>
            <w:bottom w:val="none" w:sz="0" w:space="0" w:color="auto"/>
            <w:right w:val="none" w:sz="0" w:space="0" w:color="auto"/>
          </w:divBdr>
        </w:div>
      </w:divsChild>
    </w:div>
    <w:div w:id="890314090">
      <w:bodyDiv w:val="1"/>
      <w:marLeft w:val="0"/>
      <w:marRight w:val="0"/>
      <w:marTop w:val="0"/>
      <w:marBottom w:val="0"/>
      <w:divBdr>
        <w:top w:val="none" w:sz="0" w:space="0" w:color="auto"/>
        <w:left w:val="none" w:sz="0" w:space="0" w:color="auto"/>
        <w:bottom w:val="none" w:sz="0" w:space="0" w:color="auto"/>
        <w:right w:val="none" w:sz="0" w:space="0" w:color="auto"/>
      </w:divBdr>
      <w:divsChild>
        <w:div w:id="961955359">
          <w:marLeft w:val="547"/>
          <w:marRight w:val="0"/>
          <w:marTop w:val="134"/>
          <w:marBottom w:val="120"/>
          <w:divBdr>
            <w:top w:val="none" w:sz="0" w:space="0" w:color="auto"/>
            <w:left w:val="none" w:sz="0" w:space="0" w:color="auto"/>
            <w:bottom w:val="none" w:sz="0" w:space="0" w:color="auto"/>
            <w:right w:val="none" w:sz="0" w:space="0" w:color="auto"/>
          </w:divBdr>
        </w:div>
      </w:divsChild>
    </w:div>
    <w:div w:id="911086982">
      <w:bodyDiv w:val="1"/>
      <w:marLeft w:val="0"/>
      <w:marRight w:val="0"/>
      <w:marTop w:val="0"/>
      <w:marBottom w:val="0"/>
      <w:divBdr>
        <w:top w:val="none" w:sz="0" w:space="0" w:color="auto"/>
        <w:left w:val="none" w:sz="0" w:space="0" w:color="auto"/>
        <w:bottom w:val="none" w:sz="0" w:space="0" w:color="auto"/>
        <w:right w:val="none" w:sz="0" w:space="0" w:color="auto"/>
      </w:divBdr>
      <w:divsChild>
        <w:div w:id="961958452">
          <w:marLeft w:val="547"/>
          <w:marRight w:val="0"/>
          <w:marTop w:val="134"/>
          <w:marBottom w:val="120"/>
          <w:divBdr>
            <w:top w:val="none" w:sz="0" w:space="0" w:color="auto"/>
            <w:left w:val="none" w:sz="0" w:space="0" w:color="auto"/>
            <w:bottom w:val="none" w:sz="0" w:space="0" w:color="auto"/>
            <w:right w:val="none" w:sz="0" w:space="0" w:color="auto"/>
          </w:divBdr>
        </w:div>
      </w:divsChild>
    </w:div>
    <w:div w:id="911427445">
      <w:bodyDiv w:val="1"/>
      <w:marLeft w:val="0"/>
      <w:marRight w:val="0"/>
      <w:marTop w:val="0"/>
      <w:marBottom w:val="0"/>
      <w:divBdr>
        <w:top w:val="none" w:sz="0" w:space="0" w:color="auto"/>
        <w:left w:val="none" w:sz="0" w:space="0" w:color="auto"/>
        <w:bottom w:val="none" w:sz="0" w:space="0" w:color="auto"/>
        <w:right w:val="none" w:sz="0" w:space="0" w:color="auto"/>
      </w:divBdr>
      <w:divsChild>
        <w:div w:id="349375615">
          <w:marLeft w:val="547"/>
          <w:marRight w:val="0"/>
          <w:marTop w:val="134"/>
          <w:marBottom w:val="120"/>
          <w:divBdr>
            <w:top w:val="none" w:sz="0" w:space="0" w:color="auto"/>
            <w:left w:val="none" w:sz="0" w:space="0" w:color="auto"/>
            <w:bottom w:val="none" w:sz="0" w:space="0" w:color="auto"/>
            <w:right w:val="none" w:sz="0" w:space="0" w:color="auto"/>
          </w:divBdr>
        </w:div>
        <w:div w:id="1136412051">
          <w:marLeft w:val="547"/>
          <w:marRight w:val="0"/>
          <w:marTop w:val="134"/>
          <w:marBottom w:val="120"/>
          <w:divBdr>
            <w:top w:val="none" w:sz="0" w:space="0" w:color="auto"/>
            <w:left w:val="none" w:sz="0" w:space="0" w:color="auto"/>
            <w:bottom w:val="none" w:sz="0" w:space="0" w:color="auto"/>
            <w:right w:val="none" w:sz="0" w:space="0" w:color="auto"/>
          </w:divBdr>
        </w:div>
      </w:divsChild>
    </w:div>
    <w:div w:id="921069296">
      <w:bodyDiv w:val="1"/>
      <w:marLeft w:val="0"/>
      <w:marRight w:val="0"/>
      <w:marTop w:val="0"/>
      <w:marBottom w:val="0"/>
      <w:divBdr>
        <w:top w:val="none" w:sz="0" w:space="0" w:color="auto"/>
        <w:left w:val="none" w:sz="0" w:space="0" w:color="auto"/>
        <w:bottom w:val="none" w:sz="0" w:space="0" w:color="auto"/>
        <w:right w:val="none" w:sz="0" w:space="0" w:color="auto"/>
      </w:divBdr>
      <w:divsChild>
        <w:div w:id="846485371">
          <w:marLeft w:val="547"/>
          <w:marRight w:val="0"/>
          <w:marTop w:val="115"/>
          <w:marBottom w:val="120"/>
          <w:divBdr>
            <w:top w:val="none" w:sz="0" w:space="0" w:color="auto"/>
            <w:left w:val="none" w:sz="0" w:space="0" w:color="auto"/>
            <w:bottom w:val="none" w:sz="0" w:space="0" w:color="auto"/>
            <w:right w:val="none" w:sz="0" w:space="0" w:color="auto"/>
          </w:divBdr>
        </w:div>
      </w:divsChild>
    </w:div>
    <w:div w:id="941257357">
      <w:bodyDiv w:val="1"/>
      <w:marLeft w:val="0"/>
      <w:marRight w:val="0"/>
      <w:marTop w:val="0"/>
      <w:marBottom w:val="0"/>
      <w:divBdr>
        <w:top w:val="none" w:sz="0" w:space="0" w:color="auto"/>
        <w:left w:val="none" w:sz="0" w:space="0" w:color="auto"/>
        <w:bottom w:val="none" w:sz="0" w:space="0" w:color="auto"/>
        <w:right w:val="none" w:sz="0" w:space="0" w:color="auto"/>
      </w:divBdr>
      <w:divsChild>
        <w:div w:id="1965769661">
          <w:marLeft w:val="547"/>
          <w:marRight w:val="0"/>
          <w:marTop w:val="134"/>
          <w:marBottom w:val="120"/>
          <w:divBdr>
            <w:top w:val="none" w:sz="0" w:space="0" w:color="auto"/>
            <w:left w:val="none" w:sz="0" w:space="0" w:color="auto"/>
            <w:bottom w:val="none" w:sz="0" w:space="0" w:color="auto"/>
            <w:right w:val="none" w:sz="0" w:space="0" w:color="auto"/>
          </w:divBdr>
        </w:div>
      </w:divsChild>
    </w:div>
    <w:div w:id="959384600">
      <w:bodyDiv w:val="1"/>
      <w:marLeft w:val="0"/>
      <w:marRight w:val="0"/>
      <w:marTop w:val="0"/>
      <w:marBottom w:val="0"/>
      <w:divBdr>
        <w:top w:val="none" w:sz="0" w:space="0" w:color="auto"/>
        <w:left w:val="none" w:sz="0" w:space="0" w:color="auto"/>
        <w:bottom w:val="none" w:sz="0" w:space="0" w:color="auto"/>
        <w:right w:val="none" w:sz="0" w:space="0" w:color="auto"/>
      </w:divBdr>
      <w:divsChild>
        <w:div w:id="644698163">
          <w:marLeft w:val="720"/>
          <w:marRight w:val="0"/>
          <w:marTop w:val="134"/>
          <w:marBottom w:val="0"/>
          <w:divBdr>
            <w:top w:val="none" w:sz="0" w:space="0" w:color="auto"/>
            <w:left w:val="none" w:sz="0" w:space="0" w:color="auto"/>
            <w:bottom w:val="none" w:sz="0" w:space="0" w:color="auto"/>
            <w:right w:val="none" w:sz="0" w:space="0" w:color="auto"/>
          </w:divBdr>
        </w:div>
        <w:div w:id="286548849">
          <w:marLeft w:val="720"/>
          <w:marRight w:val="0"/>
          <w:marTop w:val="134"/>
          <w:marBottom w:val="0"/>
          <w:divBdr>
            <w:top w:val="none" w:sz="0" w:space="0" w:color="auto"/>
            <w:left w:val="none" w:sz="0" w:space="0" w:color="auto"/>
            <w:bottom w:val="none" w:sz="0" w:space="0" w:color="auto"/>
            <w:right w:val="none" w:sz="0" w:space="0" w:color="auto"/>
          </w:divBdr>
        </w:div>
        <w:div w:id="1866213741">
          <w:marLeft w:val="720"/>
          <w:marRight w:val="0"/>
          <w:marTop w:val="134"/>
          <w:marBottom w:val="0"/>
          <w:divBdr>
            <w:top w:val="none" w:sz="0" w:space="0" w:color="auto"/>
            <w:left w:val="none" w:sz="0" w:space="0" w:color="auto"/>
            <w:bottom w:val="none" w:sz="0" w:space="0" w:color="auto"/>
            <w:right w:val="none" w:sz="0" w:space="0" w:color="auto"/>
          </w:divBdr>
        </w:div>
        <w:div w:id="289827664">
          <w:marLeft w:val="720"/>
          <w:marRight w:val="0"/>
          <w:marTop w:val="134"/>
          <w:marBottom w:val="0"/>
          <w:divBdr>
            <w:top w:val="none" w:sz="0" w:space="0" w:color="auto"/>
            <w:left w:val="none" w:sz="0" w:space="0" w:color="auto"/>
            <w:bottom w:val="none" w:sz="0" w:space="0" w:color="auto"/>
            <w:right w:val="none" w:sz="0" w:space="0" w:color="auto"/>
          </w:divBdr>
        </w:div>
        <w:div w:id="482502194">
          <w:marLeft w:val="720"/>
          <w:marRight w:val="0"/>
          <w:marTop w:val="134"/>
          <w:marBottom w:val="0"/>
          <w:divBdr>
            <w:top w:val="none" w:sz="0" w:space="0" w:color="auto"/>
            <w:left w:val="none" w:sz="0" w:space="0" w:color="auto"/>
            <w:bottom w:val="none" w:sz="0" w:space="0" w:color="auto"/>
            <w:right w:val="none" w:sz="0" w:space="0" w:color="auto"/>
          </w:divBdr>
        </w:div>
      </w:divsChild>
    </w:div>
    <w:div w:id="966278389">
      <w:bodyDiv w:val="1"/>
      <w:marLeft w:val="0"/>
      <w:marRight w:val="0"/>
      <w:marTop w:val="0"/>
      <w:marBottom w:val="0"/>
      <w:divBdr>
        <w:top w:val="none" w:sz="0" w:space="0" w:color="auto"/>
        <w:left w:val="none" w:sz="0" w:space="0" w:color="auto"/>
        <w:bottom w:val="none" w:sz="0" w:space="0" w:color="auto"/>
        <w:right w:val="none" w:sz="0" w:space="0" w:color="auto"/>
      </w:divBdr>
      <w:divsChild>
        <w:div w:id="1180044373">
          <w:marLeft w:val="720"/>
          <w:marRight w:val="0"/>
          <w:marTop w:val="86"/>
          <w:marBottom w:val="86"/>
          <w:divBdr>
            <w:top w:val="none" w:sz="0" w:space="0" w:color="auto"/>
            <w:left w:val="none" w:sz="0" w:space="0" w:color="auto"/>
            <w:bottom w:val="none" w:sz="0" w:space="0" w:color="auto"/>
            <w:right w:val="none" w:sz="0" w:space="0" w:color="auto"/>
          </w:divBdr>
        </w:div>
        <w:div w:id="10617415">
          <w:marLeft w:val="720"/>
          <w:marRight w:val="0"/>
          <w:marTop w:val="86"/>
          <w:marBottom w:val="86"/>
          <w:divBdr>
            <w:top w:val="none" w:sz="0" w:space="0" w:color="auto"/>
            <w:left w:val="none" w:sz="0" w:space="0" w:color="auto"/>
            <w:bottom w:val="none" w:sz="0" w:space="0" w:color="auto"/>
            <w:right w:val="none" w:sz="0" w:space="0" w:color="auto"/>
          </w:divBdr>
        </w:div>
        <w:div w:id="1425607040">
          <w:marLeft w:val="720"/>
          <w:marRight w:val="0"/>
          <w:marTop w:val="86"/>
          <w:marBottom w:val="86"/>
          <w:divBdr>
            <w:top w:val="none" w:sz="0" w:space="0" w:color="auto"/>
            <w:left w:val="none" w:sz="0" w:space="0" w:color="auto"/>
            <w:bottom w:val="none" w:sz="0" w:space="0" w:color="auto"/>
            <w:right w:val="none" w:sz="0" w:space="0" w:color="auto"/>
          </w:divBdr>
        </w:div>
        <w:div w:id="519899954">
          <w:marLeft w:val="720"/>
          <w:marRight w:val="0"/>
          <w:marTop w:val="86"/>
          <w:marBottom w:val="86"/>
          <w:divBdr>
            <w:top w:val="none" w:sz="0" w:space="0" w:color="auto"/>
            <w:left w:val="none" w:sz="0" w:space="0" w:color="auto"/>
            <w:bottom w:val="none" w:sz="0" w:space="0" w:color="auto"/>
            <w:right w:val="none" w:sz="0" w:space="0" w:color="auto"/>
          </w:divBdr>
        </w:div>
        <w:div w:id="1876960442">
          <w:marLeft w:val="720"/>
          <w:marRight w:val="0"/>
          <w:marTop w:val="86"/>
          <w:marBottom w:val="86"/>
          <w:divBdr>
            <w:top w:val="none" w:sz="0" w:space="0" w:color="auto"/>
            <w:left w:val="none" w:sz="0" w:space="0" w:color="auto"/>
            <w:bottom w:val="none" w:sz="0" w:space="0" w:color="auto"/>
            <w:right w:val="none" w:sz="0" w:space="0" w:color="auto"/>
          </w:divBdr>
        </w:div>
        <w:div w:id="1383335347">
          <w:marLeft w:val="720"/>
          <w:marRight w:val="0"/>
          <w:marTop w:val="86"/>
          <w:marBottom w:val="86"/>
          <w:divBdr>
            <w:top w:val="none" w:sz="0" w:space="0" w:color="auto"/>
            <w:left w:val="none" w:sz="0" w:space="0" w:color="auto"/>
            <w:bottom w:val="none" w:sz="0" w:space="0" w:color="auto"/>
            <w:right w:val="none" w:sz="0" w:space="0" w:color="auto"/>
          </w:divBdr>
        </w:div>
      </w:divsChild>
    </w:div>
    <w:div w:id="968053895">
      <w:bodyDiv w:val="1"/>
      <w:marLeft w:val="0"/>
      <w:marRight w:val="0"/>
      <w:marTop w:val="0"/>
      <w:marBottom w:val="0"/>
      <w:divBdr>
        <w:top w:val="none" w:sz="0" w:space="0" w:color="auto"/>
        <w:left w:val="none" w:sz="0" w:space="0" w:color="auto"/>
        <w:bottom w:val="none" w:sz="0" w:space="0" w:color="auto"/>
        <w:right w:val="none" w:sz="0" w:space="0" w:color="auto"/>
      </w:divBdr>
      <w:divsChild>
        <w:div w:id="98793195">
          <w:marLeft w:val="547"/>
          <w:marRight w:val="0"/>
          <w:marTop w:val="115"/>
          <w:marBottom w:val="120"/>
          <w:divBdr>
            <w:top w:val="none" w:sz="0" w:space="0" w:color="auto"/>
            <w:left w:val="none" w:sz="0" w:space="0" w:color="auto"/>
            <w:bottom w:val="none" w:sz="0" w:space="0" w:color="auto"/>
            <w:right w:val="none" w:sz="0" w:space="0" w:color="auto"/>
          </w:divBdr>
        </w:div>
      </w:divsChild>
    </w:div>
    <w:div w:id="976185892">
      <w:bodyDiv w:val="1"/>
      <w:marLeft w:val="0"/>
      <w:marRight w:val="0"/>
      <w:marTop w:val="0"/>
      <w:marBottom w:val="0"/>
      <w:divBdr>
        <w:top w:val="none" w:sz="0" w:space="0" w:color="auto"/>
        <w:left w:val="none" w:sz="0" w:space="0" w:color="auto"/>
        <w:bottom w:val="none" w:sz="0" w:space="0" w:color="auto"/>
        <w:right w:val="none" w:sz="0" w:space="0" w:color="auto"/>
      </w:divBdr>
      <w:divsChild>
        <w:div w:id="1950315951">
          <w:marLeft w:val="547"/>
          <w:marRight w:val="0"/>
          <w:marTop w:val="134"/>
          <w:marBottom w:val="120"/>
          <w:divBdr>
            <w:top w:val="none" w:sz="0" w:space="0" w:color="auto"/>
            <w:left w:val="none" w:sz="0" w:space="0" w:color="auto"/>
            <w:bottom w:val="none" w:sz="0" w:space="0" w:color="auto"/>
            <w:right w:val="none" w:sz="0" w:space="0" w:color="auto"/>
          </w:divBdr>
        </w:div>
        <w:div w:id="529338053">
          <w:marLeft w:val="547"/>
          <w:marRight w:val="0"/>
          <w:marTop w:val="134"/>
          <w:marBottom w:val="120"/>
          <w:divBdr>
            <w:top w:val="none" w:sz="0" w:space="0" w:color="auto"/>
            <w:left w:val="none" w:sz="0" w:space="0" w:color="auto"/>
            <w:bottom w:val="none" w:sz="0" w:space="0" w:color="auto"/>
            <w:right w:val="none" w:sz="0" w:space="0" w:color="auto"/>
          </w:divBdr>
        </w:div>
      </w:divsChild>
    </w:div>
    <w:div w:id="979461851">
      <w:bodyDiv w:val="1"/>
      <w:marLeft w:val="0"/>
      <w:marRight w:val="0"/>
      <w:marTop w:val="0"/>
      <w:marBottom w:val="0"/>
      <w:divBdr>
        <w:top w:val="none" w:sz="0" w:space="0" w:color="auto"/>
        <w:left w:val="none" w:sz="0" w:space="0" w:color="auto"/>
        <w:bottom w:val="none" w:sz="0" w:space="0" w:color="auto"/>
        <w:right w:val="none" w:sz="0" w:space="0" w:color="auto"/>
      </w:divBdr>
      <w:divsChild>
        <w:div w:id="321853668">
          <w:marLeft w:val="547"/>
          <w:marRight w:val="0"/>
          <w:marTop w:val="336"/>
          <w:marBottom w:val="120"/>
          <w:divBdr>
            <w:top w:val="none" w:sz="0" w:space="0" w:color="auto"/>
            <w:left w:val="none" w:sz="0" w:space="0" w:color="auto"/>
            <w:bottom w:val="none" w:sz="0" w:space="0" w:color="auto"/>
            <w:right w:val="none" w:sz="0" w:space="0" w:color="auto"/>
          </w:divBdr>
        </w:div>
        <w:div w:id="702901816">
          <w:marLeft w:val="547"/>
          <w:marRight w:val="0"/>
          <w:marTop w:val="336"/>
          <w:marBottom w:val="120"/>
          <w:divBdr>
            <w:top w:val="none" w:sz="0" w:space="0" w:color="auto"/>
            <w:left w:val="none" w:sz="0" w:space="0" w:color="auto"/>
            <w:bottom w:val="none" w:sz="0" w:space="0" w:color="auto"/>
            <w:right w:val="none" w:sz="0" w:space="0" w:color="auto"/>
          </w:divBdr>
        </w:div>
        <w:div w:id="164710097">
          <w:marLeft w:val="547"/>
          <w:marRight w:val="0"/>
          <w:marTop w:val="336"/>
          <w:marBottom w:val="120"/>
          <w:divBdr>
            <w:top w:val="none" w:sz="0" w:space="0" w:color="auto"/>
            <w:left w:val="none" w:sz="0" w:space="0" w:color="auto"/>
            <w:bottom w:val="none" w:sz="0" w:space="0" w:color="auto"/>
            <w:right w:val="none" w:sz="0" w:space="0" w:color="auto"/>
          </w:divBdr>
        </w:div>
        <w:div w:id="216937153">
          <w:marLeft w:val="547"/>
          <w:marRight w:val="0"/>
          <w:marTop w:val="336"/>
          <w:marBottom w:val="120"/>
          <w:divBdr>
            <w:top w:val="none" w:sz="0" w:space="0" w:color="auto"/>
            <w:left w:val="none" w:sz="0" w:space="0" w:color="auto"/>
            <w:bottom w:val="none" w:sz="0" w:space="0" w:color="auto"/>
            <w:right w:val="none" w:sz="0" w:space="0" w:color="auto"/>
          </w:divBdr>
        </w:div>
        <w:div w:id="522982952">
          <w:marLeft w:val="547"/>
          <w:marRight w:val="0"/>
          <w:marTop w:val="336"/>
          <w:marBottom w:val="120"/>
          <w:divBdr>
            <w:top w:val="none" w:sz="0" w:space="0" w:color="auto"/>
            <w:left w:val="none" w:sz="0" w:space="0" w:color="auto"/>
            <w:bottom w:val="none" w:sz="0" w:space="0" w:color="auto"/>
            <w:right w:val="none" w:sz="0" w:space="0" w:color="auto"/>
          </w:divBdr>
        </w:div>
        <w:div w:id="1387681224">
          <w:marLeft w:val="547"/>
          <w:marRight w:val="0"/>
          <w:marTop w:val="336"/>
          <w:marBottom w:val="120"/>
          <w:divBdr>
            <w:top w:val="none" w:sz="0" w:space="0" w:color="auto"/>
            <w:left w:val="none" w:sz="0" w:space="0" w:color="auto"/>
            <w:bottom w:val="none" w:sz="0" w:space="0" w:color="auto"/>
            <w:right w:val="none" w:sz="0" w:space="0" w:color="auto"/>
          </w:divBdr>
        </w:div>
        <w:div w:id="1151364809">
          <w:marLeft w:val="547"/>
          <w:marRight w:val="0"/>
          <w:marTop w:val="336"/>
          <w:marBottom w:val="120"/>
          <w:divBdr>
            <w:top w:val="none" w:sz="0" w:space="0" w:color="auto"/>
            <w:left w:val="none" w:sz="0" w:space="0" w:color="auto"/>
            <w:bottom w:val="none" w:sz="0" w:space="0" w:color="auto"/>
            <w:right w:val="none" w:sz="0" w:space="0" w:color="auto"/>
          </w:divBdr>
        </w:div>
      </w:divsChild>
    </w:div>
    <w:div w:id="984239765">
      <w:bodyDiv w:val="1"/>
      <w:marLeft w:val="0"/>
      <w:marRight w:val="0"/>
      <w:marTop w:val="0"/>
      <w:marBottom w:val="0"/>
      <w:divBdr>
        <w:top w:val="none" w:sz="0" w:space="0" w:color="auto"/>
        <w:left w:val="none" w:sz="0" w:space="0" w:color="auto"/>
        <w:bottom w:val="none" w:sz="0" w:space="0" w:color="auto"/>
        <w:right w:val="none" w:sz="0" w:space="0" w:color="auto"/>
      </w:divBdr>
      <w:divsChild>
        <w:div w:id="1407260387">
          <w:marLeft w:val="547"/>
          <w:marRight w:val="0"/>
          <w:marTop w:val="0"/>
          <w:marBottom w:val="0"/>
          <w:divBdr>
            <w:top w:val="none" w:sz="0" w:space="0" w:color="auto"/>
            <w:left w:val="none" w:sz="0" w:space="0" w:color="auto"/>
            <w:bottom w:val="none" w:sz="0" w:space="0" w:color="auto"/>
            <w:right w:val="none" w:sz="0" w:space="0" w:color="auto"/>
          </w:divBdr>
        </w:div>
        <w:div w:id="1658999939">
          <w:marLeft w:val="547"/>
          <w:marRight w:val="0"/>
          <w:marTop w:val="0"/>
          <w:marBottom w:val="0"/>
          <w:divBdr>
            <w:top w:val="none" w:sz="0" w:space="0" w:color="auto"/>
            <w:left w:val="none" w:sz="0" w:space="0" w:color="auto"/>
            <w:bottom w:val="none" w:sz="0" w:space="0" w:color="auto"/>
            <w:right w:val="none" w:sz="0" w:space="0" w:color="auto"/>
          </w:divBdr>
        </w:div>
        <w:div w:id="1864440882">
          <w:marLeft w:val="547"/>
          <w:marRight w:val="0"/>
          <w:marTop w:val="0"/>
          <w:marBottom w:val="0"/>
          <w:divBdr>
            <w:top w:val="none" w:sz="0" w:space="0" w:color="auto"/>
            <w:left w:val="none" w:sz="0" w:space="0" w:color="auto"/>
            <w:bottom w:val="none" w:sz="0" w:space="0" w:color="auto"/>
            <w:right w:val="none" w:sz="0" w:space="0" w:color="auto"/>
          </w:divBdr>
        </w:div>
        <w:div w:id="2147120232">
          <w:marLeft w:val="547"/>
          <w:marRight w:val="0"/>
          <w:marTop w:val="0"/>
          <w:marBottom w:val="0"/>
          <w:divBdr>
            <w:top w:val="none" w:sz="0" w:space="0" w:color="auto"/>
            <w:left w:val="none" w:sz="0" w:space="0" w:color="auto"/>
            <w:bottom w:val="none" w:sz="0" w:space="0" w:color="auto"/>
            <w:right w:val="none" w:sz="0" w:space="0" w:color="auto"/>
          </w:divBdr>
        </w:div>
        <w:div w:id="1177575465">
          <w:marLeft w:val="547"/>
          <w:marRight w:val="0"/>
          <w:marTop w:val="0"/>
          <w:marBottom w:val="0"/>
          <w:divBdr>
            <w:top w:val="none" w:sz="0" w:space="0" w:color="auto"/>
            <w:left w:val="none" w:sz="0" w:space="0" w:color="auto"/>
            <w:bottom w:val="none" w:sz="0" w:space="0" w:color="auto"/>
            <w:right w:val="none" w:sz="0" w:space="0" w:color="auto"/>
          </w:divBdr>
        </w:div>
      </w:divsChild>
    </w:div>
    <w:div w:id="1004940746">
      <w:bodyDiv w:val="1"/>
      <w:marLeft w:val="0"/>
      <w:marRight w:val="0"/>
      <w:marTop w:val="0"/>
      <w:marBottom w:val="0"/>
      <w:divBdr>
        <w:top w:val="none" w:sz="0" w:space="0" w:color="auto"/>
        <w:left w:val="none" w:sz="0" w:space="0" w:color="auto"/>
        <w:bottom w:val="none" w:sz="0" w:space="0" w:color="auto"/>
        <w:right w:val="none" w:sz="0" w:space="0" w:color="auto"/>
      </w:divBdr>
      <w:divsChild>
        <w:div w:id="990645083">
          <w:marLeft w:val="547"/>
          <w:marRight w:val="0"/>
          <w:marTop w:val="134"/>
          <w:marBottom w:val="120"/>
          <w:divBdr>
            <w:top w:val="none" w:sz="0" w:space="0" w:color="auto"/>
            <w:left w:val="none" w:sz="0" w:space="0" w:color="auto"/>
            <w:bottom w:val="none" w:sz="0" w:space="0" w:color="auto"/>
            <w:right w:val="none" w:sz="0" w:space="0" w:color="auto"/>
          </w:divBdr>
        </w:div>
      </w:divsChild>
    </w:div>
    <w:div w:id="1023046010">
      <w:bodyDiv w:val="1"/>
      <w:marLeft w:val="0"/>
      <w:marRight w:val="0"/>
      <w:marTop w:val="0"/>
      <w:marBottom w:val="0"/>
      <w:divBdr>
        <w:top w:val="none" w:sz="0" w:space="0" w:color="auto"/>
        <w:left w:val="none" w:sz="0" w:space="0" w:color="auto"/>
        <w:bottom w:val="none" w:sz="0" w:space="0" w:color="auto"/>
        <w:right w:val="none" w:sz="0" w:space="0" w:color="auto"/>
      </w:divBdr>
      <w:divsChild>
        <w:div w:id="2003703831">
          <w:marLeft w:val="547"/>
          <w:marRight w:val="0"/>
          <w:marTop w:val="115"/>
          <w:marBottom w:val="120"/>
          <w:divBdr>
            <w:top w:val="none" w:sz="0" w:space="0" w:color="auto"/>
            <w:left w:val="none" w:sz="0" w:space="0" w:color="auto"/>
            <w:bottom w:val="none" w:sz="0" w:space="0" w:color="auto"/>
            <w:right w:val="none" w:sz="0" w:space="0" w:color="auto"/>
          </w:divBdr>
        </w:div>
      </w:divsChild>
    </w:div>
    <w:div w:id="1025525535">
      <w:bodyDiv w:val="1"/>
      <w:marLeft w:val="0"/>
      <w:marRight w:val="0"/>
      <w:marTop w:val="0"/>
      <w:marBottom w:val="0"/>
      <w:divBdr>
        <w:top w:val="none" w:sz="0" w:space="0" w:color="auto"/>
        <w:left w:val="none" w:sz="0" w:space="0" w:color="auto"/>
        <w:bottom w:val="none" w:sz="0" w:space="0" w:color="auto"/>
        <w:right w:val="none" w:sz="0" w:space="0" w:color="auto"/>
      </w:divBdr>
      <w:divsChild>
        <w:div w:id="1005354267">
          <w:marLeft w:val="547"/>
          <w:marRight w:val="0"/>
          <w:marTop w:val="134"/>
          <w:marBottom w:val="120"/>
          <w:divBdr>
            <w:top w:val="none" w:sz="0" w:space="0" w:color="auto"/>
            <w:left w:val="none" w:sz="0" w:space="0" w:color="auto"/>
            <w:bottom w:val="none" w:sz="0" w:space="0" w:color="auto"/>
            <w:right w:val="none" w:sz="0" w:space="0" w:color="auto"/>
          </w:divBdr>
        </w:div>
        <w:div w:id="237522734">
          <w:marLeft w:val="547"/>
          <w:marRight w:val="0"/>
          <w:marTop w:val="134"/>
          <w:marBottom w:val="120"/>
          <w:divBdr>
            <w:top w:val="none" w:sz="0" w:space="0" w:color="auto"/>
            <w:left w:val="none" w:sz="0" w:space="0" w:color="auto"/>
            <w:bottom w:val="none" w:sz="0" w:space="0" w:color="auto"/>
            <w:right w:val="none" w:sz="0" w:space="0" w:color="auto"/>
          </w:divBdr>
        </w:div>
      </w:divsChild>
    </w:div>
    <w:div w:id="1025785690">
      <w:bodyDiv w:val="1"/>
      <w:marLeft w:val="0"/>
      <w:marRight w:val="0"/>
      <w:marTop w:val="0"/>
      <w:marBottom w:val="0"/>
      <w:divBdr>
        <w:top w:val="none" w:sz="0" w:space="0" w:color="auto"/>
        <w:left w:val="none" w:sz="0" w:space="0" w:color="auto"/>
        <w:bottom w:val="none" w:sz="0" w:space="0" w:color="auto"/>
        <w:right w:val="none" w:sz="0" w:space="0" w:color="auto"/>
      </w:divBdr>
      <w:divsChild>
        <w:div w:id="207960395">
          <w:marLeft w:val="1166"/>
          <w:marRight w:val="0"/>
          <w:marTop w:val="106"/>
          <w:marBottom w:val="120"/>
          <w:divBdr>
            <w:top w:val="none" w:sz="0" w:space="0" w:color="auto"/>
            <w:left w:val="none" w:sz="0" w:space="0" w:color="auto"/>
            <w:bottom w:val="none" w:sz="0" w:space="0" w:color="auto"/>
            <w:right w:val="none" w:sz="0" w:space="0" w:color="auto"/>
          </w:divBdr>
        </w:div>
        <w:div w:id="1602372542">
          <w:marLeft w:val="1166"/>
          <w:marRight w:val="0"/>
          <w:marTop w:val="106"/>
          <w:marBottom w:val="120"/>
          <w:divBdr>
            <w:top w:val="none" w:sz="0" w:space="0" w:color="auto"/>
            <w:left w:val="none" w:sz="0" w:space="0" w:color="auto"/>
            <w:bottom w:val="none" w:sz="0" w:space="0" w:color="auto"/>
            <w:right w:val="none" w:sz="0" w:space="0" w:color="auto"/>
          </w:divBdr>
        </w:div>
        <w:div w:id="768356313">
          <w:marLeft w:val="1166"/>
          <w:marRight w:val="0"/>
          <w:marTop w:val="106"/>
          <w:marBottom w:val="120"/>
          <w:divBdr>
            <w:top w:val="none" w:sz="0" w:space="0" w:color="auto"/>
            <w:left w:val="none" w:sz="0" w:space="0" w:color="auto"/>
            <w:bottom w:val="none" w:sz="0" w:space="0" w:color="auto"/>
            <w:right w:val="none" w:sz="0" w:space="0" w:color="auto"/>
          </w:divBdr>
        </w:div>
      </w:divsChild>
    </w:div>
    <w:div w:id="1029336866">
      <w:bodyDiv w:val="1"/>
      <w:marLeft w:val="0"/>
      <w:marRight w:val="0"/>
      <w:marTop w:val="0"/>
      <w:marBottom w:val="0"/>
      <w:divBdr>
        <w:top w:val="none" w:sz="0" w:space="0" w:color="auto"/>
        <w:left w:val="none" w:sz="0" w:space="0" w:color="auto"/>
        <w:bottom w:val="none" w:sz="0" w:space="0" w:color="auto"/>
        <w:right w:val="none" w:sz="0" w:space="0" w:color="auto"/>
      </w:divBdr>
      <w:divsChild>
        <w:div w:id="1867787569">
          <w:marLeft w:val="547"/>
          <w:marRight w:val="0"/>
          <w:marTop w:val="115"/>
          <w:marBottom w:val="120"/>
          <w:divBdr>
            <w:top w:val="none" w:sz="0" w:space="0" w:color="auto"/>
            <w:left w:val="none" w:sz="0" w:space="0" w:color="auto"/>
            <w:bottom w:val="none" w:sz="0" w:space="0" w:color="auto"/>
            <w:right w:val="none" w:sz="0" w:space="0" w:color="auto"/>
          </w:divBdr>
        </w:div>
      </w:divsChild>
    </w:div>
    <w:div w:id="1029649023">
      <w:bodyDiv w:val="1"/>
      <w:marLeft w:val="0"/>
      <w:marRight w:val="0"/>
      <w:marTop w:val="0"/>
      <w:marBottom w:val="0"/>
      <w:divBdr>
        <w:top w:val="none" w:sz="0" w:space="0" w:color="auto"/>
        <w:left w:val="none" w:sz="0" w:space="0" w:color="auto"/>
        <w:bottom w:val="none" w:sz="0" w:space="0" w:color="auto"/>
        <w:right w:val="none" w:sz="0" w:space="0" w:color="auto"/>
      </w:divBdr>
      <w:divsChild>
        <w:div w:id="1507204571">
          <w:marLeft w:val="1166"/>
          <w:marRight w:val="0"/>
          <w:marTop w:val="82"/>
          <w:marBottom w:val="120"/>
          <w:divBdr>
            <w:top w:val="none" w:sz="0" w:space="0" w:color="auto"/>
            <w:left w:val="none" w:sz="0" w:space="0" w:color="auto"/>
            <w:bottom w:val="none" w:sz="0" w:space="0" w:color="auto"/>
            <w:right w:val="none" w:sz="0" w:space="0" w:color="auto"/>
          </w:divBdr>
        </w:div>
        <w:div w:id="137429060">
          <w:marLeft w:val="1166"/>
          <w:marRight w:val="0"/>
          <w:marTop w:val="82"/>
          <w:marBottom w:val="120"/>
          <w:divBdr>
            <w:top w:val="none" w:sz="0" w:space="0" w:color="auto"/>
            <w:left w:val="none" w:sz="0" w:space="0" w:color="auto"/>
            <w:bottom w:val="none" w:sz="0" w:space="0" w:color="auto"/>
            <w:right w:val="none" w:sz="0" w:space="0" w:color="auto"/>
          </w:divBdr>
        </w:div>
      </w:divsChild>
    </w:div>
    <w:div w:id="1035345162">
      <w:bodyDiv w:val="1"/>
      <w:marLeft w:val="0"/>
      <w:marRight w:val="0"/>
      <w:marTop w:val="0"/>
      <w:marBottom w:val="0"/>
      <w:divBdr>
        <w:top w:val="none" w:sz="0" w:space="0" w:color="auto"/>
        <w:left w:val="none" w:sz="0" w:space="0" w:color="auto"/>
        <w:bottom w:val="none" w:sz="0" w:space="0" w:color="auto"/>
        <w:right w:val="none" w:sz="0" w:space="0" w:color="auto"/>
      </w:divBdr>
    </w:div>
    <w:div w:id="1043865686">
      <w:bodyDiv w:val="1"/>
      <w:marLeft w:val="0"/>
      <w:marRight w:val="0"/>
      <w:marTop w:val="0"/>
      <w:marBottom w:val="0"/>
      <w:divBdr>
        <w:top w:val="none" w:sz="0" w:space="0" w:color="auto"/>
        <w:left w:val="none" w:sz="0" w:space="0" w:color="auto"/>
        <w:bottom w:val="none" w:sz="0" w:space="0" w:color="auto"/>
        <w:right w:val="none" w:sz="0" w:space="0" w:color="auto"/>
      </w:divBdr>
      <w:divsChild>
        <w:div w:id="751664765">
          <w:marLeft w:val="547"/>
          <w:marRight w:val="0"/>
          <w:marTop w:val="115"/>
          <w:marBottom w:val="120"/>
          <w:divBdr>
            <w:top w:val="none" w:sz="0" w:space="0" w:color="auto"/>
            <w:left w:val="none" w:sz="0" w:space="0" w:color="auto"/>
            <w:bottom w:val="none" w:sz="0" w:space="0" w:color="auto"/>
            <w:right w:val="none" w:sz="0" w:space="0" w:color="auto"/>
          </w:divBdr>
        </w:div>
      </w:divsChild>
    </w:div>
    <w:div w:id="1046098296">
      <w:bodyDiv w:val="1"/>
      <w:marLeft w:val="0"/>
      <w:marRight w:val="0"/>
      <w:marTop w:val="0"/>
      <w:marBottom w:val="0"/>
      <w:divBdr>
        <w:top w:val="none" w:sz="0" w:space="0" w:color="auto"/>
        <w:left w:val="none" w:sz="0" w:space="0" w:color="auto"/>
        <w:bottom w:val="none" w:sz="0" w:space="0" w:color="auto"/>
        <w:right w:val="none" w:sz="0" w:space="0" w:color="auto"/>
      </w:divBdr>
    </w:div>
    <w:div w:id="1047145485">
      <w:bodyDiv w:val="1"/>
      <w:marLeft w:val="0"/>
      <w:marRight w:val="0"/>
      <w:marTop w:val="0"/>
      <w:marBottom w:val="0"/>
      <w:divBdr>
        <w:top w:val="none" w:sz="0" w:space="0" w:color="auto"/>
        <w:left w:val="none" w:sz="0" w:space="0" w:color="auto"/>
        <w:bottom w:val="none" w:sz="0" w:space="0" w:color="auto"/>
        <w:right w:val="none" w:sz="0" w:space="0" w:color="auto"/>
      </w:divBdr>
      <w:divsChild>
        <w:div w:id="1973947208">
          <w:marLeft w:val="547"/>
          <w:marRight w:val="0"/>
          <w:marTop w:val="115"/>
          <w:marBottom w:val="120"/>
          <w:divBdr>
            <w:top w:val="none" w:sz="0" w:space="0" w:color="auto"/>
            <w:left w:val="none" w:sz="0" w:space="0" w:color="auto"/>
            <w:bottom w:val="none" w:sz="0" w:space="0" w:color="auto"/>
            <w:right w:val="none" w:sz="0" w:space="0" w:color="auto"/>
          </w:divBdr>
        </w:div>
        <w:div w:id="1568496666">
          <w:marLeft w:val="547"/>
          <w:marRight w:val="0"/>
          <w:marTop w:val="115"/>
          <w:marBottom w:val="120"/>
          <w:divBdr>
            <w:top w:val="none" w:sz="0" w:space="0" w:color="auto"/>
            <w:left w:val="none" w:sz="0" w:space="0" w:color="auto"/>
            <w:bottom w:val="none" w:sz="0" w:space="0" w:color="auto"/>
            <w:right w:val="none" w:sz="0" w:space="0" w:color="auto"/>
          </w:divBdr>
        </w:div>
        <w:div w:id="601185563">
          <w:marLeft w:val="547"/>
          <w:marRight w:val="0"/>
          <w:marTop w:val="115"/>
          <w:marBottom w:val="120"/>
          <w:divBdr>
            <w:top w:val="none" w:sz="0" w:space="0" w:color="auto"/>
            <w:left w:val="none" w:sz="0" w:space="0" w:color="auto"/>
            <w:bottom w:val="none" w:sz="0" w:space="0" w:color="auto"/>
            <w:right w:val="none" w:sz="0" w:space="0" w:color="auto"/>
          </w:divBdr>
        </w:div>
        <w:div w:id="1105735965">
          <w:marLeft w:val="547"/>
          <w:marRight w:val="0"/>
          <w:marTop w:val="115"/>
          <w:marBottom w:val="120"/>
          <w:divBdr>
            <w:top w:val="none" w:sz="0" w:space="0" w:color="auto"/>
            <w:left w:val="none" w:sz="0" w:space="0" w:color="auto"/>
            <w:bottom w:val="none" w:sz="0" w:space="0" w:color="auto"/>
            <w:right w:val="none" w:sz="0" w:space="0" w:color="auto"/>
          </w:divBdr>
        </w:div>
        <w:div w:id="1955095904">
          <w:marLeft w:val="547"/>
          <w:marRight w:val="0"/>
          <w:marTop w:val="115"/>
          <w:marBottom w:val="120"/>
          <w:divBdr>
            <w:top w:val="none" w:sz="0" w:space="0" w:color="auto"/>
            <w:left w:val="none" w:sz="0" w:space="0" w:color="auto"/>
            <w:bottom w:val="none" w:sz="0" w:space="0" w:color="auto"/>
            <w:right w:val="none" w:sz="0" w:space="0" w:color="auto"/>
          </w:divBdr>
        </w:div>
      </w:divsChild>
    </w:div>
    <w:div w:id="1061639555">
      <w:bodyDiv w:val="1"/>
      <w:marLeft w:val="0"/>
      <w:marRight w:val="0"/>
      <w:marTop w:val="0"/>
      <w:marBottom w:val="0"/>
      <w:divBdr>
        <w:top w:val="none" w:sz="0" w:space="0" w:color="auto"/>
        <w:left w:val="none" w:sz="0" w:space="0" w:color="auto"/>
        <w:bottom w:val="none" w:sz="0" w:space="0" w:color="auto"/>
        <w:right w:val="none" w:sz="0" w:space="0" w:color="auto"/>
      </w:divBdr>
    </w:div>
    <w:div w:id="1077827313">
      <w:bodyDiv w:val="1"/>
      <w:marLeft w:val="0"/>
      <w:marRight w:val="0"/>
      <w:marTop w:val="0"/>
      <w:marBottom w:val="0"/>
      <w:divBdr>
        <w:top w:val="none" w:sz="0" w:space="0" w:color="auto"/>
        <w:left w:val="none" w:sz="0" w:space="0" w:color="auto"/>
        <w:bottom w:val="none" w:sz="0" w:space="0" w:color="auto"/>
        <w:right w:val="none" w:sz="0" w:space="0" w:color="auto"/>
      </w:divBdr>
      <w:divsChild>
        <w:div w:id="765804972">
          <w:marLeft w:val="547"/>
          <w:marRight w:val="0"/>
          <w:marTop w:val="115"/>
          <w:marBottom w:val="120"/>
          <w:divBdr>
            <w:top w:val="none" w:sz="0" w:space="0" w:color="auto"/>
            <w:left w:val="none" w:sz="0" w:space="0" w:color="auto"/>
            <w:bottom w:val="none" w:sz="0" w:space="0" w:color="auto"/>
            <w:right w:val="none" w:sz="0" w:space="0" w:color="auto"/>
          </w:divBdr>
        </w:div>
        <w:div w:id="1965695242">
          <w:marLeft w:val="547"/>
          <w:marRight w:val="0"/>
          <w:marTop w:val="115"/>
          <w:marBottom w:val="120"/>
          <w:divBdr>
            <w:top w:val="none" w:sz="0" w:space="0" w:color="auto"/>
            <w:left w:val="none" w:sz="0" w:space="0" w:color="auto"/>
            <w:bottom w:val="none" w:sz="0" w:space="0" w:color="auto"/>
            <w:right w:val="none" w:sz="0" w:space="0" w:color="auto"/>
          </w:divBdr>
        </w:div>
        <w:div w:id="947347547">
          <w:marLeft w:val="547"/>
          <w:marRight w:val="0"/>
          <w:marTop w:val="115"/>
          <w:marBottom w:val="120"/>
          <w:divBdr>
            <w:top w:val="none" w:sz="0" w:space="0" w:color="auto"/>
            <w:left w:val="none" w:sz="0" w:space="0" w:color="auto"/>
            <w:bottom w:val="none" w:sz="0" w:space="0" w:color="auto"/>
            <w:right w:val="none" w:sz="0" w:space="0" w:color="auto"/>
          </w:divBdr>
        </w:div>
        <w:div w:id="1674144337">
          <w:marLeft w:val="547"/>
          <w:marRight w:val="0"/>
          <w:marTop w:val="115"/>
          <w:marBottom w:val="120"/>
          <w:divBdr>
            <w:top w:val="none" w:sz="0" w:space="0" w:color="auto"/>
            <w:left w:val="none" w:sz="0" w:space="0" w:color="auto"/>
            <w:bottom w:val="none" w:sz="0" w:space="0" w:color="auto"/>
            <w:right w:val="none" w:sz="0" w:space="0" w:color="auto"/>
          </w:divBdr>
        </w:div>
      </w:divsChild>
    </w:div>
    <w:div w:id="1137181396">
      <w:bodyDiv w:val="1"/>
      <w:marLeft w:val="0"/>
      <w:marRight w:val="0"/>
      <w:marTop w:val="0"/>
      <w:marBottom w:val="0"/>
      <w:divBdr>
        <w:top w:val="none" w:sz="0" w:space="0" w:color="auto"/>
        <w:left w:val="none" w:sz="0" w:space="0" w:color="auto"/>
        <w:bottom w:val="none" w:sz="0" w:space="0" w:color="auto"/>
        <w:right w:val="none" w:sz="0" w:space="0" w:color="auto"/>
      </w:divBdr>
      <w:divsChild>
        <w:div w:id="521364102">
          <w:marLeft w:val="547"/>
          <w:marRight w:val="0"/>
          <w:marTop w:val="134"/>
          <w:marBottom w:val="120"/>
          <w:divBdr>
            <w:top w:val="none" w:sz="0" w:space="0" w:color="auto"/>
            <w:left w:val="none" w:sz="0" w:space="0" w:color="auto"/>
            <w:bottom w:val="none" w:sz="0" w:space="0" w:color="auto"/>
            <w:right w:val="none" w:sz="0" w:space="0" w:color="auto"/>
          </w:divBdr>
        </w:div>
      </w:divsChild>
    </w:div>
    <w:div w:id="1140224563">
      <w:bodyDiv w:val="1"/>
      <w:marLeft w:val="0"/>
      <w:marRight w:val="0"/>
      <w:marTop w:val="0"/>
      <w:marBottom w:val="0"/>
      <w:divBdr>
        <w:top w:val="none" w:sz="0" w:space="0" w:color="auto"/>
        <w:left w:val="none" w:sz="0" w:space="0" w:color="auto"/>
        <w:bottom w:val="none" w:sz="0" w:space="0" w:color="auto"/>
        <w:right w:val="none" w:sz="0" w:space="0" w:color="auto"/>
      </w:divBdr>
      <w:divsChild>
        <w:div w:id="667516020">
          <w:marLeft w:val="547"/>
          <w:marRight w:val="0"/>
          <w:marTop w:val="240"/>
          <w:marBottom w:val="0"/>
          <w:divBdr>
            <w:top w:val="none" w:sz="0" w:space="0" w:color="auto"/>
            <w:left w:val="none" w:sz="0" w:space="0" w:color="auto"/>
            <w:bottom w:val="none" w:sz="0" w:space="0" w:color="auto"/>
            <w:right w:val="none" w:sz="0" w:space="0" w:color="auto"/>
          </w:divBdr>
        </w:div>
        <w:div w:id="1986471552">
          <w:marLeft w:val="547"/>
          <w:marRight w:val="0"/>
          <w:marTop w:val="96"/>
          <w:marBottom w:val="0"/>
          <w:divBdr>
            <w:top w:val="none" w:sz="0" w:space="0" w:color="auto"/>
            <w:left w:val="none" w:sz="0" w:space="0" w:color="auto"/>
            <w:bottom w:val="none" w:sz="0" w:space="0" w:color="auto"/>
            <w:right w:val="none" w:sz="0" w:space="0" w:color="auto"/>
          </w:divBdr>
        </w:div>
        <w:div w:id="577135111">
          <w:marLeft w:val="547"/>
          <w:marRight w:val="0"/>
          <w:marTop w:val="96"/>
          <w:marBottom w:val="0"/>
          <w:divBdr>
            <w:top w:val="none" w:sz="0" w:space="0" w:color="auto"/>
            <w:left w:val="none" w:sz="0" w:space="0" w:color="auto"/>
            <w:bottom w:val="none" w:sz="0" w:space="0" w:color="auto"/>
            <w:right w:val="none" w:sz="0" w:space="0" w:color="auto"/>
          </w:divBdr>
        </w:div>
        <w:div w:id="984552512">
          <w:marLeft w:val="547"/>
          <w:marRight w:val="0"/>
          <w:marTop w:val="96"/>
          <w:marBottom w:val="0"/>
          <w:divBdr>
            <w:top w:val="none" w:sz="0" w:space="0" w:color="auto"/>
            <w:left w:val="none" w:sz="0" w:space="0" w:color="auto"/>
            <w:bottom w:val="none" w:sz="0" w:space="0" w:color="auto"/>
            <w:right w:val="none" w:sz="0" w:space="0" w:color="auto"/>
          </w:divBdr>
        </w:div>
        <w:div w:id="822508777">
          <w:marLeft w:val="547"/>
          <w:marRight w:val="0"/>
          <w:marTop w:val="96"/>
          <w:marBottom w:val="0"/>
          <w:divBdr>
            <w:top w:val="none" w:sz="0" w:space="0" w:color="auto"/>
            <w:left w:val="none" w:sz="0" w:space="0" w:color="auto"/>
            <w:bottom w:val="none" w:sz="0" w:space="0" w:color="auto"/>
            <w:right w:val="none" w:sz="0" w:space="0" w:color="auto"/>
          </w:divBdr>
        </w:div>
        <w:div w:id="352197259">
          <w:marLeft w:val="547"/>
          <w:marRight w:val="0"/>
          <w:marTop w:val="96"/>
          <w:marBottom w:val="0"/>
          <w:divBdr>
            <w:top w:val="none" w:sz="0" w:space="0" w:color="auto"/>
            <w:left w:val="none" w:sz="0" w:space="0" w:color="auto"/>
            <w:bottom w:val="none" w:sz="0" w:space="0" w:color="auto"/>
            <w:right w:val="none" w:sz="0" w:space="0" w:color="auto"/>
          </w:divBdr>
        </w:div>
      </w:divsChild>
    </w:div>
    <w:div w:id="1143037019">
      <w:bodyDiv w:val="1"/>
      <w:marLeft w:val="0"/>
      <w:marRight w:val="0"/>
      <w:marTop w:val="0"/>
      <w:marBottom w:val="0"/>
      <w:divBdr>
        <w:top w:val="none" w:sz="0" w:space="0" w:color="auto"/>
        <w:left w:val="none" w:sz="0" w:space="0" w:color="auto"/>
        <w:bottom w:val="none" w:sz="0" w:space="0" w:color="auto"/>
        <w:right w:val="none" w:sz="0" w:space="0" w:color="auto"/>
      </w:divBdr>
      <w:divsChild>
        <w:div w:id="1392383546">
          <w:marLeft w:val="547"/>
          <w:marRight w:val="0"/>
          <w:marTop w:val="115"/>
          <w:marBottom w:val="120"/>
          <w:divBdr>
            <w:top w:val="none" w:sz="0" w:space="0" w:color="auto"/>
            <w:left w:val="none" w:sz="0" w:space="0" w:color="auto"/>
            <w:bottom w:val="none" w:sz="0" w:space="0" w:color="auto"/>
            <w:right w:val="none" w:sz="0" w:space="0" w:color="auto"/>
          </w:divBdr>
        </w:div>
        <w:div w:id="1179350731">
          <w:marLeft w:val="1166"/>
          <w:marRight w:val="0"/>
          <w:marTop w:val="115"/>
          <w:marBottom w:val="120"/>
          <w:divBdr>
            <w:top w:val="none" w:sz="0" w:space="0" w:color="auto"/>
            <w:left w:val="none" w:sz="0" w:space="0" w:color="auto"/>
            <w:bottom w:val="none" w:sz="0" w:space="0" w:color="auto"/>
            <w:right w:val="none" w:sz="0" w:space="0" w:color="auto"/>
          </w:divBdr>
        </w:div>
        <w:div w:id="1627733038">
          <w:marLeft w:val="1166"/>
          <w:marRight w:val="0"/>
          <w:marTop w:val="115"/>
          <w:marBottom w:val="120"/>
          <w:divBdr>
            <w:top w:val="none" w:sz="0" w:space="0" w:color="auto"/>
            <w:left w:val="none" w:sz="0" w:space="0" w:color="auto"/>
            <w:bottom w:val="none" w:sz="0" w:space="0" w:color="auto"/>
            <w:right w:val="none" w:sz="0" w:space="0" w:color="auto"/>
          </w:divBdr>
        </w:div>
        <w:div w:id="442195063">
          <w:marLeft w:val="1166"/>
          <w:marRight w:val="0"/>
          <w:marTop w:val="115"/>
          <w:marBottom w:val="120"/>
          <w:divBdr>
            <w:top w:val="none" w:sz="0" w:space="0" w:color="auto"/>
            <w:left w:val="none" w:sz="0" w:space="0" w:color="auto"/>
            <w:bottom w:val="none" w:sz="0" w:space="0" w:color="auto"/>
            <w:right w:val="none" w:sz="0" w:space="0" w:color="auto"/>
          </w:divBdr>
        </w:div>
        <w:div w:id="1391928978">
          <w:marLeft w:val="1166"/>
          <w:marRight w:val="0"/>
          <w:marTop w:val="115"/>
          <w:marBottom w:val="120"/>
          <w:divBdr>
            <w:top w:val="none" w:sz="0" w:space="0" w:color="auto"/>
            <w:left w:val="none" w:sz="0" w:space="0" w:color="auto"/>
            <w:bottom w:val="none" w:sz="0" w:space="0" w:color="auto"/>
            <w:right w:val="none" w:sz="0" w:space="0" w:color="auto"/>
          </w:divBdr>
        </w:div>
      </w:divsChild>
    </w:div>
    <w:div w:id="1150097726">
      <w:bodyDiv w:val="1"/>
      <w:marLeft w:val="0"/>
      <w:marRight w:val="0"/>
      <w:marTop w:val="0"/>
      <w:marBottom w:val="0"/>
      <w:divBdr>
        <w:top w:val="none" w:sz="0" w:space="0" w:color="auto"/>
        <w:left w:val="none" w:sz="0" w:space="0" w:color="auto"/>
        <w:bottom w:val="none" w:sz="0" w:space="0" w:color="auto"/>
        <w:right w:val="none" w:sz="0" w:space="0" w:color="auto"/>
      </w:divBdr>
      <w:divsChild>
        <w:div w:id="599878509">
          <w:marLeft w:val="547"/>
          <w:marRight w:val="0"/>
          <w:marTop w:val="115"/>
          <w:marBottom w:val="120"/>
          <w:divBdr>
            <w:top w:val="none" w:sz="0" w:space="0" w:color="auto"/>
            <w:left w:val="none" w:sz="0" w:space="0" w:color="auto"/>
            <w:bottom w:val="none" w:sz="0" w:space="0" w:color="auto"/>
            <w:right w:val="none" w:sz="0" w:space="0" w:color="auto"/>
          </w:divBdr>
        </w:div>
        <w:div w:id="1942837353">
          <w:marLeft w:val="547"/>
          <w:marRight w:val="0"/>
          <w:marTop w:val="115"/>
          <w:marBottom w:val="120"/>
          <w:divBdr>
            <w:top w:val="none" w:sz="0" w:space="0" w:color="auto"/>
            <w:left w:val="none" w:sz="0" w:space="0" w:color="auto"/>
            <w:bottom w:val="none" w:sz="0" w:space="0" w:color="auto"/>
            <w:right w:val="none" w:sz="0" w:space="0" w:color="auto"/>
          </w:divBdr>
        </w:div>
      </w:divsChild>
    </w:div>
    <w:div w:id="1155342148">
      <w:bodyDiv w:val="1"/>
      <w:marLeft w:val="0"/>
      <w:marRight w:val="0"/>
      <w:marTop w:val="0"/>
      <w:marBottom w:val="0"/>
      <w:divBdr>
        <w:top w:val="none" w:sz="0" w:space="0" w:color="auto"/>
        <w:left w:val="none" w:sz="0" w:space="0" w:color="auto"/>
        <w:bottom w:val="none" w:sz="0" w:space="0" w:color="auto"/>
        <w:right w:val="none" w:sz="0" w:space="0" w:color="auto"/>
      </w:divBdr>
      <w:divsChild>
        <w:div w:id="351807452">
          <w:marLeft w:val="547"/>
          <w:marRight w:val="0"/>
          <w:marTop w:val="115"/>
          <w:marBottom w:val="120"/>
          <w:divBdr>
            <w:top w:val="none" w:sz="0" w:space="0" w:color="auto"/>
            <w:left w:val="none" w:sz="0" w:space="0" w:color="auto"/>
            <w:bottom w:val="none" w:sz="0" w:space="0" w:color="auto"/>
            <w:right w:val="none" w:sz="0" w:space="0" w:color="auto"/>
          </w:divBdr>
        </w:div>
      </w:divsChild>
    </w:div>
    <w:div w:id="1161585072">
      <w:bodyDiv w:val="1"/>
      <w:marLeft w:val="0"/>
      <w:marRight w:val="0"/>
      <w:marTop w:val="0"/>
      <w:marBottom w:val="0"/>
      <w:divBdr>
        <w:top w:val="none" w:sz="0" w:space="0" w:color="auto"/>
        <w:left w:val="none" w:sz="0" w:space="0" w:color="auto"/>
        <w:bottom w:val="none" w:sz="0" w:space="0" w:color="auto"/>
        <w:right w:val="none" w:sz="0" w:space="0" w:color="auto"/>
      </w:divBdr>
      <w:divsChild>
        <w:div w:id="914513693">
          <w:marLeft w:val="2102"/>
          <w:marRight w:val="0"/>
          <w:marTop w:val="288"/>
          <w:marBottom w:val="120"/>
          <w:divBdr>
            <w:top w:val="none" w:sz="0" w:space="0" w:color="auto"/>
            <w:left w:val="none" w:sz="0" w:space="0" w:color="auto"/>
            <w:bottom w:val="none" w:sz="0" w:space="0" w:color="auto"/>
            <w:right w:val="none" w:sz="0" w:space="0" w:color="auto"/>
          </w:divBdr>
        </w:div>
        <w:div w:id="1704749841">
          <w:marLeft w:val="2102"/>
          <w:marRight w:val="0"/>
          <w:marTop w:val="288"/>
          <w:marBottom w:val="120"/>
          <w:divBdr>
            <w:top w:val="none" w:sz="0" w:space="0" w:color="auto"/>
            <w:left w:val="none" w:sz="0" w:space="0" w:color="auto"/>
            <w:bottom w:val="none" w:sz="0" w:space="0" w:color="auto"/>
            <w:right w:val="none" w:sz="0" w:space="0" w:color="auto"/>
          </w:divBdr>
        </w:div>
        <w:div w:id="1452437707">
          <w:marLeft w:val="2794"/>
          <w:marRight w:val="0"/>
          <w:marTop w:val="288"/>
          <w:marBottom w:val="120"/>
          <w:divBdr>
            <w:top w:val="none" w:sz="0" w:space="0" w:color="auto"/>
            <w:left w:val="none" w:sz="0" w:space="0" w:color="auto"/>
            <w:bottom w:val="none" w:sz="0" w:space="0" w:color="auto"/>
            <w:right w:val="none" w:sz="0" w:space="0" w:color="auto"/>
          </w:divBdr>
        </w:div>
        <w:div w:id="1989436378">
          <w:marLeft w:val="2794"/>
          <w:marRight w:val="0"/>
          <w:marTop w:val="288"/>
          <w:marBottom w:val="120"/>
          <w:divBdr>
            <w:top w:val="none" w:sz="0" w:space="0" w:color="auto"/>
            <w:left w:val="none" w:sz="0" w:space="0" w:color="auto"/>
            <w:bottom w:val="none" w:sz="0" w:space="0" w:color="auto"/>
            <w:right w:val="none" w:sz="0" w:space="0" w:color="auto"/>
          </w:divBdr>
        </w:div>
        <w:div w:id="1477452275">
          <w:marLeft w:val="2102"/>
          <w:marRight w:val="0"/>
          <w:marTop w:val="288"/>
          <w:marBottom w:val="120"/>
          <w:divBdr>
            <w:top w:val="none" w:sz="0" w:space="0" w:color="auto"/>
            <w:left w:val="none" w:sz="0" w:space="0" w:color="auto"/>
            <w:bottom w:val="none" w:sz="0" w:space="0" w:color="auto"/>
            <w:right w:val="none" w:sz="0" w:space="0" w:color="auto"/>
          </w:divBdr>
        </w:div>
        <w:div w:id="42796979">
          <w:marLeft w:val="2102"/>
          <w:marRight w:val="0"/>
          <w:marTop w:val="288"/>
          <w:marBottom w:val="120"/>
          <w:divBdr>
            <w:top w:val="none" w:sz="0" w:space="0" w:color="auto"/>
            <w:left w:val="none" w:sz="0" w:space="0" w:color="auto"/>
            <w:bottom w:val="none" w:sz="0" w:space="0" w:color="auto"/>
            <w:right w:val="none" w:sz="0" w:space="0" w:color="auto"/>
          </w:divBdr>
        </w:div>
        <w:div w:id="2023697496">
          <w:marLeft w:val="2102"/>
          <w:marRight w:val="0"/>
          <w:marTop w:val="288"/>
          <w:marBottom w:val="120"/>
          <w:divBdr>
            <w:top w:val="none" w:sz="0" w:space="0" w:color="auto"/>
            <w:left w:val="none" w:sz="0" w:space="0" w:color="auto"/>
            <w:bottom w:val="none" w:sz="0" w:space="0" w:color="auto"/>
            <w:right w:val="none" w:sz="0" w:space="0" w:color="auto"/>
          </w:divBdr>
        </w:div>
      </w:divsChild>
    </w:div>
    <w:div w:id="1163623409">
      <w:bodyDiv w:val="1"/>
      <w:marLeft w:val="0"/>
      <w:marRight w:val="0"/>
      <w:marTop w:val="0"/>
      <w:marBottom w:val="0"/>
      <w:divBdr>
        <w:top w:val="none" w:sz="0" w:space="0" w:color="auto"/>
        <w:left w:val="none" w:sz="0" w:space="0" w:color="auto"/>
        <w:bottom w:val="none" w:sz="0" w:space="0" w:color="auto"/>
        <w:right w:val="none" w:sz="0" w:space="0" w:color="auto"/>
      </w:divBdr>
      <w:divsChild>
        <w:div w:id="1580870294">
          <w:marLeft w:val="547"/>
          <w:marRight w:val="0"/>
          <w:marTop w:val="115"/>
          <w:marBottom w:val="120"/>
          <w:divBdr>
            <w:top w:val="none" w:sz="0" w:space="0" w:color="auto"/>
            <w:left w:val="none" w:sz="0" w:space="0" w:color="auto"/>
            <w:bottom w:val="none" w:sz="0" w:space="0" w:color="auto"/>
            <w:right w:val="none" w:sz="0" w:space="0" w:color="auto"/>
          </w:divBdr>
        </w:div>
      </w:divsChild>
    </w:div>
    <w:div w:id="1175682121">
      <w:bodyDiv w:val="1"/>
      <w:marLeft w:val="0"/>
      <w:marRight w:val="0"/>
      <w:marTop w:val="0"/>
      <w:marBottom w:val="0"/>
      <w:divBdr>
        <w:top w:val="none" w:sz="0" w:space="0" w:color="auto"/>
        <w:left w:val="none" w:sz="0" w:space="0" w:color="auto"/>
        <w:bottom w:val="none" w:sz="0" w:space="0" w:color="auto"/>
        <w:right w:val="none" w:sz="0" w:space="0" w:color="auto"/>
      </w:divBdr>
    </w:div>
    <w:div w:id="1177189557">
      <w:bodyDiv w:val="1"/>
      <w:marLeft w:val="0"/>
      <w:marRight w:val="0"/>
      <w:marTop w:val="0"/>
      <w:marBottom w:val="0"/>
      <w:divBdr>
        <w:top w:val="none" w:sz="0" w:space="0" w:color="auto"/>
        <w:left w:val="none" w:sz="0" w:space="0" w:color="auto"/>
        <w:bottom w:val="none" w:sz="0" w:space="0" w:color="auto"/>
        <w:right w:val="none" w:sz="0" w:space="0" w:color="auto"/>
      </w:divBdr>
      <w:divsChild>
        <w:div w:id="1366104025">
          <w:marLeft w:val="547"/>
          <w:marRight w:val="0"/>
          <w:marTop w:val="134"/>
          <w:marBottom w:val="120"/>
          <w:divBdr>
            <w:top w:val="none" w:sz="0" w:space="0" w:color="auto"/>
            <w:left w:val="none" w:sz="0" w:space="0" w:color="auto"/>
            <w:bottom w:val="none" w:sz="0" w:space="0" w:color="auto"/>
            <w:right w:val="none" w:sz="0" w:space="0" w:color="auto"/>
          </w:divBdr>
        </w:div>
        <w:div w:id="217593139">
          <w:marLeft w:val="547"/>
          <w:marRight w:val="0"/>
          <w:marTop w:val="134"/>
          <w:marBottom w:val="120"/>
          <w:divBdr>
            <w:top w:val="none" w:sz="0" w:space="0" w:color="auto"/>
            <w:left w:val="none" w:sz="0" w:space="0" w:color="auto"/>
            <w:bottom w:val="none" w:sz="0" w:space="0" w:color="auto"/>
            <w:right w:val="none" w:sz="0" w:space="0" w:color="auto"/>
          </w:divBdr>
        </w:div>
        <w:div w:id="1790394451">
          <w:marLeft w:val="547"/>
          <w:marRight w:val="0"/>
          <w:marTop w:val="134"/>
          <w:marBottom w:val="120"/>
          <w:divBdr>
            <w:top w:val="none" w:sz="0" w:space="0" w:color="auto"/>
            <w:left w:val="none" w:sz="0" w:space="0" w:color="auto"/>
            <w:bottom w:val="none" w:sz="0" w:space="0" w:color="auto"/>
            <w:right w:val="none" w:sz="0" w:space="0" w:color="auto"/>
          </w:divBdr>
        </w:div>
      </w:divsChild>
    </w:div>
    <w:div w:id="1184901233">
      <w:bodyDiv w:val="1"/>
      <w:marLeft w:val="0"/>
      <w:marRight w:val="0"/>
      <w:marTop w:val="0"/>
      <w:marBottom w:val="0"/>
      <w:divBdr>
        <w:top w:val="none" w:sz="0" w:space="0" w:color="auto"/>
        <w:left w:val="none" w:sz="0" w:space="0" w:color="auto"/>
        <w:bottom w:val="none" w:sz="0" w:space="0" w:color="auto"/>
        <w:right w:val="none" w:sz="0" w:space="0" w:color="auto"/>
      </w:divBdr>
    </w:div>
    <w:div w:id="1192261432">
      <w:bodyDiv w:val="1"/>
      <w:marLeft w:val="0"/>
      <w:marRight w:val="0"/>
      <w:marTop w:val="0"/>
      <w:marBottom w:val="0"/>
      <w:divBdr>
        <w:top w:val="none" w:sz="0" w:space="0" w:color="auto"/>
        <w:left w:val="none" w:sz="0" w:space="0" w:color="auto"/>
        <w:bottom w:val="none" w:sz="0" w:space="0" w:color="auto"/>
        <w:right w:val="none" w:sz="0" w:space="0" w:color="auto"/>
      </w:divBdr>
      <w:divsChild>
        <w:div w:id="554701773">
          <w:marLeft w:val="547"/>
          <w:marRight w:val="0"/>
          <w:marTop w:val="134"/>
          <w:marBottom w:val="120"/>
          <w:divBdr>
            <w:top w:val="none" w:sz="0" w:space="0" w:color="auto"/>
            <w:left w:val="none" w:sz="0" w:space="0" w:color="auto"/>
            <w:bottom w:val="none" w:sz="0" w:space="0" w:color="auto"/>
            <w:right w:val="none" w:sz="0" w:space="0" w:color="auto"/>
          </w:divBdr>
        </w:div>
        <w:div w:id="311833135">
          <w:marLeft w:val="547"/>
          <w:marRight w:val="0"/>
          <w:marTop w:val="134"/>
          <w:marBottom w:val="120"/>
          <w:divBdr>
            <w:top w:val="none" w:sz="0" w:space="0" w:color="auto"/>
            <w:left w:val="none" w:sz="0" w:space="0" w:color="auto"/>
            <w:bottom w:val="none" w:sz="0" w:space="0" w:color="auto"/>
            <w:right w:val="none" w:sz="0" w:space="0" w:color="auto"/>
          </w:divBdr>
        </w:div>
        <w:div w:id="968317978">
          <w:marLeft w:val="547"/>
          <w:marRight w:val="0"/>
          <w:marTop w:val="134"/>
          <w:marBottom w:val="120"/>
          <w:divBdr>
            <w:top w:val="none" w:sz="0" w:space="0" w:color="auto"/>
            <w:left w:val="none" w:sz="0" w:space="0" w:color="auto"/>
            <w:bottom w:val="none" w:sz="0" w:space="0" w:color="auto"/>
            <w:right w:val="none" w:sz="0" w:space="0" w:color="auto"/>
          </w:divBdr>
        </w:div>
        <w:div w:id="841698210">
          <w:marLeft w:val="547"/>
          <w:marRight w:val="0"/>
          <w:marTop w:val="134"/>
          <w:marBottom w:val="120"/>
          <w:divBdr>
            <w:top w:val="none" w:sz="0" w:space="0" w:color="auto"/>
            <w:left w:val="none" w:sz="0" w:space="0" w:color="auto"/>
            <w:bottom w:val="none" w:sz="0" w:space="0" w:color="auto"/>
            <w:right w:val="none" w:sz="0" w:space="0" w:color="auto"/>
          </w:divBdr>
        </w:div>
        <w:div w:id="654070621">
          <w:marLeft w:val="547"/>
          <w:marRight w:val="0"/>
          <w:marTop w:val="134"/>
          <w:marBottom w:val="120"/>
          <w:divBdr>
            <w:top w:val="none" w:sz="0" w:space="0" w:color="auto"/>
            <w:left w:val="none" w:sz="0" w:space="0" w:color="auto"/>
            <w:bottom w:val="none" w:sz="0" w:space="0" w:color="auto"/>
            <w:right w:val="none" w:sz="0" w:space="0" w:color="auto"/>
          </w:divBdr>
        </w:div>
      </w:divsChild>
    </w:div>
    <w:div w:id="1199123441">
      <w:bodyDiv w:val="1"/>
      <w:marLeft w:val="0"/>
      <w:marRight w:val="0"/>
      <w:marTop w:val="0"/>
      <w:marBottom w:val="0"/>
      <w:divBdr>
        <w:top w:val="none" w:sz="0" w:space="0" w:color="auto"/>
        <w:left w:val="none" w:sz="0" w:space="0" w:color="auto"/>
        <w:bottom w:val="none" w:sz="0" w:space="0" w:color="auto"/>
        <w:right w:val="none" w:sz="0" w:space="0" w:color="auto"/>
      </w:divBdr>
      <w:divsChild>
        <w:div w:id="982657833">
          <w:marLeft w:val="547"/>
          <w:marRight w:val="0"/>
          <w:marTop w:val="115"/>
          <w:marBottom w:val="120"/>
          <w:divBdr>
            <w:top w:val="none" w:sz="0" w:space="0" w:color="auto"/>
            <w:left w:val="none" w:sz="0" w:space="0" w:color="auto"/>
            <w:bottom w:val="none" w:sz="0" w:space="0" w:color="auto"/>
            <w:right w:val="none" w:sz="0" w:space="0" w:color="auto"/>
          </w:divBdr>
        </w:div>
      </w:divsChild>
    </w:div>
    <w:div w:id="1210141744">
      <w:bodyDiv w:val="1"/>
      <w:marLeft w:val="0"/>
      <w:marRight w:val="0"/>
      <w:marTop w:val="0"/>
      <w:marBottom w:val="0"/>
      <w:divBdr>
        <w:top w:val="none" w:sz="0" w:space="0" w:color="auto"/>
        <w:left w:val="none" w:sz="0" w:space="0" w:color="auto"/>
        <w:bottom w:val="none" w:sz="0" w:space="0" w:color="auto"/>
        <w:right w:val="none" w:sz="0" w:space="0" w:color="auto"/>
      </w:divBdr>
    </w:div>
    <w:div w:id="1211766907">
      <w:bodyDiv w:val="1"/>
      <w:marLeft w:val="0"/>
      <w:marRight w:val="0"/>
      <w:marTop w:val="0"/>
      <w:marBottom w:val="0"/>
      <w:divBdr>
        <w:top w:val="none" w:sz="0" w:space="0" w:color="auto"/>
        <w:left w:val="none" w:sz="0" w:space="0" w:color="auto"/>
        <w:bottom w:val="none" w:sz="0" w:space="0" w:color="auto"/>
        <w:right w:val="none" w:sz="0" w:space="0" w:color="auto"/>
      </w:divBdr>
      <w:divsChild>
        <w:div w:id="621612382">
          <w:marLeft w:val="547"/>
          <w:marRight w:val="0"/>
          <w:marTop w:val="115"/>
          <w:marBottom w:val="120"/>
          <w:divBdr>
            <w:top w:val="none" w:sz="0" w:space="0" w:color="auto"/>
            <w:left w:val="none" w:sz="0" w:space="0" w:color="auto"/>
            <w:bottom w:val="none" w:sz="0" w:space="0" w:color="auto"/>
            <w:right w:val="none" w:sz="0" w:space="0" w:color="auto"/>
          </w:divBdr>
        </w:div>
      </w:divsChild>
    </w:div>
    <w:div w:id="1213150014">
      <w:bodyDiv w:val="1"/>
      <w:marLeft w:val="0"/>
      <w:marRight w:val="0"/>
      <w:marTop w:val="0"/>
      <w:marBottom w:val="0"/>
      <w:divBdr>
        <w:top w:val="none" w:sz="0" w:space="0" w:color="auto"/>
        <w:left w:val="none" w:sz="0" w:space="0" w:color="auto"/>
        <w:bottom w:val="none" w:sz="0" w:space="0" w:color="auto"/>
        <w:right w:val="none" w:sz="0" w:space="0" w:color="auto"/>
      </w:divBdr>
      <w:divsChild>
        <w:div w:id="1000931947">
          <w:marLeft w:val="547"/>
          <w:marRight w:val="0"/>
          <w:marTop w:val="115"/>
          <w:marBottom w:val="120"/>
          <w:divBdr>
            <w:top w:val="none" w:sz="0" w:space="0" w:color="auto"/>
            <w:left w:val="none" w:sz="0" w:space="0" w:color="auto"/>
            <w:bottom w:val="none" w:sz="0" w:space="0" w:color="auto"/>
            <w:right w:val="none" w:sz="0" w:space="0" w:color="auto"/>
          </w:divBdr>
        </w:div>
      </w:divsChild>
    </w:div>
    <w:div w:id="1215849978">
      <w:bodyDiv w:val="1"/>
      <w:marLeft w:val="0"/>
      <w:marRight w:val="0"/>
      <w:marTop w:val="0"/>
      <w:marBottom w:val="0"/>
      <w:divBdr>
        <w:top w:val="none" w:sz="0" w:space="0" w:color="auto"/>
        <w:left w:val="none" w:sz="0" w:space="0" w:color="auto"/>
        <w:bottom w:val="none" w:sz="0" w:space="0" w:color="auto"/>
        <w:right w:val="none" w:sz="0" w:space="0" w:color="auto"/>
      </w:divBdr>
      <w:divsChild>
        <w:div w:id="1675498896">
          <w:marLeft w:val="547"/>
          <w:marRight w:val="0"/>
          <w:marTop w:val="115"/>
          <w:marBottom w:val="120"/>
          <w:divBdr>
            <w:top w:val="none" w:sz="0" w:space="0" w:color="auto"/>
            <w:left w:val="none" w:sz="0" w:space="0" w:color="auto"/>
            <w:bottom w:val="none" w:sz="0" w:space="0" w:color="auto"/>
            <w:right w:val="none" w:sz="0" w:space="0" w:color="auto"/>
          </w:divBdr>
        </w:div>
      </w:divsChild>
    </w:div>
    <w:div w:id="1218317646">
      <w:bodyDiv w:val="1"/>
      <w:marLeft w:val="0"/>
      <w:marRight w:val="0"/>
      <w:marTop w:val="0"/>
      <w:marBottom w:val="0"/>
      <w:divBdr>
        <w:top w:val="none" w:sz="0" w:space="0" w:color="auto"/>
        <w:left w:val="none" w:sz="0" w:space="0" w:color="auto"/>
        <w:bottom w:val="none" w:sz="0" w:space="0" w:color="auto"/>
        <w:right w:val="none" w:sz="0" w:space="0" w:color="auto"/>
      </w:divBdr>
      <w:divsChild>
        <w:div w:id="1799378047">
          <w:marLeft w:val="547"/>
          <w:marRight w:val="0"/>
          <w:marTop w:val="115"/>
          <w:marBottom w:val="120"/>
          <w:divBdr>
            <w:top w:val="none" w:sz="0" w:space="0" w:color="auto"/>
            <w:left w:val="none" w:sz="0" w:space="0" w:color="auto"/>
            <w:bottom w:val="none" w:sz="0" w:space="0" w:color="auto"/>
            <w:right w:val="none" w:sz="0" w:space="0" w:color="auto"/>
          </w:divBdr>
        </w:div>
        <w:div w:id="1522356756">
          <w:marLeft w:val="547"/>
          <w:marRight w:val="0"/>
          <w:marTop w:val="115"/>
          <w:marBottom w:val="120"/>
          <w:divBdr>
            <w:top w:val="none" w:sz="0" w:space="0" w:color="auto"/>
            <w:left w:val="none" w:sz="0" w:space="0" w:color="auto"/>
            <w:bottom w:val="none" w:sz="0" w:space="0" w:color="auto"/>
            <w:right w:val="none" w:sz="0" w:space="0" w:color="auto"/>
          </w:divBdr>
        </w:div>
        <w:div w:id="453669923">
          <w:marLeft w:val="547"/>
          <w:marRight w:val="0"/>
          <w:marTop w:val="120"/>
          <w:marBottom w:val="120"/>
          <w:divBdr>
            <w:top w:val="none" w:sz="0" w:space="0" w:color="auto"/>
            <w:left w:val="none" w:sz="0" w:space="0" w:color="auto"/>
            <w:bottom w:val="none" w:sz="0" w:space="0" w:color="auto"/>
            <w:right w:val="none" w:sz="0" w:space="0" w:color="auto"/>
          </w:divBdr>
        </w:div>
        <w:div w:id="578172663">
          <w:marLeft w:val="547"/>
          <w:marRight w:val="0"/>
          <w:marTop w:val="120"/>
          <w:marBottom w:val="120"/>
          <w:divBdr>
            <w:top w:val="none" w:sz="0" w:space="0" w:color="auto"/>
            <w:left w:val="none" w:sz="0" w:space="0" w:color="auto"/>
            <w:bottom w:val="none" w:sz="0" w:space="0" w:color="auto"/>
            <w:right w:val="none" w:sz="0" w:space="0" w:color="auto"/>
          </w:divBdr>
        </w:div>
      </w:divsChild>
    </w:div>
    <w:div w:id="1220480071">
      <w:bodyDiv w:val="1"/>
      <w:marLeft w:val="0"/>
      <w:marRight w:val="0"/>
      <w:marTop w:val="0"/>
      <w:marBottom w:val="0"/>
      <w:divBdr>
        <w:top w:val="none" w:sz="0" w:space="0" w:color="auto"/>
        <w:left w:val="none" w:sz="0" w:space="0" w:color="auto"/>
        <w:bottom w:val="none" w:sz="0" w:space="0" w:color="auto"/>
        <w:right w:val="none" w:sz="0" w:space="0" w:color="auto"/>
      </w:divBdr>
      <w:divsChild>
        <w:div w:id="58939306">
          <w:marLeft w:val="547"/>
          <w:marRight w:val="0"/>
          <w:marTop w:val="115"/>
          <w:marBottom w:val="120"/>
          <w:divBdr>
            <w:top w:val="none" w:sz="0" w:space="0" w:color="auto"/>
            <w:left w:val="none" w:sz="0" w:space="0" w:color="auto"/>
            <w:bottom w:val="none" w:sz="0" w:space="0" w:color="auto"/>
            <w:right w:val="none" w:sz="0" w:space="0" w:color="auto"/>
          </w:divBdr>
        </w:div>
      </w:divsChild>
    </w:div>
    <w:div w:id="1223102341">
      <w:bodyDiv w:val="1"/>
      <w:marLeft w:val="0"/>
      <w:marRight w:val="0"/>
      <w:marTop w:val="0"/>
      <w:marBottom w:val="0"/>
      <w:divBdr>
        <w:top w:val="none" w:sz="0" w:space="0" w:color="auto"/>
        <w:left w:val="none" w:sz="0" w:space="0" w:color="auto"/>
        <w:bottom w:val="none" w:sz="0" w:space="0" w:color="auto"/>
        <w:right w:val="none" w:sz="0" w:space="0" w:color="auto"/>
      </w:divBdr>
    </w:div>
    <w:div w:id="1225330552">
      <w:bodyDiv w:val="1"/>
      <w:marLeft w:val="0"/>
      <w:marRight w:val="0"/>
      <w:marTop w:val="0"/>
      <w:marBottom w:val="0"/>
      <w:divBdr>
        <w:top w:val="none" w:sz="0" w:space="0" w:color="auto"/>
        <w:left w:val="none" w:sz="0" w:space="0" w:color="auto"/>
        <w:bottom w:val="none" w:sz="0" w:space="0" w:color="auto"/>
        <w:right w:val="none" w:sz="0" w:space="0" w:color="auto"/>
      </w:divBdr>
      <w:divsChild>
        <w:div w:id="677580040">
          <w:marLeft w:val="547"/>
          <w:marRight w:val="0"/>
          <w:marTop w:val="336"/>
          <w:marBottom w:val="120"/>
          <w:divBdr>
            <w:top w:val="none" w:sz="0" w:space="0" w:color="auto"/>
            <w:left w:val="none" w:sz="0" w:space="0" w:color="auto"/>
            <w:bottom w:val="none" w:sz="0" w:space="0" w:color="auto"/>
            <w:right w:val="none" w:sz="0" w:space="0" w:color="auto"/>
          </w:divBdr>
        </w:div>
        <w:div w:id="386075383">
          <w:marLeft w:val="547"/>
          <w:marRight w:val="0"/>
          <w:marTop w:val="336"/>
          <w:marBottom w:val="120"/>
          <w:divBdr>
            <w:top w:val="none" w:sz="0" w:space="0" w:color="auto"/>
            <w:left w:val="none" w:sz="0" w:space="0" w:color="auto"/>
            <w:bottom w:val="none" w:sz="0" w:space="0" w:color="auto"/>
            <w:right w:val="none" w:sz="0" w:space="0" w:color="auto"/>
          </w:divBdr>
        </w:div>
        <w:div w:id="1695613953">
          <w:marLeft w:val="1166"/>
          <w:marRight w:val="0"/>
          <w:marTop w:val="202"/>
          <w:marBottom w:val="120"/>
          <w:divBdr>
            <w:top w:val="none" w:sz="0" w:space="0" w:color="auto"/>
            <w:left w:val="none" w:sz="0" w:space="0" w:color="auto"/>
            <w:bottom w:val="none" w:sz="0" w:space="0" w:color="auto"/>
            <w:right w:val="none" w:sz="0" w:space="0" w:color="auto"/>
          </w:divBdr>
        </w:div>
        <w:div w:id="154730531">
          <w:marLeft w:val="1166"/>
          <w:marRight w:val="0"/>
          <w:marTop w:val="202"/>
          <w:marBottom w:val="120"/>
          <w:divBdr>
            <w:top w:val="none" w:sz="0" w:space="0" w:color="auto"/>
            <w:left w:val="none" w:sz="0" w:space="0" w:color="auto"/>
            <w:bottom w:val="none" w:sz="0" w:space="0" w:color="auto"/>
            <w:right w:val="none" w:sz="0" w:space="0" w:color="auto"/>
          </w:divBdr>
        </w:div>
        <w:div w:id="1032682956">
          <w:marLeft w:val="1166"/>
          <w:marRight w:val="0"/>
          <w:marTop w:val="202"/>
          <w:marBottom w:val="120"/>
          <w:divBdr>
            <w:top w:val="none" w:sz="0" w:space="0" w:color="auto"/>
            <w:left w:val="none" w:sz="0" w:space="0" w:color="auto"/>
            <w:bottom w:val="none" w:sz="0" w:space="0" w:color="auto"/>
            <w:right w:val="none" w:sz="0" w:space="0" w:color="auto"/>
          </w:divBdr>
        </w:div>
        <w:div w:id="876703239">
          <w:marLeft w:val="1166"/>
          <w:marRight w:val="0"/>
          <w:marTop w:val="202"/>
          <w:marBottom w:val="120"/>
          <w:divBdr>
            <w:top w:val="none" w:sz="0" w:space="0" w:color="auto"/>
            <w:left w:val="none" w:sz="0" w:space="0" w:color="auto"/>
            <w:bottom w:val="none" w:sz="0" w:space="0" w:color="auto"/>
            <w:right w:val="none" w:sz="0" w:space="0" w:color="auto"/>
          </w:divBdr>
        </w:div>
        <w:div w:id="948507321">
          <w:marLeft w:val="1166"/>
          <w:marRight w:val="0"/>
          <w:marTop w:val="202"/>
          <w:marBottom w:val="120"/>
          <w:divBdr>
            <w:top w:val="none" w:sz="0" w:space="0" w:color="auto"/>
            <w:left w:val="none" w:sz="0" w:space="0" w:color="auto"/>
            <w:bottom w:val="none" w:sz="0" w:space="0" w:color="auto"/>
            <w:right w:val="none" w:sz="0" w:space="0" w:color="auto"/>
          </w:divBdr>
        </w:div>
      </w:divsChild>
    </w:div>
    <w:div w:id="1231574778">
      <w:bodyDiv w:val="1"/>
      <w:marLeft w:val="0"/>
      <w:marRight w:val="0"/>
      <w:marTop w:val="0"/>
      <w:marBottom w:val="0"/>
      <w:divBdr>
        <w:top w:val="none" w:sz="0" w:space="0" w:color="auto"/>
        <w:left w:val="none" w:sz="0" w:space="0" w:color="auto"/>
        <w:bottom w:val="none" w:sz="0" w:space="0" w:color="auto"/>
        <w:right w:val="none" w:sz="0" w:space="0" w:color="auto"/>
      </w:divBdr>
      <w:divsChild>
        <w:div w:id="999194450">
          <w:marLeft w:val="1166"/>
          <w:marRight w:val="0"/>
          <w:marTop w:val="115"/>
          <w:marBottom w:val="120"/>
          <w:divBdr>
            <w:top w:val="none" w:sz="0" w:space="0" w:color="auto"/>
            <w:left w:val="none" w:sz="0" w:space="0" w:color="auto"/>
            <w:bottom w:val="none" w:sz="0" w:space="0" w:color="auto"/>
            <w:right w:val="none" w:sz="0" w:space="0" w:color="auto"/>
          </w:divBdr>
        </w:div>
        <w:div w:id="1166484044">
          <w:marLeft w:val="1166"/>
          <w:marRight w:val="0"/>
          <w:marTop w:val="115"/>
          <w:marBottom w:val="120"/>
          <w:divBdr>
            <w:top w:val="none" w:sz="0" w:space="0" w:color="auto"/>
            <w:left w:val="none" w:sz="0" w:space="0" w:color="auto"/>
            <w:bottom w:val="none" w:sz="0" w:space="0" w:color="auto"/>
            <w:right w:val="none" w:sz="0" w:space="0" w:color="auto"/>
          </w:divBdr>
        </w:div>
      </w:divsChild>
    </w:div>
    <w:div w:id="1238247897">
      <w:bodyDiv w:val="1"/>
      <w:marLeft w:val="0"/>
      <w:marRight w:val="0"/>
      <w:marTop w:val="0"/>
      <w:marBottom w:val="0"/>
      <w:divBdr>
        <w:top w:val="none" w:sz="0" w:space="0" w:color="auto"/>
        <w:left w:val="none" w:sz="0" w:space="0" w:color="auto"/>
        <w:bottom w:val="none" w:sz="0" w:space="0" w:color="auto"/>
        <w:right w:val="none" w:sz="0" w:space="0" w:color="auto"/>
      </w:divBdr>
      <w:divsChild>
        <w:div w:id="1720663817">
          <w:marLeft w:val="547"/>
          <w:marRight w:val="0"/>
          <w:marTop w:val="125"/>
          <w:marBottom w:val="120"/>
          <w:divBdr>
            <w:top w:val="none" w:sz="0" w:space="0" w:color="auto"/>
            <w:left w:val="none" w:sz="0" w:space="0" w:color="auto"/>
            <w:bottom w:val="none" w:sz="0" w:space="0" w:color="auto"/>
            <w:right w:val="none" w:sz="0" w:space="0" w:color="auto"/>
          </w:divBdr>
        </w:div>
      </w:divsChild>
    </w:div>
    <w:div w:id="1254900386">
      <w:bodyDiv w:val="1"/>
      <w:marLeft w:val="0"/>
      <w:marRight w:val="0"/>
      <w:marTop w:val="0"/>
      <w:marBottom w:val="0"/>
      <w:divBdr>
        <w:top w:val="none" w:sz="0" w:space="0" w:color="auto"/>
        <w:left w:val="none" w:sz="0" w:space="0" w:color="auto"/>
        <w:bottom w:val="none" w:sz="0" w:space="0" w:color="auto"/>
        <w:right w:val="none" w:sz="0" w:space="0" w:color="auto"/>
      </w:divBdr>
      <w:divsChild>
        <w:div w:id="1296523474">
          <w:marLeft w:val="547"/>
          <w:marRight w:val="0"/>
          <w:marTop w:val="106"/>
          <w:marBottom w:val="0"/>
          <w:divBdr>
            <w:top w:val="none" w:sz="0" w:space="0" w:color="auto"/>
            <w:left w:val="none" w:sz="0" w:space="0" w:color="auto"/>
            <w:bottom w:val="none" w:sz="0" w:space="0" w:color="auto"/>
            <w:right w:val="none" w:sz="0" w:space="0" w:color="auto"/>
          </w:divBdr>
        </w:div>
        <w:div w:id="1344287914">
          <w:marLeft w:val="547"/>
          <w:marRight w:val="0"/>
          <w:marTop w:val="106"/>
          <w:marBottom w:val="0"/>
          <w:divBdr>
            <w:top w:val="none" w:sz="0" w:space="0" w:color="auto"/>
            <w:left w:val="none" w:sz="0" w:space="0" w:color="auto"/>
            <w:bottom w:val="none" w:sz="0" w:space="0" w:color="auto"/>
            <w:right w:val="none" w:sz="0" w:space="0" w:color="auto"/>
          </w:divBdr>
        </w:div>
        <w:div w:id="332074916">
          <w:marLeft w:val="547"/>
          <w:marRight w:val="0"/>
          <w:marTop w:val="106"/>
          <w:marBottom w:val="0"/>
          <w:divBdr>
            <w:top w:val="none" w:sz="0" w:space="0" w:color="auto"/>
            <w:left w:val="none" w:sz="0" w:space="0" w:color="auto"/>
            <w:bottom w:val="none" w:sz="0" w:space="0" w:color="auto"/>
            <w:right w:val="none" w:sz="0" w:space="0" w:color="auto"/>
          </w:divBdr>
        </w:div>
        <w:div w:id="342392763">
          <w:marLeft w:val="547"/>
          <w:marRight w:val="0"/>
          <w:marTop w:val="106"/>
          <w:marBottom w:val="0"/>
          <w:divBdr>
            <w:top w:val="none" w:sz="0" w:space="0" w:color="auto"/>
            <w:left w:val="none" w:sz="0" w:space="0" w:color="auto"/>
            <w:bottom w:val="none" w:sz="0" w:space="0" w:color="auto"/>
            <w:right w:val="none" w:sz="0" w:space="0" w:color="auto"/>
          </w:divBdr>
        </w:div>
      </w:divsChild>
    </w:div>
    <w:div w:id="1257059094">
      <w:bodyDiv w:val="1"/>
      <w:marLeft w:val="0"/>
      <w:marRight w:val="0"/>
      <w:marTop w:val="0"/>
      <w:marBottom w:val="0"/>
      <w:divBdr>
        <w:top w:val="none" w:sz="0" w:space="0" w:color="auto"/>
        <w:left w:val="none" w:sz="0" w:space="0" w:color="auto"/>
        <w:bottom w:val="none" w:sz="0" w:space="0" w:color="auto"/>
        <w:right w:val="none" w:sz="0" w:space="0" w:color="auto"/>
      </w:divBdr>
      <w:divsChild>
        <w:div w:id="610362811">
          <w:marLeft w:val="547"/>
          <w:marRight w:val="0"/>
          <w:marTop w:val="115"/>
          <w:marBottom w:val="120"/>
          <w:divBdr>
            <w:top w:val="none" w:sz="0" w:space="0" w:color="auto"/>
            <w:left w:val="none" w:sz="0" w:space="0" w:color="auto"/>
            <w:bottom w:val="none" w:sz="0" w:space="0" w:color="auto"/>
            <w:right w:val="none" w:sz="0" w:space="0" w:color="auto"/>
          </w:divBdr>
        </w:div>
      </w:divsChild>
    </w:div>
    <w:div w:id="1258170369">
      <w:bodyDiv w:val="1"/>
      <w:marLeft w:val="0"/>
      <w:marRight w:val="0"/>
      <w:marTop w:val="0"/>
      <w:marBottom w:val="0"/>
      <w:divBdr>
        <w:top w:val="none" w:sz="0" w:space="0" w:color="auto"/>
        <w:left w:val="none" w:sz="0" w:space="0" w:color="auto"/>
        <w:bottom w:val="none" w:sz="0" w:space="0" w:color="auto"/>
        <w:right w:val="none" w:sz="0" w:space="0" w:color="auto"/>
      </w:divBdr>
    </w:div>
    <w:div w:id="1271744726">
      <w:bodyDiv w:val="1"/>
      <w:marLeft w:val="0"/>
      <w:marRight w:val="0"/>
      <w:marTop w:val="0"/>
      <w:marBottom w:val="0"/>
      <w:divBdr>
        <w:top w:val="none" w:sz="0" w:space="0" w:color="auto"/>
        <w:left w:val="none" w:sz="0" w:space="0" w:color="auto"/>
        <w:bottom w:val="none" w:sz="0" w:space="0" w:color="auto"/>
        <w:right w:val="none" w:sz="0" w:space="0" w:color="auto"/>
      </w:divBdr>
      <w:divsChild>
        <w:div w:id="1812946172">
          <w:marLeft w:val="806"/>
          <w:marRight w:val="0"/>
          <w:marTop w:val="115"/>
          <w:marBottom w:val="120"/>
          <w:divBdr>
            <w:top w:val="none" w:sz="0" w:space="0" w:color="auto"/>
            <w:left w:val="none" w:sz="0" w:space="0" w:color="auto"/>
            <w:bottom w:val="none" w:sz="0" w:space="0" w:color="auto"/>
            <w:right w:val="none" w:sz="0" w:space="0" w:color="auto"/>
          </w:divBdr>
        </w:div>
        <w:div w:id="654798137">
          <w:marLeft w:val="806"/>
          <w:marRight w:val="0"/>
          <w:marTop w:val="115"/>
          <w:marBottom w:val="120"/>
          <w:divBdr>
            <w:top w:val="none" w:sz="0" w:space="0" w:color="auto"/>
            <w:left w:val="none" w:sz="0" w:space="0" w:color="auto"/>
            <w:bottom w:val="none" w:sz="0" w:space="0" w:color="auto"/>
            <w:right w:val="none" w:sz="0" w:space="0" w:color="auto"/>
          </w:divBdr>
        </w:div>
      </w:divsChild>
    </w:div>
    <w:div w:id="1276906952">
      <w:bodyDiv w:val="1"/>
      <w:marLeft w:val="0"/>
      <w:marRight w:val="0"/>
      <w:marTop w:val="0"/>
      <w:marBottom w:val="0"/>
      <w:divBdr>
        <w:top w:val="none" w:sz="0" w:space="0" w:color="auto"/>
        <w:left w:val="none" w:sz="0" w:space="0" w:color="auto"/>
        <w:bottom w:val="none" w:sz="0" w:space="0" w:color="auto"/>
        <w:right w:val="none" w:sz="0" w:space="0" w:color="auto"/>
      </w:divBdr>
      <w:divsChild>
        <w:div w:id="1658223743">
          <w:marLeft w:val="274"/>
          <w:marRight w:val="0"/>
          <w:marTop w:val="150"/>
          <w:marBottom w:val="0"/>
          <w:divBdr>
            <w:top w:val="none" w:sz="0" w:space="0" w:color="auto"/>
            <w:left w:val="none" w:sz="0" w:space="0" w:color="auto"/>
            <w:bottom w:val="none" w:sz="0" w:space="0" w:color="auto"/>
            <w:right w:val="none" w:sz="0" w:space="0" w:color="auto"/>
          </w:divBdr>
        </w:div>
      </w:divsChild>
    </w:div>
    <w:div w:id="1306592192">
      <w:bodyDiv w:val="1"/>
      <w:marLeft w:val="0"/>
      <w:marRight w:val="0"/>
      <w:marTop w:val="0"/>
      <w:marBottom w:val="0"/>
      <w:divBdr>
        <w:top w:val="none" w:sz="0" w:space="0" w:color="auto"/>
        <w:left w:val="none" w:sz="0" w:space="0" w:color="auto"/>
        <w:bottom w:val="none" w:sz="0" w:space="0" w:color="auto"/>
        <w:right w:val="none" w:sz="0" w:space="0" w:color="auto"/>
      </w:divBdr>
    </w:div>
    <w:div w:id="1316761896">
      <w:bodyDiv w:val="1"/>
      <w:marLeft w:val="0"/>
      <w:marRight w:val="0"/>
      <w:marTop w:val="0"/>
      <w:marBottom w:val="0"/>
      <w:divBdr>
        <w:top w:val="none" w:sz="0" w:space="0" w:color="auto"/>
        <w:left w:val="none" w:sz="0" w:space="0" w:color="auto"/>
        <w:bottom w:val="none" w:sz="0" w:space="0" w:color="auto"/>
        <w:right w:val="none" w:sz="0" w:space="0" w:color="auto"/>
      </w:divBdr>
      <w:divsChild>
        <w:div w:id="1557814689">
          <w:marLeft w:val="547"/>
          <w:marRight w:val="0"/>
          <w:marTop w:val="115"/>
          <w:marBottom w:val="120"/>
          <w:divBdr>
            <w:top w:val="none" w:sz="0" w:space="0" w:color="auto"/>
            <w:left w:val="none" w:sz="0" w:space="0" w:color="auto"/>
            <w:bottom w:val="none" w:sz="0" w:space="0" w:color="auto"/>
            <w:right w:val="none" w:sz="0" w:space="0" w:color="auto"/>
          </w:divBdr>
        </w:div>
        <w:div w:id="698090740">
          <w:marLeft w:val="547"/>
          <w:marRight w:val="0"/>
          <w:marTop w:val="115"/>
          <w:marBottom w:val="120"/>
          <w:divBdr>
            <w:top w:val="none" w:sz="0" w:space="0" w:color="auto"/>
            <w:left w:val="none" w:sz="0" w:space="0" w:color="auto"/>
            <w:bottom w:val="none" w:sz="0" w:space="0" w:color="auto"/>
            <w:right w:val="none" w:sz="0" w:space="0" w:color="auto"/>
          </w:divBdr>
        </w:div>
        <w:div w:id="1231312217">
          <w:marLeft w:val="547"/>
          <w:marRight w:val="0"/>
          <w:marTop w:val="115"/>
          <w:marBottom w:val="120"/>
          <w:divBdr>
            <w:top w:val="none" w:sz="0" w:space="0" w:color="auto"/>
            <w:left w:val="none" w:sz="0" w:space="0" w:color="auto"/>
            <w:bottom w:val="none" w:sz="0" w:space="0" w:color="auto"/>
            <w:right w:val="none" w:sz="0" w:space="0" w:color="auto"/>
          </w:divBdr>
        </w:div>
      </w:divsChild>
    </w:div>
    <w:div w:id="1328677510">
      <w:bodyDiv w:val="1"/>
      <w:marLeft w:val="0"/>
      <w:marRight w:val="0"/>
      <w:marTop w:val="0"/>
      <w:marBottom w:val="0"/>
      <w:divBdr>
        <w:top w:val="none" w:sz="0" w:space="0" w:color="auto"/>
        <w:left w:val="none" w:sz="0" w:space="0" w:color="auto"/>
        <w:bottom w:val="none" w:sz="0" w:space="0" w:color="auto"/>
        <w:right w:val="none" w:sz="0" w:space="0" w:color="auto"/>
      </w:divBdr>
      <w:divsChild>
        <w:div w:id="593126726">
          <w:marLeft w:val="547"/>
          <w:marRight w:val="0"/>
          <w:marTop w:val="115"/>
          <w:marBottom w:val="120"/>
          <w:divBdr>
            <w:top w:val="none" w:sz="0" w:space="0" w:color="auto"/>
            <w:left w:val="none" w:sz="0" w:space="0" w:color="auto"/>
            <w:bottom w:val="none" w:sz="0" w:space="0" w:color="auto"/>
            <w:right w:val="none" w:sz="0" w:space="0" w:color="auto"/>
          </w:divBdr>
        </w:div>
      </w:divsChild>
    </w:div>
    <w:div w:id="1332027893">
      <w:bodyDiv w:val="1"/>
      <w:marLeft w:val="0"/>
      <w:marRight w:val="0"/>
      <w:marTop w:val="0"/>
      <w:marBottom w:val="0"/>
      <w:divBdr>
        <w:top w:val="none" w:sz="0" w:space="0" w:color="auto"/>
        <w:left w:val="none" w:sz="0" w:space="0" w:color="auto"/>
        <w:bottom w:val="none" w:sz="0" w:space="0" w:color="auto"/>
        <w:right w:val="none" w:sz="0" w:space="0" w:color="auto"/>
      </w:divBdr>
      <w:divsChild>
        <w:div w:id="2111780800">
          <w:marLeft w:val="634"/>
          <w:marRight w:val="0"/>
          <w:marTop w:val="96"/>
          <w:marBottom w:val="0"/>
          <w:divBdr>
            <w:top w:val="none" w:sz="0" w:space="0" w:color="auto"/>
            <w:left w:val="none" w:sz="0" w:space="0" w:color="auto"/>
            <w:bottom w:val="none" w:sz="0" w:space="0" w:color="auto"/>
            <w:right w:val="none" w:sz="0" w:space="0" w:color="auto"/>
          </w:divBdr>
        </w:div>
        <w:div w:id="419061017">
          <w:marLeft w:val="634"/>
          <w:marRight w:val="0"/>
          <w:marTop w:val="96"/>
          <w:marBottom w:val="0"/>
          <w:divBdr>
            <w:top w:val="none" w:sz="0" w:space="0" w:color="auto"/>
            <w:left w:val="none" w:sz="0" w:space="0" w:color="auto"/>
            <w:bottom w:val="none" w:sz="0" w:space="0" w:color="auto"/>
            <w:right w:val="none" w:sz="0" w:space="0" w:color="auto"/>
          </w:divBdr>
        </w:div>
        <w:div w:id="339283817">
          <w:marLeft w:val="634"/>
          <w:marRight w:val="0"/>
          <w:marTop w:val="96"/>
          <w:marBottom w:val="0"/>
          <w:divBdr>
            <w:top w:val="none" w:sz="0" w:space="0" w:color="auto"/>
            <w:left w:val="none" w:sz="0" w:space="0" w:color="auto"/>
            <w:bottom w:val="none" w:sz="0" w:space="0" w:color="auto"/>
            <w:right w:val="none" w:sz="0" w:space="0" w:color="auto"/>
          </w:divBdr>
        </w:div>
        <w:div w:id="189954821">
          <w:marLeft w:val="634"/>
          <w:marRight w:val="0"/>
          <w:marTop w:val="96"/>
          <w:marBottom w:val="0"/>
          <w:divBdr>
            <w:top w:val="none" w:sz="0" w:space="0" w:color="auto"/>
            <w:left w:val="none" w:sz="0" w:space="0" w:color="auto"/>
            <w:bottom w:val="none" w:sz="0" w:space="0" w:color="auto"/>
            <w:right w:val="none" w:sz="0" w:space="0" w:color="auto"/>
          </w:divBdr>
        </w:div>
        <w:div w:id="1485703576">
          <w:marLeft w:val="634"/>
          <w:marRight w:val="0"/>
          <w:marTop w:val="96"/>
          <w:marBottom w:val="0"/>
          <w:divBdr>
            <w:top w:val="none" w:sz="0" w:space="0" w:color="auto"/>
            <w:left w:val="none" w:sz="0" w:space="0" w:color="auto"/>
            <w:bottom w:val="none" w:sz="0" w:space="0" w:color="auto"/>
            <w:right w:val="none" w:sz="0" w:space="0" w:color="auto"/>
          </w:divBdr>
        </w:div>
        <w:div w:id="156582254">
          <w:marLeft w:val="634"/>
          <w:marRight w:val="0"/>
          <w:marTop w:val="96"/>
          <w:marBottom w:val="0"/>
          <w:divBdr>
            <w:top w:val="none" w:sz="0" w:space="0" w:color="auto"/>
            <w:left w:val="none" w:sz="0" w:space="0" w:color="auto"/>
            <w:bottom w:val="none" w:sz="0" w:space="0" w:color="auto"/>
            <w:right w:val="none" w:sz="0" w:space="0" w:color="auto"/>
          </w:divBdr>
        </w:div>
        <w:div w:id="666791190">
          <w:marLeft w:val="634"/>
          <w:marRight w:val="0"/>
          <w:marTop w:val="96"/>
          <w:marBottom w:val="0"/>
          <w:divBdr>
            <w:top w:val="none" w:sz="0" w:space="0" w:color="auto"/>
            <w:left w:val="none" w:sz="0" w:space="0" w:color="auto"/>
            <w:bottom w:val="none" w:sz="0" w:space="0" w:color="auto"/>
            <w:right w:val="none" w:sz="0" w:space="0" w:color="auto"/>
          </w:divBdr>
        </w:div>
        <w:div w:id="142549781">
          <w:marLeft w:val="634"/>
          <w:marRight w:val="0"/>
          <w:marTop w:val="96"/>
          <w:marBottom w:val="0"/>
          <w:divBdr>
            <w:top w:val="none" w:sz="0" w:space="0" w:color="auto"/>
            <w:left w:val="none" w:sz="0" w:space="0" w:color="auto"/>
            <w:bottom w:val="none" w:sz="0" w:space="0" w:color="auto"/>
            <w:right w:val="none" w:sz="0" w:space="0" w:color="auto"/>
          </w:divBdr>
        </w:div>
        <w:div w:id="394933053">
          <w:marLeft w:val="634"/>
          <w:marRight w:val="0"/>
          <w:marTop w:val="96"/>
          <w:marBottom w:val="0"/>
          <w:divBdr>
            <w:top w:val="none" w:sz="0" w:space="0" w:color="auto"/>
            <w:left w:val="none" w:sz="0" w:space="0" w:color="auto"/>
            <w:bottom w:val="none" w:sz="0" w:space="0" w:color="auto"/>
            <w:right w:val="none" w:sz="0" w:space="0" w:color="auto"/>
          </w:divBdr>
        </w:div>
        <w:div w:id="400980746">
          <w:marLeft w:val="634"/>
          <w:marRight w:val="0"/>
          <w:marTop w:val="96"/>
          <w:marBottom w:val="0"/>
          <w:divBdr>
            <w:top w:val="none" w:sz="0" w:space="0" w:color="auto"/>
            <w:left w:val="none" w:sz="0" w:space="0" w:color="auto"/>
            <w:bottom w:val="none" w:sz="0" w:space="0" w:color="auto"/>
            <w:right w:val="none" w:sz="0" w:space="0" w:color="auto"/>
          </w:divBdr>
        </w:div>
      </w:divsChild>
    </w:div>
    <w:div w:id="1333408342">
      <w:bodyDiv w:val="1"/>
      <w:marLeft w:val="0"/>
      <w:marRight w:val="0"/>
      <w:marTop w:val="0"/>
      <w:marBottom w:val="0"/>
      <w:divBdr>
        <w:top w:val="none" w:sz="0" w:space="0" w:color="auto"/>
        <w:left w:val="none" w:sz="0" w:space="0" w:color="auto"/>
        <w:bottom w:val="none" w:sz="0" w:space="0" w:color="auto"/>
        <w:right w:val="none" w:sz="0" w:space="0" w:color="auto"/>
      </w:divBdr>
      <w:divsChild>
        <w:div w:id="1377315539">
          <w:marLeft w:val="144"/>
          <w:marRight w:val="0"/>
          <w:marTop w:val="240"/>
          <w:marBottom w:val="40"/>
          <w:divBdr>
            <w:top w:val="none" w:sz="0" w:space="0" w:color="auto"/>
            <w:left w:val="none" w:sz="0" w:space="0" w:color="auto"/>
            <w:bottom w:val="none" w:sz="0" w:space="0" w:color="auto"/>
            <w:right w:val="none" w:sz="0" w:space="0" w:color="auto"/>
          </w:divBdr>
        </w:div>
        <w:div w:id="606892857">
          <w:marLeft w:val="144"/>
          <w:marRight w:val="0"/>
          <w:marTop w:val="240"/>
          <w:marBottom w:val="40"/>
          <w:divBdr>
            <w:top w:val="none" w:sz="0" w:space="0" w:color="auto"/>
            <w:left w:val="none" w:sz="0" w:space="0" w:color="auto"/>
            <w:bottom w:val="none" w:sz="0" w:space="0" w:color="auto"/>
            <w:right w:val="none" w:sz="0" w:space="0" w:color="auto"/>
          </w:divBdr>
        </w:div>
        <w:div w:id="2080977661">
          <w:marLeft w:val="144"/>
          <w:marRight w:val="0"/>
          <w:marTop w:val="240"/>
          <w:marBottom w:val="40"/>
          <w:divBdr>
            <w:top w:val="none" w:sz="0" w:space="0" w:color="auto"/>
            <w:left w:val="none" w:sz="0" w:space="0" w:color="auto"/>
            <w:bottom w:val="none" w:sz="0" w:space="0" w:color="auto"/>
            <w:right w:val="none" w:sz="0" w:space="0" w:color="auto"/>
          </w:divBdr>
        </w:div>
        <w:div w:id="1295713315">
          <w:marLeft w:val="144"/>
          <w:marRight w:val="0"/>
          <w:marTop w:val="240"/>
          <w:marBottom w:val="40"/>
          <w:divBdr>
            <w:top w:val="none" w:sz="0" w:space="0" w:color="auto"/>
            <w:left w:val="none" w:sz="0" w:space="0" w:color="auto"/>
            <w:bottom w:val="none" w:sz="0" w:space="0" w:color="auto"/>
            <w:right w:val="none" w:sz="0" w:space="0" w:color="auto"/>
          </w:divBdr>
        </w:div>
        <w:div w:id="1616712675">
          <w:marLeft w:val="144"/>
          <w:marRight w:val="0"/>
          <w:marTop w:val="240"/>
          <w:marBottom w:val="40"/>
          <w:divBdr>
            <w:top w:val="none" w:sz="0" w:space="0" w:color="auto"/>
            <w:left w:val="none" w:sz="0" w:space="0" w:color="auto"/>
            <w:bottom w:val="none" w:sz="0" w:space="0" w:color="auto"/>
            <w:right w:val="none" w:sz="0" w:space="0" w:color="auto"/>
          </w:divBdr>
        </w:div>
        <w:div w:id="2034725760">
          <w:marLeft w:val="144"/>
          <w:marRight w:val="0"/>
          <w:marTop w:val="240"/>
          <w:marBottom w:val="40"/>
          <w:divBdr>
            <w:top w:val="none" w:sz="0" w:space="0" w:color="auto"/>
            <w:left w:val="none" w:sz="0" w:space="0" w:color="auto"/>
            <w:bottom w:val="none" w:sz="0" w:space="0" w:color="auto"/>
            <w:right w:val="none" w:sz="0" w:space="0" w:color="auto"/>
          </w:divBdr>
        </w:div>
        <w:div w:id="652418629">
          <w:marLeft w:val="144"/>
          <w:marRight w:val="0"/>
          <w:marTop w:val="240"/>
          <w:marBottom w:val="40"/>
          <w:divBdr>
            <w:top w:val="none" w:sz="0" w:space="0" w:color="auto"/>
            <w:left w:val="none" w:sz="0" w:space="0" w:color="auto"/>
            <w:bottom w:val="none" w:sz="0" w:space="0" w:color="auto"/>
            <w:right w:val="none" w:sz="0" w:space="0" w:color="auto"/>
          </w:divBdr>
        </w:div>
      </w:divsChild>
    </w:div>
    <w:div w:id="1336106661">
      <w:bodyDiv w:val="1"/>
      <w:marLeft w:val="0"/>
      <w:marRight w:val="0"/>
      <w:marTop w:val="0"/>
      <w:marBottom w:val="0"/>
      <w:divBdr>
        <w:top w:val="none" w:sz="0" w:space="0" w:color="auto"/>
        <w:left w:val="none" w:sz="0" w:space="0" w:color="auto"/>
        <w:bottom w:val="none" w:sz="0" w:space="0" w:color="auto"/>
        <w:right w:val="none" w:sz="0" w:space="0" w:color="auto"/>
      </w:divBdr>
      <w:divsChild>
        <w:div w:id="1507864608">
          <w:marLeft w:val="547"/>
          <w:marRight w:val="0"/>
          <w:marTop w:val="115"/>
          <w:marBottom w:val="120"/>
          <w:divBdr>
            <w:top w:val="none" w:sz="0" w:space="0" w:color="auto"/>
            <w:left w:val="none" w:sz="0" w:space="0" w:color="auto"/>
            <w:bottom w:val="none" w:sz="0" w:space="0" w:color="auto"/>
            <w:right w:val="none" w:sz="0" w:space="0" w:color="auto"/>
          </w:divBdr>
        </w:div>
        <w:div w:id="493377104">
          <w:marLeft w:val="547"/>
          <w:marRight w:val="0"/>
          <w:marTop w:val="115"/>
          <w:marBottom w:val="120"/>
          <w:divBdr>
            <w:top w:val="none" w:sz="0" w:space="0" w:color="auto"/>
            <w:left w:val="none" w:sz="0" w:space="0" w:color="auto"/>
            <w:bottom w:val="none" w:sz="0" w:space="0" w:color="auto"/>
            <w:right w:val="none" w:sz="0" w:space="0" w:color="auto"/>
          </w:divBdr>
        </w:div>
      </w:divsChild>
    </w:div>
    <w:div w:id="1339389690">
      <w:bodyDiv w:val="1"/>
      <w:marLeft w:val="0"/>
      <w:marRight w:val="0"/>
      <w:marTop w:val="0"/>
      <w:marBottom w:val="0"/>
      <w:divBdr>
        <w:top w:val="none" w:sz="0" w:space="0" w:color="auto"/>
        <w:left w:val="none" w:sz="0" w:space="0" w:color="auto"/>
        <w:bottom w:val="none" w:sz="0" w:space="0" w:color="auto"/>
        <w:right w:val="none" w:sz="0" w:space="0" w:color="auto"/>
      </w:divBdr>
      <w:divsChild>
        <w:div w:id="944724921">
          <w:marLeft w:val="547"/>
          <w:marRight w:val="0"/>
          <w:marTop w:val="0"/>
          <w:marBottom w:val="0"/>
          <w:divBdr>
            <w:top w:val="none" w:sz="0" w:space="0" w:color="auto"/>
            <w:left w:val="none" w:sz="0" w:space="0" w:color="auto"/>
            <w:bottom w:val="none" w:sz="0" w:space="0" w:color="auto"/>
            <w:right w:val="none" w:sz="0" w:space="0" w:color="auto"/>
          </w:divBdr>
        </w:div>
        <w:div w:id="854852414">
          <w:marLeft w:val="547"/>
          <w:marRight w:val="0"/>
          <w:marTop w:val="0"/>
          <w:marBottom w:val="0"/>
          <w:divBdr>
            <w:top w:val="none" w:sz="0" w:space="0" w:color="auto"/>
            <w:left w:val="none" w:sz="0" w:space="0" w:color="auto"/>
            <w:bottom w:val="none" w:sz="0" w:space="0" w:color="auto"/>
            <w:right w:val="none" w:sz="0" w:space="0" w:color="auto"/>
          </w:divBdr>
        </w:div>
        <w:div w:id="418213289">
          <w:marLeft w:val="547"/>
          <w:marRight w:val="0"/>
          <w:marTop w:val="0"/>
          <w:marBottom w:val="0"/>
          <w:divBdr>
            <w:top w:val="none" w:sz="0" w:space="0" w:color="auto"/>
            <w:left w:val="none" w:sz="0" w:space="0" w:color="auto"/>
            <w:bottom w:val="none" w:sz="0" w:space="0" w:color="auto"/>
            <w:right w:val="none" w:sz="0" w:space="0" w:color="auto"/>
          </w:divBdr>
        </w:div>
        <w:div w:id="1699161445">
          <w:marLeft w:val="547"/>
          <w:marRight w:val="0"/>
          <w:marTop w:val="0"/>
          <w:marBottom w:val="0"/>
          <w:divBdr>
            <w:top w:val="none" w:sz="0" w:space="0" w:color="auto"/>
            <w:left w:val="none" w:sz="0" w:space="0" w:color="auto"/>
            <w:bottom w:val="none" w:sz="0" w:space="0" w:color="auto"/>
            <w:right w:val="none" w:sz="0" w:space="0" w:color="auto"/>
          </w:divBdr>
        </w:div>
        <w:div w:id="1442800216">
          <w:marLeft w:val="547"/>
          <w:marRight w:val="0"/>
          <w:marTop w:val="0"/>
          <w:marBottom w:val="0"/>
          <w:divBdr>
            <w:top w:val="none" w:sz="0" w:space="0" w:color="auto"/>
            <w:left w:val="none" w:sz="0" w:space="0" w:color="auto"/>
            <w:bottom w:val="none" w:sz="0" w:space="0" w:color="auto"/>
            <w:right w:val="none" w:sz="0" w:space="0" w:color="auto"/>
          </w:divBdr>
        </w:div>
        <w:div w:id="333922200">
          <w:marLeft w:val="547"/>
          <w:marRight w:val="0"/>
          <w:marTop w:val="0"/>
          <w:marBottom w:val="0"/>
          <w:divBdr>
            <w:top w:val="none" w:sz="0" w:space="0" w:color="auto"/>
            <w:left w:val="none" w:sz="0" w:space="0" w:color="auto"/>
            <w:bottom w:val="none" w:sz="0" w:space="0" w:color="auto"/>
            <w:right w:val="none" w:sz="0" w:space="0" w:color="auto"/>
          </w:divBdr>
        </w:div>
      </w:divsChild>
    </w:div>
    <w:div w:id="1363549689">
      <w:bodyDiv w:val="1"/>
      <w:marLeft w:val="0"/>
      <w:marRight w:val="0"/>
      <w:marTop w:val="0"/>
      <w:marBottom w:val="0"/>
      <w:divBdr>
        <w:top w:val="none" w:sz="0" w:space="0" w:color="auto"/>
        <w:left w:val="none" w:sz="0" w:space="0" w:color="auto"/>
        <w:bottom w:val="none" w:sz="0" w:space="0" w:color="auto"/>
        <w:right w:val="none" w:sz="0" w:space="0" w:color="auto"/>
      </w:divBdr>
      <w:divsChild>
        <w:div w:id="1690981559">
          <w:marLeft w:val="547"/>
          <w:marRight w:val="0"/>
          <w:marTop w:val="115"/>
          <w:marBottom w:val="120"/>
          <w:divBdr>
            <w:top w:val="none" w:sz="0" w:space="0" w:color="auto"/>
            <w:left w:val="none" w:sz="0" w:space="0" w:color="auto"/>
            <w:bottom w:val="none" w:sz="0" w:space="0" w:color="auto"/>
            <w:right w:val="none" w:sz="0" w:space="0" w:color="auto"/>
          </w:divBdr>
        </w:div>
        <w:div w:id="1674338555">
          <w:marLeft w:val="1166"/>
          <w:marRight w:val="0"/>
          <w:marTop w:val="115"/>
          <w:marBottom w:val="120"/>
          <w:divBdr>
            <w:top w:val="none" w:sz="0" w:space="0" w:color="auto"/>
            <w:left w:val="none" w:sz="0" w:space="0" w:color="auto"/>
            <w:bottom w:val="none" w:sz="0" w:space="0" w:color="auto"/>
            <w:right w:val="none" w:sz="0" w:space="0" w:color="auto"/>
          </w:divBdr>
        </w:div>
        <w:div w:id="474488699">
          <w:marLeft w:val="1166"/>
          <w:marRight w:val="0"/>
          <w:marTop w:val="115"/>
          <w:marBottom w:val="120"/>
          <w:divBdr>
            <w:top w:val="none" w:sz="0" w:space="0" w:color="auto"/>
            <w:left w:val="none" w:sz="0" w:space="0" w:color="auto"/>
            <w:bottom w:val="none" w:sz="0" w:space="0" w:color="auto"/>
            <w:right w:val="none" w:sz="0" w:space="0" w:color="auto"/>
          </w:divBdr>
        </w:div>
        <w:div w:id="164781998">
          <w:marLeft w:val="1166"/>
          <w:marRight w:val="0"/>
          <w:marTop w:val="115"/>
          <w:marBottom w:val="120"/>
          <w:divBdr>
            <w:top w:val="none" w:sz="0" w:space="0" w:color="auto"/>
            <w:left w:val="none" w:sz="0" w:space="0" w:color="auto"/>
            <w:bottom w:val="none" w:sz="0" w:space="0" w:color="auto"/>
            <w:right w:val="none" w:sz="0" w:space="0" w:color="auto"/>
          </w:divBdr>
        </w:div>
        <w:div w:id="1705522070">
          <w:marLeft w:val="1166"/>
          <w:marRight w:val="0"/>
          <w:marTop w:val="115"/>
          <w:marBottom w:val="120"/>
          <w:divBdr>
            <w:top w:val="none" w:sz="0" w:space="0" w:color="auto"/>
            <w:left w:val="none" w:sz="0" w:space="0" w:color="auto"/>
            <w:bottom w:val="none" w:sz="0" w:space="0" w:color="auto"/>
            <w:right w:val="none" w:sz="0" w:space="0" w:color="auto"/>
          </w:divBdr>
        </w:div>
        <w:div w:id="850602284">
          <w:marLeft w:val="547"/>
          <w:marRight w:val="0"/>
          <w:marTop w:val="115"/>
          <w:marBottom w:val="120"/>
          <w:divBdr>
            <w:top w:val="none" w:sz="0" w:space="0" w:color="auto"/>
            <w:left w:val="none" w:sz="0" w:space="0" w:color="auto"/>
            <w:bottom w:val="none" w:sz="0" w:space="0" w:color="auto"/>
            <w:right w:val="none" w:sz="0" w:space="0" w:color="auto"/>
          </w:divBdr>
        </w:div>
        <w:div w:id="208805191">
          <w:marLeft w:val="547"/>
          <w:marRight w:val="0"/>
          <w:marTop w:val="115"/>
          <w:marBottom w:val="120"/>
          <w:divBdr>
            <w:top w:val="none" w:sz="0" w:space="0" w:color="auto"/>
            <w:left w:val="none" w:sz="0" w:space="0" w:color="auto"/>
            <w:bottom w:val="none" w:sz="0" w:space="0" w:color="auto"/>
            <w:right w:val="none" w:sz="0" w:space="0" w:color="auto"/>
          </w:divBdr>
        </w:div>
        <w:div w:id="459886273">
          <w:marLeft w:val="547"/>
          <w:marRight w:val="0"/>
          <w:marTop w:val="115"/>
          <w:marBottom w:val="120"/>
          <w:divBdr>
            <w:top w:val="none" w:sz="0" w:space="0" w:color="auto"/>
            <w:left w:val="none" w:sz="0" w:space="0" w:color="auto"/>
            <w:bottom w:val="none" w:sz="0" w:space="0" w:color="auto"/>
            <w:right w:val="none" w:sz="0" w:space="0" w:color="auto"/>
          </w:divBdr>
        </w:div>
      </w:divsChild>
    </w:div>
    <w:div w:id="1366060320">
      <w:bodyDiv w:val="1"/>
      <w:marLeft w:val="0"/>
      <w:marRight w:val="0"/>
      <w:marTop w:val="0"/>
      <w:marBottom w:val="0"/>
      <w:divBdr>
        <w:top w:val="none" w:sz="0" w:space="0" w:color="auto"/>
        <w:left w:val="none" w:sz="0" w:space="0" w:color="auto"/>
        <w:bottom w:val="none" w:sz="0" w:space="0" w:color="auto"/>
        <w:right w:val="none" w:sz="0" w:space="0" w:color="auto"/>
      </w:divBdr>
      <w:divsChild>
        <w:div w:id="670060236">
          <w:marLeft w:val="547"/>
          <w:marRight w:val="0"/>
          <w:marTop w:val="115"/>
          <w:marBottom w:val="120"/>
          <w:divBdr>
            <w:top w:val="none" w:sz="0" w:space="0" w:color="auto"/>
            <w:left w:val="none" w:sz="0" w:space="0" w:color="auto"/>
            <w:bottom w:val="none" w:sz="0" w:space="0" w:color="auto"/>
            <w:right w:val="none" w:sz="0" w:space="0" w:color="auto"/>
          </w:divBdr>
        </w:div>
        <w:div w:id="268271490">
          <w:marLeft w:val="547"/>
          <w:marRight w:val="0"/>
          <w:marTop w:val="115"/>
          <w:marBottom w:val="120"/>
          <w:divBdr>
            <w:top w:val="none" w:sz="0" w:space="0" w:color="auto"/>
            <w:left w:val="none" w:sz="0" w:space="0" w:color="auto"/>
            <w:bottom w:val="none" w:sz="0" w:space="0" w:color="auto"/>
            <w:right w:val="none" w:sz="0" w:space="0" w:color="auto"/>
          </w:divBdr>
        </w:div>
      </w:divsChild>
    </w:div>
    <w:div w:id="1374383675">
      <w:bodyDiv w:val="1"/>
      <w:marLeft w:val="0"/>
      <w:marRight w:val="0"/>
      <w:marTop w:val="0"/>
      <w:marBottom w:val="0"/>
      <w:divBdr>
        <w:top w:val="none" w:sz="0" w:space="0" w:color="auto"/>
        <w:left w:val="none" w:sz="0" w:space="0" w:color="auto"/>
        <w:bottom w:val="none" w:sz="0" w:space="0" w:color="auto"/>
        <w:right w:val="none" w:sz="0" w:space="0" w:color="auto"/>
      </w:divBdr>
      <w:divsChild>
        <w:div w:id="58097071">
          <w:marLeft w:val="547"/>
          <w:marRight w:val="0"/>
          <w:marTop w:val="115"/>
          <w:marBottom w:val="120"/>
          <w:divBdr>
            <w:top w:val="none" w:sz="0" w:space="0" w:color="auto"/>
            <w:left w:val="none" w:sz="0" w:space="0" w:color="auto"/>
            <w:bottom w:val="none" w:sz="0" w:space="0" w:color="auto"/>
            <w:right w:val="none" w:sz="0" w:space="0" w:color="auto"/>
          </w:divBdr>
        </w:div>
      </w:divsChild>
    </w:div>
    <w:div w:id="1394349721">
      <w:bodyDiv w:val="1"/>
      <w:marLeft w:val="0"/>
      <w:marRight w:val="0"/>
      <w:marTop w:val="0"/>
      <w:marBottom w:val="0"/>
      <w:divBdr>
        <w:top w:val="none" w:sz="0" w:space="0" w:color="auto"/>
        <w:left w:val="none" w:sz="0" w:space="0" w:color="auto"/>
        <w:bottom w:val="none" w:sz="0" w:space="0" w:color="auto"/>
        <w:right w:val="none" w:sz="0" w:space="0" w:color="auto"/>
      </w:divBdr>
      <w:divsChild>
        <w:div w:id="101608544">
          <w:marLeft w:val="547"/>
          <w:marRight w:val="0"/>
          <w:marTop w:val="115"/>
          <w:marBottom w:val="120"/>
          <w:divBdr>
            <w:top w:val="none" w:sz="0" w:space="0" w:color="auto"/>
            <w:left w:val="none" w:sz="0" w:space="0" w:color="auto"/>
            <w:bottom w:val="none" w:sz="0" w:space="0" w:color="auto"/>
            <w:right w:val="none" w:sz="0" w:space="0" w:color="auto"/>
          </w:divBdr>
        </w:div>
      </w:divsChild>
    </w:div>
    <w:div w:id="1395467701">
      <w:bodyDiv w:val="1"/>
      <w:marLeft w:val="0"/>
      <w:marRight w:val="0"/>
      <w:marTop w:val="0"/>
      <w:marBottom w:val="0"/>
      <w:divBdr>
        <w:top w:val="none" w:sz="0" w:space="0" w:color="auto"/>
        <w:left w:val="none" w:sz="0" w:space="0" w:color="auto"/>
        <w:bottom w:val="none" w:sz="0" w:space="0" w:color="auto"/>
        <w:right w:val="none" w:sz="0" w:space="0" w:color="auto"/>
      </w:divBdr>
      <w:divsChild>
        <w:div w:id="2085642413">
          <w:marLeft w:val="547"/>
          <w:marRight w:val="0"/>
          <w:marTop w:val="0"/>
          <w:marBottom w:val="0"/>
          <w:divBdr>
            <w:top w:val="none" w:sz="0" w:space="0" w:color="auto"/>
            <w:left w:val="none" w:sz="0" w:space="0" w:color="auto"/>
            <w:bottom w:val="none" w:sz="0" w:space="0" w:color="auto"/>
            <w:right w:val="none" w:sz="0" w:space="0" w:color="auto"/>
          </w:divBdr>
        </w:div>
        <w:div w:id="1754163267">
          <w:marLeft w:val="547"/>
          <w:marRight w:val="0"/>
          <w:marTop w:val="0"/>
          <w:marBottom w:val="0"/>
          <w:divBdr>
            <w:top w:val="none" w:sz="0" w:space="0" w:color="auto"/>
            <w:left w:val="none" w:sz="0" w:space="0" w:color="auto"/>
            <w:bottom w:val="none" w:sz="0" w:space="0" w:color="auto"/>
            <w:right w:val="none" w:sz="0" w:space="0" w:color="auto"/>
          </w:divBdr>
        </w:div>
        <w:div w:id="1768429178">
          <w:marLeft w:val="547"/>
          <w:marRight w:val="0"/>
          <w:marTop w:val="0"/>
          <w:marBottom w:val="0"/>
          <w:divBdr>
            <w:top w:val="none" w:sz="0" w:space="0" w:color="auto"/>
            <w:left w:val="none" w:sz="0" w:space="0" w:color="auto"/>
            <w:bottom w:val="none" w:sz="0" w:space="0" w:color="auto"/>
            <w:right w:val="none" w:sz="0" w:space="0" w:color="auto"/>
          </w:divBdr>
        </w:div>
        <w:div w:id="1275552199">
          <w:marLeft w:val="547"/>
          <w:marRight w:val="0"/>
          <w:marTop w:val="0"/>
          <w:marBottom w:val="0"/>
          <w:divBdr>
            <w:top w:val="none" w:sz="0" w:space="0" w:color="auto"/>
            <w:left w:val="none" w:sz="0" w:space="0" w:color="auto"/>
            <w:bottom w:val="none" w:sz="0" w:space="0" w:color="auto"/>
            <w:right w:val="none" w:sz="0" w:space="0" w:color="auto"/>
          </w:divBdr>
        </w:div>
        <w:div w:id="1232929658">
          <w:marLeft w:val="547"/>
          <w:marRight w:val="0"/>
          <w:marTop w:val="0"/>
          <w:marBottom w:val="0"/>
          <w:divBdr>
            <w:top w:val="none" w:sz="0" w:space="0" w:color="auto"/>
            <w:left w:val="none" w:sz="0" w:space="0" w:color="auto"/>
            <w:bottom w:val="none" w:sz="0" w:space="0" w:color="auto"/>
            <w:right w:val="none" w:sz="0" w:space="0" w:color="auto"/>
          </w:divBdr>
        </w:div>
        <w:div w:id="1217863398">
          <w:marLeft w:val="547"/>
          <w:marRight w:val="0"/>
          <w:marTop w:val="0"/>
          <w:marBottom w:val="0"/>
          <w:divBdr>
            <w:top w:val="none" w:sz="0" w:space="0" w:color="auto"/>
            <w:left w:val="none" w:sz="0" w:space="0" w:color="auto"/>
            <w:bottom w:val="none" w:sz="0" w:space="0" w:color="auto"/>
            <w:right w:val="none" w:sz="0" w:space="0" w:color="auto"/>
          </w:divBdr>
        </w:div>
        <w:div w:id="410280172">
          <w:marLeft w:val="547"/>
          <w:marRight w:val="0"/>
          <w:marTop w:val="0"/>
          <w:marBottom w:val="0"/>
          <w:divBdr>
            <w:top w:val="none" w:sz="0" w:space="0" w:color="auto"/>
            <w:left w:val="none" w:sz="0" w:space="0" w:color="auto"/>
            <w:bottom w:val="none" w:sz="0" w:space="0" w:color="auto"/>
            <w:right w:val="none" w:sz="0" w:space="0" w:color="auto"/>
          </w:divBdr>
        </w:div>
      </w:divsChild>
    </w:div>
    <w:div w:id="1397241111">
      <w:bodyDiv w:val="1"/>
      <w:marLeft w:val="0"/>
      <w:marRight w:val="0"/>
      <w:marTop w:val="0"/>
      <w:marBottom w:val="0"/>
      <w:divBdr>
        <w:top w:val="none" w:sz="0" w:space="0" w:color="auto"/>
        <w:left w:val="none" w:sz="0" w:space="0" w:color="auto"/>
        <w:bottom w:val="none" w:sz="0" w:space="0" w:color="auto"/>
        <w:right w:val="none" w:sz="0" w:space="0" w:color="auto"/>
      </w:divBdr>
      <w:divsChild>
        <w:div w:id="572737354">
          <w:marLeft w:val="547"/>
          <w:marRight w:val="0"/>
          <w:marTop w:val="125"/>
          <w:marBottom w:val="120"/>
          <w:divBdr>
            <w:top w:val="none" w:sz="0" w:space="0" w:color="auto"/>
            <w:left w:val="none" w:sz="0" w:space="0" w:color="auto"/>
            <w:bottom w:val="none" w:sz="0" w:space="0" w:color="auto"/>
            <w:right w:val="none" w:sz="0" w:space="0" w:color="auto"/>
          </w:divBdr>
        </w:div>
        <w:div w:id="1893807531">
          <w:marLeft w:val="547"/>
          <w:marRight w:val="0"/>
          <w:marTop w:val="125"/>
          <w:marBottom w:val="120"/>
          <w:divBdr>
            <w:top w:val="none" w:sz="0" w:space="0" w:color="auto"/>
            <w:left w:val="none" w:sz="0" w:space="0" w:color="auto"/>
            <w:bottom w:val="none" w:sz="0" w:space="0" w:color="auto"/>
            <w:right w:val="none" w:sz="0" w:space="0" w:color="auto"/>
          </w:divBdr>
        </w:div>
        <w:div w:id="9377495">
          <w:marLeft w:val="547"/>
          <w:marRight w:val="0"/>
          <w:marTop w:val="125"/>
          <w:marBottom w:val="120"/>
          <w:divBdr>
            <w:top w:val="none" w:sz="0" w:space="0" w:color="auto"/>
            <w:left w:val="none" w:sz="0" w:space="0" w:color="auto"/>
            <w:bottom w:val="none" w:sz="0" w:space="0" w:color="auto"/>
            <w:right w:val="none" w:sz="0" w:space="0" w:color="auto"/>
          </w:divBdr>
        </w:div>
      </w:divsChild>
    </w:div>
    <w:div w:id="1400446054">
      <w:bodyDiv w:val="1"/>
      <w:marLeft w:val="0"/>
      <w:marRight w:val="0"/>
      <w:marTop w:val="0"/>
      <w:marBottom w:val="0"/>
      <w:divBdr>
        <w:top w:val="none" w:sz="0" w:space="0" w:color="auto"/>
        <w:left w:val="none" w:sz="0" w:space="0" w:color="auto"/>
        <w:bottom w:val="none" w:sz="0" w:space="0" w:color="auto"/>
        <w:right w:val="none" w:sz="0" w:space="0" w:color="auto"/>
      </w:divBdr>
      <w:divsChild>
        <w:div w:id="831413202">
          <w:marLeft w:val="749"/>
          <w:marRight w:val="0"/>
          <w:marTop w:val="115"/>
          <w:marBottom w:val="120"/>
          <w:divBdr>
            <w:top w:val="none" w:sz="0" w:space="0" w:color="auto"/>
            <w:left w:val="none" w:sz="0" w:space="0" w:color="auto"/>
            <w:bottom w:val="none" w:sz="0" w:space="0" w:color="auto"/>
            <w:right w:val="none" w:sz="0" w:space="0" w:color="auto"/>
          </w:divBdr>
        </w:div>
        <w:div w:id="1707412923">
          <w:marLeft w:val="1166"/>
          <w:marRight w:val="0"/>
          <w:marTop w:val="96"/>
          <w:marBottom w:val="120"/>
          <w:divBdr>
            <w:top w:val="none" w:sz="0" w:space="0" w:color="auto"/>
            <w:left w:val="none" w:sz="0" w:space="0" w:color="auto"/>
            <w:bottom w:val="none" w:sz="0" w:space="0" w:color="auto"/>
            <w:right w:val="none" w:sz="0" w:space="0" w:color="auto"/>
          </w:divBdr>
        </w:div>
        <w:div w:id="553389658">
          <w:marLeft w:val="749"/>
          <w:marRight w:val="0"/>
          <w:marTop w:val="115"/>
          <w:marBottom w:val="120"/>
          <w:divBdr>
            <w:top w:val="none" w:sz="0" w:space="0" w:color="auto"/>
            <w:left w:val="none" w:sz="0" w:space="0" w:color="auto"/>
            <w:bottom w:val="none" w:sz="0" w:space="0" w:color="auto"/>
            <w:right w:val="none" w:sz="0" w:space="0" w:color="auto"/>
          </w:divBdr>
        </w:div>
        <w:div w:id="2103404772">
          <w:marLeft w:val="749"/>
          <w:marRight w:val="0"/>
          <w:marTop w:val="115"/>
          <w:marBottom w:val="120"/>
          <w:divBdr>
            <w:top w:val="none" w:sz="0" w:space="0" w:color="auto"/>
            <w:left w:val="none" w:sz="0" w:space="0" w:color="auto"/>
            <w:bottom w:val="none" w:sz="0" w:space="0" w:color="auto"/>
            <w:right w:val="none" w:sz="0" w:space="0" w:color="auto"/>
          </w:divBdr>
        </w:div>
        <w:div w:id="799109980">
          <w:marLeft w:val="749"/>
          <w:marRight w:val="0"/>
          <w:marTop w:val="115"/>
          <w:marBottom w:val="120"/>
          <w:divBdr>
            <w:top w:val="none" w:sz="0" w:space="0" w:color="auto"/>
            <w:left w:val="none" w:sz="0" w:space="0" w:color="auto"/>
            <w:bottom w:val="none" w:sz="0" w:space="0" w:color="auto"/>
            <w:right w:val="none" w:sz="0" w:space="0" w:color="auto"/>
          </w:divBdr>
        </w:div>
        <w:div w:id="133377407">
          <w:marLeft w:val="749"/>
          <w:marRight w:val="0"/>
          <w:marTop w:val="115"/>
          <w:marBottom w:val="120"/>
          <w:divBdr>
            <w:top w:val="none" w:sz="0" w:space="0" w:color="auto"/>
            <w:left w:val="none" w:sz="0" w:space="0" w:color="auto"/>
            <w:bottom w:val="none" w:sz="0" w:space="0" w:color="auto"/>
            <w:right w:val="none" w:sz="0" w:space="0" w:color="auto"/>
          </w:divBdr>
        </w:div>
        <w:div w:id="649752406">
          <w:marLeft w:val="749"/>
          <w:marRight w:val="0"/>
          <w:marTop w:val="115"/>
          <w:marBottom w:val="120"/>
          <w:divBdr>
            <w:top w:val="none" w:sz="0" w:space="0" w:color="auto"/>
            <w:left w:val="none" w:sz="0" w:space="0" w:color="auto"/>
            <w:bottom w:val="none" w:sz="0" w:space="0" w:color="auto"/>
            <w:right w:val="none" w:sz="0" w:space="0" w:color="auto"/>
          </w:divBdr>
        </w:div>
      </w:divsChild>
    </w:div>
    <w:div w:id="1403916140">
      <w:bodyDiv w:val="1"/>
      <w:marLeft w:val="0"/>
      <w:marRight w:val="0"/>
      <w:marTop w:val="0"/>
      <w:marBottom w:val="0"/>
      <w:divBdr>
        <w:top w:val="none" w:sz="0" w:space="0" w:color="auto"/>
        <w:left w:val="none" w:sz="0" w:space="0" w:color="auto"/>
        <w:bottom w:val="none" w:sz="0" w:space="0" w:color="auto"/>
        <w:right w:val="none" w:sz="0" w:space="0" w:color="auto"/>
      </w:divBdr>
      <w:divsChild>
        <w:div w:id="1766489276">
          <w:marLeft w:val="547"/>
          <w:marRight w:val="0"/>
          <w:marTop w:val="115"/>
          <w:marBottom w:val="120"/>
          <w:divBdr>
            <w:top w:val="none" w:sz="0" w:space="0" w:color="auto"/>
            <w:left w:val="none" w:sz="0" w:space="0" w:color="auto"/>
            <w:bottom w:val="none" w:sz="0" w:space="0" w:color="auto"/>
            <w:right w:val="none" w:sz="0" w:space="0" w:color="auto"/>
          </w:divBdr>
        </w:div>
      </w:divsChild>
    </w:div>
    <w:div w:id="1428110475">
      <w:bodyDiv w:val="1"/>
      <w:marLeft w:val="0"/>
      <w:marRight w:val="0"/>
      <w:marTop w:val="0"/>
      <w:marBottom w:val="0"/>
      <w:divBdr>
        <w:top w:val="none" w:sz="0" w:space="0" w:color="auto"/>
        <w:left w:val="none" w:sz="0" w:space="0" w:color="auto"/>
        <w:bottom w:val="none" w:sz="0" w:space="0" w:color="auto"/>
        <w:right w:val="none" w:sz="0" w:space="0" w:color="auto"/>
      </w:divBdr>
    </w:div>
    <w:div w:id="1428381781">
      <w:bodyDiv w:val="1"/>
      <w:marLeft w:val="0"/>
      <w:marRight w:val="0"/>
      <w:marTop w:val="0"/>
      <w:marBottom w:val="0"/>
      <w:divBdr>
        <w:top w:val="none" w:sz="0" w:space="0" w:color="auto"/>
        <w:left w:val="none" w:sz="0" w:space="0" w:color="auto"/>
        <w:bottom w:val="none" w:sz="0" w:space="0" w:color="auto"/>
        <w:right w:val="none" w:sz="0" w:space="0" w:color="auto"/>
      </w:divBdr>
      <w:divsChild>
        <w:div w:id="1089546709">
          <w:marLeft w:val="806"/>
          <w:marRight w:val="0"/>
          <w:marTop w:val="202"/>
          <w:marBottom w:val="0"/>
          <w:divBdr>
            <w:top w:val="none" w:sz="0" w:space="0" w:color="auto"/>
            <w:left w:val="none" w:sz="0" w:space="0" w:color="auto"/>
            <w:bottom w:val="none" w:sz="0" w:space="0" w:color="auto"/>
            <w:right w:val="none" w:sz="0" w:space="0" w:color="auto"/>
          </w:divBdr>
        </w:div>
        <w:div w:id="1987513744">
          <w:marLeft w:val="806"/>
          <w:marRight w:val="0"/>
          <w:marTop w:val="202"/>
          <w:marBottom w:val="0"/>
          <w:divBdr>
            <w:top w:val="none" w:sz="0" w:space="0" w:color="auto"/>
            <w:left w:val="none" w:sz="0" w:space="0" w:color="auto"/>
            <w:bottom w:val="none" w:sz="0" w:space="0" w:color="auto"/>
            <w:right w:val="none" w:sz="0" w:space="0" w:color="auto"/>
          </w:divBdr>
        </w:div>
      </w:divsChild>
    </w:div>
    <w:div w:id="1429152677">
      <w:bodyDiv w:val="1"/>
      <w:marLeft w:val="0"/>
      <w:marRight w:val="0"/>
      <w:marTop w:val="0"/>
      <w:marBottom w:val="0"/>
      <w:divBdr>
        <w:top w:val="none" w:sz="0" w:space="0" w:color="auto"/>
        <w:left w:val="none" w:sz="0" w:space="0" w:color="auto"/>
        <w:bottom w:val="none" w:sz="0" w:space="0" w:color="auto"/>
        <w:right w:val="none" w:sz="0" w:space="0" w:color="auto"/>
      </w:divBdr>
      <w:divsChild>
        <w:div w:id="946931551">
          <w:marLeft w:val="274"/>
          <w:marRight w:val="0"/>
          <w:marTop w:val="150"/>
          <w:marBottom w:val="0"/>
          <w:divBdr>
            <w:top w:val="none" w:sz="0" w:space="0" w:color="auto"/>
            <w:left w:val="none" w:sz="0" w:space="0" w:color="auto"/>
            <w:bottom w:val="none" w:sz="0" w:space="0" w:color="auto"/>
            <w:right w:val="none" w:sz="0" w:space="0" w:color="auto"/>
          </w:divBdr>
        </w:div>
      </w:divsChild>
    </w:div>
    <w:div w:id="1447892865">
      <w:bodyDiv w:val="1"/>
      <w:marLeft w:val="0"/>
      <w:marRight w:val="0"/>
      <w:marTop w:val="0"/>
      <w:marBottom w:val="0"/>
      <w:divBdr>
        <w:top w:val="none" w:sz="0" w:space="0" w:color="auto"/>
        <w:left w:val="none" w:sz="0" w:space="0" w:color="auto"/>
        <w:bottom w:val="none" w:sz="0" w:space="0" w:color="auto"/>
        <w:right w:val="none" w:sz="0" w:space="0" w:color="auto"/>
      </w:divBdr>
      <w:divsChild>
        <w:div w:id="118106841">
          <w:marLeft w:val="547"/>
          <w:marRight w:val="0"/>
          <w:marTop w:val="125"/>
          <w:marBottom w:val="120"/>
          <w:divBdr>
            <w:top w:val="none" w:sz="0" w:space="0" w:color="auto"/>
            <w:left w:val="none" w:sz="0" w:space="0" w:color="auto"/>
            <w:bottom w:val="none" w:sz="0" w:space="0" w:color="auto"/>
            <w:right w:val="none" w:sz="0" w:space="0" w:color="auto"/>
          </w:divBdr>
        </w:div>
      </w:divsChild>
    </w:div>
    <w:div w:id="1457871212">
      <w:bodyDiv w:val="1"/>
      <w:marLeft w:val="0"/>
      <w:marRight w:val="0"/>
      <w:marTop w:val="0"/>
      <w:marBottom w:val="0"/>
      <w:divBdr>
        <w:top w:val="none" w:sz="0" w:space="0" w:color="auto"/>
        <w:left w:val="none" w:sz="0" w:space="0" w:color="auto"/>
        <w:bottom w:val="none" w:sz="0" w:space="0" w:color="auto"/>
        <w:right w:val="none" w:sz="0" w:space="0" w:color="auto"/>
      </w:divBdr>
    </w:div>
    <w:div w:id="1460757378">
      <w:bodyDiv w:val="1"/>
      <w:marLeft w:val="0"/>
      <w:marRight w:val="0"/>
      <w:marTop w:val="0"/>
      <w:marBottom w:val="0"/>
      <w:divBdr>
        <w:top w:val="none" w:sz="0" w:space="0" w:color="auto"/>
        <w:left w:val="none" w:sz="0" w:space="0" w:color="auto"/>
        <w:bottom w:val="none" w:sz="0" w:space="0" w:color="auto"/>
        <w:right w:val="none" w:sz="0" w:space="0" w:color="auto"/>
      </w:divBdr>
      <w:divsChild>
        <w:div w:id="651911928">
          <w:marLeft w:val="547"/>
          <w:marRight w:val="0"/>
          <w:marTop w:val="125"/>
          <w:marBottom w:val="120"/>
          <w:divBdr>
            <w:top w:val="none" w:sz="0" w:space="0" w:color="auto"/>
            <w:left w:val="none" w:sz="0" w:space="0" w:color="auto"/>
            <w:bottom w:val="none" w:sz="0" w:space="0" w:color="auto"/>
            <w:right w:val="none" w:sz="0" w:space="0" w:color="auto"/>
          </w:divBdr>
        </w:div>
      </w:divsChild>
    </w:div>
    <w:div w:id="1479111198">
      <w:bodyDiv w:val="1"/>
      <w:marLeft w:val="0"/>
      <w:marRight w:val="0"/>
      <w:marTop w:val="0"/>
      <w:marBottom w:val="0"/>
      <w:divBdr>
        <w:top w:val="none" w:sz="0" w:space="0" w:color="auto"/>
        <w:left w:val="none" w:sz="0" w:space="0" w:color="auto"/>
        <w:bottom w:val="none" w:sz="0" w:space="0" w:color="auto"/>
        <w:right w:val="none" w:sz="0" w:space="0" w:color="auto"/>
      </w:divBdr>
      <w:divsChild>
        <w:div w:id="891959769">
          <w:marLeft w:val="547"/>
          <w:marRight w:val="0"/>
          <w:marTop w:val="125"/>
          <w:marBottom w:val="120"/>
          <w:divBdr>
            <w:top w:val="none" w:sz="0" w:space="0" w:color="auto"/>
            <w:left w:val="none" w:sz="0" w:space="0" w:color="auto"/>
            <w:bottom w:val="none" w:sz="0" w:space="0" w:color="auto"/>
            <w:right w:val="none" w:sz="0" w:space="0" w:color="auto"/>
          </w:divBdr>
        </w:div>
      </w:divsChild>
    </w:div>
    <w:div w:id="1482455703">
      <w:bodyDiv w:val="1"/>
      <w:marLeft w:val="0"/>
      <w:marRight w:val="0"/>
      <w:marTop w:val="0"/>
      <w:marBottom w:val="0"/>
      <w:divBdr>
        <w:top w:val="none" w:sz="0" w:space="0" w:color="auto"/>
        <w:left w:val="none" w:sz="0" w:space="0" w:color="auto"/>
        <w:bottom w:val="none" w:sz="0" w:space="0" w:color="auto"/>
        <w:right w:val="none" w:sz="0" w:space="0" w:color="auto"/>
      </w:divBdr>
      <w:divsChild>
        <w:div w:id="594366126">
          <w:marLeft w:val="1166"/>
          <w:marRight w:val="0"/>
          <w:marTop w:val="115"/>
          <w:marBottom w:val="120"/>
          <w:divBdr>
            <w:top w:val="none" w:sz="0" w:space="0" w:color="auto"/>
            <w:left w:val="none" w:sz="0" w:space="0" w:color="auto"/>
            <w:bottom w:val="none" w:sz="0" w:space="0" w:color="auto"/>
            <w:right w:val="none" w:sz="0" w:space="0" w:color="auto"/>
          </w:divBdr>
        </w:div>
        <w:div w:id="1108236791">
          <w:marLeft w:val="1166"/>
          <w:marRight w:val="0"/>
          <w:marTop w:val="115"/>
          <w:marBottom w:val="120"/>
          <w:divBdr>
            <w:top w:val="none" w:sz="0" w:space="0" w:color="auto"/>
            <w:left w:val="none" w:sz="0" w:space="0" w:color="auto"/>
            <w:bottom w:val="none" w:sz="0" w:space="0" w:color="auto"/>
            <w:right w:val="none" w:sz="0" w:space="0" w:color="auto"/>
          </w:divBdr>
        </w:div>
        <w:div w:id="1075664635">
          <w:marLeft w:val="1166"/>
          <w:marRight w:val="0"/>
          <w:marTop w:val="115"/>
          <w:marBottom w:val="120"/>
          <w:divBdr>
            <w:top w:val="none" w:sz="0" w:space="0" w:color="auto"/>
            <w:left w:val="none" w:sz="0" w:space="0" w:color="auto"/>
            <w:bottom w:val="none" w:sz="0" w:space="0" w:color="auto"/>
            <w:right w:val="none" w:sz="0" w:space="0" w:color="auto"/>
          </w:divBdr>
        </w:div>
        <w:div w:id="2110194714">
          <w:marLeft w:val="1166"/>
          <w:marRight w:val="0"/>
          <w:marTop w:val="115"/>
          <w:marBottom w:val="120"/>
          <w:divBdr>
            <w:top w:val="none" w:sz="0" w:space="0" w:color="auto"/>
            <w:left w:val="none" w:sz="0" w:space="0" w:color="auto"/>
            <w:bottom w:val="none" w:sz="0" w:space="0" w:color="auto"/>
            <w:right w:val="none" w:sz="0" w:space="0" w:color="auto"/>
          </w:divBdr>
        </w:div>
        <w:div w:id="643505039">
          <w:marLeft w:val="1166"/>
          <w:marRight w:val="0"/>
          <w:marTop w:val="115"/>
          <w:marBottom w:val="120"/>
          <w:divBdr>
            <w:top w:val="none" w:sz="0" w:space="0" w:color="auto"/>
            <w:left w:val="none" w:sz="0" w:space="0" w:color="auto"/>
            <w:bottom w:val="none" w:sz="0" w:space="0" w:color="auto"/>
            <w:right w:val="none" w:sz="0" w:space="0" w:color="auto"/>
          </w:divBdr>
        </w:div>
      </w:divsChild>
    </w:div>
    <w:div w:id="1485853763">
      <w:bodyDiv w:val="1"/>
      <w:marLeft w:val="0"/>
      <w:marRight w:val="0"/>
      <w:marTop w:val="0"/>
      <w:marBottom w:val="0"/>
      <w:divBdr>
        <w:top w:val="none" w:sz="0" w:space="0" w:color="auto"/>
        <w:left w:val="none" w:sz="0" w:space="0" w:color="auto"/>
        <w:bottom w:val="none" w:sz="0" w:space="0" w:color="auto"/>
        <w:right w:val="none" w:sz="0" w:space="0" w:color="auto"/>
      </w:divBdr>
      <w:divsChild>
        <w:div w:id="1858302368">
          <w:marLeft w:val="547"/>
          <w:marRight w:val="0"/>
          <w:marTop w:val="115"/>
          <w:marBottom w:val="120"/>
          <w:divBdr>
            <w:top w:val="none" w:sz="0" w:space="0" w:color="auto"/>
            <w:left w:val="none" w:sz="0" w:space="0" w:color="auto"/>
            <w:bottom w:val="none" w:sz="0" w:space="0" w:color="auto"/>
            <w:right w:val="none" w:sz="0" w:space="0" w:color="auto"/>
          </w:divBdr>
        </w:div>
        <w:div w:id="457602419">
          <w:marLeft w:val="547"/>
          <w:marRight w:val="0"/>
          <w:marTop w:val="115"/>
          <w:marBottom w:val="120"/>
          <w:divBdr>
            <w:top w:val="none" w:sz="0" w:space="0" w:color="auto"/>
            <w:left w:val="none" w:sz="0" w:space="0" w:color="auto"/>
            <w:bottom w:val="none" w:sz="0" w:space="0" w:color="auto"/>
            <w:right w:val="none" w:sz="0" w:space="0" w:color="auto"/>
          </w:divBdr>
        </w:div>
      </w:divsChild>
    </w:div>
    <w:div w:id="1537690880">
      <w:bodyDiv w:val="1"/>
      <w:marLeft w:val="0"/>
      <w:marRight w:val="0"/>
      <w:marTop w:val="0"/>
      <w:marBottom w:val="0"/>
      <w:divBdr>
        <w:top w:val="none" w:sz="0" w:space="0" w:color="auto"/>
        <w:left w:val="none" w:sz="0" w:space="0" w:color="auto"/>
        <w:bottom w:val="none" w:sz="0" w:space="0" w:color="auto"/>
        <w:right w:val="none" w:sz="0" w:space="0" w:color="auto"/>
      </w:divBdr>
      <w:divsChild>
        <w:div w:id="1478569326">
          <w:marLeft w:val="547"/>
          <w:marRight w:val="0"/>
          <w:marTop w:val="0"/>
          <w:marBottom w:val="120"/>
          <w:divBdr>
            <w:top w:val="none" w:sz="0" w:space="0" w:color="auto"/>
            <w:left w:val="none" w:sz="0" w:space="0" w:color="auto"/>
            <w:bottom w:val="none" w:sz="0" w:space="0" w:color="auto"/>
            <w:right w:val="none" w:sz="0" w:space="0" w:color="auto"/>
          </w:divBdr>
        </w:div>
      </w:divsChild>
    </w:div>
    <w:div w:id="1550260770">
      <w:bodyDiv w:val="1"/>
      <w:marLeft w:val="0"/>
      <w:marRight w:val="0"/>
      <w:marTop w:val="0"/>
      <w:marBottom w:val="0"/>
      <w:divBdr>
        <w:top w:val="none" w:sz="0" w:space="0" w:color="auto"/>
        <w:left w:val="none" w:sz="0" w:space="0" w:color="auto"/>
        <w:bottom w:val="none" w:sz="0" w:space="0" w:color="auto"/>
        <w:right w:val="none" w:sz="0" w:space="0" w:color="auto"/>
      </w:divBdr>
      <w:divsChild>
        <w:div w:id="1000086442">
          <w:marLeft w:val="547"/>
          <w:marRight w:val="0"/>
          <w:marTop w:val="96"/>
          <w:marBottom w:val="0"/>
          <w:divBdr>
            <w:top w:val="none" w:sz="0" w:space="0" w:color="auto"/>
            <w:left w:val="none" w:sz="0" w:space="0" w:color="auto"/>
            <w:bottom w:val="none" w:sz="0" w:space="0" w:color="auto"/>
            <w:right w:val="none" w:sz="0" w:space="0" w:color="auto"/>
          </w:divBdr>
        </w:div>
        <w:div w:id="150292601">
          <w:marLeft w:val="547"/>
          <w:marRight w:val="0"/>
          <w:marTop w:val="96"/>
          <w:marBottom w:val="0"/>
          <w:divBdr>
            <w:top w:val="none" w:sz="0" w:space="0" w:color="auto"/>
            <w:left w:val="none" w:sz="0" w:space="0" w:color="auto"/>
            <w:bottom w:val="none" w:sz="0" w:space="0" w:color="auto"/>
            <w:right w:val="none" w:sz="0" w:space="0" w:color="auto"/>
          </w:divBdr>
        </w:div>
        <w:div w:id="1203666230">
          <w:marLeft w:val="547"/>
          <w:marRight w:val="0"/>
          <w:marTop w:val="96"/>
          <w:marBottom w:val="0"/>
          <w:divBdr>
            <w:top w:val="none" w:sz="0" w:space="0" w:color="auto"/>
            <w:left w:val="none" w:sz="0" w:space="0" w:color="auto"/>
            <w:bottom w:val="none" w:sz="0" w:space="0" w:color="auto"/>
            <w:right w:val="none" w:sz="0" w:space="0" w:color="auto"/>
          </w:divBdr>
        </w:div>
        <w:div w:id="1714310366">
          <w:marLeft w:val="547"/>
          <w:marRight w:val="0"/>
          <w:marTop w:val="96"/>
          <w:marBottom w:val="0"/>
          <w:divBdr>
            <w:top w:val="none" w:sz="0" w:space="0" w:color="auto"/>
            <w:left w:val="none" w:sz="0" w:space="0" w:color="auto"/>
            <w:bottom w:val="none" w:sz="0" w:space="0" w:color="auto"/>
            <w:right w:val="none" w:sz="0" w:space="0" w:color="auto"/>
          </w:divBdr>
        </w:div>
        <w:div w:id="1032192876">
          <w:marLeft w:val="547"/>
          <w:marRight w:val="0"/>
          <w:marTop w:val="96"/>
          <w:marBottom w:val="0"/>
          <w:divBdr>
            <w:top w:val="none" w:sz="0" w:space="0" w:color="auto"/>
            <w:left w:val="none" w:sz="0" w:space="0" w:color="auto"/>
            <w:bottom w:val="none" w:sz="0" w:space="0" w:color="auto"/>
            <w:right w:val="none" w:sz="0" w:space="0" w:color="auto"/>
          </w:divBdr>
        </w:div>
      </w:divsChild>
    </w:div>
    <w:div w:id="1582373861">
      <w:bodyDiv w:val="1"/>
      <w:marLeft w:val="0"/>
      <w:marRight w:val="0"/>
      <w:marTop w:val="0"/>
      <w:marBottom w:val="0"/>
      <w:divBdr>
        <w:top w:val="none" w:sz="0" w:space="0" w:color="auto"/>
        <w:left w:val="none" w:sz="0" w:space="0" w:color="auto"/>
        <w:bottom w:val="none" w:sz="0" w:space="0" w:color="auto"/>
        <w:right w:val="none" w:sz="0" w:space="0" w:color="auto"/>
      </w:divBdr>
    </w:div>
    <w:div w:id="1584219612">
      <w:bodyDiv w:val="1"/>
      <w:marLeft w:val="0"/>
      <w:marRight w:val="0"/>
      <w:marTop w:val="0"/>
      <w:marBottom w:val="0"/>
      <w:divBdr>
        <w:top w:val="none" w:sz="0" w:space="0" w:color="auto"/>
        <w:left w:val="none" w:sz="0" w:space="0" w:color="auto"/>
        <w:bottom w:val="none" w:sz="0" w:space="0" w:color="auto"/>
        <w:right w:val="none" w:sz="0" w:space="0" w:color="auto"/>
      </w:divBdr>
      <w:divsChild>
        <w:div w:id="1577932249">
          <w:marLeft w:val="547"/>
          <w:marRight w:val="0"/>
          <w:marTop w:val="134"/>
          <w:marBottom w:val="120"/>
          <w:divBdr>
            <w:top w:val="none" w:sz="0" w:space="0" w:color="auto"/>
            <w:left w:val="none" w:sz="0" w:space="0" w:color="auto"/>
            <w:bottom w:val="none" w:sz="0" w:space="0" w:color="auto"/>
            <w:right w:val="none" w:sz="0" w:space="0" w:color="auto"/>
          </w:divBdr>
        </w:div>
        <w:div w:id="350498825">
          <w:marLeft w:val="547"/>
          <w:marRight w:val="0"/>
          <w:marTop w:val="134"/>
          <w:marBottom w:val="120"/>
          <w:divBdr>
            <w:top w:val="none" w:sz="0" w:space="0" w:color="auto"/>
            <w:left w:val="none" w:sz="0" w:space="0" w:color="auto"/>
            <w:bottom w:val="none" w:sz="0" w:space="0" w:color="auto"/>
            <w:right w:val="none" w:sz="0" w:space="0" w:color="auto"/>
          </w:divBdr>
        </w:div>
      </w:divsChild>
    </w:div>
    <w:div w:id="1584753556">
      <w:bodyDiv w:val="1"/>
      <w:marLeft w:val="0"/>
      <w:marRight w:val="0"/>
      <w:marTop w:val="0"/>
      <w:marBottom w:val="0"/>
      <w:divBdr>
        <w:top w:val="none" w:sz="0" w:space="0" w:color="auto"/>
        <w:left w:val="none" w:sz="0" w:space="0" w:color="auto"/>
        <w:bottom w:val="none" w:sz="0" w:space="0" w:color="auto"/>
        <w:right w:val="none" w:sz="0" w:space="0" w:color="auto"/>
      </w:divBdr>
      <w:divsChild>
        <w:div w:id="1454593284">
          <w:marLeft w:val="1166"/>
          <w:marRight w:val="0"/>
          <w:marTop w:val="96"/>
          <w:marBottom w:val="120"/>
          <w:divBdr>
            <w:top w:val="none" w:sz="0" w:space="0" w:color="auto"/>
            <w:left w:val="none" w:sz="0" w:space="0" w:color="auto"/>
            <w:bottom w:val="none" w:sz="0" w:space="0" w:color="auto"/>
            <w:right w:val="none" w:sz="0" w:space="0" w:color="auto"/>
          </w:divBdr>
        </w:div>
        <w:div w:id="783964418">
          <w:marLeft w:val="1166"/>
          <w:marRight w:val="0"/>
          <w:marTop w:val="96"/>
          <w:marBottom w:val="120"/>
          <w:divBdr>
            <w:top w:val="none" w:sz="0" w:space="0" w:color="auto"/>
            <w:left w:val="none" w:sz="0" w:space="0" w:color="auto"/>
            <w:bottom w:val="none" w:sz="0" w:space="0" w:color="auto"/>
            <w:right w:val="none" w:sz="0" w:space="0" w:color="auto"/>
          </w:divBdr>
        </w:div>
        <w:div w:id="909198280">
          <w:marLeft w:val="1166"/>
          <w:marRight w:val="0"/>
          <w:marTop w:val="96"/>
          <w:marBottom w:val="120"/>
          <w:divBdr>
            <w:top w:val="none" w:sz="0" w:space="0" w:color="auto"/>
            <w:left w:val="none" w:sz="0" w:space="0" w:color="auto"/>
            <w:bottom w:val="none" w:sz="0" w:space="0" w:color="auto"/>
            <w:right w:val="none" w:sz="0" w:space="0" w:color="auto"/>
          </w:divBdr>
        </w:div>
      </w:divsChild>
    </w:div>
    <w:div w:id="1594245490">
      <w:bodyDiv w:val="1"/>
      <w:marLeft w:val="0"/>
      <w:marRight w:val="0"/>
      <w:marTop w:val="0"/>
      <w:marBottom w:val="0"/>
      <w:divBdr>
        <w:top w:val="none" w:sz="0" w:space="0" w:color="auto"/>
        <w:left w:val="none" w:sz="0" w:space="0" w:color="auto"/>
        <w:bottom w:val="none" w:sz="0" w:space="0" w:color="auto"/>
        <w:right w:val="none" w:sz="0" w:space="0" w:color="auto"/>
      </w:divBdr>
      <w:divsChild>
        <w:div w:id="1791125162">
          <w:marLeft w:val="806"/>
          <w:marRight w:val="0"/>
          <w:marTop w:val="115"/>
          <w:marBottom w:val="120"/>
          <w:divBdr>
            <w:top w:val="none" w:sz="0" w:space="0" w:color="auto"/>
            <w:left w:val="none" w:sz="0" w:space="0" w:color="auto"/>
            <w:bottom w:val="none" w:sz="0" w:space="0" w:color="auto"/>
            <w:right w:val="none" w:sz="0" w:space="0" w:color="auto"/>
          </w:divBdr>
        </w:div>
        <w:div w:id="202252618">
          <w:marLeft w:val="806"/>
          <w:marRight w:val="0"/>
          <w:marTop w:val="115"/>
          <w:marBottom w:val="120"/>
          <w:divBdr>
            <w:top w:val="none" w:sz="0" w:space="0" w:color="auto"/>
            <w:left w:val="none" w:sz="0" w:space="0" w:color="auto"/>
            <w:bottom w:val="none" w:sz="0" w:space="0" w:color="auto"/>
            <w:right w:val="none" w:sz="0" w:space="0" w:color="auto"/>
          </w:divBdr>
        </w:div>
        <w:div w:id="1940021922">
          <w:marLeft w:val="1440"/>
          <w:marRight w:val="0"/>
          <w:marTop w:val="115"/>
          <w:marBottom w:val="120"/>
          <w:divBdr>
            <w:top w:val="none" w:sz="0" w:space="0" w:color="auto"/>
            <w:left w:val="none" w:sz="0" w:space="0" w:color="auto"/>
            <w:bottom w:val="none" w:sz="0" w:space="0" w:color="auto"/>
            <w:right w:val="none" w:sz="0" w:space="0" w:color="auto"/>
          </w:divBdr>
        </w:div>
        <w:div w:id="613289934">
          <w:marLeft w:val="806"/>
          <w:marRight w:val="0"/>
          <w:marTop w:val="115"/>
          <w:marBottom w:val="120"/>
          <w:divBdr>
            <w:top w:val="none" w:sz="0" w:space="0" w:color="auto"/>
            <w:left w:val="none" w:sz="0" w:space="0" w:color="auto"/>
            <w:bottom w:val="none" w:sz="0" w:space="0" w:color="auto"/>
            <w:right w:val="none" w:sz="0" w:space="0" w:color="auto"/>
          </w:divBdr>
        </w:div>
        <w:div w:id="815419236">
          <w:marLeft w:val="806"/>
          <w:marRight w:val="0"/>
          <w:marTop w:val="115"/>
          <w:marBottom w:val="120"/>
          <w:divBdr>
            <w:top w:val="none" w:sz="0" w:space="0" w:color="auto"/>
            <w:left w:val="none" w:sz="0" w:space="0" w:color="auto"/>
            <w:bottom w:val="none" w:sz="0" w:space="0" w:color="auto"/>
            <w:right w:val="none" w:sz="0" w:space="0" w:color="auto"/>
          </w:divBdr>
        </w:div>
        <w:div w:id="1735816474">
          <w:marLeft w:val="806"/>
          <w:marRight w:val="0"/>
          <w:marTop w:val="115"/>
          <w:marBottom w:val="120"/>
          <w:divBdr>
            <w:top w:val="none" w:sz="0" w:space="0" w:color="auto"/>
            <w:left w:val="none" w:sz="0" w:space="0" w:color="auto"/>
            <w:bottom w:val="none" w:sz="0" w:space="0" w:color="auto"/>
            <w:right w:val="none" w:sz="0" w:space="0" w:color="auto"/>
          </w:divBdr>
        </w:div>
        <w:div w:id="1949459365">
          <w:marLeft w:val="806"/>
          <w:marRight w:val="0"/>
          <w:marTop w:val="115"/>
          <w:marBottom w:val="120"/>
          <w:divBdr>
            <w:top w:val="none" w:sz="0" w:space="0" w:color="auto"/>
            <w:left w:val="none" w:sz="0" w:space="0" w:color="auto"/>
            <w:bottom w:val="none" w:sz="0" w:space="0" w:color="auto"/>
            <w:right w:val="none" w:sz="0" w:space="0" w:color="auto"/>
          </w:divBdr>
        </w:div>
      </w:divsChild>
    </w:div>
    <w:div w:id="1606157125">
      <w:bodyDiv w:val="1"/>
      <w:marLeft w:val="0"/>
      <w:marRight w:val="0"/>
      <w:marTop w:val="0"/>
      <w:marBottom w:val="0"/>
      <w:divBdr>
        <w:top w:val="none" w:sz="0" w:space="0" w:color="auto"/>
        <w:left w:val="none" w:sz="0" w:space="0" w:color="auto"/>
        <w:bottom w:val="none" w:sz="0" w:space="0" w:color="auto"/>
        <w:right w:val="none" w:sz="0" w:space="0" w:color="auto"/>
      </w:divBdr>
    </w:div>
    <w:div w:id="1609777426">
      <w:bodyDiv w:val="1"/>
      <w:marLeft w:val="0"/>
      <w:marRight w:val="0"/>
      <w:marTop w:val="0"/>
      <w:marBottom w:val="0"/>
      <w:divBdr>
        <w:top w:val="none" w:sz="0" w:space="0" w:color="auto"/>
        <w:left w:val="none" w:sz="0" w:space="0" w:color="auto"/>
        <w:bottom w:val="none" w:sz="0" w:space="0" w:color="auto"/>
        <w:right w:val="none" w:sz="0" w:space="0" w:color="auto"/>
      </w:divBdr>
      <w:divsChild>
        <w:div w:id="996763350">
          <w:marLeft w:val="547"/>
          <w:marRight w:val="0"/>
          <w:marTop w:val="115"/>
          <w:marBottom w:val="120"/>
          <w:divBdr>
            <w:top w:val="none" w:sz="0" w:space="0" w:color="auto"/>
            <w:left w:val="none" w:sz="0" w:space="0" w:color="auto"/>
            <w:bottom w:val="none" w:sz="0" w:space="0" w:color="auto"/>
            <w:right w:val="none" w:sz="0" w:space="0" w:color="auto"/>
          </w:divBdr>
        </w:div>
        <w:div w:id="756900843">
          <w:marLeft w:val="547"/>
          <w:marRight w:val="0"/>
          <w:marTop w:val="115"/>
          <w:marBottom w:val="120"/>
          <w:divBdr>
            <w:top w:val="none" w:sz="0" w:space="0" w:color="auto"/>
            <w:left w:val="none" w:sz="0" w:space="0" w:color="auto"/>
            <w:bottom w:val="none" w:sz="0" w:space="0" w:color="auto"/>
            <w:right w:val="none" w:sz="0" w:space="0" w:color="auto"/>
          </w:divBdr>
        </w:div>
      </w:divsChild>
    </w:div>
    <w:div w:id="1615743973">
      <w:bodyDiv w:val="1"/>
      <w:marLeft w:val="0"/>
      <w:marRight w:val="0"/>
      <w:marTop w:val="0"/>
      <w:marBottom w:val="0"/>
      <w:divBdr>
        <w:top w:val="none" w:sz="0" w:space="0" w:color="auto"/>
        <w:left w:val="none" w:sz="0" w:space="0" w:color="auto"/>
        <w:bottom w:val="none" w:sz="0" w:space="0" w:color="auto"/>
        <w:right w:val="none" w:sz="0" w:space="0" w:color="auto"/>
      </w:divBdr>
      <w:divsChild>
        <w:div w:id="778989358">
          <w:marLeft w:val="547"/>
          <w:marRight w:val="0"/>
          <w:marTop w:val="115"/>
          <w:marBottom w:val="120"/>
          <w:divBdr>
            <w:top w:val="none" w:sz="0" w:space="0" w:color="auto"/>
            <w:left w:val="none" w:sz="0" w:space="0" w:color="auto"/>
            <w:bottom w:val="none" w:sz="0" w:space="0" w:color="auto"/>
            <w:right w:val="none" w:sz="0" w:space="0" w:color="auto"/>
          </w:divBdr>
        </w:div>
      </w:divsChild>
    </w:div>
    <w:div w:id="1631400606">
      <w:bodyDiv w:val="1"/>
      <w:marLeft w:val="0"/>
      <w:marRight w:val="0"/>
      <w:marTop w:val="0"/>
      <w:marBottom w:val="0"/>
      <w:divBdr>
        <w:top w:val="none" w:sz="0" w:space="0" w:color="auto"/>
        <w:left w:val="none" w:sz="0" w:space="0" w:color="auto"/>
        <w:bottom w:val="none" w:sz="0" w:space="0" w:color="auto"/>
        <w:right w:val="none" w:sz="0" w:space="0" w:color="auto"/>
      </w:divBdr>
      <w:divsChild>
        <w:div w:id="983045398">
          <w:marLeft w:val="274"/>
          <w:marRight w:val="0"/>
          <w:marTop w:val="150"/>
          <w:marBottom w:val="0"/>
          <w:divBdr>
            <w:top w:val="none" w:sz="0" w:space="0" w:color="auto"/>
            <w:left w:val="none" w:sz="0" w:space="0" w:color="auto"/>
            <w:bottom w:val="none" w:sz="0" w:space="0" w:color="auto"/>
            <w:right w:val="none" w:sz="0" w:space="0" w:color="auto"/>
          </w:divBdr>
        </w:div>
        <w:div w:id="470442946">
          <w:marLeft w:val="274"/>
          <w:marRight w:val="0"/>
          <w:marTop w:val="150"/>
          <w:marBottom w:val="0"/>
          <w:divBdr>
            <w:top w:val="none" w:sz="0" w:space="0" w:color="auto"/>
            <w:left w:val="none" w:sz="0" w:space="0" w:color="auto"/>
            <w:bottom w:val="none" w:sz="0" w:space="0" w:color="auto"/>
            <w:right w:val="none" w:sz="0" w:space="0" w:color="auto"/>
          </w:divBdr>
        </w:div>
        <w:div w:id="1819571407">
          <w:marLeft w:val="274"/>
          <w:marRight w:val="0"/>
          <w:marTop w:val="150"/>
          <w:marBottom w:val="0"/>
          <w:divBdr>
            <w:top w:val="none" w:sz="0" w:space="0" w:color="auto"/>
            <w:left w:val="none" w:sz="0" w:space="0" w:color="auto"/>
            <w:bottom w:val="none" w:sz="0" w:space="0" w:color="auto"/>
            <w:right w:val="none" w:sz="0" w:space="0" w:color="auto"/>
          </w:divBdr>
        </w:div>
      </w:divsChild>
    </w:div>
    <w:div w:id="1646399518">
      <w:bodyDiv w:val="1"/>
      <w:marLeft w:val="0"/>
      <w:marRight w:val="0"/>
      <w:marTop w:val="0"/>
      <w:marBottom w:val="0"/>
      <w:divBdr>
        <w:top w:val="none" w:sz="0" w:space="0" w:color="auto"/>
        <w:left w:val="none" w:sz="0" w:space="0" w:color="auto"/>
        <w:bottom w:val="none" w:sz="0" w:space="0" w:color="auto"/>
        <w:right w:val="none" w:sz="0" w:space="0" w:color="auto"/>
      </w:divBdr>
      <w:divsChild>
        <w:div w:id="1936550205">
          <w:marLeft w:val="547"/>
          <w:marRight w:val="0"/>
          <w:marTop w:val="125"/>
          <w:marBottom w:val="120"/>
          <w:divBdr>
            <w:top w:val="none" w:sz="0" w:space="0" w:color="auto"/>
            <w:left w:val="none" w:sz="0" w:space="0" w:color="auto"/>
            <w:bottom w:val="none" w:sz="0" w:space="0" w:color="auto"/>
            <w:right w:val="none" w:sz="0" w:space="0" w:color="auto"/>
          </w:divBdr>
        </w:div>
        <w:div w:id="436487089">
          <w:marLeft w:val="547"/>
          <w:marRight w:val="0"/>
          <w:marTop w:val="125"/>
          <w:marBottom w:val="120"/>
          <w:divBdr>
            <w:top w:val="none" w:sz="0" w:space="0" w:color="auto"/>
            <w:left w:val="none" w:sz="0" w:space="0" w:color="auto"/>
            <w:bottom w:val="none" w:sz="0" w:space="0" w:color="auto"/>
            <w:right w:val="none" w:sz="0" w:space="0" w:color="auto"/>
          </w:divBdr>
        </w:div>
        <w:div w:id="1164013259">
          <w:marLeft w:val="547"/>
          <w:marRight w:val="0"/>
          <w:marTop w:val="125"/>
          <w:marBottom w:val="120"/>
          <w:divBdr>
            <w:top w:val="none" w:sz="0" w:space="0" w:color="auto"/>
            <w:left w:val="none" w:sz="0" w:space="0" w:color="auto"/>
            <w:bottom w:val="none" w:sz="0" w:space="0" w:color="auto"/>
            <w:right w:val="none" w:sz="0" w:space="0" w:color="auto"/>
          </w:divBdr>
        </w:div>
        <w:div w:id="1965305665">
          <w:marLeft w:val="547"/>
          <w:marRight w:val="0"/>
          <w:marTop w:val="125"/>
          <w:marBottom w:val="120"/>
          <w:divBdr>
            <w:top w:val="none" w:sz="0" w:space="0" w:color="auto"/>
            <w:left w:val="none" w:sz="0" w:space="0" w:color="auto"/>
            <w:bottom w:val="none" w:sz="0" w:space="0" w:color="auto"/>
            <w:right w:val="none" w:sz="0" w:space="0" w:color="auto"/>
          </w:divBdr>
        </w:div>
      </w:divsChild>
    </w:div>
    <w:div w:id="1656105335">
      <w:bodyDiv w:val="1"/>
      <w:marLeft w:val="0"/>
      <w:marRight w:val="0"/>
      <w:marTop w:val="0"/>
      <w:marBottom w:val="0"/>
      <w:divBdr>
        <w:top w:val="none" w:sz="0" w:space="0" w:color="auto"/>
        <w:left w:val="none" w:sz="0" w:space="0" w:color="auto"/>
        <w:bottom w:val="none" w:sz="0" w:space="0" w:color="auto"/>
        <w:right w:val="none" w:sz="0" w:space="0" w:color="auto"/>
      </w:divBdr>
      <w:divsChild>
        <w:div w:id="978419351">
          <w:marLeft w:val="274"/>
          <w:marRight w:val="0"/>
          <w:marTop w:val="150"/>
          <w:marBottom w:val="0"/>
          <w:divBdr>
            <w:top w:val="none" w:sz="0" w:space="0" w:color="auto"/>
            <w:left w:val="none" w:sz="0" w:space="0" w:color="auto"/>
            <w:bottom w:val="none" w:sz="0" w:space="0" w:color="auto"/>
            <w:right w:val="none" w:sz="0" w:space="0" w:color="auto"/>
          </w:divBdr>
        </w:div>
        <w:div w:id="532305021">
          <w:marLeft w:val="274"/>
          <w:marRight w:val="0"/>
          <w:marTop w:val="150"/>
          <w:marBottom w:val="0"/>
          <w:divBdr>
            <w:top w:val="none" w:sz="0" w:space="0" w:color="auto"/>
            <w:left w:val="none" w:sz="0" w:space="0" w:color="auto"/>
            <w:bottom w:val="none" w:sz="0" w:space="0" w:color="auto"/>
            <w:right w:val="none" w:sz="0" w:space="0" w:color="auto"/>
          </w:divBdr>
        </w:div>
        <w:div w:id="323434766">
          <w:marLeft w:val="274"/>
          <w:marRight w:val="0"/>
          <w:marTop w:val="150"/>
          <w:marBottom w:val="0"/>
          <w:divBdr>
            <w:top w:val="none" w:sz="0" w:space="0" w:color="auto"/>
            <w:left w:val="none" w:sz="0" w:space="0" w:color="auto"/>
            <w:bottom w:val="none" w:sz="0" w:space="0" w:color="auto"/>
            <w:right w:val="none" w:sz="0" w:space="0" w:color="auto"/>
          </w:divBdr>
        </w:div>
      </w:divsChild>
    </w:div>
    <w:div w:id="1658991319">
      <w:bodyDiv w:val="1"/>
      <w:marLeft w:val="0"/>
      <w:marRight w:val="0"/>
      <w:marTop w:val="0"/>
      <w:marBottom w:val="0"/>
      <w:divBdr>
        <w:top w:val="none" w:sz="0" w:space="0" w:color="auto"/>
        <w:left w:val="none" w:sz="0" w:space="0" w:color="auto"/>
        <w:bottom w:val="none" w:sz="0" w:space="0" w:color="auto"/>
        <w:right w:val="none" w:sz="0" w:space="0" w:color="auto"/>
      </w:divBdr>
      <w:divsChild>
        <w:div w:id="1711569047">
          <w:marLeft w:val="547"/>
          <w:marRight w:val="0"/>
          <w:marTop w:val="106"/>
          <w:marBottom w:val="120"/>
          <w:divBdr>
            <w:top w:val="none" w:sz="0" w:space="0" w:color="auto"/>
            <w:left w:val="none" w:sz="0" w:space="0" w:color="auto"/>
            <w:bottom w:val="none" w:sz="0" w:space="0" w:color="auto"/>
            <w:right w:val="none" w:sz="0" w:space="0" w:color="auto"/>
          </w:divBdr>
        </w:div>
        <w:div w:id="1021248532">
          <w:marLeft w:val="547"/>
          <w:marRight w:val="0"/>
          <w:marTop w:val="106"/>
          <w:marBottom w:val="120"/>
          <w:divBdr>
            <w:top w:val="none" w:sz="0" w:space="0" w:color="auto"/>
            <w:left w:val="none" w:sz="0" w:space="0" w:color="auto"/>
            <w:bottom w:val="none" w:sz="0" w:space="0" w:color="auto"/>
            <w:right w:val="none" w:sz="0" w:space="0" w:color="auto"/>
          </w:divBdr>
        </w:div>
        <w:div w:id="1063328392">
          <w:marLeft w:val="547"/>
          <w:marRight w:val="0"/>
          <w:marTop w:val="106"/>
          <w:marBottom w:val="120"/>
          <w:divBdr>
            <w:top w:val="none" w:sz="0" w:space="0" w:color="auto"/>
            <w:left w:val="none" w:sz="0" w:space="0" w:color="auto"/>
            <w:bottom w:val="none" w:sz="0" w:space="0" w:color="auto"/>
            <w:right w:val="none" w:sz="0" w:space="0" w:color="auto"/>
          </w:divBdr>
        </w:div>
        <w:div w:id="752818270">
          <w:marLeft w:val="547"/>
          <w:marRight w:val="0"/>
          <w:marTop w:val="106"/>
          <w:marBottom w:val="120"/>
          <w:divBdr>
            <w:top w:val="none" w:sz="0" w:space="0" w:color="auto"/>
            <w:left w:val="none" w:sz="0" w:space="0" w:color="auto"/>
            <w:bottom w:val="none" w:sz="0" w:space="0" w:color="auto"/>
            <w:right w:val="none" w:sz="0" w:space="0" w:color="auto"/>
          </w:divBdr>
        </w:div>
        <w:div w:id="750663393">
          <w:marLeft w:val="547"/>
          <w:marRight w:val="0"/>
          <w:marTop w:val="106"/>
          <w:marBottom w:val="120"/>
          <w:divBdr>
            <w:top w:val="none" w:sz="0" w:space="0" w:color="auto"/>
            <w:left w:val="none" w:sz="0" w:space="0" w:color="auto"/>
            <w:bottom w:val="none" w:sz="0" w:space="0" w:color="auto"/>
            <w:right w:val="none" w:sz="0" w:space="0" w:color="auto"/>
          </w:divBdr>
        </w:div>
      </w:divsChild>
    </w:div>
    <w:div w:id="1695308814">
      <w:bodyDiv w:val="1"/>
      <w:marLeft w:val="0"/>
      <w:marRight w:val="0"/>
      <w:marTop w:val="0"/>
      <w:marBottom w:val="0"/>
      <w:divBdr>
        <w:top w:val="none" w:sz="0" w:space="0" w:color="auto"/>
        <w:left w:val="none" w:sz="0" w:space="0" w:color="auto"/>
        <w:bottom w:val="none" w:sz="0" w:space="0" w:color="auto"/>
        <w:right w:val="none" w:sz="0" w:space="0" w:color="auto"/>
      </w:divBdr>
      <w:divsChild>
        <w:div w:id="1156456061">
          <w:marLeft w:val="274"/>
          <w:marRight w:val="0"/>
          <w:marTop w:val="150"/>
          <w:marBottom w:val="0"/>
          <w:divBdr>
            <w:top w:val="none" w:sz="0" w:space="0" w:color="auto"/>
            <w:left w:val="none" w:sz="0" w:space="0" w:color="auto"/>
            <w:bottom w:val="none" w:sz="0" w:space="0" w:color="auto"/>
            <w:right w:val="none" w:sz="0" w:space="0" w:color="auto"/>
          </w:divBdr>
        </w:div>
        <w:div w:id="1756240215">
          <w:marLeft w:val="274"/>
          <w:marRight w:val="0"/>
          <w:marTop w:val="150"/>
          <w:marBottom w:val="0"/>
          <w:divBdr>
            <w:top w:val="none" w:sz="0" w:space="0" w:color="auto"/>
            <w:left w:val="none" w:sz="0" w:space="0" w:color="auto"/>
            <w:bottom w:val="none" w:sz="0" w:space="0" w:color="auto"/>
            <w:right w:val="none" w:sz="0" w:space="0" w:color="auto"/>
          </w:divBdr>
        </w:div>
        <w:div w:id="99687448">
          <w:marLeft w:val="274"/>
          <w:marRight w:val="0"/>
          <w:marTop w:val="150"/>
          <w:marBottom w:val="0"/>
          <w:divBdr>
            <w:top w:val="none" w:sz="0" w:space="0" w:color="auto"/>
            <w:left w:val="none" w:sz="0" w:space="0" w:color="auto"/>
            <w:bottom w:val="none" w:sz="0" w:space="0" w:color="auto"/>
            <w:right w:val="none" w:sz="0" w:space="0" w:color="auto"/>
          </w:divBdr>
        </w:div>
      </w:divsChild>
    </w:div>
    <w:div w:id="1699115445">
      <w:bodyDiv w:val="1"/>
      <w:marLeft w:val="0"/>
      <w:marRight w:val="0"/>
      <w:marTop w:val="0"/>
      <w:marBottom w:val="0"/>
      <w:divBdr>
        <w:top w:val="none" w:sz="0" w:space="0" w:color="auto"/>
        <w:left w:val="none" w:sz="0" w:space="0" w:color="auto"/>
        <w:bottom w:val="none" w:sz="0" w:space="0" w:color="auto"/>
        <w:right w:val="none" w:sz="0" w:space="0" w:color="auto"/>
      </w:divBdr>
    </w:div>
    <w:div w:id="1715037453">
      <w:bodyDiv w:val="1"/>
      <w:marLeft w:val="0"/>
      <w:marRight w:val="0"/>
      <w:marTop w:val="0"/>
      <w:marBottom w:val="0"/>
      <w:divBdr>
        <w:top w:val="none" w:sz="0" w:space="0" w:color="auto"/>
        <w:left w:val="none" w:sz="0" w:space="0" w:color="auto"/>
        <w:bottom w:val="none" w:sz="0" w:space="0" w:color="auto"/>
        <w:right w:val="none" w:sz="0" w:space="0" w:color="auto"/>
      </w:divBdr>
      <w:divsChild>
        <w:div w:id="360980393">
          <w:marLeft w:val="547"/>
          <w:marRight w:val="0"/>
          <w:marTop w:val="115"/>
          <w:marBottom w:val="0"/>
          <w:divBdr>
            <w:top w:val="none" w:sz="0" w:space="0" w:color="auto"/>
            <w:left w:val="none" w:sz="0" w:space="0" w:color="auto"/>
            <w:bottom w:val="none" w:sz="0" w:space="0" w:color="auto"/>
            <w:right w:val="none" w:sz="0" w:space="0" w:color="auto"/>
          </w:divBdr>
        </w:div>
        <w:div w:id="437023854">
          <w:marLeft w:val="547"/>
          <w:marRight w:val="0"/>
          <w:marTop w:val="115"/>
          <w:marBottom w:val="0"/>
          <w:divBdr>
            <w:top w:val="none" w:sz="0" w:space="0" w:color="auto"/>
            <w:left w:val="none" w:sz="0" w:space="0" w:color="auto"/>
            <w:bottom w:val="none" w:sz="0" w:space="0" w:color="auto"/>
            <w:right w:val="none" w:sz="0" w:space="0" w:color="auto"/>
          </w:divBdr>
        </w:div>
        <w:div w:id="1559396063">
          <w:marLeft w:val="547"/>
          <w:marRight w:val="0"/>
          <w:marTop w:val="115"/>
          <w:marBottom w:val="0"/>
          <w:divBdr>
            <w:top w:val="none" w:sz="0" w:space="0" w:color="auto"/>
            <w:left w:val="none" w:sz="0" w:space="0" w:color="auto"/>
            <w:bottom w:val="none" w:sz="0" w:space="0" w:color="auto"/>
            <w:right w:val="none" w:sz="0" w:space="0" w:color="auto"/>
          </w:divBdr>
        </w:div>
      </w:divsChild>
    </w:div>
    <w:div w:id="1721392260">
      <w:bodyDiv w:val="1"/>
      <w:marLeft w:val="0"/>
      <w:marRight w:val="0"/>
      <w:marTop w:val="0"/>
      <w:marBottom w:val="0"/>
      <w:divBdr>
        <w:top w:val="none" w:sz="0" w:space="0" w:color="auto"/>
        <w:left w:val="none" w:sz="0" w:space="0" w:color="auto"/>
        <w:bottom w:val="none" w:sz="0" w:space="0" w:color="auto"/>
        <w:right w:val="none" w:sz="0" w:space="0" w:color="auto"/>
      </w:divBdr>
      <w:divsChild>
        <w:div w:id="920337703">
          <w:marLeft w:val="2347"/>
          <w:marRight w:val="0"/>
          <w:marTop w:val="96"/>
          <w:marBottom w:val="0"/>
          <w:divBdr>
            <w:top w:val="none" w:sz="0" w:space="0" w:color="auto"/>
            <w:left w:val="none" w:sz="0" w:space="0" w:color="auto"/>
            <w:bottom w:val="none" w:sz="0" w:space="0" w:color="auto"/>
            <w:right w:val="none" w:sz="0" w:space="0" w:color="auto"/>
          </w:divBdr>
        </w:div>
        <w:div w:id="1364287468">
          <w:marLeft w:val="2347"/>
          <w:marRight w:val="0"/>
          <w:marTop w:val="96"/>
          <w:marBottom w:val="0"/>
          <w:divBdr>
            <w:top w:val="none" w:sz="0" w:space="0" w:color="auto"/>
            <w:left w:val="none" w:sz="0" w:space="0" w:color="auto"/>
            <w:bottom w:val="none" w:sz="0" w:space="0" w:color="auto"/>
            <w:right w:val="none" w:sz="0" w:space="0" w:color="auto"/>
          </w:divBdr>
        </w:div>
        <w:div w:id="1762293392">
          <w:marLeft w:val="2347"/>
          <w:marRight w:val="0"/>
          <w:marTop w:val="96"/>
          <w:marBottom w:val="0"/>
          <w:divBdr>
            <w:top w:val="none" w:sz="0" w:space="0" w:color="auto"/>
            <w:left w:val="none" w:sz="0" w:space="0" w:color="auto"/>
            <w:bottom w:val="none" w:sz="0" w:space="0" w:color="auto"/>
            <w:right w:val="none" w:sz="0" w:space="0" w:color="auto"/>
          </w:divBdr>
        </w:div>
        <w:div w:id="1902787871">
          <w:marLeft w:val="2347"/>
          <w:marRight w:val="0"/>
          <w:marTop w:val="96"/>
          <w:marBottom w:val="0"/>
          <w:divBdr>
            <w:top w:val="none" w:sz="0" w:space="0" w:color="auto"/>
            <w:left w:val="none" w:sz="0" w:space="0" w:color="auto"/>
            <w:bottom w:val="none" w:sz="0" w:space="0" w:color="auto"/>
            <w:right w:val="none" w:sz="0" w:space="0" w:color="auto"/>
          </w:divBdr>
        </w:div>
        <w:div w:id="1461999225">
          <w:marLeft w:val="2347"/>
          <w:marRight w:val="0"/>
          <w:marTop w:val="96"/>
          <w:marBottom w:val="0"/>
          <w:divBdr>
            <w:top w:val="none" w:sz="0" w:space="0" w:color="auto"/>
            <w:left w:val="none" w:sz="0" w:space="0" w:color="auto"/>
            <w:bottom w:val="none" w:sz="0" w:space="0" w:color="auto"/>
            <w:right w:val="none" w:sz="0" w:space="0" w:color="auto"/>
          </w:divBdr>
        </w:div>
        <w:div w:id="1318067825">
          <w:marLeft w:val="2347"/>
          <w:marRight w:val="0"/>
          <w:marTop w:val="96"/>
          <w:marBottom w:val="0"/>
          <w:divBdr>
            <w:top w:val="none" w:sz="0" w:space="0" w:color="auto"/>
            <w:left w:val="none" w:sz="0" w:space="0" w:color="auto"/>
            <w:bottom w:val="none" w:sz="0" w:space="0" w:color="auto"/>
            <w:right w:val="none" w:sz="0" w:space="0" w:color="auto"/>
          </w:divBdr>
        </w:div>
        <w:div w:id="2062555126">
          <w:marLeft w:val="2347"/>
          <w:marRight w:val="0"/>
          <w:marTop w:val="96"/>
          <w:marBottom w:val="0"/>
          <w:divBdr>
            <w:top w:val="none" w:sz="0" w:space="0" w:color="auto"/>
            <w:left w:val="none" w:sz="0" w:space="0" w:color="auto"/>
            <w:bottom w:val="none" w:sz="0" w:space="0" w:color="auto"/>
            <w:right w:val="none" w:sz="0" w:space="0" w:color="auto"/>
          </w:divBdr>
        </w:div>
        <w:div w:id="1272319651">
          <w:marLeft w:val="2347"/>
          <w:marRight w:val="0"/>
          <w:marTop w:val="96"/>
          <w:marBottom w:val="0"/>
          <w:divBdr>
            <w:top w:val="none" w:sz="0" w:space="0" w:color="auto"/>
            <w:left w:val="none" w:sz="0" w:space="0" w:color="auto"/>
            <w:bottom w:val="none" w:sz="0" w:space="0" w:color="auto"/>
            <w:right w:val="none" w:sz="0" w:space="0" w:color="auto"/>
          </w:divBdr>
        </w:div>
        <w:div w:id="1991908367">
          <w:marLeft w:val="2347"/>
          <w:marRight w:val="0"/>
          <w:marTop w:val="96"/>
          <w:marBottom w:val="0"/>
          <w:divBdr>
            <w:top w:val="none" w:sz="0" w:space="0" w:color="auto"/>
            <w:left w:val="none" w:sz="0" w:space="0" w:color="auto"/>
            <w:bottom w:val="none" w:sz="0" w:space="0" w:color="auto"/>
            <w:right w:val="none" w:sz="0" w:space="0" w:color="auto"/>
          </w:divBdr>
        </w:div>
        <w:div w:id="18433045">
          <w:marLeft w:val="2347"/>
          <w:marRight w:val="0"/>
          <w:marTop w:val="96"/>
          <w:marBottom w:val="0"/>
          <w:divBdr>
            <w:top w:val="none" w:sz="0" w:space="0" w:color="auto"/>
            <w:left w:val="none" w:sz="0" w:space="0" w:color="auto"/>
            <w:bottom w:val="none" w:sz="0" w:space="0" w:color="auto"/>
            <w:right w:val="none" w:sz="0" w:space="0" w:color="auto"/>
          </w:divBdr>
        </w:div>
      </w:divsChild>
    </w:div>
    <w:div w:id="1726827624">
      <w:bodyDiv w:val="1"/>
      <w:marLeft w:val="0"/>
      <w:marRight w:val="0"/>
      <w:marTop w:val="0"/>
      <w:marBottom w:val="0"/>
      <w:divBdr>
        <w:top w:val="none" w:sz="0" w:space="0" w:color="auto"/>
        <w:left w:val="none" w:sz="0" w:space="0" w:color="auto"/>
        <w:bottom w:val="none" w:sz="0" w:space="0" w:color="auto"/>
        <w:right w:val="none" w:sz="0" w:space="0" w:color="auto"/>
      </w:divBdr>
    </w:div>
    <w:div w:id="1746485707">
      <w:bodyDiv w:val="1"/>
      <w:marLeft w:val="0"/>
      <w:marRight w:val="0"/>
      <w:marTop w:val="0"/>
      <w:marBottom w:val="0"/>
      <w:divBdr>
        <w:top w:val="none" w:sz="0" w:space="0" w:color="auto"/>
        <w:left w:val="none" w:sz="0" w:space="0" w:color="auto"/>
        <w:bottom w:val="none" w:sz="0" w:space="0" w:color="auto"/>
        <w:right w:val="none" w:sz="0" w:space="0" w:color="auto"/>
      </w:divBdr>
      <w:divsChild>
        <w:div w:id="943927068">
          <w:marLeft w:val="547"/>
          <w:marRight w:val="0"/>
          <w:marTop w:val="115"/>
          <w:marBottom w:val="120"/>
          <w:divBdr>
            <w:top w:val="none" w:sz="0" w:space="0" w:color="auto"/>
            <w:left w:val="none" w:sz="0" w:space="0" w:color="auto"/>
            <w:bottom w:val="none" w:sz="0" w:space="0" w:color="auto"/>
            <w:right w:val="none" w:sz="0" w:space="0" w:color="auto"/>
          </w:divBdr>
        </w:div>
        <w:div w:id="1800493456">
          <w:marLeft w:val="547"/>
          <w:marRight w:val="0"/>
          <w:marTop w:val="115"/>
          <w:marBottom w:val="120"/>
          <w:divBdr>
            <w:top w:val="none" w:sz="0" w:space="0" w:color="auto"/>
            <w:left w:val="none" w:sz="0" w:space="0" w:color="auto"/>
            <w:bottom w:val="none" w:sz="0" w:space="0" w:color="auto"/>
            <w:right w:val="none" w:sz="0" w:space="0" w:color="auto"/>
          </w:divBdr>
        </w:div>
        <w:div w:id="1889145328">
          <w:marLeft w:val="547"/>
          <w:marRight w:val="0"/>
          <w:marTop w:val="115"/>
          <w:marBottom w:val="120"/>
          <w:divBdr>
            <w:top w:val="none" w:sz="0" w:space="0" w:color="auto"/>
            <w:left w:val="none" w:sz="0" w:space="0" w:color="auto"/>
            <w:bottom w:val="none" w:sz="0" w:space="0" w:color="auto"/>
            <w:right w:val="none" w:sz="0" w:space="0" w:color="auto"/>
          </w:divBdr>
        </w:div>
        <w:div w:id="1456486707">
          <w:marLeft w:val="547"/>
          <w:marRight w:val="0"/>
          <w:marTop w:val="115"/>
          <w:marBottom w:val="120"/>
          <w:divBdr>
            <w:top w:val="none" w:sz="0" w:space="0" w:color="auto"/>
            <w:left w:val="none" w:sz="0" w:space="0" w:color="auto"/>
            <w:bottom w:val="none" w:sz="0" w:space="0" w:color="auto"/>
            <w:right w:val="none" w:sz="0" w:space="0" w:color="auto"/>
          </w:divBdr>
        </w:div>
      </w:divsChild>
    </w:div>
    <w:div w:id="1749037087">
      <w:bodyDiv w:val="1"/>
      <w:marLeft w:val="0"/>
      <w:marRight w:val="0"/>
      <w:marTop w:val="0"/>
      <w:marBottom w:val="0"/>
      <w:divBdr>
        <w:top w:val="none" w:sz="0" w:space="0" w:color="auto"/>
        <w:left w:val="none" w:sz="0" w:space="0" w:color="auto"/>
        <w:bottom w:val="none" w:sz="0" w:space="0" w:color="auto"/>
        <w:right w:val="none" w:sz="0" w:space="0" w:color="auto"/>
      </w:divBdr>
      <w:divsChild>
        <w:div w:id="1185510266">
          <w:marLeft w:val="1267"/>
          <w:marRight w:val="0"/>
          <w:marTop w:val="0"/>
          <w:marBottom w:val="0"/>
          <w:divBdr>
            <w:top w:val="none" w:sz="0" w:space="0" w:color="auto"/>
            <w:left w:val="none" w:sz="0" w:space="0" w:color="auto"/>
            <w:bottom w:val="none" w:sz="0" w:space="0" w:color="auto"/>
            <w:right w:val="none" w:sz="0" w:space="0" w:color="auto"/>
          </w:divBdr>
        </w:div>
        <w:div w:id="1988975027">
          <w:marLeft w:val="1267"/>
          <w:marRight w:val="0"/>
          <w:marTop w:val="0"/>
          <w:marBottom w:val="0"/>
          <w:divBdr>
            <w:top w:val="none" w:sz="0" w:space="0" w:color="auto"/>
            <w:left w:val="none" w:sz="0" w:space="0" w:color="auto"/>
            <w:bottom w:val="none" w:sz="0" w:space="0" w:color="auto"/>
            <w:right w:val="none" w:sz="0" w:space="0" w:color="auto"/>
          </w:divBdr>
        </w:div>
        <w:div w:id="1508985837">
          <w:marLeft w:val="1267"/>
          <w:marRight w:val="0"/>
          <w:marTop w:val="0"/>
          <w:marBottom w:val="0"/>
          <w:divBdr>
            <w:top w:val="none" w:sz="0" w:space="0" w:color="auto"/>
            <w:left w:val="none" w:sz="0" w:space="0" w:color="auto"/>
            <w:bottom w:val="none" w:sz="0" w:space="0" w:color="auto"/>
            <w:right w:val="none" w:sz="0" w:space="0" w:color="auto"/>
          </w:divBdr>
        </w:div>
      </w:divsChild>
    </w:div>
    <w:div w:id="1751930377">
      <w:bodyDiv w:val="1"/>
      <w:marLeft w:val="0"/>
      <w:marRight w:val="0"/>
      <w:marTop w:val="0"/>
      <w:marBottom w:val="0"/>
      <w:divBdr>
        <w:top w:val="none" w:sz="0" w:space="0" w:color="auto"/>
        <w:left w:val="none" w:sz="0" w:space="0" w:color="auto"/>
        <w:bottom w:val="none" w:sz="0" w:space="0" w:color="auto"/>
        <w:right w:val="none" w:sz="0" w:space="0" w:color="auto"/>
      </w:divBdr>
      <w:divsChild>
        <w:div w:id="837231429">
          <w:marLeft w:val="274"/>
          <w:marRight w:val="0"/>
          <w:marTop w:val="150"/>
          <w:marBottom w:val="0"/>
          <w:divBdr>
            <w:top w:val="none" w:sz="0" w:space="0" w:color="auto"/>
            <w:left w:val="none" w:sz="0" w:space="0" w:color="auto"/>
            <w:bottom w:val="none" w:sz="0" w:space="0" w:color="auto"/>
            <w:right w:val="none" w:sz="0" w:space="0" w:color="auto"/>
          </w:divBdr>
        </w:div>
        <w:div w:id="2054114609">
          <w:marLeft w:val="274"/>
          <w:marRight w:val="0"/>
          <w:marTop w:val="150"/>
          <w:marBottom w:val="0"/>
          <w:divBdr>
            <w:top w:val="none" w:sz="0" w:space="0" w:color="auto"/>
            <w:left w:val="none" w:sz="0" w:space="0" w:color="auto"/>
            <w:bottom w:val="none" w:sz="0" w:space="0" w:color="auto"/>
            <w:right w:val="none" w:sz="0" w:space="0" w:color="auto"/>
          </w:divBdr>
        </w:div>
      </w:divsChild>
    </w:div>
    <w:div w:id="1768964042">
      <w:bodyDiv w:val="1"/>
      <w:marLeft w:val="0"/>
      <w:marRight w:val="0"/>
      <w:marTop w:val="0"/>
      <w:marBottom w:val="0"/>
      <w:divBdr>
        <w:top w:val="none" w:sz="0" w:space="0" w:color="auto"/>
        <w:left w:val="none" w:sz="0" w:space="0" w:color="auto"/>
        <w:bottom w:val="none" w:sz="0" w:space="0" w:color="auto"/>
        <w:right w:val="none" w:sz="0" w:space="0" w:color="auto"/>
      </w:divBdr>
      <w:divsChild>
        <w:div w:id="149061006">
          <w:marLeft w:val="547"/>
          <w:marRight w:val="0"/>
          <w:marTop w:val="0"/>
          <w:marBottom w:val="120"/>
          <w:divBdr>
            <w:top w:val="none" w:sz="0" w:space="0" w:color="auto"/>
            <w:left w:val="none" w:sz="0" w:space="0" w:color="auto"/>
            <w:bottom w:val="none" w:sz="0" w:space="0" w:color="auto"/>
            <w:right w:val="none" w:sz="0" w:space="0" w:color="auto"/>
          </w:divBdr>
        </w:div>
      </w:divsChild>
    </w:div>
    <w:div w:id="1772313498">
      <w:bodyDiv w:val="1"/>
      <w:marLeft w:val="0"/>
      <w:marRight w:val="0"/>
      <w:marTop w:val="0"/>
      <w:marBottom w:val="0"/>
      <w:divBdr>
        <w:top w:val="none" w:sz="0" w:space="0" w:color="auto"/>
        <w:left w:val="none" w:sz="0" w:space="0" w:color="auto"/>
        <w:bottom w:val="none" w:sz="0" w:space="0" w:color="auto"/>
        <w:right w:val="none" w:sz="0" w:space="0" w:color="auto"/>
      </w:divBdr>
      <w:divsChild>
        <w:div w:id="1758162942">
          <w:marLeft w:val="547"/>
          <w:marRight w:val="0"/>
          <w:marTop w:val="115"/>
          <w:marBottom w:val="120"/>
          <w:divBdr>
            <w:top w:val="none" w:sz="0" w:space="0" w:color="auto"/>
            <w:left w:val="none" w:sz="0" w:space="0" w:color="auto"/>
            <w:bottom w:val="none" w:sz="0" w:space="0" w:color="auto"/>
            <w:right w:val="none" w:sz="0" w:space="0" w:color="auto"/>
          </w:divBdr>
        </w:div>
        <w:div w:id="694231135">
          <w:marLeft w:val="547"/>
          <w:marRight w:val="0"/>
          <w:marTop w:val="115"/>
          <w:marBottom w:val="120"/>
          <w:divBdr>
            <w:top w:val="none" w:sz="0" w:space="0" w:color="auto"/>
            <w:left w:val="none" w:sz="0" w:space="0" w:color="auto"/>
            <w:bottom w:val="none" w:sz="0" w:space="0" w:color="auto"/>
            <w:right w:val="none" w:sz="0" w:space="0" w:color="auto"/>
          </w:divBdr>
        </w:div>
      </w:divsChild>
    </w:div>
    <w:div w:id="1794247499">
      <w:bodyDiv w:val="1"/>
      <w:marLeft w:val="0"/>
      <w:marRight w:val="0"/>
      <w:marTop w:val="0"/>
      <w:marBottom w:val="0"/>
      <w:divBdr>
        <w:top w:val="none" w:sz="0" w:space="0" w:color="auto"/>
        <w:left w:val="none" w:sz="0" w:space="0" w:color="auto"/>
        <w:bottom w:val="none" w:sz="0" w:space="0" w:color="auto"/>
        <w:right w:val="none" w:sz="0" w:space="0" w:color="auto"/>
      </w:divBdr>
    </w:div>
    <w:div w:id="1796292122">
      <w:bodyDiv w:val="1"/>
      <w:marLeft w:val="0"/>
      <w:marRight w:val="0"/>
      <w:marTop w:val="0"/>
      <w:marBottom w:val="0"/>
      <w:divBdr>
        <w:top w:val="none" w:sz="0" w:space="0" w:color="auto"/>
        <w:left w:val="none" w:sz="0" w:space="0" w:color="auto"/>
        <w:bottom w:val="none" w:sz="0" w:space="0" w:color="auto"/>
        <w:right w:val="none" w:sz="0" w:space="0" w:color="auto"/>
      </w:divBdr>
    </w:div>
    <w:div w:id="1813591869">
      <w:bodyDiv w:val="1"/>
      <w:marLeft w:val="0"/>
      <w:marRight w:val="0"/>
      <w:marTop w:val="0"/>
      <w:marBottom w:val="0"/>
      <w:divBdr>
        <w:top w:val="none" w:sz="0" w:space="0" w:color="auto"/>
        <w:left w:val="none" w:sz="0" w:space="0" w:color="auto"/>
        <w:bottom w:val="none" w:sz="0" w:space="0" w:color="auto"/>
        <w:right w:val="none" w:sz="0" w:space="0" w:color="auto"/>
      </w:divBdr>
      <w:divsChild>
        <w:div w:id="125318797">
          <w:marLeft w:val="720"/>
          <w:marRight w:val="0"/>
          <w:marTop w:val="115"/>
          <w:marBottom w:val="120"/>
          <w:divBdr>
            <w:top w:val="none" w:sz="0" w:space="0" w:color="auto"/>
            <w:left w:val="none" w:sz="0" w:space="0" w:color="auto"/>
            <w:bottom w:val="none" w:sz="0" w:space="0" w:color="auto"/>
            <w:right w:val="none" w:sz="0" w:space="0" w:color="auto"/>
          </w:divBdr>
        </w:div>
        <w:div w:id="2104837613">
          <w:marLeft w:val="720"/>
          <w:marRight w:val="0"/>
          <w:marTop w:val="115"/>
          <w:marBottom w:val="120"/>
          <w:divBdr>
            <w:top w:val="none" w:sz="0" w:space="0" w:color="auto"/>
            <w:left w:val="none" w:sz="0" w:space="0" w:color="auto"/>
            <w:bottom w:val="none" w:sz="0" w:space="0" w:color="auto"/>
            <w:right w:val="none" w:sz="0" w:space="0" w:color="auto"/>
          </w:divBdr>
        </w:div>
        <w:div w:id="942491949">
          <w:marLeft w:val="720"/>
          <w:marRight w:val="0"/>
          <w:marTop w:val="115"/>
          <w:marBottom w:val="120"/>
          <w:divBdr>
            <w:top w:val="none" w:sz="0" w:space="0" w:color="auto"/>
            <w:left w:val="none" w:sz="0" w:space="0" w:color="auto"/>
            <w:bottom w:val="none" w:sz="0" w:space="0" w:color="auto"/>
            <w:right w:val="none" w:sz="0" w:space="0" w:color="auto"/>
          </w:divBdr>
        </w:div>
      </w:divsChild>
    </w:div>
    <w:div w:id="1841236364">
      <w:bodyDiv w:val="1"/>
      <w:marLeft w:val="0"/>
      <w:marRight w:val="0"/>
      <w:marTop w:val="0"/>
      <w:marBottom w:val="0"/>
      <w:divBdr>
        <w:top w:val="none" w:sz="0" w:space="0" w:color="auto"/>
        <w:left w:val="none" w:sz="0" w:space="0" w:color="auto"/>
        <w:bottom w:val="none" w:sz="0" w:space="0" w:color="auto"/>
        <w:right w:val="none" w:sz="0" w:space="0" w:color="auto"/>
      </w:divBdr>
      <w:divsChild>
        <w:div w:id="1043136964">
          <w:marLeft w:val="864"/>
          <w:marRight w:val="0"/>
          <w:marTop w:val="106"/>
          <w:marBottom w:val="120"/>
          <w:divBdr>
            <w:top w:val="none" w:sz="0" w:space="0" w:color="auto"/>
            <w:left w:val="none" w:sz="0" w:space="0" w:color="auto"/>
            <w:bottom w:val="none" w:sz="0" w:space="0" w:color="auto"/>
            <w:right w:val="none" w:sz="0" w:space="0" w:color="auto"/>
          </w:divBdr>
        </w:div>
        <w:div w:id="1243180761">
          <w:marLeft w:val="1498"/>
          <w:marRight w:val="0"/>
          <w:marTop w:val="91"/>
          <w:marBottom w:val="120"/>
          <w:divBdr>
            <w:top w:val="none" w:sz="0" w:space="0" w:color="auto"/>
            <w:left w:val="none" w:sz="0" w:space="0" w:color="auto"/>
            <w:bottom w:val="none" w:sz="0" w:space="0" w:color="auto"/>
            <w:right w:val="none" w:sz="0" w:space="0" w:color="auto"/>
          </w:divBdr>
        </w:div>
        <w:div w:id="61219769">
          <w:marLeft w:val="1498"/>
          <w:marRight w:val="0"/>
          <w:marTop w:val="91"/>
          <w:marBottom w:val="120"/>
          <w:divBdr>
            <w:top w:val="none" w:sz="0" w:space="0" w:color="auto"/>
            <w:left w:val="none" w:sz="0" w:space="0" w:color="auto"/>
            <w:bottom w:val="none" w:sz="0" w:space="0" w:color="auto"/>
            <w:right w:val="none" w:sz="0" w:space="0" w:color="auto"/>
          </w:divBdr>
        </w:div>
        <w:div w:id="442264595">
          <w:marLeft w:val="1498"/>
          <w:marRight w:val="0"/>
          <w:marTop w:val="91"/>
          <w:marBottom w:val="120"/>
          <w:divBdr>
            <w:top w:val="none" w:sz="0" w:space="0" w:color="auto"/>
            <w:left w:val="none" w:sz="0" w:space="0" w:color="auto"/>
            <w:bottom w:val="none" w:sz="0" w:space="0" w:color="auto"/>
            <w:right w:val="none" w:sz="0" w:space="0" w:color="auto"/>
          </w:divBdr>
        </w:div>
        <w:div w:id="1042826102">
          <w:marLeft w:val="864"/>
          <w:marRight w:val="0"/>
          <w:marTop w:val="106"/>
          <w:marBottom w:val="120"/>
          <w:divBdr>
            <w:top w:val="none" w:sz="0" w:space="0" w:color="auto"/>
            <w:left w:val="none" w:sz="0" w:space="0" w:color="auto"/>
            <w:bottom w:val="none" w:sz="0" w:space="0" w:color="auto"/>
            <w:right w:val="none" w:sz="0" w:space="0" w:color="auto"/>
          </w:divBdr>
        </w:div>
        <w:div w:id="938099425">
          <w:marLeft w:val="864"/>
          <w:marRight w:val="0"/>
          <w:marTop w:val="106"/>
          <w:marBottom w:val="120"/>
          <w:divBdr>
            <w:top w:val="none" w:sz="0" w:space="0" w:color="auto"/>
            <w:left w:val="none" w:sz="0" w:space="0" w:color="auto"/>
            <w:bottom w:val="none" w:sz="0" w:space="0" w:color="auto"/>
            <w:right w:val="none" w:sz="0" w:space="0" w:color="auto"/>
          </w:divBdr>
        </w:div>
        <w:div w:id="1135175850">
          <w:marLeft w:val="864"/>
          <w:marRight w:val="0"/>
          <w:marTop w:val="106"/>
          <w:marBottom w:val="120"/>
          <w:divBdr>
            <w:top w:val="none" w:sz="0" w:space="0" w:color="auto"/>
            <w:left w:val="none" w:sz="0" w:space="0" w:color="auto"/>
            <w:bottom w:val="none" w:sz="0" w:space="0" w:color="auto"/>
            <w:right w:val="none" w:sz="0" w:space="0" w:color="auto"/>
          </w:divBdr>
        </w:div>
        <w:div w:id="912813727">
          <w:marLeft w:val="1498"/>
          <w:marRight w:val="0"/>
          <w:marTop w:val="91"/>
          <w:marBottom w:val="120"/>
          <w:divBdr>
            <w:top w:val="none" w:sz="0" w:space="0" w:color="auto"/>
            <w:left w:val="none" w:sz="0" w:space="0" w:color="auto"/>
            <w:bottom w:val="none" w:sz="0" w:space="0" w:color="auto"/>
            <w:right w:val="none" w:sz="0" w:space="0" w:color="auto"/>
          </w:divBdr>
        </w:div>
        <w:div w:id="1508250149">
          <w:marLeft w:val="1498"/>
          <w:marRight w:val="0"/>
          <w:marTop w:val="91"/>
          <w:marBottom w:val="120"/>
          <w:divBdr>
            <w:top w:val="none" w:sz="0" w:space="0" w:color="auto"/>
            <w:left w:val="none" w:sz="0" w:space="0" w:color="auto"/>
            <w:bottom w:val="none" w:sz="0" w:space="0" w:color="auto"/>
            <w:right w:val="none" w:sz="0" w:space="0" w:color="auto"/>
          </w:divBdr>
        </w:div>
        <w:div w:id="1243182758">
          <w:marLeft w:val="864"/>
          <w:marRight w:val="0"/>
          <w:marTop w:val="106"/>
          <w:marBottom w:val="120"/>
          <w:divBdr>
            <w:top w:val="none" w:sz="0" w:space="0" w:color="auto"/>
            <w:left w:val="none" w:sz="0" w:space="0" w:color="auto"/>
            <w:bottom w:val="none" w:sz="0" w:space="0" w:color="auto"/>
            <w:right w:val="none" w:sz="0" w:space="0" w:color="auto"/>
          </w:divBdr>
        </w:div>
      </w:divsChild>
    </w:div>
    <w:div w:id="1845630775">
      <w:bodyDiv w:val="1"/>
      <w:marLeft w:val="0"/>
      <w:marRight w:val="0"/>
      <w:marTop w:val="0"/>
      <w:marBottom w:val="0"/>
      <w:divBdr>
        <w:top w:val="none" w:sz="0" w:space="0" w:color="auto"/>
        <w:left w:val="none" w:sz="0" w:space="0" w:color="auto"/>
        <w:bottom w:val="none" w:sz="0" w:space="0" w:color="auto"/>
        <w:right w:val="none" w:sz="0" w:space="0" w:color="auto"/>
      </w:divBdr>
      <w:divsChild>
        <w:div w:id="1652754956">
          <w:marLeft w:val="547"/>
          <w:marRight w:val="0"/>
          <w:marTop w:val="134"/>
          <w:marBottom w:val="120"/>
          <w:divBdr>
            <w:top w:val="none" w:sz="0" w:space="0" w:color="auto"/>
            <w:left w:val="none" w:sz="0" w:space="0" w:color="auto"/>
            <w:bottom w:val="none" w:sz="0" w:space="0" w:color="auto"/>
            <w:right w:val="none" w:sz="0" w:space="0" w:color="auto"/>
          </w:divBdr>
        </w:div>
      </w:divsChild>
    </w:div>
    <w:div w:id="1852376637">
      <w:bodyDiv w:val="1"/>
      <w:marLeft w:val="0"/>
      <w:marRight w:val="0"/>
      <w:marTop w:val="0"/>
      <w:marBottom w:val="0"/>
      <w:divBdr>
        <w:top w:val="none" w:sz="0" w:space="0" w:color="auto"/>
        <w:left w:val="none" w:sz="0" w:space="0" w:color="auto"/>
        <w:bottom w:val="none" w:sz="0" w:space="0" w:color="auto"/>
        <w:right w:val="none" w:sz="0" w:space="0" w:color="auto"/>
      </w:divBdr>
      <w:divsChild>
        <w:div w:id="1397782881">
          <w:marLeft w:val="806"/>
          <w:marRight w:val="0"/>
          <w:marTop w:val="75"/>
          <w:marBottom w:val="0"/>
          <w:divBdr>
            <w:top w:val="none" w:sz="0" w:space="0" w:color="auto"/>
            <w:left w:val="none" w:sz="0" w:space="0" w:color="auto"/>
            <w:bottom w:val="none" w:sz="0" w:space="0" w:color="auto"/>
            <w:right w:val="none" w:sz="0" w:space="0" w:color="auto"/>
          </w:divBdr>
        </w:div>
        <w:div w:id="1525438084">
          <w:marLeft w:val="806"/>
          <w:marRight w:val="0"/>
          <w:marTop w:val="75"/>
          <w:marBottom w:val="0"/>
          <w:divBdr>
            <w:top w:val="none" w:sz="0" w:space="0" w:color="auto"/>
            <w:left w:val="none" w:sz="0" w:space="0" w:color="auto"/>
            <w:bottom w:val="none" w:sz="0" w:space="0" w:color="auto"/>
            <w:right w:val="none" w:sz="0" w:space="0" w:color="auto"/>
          </w:divBdr>
        </w:div>
        <w:div w:id="1999338961">
          <w:marLeft w:val="806"/>
          <w:marRight w:val="0"/>
          <w:marTop w:val="75"/>
          <w:marBottom w:val="0"/>
          <w:divBdr>
            <w:top w:val="none" w:sz="0" w:space="0" w:color="auto"/>
            <w:left w:val="none" w:sz="0" w:space="0" w:color="auto"/>
            <w:bottom w:val="none" w:sz="0" w:space="0" w:color="auto"/>
            <w:right w:val="none" w:sz="0" w:space="0" w:color="auto"/>
          </w:divBdr>
        </w:div>
        <w:div w:id="1426266060">
          <w:marLeft w:val="806"/>
          <w:marRight w:val="0"/>
          <w:marTop w:val="75"/>
          <w:marBottom w:val="0"/>
          <w:divBdr>
            <w:top w:val="none" w:sz="0" w:space="0" w:color="auto"/>
            <w:left w:val="none" w:sz="0" w:space="0" w:color="auto"/>
            <w:bottom w:val="none" w:sz="0" w:space="0" w:color="auto"/>
            <w:right w:val="none" w:sz="0" w:space="0" w:color="auto"/>
          </w:divBdr>
        </w:div>
      </w:divsChild>
    </w:div>
    <w:div w:id="1869221060">
      <w:bodyDiv w:val="1"/>
      <w:marLeft w:val="0"/>
      <w:marRight w:val="0"/>
      <w:marTop w:val="0"/>
      <w:marBottom w:val="0"/>
      <w:divBdr>
        <w:top w:val="none" w:sz="0" w:space="0" w:color="auto"/>
        <w:left w:val="none" w:sz="0" w:space="0" w:color="auto"/>
        <w:bottom w:val="none" w:sz="0" w:space="0" w:color="auto"/>
        <w:right w:val="none" w:sz="0" w:space="0" w:color="auto"/>
      </w:divBdr>
      <w:divsChild>
        <w:div w:id="1647121518">
          <w:marLeft w:val="274"/>
          <w:marRight w:val="0"/>
          <w:marTop w:val="150"/>
          <w:marBottom w:val="0"/>
          <w:divBdr>
            <w:top w:val="none" w:sz="0" w:space="0" w:color="auto"/>
            <w:left w:val="none" w:sz="0" w:space="0" w:color="auto"/>
            <w:bottom w:val="none" w:sz="0" w:space="0" w:color="auto"/>
            <w:right w:val="none" w:sz="0" w:space="0" w:color="auto"/>
          </w:divBdr>
        </w:div>
        <w:div w:id="1192258110">
          <w:marLeft w:val="274"/>
          <w:marRight w:val="0"/>
          <w:marTop w:val="150"/>
          <w:marBottom w:val="0"/>
          <w:divBdr>
            <w:top w:val="none" w:sz="0" w:space="0" w:color="auto"/>
            <w:left w:val="none" w:sz="0" w:space="0" w:color="auto"/>
            <w:bottom w:val="none" w:sz="0" w:space="0" w:color="auto"/>
            <w:right w:val="none" w:sz="0" w:space="0" w:color="auto"/>
          </w:divBdr>
        </w:div>
      </w:divsChild>
    </w:div>
    <w:div w:id="1873493178">
      <w:bodyDiv w:val="1"/>
      <w:marLeft w:val="0"/>
      <w:marRight w:val="0"/>
      <w:marTop w:val="0"/>
      <w:marBottom w:val="0"/>
      <w:divBdr>
        <w:top w:val="none" w:sz="0" w:space="0" w:color="auto"/>
        <w:left w:val="none" w:sz="0" w:space="0" w:color="auto"/>
        <w:bottom w:val="none" w:sz="0" w:space="0" w:color="auto"/>
        <w:right w:val="none" w:sz="0" w:space="0" w:color="auto"/>
      </w:divBdr>
      <w:divsChild>
        <w:div w:id="822743658">
          <w:marLeft w:val="547"/>
          <w:marRight w:val="0"/>
          <w:marTop w:val="115"/>
          <w:marBottom w:val="120"/>
          <w:divBdr>
            <w:top w:val="none" w:sz="0" w:space="0" w:color="auto"/>
            <w:left w:val="none" w:sz="0" w:space="0" w:color="auto"/>
            <w:bottom w:val="none" w:sz="0" w:space="0" w:color="auto"/>
            <w:right w:val="none" w:sz="0" w:space="0" w:color="auto"/>
          </w:divBdr>
        </w:div>
        <w:div w:id="134681118">
          <w:marLeft w:val="547"/>
          <w:marRight w:val="0"/>
          <w:marTop w:val="115"/>
          <w:marBottom w:val="120"/>
          <w:divBdr>
            <w:top w:val="none" w:sz="0" w:space="0" w:color="auto"/>
            <w:left w:val="none" w:sz="0" w:space="0" w:color="auto"/>
            <w:bottom w:val="none" w:sz="0" w:space="0" w:color="auto"/>
            <w:right w:val="none" w:sz="0" w:space="0" w:color="auto"/>
          </w:divBdr>
        </w:div>
        <w:div w:id="439298638">
          <w:marLeft w:val="547"/>
          <w:marRight w:val="0"/>
          <w:marTop w:val="115"/>
          <w:marBottom w:val="120"/>
          <w:divBdr>
            <w:top w:val="none" w:sz="0" w:space="0" w:color="auto"/>
            <w:left w:val="none" w:sz="0" w:space="0" w:color="auto"/>
            <w:bottom w:val="none" w:sz="0" w:space="0" w:color="auto"/>
            <w:right w:val="none" w:sz="0" w:space="0" w:color="auto"/>
          </w:divBdr>
        </w:div>
        <w:div w:id="2134782731">
          <w:marLeft w:val="547"/>
          <w:marRight w:val="0"/>
          <w:marTop w:val="115"/>
          <w:marBottom w:val="120"/>
          <w:divBdr>
            <w:top w:val="none" w:sz="0" w:space="0" w:color="auto"/>
            <w:left w:val="none" w:sz="0" w:space="0" w:color="auto"/>
            <w:bottom w:val="none" w:sz="0" w:space="0" w:color="auto"/>
            <w:right w:val="none" w:sz="0" w:space="0" w:color="auto"/>
          </w:divBdr>
        </w:div>
        <w:div w:id="1642466538">
          <w:marLeft w:val="1166"/>
          <w:marRight w:val="0"/>
          <w:marTop w:val="115"/>
          <w:marBottom w:val="120"/>
          <w:divBdr>
            <w:top w:val="none" w:sz="0" w:space="0" w:color="auto"/>
            <w:left w:val="none" w:sz="0" w:space="0" w:color="auto"/>
            <w:bottom w:val="none" w:sz="0" w:space="0" w:color="auto"/>
            <w:right w:val="none" w:sz="0" w:space="0" w:color="auto"/>
          </w:divBdr>
        </w:div>
      </w:divsChild>
    </w:div>
    <w:div w:id="1879509418">
      <w:bodyDiv w:val="1"/>
      <w:marLeft w:val="0"/>
      <w:marRight w:val="0"/>
      <w:marTop w:val="0"/>
      <w:marBottom w:val="0"/>
      <w:divBdr>
        <w:top w:val="none" w:sz="0" w:space="0" w:color="auto"/>
        <w:left w:val="none" w:sz="0" w:space="0" w:color="auto"/>
        <w:bottom w:val="none" w:sz="0" w:space="0" w:color="auto"/>
        <w:right w:val="none" w:sz="0" w:space="0" w:color="auto"/>
      </w:divBdr>
      <w:divsChild>
        <w:div w:id="1875725567">
          <w:marLeft w:val="274"/>
          <w:marRight w:val="0"/>
          <w:marTop w:val="150"/>
          <w:marBottom w:val="0"/>
          <w:divBdr>
            <w:top w:val="none" w:sz="0" w:space="0" w:color="auto"/>
            <w:left w:val="none" w:sz="0" w:space="0" w:color="auto"/>
            <w:bottom w:val="none" w:sz="0" w:space="0" w:color="auto"/>
            <w:right w:val="none" w:sz="0" w:space="0" w:color="auto"/>
          </w:divBdr>
        </w:div>
      </w:divsChild>
    </w:div>
    <w:div w:id="1892955602">
      <w:bodyDiv w:val="1"/>
      <w:marLeft w:val="0"/>
      <w:marRight w:val="0"/>
      <w:marTop w:val="0"/>
      <w:marBottom w:val="0"/>
      <w:divBdr>
        <w:top w:val="none" w:sz="0" w:space="0" w:color="auto"/>
        <w:left w:val="none" w:sz="0" w:space="0" w:color="auto"/>
        <w:bottom w:val="none" w:sz="0" w:space="0" w:color="auto"/>
        <w:right w:val="none" w:sz="0" w:space="0" w:color="auto"/>
      </w:divBdr>
      <w:divsChild>
        <w:div w:id="2093314289">
          <w:marLeft w:val="274"/>
          <w:marRight w:val="0"/>
          <w:marTop w:val="150"/>
          <w:marBottom w:val="0"/>
          <w:divBdr>
            <w:top w:val="none" w:sz="0" w:space="0" w:color="auto"/>
            <w:left w:val="none" w:sz="0" w:space="0" w:color="auto"/>
            <w:bottom w:val="none" w:sz="0" w:space="0" w:color="auto"/>
            <w:right w:val="none" w:sz="0" w:space="0" w:color="auto"/>
          </w:divBdr>
        </w:div>
      </w:divsChild>
    </w:div>
    <w:div w:id="1906063583">
      <w:bodyDiv w:val="1"/>
      <w:marLeft w:val="0"/>
      <w:marRight w:val="0"/>
      <w:marTop w:val="0"/>
      <w:marBottom w:val="0"/>
      <w:divBdr>
        <w:top w:val="none" w:sz="0" w:space="0" w:color="auto"/>
        <w:left w:val="none" w:sz="0" w:space="0" w:color="auto"/>
        <w:bottom w:val="none" w:sz="0" w:space="0" w:color="auto"/>
        <w:right w:val="none" w:sz="0" w:space="0" w:color="auto"/>
      </w:divBdr>
      <w:divsChild>
        <w:div w:id="856234496">
          <w:marLeft w:val="547"/>
          <w:marRight w:val="0"/>
          <w:marTop w:val="115"/>
          <w:marBottom w:val="0"/>
          <w:divBdr>
            <w:top w:val="none" w:sz="0" w:space="0" w:color="auto"/>
            <w:left w:val="none" w:sz="0" w:space="0" w:color="auto"/>
            <w:bottom w:val="none" w:sz="0" w:space="0" w:color="auto"/>
            <w:right w:val="none" w:sz="0" w:space="0" w:color="auto"/>
          </w:divBdr>
        </w:div>
      </w:divsChild>
    </w:div>
    <w:div w:id="1912081812">
      <w:bodyDiv w:val="1"/>
      <w:marLeft w:val="0"/>
      <w:marRight w:val="0"/>
      <w:marTop w:val="0"/>
      <w:marBottom w:val="0"/>
      <w:divBdr>
        <w:top w:val="none" w:sz="0" w:space="0" w:color="auto"/>
        <w:left w:val="none" w:sz="0" w:space="0" w:color="auto"/>
        <w:bottom w:val="none" w:sz="0" w:space="0" w:color="auto"/>
        <w:right w:val="none" w:sz="0" w:space="0" w:color="auto"/>
      </w:divBdr>
      <w:divsChild>
        <w:div w:id="1931808892">
          <w:marLeft w:val="864"/>
          <w:marRight w:val="0"/>
          <w:marTop w:val="115"/>
          <w:marBottom w:val="120"/>
          <w:divBdr>
            <w:top w:val="none" w:sz="0" w:space="0" w:color="auto"/>
            <w:left w:val="none" w:sz="0" w:space="0" w:color="auto"/>
            <w:bottom w:val="none" w:sz="0" w:space="0" w:color="auto"/>
            <w:right w:val="none" w:sz="0" w:space="0" w:color="auto"/>
          </w:divBdr>
        </w:div>
        <w:div w:id="984118496">
          <w:marLeft w:val="864"/>
          <w:marRight w:val="0"/>
          <w:marTop w:val="115"/>
          <w:marBottom w:val="120"/>
          <w:divBdr>
            <w:top w:val="none" w:sz="0" w:space="0" w:color="auto"/>
            <w:left w:val="none" w:sz="0" w:space="0" w:color="auto"/>
            <w:bottom w:val="none" w:sz="0" w:space="0" w:color="auto"/>
            <w:right w:val="none" w:sz="0" w:space="0" w:color="auto"/>
          </w:divBdr>
        </w:div>
        <w:div w:id="777526531">
          <w:marLeft w:val="864"/>
          <w:marRight w:val="0"/>
          <w:marTop w:val="115"/>
          <w:marBottom w:val="120"/>
          <w:divBdr>
            <w:top w:val="none" w:sz="0" w:space="0" w:color="auto"/>
            <w:left w:val="none" w:sz="0" w:space="0" w:color="auto"/>
            <w:bottom w:val="none" w:sz="0" w:space="0" w:color="auto"/>
            <w:right w:val="none" w:sz="0" w:space="0" w:color="auto"/>
          </w:divBdr>
        </w:div>
        <w:div w:id="1761678455">
          <w:marLeft w:val="864"/>
          <w:marRight w:val="0"/>
          <w:marTop w:val="115"/>
          <w:marBottom w:val="120"/>
          <w:divBdr>
            <w:top w:val="none" w:sz="0" w:space="0" w:color="auto"/>
            <w:left w:val="none" w:sz="0" w:space="0" w:color="auto"/>
            <w:bottom w:val="none" w:sz="0" w:space="0" w:color="auto"/>
            <w:right w:val="none" w:sz="0" w:space="0" w:color="auto"/>
          </w:divBdr>
        </w:div>
        <w:div w:id="2072339669">
          <w:marLeft w:val="864"/>
          <w:marRight w:val="0"/>
          <w:marTop w:val="115"/>
          <w:marBottom w:val="120"/>
          <w:divBdr>
            <w:top w:val="none" w:sz="0" w:space="0" w:color="auto"/>
            <w:left w:val="none" w:sz="0" w:space="0" w:color="auto"/>
            <w:bottom w:val="none" w:sz="0" w:space="0" w:color="auto"/>
            <w:right w:val="none" w:sz="0" w:space="0" w:color="auto"/>
          </w:divBdr>
        </w:div>
      </w:divsChild>
    </w:div>
    <w:div w:id="1916469421">
      <w:bodyDiv w:val="1"/>
      <w:marLeft w:val="0"/>
      <w:marRight w:val="0"/>
      <w:marTop w:val="0"/>
      <w:marBottom w:val="0"/>
      <w:divBdr>
        <w:top w:val="none" w:sz="0" w:space="0" w:color="auto"/>
        <w:left w:val="none" w:sz="0" w:space="0" w:color="auto"/>
        <w:bottom w:val="none" w:sz="0" w:space="0" w:color="auto"/>
        <w:right w:val="none" w:sz="0" w:space="0" w:color="auto"/>
      </w:divBdr>
    </w:div>
    <w:div w:id="1923642931">
      <w:bodyDiv w:val="1"/>
      <w:marLeft w:val="0"/>
      <w:marRight w:val="0"/>
      <w:marTop w:val="0"/>
      <w:marBottom w:val="0"/>
      <w:divBdr>
        <w:top w:val="none" w:sz="0" w:space="0" w:color="auto"/>
        <w:left w:val="none" w:sz="0" w:space="0" w:color="auto"/>
        <w:bottom w:val="none" w:sz="0" w:space="0" w:color="auto"/>
        <w:right w:val="none" w:sz="0" w:space="0" w:color="auto"/>
      </w:divBdr>
      <w:divsChild>
        <w:div w:id="635910741">
          <w:marLeft w:val="547"/>
          <w:marRight w:val="0"/>
          <w:marTop w:val="115"/>
          <w:marBottom w:val="120"/>
          <w:divBdr>
            <w:top w:val="none" w:sz="0" w:space="0" w:color="auto"/>
            <w:left w:val="none" w:sz="0" w:space="0" w:color="auto"/>
            <w:bottom w:val="none" w:sz="0" w:space="0" w:color="auto"/>
            <w:right w:val="none" w:sz="0" w:space="0" w:color="auto"/>
          </w:divBdr>
        </w:div>
      </w:divsChild>
    </w:div>
    <w:div w:id="1962564582">
      <w:bodyDiv w:val="1"/>
      <w:marLeft w:val="0"/>
      <w:marRight w:val="0"/>
      <w:marTop w:val="0"/>
      <w:marBottom w:val="0"/>
      <w:divBdr>
        <w:top w:val="none" w:sz="0" w:space="0" w:color="auto"/>
        <w:left w:val="none" w:sz="0" w:space="0" w:color="auto"/>
        <w:bottom w:val="none" w:sz="0" w:space="0" w:color="auto"/>
        <w:right w:val="none" w:sz="0" w:space="0" w:color="auto"/>
      </w:divBdr>
      <w:divsChild>
        <w:div w:id="11689320">
          <w:marLeft w:val="144"/>
          <w:marRight w:val="0"/>
          <w:marTop w:val="240"/>
          <w:marBottom w:val="40"/>
          <w:divBdr>
            <w:top w:val="none" w:sz="0" w:space="0" w:color="auto"/>
            <w:left w:val="none" w:sz="0" w:space="0" w:color="auto"/>
            <w:bottom w:val="none" w:sz="0" w:space="0" w:color="auto"/>
            <w:right w:val="none" w:sz="0" w:space="0" w:color="auto"/>
          </w:divBdr>
        </w:div>
        <w:div w:id="1697123592">
          <w:marLeft w:val="2434"/>
          <w:marRight w:val="0"/>
          <w:marTop w:val="40"/>
          <w:marBottom w:val="80"/>
          <w:divBdr>
            <w:top w:val="none" w:sz="0" w:space="0" w:color="auto"/>
            <w:left w:val="none" w:sz="0" w:space="0" w:color="auto"/>
            <w:bottom w:val="none" w:sz="0" w:space="0" w:color="auto"/>
            <w:right w:val="none" w:sz="0" w:space="0" w:color="auto"/>
          </w:divBdr>
        </w:div>
        <w:div w:id="983388729">
          <w:marLeft w:val="2434"/>
          <w:marRight w:val="0"/>
          <w:marTop w:val="40"/>
          <w:marBottom w:val="80"/>
          <w:divBdr>
            <w:top w:val="none" w:sz="0" w:space="0" w:color="auto"/>
            <w:left w:val="none" w:sz="0" w:space="0" w:color="auto"/>
            <w:bottom w:val="none" w:sz="0" w:space="0" w:color="auto"/>
            <w:right w:val="none" w:sz="0" w:space="0" w:color="auto"/>
          </w:divBdr>
        </w:div>
        <w:div w:id="802505311">
          <w:marLeft w:val="2434"/>
          <w:marRight w:val="0"/>
          <w:marTop w:val="40"/>
          <w:marBottom w:val="80"/>
          <w:divBdr>
            <w:top w:val="none" w:sz="0" w:space="0" w:color="auto"/>
            <w:left w:val="none" w:sz="0" w:space="0" w:color="auto"/>
            <w:bottom w:val="none" w:sz="0" w:space="0" w:color="auto"/>
            <w:right w:val="none" w:sz="0" w:space="0" w:color="auto"/>
          </w:divBdr>
        </w:div>
        <w:div w:id="2071003977">
          <w:marLeft w:val="2434"/>
          <w:marRight w:val="0"/>
          <w:marTop w:val="40"/>
          <w:marBottom w:val="80"/>
          <w:divBdr>
            <w:top w:val="none" w:sz="0" w:space="0" w:color="auto"/>
            <w:left w:val="none" w:sz="0" w:space="0" w:color="auto"/>
            <w:bottom w:val="none" w:sz="0" w:space="0" w:color="auto"/>
            <w:right w:val="none" w:sz="0" w:space="0" w:color="auto"/>
          </w:divBdr>
        </w:div>
        <w:div w:id="755057329">
          <w:marLeft w:val="144"/>
          <w:marRight w:val="0"/>
          <w:marTop w:val="240"/>
          <w:marBottom w:val="40"/>
          <w:divBdr>
            <w:top w:val="none" w:sz="0" w:space="0" w:color="auto"/>
            <w:left w:val="none" w:sz="0" w:space="0" w:color="auto"/>
            <w:bottom w:val="none" w:sz="0" w:space="0" w:color="auto"/>
            <w:right w:val="none" w:sz="0" w:space="0" w:color="auto"/>
          </w:divBdr>
        </w:div>
        <w:div w:id="417556524">
          <w:marLeft w:val="2434"/>
          <w:marRight w:val="0"/>
          <w:marTop w:val="40"/>
          <w:marBottom w:val="80"/>
          <w:divBdr>
            <w:top w:val="none" w:sz="0" w:space="0" w:color="auto"/>
            <w:left w:val="none" w:sz="0" w:space="0" w:color="auto"/>
            <w:bottom w:val="none" w:sz="0" w:space="0" w:color="auto"/>
            <w:right w:val="none" w:sz="0" w:space="0" w:color="auto"/>
          </w:divBdr>
        </w:div>
      </w:divsChild>
    </w:div>
    <w:div w:id="1996564451">
      <w:bodyDiv w:val="1"/>
      <w:marLeft w:val="0"/>
      <w:marRight w:val="0"/>
      <w:marTop w:val="0"/>
      <w:marBottom w:val="0"/>
      <w:divBdr>
        <w:top w:val="none" w:sz="0" w:space="0" w:color="auto"/>
        <w:left w:val="none" w:sz="0" w:space="0" w:color="auto"/>
        <w:bottom w:val="none" w:sz="0" w:space="0" w:color="auto"/>
        <w:right w:val="none" w:sz="0" w:space="0" w:color="auto"/>
      </w:divBdr>
      <w:divsChild>
        <w:div w:id="122232139">
          <w:marLeft w:val="547"/>
          <w:marRight w:val="0"/>
          <w:marTop w:val="115"/>
          <w:marBottom w:val="120"/>
          <w:divBdr>
            <w:top w:val="none" w:sz="0" w:space="0" w:color="auto"/>
            <w:left w:val="none" w:sz="0" w:space="0" w:color="auto"/>
            <w:bottom w:val="none" w:sz="0" w:space="0" w:color="auto"/>
            <w:right w:val="none" w:sz="0" w:space="0" w:color="auto"/>
          </w:divBdr>
        </w:div>
        <w:div w:id="1490556015">
          <w:marLeft w:val="547"/>
          <w:marRight w:val="0"/>
          <w:marTop w:val="115"/>
          <w:marBottom w:val="120"/>
          <w:divBdr>
            <w:top w:val="none" w:sz="0" w:space="0" w:color="auto"/>
            <w:left w:val="none" w:sz="0" w:space="0" w:color="auto"/>
            <w:bottom w:val="none" w:sz="0" w:space="0" w:color="auto"/>
            <w:right w:val="none" w:sz="0" w:space="0" w:color="auto"/>
          </w:divBdr>
        </w:div>
      </w:divsChild>
    </w:div>
    <w:div w:id="2086145102">
      <w:bodyDiv w:val="1"/>
      <w:marLeft w:val="0"/>
      <w:marRight w:val="0"/>
      <w:marTop w:val="0"/>
      <w:marBottom w:val="0"/>
      <w:divBdr>
        <w:top w:val="none" w:sz="0" w:space="0" w:color="auto"/>
        <w:left w:val="none" w:sz="0" w:space="0" w:color="auto"/>
        <w:bottom w:val="none" w:sz="0" w:space="0" w:color="auto"/>
        <w:right w:val="none" w:sz="0" w:space="0" w:color="auto"/>
      </w:divBdr>
      <w:divsChild>
        <w:div w:id="69428505">
          <w:marLeft w:val="547"/>
          <w:marRight w:val="0"/>
          <w:marTop w:val="115"/>
          <w:marBottom w:val="120"/>
          <w:divBdr>
            <w:top w:val="none" w:sz="0" w:space="0" w:color="auto"/>
            <w:left w:val="none" w:sz="0" w:space="0" w:color="auto"/>
            <w:bottom w:val="none" w:sz="0" w:space="0" w:color="auto"/>
            <w:right w:val="none" w:sz="0" w:space="0" w:color="auto"/>
          </w:divBdr>
        </w:div>
        <w:div w:id="1683698304">
          <w:marLeft w:val="547"/>
          <w:marRight w:val="0"/>
          <w:marTop w:val="115"/>
          <w:marBottom w:val="120"/>
          <w:divBdr>
            <w:top w:val="none" w:sz="0" w:space="0" w:color="auto"/>
            <w:left w:val="none" w:sz="0" w:space="0" w:color="auto"/>
            <w:bottom w:val="none" w:sz="0" w:space="0" w:color="auto"/>
            <w:right w:val="none" w:sz="0" w:space="0" w:color="auto"/>
          </w:divBdr>
        </w:div>
      </w:divsChild>
    </w:div>
    <w:div w:id="2100827361">
      <w:bodyDiv w:val="1"/>
      <w:marLeft w:val="0"/>
      <w:marRight w:val="0"/>
      <w:marTop w:val="0"/>
      <w:marBottom w:val="0"/>
      <w:divBdr>
        <w:top w:val="none" w:sz="0" w:space="0" w:color="auto"/>
        <w:left w:val="none" w:sz="0" w:space="0" w:color="auto"/>
        <w:bottom w:val="none" w:sz="0" w:space="0" w:color="auto"/>
        <w:right w:val="none" w:sz="0" w:space="0" w:color="auto"/>
      </w:divBdr>
      <w:divsChild>
        <w:div w:id="1047416253">
          <w:marLeft w:val="274"/>
          <w:marRight w:val="0"/>
          <w:marTop w:val="150"/>
          <w:marBottom w:val="0"/>
          <w:divBdr>
            <w:top w:val="none" w:sz="0" w:space="0" w:color="auto"/>
            <w:left w:val="none" w:sz="0" w:space="0" w:color="auto"/>
            <w:bottom w:val="none" w:sz="0" w:space="0" w:color="auto"/>
            <w:right w:val="none" w:sz="0" w:space="0" w:color="auto"/>
          </w:divBdr>
        </w:div>
      </w:divsChild>
    </w:div>
    <w:div w:id="2101488006">
      <w:bodyDiv w:val="1"/>
      <w:marLeft w:val="0"/>
      <w:marRight w:val="0"/>
      <w:marTop w:val="0"/>
      <w:marBottom w:val="0"/>
      <w:divBdr>
        <w:top w:val="none" w:sz="0" w:space="0" w:color="auto"/>
        <w:left w:val="none" w:sz="0" w:space="0" w:color="auto"/>
        <w:bottom w:val="none" w:sz="0" w:space="0" w:color="auto"/>
        <w:right w:val="none" w:sz="0" w:space="0" w:color="auto"/>
      </w:divBdr>
      <w:divsChild>
        <w:div w:id="720596941">
          <w:marLeft w:val="864"/>
          <w:marRight w:val="0"/>
          <w:marTop w:val="150"/>
          <w:marBottom w:val="0"/>
          <w:divBdr>
            <w:top w:val="none" w:sz="0" w:space="0" w:color="auto"/>
            <w:left w:val="none" w:sz="0" w:space="0" w:color="auto"/>
            <w:bottom w:val="none" w:sz="0" w:space="0" w:color="auto"/>
            <w:right w:val="none" w:sz="0" w:space="0" w:color="auto"/>
          </w:divBdr>
        </w:div>
        <w:div w:id="1824393426">
          <w:marLeft w:val="864"/>
          <w:marRight w:val="0"/>
          <w:marTop w:val="150"/>
          <w:marBottom w:val="0"/>
          <w:divBdr>
            <w:top w:val="none" w:sz="0" w:space="0" w:color="auto"/>
            <w:left w:val="none" w:sz="0" w:space="0" w:color="auto"/>
            <w:bottom w:val="none" w:sz="0" w:space="0" w:color="auto"/>
            <w:right w:val="none" w:sz="0" w:space="0" w:color="auto"/>
          </w:divBdr>
        </w:div>
        <w:div w:id="995494644">
          <w:marLeft w:val="864"/>
          <w:marRight w:val="0"/>
          <w:marTop w:val="150"/>
          <w:marBottom w:val="0"/>
          <w:divBdr>
            <w:top w:val="none" w:sz="0" w:space="0" w:color="auto"/>
            <w:left w:val="none" w:sz="0" w:space="0" w:color="auto"/>
            <w:bottom w:val="none" w:sz="0" w:space="0" w:color="auto"/>
            <w:right w:val="none" w:sz="0" w:space="0" w:color="auto"/>
          </w:divBdr>
        </w:div>
        <w:div w:id="1717001233">
          <w:marLeft w:val="864"/>
          <w:marRight w:val="0"/>
          <w:marTop w:val="150"/>
          <w:marBottom w:val="0"/>
          <w:divBdr>
            <w:top w:val="none" w:sz="0" w:space="0" w:color="auto"/>
            <w:left w:val="none" w:sz="0" w:space="0" w:color="auto"/>
            <w:bottom w:val="none" w:sz="0" w:space="0" w:color="auto"/>
            <w:right w:val="none" w:sz="0" w:space="0" w:color="auto"/>
          </w:divBdr>
        </w:div>
        <w:div w:id="599407889">
          <w:marLeft w:val="864"/>
          <w:marRight w:val="0"/>
          <w:marTop w:val="150"/>
          <w:marBottom w:val="0"/>
          <w:divBdr>
            <w:top w:val="none" w:sz="0" w:space="0" w:color="auto"/>
            <w:left w:val="none" w:sz="0" w:space="0" w:color="auto"/>
            <w:bottom w:val="none" w:sz="0" w:space="0" w:color="auto"/>
            <w:right w:val="none" w:sz="0" w:space="0" w:color="auto"/>
          </w:divBdr>
        </w:div>
        <w:div w:id="1223446427">
          <w:marLeft w:val="864"/>
          <w:marRight w:val="0"/>
          <w:marTop w:val="150"/>
          <w:marBottom w:val="0"/>
          <w:divBdr>
            <w:top w:val="none" w:sz="0" w:space="0" w:color="auto"/>
            <w:left w:val="none" w:sz="0" w:space="0" w:color="auto"/>
            <w:bottom w:val="none" w:sz="0" w:space="0" w:color="auto"/>
            <w:right w:val="none" w:sz="0" w:space="0" w:color="auto"/>
          </w:divBdr>
        </w:div>
      </w:divsChild>
    </w:div>
    <w:div w:id="2120448667">
      <w:bodyDiv w:val="1"/>
      <w:marLeft w:val="0"/>
      <w:marRight w:val="0"/>
      <w:marTop w:val="0"/>
      <w:marBottom w:val="0"/>
      <w:divBdr>
        <w:top w:val="none" w:sz="0" w:space="0" w:color="auto"/>
        <w:left w:val="none" w:sz="0" w:space="0" w:color="auto"/>
        <w:bottom w:val="none" w:sz="0" w:space="0" w:color="auto"/>
        <w:right w:val="none" w:sz="0" w:space="0" w:color="auto"/>
      </w:divBdr>
    </w:div>
    <w:div w:id="2134443181">
      <w:bodyDiv w:val="1"/>
      <w:marLeft w:val="0"/>
      <w:marRight w:val="0"/>
      <w:marTop w:val="0"/>
      <w:marBottom w:val="0"/>
      <w:divBdr>
        <w:top w:val="none" w:sz="0" w:space="0" w:color="auto"/>
        <w:left w:val="none" w:sz="0" w:space="0" w:color="auto"/>
        <w:bottom w:val="none" w:sz="0" w:space="0" w:color="auto"/>
        <w:right w:val="none" w:sz="0" w:space="0" w:color="auto"/>
      </w:divBdr>
      <w:divsChild>
        <w:div w:id="1729836304">
          <w:marLeft w:val="547"/>
          <w:marRight w:val="0"/>
          <w:marTop w:val="106"/>
          <w:marBottom w:val="120"/>
          <w:divBdr>
            <w:top w:val="none" w:sz="0" w:space="0" w:color="auto"/>
            <w:left w:val="none" w:sz="0" w:space="0" w:color="auto"/>
            <w:bottom w:val="none" w:sz="0" w:space="0" w:color="auto"/>
            <w:right w:val="none" w:sz="0" w:space="0" w:color="auto"/>
          </w:divBdr>
        </w:div>
        <w:div w:id="1958247693">
          <w:marLeft w:val="547"/>
          <w:marRight w:val="0"/>
          <w:marTop w:val="106"/>
          <w:marBottom w:val="120"/>
          <w:divBdr>
            <w:top w:val="none" w:sz="0" w:space="0" w:color="auto"/>
            <w:left w:val="none" w:sz="0" w:space="0" w:color="auto"/>
            <w:bottom w:val="none" w:sz="0" w:space="0" w:color="auto"/>
            <w:right w:val="none" w:sz="0" w:space="0" w:color="auto"/>
          </w:divBdr>
        </w:div>
      </w:divsChild>
    </w:div>
    <w:div w:id="2140102054">
      <w:bodyDiv w:val="1"/>
      <w:marLeft w:val="0"/>
      <w:marRight w:val="0"/>
      <w:marTop w:val="0"/>
      <w:marBottom w:val="0"/>
      <w:divBdr>
        <w:top w:val="none" w:sz="0" w:space="0" w:color="auto"/>
        <w:left w:val="none" w:sz="0" w:space="0" w:color="auto"/>
        <w:bottom w:val="none" w:sz="0" w:space="0" w:color="auto"/>
        <w:right w:val="none" w:sz="0" w:space="0" w:color="auto"/>
      </w:divBdr>
      <w:divsChild>
        <w:div w:id="2020767142">
          <w:marLeft w:val="547"/>
          <w:marRight w:val="0"/>
          <w:marTop w:val="115"/>
          <w:marBottom w:val="0"/>
          <w:divBdr>
            <w:top w:val="none" w:sz="0" w:space="0" w:color="auto"/>
            <w:left w:val="none" w:sz="0" w:space="0" w:color="auto"/>
            <w:bottom w:val="none" w:sz="0" w:space="0" w:color="auto"/>
            <w:right w:val="none" w:sz="0" w:space="0" w:color="auto"/>
          </w:divBdr>
        </w:div>
        <w:div w:id="738557811">
          <w:marLeft w:val="547"/>
          <w:marRight w:val="0"/>
          <w:marTop w:val="288"/>
          <w:marBottom w:val="0"/>
          <w:divBdr>
            <w:top w:val="none" w:sz="0" w:space="0" w:color="auto"/>
            <w:left w:val="none" w:sz="0" w:space="0" w:color="auto"/>
            <w:bottom w:val="none" w:sz="0" w:space="0" w:color="auto"/>
            <w:right w:val="none" w:sz="0" w:space="0" w:color="auto"/>
          </w:divBdr>
        </w:div>
        <w:div w:id="413673601">
          <w:marLeft w:val="547"/>
          <w:marRight w:val="0"/>
          <w:marTop w:val="115"/>
          <w:marBottom w:val="0"/>
          <w:divBdr>
            <w:top w:val="none" w:sz="0" w:space="0" w:color="auto"/>
            <w:left w:val="none" w:sz="0" w:space="0" w:color="auto"/>
            <w:bottom w:val="none" w:sz="0" w:space="0" w:color="auto"/>
            <w:right w:val="none" w:sz="0" w:space="0" w:color="auto"/>
          </w:divBdr>
        </w:div>
      </w:divsChild>
    </w:div>
    <w:div w:id="214237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4" Type="http://schemas.openxmlformats.org/officeDocument/2006/relationships/diagramQuickStyle" Target="diagrams/quickStyle2.xml"/><Relationship Id="rId15" Type="http://schemas.openxmlformats.org/officeDocument/2006/relationships/diagramColors" Target="diagrams/colors2.xml"/><Relationship Id="rId16" Type="http://schemas.microsoft.com/office/2007/relationships/diagramDrawing" Target="diagrams/drawing2.xml"/><Relationship Id="rId17" Type="http://schemas.openxmlformats.org/officeDocument/2006/relationships/image" Target="media/image1.png"/><Relationship Id="rId18" Type="http://schemas.openxmlformats.org/officeDocument/2006/relationships/diagramData" Target="diagrams/data3.xml"/><Relationship Id="rId19" Type="http://schemas.openxmlformats.org/officeDocument/2006/relationships/diagramLayout" Target="diagrams/layout3.xml"/><Relationship Id="rId50" Type="http://schemas.openxmlformats.org/officeDocument/2006/relationships/image" Target="media/image28.png"/><Relationship Id="rId51" Type="http://schemas.openxmlformats.org/officeDocument/2006/relationships/image" Target="media/image29.jpe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footer" Target="footer1.xml"/><Relationship Id="rId56" Type="http://schemas.openxmlformats.org/officeDocument/2006/relationships/fontTable" Target="fontTable.xml"/><Relationship Id="rId57" Type="http://schemas.openxmlformats.org/officeDocument/2006/relationships/theme" Target="theme/theme1.xml"/><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hyperlink" Target="https://www.thebalance.com/job-creation-ideas-4-ways-that-work-best-3305521" TargetMode="External"/><Relationship Id="rId43" Type="http://schemas.openxmlformats.org/officeDocument/2006/relationships/image" Target="media/image21.jpeg"/><Relationship Id="rId44" Type="http://schemas.openxmlformats.org/officeDocument/2006/relationships/image" Target="media/image22.jpe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30" Type="http://schemas.openxmlformats.org/officeDocument/2006/relationships/image" Target="media/image9.wmf"/><Relationship Id="rId31" Type="http://schemas.openxmlformats.org/officeDocument/2006/relationships/image" Target="media/image10.png"/><Relationship Id="rId32" Type="http://schemas.openxmlformats.org/officeDocument/2006/relationships/image" Target="media/image11.jpe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jpeg"/><Relationship Id="rId38" Type="http://schemas.openxmlformats.org/officeDocument/2006/relationships/image" Target="media/image17.png"/><Relationship Id="rId39" Type="http://schemas.openxmlformats.org/officeDocument/2006/relationships/image" Target="media/image18.png"/><Relationship Id="rId20" Type="http://schemas.openxmlformats.org/officeDocument/2006/relationships/diagramQuickStyle" Target="diagrams/quickStyle3.xml"/><Relationship Id="rId21" Type="http://schemas.openxmlformats.org/officeDocument/2006/relationships/diagramColors" Target="diagrams/colors3.xml"/><Relationship Id="rId22" Type="http://schemas.microsoft.com/office/2007/relationships/diagramDrawing" Target="diagrams/drawing3.xml"/><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image" Target="media/image4.wmf"/><Relationship Id="rId26" Type="http://schemas.openxmlformats.org/officeDocument/2006/relationships/image" Target="media/image5.wmf"/><Relationship Id="rId27" Type="http://schemas.openxmlformats.org/officeDocument/2006/relationships/image" Target="media/image6.wmf"/><Relationship Id="rId28" Type="http://schemas.openxmlformats.org/officeDocument/2006/relationships/image" Target="media/image7.jpeg"/><Relationship Id="rId29" Type="http://schemas.openxmlformats.org/officeDocument/2006/relationships/image" Target="media/image8.jpeg"/><Relationship Id="rId10" Type="http://schemas.openxmlformats.org/officeDocument/2006/relationships/diagramColors" Target="diagrams/colors1.xml"/><Relationship Id="rId11" Type="http://schemas.microsoft.com/office/2007/relationships/diagramDrawing" Target="diagrams/drawing1.xml"/><Relationship Id="rId12" Type="http://schemas.openxmlformats.org/officeDocument/2006/relationships/diagramData" Target="diagrams/data2.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sharkasannoh/Library/Containers/com.microsoft.Word/Data/Library/Caches/4105/TM10002086/Take%20Notes.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08C426-A149-7F45-8D96-38F7CEB9816B}" type="doc">
      <dgm:prSet loTypeId="urn:microsoft.com/office/officeart/2005/8/layout/hChevron3" loCatId="" qsTypeId="urn:microsoft.com/office/officeart/2005/8/quickstyle/simple4" qsCatId="simple" csTypeId="urn:microsoft.com/office/officeart/2005/8/colors/accent1_2" csCatId="accent1" phldr="1"/>
      <dgm:spPr/>
    </dgm:pt>
    <dgm:pt modelId="{CCF68FD6-0128-E449-A347-F3E2E1E2644F}">
      <dgm:prSet phldrT="[Text]"/>
      <dgm:spPr/>
      <dgm:t>
        <a:bodyPr/>
        <a:lstStyle/>
        <a:p>
          <a:pPr algn="ctr"/>
          <a:r>
            <a:rPr lang="en-US"/>
            <a:t>Analyze Source Documents</a:t>
          </a:r>
        </a:p>
      </dgm:t>
    </dgm:pt>
    <dgm:pt modelId="{FC715FAD-57F9-DE43-BE5E-1D013F3B82ED}" type="parTrans" cxnId="{42410384-7932-ED42-8073-A9E944391CBB}">
      <dgm:prSet/>
      <dgm:spPr/>
      <dgm:t>
        <a:bodyPr/>
        <a:lstStyle/>
        <a:p>
          <a:pPr algn="ctr"/>
          <a:endParaRPr lang="en-US"/>
        </a:p>
      </dgm:t>
    </dgm:pt>
    <dgm:pt modelId="{70AC66B4-B11E-C54D-9446-CBD1763003A4}" type="sibTrans" cxnId="{42410384-7932-ED42-8073-A9E944391CBB}">
      <dgm:prSet/>
      <dgm:spPr/>
      <dgm:t>
        <a:bodyPr/>
        <a:lstStyle/>
        <a:p>
          <a:pPr algn="ctr"/>
          <a:endParaRPr lang="en-US"/>
        </a:p>
      </dgm:t>
    </dgm:pt>
    <dgm:pt modelId="{122ABA7E-9D0F-D145-9F63-4860C2808A8C}">
      <dgm:prSet phldrT="[Text]"/>
      <dgm:spPr/>
      <dgm:t>
        <a:bodyPr/>
        <a:lstStyle/>
        <a:p>
          <a:pPr algn="ctr"/>
          <a:r>
            <a:rPr lang="en-US"/>
            <a:t>Record Transactions in Journals</a:t>
          </a:r>
        </a:p>
      </dgm:t>
    </dgm:pt>
    <dgm:pt modelId="{4E168A1A-4A5A-734E-96F2-762900486335}" type="parTrans" cxnId="{3EBC85E0-96A7-0E42-8FB0-37BD7BAB2E22}">
      <dgm:prSet/>
      <dgm:spPr/>
      <dgm:t>
        <a:bodyPr/>
        <a:lstStyle/>
        <a:p>
          <a:pPr algn="ctr"/>
          <a:endParaRPr lang="en-US"/>
        </a:p>
      </dgm:t>
    </dgm:pt>
    <dgm:pt modelId="{417E92FF-ED72-DF43-94BC-D507D6DBBE71}" type="sibTrans" cxnId="{3EBC85E0-96A7-0E42-8FB0-37BD7BAB2E22}">
      <dgm:prSet/>
      <dgm:spPr/>
      <dgm:t>
        <a:bodyPr/>
        <a:lstStyle/>
        <a:p>
          <a:pPr algn="ctr"/>
          <a:endParaRPr lang="en-US"/>
        </a:p>
      </dgm:t>
    </dgm:pt>
    <dgm:pt modelId="{4B4EDD11-DDEF-DB44-849B-F7ED9E2CB940}">
      <dgm:prSet phldrT="[Text]"/>
      <dgm:spPr/>
      <dgm:t>
        <a:bodyPr/>
        <a:lstStyle/>
        <a:p>
          <a:pPr algn="ctr"/>
          <a:r>
            <a:rPr lang="en-US"/>
            <a:t>Post Journal Entries to Ledger</a:t>
          </a:r>
        </a:p>
      </dgm:t>
    </dgm:pt>
    <dgm:pt modelId="{AD75D764-BF70-0546-9258-0CFF507863A1}" type="parTrans" cxnId="{AB851F02-765D-224A-AFBA-1083BA9D38A7}">
      <dgm:prSet/>
      <dgm:spPr/>
      <dgm:t>
        <a:bodyPr/>
        <a:lstStyle/>
        <a:p>
          <a:pPr algn="ctr"/>
          <a:endParaRPr lang="en-US"/>
        </a:p>
      </dgm:t>
    </dgm:pt>
    <dgm:pt modelId="{1BCA2859-FA8D-0C4E-923D-72E88C4EB238}" type="sibTrans" cxnId="{AB851F02-765D-224A-AFBA-1083BA9D38A7}">
      <dgm:prSet/>
      <dgm:spPr/>
      <dgm:t>
        <a:bodyPr/>
        <a:lstStyle/>
        <a:p>
          <a:pPr algn="ctr"/>
          <a:endParaRPr lang="en-US"/>
        </a:p>
      </dgm:t>
    </dgm:pt>
    <dgm:pt modelId="{3CE98F4F-7945-F745-85A2-CE71C615C15C}">
      <dgm:prSet phldrT="[Text]"/>
      <dgm:spPr/>
      <dgm:t>
        <a:bodyPr/>
        <a:lstStyle/>
        <a:p>
          <a:pPr algn="ctr"/>
          <a:r>
            <a:rPr lang="en-US"/>
            <a:t>Take a Trail Balance</a:t>
          </a:r>
        </a:p>
      </dgm:t>
    </dgm:pt>
    <dgm:pt modelId="{E6B8F6B0-ADB5-1E46-AEAF-04838289B917}" type="parTrans" cxnId="{B94B87E8-8E24-5047-9A14-D5943DE3E67E}">
      <dgm:prSet/>
      <dgm:spPr/>
      <dgm:t>
        <a:bodyPr/>
        <a:lstStyle/>
        <a:p>
          <a:pPr algn="ctr"/>
          <a:endParaRPr lang="en-US"/>
        </a:p>
      </dgm:t>
    </dgm:pt>
    <dgm:pt modelId="{E9FB5BC2-3957-264B-A110-77573D51531E}" type="sibTrans" cxnId="{B94B87E8-8E24-5047-9A14-D5943DE3E67E}">
      <dgm:prSet/>
      <dgm:spPr/>
      <dgm:t>
        <a:bodyPr/>
        <a:lstStyle/>
        <a:p>
          <a:pPr algn="ctr"/>
          <a:endParaRPr lang="en-US"/>
        </a:p>
      </dgm:t>
    </dgm:pt>
    <dgm:pt modelId="{7168BC28-E691-A742-B9A5-BBA9078734F1}">
      <dgm:prSet phldrT="[Text]"/>
      <dgm:spPr/>
      <dgm:t>
        <a:bodyPr/>
        <a:lstStyle/>
        <a:p>
          <a:pPr algn="ctr"/>
          <a:r>
            <a:rPr lang="en-US"/>
            <a:t>Prepare Financial Statements</a:t>
          </a:r>
        </a:p>
      </dgm:t>
    </dgm:pt>
    <dgm:pt modelId="{D05A4D08-0400-C64D-8831-A03ADFC91BD5}" type="parTrans" cxnId="{73910D08-DC4E-FD4F-A866-C9DD68DAD23D}">
      <dgm:prSet/>
      <dgm:spPr/>
      <dgm:t>
        <a:bodyPr/>
        <a:lstStyle/>
        <a:p>
          <a:pPr algn="ctr"/>
          <a:endParaRPr lang="en-US"/>
        </a:p>
      </dgm:t>
    </dgm:pt>
    <dgm:pt modelId="{C9E6CE5F-60C4-8149-B322-4101F9D6A32F}" type="sibTrans" cxnId="{73910D08-DC4E-FD4F-A866-C9DD68DAD23D}">
      <dgm:prSet/>
      <dgm:spPr/>
      <dgm:t>
        <a:bodyPr/>
        <a:lstStyle/>
        <a:p>
          <a:pPr algn="ctr"/>
          <a:endParaRPr lang="en-US"/>
        </a:p>
      </dgm:t>
    </dgm:pt>
    <dgm:pt modelId="{39E9D309-33BE-CD46-8BDA-CB1C374F7402}">
      <dgm:prSet phldrT="[Text]"/>
      <dgm:spPr/>
      <dgm:t>
        <a:bodyPr/>
        <a:lstStyle/>
        <a:p>
          <a:pPr algn="ctr"/>
          <a:r>
            <a:rPr lang="en-US"/>
            <a:t>Analyze Financial Statements</a:t>
          </a:r>
        </a:p>
      </dgm:t>
    </dgm:pt>
    <dgm:pt modelId="{4C1341E5-14D2-BF4D-9F98-BBF02C665829}" type="parTrans" cxnId="{E2FDBAE2-80B9-9A44-9F6B-326B6C9ADFE3}">
      <dgm:prSet/>
      <dgm:spPr/>
      <dgm:t>
        <a:bodyPr/>
        <a:lstStyle/>
        <a:p>
          <a:pPr algn="ctr"/>
          <a:endParaRPr lang="en-US"/>
        </a:p>
      </dgm:t>
    </dgm:pt>
    <dgm:pt modelId="{9AA23669-DD58-1040-9C7B-463B3A5046C7}" type="sibTrans" cxnId="{E2FDBAE2-80B9-9A44-9F6B-326B6C9ADFE3}">
      <dgm:prSet/>
      <dgm:spPr/>
      <dgm:t>
        <a:bodyPr/>
        <a:lstStyle/>
        <a:p>
          <a:pPr algn="ctr"/>
          <a:endParaRPr lang="en-US"/>
        </a:p>
      </dgm:t>
    </dgm:pt>
    <dgm:pt modelId="{7412F8BA-9A9C-454B-B9D5-D25F717196A9}" type="pres">
      <dgm:prSet presAssocID="{E208C426-A149-7F45-8D96-38F7CEB9816B}" presName="Name0" presStyleCnt="0">
        <dgm:presLayoutVars>
          <dgm:dir/>
          <dgm:resizeHandles val="exact"/>
        </dgm:presLayoutVars>
      </dgm:prSet>
      <dgm:spPr/>
    </dgm:pt>
    <dgm:pt modelId="{F4744F81-3C85-4E4C-9B11-8F4B734F1CAB}" type="pres">
      <dgm:prSet presAssocID="{CCF68FD6-0128-E449-A347-F3E2E1E2644F}" presName="parTxOnly" presStyleLbl="node1" presStyleIdx="0" presStyleCnt="6">
        <dgm:presLayoutVars>
          <dgm:bulletEnabled val="1"/>
        </dgm:presLayoutVars>
      </dgm:prSet>
      <dgm:spPr/>
      <dgm:t>
        <a:bodyPr/>
        <a:lstStyle/>
        <a:p>
          <a:endParaRPr lang="en-US"/>
        </a:p>
      </dgm:t>
    </dgm:pt>
    <dgm:pt modelId="{B8C3227F-23CC-C343-9092-72D114C1BFAD}" type="pres">
      <dgm:prSet presAssocID="{70AC66B4-B11E-C54D-9446-CBD1763003A4}" presName="parSpace" presStyleCnt="0"/>
      <dgm:spPr/>
    </dgm:pt>
    <dgm:pt modelId="{61354AFC-A7A1-4E45-8E66-07D49B7BE318}" type="pres">
      <dgm:prSet presAssocID="{122ABA7E-9D0F-D145-9F63-4860C2808A8C}" presName="parTxOnly" presStyleLbl="node1" presStyleIdx="1" presStyleCnt="6">
        <dgm:presLayoutVars>
          <dgm:bulletEnabled val="1"/>
        </dgm:presLayoutVars>
      </dgm:prSet>
      <dgm:spPr/>
      <dgm:t>
        <a:bodyPr/>
        <a:lstStyle/>
        <a:p>
          <a:endParaRPr lang="en-US"/>
        </a:p>
      </dgm:t>
    </dgm:pt>
    <dgm:pt modelId="{6966774F-6627-CA42-9A32-475F480CFE71}" type="pres">
      <dgm:prSet presAssocID="{417E92FF-ED72-DF43-94BC-D507D6DBBE71}" presName="parSpace" presStyleCnt="0"/>
      <dgm:spPr/>
    </dgm:pt>
    <dgm:pt modelId="{FBAB09E4-CF60-DA45-90BC-073859E58BDC}" type="pres">
      <dgm:prSet presAssocID="{4B4EDD11-DDEF-DB44-849B-F7ED9E2CB940}" presName="parTxOnly" presStyleLbl="node1" presStyleIdx="2" presStyleCnt="6">
        <dgm:presLayoutVars>
          <dgm:bulletEnabled val="1"/>
        </dgm:presLayoutVars>
      </dgm:prSet>
      <dgm:spPr/>
      <dgm:t>
        <a:bodyPr/>
        <a:lstStyle/>
        <a:p>
          <a:endParaRPr lang="en-US"/>
        </a:p>
      </dgm:t>
    </dgm:pt>
    <dgm:pt modelId="{11B5BB6D-8094-994F-96ED-E40EDA1FB2EE}" type="pres">
      <dgm:prSet presAssocID="{1BCA2859-FA8D-0C4E-923D-72E88C4EB238}" presName="parSpace" presStyleCnt="0"/>
      <dgm:spPr/>
    </dgm:pt>
    <dgm:pt modelId="{44FDD032-2E45-B74F-ACA4-FE84A2052492}" type="pres">
      <dgm:prSet presAssocID="{3CE98F4F-7945-F745-85A2-CE71C615C15C}" presName="parTxOnly" presStyleLbl="node1" presStyleIdx="3" presStyleCnt="6">
        <dgm:presLayoutVars>
          <dgm:bulletEnabled val="1"/>
        </dgm:presLayoutVars>
      </dgm:prSet>
      <dgm:spPr/>
      <dgm:t>
        <a:bodyPr/>
        <a:lstStyle/>
        <a:p>
          <a:endParaRPr lang="en-US"/>
        </a:p>
      </dgm:t>
    </dgm:pt>
    <dgm:pt modelId="{3166ABA3-65C0-1243-AA61-B7049B6A1DB7}" type="pres">
      <dgm:prSet presAssocID="{E9FB5BC2-3957-264B-A110-77573D51531E}" presName="parSpace" presStyleCnt="0"/>
      <dgm:spPr/>
    </dgm:pt>
    <dgm:pt modelId="{92AA144F-397A-EB4B-9C2D-EBEE5D651A98}" type="pres">
      <dgm:prSet presAssocID="{7168BC28-E691-A742-B9A5-BBA9078734F1}" presName="parTxOnly" presStyleLbl="node1" presStyleIdx="4" presStyleCnt="6">
        <dgm:presLayoutVars>
          <dgm:bulletEnabled val="1"/>
        </dgm:presLayoutVars>
      </dgm:prSet>
      <dgm:spPr/>
      <dgm:t>
        <a:bodyPr/>
        <a:lstStyle/>
        <a:p>
          <a:endParaRPr lang="en-US"/>
        </a:p>
      </dgm:t>
    </dgm:pt>
    <dgm:pt modelId="{465B8A5A-2799-FA4E-9227-47D1412ED699}" type="pres">
      <dgm:prSet presAssocID="{C9E6CE5F-60C4-8149-B322-4101F9D6A32F}" presName="parSpace" presStyleCnt="0"/>
      <dgm:spPr/>
    </dgm:pt>
    <dgm:pt modelId="{F308F523-786C-364D-95C7-6AEA3D952BF2}" type="pres">
      <dgm:prSet presAssocID="{39E9D309-33BE-CD46-8BDA-CB1C374F7402}" presName="parTxOnly" presStyleLbl="node1" presStyleIdx="5" presStyleCnt="6">
        <dgm:presLayoutVars>
          <dgm:bulletEnabled val="1"/>
        </dgm:presLayoutVars>
      </dgm:prSet>
      <dgm:spPr/>
      <dgm:t>
        <a:bodyPr/>
        <a:lstStyle/>
        <a:p>
          <a:endParaRPr lang="en-US"/>
        </a:p>
      </dgm:t>
    </dgm:pt>
  </dgm:ptLst>
  <dgm:cxnLst>
    <dgm:cxn modelId="{E2FDBAE2-80B9-9A44-9F6B-326B6C9ADFE3}" srcId="{E208C426-A149-7F45-8D96-38F7CEB9816B}" destId="{39E9D309-33BE-CD46-8BDA-CB1C374F7402}" srcOrd="5" destOrd="0" parTransId="{4C1341E5-14D2-BF4D-9F98-BBF02C665829}" sibTransId="{9AA23669-DD58-1040-9C7B-463B3A5046C7}"/>
    <dgm:cxn modelId="{FAC2DB21-9F66-0841-BB98-DD825C20B94D}" type="presOf" srcId="{122ABA7E-9D0F-D145-9F63-4860C2808A8C}" destId="{61354AFC-A7A1-4E45-8E66-07D49B7BE318}" srcOrd="0" destOrd="0" presId="urn:microsoft.com/office/officeart/2005/8/layout/hChevron3"/>
    <dgm:cxn modelId="{AB851F02-765D-224A-AFBA-1083BA9D38A7}" srcId="{E208C426-A149-7F45-8D96-38F7CEB9816B}" destId="{4B4EDD11-DDEF-DB44-849B-F7ED9E2CB940}" srcOrd="2" destOrd="0" parTransId="{AD75D764-BF70-0546-9258-0CFF507863A1}" sibTransId="{1BCA2859-FA8D-0C4E-923D-72E88C4EB238}"/>
    <dgm:cxn modelId="{3883413E-DB5F-6F42-8ACF-A29D0C1316F6}" type="presOf" srcId="{E208C426-A149-7F45-8D96-38F7CEB9816B}" destId="{7412F8BA-9A9C-454B-B9D5-D25F717196A9}" srcOrd="0" destOrd="0" presId="urn:microsoft.com/office/officeart/2005/8/layout/hChevron3"/>
    <dgm:cxn modelId="{6FB765F8-DC88-194B-B081-E83DBC17A1E2}" type="presOf" srcId="{CCF68FD6-0128-E449-A347-F3E2E1E2644F}" destId="{F4744F81-3C85-4E4C-9B11-8F4B734F1CAB}" srcOrd="0" destOrd="0" presId="urn:microsoft.com/office/officeart/2005/8/layout/hChevron3"/>
    <dgm:cxn modelId="{50AD8391-3243-6E46-9AD7-B1888CB4D3AA}" type="presOf" srcId="{4B4EDD11-DDEF-DB44-849B-F7ED9E2CB940}" destId="{FBAB09E4-CF60-DA45-90BC-073859E58BDC}" srcOrd="0" destOrd="0" presId="urn:microsoft.com/office/officeart/2005/8/layout/hChevron3"/>
    <dgm:cxn modelId="{8562CB9B-1D66-8D4B-B102-B0E28CA88DE6}" type="presOf" srcId="{3CE98F4F-7945-F745-85A2-CE71C615C15C}" destId="{44FDD032-2E45-B74F-ACA4-FE84A2052492}" srcOrd="0" destOrd="0" presId="urn:microsoft.com/office/officeart/2005/8/layout/hChevron3"/>
    <dgm:cxn modelId="{73910D08-DC4E-FD4F-A866-C9DD68DAD23D}" srcId="{E208C426-A149-7F45-8D96-38F7CEB9816B}" destId="{7168BC28-E691-A742-B9A5-BBA9078734F1}" srcOrd="4" destOrd="0" parTransId="{D05A4D08-0400-C64D-8831-A03ADFC91BD5}" sibTransId="{C9E6CE5F-60C4-8149-B322-4101F9D6A32F}"/>
    <dgm:cxn modelId="{B94B87E8-8E24-5047-9A14-D5943DE3E67E}" srcId="{E208C426-A149-7F45-8D96-38F7CEB9816B}" destId="{3CE98F4F-7945-F745-85A2-CE71C615C15C}" srcOrd="3" destOrd="0" parTransId="{E6B8F6B0-ADB5-1E46-AEAF-04838289B917}" sibTransId="{E9FB5BC2-3957-264B-A110-77573D51531E}"/>
    <dgm:cxn modelId="{42410384-7932-ED42-8073-A9E944391CBB}" srcId="{E208C426-A149-7F45-8D96-38F7CEB9816B}" destId="{CCF68FD6-0128-E449-A347-F3E2E1E2644F}" srcOrd="0" destOrd="0" parTransId="{FC715FAD-57F9-DE43-BE5E-1D013F3B82ED}" sibTransId="{70AC66B4-B11E-C54D-9446-CBD1763003A4}"/>
    <dgm:cxn modelId="{D95C7605-262A-4D4A-A0A8-8398341B5FA0}" type="presOf" srcId="{7168BC28-E691-A742-B9A5-BBA9078734F1}" destId="{92AA144F-397A-EB4B-9C2D-EBEE5D651A98}" srcOrd="0" destOrd="0" presId="urn:microsoft.com/office/officeart/2005/8/layout/hChevron3"/>
    <dgm:cxn modelId="{ECCBDE5F-92C1-9E47-AB6E-D82EAC2DAE12}" type="presOf" srcId="{39E9D309-33BE-CD46-8BDA-CB1C374F7402}" destId="{F308F523-786C-364D-95C7-6AEA3D952BF2}" srcOrd="0" destOrd="0" presId="urn:microsoft.com/office/officeart/2005/8/layout/hChevron3"/>
    <dgm:cxn modelId="{3EBC85E0-96A7-0E42-8FB0-37BD7BAB2E22}" srcId="{E208C426-A149-7F45-8D96-38F7CEB9816B}" destId="{122ABA7E-9D0F-D145-9F63-4860C2808A8C}" srcOrd="1" destOrd="0" parTransId="{4E168A1A-4A5A-734E-96F2-762900486335}" sibTransId="{417E92FF-ED72-DF43-94BC-D507D6DBBE71}"/>
    <dgm:cxn modelId="{0FED68EC-A3C4-9C45-BE4F-7EBC4960581E}" type="presParOf" srcId="{7412F8BA-9A9C-454B-B9D5-D25F717196A9}" destId="{F4744F81-3C85-4E4C-9B11-8F4B734F1CAB}" srcOrd="0" destOrd="0" presId="urn:microsoft.com/office/officeart/2005/8/layout/hChevron3"/>
    <dgm:cxn modelId="{3E2A416C-D755-ED42-A910-CE5A454FC68B}" type="presParOf" srcId="{7412F8BA-9A9C-454B-B9D5-D25F717196A9}" destId="{B8C3227F-23CC-C343-9092-72D114C1BFAD}" srcOrd="1" destOrd="0" presId="urn:microsoft.com/office/officeart/2005/8/layout/hChevron3"/>
    <dgm:cxn modelId="{8AE90E02-8C2C-B84D-9DD7-D7032159839C}" type="presParOf" srcId="{7412F8BA-9A9C-454B-B9D5-D25F717196A9}" destId="{61354AFC-A7A1-4E45-8E66-07D49B7BE318}" srcOrd="2" destOrd="0" presId="urn:microsoft.com/office/officeart/2005/8/layout/hChevron3"/>
    <dgm:cxn modelId="{1BF5A527-4F55-0149-AA3B-C9C4211F33A9}" type="presParOf" srcId="{7412F8BA-9A9C-454B-B9D5-D25F717196A9}" destId="{6966774F-6627-CA42-9A32-475F480CFE71}" srcOrd="3" destOrd="0" presId="urn:microsoft.com/office/officeart/2005/8/layout/hChevron3"/>
    <dgm:cxn modelId="{0A66B934-F58D-6844-8E22-8522E2B3B96B}" type="presParOf" srcId="{7412F8BA-9A9C-454B-B9D5-D25F717196A9}" destId="{FBAB09E4-CF60-DA45-90BC-073859E58BDC}" srcOrd="4" destOrd="0" presId="urn:microsoft.com/office/officeart/2005/8/layout/hChevron3"/>
    <dgm:cxn modelId="{4C86CB9D-9DEC-274F-A3ED-39496CAC26FB}" type="presParOf" srcId="{7412F8BA-9A9C-454B-B9D5-D25F717196A9}" destId="{11B5BB6D-8094-994F-96ED-E40EDA1FB2EE}" srcOrd="5" destOrd="0" presId="urn:microsoft.com/office/officeart/2005/8/layout/hChevron3"/>
    <dgm:cxn modelId="{3A73E655-9CAC-7745-849C-41E0782925BD}" type="presParOf" srcId="{7412F8BA-9A9C-454B-B9D5-D25F717196A9}" destId="{44FDD032-2E45-B74F-ACA4-FE84A2052492}" srcOrd="6" destOrd="0" presId="urn:microsoft.com/office/officeart/2005/8/layout/hChevron3"/>
    <dgm:cxn modelId="{983D6B0C-00BF-B341-A798-F9441F33D6CC}" type="presParOf" srcId="{7412F8BA-9A9C-454B-B9D5-D25F717196A9}" destId="{3166ABA3-65C0-1243-AA61-B7049B6A1DB7}" srcOrd="7" destOrd="0" presId="urn:microsoft.com/office/officeart/2005/8/layout/hChevron3"/>
    <dgm:cxn modelId="{C9E58927-688B-C64A-A8F8-E5EF51682918}" type="presParOf" srcId="{7412F8BA-9A9C-454B-B9D5-D25F717196A9}" destId="{92AA144F-397A-EB4B-9C2D-EBEE5D651A98}" srcOrd="8" destOrd="0" presId="urn:microsoft.com/office/officeart/2005/8/layout/hChevron3"/>
    <dgm:cxn modelId="{2493711B-8F8C-7D4E-987A-5917BA6B968B}" type="presParOf" srcId="{7412F8BA-9A9C-454B-B9D5-D25F717196A9}" destId="{465B8A5A-2799-FA4E-9227-47D1412ED699}" srcOrd="9" destOrd="0" presId="urn:microsoft.com/office/officeart/2005/8/layout/hChevron3"/>
    <dgm:cxn modelId="{2E43B6E1-00CD-344B-A402-F95853185574}" type="presParOf" srcId="{7412F8BA-9A9C-454B-B9D5-D25F717196A9}" destId="{F308F523-786C-364D-95C7-6AEA3D952BF2}" srcOrd="10" destOrd="0" presId="urn:microsoft.com/office/officeart/2005/8/layout/hChevron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9FF4D02-F53A-0A4A-BE3C-8AC430ABE9E7}" type="doc">
      <dgm:prSet loTypeId="urn:microsoft.com/office/officeart/2005/8/layout/radial4" loCatId="" qsTypeId="urn:microsoft.com/office/officeart/2005/8/quickstyle/simple1" qsCatId="simple" csTypeId="urn:microsoft.com/office/officeart/2005/8/colors/colorful1" csCatId="colorful" phldr="1"/>
      <dgm:spPr/>
      <dgm:t>
        <a:bodyPr/>
        <a:lstStyle/>
        <a:p>
          <a:endParaRPr lang="en-US"/>
        </a:p>
      </dgm:t>
    </dgm:pt>
    <dgm:pt modelId="{D284FF81-2603-7541-A912-0A35713AA71C}">
      <dgm:prSet phldrT="[Text]"/>
      <dgm:spPr/>
      <dgm:t>
        <a:bodyPr/>
        <a:lstStyle/>
        <a:p>
          <a:r>
            <a:rPr lang="en-US"/>
            <a:t>Money</a:t>
          </a:r>
        </a:p>
      </dgm:t>
    </dgm:pt>
    <dgm:pt modelId="{A5A0B240-A4C7-1548-A5B5-32A9564A16E9}" type="parTrans" cxnId="{2477E698-26F3-4840-B194-5C34D85768F1}">
      <dgm:prSet/>
      <dgm:spPr/>
      <dgm:t>
        <a:bodyPr/>
        <a:lstStyle/>
        <a:p>
          <a:endParaRPr lang="en-US"/>
        </a:p>
      </dgm:t>
    </dgm:pt>
    <dgm:pt modelId="{F514DE3E-AD6B-2A4D-8449-153C85E7CA94}" type="sibTrans" cxnId="{2477E698-26F3-4840-B194-5C34D85768F1}">
      <dgm:prSet/>
      <dgm:spPr/>
      <dgm:t>
        <a:bodyPr/>
        <a:lstStyle/>
        <a:p>
          <a:endParaRPr lang="en-US"/>
        </a:p>
      </dgm:t>
    </dgm:pt>
    <dgm:pt modelId="{172CA2DA-6956-4740-8C09-E5C0B5F01B22}">
      <dgm:prSet phldrT="[Text]"/>
      <dgm:spPr/>
      <dgm:t>
        <a:bodyPr/>
        <a:lstStyle/>
        <a:p>
          <a:r>
            <a:rPr lang="en-US"/>
            <a:t>Auditing</a:t>
          </a:r>
        </a:p>
      </dgm:t>
    </dgm:pt>
    <dgm:pt modelId="{4F1AB327-CEE5-5E48-B986-349A61FF7350}" type="parTrans" cxnId="{6A220A72-FABD-CA45-A2EF-FEDBF6B4894E}">
      <dgm:prSet/>
      <dgm:spPr/>
      <dgm:t>
        <a:bodyPr/>
        <a:lstStyle/>
        <a:p>
          <a:endParaRPr lang="en-US"/>
        </a:p>
      </dgm:t>
    </dgm:pt>
    <dgm:pt modelId="{32301F38-CA5E-094D-A023-50C71095951F}" type="sibTrans" cxnId="{6A220A72-FABD-CA45-A2EF-FEDBF6B4894E}">
      <dgm:prSet/>
      <dgm:spPr/>
      <dgm:t>
        <a:bodyPr/>
        <a:lstStyle/>
        <a:p>
          <a:endParaRPr lang="en-US"/>
        </a:p>
      </dgm:t>
    </dgm:pt>
    <dgm:pt modelId="{AD9D78B9-2226-E14E-803A-3A69EBE2FEA9}">
      <dgm:prSet phldrT="[Text]"/>
      <dgm:spPr/>
      <dgm:t>
        <a:bodyPr/>
        <a:lstStyle/>
        <a:p>
          <a:r>
            <a:rPr lang="en-US"/>
            <a:t>Managing Taxes</a:t>
          </a:r>
        </a:p>
      </dgm:t>
    </dgm:pt>
    <dgm:pt modelId="{040A0250-8D6F-B041-9091-99447A9299D4}" type="parTrans" cxnId="{0E98476E-F43B-7D45-9F85-6B9AFE09146B}">
      <dgm:prSet/>
      <dgm:spPr/>
      <dgm:t>
        <a:bodyPr/>
        <a:lstStyle/>
        <a:p>
          <a:endParaRPr lang="en-US"/>
        </a:p>
      </dgm:t>
    </dgm:pt>
    <dgm:pt modelId="{9254FC58-5910-5546-A814-AEE673217F75}" type="sibTrans" cxnId="{0E98476E-F43B-7D45-9F85-6B9AFE09146B}">
      <dgm:prSet/>
      <dgm:spPr/>
      <dgm:t>
        <a:bodyPr/>
        <a:lstStyle/>
        <a:p>
          <a:endParaRPr lang="en-US"/>
        </a:p>
      </dgm:t>
    </dgm:pt>
    <dgm:pt modelId="{CE777A21-C0FF-A543-A72F-F7A7B64B4527}">
      <dgm:prSet phldrT="[Text]"/>
      <dgm:spPr/>
      <dgm:t>
        <a:bodyPr/>
        <a:lstStyle/>
        <a:p>
          <a:r>
            <a:rPr lang="en-US"/>
            <a:t>Advising top management on financial matters</a:t>
          </a:r>
        </a:p>
      </dgm:t>
    </dgm:pt>
    <dgm:pt modelId="{43518842-DD91-EF49-A3D1-AB092A95285D}" type="parTrans" cxnId="{796D1017-F118-E441-9CDF-6575E96BFCDE}">
      <dgm:prSet/>
      <dgm:spPr/>
      <dgm:t>
        <a:bodyPr/>
        <a:lstStyle/>
        <a:p>
          <a:endParaRPr lang="en-US"/>
        </a:p>
      </dgm:t>
    </dgm:pt>
    <dgm:pt modelId="{573247AC-53E1-F444-A433-7A36508DA085}" type="sibTrans" cxnId="{796D1017-F118-E441-9CDF-6575E96BFCDE}">
      <dgm:prSet/>
      <dgm:spPr/>
      <dgm:t>
        <a:bodyPr/>
        <a:lstStyle/>
        <a:p>
          <a:endParaRPr lang="en-US"/>
        </a:p>
      </dgm:t>
    </dgm:pt>
    <dgm:pt modelId="{45833E79-1952-FF4A-BC0C-413B1923CD82}">
      <dgm:prSet phldrT="[Text]"/>
      <dgm:spPr/>
      <dgm:t>
        <a:bodyPr/>
        <a:lstStyle/>
        <a:p>
          <a:r>
            <a:rPr lang="en-US"/>
            <a:t>Collecting funds (credit management)</a:t>
          </a:r>
        </a:p>
      </dgm:t>
    </dgm:pt>
    <dgm:pt modelId="{28F4EE78-D82E-4349-9E3C-2ABEFB06D691}" type="parTrans" cxnId="{651AD6D9-4BB4-BB42-88EE-C9CC974BE8EA}">
      <dgm:prSet/>
      <dgm:spPr/>
      <dgm:t>
        <a:bodyPr/>
        <a:lstStyle/>
        <a:p>
          <a:endParaRPr lang="en-US"/>
        </a:p>
      </dgm:t>
    </dgm:pt>
    <dgm:pt modelId="{B79BD555-CC5A-8A42-9706-9F60EA42A759}" type="sibTrans" cxnId="{651AD6D9-4BB4-BB42-88EE-C9CC974BE8EA}">
      <dgm:prSet/>
      <dgm:spPr/>
      <dgm:t>
        <a:bodyPr/>
        <a:lstStyle/>
        <a:p>
          <a:endParaRPr lang="en-US"/>
        </a:p>
      </dgm:t>
    </dgm:pt>
    <dgm:pt modelId="{0E284E87-BBAD-534C-9848-48D8D38C9438}">
      <dgm:prSet phldrT="[Text]"/>
      <dgm:spPr/>
      <dgm:t>
        <a:bodyPr/>
        <a:lstStyle/>
        <a:p>
          <a:r>
            <a:rPr lang="en-US"/>
            <a:t>Controling Funds (funds management)</a:t>
          </a:r>
        </a:p>
      </dgm:t>
    </dgm:pt>
    <dgm:pt modelId="{13E64389-48F6-7147-A7B5-4951259E8F8D}" type="parTrans" cxnId="{A31B40BF-8B65-784C-8EB0-E24D4EFF7492}">
      <dgm:prSet/>
      <dgm:spPr/>
      <dgm:t>
        <a:bodyPr/>
        <a:lstStyle/>
        <a:p>
          <a:endParaRPr lang="en-US"/>
        </a:p>
      </dgm:t>
    </dgm:pt>
    <dgm:pt modelId="{8B7F423A-D073-F549-954B-55C726AD6A46}" type="sibTrans" cxnId="{A31B40BF-8B65-784C-8EB0-E24D4EFF7492}">
      <dgm:prSet/>
      <dgm:spPr/>
      <dgm:t>
        <a:bodyPr/>
        <a:lstStyle/>
        <a:p>
          <a:endParaRPr lang="en-US"/>
        </a:p>
      </dgm:t>
    </dgm:pt>
    <dgm:pt modelId="{64A94771-6244-6E42-B897-A0B325812551}">
      <dgm:prSet phldrT="[Text]"/>
      <dgm:spPr/>
      <dgm:t>
        <a:bodyPr/>
        <a:lstStyle/>
        <a:p>
          <a:r>
            <a:rPr lang="en-US"/>
            <a:t>Budgeting</a:t>
          </a:r>
        </a:p>
      </dgm:t>
    </dgm:pt>
    <dgm:pt modelId="{154E03AF-813C-3A4F-B844-6A2419B06A7E}" type="parTrans" cxnId="{8D0E42E8-E564-6D4C-87B6-A09138A40C5B}">
      <dgm:prSet/>
      <dgm:spPr/>
      <dgm:t>
        <a:bodyPr/>
        <a:lstStyle/>
        <a:p>
          <a:endParaRPr lang="en-US"/>
        </a:p>
      </dgm:t>
    </dgm:pt>
    <dgm:pt modelId="{3FB63455-8328-2B4A-8C28-202672C4C7D4}" type="sibTrans" cxnId="{8D0E42E8-E564-6D4C-87B6-A09138A40C5B}">
      <dgm:prSet/>
      <dgm:spPr/>
      <dgm:t>
        <a:bodyPr/>
        <a:lstStyle/>
        <a:p>
          <a:endParaRPr lang="en-US"/>
        </a:p>
      </dgm:t>
    </dgm:pt>
    <dgm:pt modelId="{9A9D9461-8A25-304B-9301-EA505A42A8E7}">
      <dgm:prSet phldrT="[Text]"/>
      <dgm:spPr/>
      <dgm:t>
        <a:bodyPr/>
        <a:lstStyle/>
        <a:p>
          <a:r>
            <a:rPr lang="en-US"/>
            <a:t>Planning</a:t>
          </a:r>
        </a:p>
      </dgm:t>
    </dgm:pt>
    <dgm:pt modelId="{0FBE4A50-BA17-8F49-8B92-294FEEE5D2C7}" type="parTrans" cxnId="{C572F5C1-4581-1D49-9C84-2E9641EBE840}">
      <dgm:prSet/>
      <dgm:spPr/>
      <dgm:t>
        <a:bodyPr/>
        <a:lstStyle/>
        <a:p>
          <a:endParaRPr lang="en-US"/>
        </a:p>
      </dgm:t>
    </dgm:pt>
    <dgm:pt modelId="{F430F591-1F37-604C-B5E6-D497BAA7CB81}" type="sibTrans" cxnId="{C572F5C1-4581-1D49-9C84-2E9641EBE840}">
      <dgm:prSet/>
      <dgm:spPr/>
      <dgm:t>
        <a:bodyPr/>
        <a:lstStyle/>
        <a:p>
          <a:endParaRPr lang="en-US"/>
        </a:p>
      </dgm:t>
    </dgm:pt>
    <dgm:pt modelId="{11616343-3B22-4E47-A153-39558EA89D4B}" type="pres">
      <dgm:prSet presAssocID="{79FF4D02-F53A-0A4A-BE3C-8AC430ABE9E7}" presName="cycle" presStyleCnt="0">
        <dgm:presLayoutVars>
          <dgm:chMax val="1"/>
          <dgm:dir/>
          <dgm:animLvl val="ctr"/>
          <dgm:resizeHandles val="exact"/>
        </dgm:presLayoutVars>
      </dgm:prSet>
      <dgm:spPr/>
      <dgm:t>
        <a:bodyPr/>
        <a:lstStyle/>
        <a:p>
          <a:endParaRPr lang="en-US"/>
        </a:p>
      </dgm:t>
    </dgm:pt>
    <dgm:pt modelId="{191F8FFF-7585-A349-9C9A-76DF4EA9C2EC}" type="pres">
      <dgm:prSet presAssocID="{D284FF81-2603-7541-A912-0A35713AA71C}" presName="centerShape" presStyleLbl="node0" presStyleIdx="0" presStyleCnt="1"/>
      <dgm:spPr/>
      <dgm:t>
        <a:bodyPr/>
        <a:lstStyle/>
        <a:p>
          <a:endParaRPr lang="en-US"/>
        </a:p>
      </dgm:t>
    </dgm:pt>
    <dgm:pt modelId="{55852597-D032-7745-874B-01F297CF81D0}" type="pres">
      <dgm:prSet presAssocID="{4F1AB327-CEE5-5E48-B986-349A61FF7350}" presName="parTrans" presStyleLbl="bgSibTrans2D1" presStyleIdx="0" presStyleCnt="7"/>
      <dgm:spPr/>
      <dgm:t>
        <a:bodyPr/>
        <a:lstStyle/>
        <a:p>
          <a:endParaRPr lang="en-US"/>
        </a:p>
      </dgm:t>
    </dgm:pt>
    <dgm:pt modelId="{6622BFFB-0AA9-4447-84F6-D23050500908}" type="pres">
      <dgm:prSet presAssocID="{172CA2DA-6956-4740-8C09-E5C0B5F01B22}" presName="node" presStyleLbl="node1" presStyleIdx="0" presStyleCnt="7">
        <dgm:presLayoutVars>
          <dgm:bulletEnabled val="1"/>
        </dgm:presLayoutVars>
      </dgm:prSet>
      <dgm:spPr/>
      <dgm:t>
        <a:bodyPr/>
        <a:lstStyle/>
        <a:p>
          <a:endParaRPr lang="en-US"/>
        </a:p>
      </dgm:t>
    </dgm:pt>
    <dgm:pt modelId="{8CE62C69-CB72-524F-92D6-E8F7F1AEFF51}" type="pres">
      <dgm:prSet presAssocID="{040A0250-8D6F-B041-9091-99447A9299D4}" presName="parTrans" presStyleLbl="bgSibTrans2D1" presStyleIdx="1" presStyleCnt="7"/>
      <dgm:spPr/>
      <dgm:t>
        <a:bodyPr/>
        <a:lstStyle/>
        <a:p>
          <a:endParaRPr lang="en-US"/>
        </a:p>
      </dgm:t>
    </dgm:pt>
    <dgm:pt modelId="{B356F781-E93B-E044-B3B0-D043E55566D1}" type="pres">
      <dgm:prSet presAssocID="{AD9D78B9-2226-E14E-803A-3A69EBE2FEA9}" presName="node" presStyleLbl="node1" presStyleIdx="1" presStyleCnt="7">
        <dgm:presLayoutVars>
          <dgm:bulletEnabled val="1"/>
        </dgm:presLayoutVars>
      </dgm:prSet>
      <dgm:spPr/>
      <dgm:t>
        <a:bodyPr/>
        <a:lstStyle/>
        <a:p>
          <a:endParaRPr lang="en-US"/>
        </a:p>
      </dgm:t>
    </dgm:pt>
    <dgm:pt modelId="{C411DC15-328B-BC4D-96E8-B2E9823A09B4}" type="pres">
      <dgm:prSet presAssocID="{43518842-DD91-EF49-A3D1-AB092A95285D}" presName="parTrans" presStyleLbl="bgSibTrans2D1" presStyleIdx="2" presStyleCnt="7"/>
      <dgm:spPr/>
      <dgm:t>
        <a:bodyPr/>
        <a:lstStyle/>
        <a:p>
          <a:endParaRPr lang="en-US"/>
        </a:p>
      </dgm:t>
    </dgm:pt>
    <dgm:pt modelId="{28FBD948-C3E4-1147-A4EA-CE773FAF0CFA}" type="pres">
      <dgm:prSet presAssocID="{CE777A21-C0FF-A543-A72F-F7A7B64B4527}" presName="node" presStyleLbl="node1" presStyleIdx="2" presStyleCnt="7">
        <dgm:presLayoutVars>
          <dgm:bulletEnabled val="1"/>
        </dgm:presLayoutVars>
      </dgm:prSet>
      <dgm:spPr/>
      <dgm:t>
        <a:bodyPr/>
        <a:lstStyle/>
        <a:p>
          <a:endParaRPr lang="en-US"/>
        </a:p>
      </dgm:t>
    </dgm:pt>
    <dgm:pt modelId="{8B749B88-E27B-E149-848F-833746E3C577}" type="pres">
      <dgm:prSet presAssocID="{28F4EE78-D82E-4349-9E3C-2ABEFB06D691}" presName="parTrans" presStyleLbl="bgSibTrans2D1" presStyleIdx="3" presStyleCnt="7"/>
      <dgm:spPr/>
      <dgm:t>
        <a:bodyPr/>
        <a:lstStyle/>
        <a:p>
          <a:endParaRPr lang="en-US"/>
        </a:p>
      </dgm:t>
    </dgm:pt>
    <dgm:pt modelId="{81A3B045-39C6-A14D-97BD-66605866B393}" type="pres">
      <dgm:prSet presAssocID="{45833E79-1952-FF4A-BC0C-413B1923CD82}" presName="node" presStyleLbl="node1" presStyleIdx="3" presStyleCnt="7">
        <dgm:presLayoutVars>
          <dgm:bulletEnabled val="1"/>
        </dgm:presLayoutVars>
      </dgm:prSet>
      <dgm:spPr/>
      <dgm:t>
        <a:bodyPr/>
        <a:lstStyle/>
        <a:p>
          <a:endParaRPr lang="en-US"/>
        </a:p>
      </dgm:t>
    </dgm:pt>
    <dgm:pt modelId="{98D8A8E7-1D18-7C44-B1CA-B6C43F07B4E2}" type="pres">
      <dgm:prSet presAssocID="{13E64389-48F6-7147-A7B5-4951259E8F8D}" presName="parTrans" presStyleLbl="bgSibTrans2D1" presStyleIdx="4" presStyleCnt="7"/>
      <dgm:spPr/>
      <dgm:t>
        <a:bodyPr/>
        <a:lstStyle/>
        <a:p>
          <a:endParaRPr lang="en-US"/>
        </a:p>
      </dgm:t>
    </dgm:pt>
    <dgm:pt modelId="{DB6C7C84-A149-0244-8978-BFCAAA219967}" type="pres">
      <dgm:prSet presAssocID="{0E284E87-BBAD-534C-9848-48D8D38C9438}" presName="node" presStyleLbl="node1" presStyleIdx="4" presStyleCnt="7">
        <dgm:presLayoutVars>
          <dgm:bulletEnabled val="1"/>
        </dgm:presLayoutVars>
      </dgm:prSet>
      <dgm:spPr/>
      <dgm:t>
        <a:bodyPr/>
        <a:lstStyle/>
        <a:p>
          <a:endParaRPr lang="en-US"/>
        </a:p>
      </dgm:t>
    </dgm:pt>
    <dgm:pt modelId="{8D2C8DF4-EC9C-B44C-9473-552102F8A4A3}" type="pres">
      <dgm:prSet presAssocID="{154E03AF-813C-3A4F-B844-6A2419B06A7E}" presName="parTrans" presStyleLbl="bgSibTrans2D1" presStyleIdx="5" presStyleCnt="7"/>
      <dgm:spPr/>
      <dgm:t>
        <a:bodyPr/>
        <a:lstStyle/>
        <a:p>
          <a:endParaRPr lang="en-US"/>
        </a:p>
      </dgm:t>
    </dgm:pt>
    <dgm:pt modelId="{7755A30D-C94D-7A45-9EF5-E2CD03A2A977}" type="pres">
      <dgm:prSet presAssocID="{64A94771-6244-6E42-B897-A0B325812551}" presName="node" presStyleLbl="node1" presStyleIdx="5" presStyleCnt="7">
        <dgm:presLayoutVars>
          <dgm:bulletEnabled val="1"/>
        </dgm:presLayoutVars>
      </dgm:prSet>
      <dgm:spPr/>
      <dgm:t>
        <a:bodyPr/>
        <a:lstStyle/>
        <a:p>
          <a:endParaRPr lang="en-US"/>
        </a:p>
      </dgm:t>
    </dgm:pt>
    <dgm:pt modelId="{3CA19CAF-E7F8-EE40-9724-A896630B9824}" type="pres">
      <dgm:prSet presAssocID="{0FBE4A50-BA17-8F49-8B92-294FEEE5D2C7}" presName="parTrans" presStyleLbl="bgSibTrans2D1" presStyleIdx="6" presStyleCnt="7"/>
      <dgm:spPr/>
      <dgm:t>
        <a:bodyPr/>
        <a:lstStyle/>
        <a:p>
          <a:endParaRPr lang="en-US"/>
        </a:p>
      </dgm:t>
    </dgm:pt>
    <dgm:pt modelId="{6B220EBA-F80D-3C4B-A5BE-6EF964B75A23}" type="pres">
      <dgm:prSet presAssocID="{9A9D9461-8A25-304B-9301-EA505A42A8E7}" presName="node" presStyleLbl="node1" presStyleIdx="6" presStyleCnt="7">
        <dgm:presLayoutVars>
          <dgm:bulletEnabled val="1"/>
        </dgm:presLayoutVars>
      </dgm:prSet>
      <dgm:spPr/>
      <dgm:t>
        <a:bodyPr/>
        <a:lstStyle/>
        <a:p>
          <a:endParaRPr lang="en-US"/>
        </a:p>
      </dgm:t>
    </dgm:pt>
  </dgm:ptLst>
  <dgm:cxnLst>
    <dgm:cxn modelId="{91AC78EF-FEE1-354A-8C87-09B1D8501DED}" type="presOf" srcId="{79FF4D02-F53A-0A4A-BE3C-8AC430ABE9E7}" destId="{11616343-3B22-4E47-A153-39558EA89D4B}" srcOrd="0" destOrd="0" presId="urn:microsoft.com/office/officeart/2005/8/layout/radial4"/>
    <dgm:cxn modelId="{C572F5C1-4581-1D49-9C84-2E9641EBE840}" srcId="{D284FF81-2603-7541-A912-0A35713AA71C}" destId="{9A9D9461-8A25-304B-9301-EA505A42A8E7}" srcOrd="6" destOrd="0" parTransId="{0FBE4A50-BA17-8F49-8B92-294FEEE5D2C7}" sibTransId="{F430F591-1F37-604C-B5E6-D497BAA7CB81}"/>
    <dgm:cxn modelId="{A62F8474-E5B2-354D-B2EE-7DC1B43E0FD8}" type="presOf" srcId="{154E03AF-813C-3A4F-B844-6A2419B06A7E}" destId="{8D2C8DF4-EC9C-B44C-9473-552102F8A4A3}" srcOrd="0" destOrd="0" presId="urn:microsoft.com/office/officeart/2005/8/layout/radial4"/>
    <dgm:cxn modelId="{81BF3B2C-80F0-CC41-AAC6-A03EB9AB0936}" type="presOf" srcId="{CE777A21-C0FF-A543-A72F-F7A7B64B4527}" destId="{28FBD948-C3E4-1147-A4EA-CE773FAF0CFA}" srcOrd="0" destOrd="0" presId="urn:microsoft.com/office/officeart/2005/8/layout/radial4"/>
    <dgm:cxn modelId="{837DA412-C308-4041-9425-237CA22C1BEB}" type="presOf" srcId="{AD9D78B9-2226-E14E-803A-3A69EBE2FEA9}" destId="{B356F781-E93B-E044-B3B0-D043E55566D1}" srcOrd="0" destOrd="0" presId="urn:microsoft.com/office/officeart/2005/8/layout/radial4"/>
    <dgm:cxn modelId="{C6FC2B6C-29B9-9F49-A040-2C014D844508}" type="presOf" srcId="{4F1AB327-CEE5-5E48-B986-349A61FF7350}" destId="{55852597-D032-7745-874B-01F297CF81D0}" srcOrd="0" destOrd="0" presId="urn:microsoft.com/office/officeart/2005/8/layout/radial4"/>
    <dgm:cxn modelId="{DB8ACD70-CB7E-FE40-BD5A-8F2B52F16580}" type="presOf" srcId="{172CA2DA-6956-4740-8C09-E5C0B5F01B22}" destId="{6622BFFB-0AA9-4447-84F6-D23050500908}" srcOrd="0" destOrd="0" presId="urn:microsoft.com/office/officeart/2005/8/layout/radial4"/>
    <dgm:cxn modelId="{2477E698-26F3-4840-B194-5C34D85768F1}" srcId="{79FF4D02-F53A-0A4A-BE3C-8AC430ABE9E7}" destId="{D284FF81-2603-7541-A912-0A35713AA71C}" srcOrd="0" destOrd="0" parTransId="{A5A0B240-A4C7-1548-A5B5-32A9564A16E9}" sibTransId="{F514DE3E-AD6B-2A4D-8449-153C85E7CA94}"/>
    <dgm:cxn modelId="{9784C1AE-B3AE-B142-8607-F05C2EA63141}" type="presOf" srcId="{040A0250-8D6F-B041-9091-99447A9299D4}" destId="{8CE62C69-CB72-524F-92D6-E8F7F1AEFF51}" srcOrd="0" destOrd="0" presId="urn:microsoft.com/office/officeart/2005/8/layout/radial4"/>
    <dgm:cxn modelId="{82F8BA5A-F1FA-BA47-82E8-7C2412995D60}" type="presOf" srcId="{45833E79-1952-FF4A-BC0C-413B1923CD82}" destId="{81A3B045-39C6-A14D-97BD-66605866B393}" srcOrd="0" destOrd="0" presId="urn:microsoft.com/office/officeart/2005/8/layout/radial4"/>
    <dgm:cxn modelId="{8D0E42E8-E564-6D4C-87B6-A09138A40C5B}" srcId="{D284FF81-2603-7541-A912-0A35713AA71C}" destId="{64A94771-6244-6E42-B897-A0B325812551}" srcOrd="5" destOrd="0" parTransId="{154E03AF-813C-3A4F-B844-6A2419B06A7E}" sibTransId="{3FB63455-8328-2B4A-8C28-202672C4C7D4}"/>
    <dgm:cxn modelId="{796D1017-F118-E441-9CDF-6575E96BFCDE}" srcId="{D284FF81-2603-7541-A912-0A35713AA71C}" destId="{CE777A21-C0FF-A543-A72F-F7A7B64B4527}" srcOrd="2" destOrd="0" parTransId="{43518842-DD91-EF49-A3D1-AB092A95285D}" sibTransId="{573247AC-53E1-F444-A433-7A36508DA085}"/>
    <dgm:cxn modelId="{5F9B3761-0074-4747-A4F3-C9973542B358}" type="presOf" srcId="{64A94771-6244-6E42-B897-A0B325812551}" destId="{7755A30D-C94D-7A45-9EF5-E2CD03A2A977}" srcOrd="0" destOrd="0" presId="urn:microsoft.com/office/officeart/2005/8/layout/radial4"/>
    <dgm:cxn modelId="{6A220A72-FABD-CA45-A2EF-FEDBF6B4894E}" srcId="{D284FF81-2603-7541-A912-0A35713AA71C}" destId="{172CA2DA-6956-4740-8C09-E5C0B5F01B22}" srcOrd="0" destOrd="0" parTransId="{4F1AB327-CEE5-5E48-B986-349A61FF7350}" sibTransId="{32301F38-CA5E-094D-A023-50C71095951F}"/>
    <dgm:cxn modelId="{A31B40BF-8B65-784C-8EB0-E24D4EFF7492}" srcId="{D284FF81-2603-7541-A912-0A35713AA71C}" destId="{0E284E87-BBAD-534C-9848-48D8D38C9438}" srcOrd="4" destOrd="0" parTransId="{13E64389-48F6-7147-A7B5-4951259E8F8D}" sibTransId="{8B7F423A-D073-F549-954B-55C726AD6A46}"/>
    <dgm:cxn modelId="{B6C5507D-2605-BC43-B523-B7FBC8BEFD27}" type="presOf" srcId="{0FBE4A50-BA17-8F49-8B92-294FEEE5D2C7}" destId="{3CA19CAF-E7F8-EE40-9724-A896630B9824}" srcOrd="0" destOrd="0" presId="urn:microsoft.com/office/officeart/2005/8/layout/radial4"/>
    <dgm:cxn modelId="{40A039BC-97F9-7747-84DB-7C12C999E93E}" type="presOf" srcId="{0E284E87-BBAD-534C-9848-48D8D38C9438}" destId="{DB6C7C84-A149-0244-8978-BFCAAA219967}" srcOrd="0" destOrd="0" presId="urn:microsoft.com/office/officeart/2005/8/layout/radial4"/>
    <dgm:cxn modelId="{651AD6D9-4BB4-BB42-88EE-C9CC974BE8EA}" srcId="{D284FF81-2603-7541-A912-0A35713AA71C}" destId="{45833E79-1952-FF4A-BC0C-413B1923CD82}" srcOrd="3" destOrd="0" parTransId="{28F4EE78-D82E-4349-9E3C-2ABEFB06D691}" sibTransId="{B79BD555-CC5A-8A42-9706-9F60EA42A759}"/>
    <dgm:cxn modelId="{0E98476E-F43B-7D45-9F85-6B9AFE09146B}" srcId="{D284FF81-2603-7541-A912-0A35713AA71C}" destId="{AD9D78B9-2226-E14E-803A-3A69EBE2FEA9}" srcOrd="1" destOrd="0" parTransId="{040A0250-8D6F-B041-9091-99447A9299D4}" sibTransId="{9254FC58-5910-5546-A814-AEE673217F75}"/>
    <dgm:cxn modelId="{4799D9A6-8BC4-3A45-B99F-6F37D286DB59}" type="presOf" srcId="{28F4EE78-D82E-4349-9E3C-2ABEFB06D691}" destId="{8B749B88-E27B-E149-848F-833746E3C577}" srcOrd="0" destOrd="0" presId="urn:microsoft.com/office/officeart/2005/8/layout/radial4"/>
    <dgm:cxn modelId="{89585B69-7808-EB4D-9A03-E124E8813956}" type="presOf" srcId="{9A9D9461-8A25-304B-9301-EA505A42A8E7}" destId="{6B220EBA-F80D-3C4B-A5BE-6EF964B75A23}" srcOrd="0" destOrd="0" presId="urn:microsoft.com/office/officeart/2005/8/layout/radial4"/>
    <dgm:cxn modelId="{A4348D88-CCA9-1347-91EE-41E463442A94}" type="presOf" srcId="{43518842-DD91-EF49-A3D1-AB092A95285D}" destId="{C411DC15-328B-BC4D-96E8-B2E9823A09B4}" srcOrd="0" destOrd="0" presId="urn:microsoft.com/office/officeart/2005/8/layout/radial4"/>
    <dgm:cxn modelId="{FC25D893-911F-3B46-8098-34CF930D2152}" type="presOf" srcId="{13E64389-48F6-7147-A7B5-4951259E8F8D}" destId="{98D8A8E7-1D18-7C44-B1CA-B6C43F07B4E2}" srcOrd="0" destOrd="0" presId="urn:microsoft.com/office/officeart/2005/8/layout/radial4"/>
    <dgm:cxn modelId="{B1F32D67-B692-B948-87C0-DEAC3FBB2883}" type="presOf" srcId="{D284FF81-2603-7541-A912-0A35713AA71C}" destId="{191F8FFF-7585-A349-9C9A-76DF4EA9C2EC}" srcOrd="0" destOrd="0" presId="urn:microsoft.com/office/officeart/2005/8/layout/radial4"/>
    <dgm:cxn modelId="{B3510800-8936-8E4B-9B7A-DE47318865EF}" type="presParOf" srcId="{11616343-3B22-4E47-A153-39558EA89D4B}" destId="{191F8FFF-7585-A349-9C9A-76DF4EA9C2EC}" srcOrd="0" destOrd="0" presId="urn:microsoft.com/office/officeart/2005/8/layout/radial4"/>
    <dgm:cxn modelId="{441E8FFC-899F-1847-BEEE-EB289A77539B}" type="presParOf" srcId="{11616343-3B22-4E47-A153-39558EA89D4B}" destId="{55852597-D032-7745-874B-01F297CF81D0}" srcOrd="1" destOrd="0" presId="urn:microsoft.com/office/officeart/2005/8/layout/radial4"/>
    <dgm:cxn modelId="{B254DEA4-245A-3143-9934-B3289956C0B2}" type="presParOf" srcId="{11616343-3B22-4E47-A153-39558EA89D4B}" destId="{6622BFFB-0AA9-4447-84F6-D23050500908}" srcOrd="2" destOrd="0" presId="urn:microsoft.com/office/officeart/2005/8/layout/radial4"/>
    <dgm:cxn modelId="{B9875266-BE1C-7849-A9B6-8537D28AF8AE}" type="presParOf" srcId="{11616343-3B22-4E47-A153-39558EA89D4B}" destId="{8CE62C69-CB72-524F-92D6-E8F7F1AEFF51}" srcOrd="3" destOrd="0" presId="urn:microsoft.com/office/officeart/2005/8/layout/radial4"/>
    <dgm:cxn modelId="{8654B103-51E5-7D48-9672-CC0C5F837716}" type="presParOf" srcId="{11616343-3B22-4E47-A153-39558EA89D4B}" destId="{B356F781-E93B-E044-B3B0-D043E55566D1}" srcOrd="4" destOrd="0" presId="urn:microsoft.com/office/officeart/2005/8/layout/radial4"/>
    <dgm:cxn modelId="{D94E8971-DB2F-1E43-9F34-16AA039768CB}" type="presParOf" srcId="{11616343-3B22-4E47-A153-39558EA89D4B}" destId="{C411DC15-328B-BC4D-96E8-B2E9823A09B4}" srcOrd="5" destOrd="0" presId="urn:microsoft.com/office/officeart/2005/8/layout/radial4"/>
    <dgm:cxn modelId="{E93FD656-24E9-9345-B3E8-4BCDA2D0F45D}" type="presParOf" srcId="{11616343-3B22-4E47-A153-39558EA89D4B}" destId="{28FBD948-C3E4-1147-A4EA-CE773FAF0CFA}" srcOrd="6" destOrd="0" presId="urn:microsoft.com/office/officeart/2005/8/layout/radial4"/>
    <dgm:cxn modelId="{ECE97DDB-22C5-6D49-A3AD-E5D555C7EFDC}" type="presParOf" srcId="{11616343-3B22-4E47-A153-39558EA89D4B}" destId="{8B749B88-E27B-E149-848F-833746E3C577}" srcOrd="7" destOrd="0" presId="urn:microsoft.com/office/officeart/2005/8/layout/radial4"/>
    <dgm:cxn modelId="{7BA65743-5CBB-8243-B430-AB5E33E250CC}" type="presParOf" srcId="{11616343-3B22-4E47-A153-39558EA89D4B}" destId="{81A3B045-39C6-A14D-97BD-66605866B393}" srcOrd="8" destOrd="0" presId="urn:microsoft.com/office/officeart/2005/8/layout/radial4"/>
    <dgm:cxn modelId="{A710480C-69D1-504F-83A1-F394198AA3C4}" type="presParOf" srcId="{11616343-3B22-4E47-A153-39558EA89D4B}" destId="{98D8A8E7-1D18-7C44-B1CA-B6C43F07B4E2}" srcOrd="9" destOrd="0" presId="urn:microsoft.com/office/officeart/2005/8/layout/radial4"/>
    <dgm:cxn modelId="{B9CCB331-CA26-D74F-9456-28FF09C5C6DB}" type="presParOf" srcId="{11616343-3B22-4E47-A153-39558EA89D4B}" destId="{DB6C7C84-A149-0244-8978-BFCAAA219967}" srcOrd="10" destOrd="0" presId="urn:microsoft.com/office/officeart/2005/8/layout/radial4"/>
    <dgm:cxn modelId="{C9D561FA-6273-274C-83F6-A50F48AAC670}" type="presParOf" srcId="{11616343-3B22-4E47-A153-39558EA89D4B}" destId="{8D2C8DF4-EC9C-B44C-9473-552102F8A4A3}" srcOrd="11" destOrd="0" presId="urn:microsoft.com/office/officeart/2005/8/layout/radial4"/>
    <dgm:cxn modelId="{5754983E-CBE9-C345-9CC8-BA5033464CF8}" type="presParOf" srcId="{11616343-3B22-4E47-A153-39558EA89D4B}" destId="{7755A30D-C94D-7A45-9EF5-E2CD03A2A977}" srcOrd="12" destOrd="0" presId="urn:microsoft.com/office/officeart/2005/8/layout/radial4"/>
    <dgm:cxn modelId="{6C4A25B7-789D-E344-BE31-09AAEB7EE788}" type="presParOf" srcId="{11616343-3B22-4E47-A153-39558EA89D4B}" destId="{3CA19CAF-E7F8-EE40-9724-A896630B9824}" srcOrd="13" destOrd="0" presId="urn:microsoft.com/office/officeart/2005/8/layout/radial4"/>
    <dgm:cxn modelId="{303DC154-5EA4-DC4D-A05C-4F54949773B0}" type="presParOf" srcId="{11616343-3B22-4E47-A153-39558EA89D4B}" destId="{6B220EBA-F80D-3C4B-A5BE-6EF964B75A23}" srcOrd="14" destOrd="0" presId="urn:microsoft.com/office/officeart/2005/8/layout/radial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DE736A2-4D3E-7646-B25B-107CA98876A7}" type="doc">
      <dgm:prSet loTypeId="urn:microsoft.com/office/officeart/2005/8/layout/radial3" loCatId="" qsTypeId="urn:microsoft.com/office/officeart/2005/8/quickstyle/simple4" qsCatId="simple" csTypeId="urn:microsoft.com/office/officeart/2005/8/colors/colorful1" csCatId="colorful" phldr="1"/>
      <dgm:spPr/>
      <dgm:t>
        <a:bodyPr/>
        <a:lstStyle/>
        <a:p>
          <a:endParaRPr lang="en-US"/>
        </a:p>
      </dgm:t>
    </dgm:pt>
    <dgm:pt modelId="{3085B5EB-A4C6-514B-AB1A-D2421B8FB25C}">
      <dgm:prSet phldrT="[Text]"/>
      <dgm:spPr/>
      <dgm:t>
        <a:bodyPr/>
        <a:lstStyle/>
        <a:p>
          <a:r>
            <a:rPr lang="en-US"/>
            <a:t>Services Marketing Mix</a:t>
          </a:r>
        </a:p>
      </dgm:t>
    </dgm:pt>
    <dgm:pt modelId="{3A904907-0CC8-324E-8569-DA097AB30C43}" type="parTrans" cxnId="{259D05B2-576A-8B47-82F7-D388F5D4353A}">
      <dgm:prSet/>
      <dgm:spPr/>
      <dgm:t>
        <a:bodyPr/>
        <a:lstStyle/>
        <a:p>
          <a:endParaRPr lang="en-US"/>
        </a:p>
      </dgm:t>
    </dgm:pt>
    <dgm:pt modelId="{8ED05668-F6F4-4D44-8C02-7B7597850AB6}" type="sibTrans" cxnId="{259D05B2-576A-8B47-82F7-D388F5D4353A}">
      <dgm:prSet/>
      <dgm:spPr/>
      <dgm:t>
        <a:bodyPr/>
        <a:lstStyle/>
        <a:p>
          <a:endParaRPr lang="en-US"/>
        </a:p>
      </dgm:t>
    </dgm:pt>
    <dgm:pt modelId="{5F875D9F-55DE-9645-B93D-838AF48B77D8}">
      <dgm:prSet phldrT="[Text]"/>
      <dgm:spPr/>
      <dgm:t>
        <a:bodyPr/>
        <a:lstStyle/>
        <a:p>
          <a:r>
            <a:rPr lang="en-US" b="1"/>
            <a:t>Place</a:t>
          </a:r>
          <a:r>
            <a:rPr lang="en-US"/>
            <a:t> (Retail, Wholesale, Mail Order, Transport Mode, Direct</a:t>
          </a:r>
        </a:p>
      </dgm:t>
    </dgm:pt>
    <dgm:pt modelId="{39D49396-76AC-E845-92E2-EF928B843336}" type="parTrans" cxnId="{C7F737CC-1B8B-9C43-8161-B635012CF883}">
      <dgm:prSet/>
      <dgm:spPr/>
      <dgm:t>
        <a:bodyPr/>
        <a:lstStyle/>
        <a:p>
          <a:endParaRPr lang="en-US"/>
        </a:p>
      </dgm:t>
    </dgm:pt>
    <dgm:pt modelId="{9B4D3CB9-55EF-A14E-9FA6-499C3CDDC57F}" type="sibTrans" cxnId="{C7F737CC-1B8B-9C43-8161-B635012CF883}">
      <dgm:prSet/>
      <dgm:spPr/>
      <dgm:t>
        <a:bodyPr/>
        <a:lstStyle/>
        <a:p>
          <a:endParaRPr lang="en-US"/>
        </a:p>
      </dgm:t>
    </dgm:pt>
    <dgm:pt modelId="{2352CCB2-857C-8448-BC36-98DB21A7AFDC}">
      <dgm:prSet phldrT="[Text]"/>
      <dgm:spPr/>
      <dgm:t>
        <a:bodyPr/>
        <a:lstStyle/>
        <a:p>
          <a:r>
            <a:rPr lang="en-US" b="1"/>
            <a:t>Price</a:t>
          </a:r>
          <a:r>
            <a:rPr lang="en-US"/>
            <a:t> (Skimming, Terms Penentration Payment Allowances, Credit Terms)</a:t>
          </a:r>
        </a:p>
      </dgm:t>
    </dgm:pt>
    <dgm:pt modelId="{EB17FF65-CAAB-B042-85AE-0FEAAB1CCEB0}" type="parTrans" cxnId="{0A14B671-6B2A-BF42-AB12-EBED07715134}">
      <dgm:prSet/>
      <dgm:spPr/>
      <dgm:t>
        <a:bodyPr/>
        <a:lstStyle/>
        <a:p>
          <a:endParaRPr lang="en-US"/>
        </a:p>
      </dgm:t>
    </dgm:pt>
    <dgm:pt modelId="{EEB823D4-42FB-8043-8510-09ABDC66E59B}" type="sibTrans" cxnId="{0A14B671-6B2A-BF42-AB12-EBED07715134}">
      <dgm:prSet/>
      <dgm:spPr/>
      <dgm:t>
        <a:bodyPr/>
        <a:lstStyle/>
        <a:p>
          <a:endParaRPr lang="en-US"/>
        </a:p>
      </dgm:t>
    </dgm:pt>
    <dgm:pt modelId="{D378FFE8-744D-5F44-BD2E-91D8D0F6442D}">
      <dgm:prSet phldrT="[Text]"/>
      <dgm:spPr/>
      <dgm:t>
        <a:bodyPr/>
        <a:lstStyle/>
        <a:p>
          <a:r>
            <a:rPr lang="en-US" b="1"/>
            <a:t>Promotion</a:t>
          </a:r>
          <a:r>
            <a:rPr lang="en-US"/>
            <a:t> (Advertisments, Endorsments, Social Media)</a:t>
          </a:r>
        </a:p>
      </dgm:t>
    </dgm:pt>
    <dgm:pt modelId="{6EE6DAE8-9A51-6D4E-A00B-47FE5917158F}" type="parTrans" cxnId="{C6E57888-DECB-A548-A48F-78A71A0E2D3C}">
      <dgm:prSet/>
      <dgm:spPr/>
      <dgm:t>
        <a:bodyPr/>
        <a:lstStyle/>
        <a:p>
          <a:endParaRPr lang="en-US"/>
        </a:p>
      </dgm:t>
    </dgm:pt>
    <dgm:pt modelId="{D24EA4D9-D85C-114B-870B-D0CDA7F78B25}" type="sibTrans" cxnId="{C6E57888-DECB-A548-A48F-78A71A0E2D3C}">
      <dgm:prSet/>
      <dgm:spPr/>
      <dgm:t>
        <a:bodyPr/>
        <a:lstStyle/>
        <a:p>
          <a:endParaRPr lang="en-US"/>
        </a:p>
      </dgm:t>
    </dgm:pt>
    <dgm:pt modelId="{C8E22B31-F26E-B143-8BC3-DCD4A472AFAD}">
      <dgm:prSet phldrT="[Text]"/>
      <dgm:spPr/>
      <dgm:t>
        <a:bodyPr/>
        <a:lstStyle/>
        <a:p>
          <a:r>
            <a:rPr lang="en-US" b="1"/>
            <a:t>People</a:t>
          </a:r>
          <a:r>
            <a:rPr lang="en-US"/>
            <a:t> (Employees Management Training, Attitude Customer Service)</a:t>
          </a:r>
        </a:p>
      </dgm:t>
    </dgm:pt>
    <dgm:pt modelId="{1E62D3A6-4D03-304A-B5B8-07D5548BD632}" type="parTrans" cxnId="{2EB18163-E442-DF40-89D3-A92AA7CD606A}">
      <dgm:prSet/>
      <dgm:spPr/>
      <dgm:t>
        <a:bodyPr/>
        <a:lstStyle/>
        <a:p>
          <a:endParaRPr lang="en-US"/>
        </a:p>
      </dgm:t>
    </dgm:pt>
    <dgm:pt modelId="{40DC8DA3-AE26-0D4D-8850-5866A9B7BCBF}" type="sibTrans" cxnId="{2EB18163-E442-DF40-89D3-A92AA7CD606A}">
      <dgm:prSet/>
      <dgm:spPr/>
      <dgm:t>
        <a:bodyPr/>
        <a:lstStyle/>
        <a:p>
          <a:endParaRPr lang="en-US"/>
        </a:p>
      </dgm:t>
    </dgm:pt>
    <dgm:pt modelId="{3C9BC1DE-84D1-FE42-87DB-D1A3B624B2E8}">
      <dgm:prSet phldrT="[Text]"/>
      <dgm:spPr/>
      <dgm:t>
        <a:bodyPr/>
        <a:lstStyle/>
        <a:p>
          <a:r>
            <a:rPr lang="en-US" b="1"/>
            <a:t>Process</a:t>
          </a:r>
          <a:r>
            <a:rPr lang="en-US"/>
            <a:t> </a:t>
          </a:r>
        </a:p>
        <a:p>
          <a:r>
            <a:rPr lang="en-US"/>
            <a:t>(Uniformity of Offering Service Delievery Service Consumption Product Development Innovation)</a:t>
          </a:r>
        </a:p>
      </dgm:t>
    </dgm:pt>
    <dgm:pt modelId="{0C08A751-434D-BC41-9202-F6626E97AA74}" type="parTrans" cxnId="{B2342B86-4F24-2A4B-B7A8-585C7F86DD92}">
      <dgm:prSet/>
      <dgm:spPr/>
      <dgm:t>
        <a:bodyPr/>
        <a:lstStyle/>
        <a:p>
          <a:endParaRPr lang="en-US"/>
        </a:p>
      </dgm:t>
    </dgm:pt>
    <dgm:pt modelId="{03248EC6-B3F6-3E49-9E4A-224CC06DFB1B}" type="sibTrans" cxnId="{B2342B86-4F24-2A4B-B7A8-585C7F86DD92}">
      <dgm:prSet/>
      <dgm:spPr/>
      <dgm:t>
        <a:bodyPr/>
        <a:lstStyle/>
        <a:p>
          <a:endParaRPr lang="en-US"/>
        </a:p>
      </dgm:t>
    </dgm:pt>
    <dgm:pt modelId="{485F3393-54D5-AF4B-A04B-BFBF9EE86B04}">
      <dgm:prSet phldrT="[Text]"/>
      <dgm:spPr/>
      <dgm:t>
        <a:bodyPr/>
        <a:lstStyle/>
        <a:p>
          <a:r>
            <a:rPr lang="en-US" b="1"/>
            <a:t>Physical Evidence </a:t>
          </a:r>
          <a:r>
            <a:rPr lang="en-US"/>
            <a:t>(Facilities, Infrastructure, Service Delievery)</a:t>
          </a:r>
        </a:p>
      </dgm:t>
    </dgm:pt>
    <dgm:pt modelId="{3D619199-B850-2348-AE70-5489896C247E}" type="parTrans" cxnId="{68451D4E-40E4-A540-BFED-695E08FED951}">
      <dgm:prSet/>
      <dgm:spPr/>
      <dgm:t>
        <a:bodyPr/>
        <a:lstStyle/>
        <a:p>
          <a:endParaRPr lang="en-US"/>
        </a:p>
      </dgm:t>
    </dgm:pt>
    <dgm:pt modelId="{B15C3992-F54E-4245-94C5-A8B3C57621F4}" type="sibTrans" cxnId="{68451D4E-40E4-A540-BFED-695E08FED951}">
      <dgm:prSet/>
      <dgm:spPr/>
      <dgm:t>
        <a:bodyPr/>
        <a:lstStyle/>
        <a:p>
          <a:endParaRPr lang="en-US"/>
        </a:p>
      </dgm:t>
    </dgm:pt>
    <dgm:pt modelId="{2EB60A96-4D5F-8F43-8B5D-9DCEC525EF6E}">
      <dgm:prSet phldrT="[Text]"/>
      <dgm:spPr/>
      <dgm:t>
        <a:bodyPr/>
        <a:lstStyle/>
        <a:p>
          <a:r>
            <a:rPr lang="en-US" b="1"/>
            <a:t>Performance</a:t>
          </a:r>
          <a:r>
            <a:rPr lang="en-US"/>
            <a:t> also called Productivitiy and Quality</a:t>
          </a:r>
        </a:p>
      </dgm:t>
    </dgm:pt>
    <dgm:pt modelId="{6936DA59-5191-7A4E-A9B7-5DC218596E22}" type="parTrans" cxnId="{EEDB37A0-5A5E-004A-BDA7-BDAF267C2F82}">
      <dgm:prSet/>
      <dgm:spPr/>
      <dgm:t>
        <a:bodyPr/>
        <a:lstStyle/>
        <a:p>
          <a:endParaRPr lang="en-US"/>
        </a:p>
      </dgm:t>
    </dgm:pt>
    <dgm:pt modelId="{E20310E3-CC7E-2A49-A42C-B718995D0D68}" type="sibTrans" cxnId="{EEDB37A0-5A5E-004A-BDA7-BDAF267C2F82}">
      <dgm:prSet/>
      <dgm:spPr/>
      <dgm:t>
        <a:bodyPr/>
        <a:lstStyle/>
        <a:p>
          <a:endParaRPr lang="en-US"/>
        </a:p>
      </dgm:t>
    </dgm:pt>
    <dgm:pt modelId="{8D8AD6EA-9791-5841-BA19-537B4AFA906F}">
      <dgm:prSet phldrT="[Text]"/>
      <dgm:spPr/>
      <dgm:t>
        <a:bodyPr/>
        <a:lstStyle/>
        <a:p>
          <a:r>
            <a:rPr lang="en-US" b="1"/>
            <a:t>Product</a:t>
          </a:r>
          <a:r>
            <a:rPr lang="en-US"/>
            <a:t> (Design, Technology Quality, Packaging, Quality Percieved Usefulness)</a:t>
          </a:r>
        </a:p>
      </dgm:t>
    </dgm:pt>
    <dgm:pt modelId="{4FCC721F-BCB0-6A47-BC31-002534D13998}" type="parTrans" cxnId="{9D2B6FDE-86F4-C94D-AAE2-8267CB870513}">
      <dgm:prSet/>
      <dgm:spPr/>
      <dgm:t>
        <a:bodyPr/>
        <a:lstStyle/>
        <a:p>
          <a:endParaRPr lang="en-US"/>
        </a:p>
      </dgm:t>
    </dgm:pt>
    <dgm:pt modelId="{2E74D199-6258-2D49-8871-649F6536C30D}" type="sibTrans" cxnId="{9D2B6FDE-86F4-C94D-AAE2-8267CB870513}">
      <dgm:prSet/>
      <dgm:spPr/>
      <dgm:t>
        <a:bodyPr/>
        <a:lstStyle/>
        <a:p>
          <a:endParaRPr lang="en-US"/>
        </a:p>
      </dgm:t>
    </dgm:pt>
    <dgm:pt modelId="{2CB78700-CE01-5243-98DE-2DAF80BF01C7}" type="pres">
      <dgm:prSet presAssocID="{6DE736A2-4D3E-7646-B25B-107CA98876A7}" presName="composite" presStyleCnt="0">
        <dgm:presLayoutVars>
          <dgm:chMax val="1"/>
          <dgm:dir/>
          <dgm:resizeHandles val="exact"/>
        </dgm:presLayoutVars>
      </dgm:prSet>
      <dgm:spPr/>
      <dgm:t>
        <a:bodyPr/>
        <a:lstStyle/>
        <a:p>
          <a:endParaRPr lang="en-US"/>
        </a:p>
      </dgm:t>
    </dgm:pt>
    <dgm:pt modelId="{5FF50DDB-DACC-884C-9FEF-B54E0D42023B}" type="pres">
      <dgm:prSet presAssocID="{6DE736A2-4D3E-7646-B25B-107CA98876A7}" presName="radial" presStyleCnt="0">
        <dgm:presLayoutVars>
          <dgm:animLvl val="ctr"/>
        </dgm:presLayoutVars>
      </dgm:prSet>
      <dgm:spPr/>
    </dgm:pt>
    <dgm:pt modelId="{A2601B7C-7BB4-5E40-B094-1E4FA75230BC}" type="pres">
      <dgm:prSet presAssocID="{3085B5EB-A4C6-514B-AB1A-D2421B8FB25C}" presName="centerShape" presStyleLbl="vennNode1" presStyleIdx="0" presStyleCnt="9"/>
      <dgm:spPr/>
      <dgm:t>
        <a:bodyPr/>
        <a:lstStyle/>
        <a:p>
          <a:endParaRPr lang="en-US"/>
        </a:p>
      </dgm:t>
    </dgm:pt>
    <dgm:pt modelId="{8927F7B4-0DF1-3549-8214-A2837FB50275}" type="pres">
      <dgm:prSet presAssocID="{5F875D9F-55DE-9645-B93D-838AF48B77D8}" presName="node" presStyleLbl="vennNode1" presStyleIdx="1" presStyleCnt="9">
        <dgm:presLayoutVars>
          <dgm:bulletEnabled val="1"/>
        </dgm:presLayoutVars>
      </dgm:prSet>
      <dgm:spPr/>
      <dgm:t>
        <a:bodyPr/>
        <a:lstStyle/>
        <a:p>
          <a:endParaRPr lang="en-US"/>
        </a:p>
      </dgm:t>
    </dgm:pt>
    <dgm:pt modelId="{DD270211-0FDC-2243-A943-D84AAAC6F2A3}" type="pres">
      <dgm:prSet presAssocID="{2352CCB2-857C-8448-BC36-98DB21A7AFDC}" presName="node" presStyleLbl="vennNode1" presStyleIdx="2" presStyleCnt="9">
        <dgm:presLayoutVars>
          <dgm:bulletEnabled val="1"/>
        </dgm:presLayoutVars>
      </dgm:prSet>
      <dgm:spPr/>
      <dgm:t>
        <a:bodyPr/>
        <a:lstStyle/>
        <a:p>
          <a:endParaRPr lang="en-US"/>
        </a:p>
      </dgm:t>
    </dgm:pt>
    <dgm:pt modelId="{DED0A9C5-1793-5D4B-B9C1-E07030B7DE36}" type="pres">
      <dgm:prSet presAssocID="{D378FFE8-744D-5F44-BD2E-91D8D0F6442D}" presName="node" presStyleLbl="vennNode1" presStyleIdx="3" presStyleCnt="9">
        <dgm:presLayoutVars>
          <dgm:bulletEnabled val="1"/>
        </dgm:presLayoutVars>
      </dgm:prSet>
      <dgm:spPr/>
      <dgm:t>
        <a:bodyPr/>
        <a:lstStyle/>
        <a:p>
          <a:endParaRPr lang="en-US"/>
        </a:p>
      </dgm:t>
    </dgm:pt>
    <dgm:pt modelId="{921F4707-E571-D145-BCFB-C7A7C2683DCA}" type="pres">
      <dgm:prSet presAssocID="{C8E22B31-F26E-B143-8BC3-DCD4A472AFAD}" presName="node" presStyleLbl="vennNode1" presStyleIdx="4" presStyleCnt="9">
        <dgm:presLayoutVars>
          <dgm:bulletEnabled val="1"/>
        </dgm:presLayoutVars>
      </dgm:prSet>
      <dgm:spPr/>
      <dgm:t>
        <a:bodyPr/>
        <a:lstStyle/>
        <a:p>
          <a:endParaRPr lang="en-US"/>
        </a:p>
      </dgm:t>
    </dgm:pt>
    <dgm:pt modelId="{51EBFE5E-2473-004B-ACA3-F1F168560772}" type="pres">
      <dgm:prSet presAssocID="{3C9BC1DE-84D1-FE42-87DB-D1A3B624B2E8}" presName="node" presStyleLbl="vennNode1" presStyleIdx="5" presStyleCnt="9">
        <dgm:presLayoutVars>
          <dgm:bulletEnabled val="1"/>
        </dgm:presLayoutVars>
      </dgm:prSet>
      <dgm:spPr/>
      <dgm:t>
        <a:bodyPr/>
        <a:lstStyle/>
        <a:p>
          <a:endParaRPr lang="en-US"/>
        </a:p>
      </dgm:t>
    </dgm:pt>
    <dgm:pt modelId="{F0469CB0-648E-1A4B-AC33-223E7E5DEEAA}" type="pres">
      <dgm:prSet presAssocID="{485F3393-54D5-AF4B-A04B-BFBF9EE86B04}" presName="node" presStyleLbl="vennNode1" presStyleIdx="6" presStyleCnt="9">
        <dgm:presLayoutVars>
          <dgm:bulletEnabled val="1"/>
        </dgm:presLayoutVars>
      </dgm:prSet>
      <dgm:spPr/>
      <dgm:t>
        <a:bodyPr/>
        <a:lstStyle/>
        <a:p>
          <a:endParaRPr lang="en-US"/>
        </a:p>
      </dgm:t>
    </dgm:pt>
    <dgm:pt modelId="{8036EC74-833C-414C-AA58-2157EC3BAC87}" type="pres">
      <dgm:prSet presAssocID="{2EB60A96-4D5F-8F43-8B5D-9DCEC525EF6E}" presName="node" presStyleLbl="vennNode1" presStyleIdx="7" presStyleCnt="9">
        <dgm:presLayoutVars>
          <dgm:bulletEnabled val="1"/>
        </dgm:presLayoutVars>
      </dgm:prSet>
      <dgm:spPr/>
      <dgm:t>
        <a:bodyPr/>
        <a:lstStyle/>
        <a:p>
          <a:endParaRPr lang="en-US"/>
        </a:p>
      </dgm:t>
    </dgm:pt>
    <dgm:pt modelId="{38DDA47A-45ED-C84E-B37D-FF9572F2DB82}" type="pres">
      <dgm:prSet presAssocID="{8D8AD6EA-9791-5841-BA19-537B4AFA906F}" presName="node" presStyleLbl="vennNode1" presStyleIdx="8" presStyleCnt="9">
        <dgm:presLayoutVars>
          <dgm:bulletEnabled val="1"/>
        </dgm:presLayoutVars>
      </dgm:prSet>
      <dgm:spPr/>
      <dgm:t>
        <a:bodyPr/>
        <a:lstStyle/>
        <a:p>
          <a:endParaRPr lang="en-US"/>
        </a:p>
      </dgm:t>
    </dgm:pt>
  </dgm:ptLst>
  <dgm:cxnLst>
    <dgm:cxn modelId="{37330A2A-EF19-6A4F-B19F-D0C02183858B}" type="presOf" srcId="{3C9BC1DE-84D1-FE42-87DB-D1A3B624B2E8}" destId="{51EBFE5E-2473-004B-ACA3-F1F168560772}" srcOrd="0" destOrd="0" presId="urn:microsoft.com/office/officeart/2005/8/layout/radial3"/>
    <dgm:cxn modelId="{C6E57888-DECB-A548-A48F-78A71A0E2D3C}" srcId="{3085B5EB-A4C6-514B-AB1A-D2421B8FB25C}" destId="{D378FFE8-744D-5F44-BD2E-91D8D0F6442D}" srcOrd="2" destOrd="0" parTransId="{6EE6DAE8-9A51-6D4E-A00B-47FE5917158F}" sibTransId="{D24EA4D9-D85C-114B-870B-D0CDA7F78B25}"/>
    <dgm:cxn modelId="{20F5282F-47E4-764E-BD53-9D72E9D0C4D6}" type="presOf" srcId="{3085B5EB-A4C6-514B-AB1A-D2421B8FB25C}" destId="{A2601B7C-7BB4-5E40-B094-1E4FA75230BC}" srcOrd="0" destOrd="0" presId="urn:microsoft.com/office/officeart/2005/8/layout/radial3"/>
    <dgm:cxn modelId="{C7F737CC-1B8B-9C43-8161-B635012CF883}" srcId="{3085B5EB-A4C6-514B-AB1A-D2421B8FB25C}" destId="{5F875D9F-55DE-9645-B93D-838AF48B77D8}" srcOrd="0" destOrd="0" parTransId="{39D49396-76AC-E845-92E2-EF928B843336}" sibTransId="{9B4D3CB9-55EF-A14E-9FA6-499C3CDDC57F}"/>
    <dgm:cxn modelId="{0A14B671-6B2A-BF42-AB12-EBED07715134}" srcId="{3085B5EB-A4C6-514B-AB1A-D2421B8FB25C}" destId="{2352CCB2-857C-8448-BC36-98DB21A7AFDC}" srcOrd="1" destOrd="0" parTransId="{EB17FF65-CAAB-B042-85AE-0FEAAB1CCEB0}" sibTransId="{EEB823D4-42FB-8043-8510-09ABDC66E59B}"/>
    <dgm:cxn modelId="{2EB18163-E442-DF40-89D3-A92AA7CD606A}" srcId="{3085B5EB-A4C6-514B-AB1A-D2421B8FB25C}" destId="{C8E22B31-F26E-B143-8BC3-DCD4A472AFAD}" srcOrd="3" destOrd="0" parTransId="{1E62D3A6-4D03-304A-B5B8-07D5548BD632}" sibTransId="{40DC8DA3-AE26-0D4D-8850-5866A9B7BCBF}"/>
    <dgm:cxn modelId="{328048AA-666D-6E46-987D-FB638C6E09E4}" type="presOf" srcId="{2EB60A96-4D5F-8F43-8B5D-9DCEC525EF6E}" destId="{8036EC74-833C-414C-AA58-2157EC3BAC87}" srcOrd="0" destOrd="0" presId="urn:microsoft.com/office/officeart/2005/8/layout/radial3"/>
    <dgm:cxn modelId="{EEDB37A0-5A5E-004A-BDA7-BDAF267C2F82}" srcId="{3085B5EB-A4C6-514B-AB1A-D2421B8FB25C}" destId="{2EB60A96-4D5F-8F43-8B5D-9DCEC525EF6E}" srcOrd="6" destOrd="0" parTransId="{6936DA59-5191-7A4E-A9B7-5DC218596E22}" sibTransId="{E20310E3-CC7E-2A49-A42C-B718995D0D68}"/>
    <dgm:cxn modelId="{DBB64B9A-A2F9-F947-A1CA-9CC5492CAB8D}" type="presOf" srcId="{2352CCB2-857C-8448-BC36-98DB21A7AFDC}" destId="{DD270211-0FDC-2243-A943-D84AAAC6F2A3}" srcOrd="0" destOrd="0" presId="urn:microsoft.com/office/officeart/2005/8/layout/radial3"/>
    <dgm:cxn modelId="{AB879EFF-C697-3046-BFF1-98DFA616E61D}" type="presOf" srcId="{C8E22B31-F26E-B143-8BC3-DCD4A472AFAD}" destId="{921F4707-E571-D145-BCFB-C7A7C2683DCA}" srcOrd="0" destOrd="0" presId="urn:microsoft.com/office/officeart/2005/8/layout/radial3"/>
    <dgm:cxn modelId="{68451D4E-40E4-A540-BFED-695E08FED951}" srcId="{3085B5EB-A4C6-514B-AB1A-D2421B8FB25C}" destId="{485F3393-54D5-AF4B-A04B-BFBF9EE86B04}" srcOrd="5" destOrd="0" parTransId="{3D619199-B850-2348-AE70-5489896C247E}" sibTransId="{B15C3992-F54E-4245-94C5-A8B3C57621F4}"/>
    <dgm:cxn modelId="{7416450E-4EDA-4F46-81B9-705BE5ED7D96}" type="presOf" srcId="{6DE736A2-4D3E-7646-B25B-107CA98876A7}" destId="{2CB78700-CE01-5243-98DE-2DAF80BF01C7}" srcOrd="0" destOrd="0" presId="urn:microsoft.com/office/officeart/2005/8/layout/radial3"/>
    <dgm:cxn modelId="{1325E188-8211-F042-A70B-D04E0F7FF5E8}" type="presOf" srcId="{5F875D9F-55DE-9645-B93D-838AF48B77D8}" destId="{8927F7B4-0DF1-3549-8214-A2837FB50275}" srcOrd="0" destOrd="0" presId="urn:microsoft.com/office/officeart/2005/8/layout/radial3"/>
    <dgm:cxn modelId="{259D05B2-576A-8B47-82F7-D388F5D4353A}" srcId="{6DE736A2-4D3E-7646-B25B-107CA98876A7}" destId="{3085B5EB-A4C6-514B-AB1A-D2421B8FB25C}" srcOrd="0" destOrd="0" parTransId="{3A904907-0CC8-324E-8569-DA097AB30C43}" sibTransId="{8ED05668-F6F4-4D44-8C02-7B7597850AB6}"/>
    <dgm:cxn modelId="{9D2B6FDE-86F4-C94D-AAE2-8267CB870513}" srcId="{3085B5EB-A4C6-514B-AB1A-D2421B8FB25C}" destId="{8D8AD6EA-9791-5841-BA19-537B4AFA906F}" srcOrd="7" destOrd="0" parTransId="{4FCC721F-BCB0-6A47-BC31-002534D13998}" sibTransId="{2E74D199-6258-2D49-8871-649F6536C30D}"/>
    <dgm:cxn modelId="{B2342B86-4F24-2A4B-B7A8-585C7F86DD92}" srcId="{3085B5EB-A4C6-514B-AB1A-D2421B8FB25C}" destId="{3C9BC1DE-84D1-FE42-87DB-D1A3B624B2E8}" srcOrd="4" destOrd="0" parTransId="{0C08A751-434D-BC41-9202-F6626E97AA74}" sibTransId="{03248EC6-B3F6-3E49-9E4A-224CC06DFB1B}"/>
    <dgm:cxn modelId="{4DED048F-8598-D44D-B12C-9FB36ECB87C8}" type="presOf" srcId="{D378FFE8-744D-5F44-BD2E-91D8D0F6442D}" destId="{DED0A9C5-1793-5D4B-B9C1-E07030B7DE36}" srcOrd="0" destOrd="0" presId="urn:microsoft.com/office/officeart/2005/8/layout/radial3"/>
    <dgm:cxn modelId="{06AA6BB2-9AD6-0844-827E-316F729006A0}" type="presOf" srcId="{8D8AD6EA-9791-5841-BA19-537B4AFA906F}" destId="{38DDA47A-45ED-C84E-B37D-FF9572F2DB82}" srcOrd="0" destOrd="0" presId="urn:microsoft.com/office/officeart/2005/8/layout/radial3"/>
    <dgm:cxn modelId="{AE406A61-FC06-0844-A841-50DDB4D5BF4A}" type="presOf" srcId="{485F3393-54D5-AF4B-A04B-BFBF9EE86B04}" destId="{F0469CB0-648E-1A4B-AC33-223E7E5DEEAA}" srcOrd="0" destOrd="0" presId="urn:microsoft.com/office/officeart/2005/8/layout/radial3"/>
    <dgm:cxn modelId="{6EAF4899-C5D4-734A-8C3A-FB2494E26532}" type="presParOf" srcId="{2CB78700-CE01-5243-98DE-2DAF80BF01C7}" destId="{5FF50DDB-DACC-884C-9FEF-B54E0D42023B}" srcOrd="0" destOrd="0" presId="urn:microsoft.com/office/officeart/2005/8/layout/radial3"/>
    <dgm:cxn modelId="{B19ABC07-B79B-C946-ADB2-DB966FB02C5F}" type="presParOf" srcId="{5FF50DDB-DACC-884C-9FEF-B54E0D42023B}" destId="{A2601B7C-7BB4-5E40-B094-1E4FA75230BC}" srcOrd="0" destOrd="0" presId="urn:microsoft.com/office/officeart/2005/8/layout/radial3"/>
    <dgm:cxn modelId="{2B09E6E2-0844-AB4A-BEDA-EE022EDFB2D2}" type="presParOf" srcId="{5FF50DDB-DACC-884C-9FEF-B54E0D42023B}" destId="{8927F7B4-0DF1-3549-8214-A2837FB50275}" srcOrd="1" destOrd="0" presId="urn:microsoft.com/office/officeart/2005/8/layout/radial3"/>
    <dgm:cxn modelId="{23BD94F9-DFC2-2B40-B605-EFADAB406220}" type="presParOf" srcId="{5FF50DDB-DACC-884C-9FEF-B54E0D42023B}" destId="{DD270211-0FDC-2243-A943-D84AAAC6F2A3}" srcOrd="2" destOrd="0" presId="urn:microsoft.com/office/officeart/2005/8/layout/radial3"/>
    <dgm:cxn modelId="{15C52DA7-6FF4-DE4A-8410-693BE62F96D9}" type="presParOf" srcId="{5FF50DDB-DACC-884C-9FEF-B54E0D42023B}" destId="{DED0A9C5-1793-5D4B-B9C1-E07030B7DE36}" srcOrd="3" destOrd="0" presId="urn:microsoft.com/office/officeart/2005/8/layout/radial3"/>
    <dgm:cxn modelId="{4E60C361-B4F7-E841-A713-15C00E05A904}" type="presParOf" srcId="{5FF50DDB-DACC-884C-9FEF-B54E0D42023B}" destId="{921F4707-E571-D145-BCFB-C7A7C2683DCA}" srcOrd="4" destOrd="0" presId="urn:microsoft.com/office/officeart/2005/8/layout/radial3"/>
    <dgm:cxn modelId="{73BE539F-6B05-2B41-90E0-7D16D5C35DBC}" type="presParOf" srcId="{5FF50DDB-DACC-884C-9FEF-B54E0D42023B}" destId="{51EBFE5E-2473-004B-ACA3-F1F168560772}" srcOrd="5" destOrd="0" presId="urn:microsoft.com/office/officeart/2005/8/layout/radial3"/>
    <dgm:cxn modelId="{C4CF0E84-2BC6-C14D-8B80-D4D6042FFED5}" type="presParOf" srcId="{5FF50DDB-DACC-884C-9FEF-B54E0D42023B}" destId="{F0469CB0-648E-1A4B-AC33-223E7E5DEEAA}" srcOrd="6" destOrd="0" presId="urn:microsoft.com/office/officeart/2005/8/layout/radial3"/>
    <dgm:cxn modelId="{F5064CC1-FAC8-B944-B216-1FFAB0C176C6}" type="presParOf" srcId="{5FF50DDB-DACC-884C-9FEF-B54E0D42023B}" destId="{8036EC74-833C-414C-AA58-2157EC3BAC87}" srcOrd="7" destOrd="0" presId="urn:microsoft.com/office/officeart/2005/8/layout/radial3"/>
    <dgm:cxn modelId="{61B295D7-37AB-9D43-A5FE-BD7D60DE3311}" type="presParOf" srcId="{5FF50DDB-DACC-884C-9FEF-B54E0D42023B}" destId="{38DDA47A-45ED-C84E-B37D-FF9572F2DB82}" srcOrd="8" destOrd="0" presId="urn:microsoft.com/office/officeart/2005/8/layout/radial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744F81-3C85-4E4C-9B11-8F4B734F1CAB}">
      <dsp:nvSpPr>
        <dsp:cNvPr id="0" name=""/>
        <dsp:cNvSpPr/>
      </dsp:nvSpPr>
      <dsp:spPr>
        <a:xfrm>
          <a:off x="759" y="311185"/>
          <a:ext cx="1244423" cy="497769"/>
        </a:xfrm>
        <a:prstGeom prst="homePlat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26670" rIns="13335" bIns="26670" numCol="1" spcCol="1270" anchor="ctr" anchorCtr="0">
          <a:noAutofit/>
        </a:bodyPr>
        <a:lstStyle/>
        <a:p>
          <a:pPr lvl="0" algn="ctr" defTabSz="444500">
            <a:lnSpc>
              <a:spcPct val="90000"/>
            </a:lnSpc>
            <a:spcBef>
              <a:spcPct val="0"/>
            </a:spcBef>
            <a:spcAft>
              <a:spcPct val="35000"/>
            </a:spcAft>
          </a:pPr>
          <a:r>
            <a:rPr lang="en-US" sz="1000" kern="1200"/>
            <a:t>Analyze Source Documents</a:t>
          </a:r>
        </a:p>
      </dsp:txBody>
      <dsp:txXfrm>
        <a:off x="759" y="311185"/>
        <a:ext cx="1119981" cy="497769"/>
      </dsp:txXfrm>
    </dsp:sp>
    <dsp:sp modelId="{61354AFC-A7A1-4E45-8E66-07D49B7BE318}">
      <dsp:nvSpPr>
        <dsp:cNvPr id="0" name=""/>
        <dsp:cNvSpPr/>
      </dsp:nvSpPr>
      <dsp:spPr>
        <a:xfrm>
          <a:off x="996298" y="311185"/>
          <a:ext cx="1244423" cy="497769"/>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005" tIns="26670" rIns="13335" bIns="26670" numCol="1" spcCol="1270" anchor="ctr" anchorCtr="0">
          <a:noAutofit/>
        </a:bodyPr>
        <a:lstStyle/>
        <a:p>
          <a:pPr lvl="0" algn="ctr" defTabSz="444500">
            <a:lnSpc>
              <a:spcPct val="90000"/>
            </a:lnSpc>
            <a:spcBef>
              <a:spcPct val="0"/>
            </a:spcBef>
            <a:spcAft>
              <a:spcPct val="35000"/>
            </a:spcAft>
          </a:pPr>
          <a:r>
            <a:rPr lang="en-US" sz="1000" kern="1200"/>
            <a:t>Record Transactions in Journals</a:t>
          </a:r>
        </a:p>
      </dsp:txBody>
      <dsp:txXfrm>
        <a:off x="1245183" y="311185"/>
        <a:ext cx="746654" cy="497769"/>
      </dsp:txXfrm>
    </dsp:sp>
    <dsp:sp modelId="{FBAB09E4-CF60-DA45-90BC-073859E58BDC}">
      <dsp:nvSpPr>
        <dsp:cNvPr id="0" name=""/>
        <dsp:cNvSpPr/>
      </dsp:nvSpPr>
      <dsp:spPr>
        <a:xfrm>
          <a:off x="1991836" y="311185"/>
          <a:ext cx="1244423" cy="497769"/>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005" tIns="26670" rIns="13335" bIns="26670" numCol="1" spcCol="1270" anchor="ctr" anchorCtr="0">
          <a:noAutofit/>
        </a:bodyPr>
        <a:lstStyle/>
        <a:p>
          <a:pPr lvl="0" algn="ctr" defTabSz="444500">
            <a:lnSpc>
              <a:spcPct val="90000"/>
            </a:lnSpc>
            <a:spcBef>
              <a:spcPct val="0"/>
            </a:spcBef>
            <a:spcAft>
              <a:spcPct val="35000"/>
            </a:spcAft>
          </a:pPr>
          <a:r>
            <a:rPr lang="en-US" sz="1000" kern="1200"/>
            <a:t>Post Journal Entries to Ledger</a:t>
          </a:r>
        </a:p>
      </dsp:txBody>
      <dsp:txXfrm>
        <a:off x="2240721" y="311185"/>
        <a:ext cx="746654" cy="497769"/>
      </dsp:txXfrm>
    </dsp:sp>
    <dsp:sp modelId="{44FDD032-2E45-B74F-ACA4-FE84A2052492}">
      <dsp:nvSpPr>
        <dsp:cNvPr id="0" name=""/>
        <dsp:cNvSpPr/>
      </dsp:nvSpPr>
      <dsp:spPr>
        <a:xfrm>
          <a:off x="2987375" y="311185"/>
          <a:ext cx="1244423" cy="497769"/>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005" tIns="26670" rIns="13335" bIns="26670" numCol="1" spcCol="1270" anchor="ctr" anchorCtr="0">
          <a:noAutofit/>
        </a:bodyPr>
        <a:lstStyle/>
        <a:p>
          <a:pPr lvl="0" algn="ctr" defTabSz="444500">
            <a:lnSpc>
              <a:spcPct val="90000"/>
            </a:lnSpc>
            <a:spcBef>
              <a:spcPct val="0"/>
            </a:spcBef>
            <a:spcAft>
              <a:spcPct val="35000"/>
            </a:spcAft>
          </a:pPr>
          <a:r>
            <a:rPr lang="en-US" sz="1000" kern="1200"/>
            <a:t>Take a Trail Balance</a:t>
          </a:r>
        </a:p>
      </dsp:txBody>
      <dsp:txXfrm>
        <a:off x="3236260" y="311185"/>
        <a:ext cx="746654" cy="497769"/>
      </dsp:txXfrm>
    </dsp:sp>
    <dsp:sp modelId="{92AA144F-397A-EB4B-9C2D-EBEE5D651A98}">
      <dsp:nvSpPr>
        <dsp:cNvPr id="0" name=""/>
        <dsp:cNvSpPr/>
      </dsp:nvSpPr>
      <dsp:spPr>
        <a:xfrm>
          <a:off x="3982913" y="311185"/>
          <a:ext cx="1244423" cy="497769"/>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005" tIns="26670" rIns="13335" bIns="26670" numCol="1" spcCol="1270" anchor="ctr" anchorCtr="0">
          <a:noAutofit/>
        </a:bodyPr>
        <a:lstStyle/>
        <a:p>
          <a:pPr lvl="0" algn="ctr" defTabSz="444500">
            <a:lnSpc>
              <a:spcPct val="90000"/>
            </a:lnSpc>
            <a:spcBef>
              <a:spcPct val="0"/>
            </a:spcBef>
            <a:spcAft>
              <a:spcPct val="35000"/>
            </a:spcAft>
          </a:pPr>
          <a:r>
            <a:rPr lang="en-US" sz="1000" kern="1200"/>
            <a:t>Prepare Financial Statements</a:t>
          </a:r>
        </a:p>
      </dsp:txBody>
      <dsp:txXfrm>
        <a:off x="4231798" y="311185"/>
        <a:ext cx="746654" cy="497769"/>
      </dsp:txXfrm>
    </dsp:sp>
    <dsp:sp modelId="{F308F523-786C-364D-95C7-6AEA3D952BF2}">
      <dsp:nvSpPr>
        <dsp:cNvPr id="0" name=""/>
        <dsp:cNvSpPr/>
      </dsp:nvSpPr>
      <dsp:spPr>
        <a:xfrm>
          <a:off x="4978452" y="311185"/>
          <a:ext cx="1244423" cy="497769"/>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005" tIns="26670" rIns="13335" bIns="26670" numCol="1" spcCol="1270" anchor="ctr" anchorCtr="0">
          <a:noAutofit/>
        </a:bodyPr>
        <a:lstStyle/>
        <a:p>
          <a:pPr lvl="0" algn="ctr" defTabSz="444500">
            <a:lnSpc>
              <a:spcPct val="90000"/>
            </a:lnSpc>
            <a:spcBef>
              <a:spcPct val="0"/>
            </a:spcBef>
            <a:spcAft>
              <a:spcPct val="35000"/>
            </a:spcAft>
          </a:pPr>
          <a:r>
            <a:rPr lang="en-US" sz="1000" kern="1200"/>
            <a:t>Analyze Financial Statements</a:t>
          </a:r>
        </a:p>
      </dsp:txBody>
      <dsp:txXfrm>
        <a:off x="5227337" y="311185"/>
        <a:ext cx="746654" cy="49776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1F8FFF-7585-A349-9C9A-76DF4EA9C2EC}">
      <dsp:nvSpPr>
        <dsp:cNvPr id="0" name=""/>
        <dsp:cNvSpPr/>
      </dsp:nvSpPr>
      <dsp:spPr>
        <a:xfrm>
          <a:off x="2425795" y="1484520"/>
          <a:ext cx="1025924" cy="10259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lvl="0" algn="ctr" defTabSz="844550">
            <a:lnSpc>
              <a:spcPct val="90000"/>
            </a:lnSpc>
            <a:spcBef>
              <a:spcPct val="0"/>
            </a:spcBef>
            <a:spcAft>
              <a:spcPct val="35000"/>
            </a:spcAft>
          </a:pPr>
          <a:r>
            <a:rPr lang="en-US" sz="1900" kern="1200"/>
            <a:t>Money</a:t>
          </a:r>
        </a:p>
      </dsp:txBody>
      <dsp:txXfrm>
        <a:off x="2576038" y="1634763"/>
        <a:ext cx="725438" cy="725438"/>
      </dsp:txXfrm>
    </dsp:sp>
    <dsp:sp modelId="{55852597-D032-7745-874B-01F297CF81D0}">
      <dsp:nvSpPr>
        <dsp:cNvPr id="0" name=""/>
        <dsp:cNvSpPr/>
      </dsp:nvSpPr>
      <dsp:spPr>
        <a:xfrm rot="10800000">
          <a:off x="1228788" y="1851289"/>
          <a:ext cx="1131171" cy="292388"/>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622BFFB-0AA9-4447-84F6-D23050500908}">
      <dsp:nvSpPr>
        <dsp:cNvPr id="0" name=""/>
        <dsp:cNvSpPr/>
      </dsp:nvSpPr>
      <dsp:spPr>
        <a:xfrm>
          <a:off x="869714" y="1710224"/>
          <a:ext cx="718147" cy="574517"/>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Auditing</a:t>
          </a:r>
        </a:p>
      </dsp:txBody>
      <dsp:txXfrm>
        <a:off x="886541" y="1727051"/>
        <a:ext cx="684493" cy="540863"/>
      </dsp:txXfrm>
    </dsp:sp>
    <dsp:sp modelId="{8CE62C69-CB72-524F-92D6-E8F7F1AEFF51}">
      <dsp:nvSpPr>
        <dsp:cNvPr id="0" name=""/>
        <dsp:cNvSpPr/>
      </dsp:nvSpPr>
      <dsp:spPr>
        <a:xfrm rot="12600000">
          <a:off x="1382106" y="1279097"/>
          <a:ext cx="1131171" cy="292388"/>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356F781-E93B-E044-B3B0-D043E55566D1}">
      <dsp:nvSpPr>
        <dsp:cNvPr id="0" name=""/>
        <dsp:cNvSpPr/>
      </dsp:nvSpPr>
      <dsp:spPr>
        <a:xfrm>
          <a:off x="1098807" y="855239"/>
          <a:ext cx="718147" cy="574517"/>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Managing Taxes</a:t>
          </a:r>
        </a:p>
      </dsp:txBody>
      <dsp:txXfrm>
        <a:off x="1115634" y="872066"/>
        <a:ext cx="684493" cy="540863"/>
      </dsp:txXfrm>
    </dsp:sp>
    <dsp:sp modelId="{C411DC15-328B-BC4D-96E8-B2E9823A09B4}">
      <dsp:nvSpPr>
        <dsp:cNvPr id="0" name=""/>
        <dsp:cNvSpPr/>
      </dsp:nvSpPr>
      <dsp:spPr>
        <a:xfrm rot="14400000">
          <a:off x="1800980" y="860223"/>
          <a:ext cx="1131171" cy="292388"/>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8FBD948-C3E4-1147-A4EA-CE773FAF0CFA}">
      <dsp:nvSpPr>
        <dsp:cNvPr id="0" name=""/>
        <dsp:cNvSpPr/>
      </dsp:nvSpPr>
      <dsp:spPr>
        <a:xfrm>
          <a:off x="1724699" y="229347"/>
          <a:ext cx="718147" cy="574517"/>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Advising top management on financial matters</a:t>
          </a:r>
        </a:p>
      </dsp:txBody>
      <dsp:txXfrm>
        <a:off x="1741526" y="246174"/>
        <a:ext cx="684493" cy="540863"/>
      </dsp:txXfrm>
    </dsp:sp>
    <dsp:sp modelId="{8B749B88-E27B-E149-848F-833746E3C577}">
      <dsp:nvSpPr>
        <dsp:cNvPr id="0" name=""/>
        <dsp:cNvSpPr/>
      </dsp:nvSpPr>
      <dsp:spPr>
        <a:xfrm rot="16200000">
          <a:off x="2373171" y="706905"/>
          <a:ext cx="1131171" cy="292388"/>
        </a:xfrm>
        <a:prstGeom prst="lef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1A3B045-39C6-A14D-97BD-66605866B393}">
      <dsp:nvSpPr>
        <dsp:cNvPr id="0" name=""/>
        <dsp:cNvSpPr/>
      </dsp:nvSpPr>
      <dsp:spPr>
        <a:xfrm>
          <a:off x="2579683" y="255"/>
          <a:ext cx="718147" cy="57451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Collecting funds (credit management)</a:t>
          </a:r>
        </a:p>
      </dsp:txBody>
      <dsp:txXfrm>
        <a:off x="2596510" y="17082"/>
        <a:ext cx="684493" cy="540863"/>
      </dsp:txXfrm>
    </dsp:sp>
    <dsp:sp modelId="{98D8A8E7-1D18-7C44-B1CA-B6C43F07B4E2}">
      <dsp:nvSpPr>
        <dsp:cNvPr id="0" name=""/>
        <dsp:cNvSpPr/>
      </dsp:nvSpPr>
      <dsp:spPr>
        <a:xfrm rot="18000000">
          <a:off x="2945363" y="860223"/>
          <a:ext cx="1131171" cy="292388"/>
        </a:xfrm>
        <a:prstGeom prst="lef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B6C7C84-A149-0244-8978-BFCAAA219967}">
      <dsp:nvSpPr>
        <dsp:cNvPr id="0" name=""/>
        <dsp:cNvSpPr/>
      </dsp:nvSpPr>
      <dsp:spPr>
        <a:xfrm>
          <a:off x="3434668" y="229347"/>
          <a:ext cx="718147" cy="57451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Controling Funds (funds management)</a:t>
          </a:r>
        </a:p>
      </dsp:txBody>
      <dsp:txXfrm>
        <a:off x="3451495" y="246174"/>
        <a:ext cx="684493" cy="540863"/>
      </dsp:txXfrm>
    </dsp:sp>
    <dsp:sp modelId="{8D2C8DF4-EC9C-B44C-9473-552102F8A4A3}">
      <dsp:nvSpPr>
        <dsp:cNvPr id="0" name=""/>
        <dsp:cNvSpPr/>
      </dsp:nvSpPr>
      <dsp:spPr>
        <a:xfrm rot="19800000">
          <a:off x="3364236" y="1279097"/>
          <a:ext cx="1131171" cy="292388"/>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755A30D-C94D-7A45-9EF5-E2CD03A2A977}">
      <dsp:nvSpPr>
        <dsp:cNvPr id="0" name=""/>
        <dsp:cNvSpPr/>
      </dsp:nvSpPr>
      <dsp:spPr>
        <a:xfrm>
          <a:off x="4060560" y="855239"/>
          <a:ext cx="718147" cy="574517"/>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Budgeting</a:t>
          </a:r>
        </a:p>
      </dsp:txBody>
      <dsp:txXfrm>
        <a:off x="4077387" y="872066"/>
        <a:ext cx="684493" cy="540863"/>
      </dsp:txXfrm>
    </dsp:sp>
    <dsp:sp modelId="{3CA19CAF-E7F8-EE40-9724-A896630B9824}">
      <dsp:nvSpPr>
        <dsp:cNvPr id="0" name=""/>
        <dsp:cNvSpPr/>
      </dsp:nvSpPr>
      <dsp:spPr>
        <a:xfrm>
          <a:off x="3517555" y="1851289"/>
          <a:ext cx="1131171" cy="292388"/>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B220EBA-F80D-3C4B-A5BE-6EF964B75A23}">
      <dsp:nvSpPr>
        <dsp:cNvPr id="0" name=""/>
        <dsp:cNvSpPr/>
      </dsp:nvSpPr>
      <dsp:spPr>
        <a:xfrm>
          <a:off x="4289652" y="1710224"/>
          <a:ext cx="718147" cy="574517"/>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kern="1200"/>
            <a:t>Planning</a:t>
          </a:r>
        </a:p>
      </dsp:txBody>
      <dsp:txXfrm>
        <a:off x="4306479" y="1727051"/>
        <a:ext cx="684493" cy="54086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601B7C-7BB4-5E40-B094-1E4FA75230BC}">
      <dsp:nvSpPr>
        <dsp:cNvPr id="0" name=""/>
        <dsp:cNvSpPr/>
      </dsp:nvSpPr>
      <dsp:spPr>
        <a:xfrm>
          <a:off x="1614943" y="1064072"/>
          <a:ext cx="2650847" cy="2650847"/>
        </a:xfrm>
        <a:prstGeom prst="ellipse">
          <a:avLst/>
        </a:prstGeom>
        <a:gradFill rotWithShape="0">
          <a:gsLst>
            <a:gs pos="0">
              <a:schemeClr val="accent2">
                <a:alpha val="50000"/>
                <a:hueOff val="0"/>
                <a:satOff val="0"/>
                <a:lumOff val="0"/>
                <a:alphaOff val="0"/>
                <a:satMod val="103000"/>
                <a:lumMod val="102000"/>
                <a:tint val="94000"/>
              </a:schemeClr>
            </a:gs>
            <a:gs pos="50000">
              <a:schemeClr val="accent2">
                <a:alpha val="50000"/>
                <a:hueOff val="0"/>
                <a:satOff val="0"/>
                <a:lumOff val="0"/>
                <a:alphaOff val="0"/>
                <a:satMod val="110000"/>
                <a:lumMod val="100000"/>
                <a:shade val="100000"/>
              </a:schemeClr>
            </a:gs>
            <a:gs pos="100000">
              <a:schemeClr val="accent2">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41910" tIns="41910" rIns="41910" bIns="41910" numCol="1" spcCol="1270" anchor="ctr" anchorCtr="0">
          <a:noAutofit/>
        </a:bodyPr>
        <a:lstStyle/>
        <a:p>
          <a:pPr lvl="0" algn="ctr" defTabSz="1466850">
            <a:lnSpc>
              <a:spcPct val="90000"/>
            </a:lnSpc>
            <a:spcBef>
              <a:spcPct val="0"/>
            </a:spcBef>
            <a:spcAft>
              <a:spcPct val="35000"/>
            </a:spcAft>
          </a:pPr>
          <a:r>
            <a:rPr lang="en-US" sz="3300" kern="1200"/>
            <a:t>Services Marketing Mix</a:t>
          </a:r>
        </a:p>
      </dsp:txBody>
      <dsp:txXfrm>
        <a:off x="2003151" y="1452280"/>
        <a:ext cx="1874431" cy="1874431"/>
      </dsp:txXfrm>
    </dsp:sp>
    <dsp:sp modelId="{8927F7B4-0DF1-3549-8214-A2837FB50275}">
      <dsp:nvSpPr>
        <dsp:cNvPr id="0" name=""/>
        <dsp:cNvSpPr/>
      </dsp:nvSpPr>
      <dsp:spPr>
        <a:xfrm>
          <a:off x="2277655" y="473"/>
          <a:ext cx="1325423" cy="1325423"/>
        </a:xfrm>
        <a:prstGeom prst="ellipse">
          <a:avLst/>
        </a:prstGeom>
        <a:gradFill rotWithShape="0">
          <a:gsLst>
            <a:gs pos="0">
              <a:schemeClr val="accent3">
                <a:alpha val="50000"/>
                <a:hueOff val="0"/>
                <a:satOff val="0"/>
                <a:lumOff val="0"/>
                <a:alphaOff val="0"/>
                <a:satMod val="103000"/>
                <a:lumMod val="102000"/>
                <a:tint val="94000"/>
              </a:schemeClr>
            </a:gs>
            <a:gs pos="50000">
              <a:schemeClr val="accent3">
                <a:alpha val="50000"/>
                <a:hueOff val="0"/>
                <a:satOff val="0"/>
                <a:lumOff val="0"/>
                <a:alphaOff val="0"/>
                <a:satMod val="110000"/>
                <a:lumMod val="100000"/>
                <a:shade val="100000"/>
              </a:schemeClr>
            </a:gs>
            <a:gs pos="100000">
              <a:schemeClr val="accent3">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Place</a:t>
          </a:r>
          <a:r>
            <a:rPr lang="en-US" sz="800" kern="1200"/>
            <a:t> (Retail, Wholesale, Mail Order, Transport Mode, Direct</a:t>
          </a:r>
        </a:p>
      </dsp:txBody>
      <dsp:txXfrm>
        <a:off x="2471759" y="194577"/>
        <a:ext cx="937215" cy="937215"/>
      </dsp:txXfrm>
    </dsp:sp>
    <dsp:sp modelId="{DD270211-0FDC-2243-A943-D84AAAC6F2A3}">
      <dsp:nvSpPr>
        <dsp:cNvPr id="0" name=""/>
        <dsp:cNvSpPr/>
      </dsp:nvSpPr>
      <dsp:spPr>
        <a:xfrm>
          <a:off x="3498341" y="506097"/>
          <a:ext cx="1325423" cy="1325423"/>
        </a:xfrm>
        <a:prstGeom prst="ellipse">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Price</a:t>
          </a:r>
          <a:r>
            <a:rPr lang="en-US" sz="800" kern="1200"/>
            <a:t> (Skimming, Terms Penentration Payment Allowances, Credit Terms)</a:t>
          </a:r>
        </a:p>
      </dsp:txBody>
      <dsp:txXfrm>
        <a:off x="3692445" y="700201"/>
        <a:ext cx="937215" cy="937215"/>
      </dsp:txXfrm>
    </dsp:sp>
    <dsp:sp modelId="{DED0A9C5-1793-5D4B-B9C1-E07030B7DE36}">
      <dsp:nvSpPr>
        <dsp:cNvPr id="0" name=""/>
        <dsp:cNvSpPr/>
      </dsp:nvSpPr>
      <dsp:spPr>
        <a:xfrm>
          <a:off x="4003966" y="1726784"/>
          <a:ext cx="1325423" cy="1325423"/>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Promotion</a:t>
          </a:r>
          <a:r>
            <a:rPr lang="en-US" sz="800" kern="1200"/>
            <a:t> (Advertisments, Endorsments, Social Media)</a:t>
          </a:r>
        </a:p>
      </dsp:txBody>
      <dsp:txXfrm>
        <a:off x="4198070" y="1920888"/>
        <a:ext cx="937215" cy="937215"/>
      </dsp:txXfrm>
    </dsp:sp>
    <dsp:sp modelId="{921F4707-E571-D145-BCFB-C7A7C2683DCA}">
      <dsp:nvSpPr>
        <dsp:cNvPr id="0" name=""/>
        <dsp:cNvSpPr/>
      </dsp:nvSpPr>
      <dsp:spPr>
        <a:xfrm>
          <a:off x="3498341" y="2947470"/>
          <a:ext cx="1325423" cy="1325423"/>
        </a:xfrm>
        <a:prstGeom prst="ellipse">
          <a:avLst/>
        </a:prstGeom>
        <a:gradFill rotWithShape="0">
          <a:gsLst>
            <a:gs pos="0">
              <a:schemeClr val="accent6">
                <a:alpha val="50000"/>
                <a:hueOff val="0"/>
                <a:satOff val="0"/>
                <a:lumOff val="0"/>
                <a:alphaOff val="0"/>
                <a:satMod val="103000"/>
                <a:lumMod val="102000"/>
                <a:tint val="94000"/>
              </a:schemeClr>
            </a:gs>
            <a:gs pos="50000">
              <a:schemeClr val="accent6">
                <a:alpha val="50000"/>
                <a:hueOff val="0"/>
                <a:satOff val="0"/>
                <a:lumOff val="0"/>
                <a:alphaOff val="0"/>
                <a:satMod val="110000"/>
                <a:lumMod val="100000"/>
                <a:shade val="100000"/>
              </a:schemeClr>
            </a:gs>
            <a:gs pos="100000">
              <a:schemeClr val="accent6">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People</a:t>
          </a:r>
          <a:r>
            <a:rPr lang="en-US" sz="800" kern="1200"/>
            <a:t> (Employees Management Training, Attitude Customer Service)</a:t>
          </a:r>
        </a:p>
      </dsp:txBody>
      <dsp:txXfrm>
        <a:off x="3692445" y="3141574"/>
        <a:ext cx="937215" cy="937215"/>
      </dsp:txXfrm>
    </dsp:sp>
    <dsp:sp modelId="{51EBFE5E-2473-004B-ACA3-F1F168560772}">
      <dsp:nvSpPr>
        <dsp:cNvPr id="0" name=""/>
        <dsp:cNvSpPr/>
      </dsp:nvSpPr>
      <dsp:spPr>
        <a:xfrm>
          <a:off x="2277655" y="3453095"/>
          <a:ext cx="1325423" cy="1325423"/>
        </a:xfrm>
        <a:prstGeom prst="ellipse">
          <a:avLst/>
        </a:prstGeom>
        <a:gradFill rotWithShape="0">
          <a:gsLst>
            <a:gs pos="0">
              <a:schemeClr val="accent2">
                <a:alpha val="50000"/>
                <a:hueOff val="0"/>
                <a:satOff val="0"/>
                <a:lumOff val="0"/>
                <a:alphaOff val="0"/>
                <a:satMod val="103000"/>
                <a:lumMod val="102000"/>
                <a:tint val="94000"/>
              </a:schemeClr>
            </a:gs>
            <a:gs pos="50000">
              <a:schemeClr val="accent2">
                <a:alpha val="50000"/>
                <a:hueOff val="0"/>
                <a:satOff val="0"/>
                <a:lumOff val="0"/>
                <a:alphaOff val="0"/>
                <a:satMod val="110000"/>
                <a:lumMod val="100000"/>
                <a:shade val="100000"/>
              </a:schemeClr>
            </a:gs>
            <a:gs pos="100000">
              <a:schemeClr val="accent2">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Process</a:t>
          </a:r>
          <a:r>
            <a:rPr lang="en-US" sz="800" kern="1200"/>
            <a:t> </a:t>
          </a:r>
        </a:p>
        <a:p>
          <a:pPr lvl="0" algn="ctr" defTabSz="355600">
            <a:lnSpc>
              <a:spcPct val="90000"/>
            </a:lnSpc>
            <a:spcBef>
              <a:spcPct val="0"/>
            </a:spcBef>
            <a:spcAft>
              <a:spcPct val="35000"/>
            </a:spcAft>
          </a:pPr>
          <a:r>
            <a:rPr lang="en-US" sz="800" kern="1200"/>
            <a:t>(Uniformity of Offering Service Delievery Service Consumption Product Development Innovation)</a:t>
          </a:r>
        </a:p>
      </dsp:txBody>
      <dsp:txXfrm>
        <a:off x="2471759" y="3647199"/>
        <a:ext cx="937215" cy="937215"/>
      </dsp:txXfrm>
    </dsp:sp>
    <dsp:sp modelId="{F0469CB0-648E-1A4B-AC33-223E7E5DEEAA}">
      <dsp:nvSpPr>
        <dsp:cNvPr id="0" name=""/>
        <dsp:cNvSpPr/>
      </dsp:nvSpPr>
      <dsp:spPr>
        <a:xfrm>
          <a:off x="1056969" y="2947470"/>
          <a:ext cx="1325423" cy="1325423"/>
        </a:xfrm>
        <a:prstGeom prst="ellipse">
          <a:avLst/>
        </a:prstGeom>
        <a:gradFill rotWithShape="0">
          <a:gsLst>
            <a:gs pos="0">
              <a:schemeClr val="accent3">
                <a:alpha val="50000"/>
                <a:hueOff val="0"/>
                <a:satOff val="0"/>
                <a:lumOff val="0"/>
                <a:alphaOff val="0"/>
                <a:satMod val="103000"/>
                <a:lumMod val="102000"/>
                <a:tint val="94000"/>
              </a:schemeClr>
            </a:gs>
            <a:gs pos="50000">
              <a:schemeClr val="accent3">
                <a:alpha val="50000"/>
                <a:hueOff val="0"/>
                <a:satOff val="0"/>
                <a:lumOff val="0"/>
                <a:alphaOff val="0"/>
                <a:satMod val="110000"/>
                <a:lumMod val="100000"/>
                <a:shade val="100000"/>
              </a:schemeClr>
            </a:gs>
            <a:gs pos="100000">
              <a:schemeClr val="accent3">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Physical Evidence </a:t>
          </a:r>
          <a:r>
            <a:rPr lang="en-US" sz="800" kern="1200"/>
            <a:t>(Facilities, Infrastructure, Service Delievery)</a:t>
          </a:r>
        </a:p>
      </dsp:txBody>
      <dsp:txXfrm>
        <a:off x="1251073" y="3141574"/>
        <a:ext cx="937215" cy="937215"/>
      </dsp:txXfrm>
    </dsp:sp>
    <dsp:sp modelId="{8036EC74-833C-414C-AA58-2157EC3BAC87}">
      <dsp:nvSpPr>
        <dsp:cNvPr id="0" name=""/>
        <dsp:cNvSpPr/>
      </dsp:nvSpPr>
      <dsp:spPr>
        <a:xfrm>
          <a:off x="551344" y="1726784"/>
          <a:ext cx="1325423" cy="1325423"/>
        </a:xfrm>
        <a:prstGeom prst="ellipse">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Performance</a:t>
          </a:r>
          <a:r>
            <a:rPr lang="en-US" sz="800" kern="1200"/>
            <a:t> also called Productivitiy and Quality</a:t>
          </a:r>
        </a:p>
      </dsp:txBody>
      <dsp:txXfrm>
        <a:off x="745448" y="1920888"/>
        <a:ext cx="937215" cy="937215"/>
      </dsp:txXfrm>
    </dsp:sp>
    <dsp:sp modelId="{38DDA47A-45ED-C84E-B37D-FF9572F2DB82}">
      <dsp:nvSpPr>
        <dsp:cNvPr id="0" name=""/>
        <dsp:cNvSpPr/>
      </dsp:nvSpPr>
      <dsp:spPr>
        <a:xfrm>
          <a:off x="1056969" y="506097"/>
          <a:ext cx="1325423" cy="1325423"/>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Product</a:t>
          </a:r>
          <a:r>
            <a:rPr lang="en-US" sz="800" kern="1200"/>
            <a:t> (Design, Technology Quality, Packaging, Quality Percieved Usefulness)</a:t>
          </a:r>
        </a:p>
      </dsp:txBody>
      <dsp:txXfrm>
        <a:off x="1251073" y="700201"/>
        <a:ext cx="937215" cy="937215"/>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472</TotalTime>
  <Pages>63</Pages>
  <Words>9408</Words>
  <Characters>53631</Characters>
  <Application>Microsoft Macintosh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Sharka Sannoh</dc:creator>
  <cp:keywords/>
  <dc:description/>
  <cp:lastModifiedBy>Microsoft Office User</cp:lastModifiedBy>
  <cp:revision>22</cp:revision>
  <dcterms:created xsi:type="dcterms:W3CDTF">2016-12-07T00:11:00Z</dcterms:created>
  <dcterms:modified xsi:type="dcterms:W3CDTF">2016-12-13T00:53:00Z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