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72741" w14:textId="77777777" w:rsidR="00964359" w:rsidRPr="00964359" w:rsidRDefault="00964359" w:rsidP="00964359">
      <w:pPr>
        <w:spacing w:line="480" w:lineRule="auto"/>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br/>
      </w:r>
      <w:r w:rsidRPr="00964359">
        <w:rPr>
          <w:rFonts w:ascii="Times New Roman" w:eastAsia="Times New Roman" w:hAnsi="Times New Roman" w:cs="Times New Roman"/>
          <w:color w:val="000000"/>
          <w:lang w:val="en-CA"/>
        </w:rPr>
        <w:tab/>
      </w:r>
    </w:p>
    <w:p w14:paraId="0149CA70" w14:textId="77777777" w:rsidR="00964359" w:rsidRDefault="00964359" w:rsidP="00964359">
      <w:pPr>
        <w:rPr>
          <w:rFonts w:ascii="-webkit-standard" w:eastAsia="Times New Roman" w:hAnsi="-webkit-standard" w:cs="Times New Roman"/>
          <w:color w:val="000000"/>
          <w:lang w:val="en-CA"/>
        </w:rPr>
      </w:pPr>
      <w:r w:rsidRPr="00964359">
        <w:rPr>
          <w:rFonts w:ascii="-webkit-standard" w:eastAsia="Times New Roman" w:hAnsi="-webkit-standard" w:cs="Times New Roman"/>
          <w:color w:val="000000"/>
          <w:lang w:val="en-CA"/>
        </w:rPr>
        <w:br/>
      </w:r>
    </w:p>
    <w:p w14:paraId="06E7D001" w14:textId="77777777" w:rsidR="00964359" w:rsidRDefault="00964359" w:rsidP="00964359">
      <w:pPr>
        <w:rPr>
          <w:rFonts w:ascii="-webkit-standard" w:eastAsia="Times New Roman" w:hAnsi="-webkit-standard" w:cs="Times New Roman"/>
          <w:color w:val="000000"/>
          <w:lang w:val="en-CA"/>
        </w:rPr>
      </w:pPr>
    </w:p>
    <w:p w14:paraId="06237B61" w14:textId="77777777" w:rsidR="00964359" w:rsidRDefault="00964359" w:rsidP="00964359">
      <w:pPr>
        <w:rPr>
          <w:rFonts w:ascii="-webkit-standard" w:eastAsia="Times New Roman" w:hAnsi="-webkit-standard" w:cs="Times New Roman"/>
          <w:color w:val="000000"/>
          <w:lang w:val="en-CA"/>
        </w:rPr>
      </w:pPr>
    </w:p>
    <w:p w14:paraId="1A40DC05" w14:textId="77777777" w:rsidR="00964359" w:rsidRDefault="00964359" w:rsidP="00964359">
      <w:pPr>
        <w:rPr>
          <w:rFonts w:ascii="-webkit-standard" w:eastAsia="Times New Roman" w:hAnsi="-webkit-standard" w:cs="Times New Roman"/>
          <w:color w:val="000000"/>
          <w:lang w:val="en-CA"/>
        </w:rPr>
      </w:pPr>
    </w:p>
    <w:p w14:paraId="4545683F" w14:textId="77777777" w:rsidR="00964359" w:rsidRDefault="00964359" w:rsidP="00964359">
      <w:pPr>
        <w:rPr>
          <w:rFonts w:ascii="-webkit-standard" w:eastAsia="Times New Roman" w:hAnsi="-webkit-standard" w:cs="Times New Roman"/>
          <w:color w:val="000000"/>
          <w:lang w:val="en-CA"/>
        </w:rPr>
      </w:pPr>
    </w:p>
    <w:p w14:paraId="12BD1277" w14:textId="77777777" w:rsidR="00964359" w:rsidRPr="00964359" w:rsidRDefault="00964359" w:rsidP="00964359">
      <w:pPr>
        <w:rPr>
          <w:rFonts w:ascii="Times New Roman" w:eastAsia="Times New Roman" w:hAnsi="Times New Roman" w:cs="Times New Roman"/>
          <w:lang w:val="en-CA"/>
        </w:rPr>
      </w:pP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p>
    <w:p w14:paraId="7A7A2BA7" w14:textId="77777777" w:rsidR="00964359" w:rsidRPr="00964359" w:rsidRDefault="00964359" w:rsidP="00964359">
      <w:pPr>
        <w:spacing w:line="480" w:lineRule="auto"/>
        <w:jc w:val="center"/>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The prevalence of Masculinity in jeans commercials</w:t>
      </w:r>
    </w:p>
    <w:p w14:paraId="3BE9B05C" w14:textId="77777777" w:rsidR="00964359" w:rsidRPr="00964359" w:rsidRDefault="00964359" w:rsidP="00964359">
      <w:pPr>
        <w:spacing w:line="480" w:lineRule="auto"/>
        <w:jc w:val="center"/>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Simon Fraser University</w:t>
      </w:r>
    </w:p>
    <w:p w14:paraId="0F1F9BA8" w14:textId="77777777" w:rsidR="00F21099" w:rsidRDefault="00964359" w:rsidP="00964359">
      <w:pPr>
        <w:rPr>
          <w:rFonts w:ascii="-webkit-standard" w:eastAsia="Times New Roman" w:hAnsi="-webkit-standard" w:cs="Times New Roman"/>
          <w:color w:val="000000"/>
          <w:lang w:val="en-CA"/>
        </w:rPr>
      </w:pP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p>
    <w:p w14:paraId="4AA33487" w14:textId="77777777" w:rsidR="00F21099" w:rsidRDefault="00F21099" w:rsidP="00964359">
      <w:pPr>
        <w:rPr>
          <w:rFonts w:ascii="-webkit-standard" w:eastAsia="Times New Roman" w:hAnsi="-webkit-standard" w:cs="Times New Roman"/>
          <w:color w:val="000000"/>
          <w:lang w:val="en-CA"/>
        </w:rPr>
      </w:pPr>
    </w:p>
    <w:p w14:paraId="7222F73B" w14:textId="77777777" w:rsidR="00F21099" w:rsidRDefault="00F21099" w:rsidP="00964359">
      <w:pPr>
        <w:rPr>
          <w:rFonts w:ascii="-webkit-standard" w:eastAsia="Times New Roman" w:hAnsi="-webkit-standard" w:cs="Times New Roman"/>
          <w:color w:val="000000"/>
          <w:lang w:val="en-CA"/>
        </w:rPr>
      </w:pPr>
    </w:p>
    <w:p w14:paraId="42738A9E" w14:textId="77777777" w:rsidR="00F21099" w:rsidRDefault="00F21099" w:rsidP="00964359">
      <w:pPr>
        <w:rPr>
          <w:rFonts w:ascii="-webkit-standard" w:eastAsia="Times New Roman" w:hAnsi="-webkit-standard" w:cs="Times New Roman"/>
          <w:color w:val="000000"/>
          <w:lang w:val="en-CA"/>
        </w:rPr>
      </w:pPr>
    </w:p>
    <w:p w14:paraId="6599B6B9" w14:textId="77777777" w:rsidR="00F21099" w:rsidRDefault="00F21099" w:rsidP="00964359">
      <w:pPr>
        <w:rPr>
          <w:rFonts w:ascii="-webkit-standard" w:eastAsia="Times New Roman" w:hAnsi="-webkit-standard" w:cs="Times New Roman"/>
          <w:color w:val="000000"/>
          <w:lang w:val="en-CA"/>
        </w:rPr>
      </w:pPr>
    </w:p>
    <w:p w14:paraId="5503C38D" w14:textId="77777777" w:rsidR="00F21099" w:rsidRDefault="00F21099" w:rsidP="00964359">
      <w:pPr>
        <w:rPr>
          <w:rFonts w:ascii="-webkit-standard" w:eastAsia="Times New Roman" w:hAnsi="-webkit-standard" w:cs="Times New Roman"/>
          <w:color w:val="000000"/>
          <w:lang w:val="en-CA"/>
        </w:rPr>
      </w:pPr>
    </w:p>
    <w:p w14:paraId="0C71EB17" w14:textId="77777777" w:rsidR="00964359" w:rsidRPr="00964359" w:rsidRDefault="00964359" w:rsidP="00964359">
      <w:pPr>
        <w:rPr>
          <w:rFonts w:ascii="Times New Roman" w:eastAsia="Times New Roman" w:hAnsi="Times New Roman" w:cs="Times New Roman"/>
          <w:lang w:val="en-CA"/>
        </w:rPr>
      </w:pPr>
      <w:bookmarkStart w:id="0" w:name="_GoBack"/>
      <w:bookmarkEnd w:id="0"/>
      <w:r w:rsidRPr="00964359">
        <w:rPr>
          <w:rFonts w:ascii="-webkit-standard" w:eastAsia="Times New Roman" w:hAnsi="-webkit-standard" w:cs="Times New Roman"/>
          <w:color w:val="000000"/>
          <w:lang w:val="en-CA"/>
        </w:rPr>
        <w:lastRenderedPageBreak/>
        <w:br/>
      </w:r>
    </w:p>
    <w:p w14:paraId="0954964B" w14:textId="77777777" w:rsidR="00964359" w:rsidRPr="00964359" w:rsidRDefault="00964359" w:rsidP="00964359">
      <w:pPr>
        <w:spacing w:line="480" w:lineRule="auto"/>
        <w:jc w:val="center"/>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The prevalence of Masculinity in jean commercials</w:t>
      </w:r>
    </w:p>
    <w:p w14:paraId="0D1672EC" w14:textId="77777777" w:rsidR="00964359" w:rsidRPr="00964359" w:rsidRDefault="00964359" w:rsidP="00964359">
      <w:pPr>
        <w:rPr>
          <w:rFonts w:ascii="Times New Roman" w:eastAsia="Times New Roman" w:hAnsi="Times New Roman" w:cs="Times New Roman"/>
          <w:lang w:val="en-CA"/>
        </w:rPr>
      </w:pPr>
      <w:r w:rsidRPr="00964359">
        <w:rPr>
          <w:rFonts w:ascii="-webkit-standard" w:eastAsia="Times New Roman" w:hAnsi="-webkit-standard" w:cs="Times New Roman"/>
          <w:color w:val="000000"/>
          <w:lang w:val="en-CA"/>
        </w:rPr>
        <w:br/>
      </w:r>
    </w:p>
    <w:p w14:paraId="314379A3" w14:textId="77777777" w:rsidR="00964359" w:rsidRPr="00964359" w:rsidRDefault="00964359" w:rsidP="00964359">
      <w:pPr>
        <w:spacing w:line="480" w:lineRule="auto"/>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ab/>
        <w:t>While observing commercials from the naked eye, a person may just see a typical one minute promotion about a product or service. Looking specifically at commercials in today’s climate, they also address certain topics and issues that are prevalent now to increase the appeal of their products, such as: feminism and masculinity. With hypermasculinity, certain commodities try to deliver the thought that the use of certain products can make a man more masculine. This topic of masculinity is most common in its depiction alongside commercials revolving around elements more commonly associated with men such as: cigarettes, jeans, or trucks. Throughout this paper, it will discuss the illustration of hypermasculinity as a tool of attraction in a short video commercial created by Lee’s Jeans. Lee’s is a longstanding denim company headquartered in the American Midwest since 1889. In the commercial, Lee’s goal is to provide the desires that men have when buying jeans. They suggest that wearing their product can increase the appeal of a man and serve to enhance one’s image. This paper aims to conduct a study on how effective the use of hypermasculinity to increase the product’s appeal is in the commercial with: promoting functionality within masculinity, using their jeans as a product of a status of masculinity, along with using the product as a tool of differentiation with women.</w:t>
      </w:r>
    </w:p>
    <w:p w14:paraId="049E3B02" w14:textId="77777777" w:rsidR="00964359" w:rsidRPr="00964359" w:rsidRDefault="00964359" w:rsidP="00964359">
      <w:pPr>
        <w:spacing w:line="480" w:lineRule="auto"/>
        <w:ind w:firstLine="720"/>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 xml:space="preserve">As the commercial progresses, one noticeable feature of the commercial are the descriptions that are used for the jeans. Specific adjectives like “stronger” , “softer” , and “comfort” are used to describe the item. Lee’s preaches functionality over aesthetics with its wording in the commercial. This is similar to the example that Dr. Baker went over in class about the Marlboro ad.  It also </w:t>
      </w:r>
      <w:proofErr w:type="spellStart"/>
      <w:r w:rsidRPr="00964359">
        <w:rPr>
          <w:rFonts w:ascii="Times New Roman" w:eastAsia="Times New Roman" w:hAnsi="Times New Roman" w:cs="Times New Roman"/>
          <w:color w:val="000000"/>
          <w:lang w:val="en-CA"/>
        </w:rPr>
        <w:t>pans</w:t>
      </w:r>
      <w:proofErr w:type="spellEnd"/>
      <w:r w:rsidRPr="00964359">
        <w:rPr>
          <w:rFonts w:ascii="Times New Roman" w:eastAsia="Times New Roman" w:hAnsi="Times New Roman" w:cs="Times New Roman"/>
          <w:color w:val="000000"/>
          <w:lang w:val="en-CA"/>
        </w:rPr>
        <w:t xml:space="preserve"> to images with the men accompanied with women right </w:t>
      </w:r>
      <w:r w:rsidRPr="00964359">
        <w:rPr>
          <w:rFonts w:ascii="Times New Roman" w:eastAsia="Times New Roman" w:hAnsi="Times New Roman" w:cs="Times New Roman"/>
          <w:color w:val="000000"/>
          <w:lang w:val="en-CA"/>
        </w:rPr>
        <w:lastRenderedPageBreak/>
        <w:t>away with the narrator saying “whenever guys wear Lee’s, they don’t have to settle at all”. Lee’s idea is that spending your money on their product, can buy the feelings of “stronger” , “softer” , and “</w:t>
      </w:r>
      <w:proofErr w:type="spellStart"/>
      <w:r w:rsidRPr="00964359">
        <w:rPr>
          <w:rFonts w:ascii="Times New Roman" w:eastAsia="Times New Roman" w:hAnsi="Times New Roman" w:cs="Times New Roman"/>
          <w:color w:val="000000"/>
          <w:lang w:val="en-CA"/>
        </w:rPr>
        <w:t>comfor</w:t>
      </w:r>
      <w:proofErr w:type="spellEnd"/>
      <w:r w:rsidRPr="00964359">
        <w:rPr>
          <w:rFonts w:ascii="Times New Roman" w:eastAsia="Times New Roman" w:hAnsi="Times New Roman" w:cs="Times New Roman"/>
          <w:color w:val="000000"/>
          <w:lang w:val="en-CA"/>
        </w:rPr>
        <w:t xml:space="preserve">[table]” denim and also attract women towards you. This specific relation of attraction between the man and woman, reflects Craig’s point that “commercials are designed to take maximum advantages of gender specific fantasies” (Craig, 1993, p. 12). It is representing the social ideology of a </w:t>
      </w:r>
      <w:proofErr w:type="spellStart"/>
      <w:r w:rsidRPr="00964359">
        <w:rPr>
          <w:rFonts w:ascii="Times New Roman" w:eastAsia="Times New Roman" w:hAnsi="Times New Roman" w:cs="Times New Roman"/>
          <w:color w:val="000000"/>
          <w:lang w:val="en-CA"/>
        </w:rPr>
        <w:t>well dressed</w:t>
      </w:r>
      <w:proofErr w:type="spellEnd"/>
      <w:r w:rsidRPr="00964359">
        <w:rPr>
          <w:rFonts w:ascii="Times New Roman" w:eastAsia="Times New Roman" w:hAnsi="Times New Roman" w:cs="Times New Roman"/>
          <w:color w:val="000000"/>
          <w:lang w:val="en-CA"/>
        </w:rPr>
        <w:t xml:space="preserve"> man can pick up an attractive female. Moreover, it objectifies the woman as just an object that is effortless. She does not carry any status or influence as a person in the ad, rather being considered something that will be easy to get if you have a pair of Lee Jeans. The jeans represent the status of masculinity that one can achieve and women are attracted to, which is possible if they buy the pair of jeans thus increasing its appeal.</w:t>
      </w:r>
    </w:p>
    <w:p w14:paraId="454A7891" w14:textId="77777777" w:rsidR="00964359" w:rsidRPr="00964359" w:rsidRDefault="00964359" w:rsidP="00964359">
      <w:pPr>
        <w:spacing w:line="480" w:lineRule="auto"/>
        <w:ind w:firstLine="720"/>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When first watching through the Lee’s jeans commercial, many observations can be identified in the thirty second clip. Most of the observations link to how masculinity is prominently shown throughout the commercial. One key aspect of the video is how Lee’s uses its jeans to represent a status that men should strive for. This is using the product for representing ‘masculinity as a status’. Throughout the commercial, the narrator says that “guys don’t settle for less for comfortable fit” (0:07). This is giving men who specifically wear Lee’s jeans status compared to others who do not wear Lee’s denim. This status is also portrayed through the different roles each of the men have. Each man portrays the typical “hegemonic male… of being strong, successful, capable and authoritative man who derives his reputation from the workplace” (</w:t>
      </w:r>
      <w:proofErr w:type="spellStart"/>
      <w:r w:rsidRPr="00964359">
        <w:rPr>
          <w:rFonts w:ascii="Times New Roman" w:eastAsia="Times New Roman" w:hAnsi="Times New Roman" w:cs="Times New Roman"/>
          <w:color w:val="000000"/>
          <w:lang w:val="en-CA"/>
        </w:rPr>
        <w:t>Feasey</w:t>
      </w:r>
      <w:proofErr w:type="spellEnd"/>
      <w:r w:rsidRPr="00964359">
        <w:rPr>
          <w:rFonts w:ascii="Times New Roman" w:eastAsia="Times New Roman" w:hAnsi="Times New Roman" w:cs="Times New Roman"/>
          <w:color w:val="000000"/>
          <w:lang w:val="en-CA"/>
        </w:rPr>
        <w:t xml:space="preserve">, 358). The first man is wearing sunglasses while loading a convertible, which exudes a status of wealth. The second man is seen riding a motorcycle, which signifies a status of power and toughness. Even observing their outfits refers back to the traditional hegemonic view of a man with leather jackets, sunglasses, and a more traditional look compared to a more </w:t>
      </w:r>
      <w:r w:rsidRPr="00964359">
        <w:rPr>
          <w:rFonts w:ascii="Times New Roman" w:eastAsia="Times New Roman" w:hAnsi="Times New Roman" w:cs="Times New Roman"/>
          <w:color w:val="000000"/>
          <w:lang w:val="en-CA"/>
        </w:rPr>
        <w:lastRenderedPageBreak/>
        <w:t xml:space="preserve">metrosexual male. The norms of the hegemonic view of the traditional male are reinforced here in the Lee’s commercial. As </w:t>
      </w:r>
      <w:proofErr w:type="spellStart"/>
      <w:r w:rsidRPr="00964359">
        <w:rPr>
          <w:rFonts w:ascii="Times New Roman" w:eastAsia="Times New Roman" w:hAnsi="Times New Roman" w:cs="Times New Roman"/>
          <w:color w:val="000000"/>
          <w:lang w:val="en-CA"/>
        </w:rPr>
        <w:t>Feasey</w:t>
      </w:r>
      <w:proofErr w:type="spellEnd"/>
      <w:r w:rsidRPr="00964359">
        <w:rPr>
          <w:rFonts w:ascii="Times New Roman" w:eastAsia="Times New Roman" w:hAnsi="Times New Roman" w:cs="Times New Roman"/>
          <w:color w:val="000000"/>
          <w:lang w:val="en-CA"/>
        </w:rPr>
        <w:t xml:space="preserve"> states, “masculinities are created by the cultural environment” (</w:t>
      </w:r>
      <w:proofErr w:type="spellStart"/>
      <w:r w:rsidRPr="00964359">
        <w:rPr>
          <w:rFonts w:ascii="Times New Roman" w:eastAsia="Times New Roman" w:hAnsi="Times New Roman" w:cs="Times New Roman"/>
          <w:color w:val="000000"/>
          <w:lang w:val="en-CA"/>
        </w:rPr>
        <w:t>Feasey</w:t>
      </w:r>
      <w:proofErr w:type="spellEnd"/>
      <w:r w:rsidRPr="00964359">
        <w:rPr>
          <w:rFonts w:ascii="Times New Roman" w:eastAsia="Times New Roman" w:hAnsi="Times New Roman" w:cs="Times New Roman"/>
          <w:color w:val="000000"/>
          <w:lang w:val="en-CA"/>
        </w:rPr>
        <w:t>, 358) which is how Lee Jeans develops the masculinities in its commercial with the different types of men and settings each of them have. Lee’s usage of the jeans as a representation of a status because it creates a desire that men can achieve through its jeans. The jeans represent the status of masculinity that one can achieve, only if they buy the pair of jeans thus increasing its appeal.</w:t>
      </w:r>
    </w:p>
    <w:p w14:paraId="55003F65" w14:textId="77777777" w:rsidR="00964359" w:rsidRPr="00964359" w:rsidRDefault="00964359" w:rsidP="00964359">
      <w:pPr>
        <w:spacing w:line="480" w:lineRule="auto"/>
        <w:ind w:firstLine="720"/>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Another element of the commercial which is evident, is the anti-feminist tone that can be heard which in turn deepens the feelings of masculinity in the commercial. Comparisons to women’s behaviour are made at the beginning of the commercial with sayings of: “guys don’t spend more on jeans than women do” and “guys don’t wear jeans to get noticed”. Masculinity is more known as “a man means not being like a woman” and that “anti-femininity lies at the heart of historical conceptions of manhood” (</w:t>
      </w:r>
      <w:proofErr w:type="spellStart"/>
      <w:r w:rsidRPr="00964359">
        <w:rPr>
          <w:rFonts w:ascii="Times New Roman" w:eastAsia="Times New Roman" w:hAnsi="Times New Roman" w:cs="Times New Roman"/>
          <w:color w:val="000000"/>
          <w:lang w:val="en-CA"/>
        </w:rPr>
        <w:t>Feasey</w:t>
      </w:r>
      <w:proofErr w:type="spellEnd"/>
      <w:r w:rsidRPr="00964359">
        <w:rPr>
          <w:rFonts w:ascii="Times New Roman" w:eastAsia="Times New Roman" w:hAnsi="Times New Roman" w:cs="Times New Roman"/>
          <w:color w:val="000000"/>
          <w:lang w:val="en-CA"/>
        </w:rPr>
        <w:t>, 358). Lee Jeans is establishing that with their jeans, that there is a certain code that should be followed for men. Within the thirty second commercial, the jeans commercial condenses it so within a few seconds, gender codes are identifiable and also ‘deemphasize [certain] aspects of gender displays’ (</w:t>
      </w:r>
      <w:proofErr w:type="spellStart"/>
      <w:r w:rsidRPr="00964359">
        <w:rPr>
          <w:rFonts w:ascii="Times New Roman" w:eastAsia="Times New Roman" w:hAnsi="Times New Roman" w:cs="Times New Roman"/>
          <w:color w:val="000000"/>
          <w:lang w:val="en-CA"/>
        </w:rPr>
        <w:t>Jhally</w:t>
      </w:r>
      <w:proofErr w:type="spellEnd"/>
      <w:r w:rsidRPr="00964359">
        <w:rPr>
          <w:rFonts w:ascii="Times New Roman" w:eastAsia="Times New Roman" w:hAnsi="Times New Roman" w:cs="Times New Roman"/>
          <w:color w:val="000000"/>
          <w:lang w:val="en-CA"/>
        </w:rPr>
        <w:t xml:space="preserve"> 1990, p. 135). It establishes behaviours that women should only do, and what men are expected to do differently compared to them. Particularly, masculinity is used within the commercial as a tool of appeal when they present a woman as wearing jeans just to attract a guy’s attention, which has been a “prevailing cultural value” (</w:t>
      </w:r>
      <w:proofErr w:type="spellStart"/>
      <w:r w:rsidRPr="00964359">
        <w:rPr>
          <w:rFonts w:ascii="Times New Roman" w:eastAsia="Times New Roman" w:hAnsi="Times New Roman" w:cs="Times New Roman"/>
          <w:color w:val="000000"/>
          <w:lang w:val="en-CA"/>
        </w:rPr>
        <w:t>Feasey</w:t>
      </w:r>
      <w:proofErr w:type="spellEnd"/>
      <w:r w:rsidRPr="00964359">
        <w:rPr>
          <w:rFonts w:ascii="Times New Roman" w:eastAsia="Times New Roman" w:hAnsi="Times New Roman" w:cs="Times New Roman"/>
          <w:color w:val="000000"/>
          <w:lang w:val="en-CA"/>
        </w:rPr>
        <w:t xml:space="preserve">, 359) about women. With these feelings made clear by Lee Jeans, it eliminates progressive conceptions of metrosexual men or even masculine androgyny and draws a line with what a man should be which is more in line with the hegemonic view of a man. This anti-feminist viewpoint, or attitude of hypermasculinity is also one that creates an </w:t>
      </w:r>
      <w:r w:rsidRPr="00964359">
        <w:rPr>
          <w:rFonts w:ascii="Times New Roman" w:eastAsia="Times New Roman" w:hAnsi="Times New Roman" w:cs="Times New Roman"/>
          <w:color w:val="000000"/>
          <w:lang w:val="en-CA"/>
        </w:rPr>
        <w:lastRenderedPageBreak/>
        <w:t>appeal of people looking to buy Lee Jeans. It draws on gender codes of how men should act and do. As a result, this enlists a form of masculinity onto those who purchase the commodity. </w:t>
      </w:r>
    </w:p>
    <w:p w14:paraId="058CF50A" w14:textId="77777777" w:rsidR="00964359" w:rsidRPr="00964359" w:rsidRDefault="00964359" w:rsidP="00964359">
      <w:pPr>
        <w:spacing w:line="480" w:lineRule="auto"/>
        <w:ind w:firstLine="720"/>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Commercials today are not anything similar to what they used to be. Now it is a place where companies can pitch their products to the public while also tackling issues that are relevant to the times. The Lee Jeans ad is an example where hypermasculinity was brought forth and used as a tool for increasing appeal towards men. This paper identified how Lee Jeans identified hypermasculinity as a medium to increase their reach to men as their target. Their goal through the commercial was to increase appeal for their product by promoting hypermasculinity. This was achieved in the fact that they promoting functionality with their jeans, they used the jeans as a product of a status of masculinity, along with using the product as a tool to show the ideological distinction between a man and a woman. The ad of Lee Jeans raised the issue of gender and hypermasculinity, and thus used it to further advance their appeal to their audience of men. </w:t>
      </w:r>
    </w:p>
    <w:p w14:paraId="0BA130F7" w14:textId="77777777" w:rsidR="00964359" w:rsidRDefault="00964359" w:rsidP="00964359">
      <w:pPr>
        <w:rPr>
          <w:rFonts w:ascii="-webkit-standard" w:eastAsia="Times New Roman" w:hAnsi="-webkit-standard" w:cs="Times New Roman"/>
          <w:color w:val="000000"/>
          <w:lang w:val="en-CA"/>
        </w:rPr>
      </w:pP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p>
    <w:p w14:paraId="41E02D47" w14:textId="77777777" w:rsidR="00964359" w:rsidRDefault="00964359" w:rsidP="00964359">
      <w:pPr>
        <w:rPr>
          <w:rFonts w:ascii="-webkit-standard" w:eastAsia="Times New Roman" w:hAnsi="-webkit-standard" w:cs="Times New Roman"/>
          <w:color w:val="000000"/>
          <w:lang w:val="en-CA"/>
        </w:rPr>
      </w:pPr>
    </w:p>
    <w:p w14:paraId="5035C373" w14:textId="77777777" w:rsidR="00964359" w:rsidRDefault="00964359" w:rsidP="00964359">
      <w:pPr>
        <w:rPr>
          <w:rFonts w:ascii="-webkit-standard" w:eastAsia="Times New Roman" w:hAnsi="-webkit-standard" w:cs="Times New Roman"/>
          <w:color w:val="000000"/>
          <w:lang w:val="en-CA"/>
        </w:rPr>
      </w:pPr>
    </w:p>
    <w:p w14:paraId="3997F7A2" w14:textId="77777777" w:rsidR="00964359" w:rsidRDefault="00964359" w:rsidP="00964359">
      <w:pPr>
        <w:rPr>
          <w:rFonts w:ascii="-webkit-standard" w:eastAsia="Times New Roman" w:hAnsi="-webkit-standard" w:cs="Times New Roman"/>
          <w:color w:val="000000"/>
          <w:lang w:val="en-CA"/>
        </w:rPr>
      </w:pPr>
    </w:p>
    <w:p w14:paraId="1603C810" w14:textId="77777777" w:rsidR="00964359" w:rsidRDefault="00964359" w:rsidP="00964359">
      <w:pPr>
        <w:rPr>
          <w:rFonts w:ascii="-webkit-standard" w:eastAsia="Times New Roman" w:hAnsi="-webkit-standard" w:cs="Times New Roman"/>
          <w:color w:val="000000"/>
          <w:lang w:val="en-CA"/>
        </w:rPr>
      </w:pPr>
    </w:p>
    <w:p w14:paraId="2A1EC8DC" w14:textId="77777777" w:rsidR="00964359" w:rsidRDefault="00964359" w:rsidP="00964359">
      <w:pPr>
        <w:rPr>
          <w:rFonts w:ascii="-webkit-standard" w:eastAsia="Times New Roman" w:hAnsi="-webkit-standard" w:cs="Times New Roman"/>
          <w:color w:val="000000"/>
          <w:lang w:val="en-CA"/>
        </w:rPr>
      </w:pPr>
    </w:p>
    <w:p w14:paraId="7A0C587D" w14:textId="77777777" w:rsidR="00964359" w:rsidRDefault="00964359" w:rsidP="00964359">
      <w:pPr>
        <w:rPr>
          <w:rFonts w:ascii="-webkit-standard" w:eastAsia="Times New Roman" w:hAnsi="-webkit-standard" w:cs="Times New Roman"/>
          <w:color w:val="000000"/>
          <w:lang w:val="en-CA"/>
        </w:rPr>
      </w:pPr>
    </w:p>
    <w:p w14:paraId="46ABB8EF" w14:textId="77777777" w:rsidR="00964359" w:rsidRDefault="00964359" w:rsidP="00964359">
      <w:pPr>
        <w:rPr>
          <w:rFonts w:ascii="-webkit-standard" w:eastAsia="Times New Roman" w:hAnsi="-webkit-standard" w:cs="Times New Roman"/>
          <w:color w:val="000000"/>
          <w:lang w:val="en-CA"/>
        </w:rPr>
      </w:pPr>
    </w:p>
    <w:p w14:paraId="44E276AD" w14:textId="77777777" w:rsidR="00964359" w:rsidRDefault="00964359" w:rsidP="00964359">
      <w:pPr>
        <w:rPr>
          <w:rFonts w:ascii="-webkit-standard" w:eastAsia="Times New Roman" w:hAnsi="-webkit-standard" w:cs="Times New Roman"/>
          <w:color w:val="000000"/>
          <w:lang w:val="en-CA"/>
        </w:rPr>
      </w:pPr>
    </w:p>
    <w:p w14:paraId="3EEF9A1F" w14:textId="77777777" w:rsidR="00964359" w:rsidRDefault="00964359" w:rsidP="00964359">
      <w:pPr>
        <w:rPr>
          <w:rFonts w:ascii="-webkit-standard" w:eastAsia="Times New Roman" w:hAnsi="-webkit-standard" w:cs="Times New Roman"/>
          <w:color w:val="000000"/>
          <w:lang w:val="en-CA"/>
        </w:rPr>
      </w:pPr>
    </w:p>
    <w:p w14:paraId="08F877D9" w14:textId="77777777" w:rsidR="00964359" w:rsidRDefault="00964359" w:rsidP="00964359">
      <w:pPr>
        <w:rPr>
          <w:rFonts w:ascii="-webkit-standard" w:eastAsia="Times New Roman" w:hAnsi="-webkit-standard" w:cs="Times New Roman"/>
          <w:color w:val="000000"/>
          <w:lang w:val="en-CA"/>
        </w:rPr>
      </w:pPr>
    </w:p>
    <w:p w14:paraId="3F1A787A" w14:textId="77777777" w:rsidR="00964359" w:rsidRDefault="00964359" w:rsidP="00964359">
      <w:pPr>
        <w:rPr>
          <w:rFonts w:ascii="-webkit-standard" w:eastAsia="Times New Roman" w:hAnsi="-webkit-standard" w:cs="Times New Roman"/>
          <w:color w:val="000000"/>
          <w:lang w:val="en-CA"/>
        </w:rPr>
      </w:pPr>
    </w:p>
    <w:p w14:paraId="758CC672" w14:textId="77777777" w:rsidR="00964359" w:rsidRDefault="00964359" w:rsidP="00964359">
      <w:pPr>
        <w:rPr>
          <w:rFonts w:ascii="-webkit-standard" w:eastAsia="Times New Roman" w:hAnsi="-webkit-standard" w:cs="Times New Roman"/>
          <w:color w:val="000000"/>
          <w:lang w:val="en-CA"/>
        </w:rPr>
      </w:pPr>
    </w:p>
    <w:p w14:paraId="34A5F35C" w14:textId="77777777" w:rsidR="00964359" w:rsidRPr="00964359" w:rsidRDefault="00964359" w:rsidP="00964359">
      <w:pPr>
        <w:rPr>
          <w:rFonts w:ascii="Times New Roman" w:eastAsia="Times New Roman" w:hAnsi="Times New Roman" w:cs="Times New Roman"/>
          <w:lang w:val="en-CA"/>
        </w:rPr>
      </w:pPr>
      <w:r w:rsidRPr="00964359">
        <w:rPr>
          <w:rFonts w:ascii="-webkit-standard" w:eastAsia="Times New Roman" w:hAnsi="-webkit-standard" w:cs="Times New Roman"/>
          <w:color w:val="000000"/>
          <w:lang w:val="en-CA"/>
        </w:rPr>
        <w:br/>
      </w:r>
      <w:r w:rsidRPr="00964359">
        <w:rPr>
          <w:rFonts w:ascii="-webkit-standard" w:eastAsia="Times New Roman" w:hAnsi="-webkit-standard" w:cs="Times New Roman"/>
          <w:color w:val="000000"/>
          <w:lang w:val="en-CA"/>
        </w:rPr>
        <w:br/>
      </w:r>
    </w:p>
    <w:p w14:paraId="5D75D248" w14:textId="77777777" w:rsidR="00964359" w:rsidRPr="00964359" w:rsidRDefault="00964359" w:rsidP="00964359">
      <w:pPr>
        <w:spacing w:line="480" w:lineRule="auto"/>
        <w:jc w:val="center"/>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lastRenderedPageBreak/>
        <w:t>References</w:t>
      </w:r>
    </w:p>
    <w:p w14:paraId="0C110766" w14:textId="77777777" w:rsidR="00964359" w:rsidRPr="00964359" w:rsidRDefault="00964359" w:rsidP="00964359">
      <w:pPr>
        <w:spacing w:line="480" w:lineRule="auto"/>
        <w:ind w:firstLine="630"/>
        <w:rPr>
          <w:rFonts w:ascii="-webkit-standard" w:eastAsia="Times New Roman" w:hAnsi="-webkit-standard" w:cs="Times New Roman"/>
          <w:color w:val="000000"/>
          <w:lang w:val="en-CA"/>
        </w:rPr>
      </w:pPr>
      <w:r w:rsidRPr="00964359">
        <w:rPr>
          <w:rFonts w:ascii="Times New Roman" w:eastAsia="Times New Roman" w:hAnsi="Times New Roman" w:cs="Times New Roman"/>
          <w:color w:val="000000"/>
          <w:lang w:val="en-CA"/>
        </w:rPr>
        <w:t>Baker, J. (2019) . “Masculinity in the age of the metrosexual” Advertising in a shifting cultural landscape. </w:t>
      </w:r>
    </w:p>
    <w:p w14:paraId="04559579" w14:textId="77777777" w:rsidR="00964359" w:rsidRPr="00964359" w:rsidRDefault="00964359" w:rsidP="00964359">
      <w:pPr>
        <w:spacing w:line="480" w:lineRule="auto"/>
        <w:ind w:firstLine="630"/>
        <w:rPr>
          <w:rFonts w:ascii="-webkit-standard" w:eastAsia="Times New Roman" w:hAnsi="-webkit-standard" w:cs="Times New Roman"/>
          <w:color w:val="000000"/>
          <w:lang w:val="en-CA"/>
        </w:rPr>
      </w:pPr>
      <w:proofErr w:type="spellStart"/>
      <w:r w:rsidRPr="00964359">
        <w:rPr>
          <w:rFonts w:ascii="Times New Roman" w:eastAsia="Times New Roman" w:hAnsi="Times New Roman" w:cs="Times New Roman"/>
          <w:color w:val="000000"/>
          <w:shd w:val="clear" w:color="auto" w:fill="FFFFFF"/>
          <w:lang w:val="en-CA"/>
        </w:rPr>
        <w:t>Feasey</w:t>
      </w:r>
      <w:proofErr w:type="spellEnd"/>
      <w:r w:rsidRPr="00964359">
        <w:rPr>
          <w:rFonts w:ascii="Times New Roman" w:eastAsia="Times New Roman" w:hAnsi="Times New Roman" w:cs="Times New Roman"/>
          <w:color w:val="000000"/>
          <w:shd w:val="clear" w:color="auto" w:fill="FFFFFF"/>
          <w:lang w:val="en-CA"/>
        </w:rPr>
        <w:t>, Rebecca. 2009. "Spray more, get more: masculinity, television advertising and the Lynx effect." Journal Of Gender Studies 18, no. 4: p. 357-368. </w:t>
      </w:r>
    </w:p>
    <w:p w14:paraId="6253E606" w14:textId="77777777" w:rsidR="00964359" w:rsidRPr="00964359" w:rsidRDefault="00964359" w:rsidP="00964359">
      <w:pPr>
        <w:rPr>
          <w:rFonts w:ascii="Times New Roman" w:eastAsia="Times New Roman" w:hAnsi="Times New Roman" w:cs="Times New Roman"/>
          <w:lang w:val="en-CA"/>
        </w:rPr>
      </w:pPr>
      <w:r w:rsidRPr="00964359">
        <w:rPr>
          <w:rFonts w:ascii="-webkit-standard" w:eastAsia="Times New Roman" w:hAnsi="-webkit-standard" w:cs="Times New Roman"/>
          <w:color w:val="000000"/>
          <w:lang w:val="en-CA"/>
        </w:rPr>
        <w:br/>
      </w:r>
      <w:r w:rsidRPr="00964359">
        <w:rPr>
          <w:rFonts w:ascii="Times New Roman" w:eastAsia="Times New Roman" w:hAnsi="Times New Roman" w:cs="Times New Roman"/>
          <w:color w:val="000000"/>
          <w:lang w:val="en-CA"/>
        </w:rPr>
        <w:t xml:space="preserve">Link to Video: </w:t>
      </w:r>
      <w:hyperlink r:id="rId4" w:history="1">
        <w:r w:rsidRPr="00964359">
          <w:rPr>
            <w:rFonts w:ascii="Times New Roman" w:eastAsia="Times New Roman" w:hAnsi="Times New Roman" w:cs="Times New Roman"/>
            <w:color w:val="1155CC"/>
            <w:u w:val="single"/>
            <w:lang w:val="en-CA"/>
          </w:rPr>
          <w:t>https://www.youtube.com/watch?v=-0wtdX2be1k</w:t>
        </w:r>
      </w:hyperlink>
    </w:p>
    <w:p w14:paraId="47AC4E51" w14:textId="77777777" w:rsidR="0066263B" w:rsidRDefault="00F21099"/>
    <w:sectPr w:rsidR="0066263B" w:rsidSect="00CC02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359"/>
    <w:rsid w:val="00116EE2"/>
    <w:rsid w:val="00121B37"/>
    <w:rsid w:val="00175FFC"/>
    <w:rsid w:val="00916342"/>
    <w:rsid w:val="00937869"/>
    <w:rsid w:val="00964359"/>
    <w:rsid w:val="00975B0C"/>
    <w:rsid w:val="00AA4686"/>
    <w:rsid w:val="00B168C8"/>
    <w:rsid w:val="00CC0275"/>
    <w:rsid w:val="00D8410D"/>
    <w:rsid w:val="00F21099"/>
    <w:rsid w:val="00F95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2AE756"/>
  <w14:defaultImageDpi w14:val="32767"/>
  <w15:chartTrackingRefBased/>
  <w15:docId w15:val="{475200D4-E848-BC45-AF90-4B0555519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4359"/>
    <w:pPr>
      <w:spacing w:before="100" w:beforeAutospacing="1" w:after="100" w:afterAutospacing="1"/>
    </w:pPr>
    <w:rPr>
      <w:rFonts w:ascii="Times New Roman" w:eastAsia="Times New Roman" w:hAnsi="Times New Roman" w:cs="Times New Roman"/>
      <w:lang w:val="en-CA"/>
    </w:rPr>
  </w:style>
  <w:style w:type="character" w:customStyle="1" w:styleId="apple-tab-span">
    <w:name w:val="apple-tab-span"/>
    <w:basedOn w:val="DefaultParagraphFont"/>
    <w:rsid w:val="00964359"/>
  </w:style>
  <w:style w:type="character" w:styleId="Hyperlink">
    <w:name w:val="Hyperlink"/>
    <w:basedOn w:val="DefaultParagraphFont"/>
    <w:uiPriority w:val="99"/>
    <w:semiHidden/>
    <w:unhideWhenUsed/>
    <w:rsid w:val="009643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42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0wtdX2be1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1165</Words>
  <Characters>6647</Characters>
  <Application>Microsoft Office Word</Application>
  <DocSecurity>0</DocSecurity>
  <Lines>55</Lines>
  <Paragraphs>15</Paragraphs>
  <ScaleCrop>false</ScaleCrop>
  <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anson.kwan2@gmail.com</dc:creator>
  <cp:keywords/>
  <dc:description/>
  <cp:lastModifiedBy>anson.kwan2@gmail.com</cp:lastModifiedBy>
  <cp:revision>2</cp:revision>
  <dcterms:created xsi:type="dcterms:W3CDTF">2019-07-22T04:05:00Z</dcterms:created>
  <dcterms:modified xsi:type="dcterms:W3CDTF">2019-11-01T02:28:00Z</dcterms:modified>
</cp:coreProperties>
</file>