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AC5C4F" w14:textId="1127BA8C" w:rsidR="000A5A9B" w:rsidRPr="00FD6453" w:rsidRDefault="002F013B" w:rsidP="001C4FD1">
      <w:pPr>
        <w:spacing w:after="0" w:line="360" w:lineRule="auto"/>
        <w:jc w:val="center"/>
        <w:rPr>
          <w:rFonts w:ascii="Arial" w:hAnsi="Arial" w:cs="Arial"/>
          <w:b/>
          <w:sz w:val="32"/>
          <w:szCs w:val="32"/>
        </w:rPr>
      </w:pPr>
      <w:r>
        <w:rPr>
          <w:rFonts w:ascii="Arial" w:hAnsi="Arial" w:cs="Arial"/>
          <w:b/>
          <w:sz w:val="32"/>
          <w:szCs w:val="32"/>
        </w:rPr>
        <w:t xml:space="preserve">CITM500 Module </w:t>
      </w:r>
      <w:r w:rsidR="00A511D9">
        <w:rPr>
          <w:rFonts w:ascii="Arial" w:hAnsi="Arial" w:cs="Arial"/>
          <w:b/>
          <w:sz w:val="32"/>
          <w:szCs w:val="32"/>
        </w:rPr>
        <w:t>2</w:t>
      </w:r>
    </w:p>
    <w:p w14:paraId="345E0AEE" w14:textId="7F1F989D" w:rsidR="000A5A9B" w:rsidRPr="00FD6453" w:rsidRDefault="002F013B" w:rsidP="001C4FD1">
      <w:pPr>
        <w:spacing w:after="0" w:line="360" w:lineRule="auto"/>
        <w:jc w:val="center"/>
        <w:rPr>
          <w:rFonts w:ascii="Arial" w:hAnsi="Arial" w:cs="Arial"/>
          <w:b/>
          <w:sz w:val="32"/>
          <w:szCs w:val="32"/>
        </w:rPr>
      </w:pPr>
      <w:r>
        <w:rPr>
          <w:rFonts w:ascii="Arial" w:hAnsi="Arial" w:cs="Arial"/>
          <w:b/>
          <w:sz w:val="32"/>
          <w:szCs w:val="32"/>
        </w:rPr>
        <w:t>Simple Query Formation in SQL</w:t>
      </w:r>
    </w:p>
    <w:p w14:paraId="28163DBF" w14:textId="60D5494F" w:rsidR="000A5A9B" w:rsidRPr="00FD6453" w:rsidRDefault="000A5A9B" w:rsidP="004F110C">
      <w:pPr>
        <w:outlineLvl w:val="0"/>
        <w:rPr>
          <w:rFonts w:ascii="Arial" w:hAnsi="Arial" w:cs="Arial"/>
        </w:rPr>
      </w:pPr>
      <w:r w:rsidRPr="00FD6453">
        <w:rPr>
          <w:rFonts w:ascii="Arial" w:hAnsi="Arial" w:cs="Arial"/>
          <w:b/>
        </w:rPr>
        <w:t>Introduction</w:t>
      </w:r>
      <w:r w:rsidR="00616CC4" w:rsidRPr="00FD6453">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B75151" w:rsidRPr="00FD6453" w14:paraId="520E70A4" w14:textId="77777777" w:rsidTr="001F02FF">
        <w:tc>
          <w:tcPr>
            <w:tcW w:w="9576" w:type="dxa"/>
            <w:shd w:val="clear" w:color="auto" w:fill="auto"/>
          </w:tcPr>
          <w:p w14:paraId="7924393A" w14:textId="77777777" w:rsidR="002F013B" w:rsidRPr="002F013B" w:rsidRDefault="002F013B" w:rsidP="002F013B">
            <w:pPr>
              <w:rPr>
                <w:rFonts w:ascii="Arial" w:hAnsi="Arial" w:cs="Arial"/>
                <w:lang w:val="en-CA"/>
              </w:rPr>
            </w:pPr>
            <w:r w:rsidRPr="002F013B">
              <w:rPr>
                <w:rFonts w:ascii="Arial" w:hAnsi="Arial" w:cs="Arial"/>
                <w:lang w:val="en-CA"/>
              </w:rPr>
              <w:t>The Structured Query Language (SQL) is the de facto standard interface language for Relational Databases. It is extremely powerful allowing users to focus on specifying their requirements in a logical fashion without having to be concerned with the physical mapping of the data. There is a great deal of conformity between vendors and DBMS implementations on the core “standards” of SQL as defined by ANSI(SQL:1999). While all major Relational DBMS software implementations support SQL there may be differences in “dialects”. The interface chosen for the delivery of this course is Microsoft’s SQL Server DBMS. Where there are potentially significant differences to other major vendors the student will be advised.</w:t>
            </w:r>
          </w:p>
          <w:p w14:paraId="7DB470D6" w14:textId="77777777" w:rsidR="002F013B" w:rsidRPr="002F013B" w:rsidRDefault="002F013B" w:rsidP="002F013B">
            <w:pPr>
              <w:rPr>
                <w:rFonts w:ascii="Arial" w:hAnsi="Arial" w:cs="Arial"/>
                <w:lang w:val="en-CA"/>
              </w:rPr>
            </w:pPr>
            <w:r w:rsidRPr="002F013B">
              <w:rPr>
                <w:rFonts w:ascii="Arial" w:hAnsi="Arial" w:cs="Arial"/>
                <w:lang w:val="en-CA"/>
              </w:rPr>
              <w:t xml:space="preserve">SQL can be used to define the relational database environment itself – the Data Definition Language (DDL); to manipulate the data in the database – the Data Manipulation Language (DML); and to control security and integrity of the data - the Data Control Language (DCL). </w:t>
            </w:r>
          </w:p>
          <w:p w14:paraId="0E59AADF" w14:textId="77777777" w:rsidR="002F013B" w:rsidRPr="002F013B" w:rsidRDefault="002F013B" w:rsidP="002F013B">
            <w:pPr>
              <w:rPr>
                <w:rFonts w:ascii="Arial" w:hAnsi="Arial" w:cs="Arial"/>
                <w:lang w:val="en-CA"/>
              </w:rPr>
            </w:pPr>
            <w:r w:rsidRPr="002F013B">
              <w:rPr>
                <w:rFonts w:ascii="Arial" w:hAnsi="Arial" w:cs="Arial"/>
                <w:lang w:val="en-CA"/>
              </w:rPr>
              <w:t>In addition SQL commands can be executed in an interactive way through an end user interface (such as we will be employing in this course using SQL Server’s Management Studio) or embedded inside a host procedural programming language (such as Java). Most DBMS vendors also support their own SQL based procedural language (such as Microsoft’s Transact-SQL).</w:t>
            </w:r>
          </w:p>
          <w:p w14:paraId="20FCDA7F" w14:textId="77777777" w:rsidR="002F013B" w:rsidRPr="002F013B" w:rsidRDefault="002F013B" w:rsidP="002F013B">
            <w:pPr>
              <w:spacing w:after="0"/>
              <w:rPr>
                <w:rFonts w:ascii="Arial" w:hAnsi="Arial" w:cs="Arial"/>
                <w:lang w:val="en-CA"/>
              </w:rPr>
            </w:pPr>
            <w:r w:rsidRPr="002F013B">
              <w:rPr>
                <w:rFonts w:ascii="Arial" w:hAnsi="Arial" w:cs="Arial"/>
                <w:lang w:val="en-CA"/>
              </w:rPr>
              <w:t>Fortunately you will be glad to learn that in this course we will be dealing only with the DML component of SQL and on a small but extremely subset on that feature. In fact most of our focus will be on one command – the SELECT command.</w:t>
            </w:r>
          </w:p>
          <w:p w14:paraId="1F56F76E" w14:textId="77777777" w:rsidR="002F013B" w:rsidRPr="002F013B" w:rsidRDefault="002F013B" w:rsidP="002F013B">
            <w:pPr>
              <w:rPr>
                <w:rFonts w:ascii="Arial" w:hAnsi="Arial" w:cs="Arial"/>
                <w:lang w:val="en-CA"/>
              </w:rPr>
            </w:pPr>
            <w:r w:rsidRPr="002F013B">
              <w:rPr>
                <w:rFonts w:ascii="Arial" w:hAnsi="Arial" w:cs="Arial"/>
                <w:lang w:val="en-CA"/>
              </w:rPr>
              <w:t>Here is the basic syntax for this command:</w:t>
            </w:r>
          </w:p>
          <w:p w14:paraId="665F00C3" w14:textId="77777777" w:rsidR="002F013B" w:rsidRPr="002F013B" w:rsidRDefault="002F013B" w:rsidP="002F013B">
            <w:pPr>
              <w:rPr>
                <w:rFonts w:ascii="Arial" w:hAnsi="Arial" w:cs="Arial"/>
                <w:lang w:val="en-CA"/>
              </w:rPr>
            </w:pPr>
            <w:r w:rsidRPr="002F013B">
              <w:rPr>
                <w:rFonts w:ascii="Arial" w:hAnsi="Arial" w:cs="Arial"/>
                <w:lang w:val="en-CA"/>
              </w:rPr>
              <w:t xml:space="preserve">SELECT &lt;list of column expressions&gt; </w:t>
            </w:r>
          </w:p>
          <w:p w14:paraId="65AD35D1" w14:textId="77777777" w:rsidR="002F013B" w:rsidRPr="002F013B" w:rsidRDefault="002F013B" w:rsidP="002F013B">
            <w:pPr>
              <w:rPr>
                <w:rFonts w:ascii="Arial" w:hAnsi="Arial" w:cs="Arial"/>
                <w:lang w:val="en-CA"/>
              </w:rPr>
            </w:pPr>
            <w:r w:rsidRPr="002F013B">
              <w:rPr>
                <w:rFonts w:ascii="Arial" w:hAnsi="Arial" w:cs="Arial"/>
                <w:lang w:val="en-CA"/>
              </w:rPr>
              <w:t>FROM &lt;list of tables and join operations&gt;</w:t>
            </w:r>
          </w:p>
          <w:p w14:paraId="40F6923B" w14:textId="77777777" w:rsidR="002F013B" w:rsidRPr="002F013B" w:rsidRDefault="002F013B" w:rsidP="002F013B">
            <w:pPr>
              <w:rPr>
                <w:rFonts w:ascii="Arial" w:hAnsi="Arial" w:cs="Arial"/>
                <w:lang w:val="en-CA"/>
              </w:rPr>
            </w:pPr>
            <w:r w:rsidRPr="002F013B">
              <w:rPr>
                <w:rFonts w:ascii="Arial" w:hAnsi="Arial" w:cs="Arial"/>
                <w:lang w:val="en-CA"/>
              </w:rPr>
              <w:t>WHERE &lt;list of logical expressions for rows&gt;</w:t>
            </w:r>
          </w:p>
          <w:p w14:paraId="4E54AC36" w14:textId="77777777" w:rsidR="002F013B" w:rsidRPr="002F013B" w:rsidRDefault="002F013B" w:rsidP="002F013B">
            <w:pPr>
              <w:rPr>
                <w:rFonts w:ascii="Arial" w:hAnsi="Arial" w:cs="Arial"/>
                <w:lang w:val="en-CA"/>
              </w:rPr>
            </w:pPr>
            <w:r w:rsidRPr="002F013B">
              <w:rPr>
                <w:rFonts w:ascii="Arial" w:hAnsi="Arial" w:cs="Arial"/>
                <w:lang w:val="en-CA"/>
              </w:rPr>
              <w:t>GROUP BY &lt;list of grouping columns&gt;</w:t>
            </w:r>
          </w:p>
          <w:p w14:paraId="215F7819" w14:textId="77777777" w:rsidR="002F013B" w:rsidRPr="002F013B" w:rsidRDefault="002F013B" w:rsidP="002F013B">
            <w:pPr>
              <w:rPr>
                <w:rFonts w:ascii="Arial" w:hAnsi="Arial" w:cs="Arial"/>
                <w:lang w:val="en-CA"/>
              </w:rPr>
            </w:pPr>
            <w:r w:rsidRPr="002F013B">
              <w:rPr>
                <w:rFonts w:ascii="Arial" w:hAnsi="Arial" w:cs="Arial"/>
                <w:lang w:val="en-CA"/>
              </w:rPr>
              <w:t>HAVING &lt;list of logical expressions for groups&gt;</w:t>
            </w:r>
          </w:p>
          <w:p w14:paraId="668F20CF" w14:textId="77777777" w:rsidR="002F013B" w:rsidRPr="002F013B" w:rsidRDefault="002F013B" w:rsidP="002F013B">
            <w:pPr>
              <w:rPr>
                <w:rFonts w:ascii="Arial" w:hAnsi="Arial" w:cs="Arial"/>
                <w:lang w:val="en-CA"/>
              </w:rPr>
            </w:pPr>
            <w:r w:rsidRPr="002F013B">
              <w:rPr>
                <w:rFonts w:ascii="Arial" w:hAnsi="Arial" w:cs="Arial"/>
                <w:lang w:val="en-CA"/>
              </w:rPr>
              <w:t>ORDER BY &lt; list of sorting expressions&gt;</w:t>
            </w:r>
          </w:p>
          <w:p w14:paraId="1BEA9B37" w14:textId="77777777" w:rsidR="002F013B" w:rsidRPr="002F013B" w:rsidRDefault="002F013B" w:rsidP="002F013B">
            <w:pPr>
              <w:rPr>
                <w:rFonts w:ascii="Arial" w:hAnsi="Arial" w:cs="Arial"/>
              </w:rPr>
            </w:pPr>
            <w:r w:rsidRPr="002F013B">
              <w:rPr>
                <w:rFonts w:ascii="Arial" w:hAnsi="Arial" w:cs="Arial"/>
                <w:lang w:val="en-CA"/>
              </w:rPr>
              <w:t xml:space="preserve">Note: An expression can be any </w:t>
            </w:r>
            <w:r w:rsidRPr="002F013B">
              <w:rPr>
                <w:rFonts w:ascii="Arial" w:hAnsi="Arial" w:cs="Arial"/>
              </w:rPr>
              <w:t>combination of columns, constants, operators, and functions</w:t>
            </w:r>
          </w:p>
          <w:p w14:paraId="125143AE" w14:textId="03A65CDB" w:rsidR="002F013B" w:rsidRPr="002F013B" w:rsidRDefault="002F013B" w:rsidP="002F013B">
            <w:pPr>
              <w:rPr>
                <w:rFonts w:ascii="Arial" w:hAnsi="Arial" w:cs="Arial"/>
                <w:u w:val="single"/>
              </w:rPr>
            </w:pPr>
            <w:r>
              <w:rPr>
                <w:rFonts w:ascii="Arial" w:hAnsi="Arial" w:cs="Arial"/>
                <w:u w:val="single"/>
              </w:rPr>
              <w:t>Note:</w:t>
            </w:r>
          </w:p>
          <w:p w14:paraId="784B7E7B" w14:textId="17260E97" w:rsidR="00B75151" w:rsidRPr="002F013B" w:rsidRDefault="002F013B" w:rsidP="00616CC4">
            <w:pPr>
              <w:rPr>
                <w:rFonts w:ascii="Arial" w:hAnsi="Arial" w:cs="Arial"/>
              </w:rPr>
            </w:pPr>
            <w:r w:rsidRPr="002F013B">
              <w:rPr>
                <w:rFonts w:ascii="Arial" w:hAnsi="Arial" w:cs="Arial"/>
              </w:rPr>
              <w:t xml:space="preserve">To follow the examples and the ‘Your turn” exercises the student is recommended to have SQL Server’s Management Studio opened and the University database attached. </w:t>
            </w:r>
          </w:p>
          <w:p w14:paraId="03403A6F" w14:textId="77777777" w:rsidR="00DF6D59" w:rsidRPr="00FD6453" w:rsidRDefault="00DF6D59" w:rsidP="00616CC4">
            <w:pPr>
              <w:rPr>
                <w:rFonts w:ascii="Arial" w:hAnsi="Arial" w:cs="Arial"/>
              </w:rPr>
            </w:pPr>
          </w:p>
        </w:tc>
      </w:tr>
    </w:tbl>
    <w:p w14:paraId="05BA98F6" w14:textId="77777777" w:rsidR="002F013B" w:rsidRDefault="002F013B" w:rsidP="002F013B">
      <w:pPr>
        <w:outlineLvl w:val="0"/>
        <w:rPr>
          <w:rFonts w:ascii="Arial" w:hAnsi="Arial" w:cs="Arial"/>
          <w:b/>
        </w:rPr>
      </w:pPr>
    </w:p>
    <w:p w14:paraId="78A947EA" w14:textId="6F6A1231" w:rsidR="00E243A8" w:rsidRPr="00FD6453" w:rsidRDefault="00DF6F2F" w:rsidP="007F181E">
      <w:pPr>
        <w:spacing w:after="0" w:line="360" w:lineRule="auto"/>
        <w:rPr>
          <w:rFonts w:ascii="Arial" w:hAnsi="Arial" w:cs="Arial"/>
        </w:rPr>
      </w:pPr>
      <w:r w:rsidRPr="00DF6F2F">
        <w:rPr>
          <w:rFonts w:ascii="Arial" w:hAnsi="Arial" w:cs="Arial"/>
          <w:b/>
        </w:rPr>
        <w:t>Simple Query Formation in SQL</w:t>
      </w:r>
      <w:r>
        <w:rPr>
          <w:rFonts w:ascii="Arial" w:hAnsi="Arial" w:cs="Arial"/>
          <w:b/>
        </w:rPr>
        <w:t xml:space="preserve"> </w:t>
      </w:r>
    </w:p>
    <w:p w14:paraId="1138DFA9" w14:textId="7CA6C304" w:rsidR="005843F2" w:rsidRPr="00E00356" w:rsidRDefault="005843F2" w:rsidP="005843F2">
      <w:pPr>
        <w:rPr>
          <w:rFonts w:ascii="Arial" w:hAnsi="Arial" w:cs="Arial"/>
        </w:rPr>
      </w:pPr>
    </w:p>
    <w:p w14:paraId="764CD3F5" w14:textId="77777777" w:rsidR="00930B84" w:rsidRPr="00FD6453" w:rsidRDefault="00930B84" w:rsidP="00616CC4">
      <w:pPr>
        <w:rPr>
          <w:rFonts w:ascii="Arial" w:hAnsi="Arial" w:cs="Arial"/>
        </w:rPr>
      </w:pPr>
    </w:p>
    <w:p w14:paraId="7C6C638F" w14:textId="5348DEB5" w:rsidR="00616CC4" w:rsidRPr="00FD6453" w:rsidRDefault="00893C0F" w:rsidP="004F110C">
      <w:pPr>
        <w:outlineLvl w:val="0"/>
        <w:rPr>
          <w:rFonts w:ascii="Arial" w:hAnsi="Arial" w:cs="Arial"/>
        </w:rPr>
      </w:pPr>
      <w:r>
        <w:rPr>
          <w:rFonts w:ascii="Arial" w:hAnsi="Arial" w:cs="Arial"/>
          <w:b/>
        </w:rPr>
        <w:t>Basic SQL Query</w:t>
      </w:r>
      <w:r w:rsidR="00B75151" w:rsidRPr="00FD6453">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930B84" w:rsidRPr="00FD6453" w14:paraId="60D05FD7" w14:textId="77777777" w:rsidTr="001F02FF">
        <w:tc>
          <w:tcPr>
            <w:tcW w:w="9576" w:type="dxa"/>
            <w:shd w:val="clear" w:color="auto" w:fill="auto"/>
          </w:tcPr>
          <w:p w14:paraId="77EC8794" w14:textId="6E3ED344" w:rsidR="00893C0F" w:rsidRPr="00FD6453" w:rsidRDefault="00893C0F" w:rsidP="00616CC4">
            <w:pPr>
              <w:rPr>
                <w:rFonts w:ascii="Arial" w:hAnsi="Arial" w:cs="Arial"/>
              </w:rPr>
            </w:pPr>
            <w:r>
              <w:rPr>
                <w:rFonts w:ascii="Courier New" w:hAnsi="Courier New" w:cs="Courier New"/>
                <w:noProof/>
                <w:sz w:val="24"/>
                <w:szCs w:val="24"/>
                <w:lang w:val="en-CA" w:eastAsia="en-CA" w:bidi="ar-SA"/>
              </w:rPr>
              <w:drawing>
                <wp:inline distT="0" distB="0" distL="0" distR="0" wp14:anchorId="31A66CCE" wp14:editId="58A8DF52">
                  <wp:extent cx="5943600" cy="455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552950"/>
                          </a:xfrm>
                          <a:prstGeom prst="rect">
                            <a:avLst/>
                          </a:prstGeom>
                          <a:noFill/>
                          <a:ln>
                            <a:noFill/>
                          </a:ln>
                        </pic:spPr>
                      </pic:pic>
                    </a:graphicData>
                  </a:graphic>
                </wp:inline>
              </w:drawing>
            </w:r>
          </w:p>
          <w:p w14:paraId="4D0FC7AF" w14:textId="73D2D0CC" w:rsidR="00DF6D59" w:rsidRDefault="00893C0F" w:rsidP="00616CC4">
            <w:pPr>
              <w:rPr>
                <w:rFonts w:ascii="Arial" w:hAnsi="Arial" w:cs="Arial"/>
              </w:rPr>
            </w:pPr>
            <w:r>
              <w:rPr>
                <w:rFonts w:ascii="Arial" w:hAnsi="Arial" w:cs="Arial"/>
              </w:rPr>
              <w:t>The ‘*” is a wild card. It results in the display of all the columns in the Student table. As there is no row filter clause, all the rows (students) in the table are displayed.</w:t>
            </w:r>
            <w:r w:rsidR="009A4F43">
              <w:rPr>
                <w:rFonts w:ascii="Arial" w:hAnsi="Arial" w:cs="Arial"/>
              </w:rPr>
              <w:t xml:space="preserve"> Notice the “;” at the end of the command. This part of the standard of SQL and some DBMS’s will give an error message if it is not present. However Microsoft SQL Server is more forgiving and the queries will run without it.</w:t>
            </w:r>
          </w:p>
          <w:p w14:paraId="716C63F5" w14:textId="77777777" w:rsidR="009A4F43" w:rsidRDefault="009A4F43" w:rsidP="00616CC4">
            <w:pPr>
              <w:rPr>
                <w:rFonts w:ascii="Arial" w:hAnsi="Arial" w:cs="Arial"/>
              </w:rPr>
            </w:pPr>
            <w:r>
              <w:rPr>
                <w:rFonts w:ascii="Arial" w:hAnsi="Arial" w:cs="Arial"/>
              </w:rPr>
              <w:t>Your Turn:</w:t>
            </w:r>
          </w:p>
          <w:p w14:paraId="747B12AC" w14:textId="77777777" w:rsidR="009A4F43" w:rsidRPr="009A4F43" w:rsidRDefault="009A4F43" w:rsidP="009A4F43">
            <w:pPr>
              <w:autoSpaceDE w:val="0"/>
              <w:autoSpaceDN w:val="0"/>
              <w:adjustRightInd w:val="0"/>
              <w:spacing w:after="0" w:line="240" w:lineRule="auto"/>
              <w:rPr>
                <w:rFonts w:ascii="Arial" w:hAnsi="Arial" w:cs="Arial"/>
                <w:noProof/>
              </w:rPr>
            </w:pPr>
            <w:r w:rsidRPr="009A4F43">
              <w:rPr>
                <w:rFonts w:ascii="Arial" w:hAnsi="Arial" w:cs="Arial"/>
                <w:noProof/>
              </w:rPr>
              <w:t>Write a query that will display the data in all the columns for all the rows in the Faculty table</w:t>
            </w:r>
          </w:p>
          <w:p w14:paraId="30884A8B" w14:textId="77777777" w:rsidR="009A4F43" w:rsidRPr="009A4F43" w:rsidRDefault="009A4F43" w:rsidP="009A4F43">
            <w:pPr>
              <w:autoSpaceDE w:val="0"/>
              <w:autoSpaceDN w:val="0"/>
              <w:adjustRightInd w:val="0"/>
              <w:spacing w:after="0" w:line="240" w:lineRule="auto"/>
              <w:rPr>
                <w:rFonts w:ascii="Arial" w:hAnsi="Arial" w:cs="Arial"/>
                <w:noProof/>
              </w:rPr>
            </w:pPr>
          </w:p>
          <w:p w14:paraId="77A08C49" w14:textId="77777777" w:rsidR="009A4F43" w:rsidRPr="009A4F43" w:rsidRDefault="009A4F43" w:rsidP="009A4F43">
            <w:pPr>
              <w:autoSpaceDE w:val="0"/>
              <w:autoSpaceDN w:val="0"/>
              <w:adjustRightInd w:val="0"/>
              <w:spacing w:after="0" w:line="240" w:lineRule="auto"/>
              <w:rPr>
                <w:rFonts w:ascii="Arial" w:hAnsi="Arial" w:cs="Arial"/>
                <w:noProof/>
              </w:rPr>
            </w:pPr>
            <w:r w:rsidRPr="009A4F43">
              <w:rPr>
                <w:rFonts w:ascii="Arial" w:hAnsi="Arial" w:cs="Arial"/>
                <w:noProof/>
              </w:rPr>
              <w:t>Solution:</w:t>
            </w:r>
          </w:p>
          <w:p w14:paraId="6532CBE5" w14:textId="77777777" w:rsidR="009A4F43" w:rsidRDefault="009A4F43" w:rsidP="009A4F43">
            <w:pPr>
              <w:autoSpaceDE w:val="0"/>
              <w:autoSpaceDN w:val="0"/>
              <w:adjustRightInd w:val="0"/>
              <w:spacing w:after="0" w:line="240" w:lineRule="auto"/>
              <w:rPr>
                <w:rFonts w:ascii="Courier New" w:hAnsi="Courier New" w:cs="Courier New"/>
                <w:noProof/>
                <w:sz w:val="24"/>
                <w:szCs w:val="24"/>
              </w:rPr>
            </w:pPr>
          </w:p>
          <w:p w14:paraId="68C5084D" w14:textId="77777777" w:rsidR="009A4F43" w:rsidRDefault="009A4F43" w:rsidP="009A4F43">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r>
              <w:rPr>
                <w:rFonts w:ascii="Courier New" w:hAnsi="Courier New" w:cs="Courier New"/>
                <w:noProof/>
                <w:color w:val="808080"/>
                <w:sz w:val="24"/>
                <w:szCs w:val="24"/>
              </w:rPr>
              <w:t>;</w:t>
            </w:r>
          </w:p>
          <w:p w14:paraId="6F67818E" w14:textId="77777777" w:rsidR="009A4F43" w:rsidRDefault="009A4F43" w:rsidP="009A4F43">
            <w:pPr>
              <w:autoSpaceDE w:val="0"/>
              <w:autoSpaceDN w:val="0"/>
              <w:adjustRightInd w:val="0"/>
              <w:spacing w:after="0" w:line="240" w:lineRule="auto"/>
              <w:rPr>
                <w:rFonts w:ascii="Courier New" w:hAnsi="Courier New" w:cs="Courier New"/>
                <w:noProof/>
                <w:color w:val="808080"/>
                <w:sz w:val="24"/>
                <w:szCs w:val="24"/>
              </w:rPr>
            </w:pPr>
          </w:p>
          <w:p w14:paraId="70E219B2" w14:textId="77777777" w:rsidR="009A4F43" w:rsidRDefault="009A4F43" w:rsidP="009A4F43">
            <w:pPr>
              <w:autoSpaceDE w:val="0"/>
              <w:autoSpaceDN w:val="0"/>
              <w:adjustRightInd w:val="0"/>
              <w:spacing w:after="0" w:line="240" w:lineRule="auto"/>
              <w:rPr>
                <w:rFonts w:ascii="Courier New" w:hAnsi="Courier New" w:cs="Courier New"/>
                <w:noProof/>
                <w:color w:val="808080"/>
                <w:sz w:val="24"/>
                <w:szCs w:val="24"/>
              </w:rPr>
            </w:pPr>
          </w:p>
          <w:p w14:paraId="07FEAF4D" w14:textId="77777777" w:rsidR="009A4F43" w:rsidRDefault="009A4F43" w:rsidP="00616CC4">
            <w:pPr>
              <w:rPr>
                <w:rFonts w:ascii="Arial" w:hAnsi="Arial" w:cs="Arial"/>
              </w:rPr>
            </w:pPr>
            <w:r>
              <w:rPr>
                <w:rFonts w:ascii="Courier New" w:hAnsi="Courier New" w:cs="Courier New"/>
                <w:noProof/>
                <w:sz w:val="24"/>
                <w:szCs w:val="24"/>
                <w:lang w:val="en-CA" w:eastAsia="en-CA" w:bidi="ar-SA"/>
              </w:rPr>
              <w:drawing>
                <wp:inline distT="0" distB="0" distL="0" distR="0" wp14:anchorId="1D85D8F3" wp14:editId="32E0A6B0">
                  <wp:extent cx="5943600" cy="4333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333875"/>
                          </a:xfrm>
                          <a:prstGeom prst="rect">
                            <a:avLst/>
                          </a:prstGeom>
                          <a:noFill/>
                          <a:ln>
                            <a:noFill/>
                          </a:ln>
                        </pic:spPr>
                      </pic:pic>
                    </a:graphicData>
                  </a:graphic>
                </wp:inline>
              </w:drawing>
            </w:r>
          </w:p>
          <w:p w14:paraId="5097D518" w14:textId="77777777" w:rsidR="009A4F43" w:rsidRDefault="009A4F43" w:rsidP="00616CC4">
            <w:pPr>
              <w:rPr>
                <w:rFonts w:ascii="Arial" w:hAnsi="Arial" w:cs="Arial"/>
              </w:rPr>
            </w:pPr>
          </w:p>
          <w:p w14:paraId="6BD6D56E" w14:textId="77777777" w:rsidR="009A4F43" w:rsidRDefault="009A4F43" w:rsidP="00616CC4">
            <w:pPr>
              <w:rPr>
                <w:rFonts w:ascii="Arial" w:hAnsi="Arial" w:cs="Arial"/>
              </w:rPr>
            </w:pPr>
            <w:r>
              <w:rPr>
                <w:rFonts w:ascii="Arial" w:hAnsi="Arial" w:cs="Arial"/>
              </w:rPr>
              <w:t xml:space="preserve">This query will output only the named columns from the Student table. It is a good idea when writing the queries to have the Database Diagram open in another window panel to ensure that the column names are correctly spelt. They will be output in the order in which they are written in the query. </w:t>
            </w:r>
          </w:p>
          <w:p w14:paraId="2BC6C364" w14:textId="098C65E3" w:rsidR="009A4F43" w:rsidRDefault="00B34C5D" w:rsidP="00616CC4">
            <w:pPr>
              <w:rPr>
                <w:rFonts w:ascii="Arial" w:hAnsi="Arial" w:cs="Arial"/>
              </w:rPr>
            </w:pPr>
            <w:r>
              <w:rPr>
                <w:rFonts w:ascii="Arial" w:hAnsi="Arial" w:cs="Arial"/>
              </w:rPr>
              <w:t>Syntax errors are reported with an error message in red. Unfortunately as with most software the error message is only intelligible if you are already familiar with the language. Also it is just an approximation of what the syntax checker thinks is wrong and may not reflect the specific mistake. The best approach at this stage is always to look for differences between the given examples and your own attempts.</w:t>
            </w:r>
          </w:p>
          <w:p w14:paraId="177859FC" w14:textId="77777777" w:rsidR="00B34C5D" w:rsidRPr="00B34C5D" w:rsidRDefault="00B34C5D" w:rsidP="00B34C5D">
            <w:pPr>
              <w:rPr>
                <w:rFonts w:ascii="Arial" w:hAnsi="Arial" w:cs="Arial"/>
                <w:lang w:val="en-CA"/>
              </w:rPr>
            </w:pPr>
            <w:r w:rsidRPr="00B34C5D">
              <w:rPr>
                <w:rFonts w:ascii="Arial" w:hAnsi="Arial" w:cs="Arial"/>
                <w:lang w:val="en-CA"/>
              </w:rPr>
              <w:t>Your Turn:</w:t>
            </w:r>
          </w:p>
          <w:p w14:paraId="7F20DC34" w14:textId="77777777" w:rsidR="00B34C5D" w:rsidRPr="00B34C5D" w:rsidRDefault="00B34C5D" w:rsidP="00B34C5D">
            <w:pPr>
              <w:autoSpaceDE w:val="0"/>
              <w:autoSpaceDN w:val="0"/>
              <w:adjustRightInd w:val="0"/>
              <w:spacing w:after="0" w:line="240" w:lineRule="auto"/>
              <w:rPr>
                <w:rFonts w:ascii="Arial" w:hAnsi="Arial" w:cs="Arial"/>
                <w:lang w:val="en-CA"/>
              </w:rPr>
            </w:pPr>
            <w:r w:rsidRPr="00B34C5D">
              <w:rPr>
                <w:rFonts w:ascii="Arial" w:hAnsi="Arial" w:cs="Arial"/>
                <w:noProof/>
              </w:rPr>
              <w:t>Write a query that will display the data in the FacSSN, FacName and FacRank columns for all the rows in the Faculty table.</w:t>
            </w:r>
          </w:p>
          <w:p w14:paraId="2AACB7EB" w14:textId="77777777" w:rsidR="00B34C5D" w:rsidRPr="00B34C5D" w:rsidRDefault="00B34C5D" w:rsidP="00B34C5D">
            <w:pPr>
              <w:rPr>
                <w:rFonts w:ascii="Arial" w:hAnsi="Arial" w:cs="Arial"/>
                <w:lang w:val="en-CA"/>
              </w:rPr>
            </w:pPr>
          </w:p>
          <w:p w14:paraId="3F18841E" w14:textId="77777777" w:rsidR="00B34C5D" w:rsidRPr="00B34C5D" w:rsidRDefault="00B34C5D" w:rsidP="00B34C5D">
            <w:pPr>
              <w:autoSpaceDE w:val="0"/>
              <w:autoSpaceDN w:val="0"/>
              <w:adjustRightInd w:val="0"/>
              <w:spacing w:after="0" w:line="240" w:lineRule="auto"/>
              <w:rPr>
                <w:rFonts w:ascii="Arial" w:hAnsi="Arial" w:cs="Arial"/>
                <w:noProof/>
              </w:rPr>
            </w:pPr>
            <w:r w:rsidRPr="00B34C5D">
              <w:rPr>
                <w:rFonts w:ascii="Arial" w:hAnsi="Arial" w:cs="Arial"/>
                <w:noProof/>
              </w:rPr>
              <w:t>Solution:</w:t>
            </w:r>
          </w:p>
          <w:p w14:paraId="2A915342" w14:textId="77777777" w:rsidR="00B34C5D" w:rsidRDefault="00B34C5D" w:rsidP="00B34C5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 xml:space="preserve"> </w:t>
            </w:r>
          </w:p>
          <w:p w14:paraId="27B1888D" w14:textId="31D79437" w:rsidR="009A4F43" w:rsidRPr="00B34C5D" w:rsidRDefault="00B34C5D" w:rsidP="002B7DFC">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FacSSN</w:t>
            </w:r>
            <w:r>
              <w:rPr>
                <w:rFonts w:ascii="Courier New" w:hAnsi="Courier New" w:cs="Courier New"/>
                <w:noProof/>
                <w:color w:val="808080"/>
                <w:sz w:val="24"/>
                <w:szCs w:val="24"/>
              </w:rPr>
              <w:t>,</w:t>
            </w:r>
            <w:r>
              <w:rPr>
                <w:rFonts w:ascii="Courier New" w:hAnsi="Courier New" w:cs="Courier New"/>
                <w:noProof/>
                <w:sz w:val="24"/>
                <w:szCs w:val="24"/>
              </w:rPr>
              <w:t xml:space="preserve"> FacName</w:t>
            </w:r>
            <w:r>
              <w:rPr>
                <w:rFonts w:ascii="Courier New" w:hAnsi="Courier New" w:cs="Courier New"/>
                <w:noProof/>
                <w:color w:val="808080"/>
                <w:sz w:val="24"/>
                <w:szCs w:val="24"/>
              </w:rPr>
              <w:t>,</w:t>
            </w:r>
            <w:r>
              <w:rPr>
                <w:rFonts w:ascii="Courier New" w:hAnsi="Courier New" w:cs="Courier New"/>
                <w:noProof/>
                <w:sz w:val="24"/>
                <w:szCs w:val="24"/>
              </w:rPr>
              <w:t xml:space="preserve"> Fac</w:t>
            </w:r>
            <w:r w:rsidR="002B7DFC">
              <w:rPr>
                <w:rFonts w:ascii="Courier New" w:hAnsi="Courier New" w:cs="Courier New"/>
                <w:noProof/>
                <w:sz w:val="24"/>
                <w:szCs w:val="24"/>
              </w:rPr>
              <w:t>Rank</w:t>
            </w:r>
            <w:r>
              <w:rPr>
                <w:rFonts w:ascii="Courier New" w:hAnsi="Courier New" w:cs="Courier New"/>
                <w:noProof/>
                <w:sz w:val="24"/>
                <w:szCs w:val="24"/>
              </w:rPr>
              <w:t xml:space="preserve"> </w:t>
            </w:r>
            <w:r>
              <w:rPr>
                <w:rFonts w:ascii="Courier New" w:hAnsi="Courier New" w:cs="Courier New"/>
                <w:noProof/>
                <w:color w:val="0000FF"/>
                <w:sz w:val="24"/>
                <w:szCs w:val="24"/>
              </w:rPr>
              <w:t>F</w:t>
            </w:r>
            <w:bookmarkStart w:id="0" w:name="_GoBack"/>
            <w:bookmarkEnd w:id="0"/>
            <w:r>
              <w:rPr>
                <w:rFonts w:ascii="Courier New" w:hAnsi="Courier New" w:cs="Courier New"/>
                <w:noProof/>
                <w:color w:val="0000FF"/>
                <w:sz w:val="24"/>
                <w:szCs w:val="24"/>
              </w:rPr>
              <w:t>ROM</w:t>
            </w:r>
            <w:r>
              <w:rPr>
                <w:rFonts w:ascii="Courier New" w:hAnsi="Courier New" w:cs="Courier New"/>
                <w:noProof/>
                <w:sz w:val="24"/>
                <w:szCs w:val="24"/>
              </w:rPr>
              <w:t xml:space="preserve"> Faculty</w:t>
            </w:r>
            <w:r>
              <w:rPr>
                <w:rFonts w:ascii="Courier New" w:hAnsi="Courier New" w:cs="Courier New"/>
                <w:noProof/>
                <w:color w:val="808080"/>
                <w:sz w:val="24"/>
                <w:szCs w:val="24"/>
              </w:rPr>
              <w:t>;</w:t>
            </w:r>
          </w:p>
        </w:tc>
      </w:tr>
    </w:tbl>
    <w:p w14:paraId="34F9940C" w14:textId="77777777" w:rsidR="0061011B" w:rsidRDefault="0061011B" w:rsidP="00616CC4">
      <w:pPr>
        <w:rPr>
          <w:rFonts w:ascii="Arial" w:hAnsi="Arial" w:cs="Arial"/>
        </w:rPr>
      </w:pPr>
    </w:p>
    <w:p w14:paraId="2F016096" w14:textId="2A0A847C" w:rsidR="00DF6F2F" w:rsidRPr="00FD6453" w:rsidRDefault="00B34C5D" w:rsidP="00DF6F2F">
      <w:pPr>
        <w:outlineLvl w:val="0"/>
        <w:rPr>
          <w:rFonts w:ascii="Arial" w:hAnsi="Arial" w:cs="Arial"/>
        </w:rPr>
      </w:pPr>
      <w:r>
        <w:rPr>
          <w:rFonts w:ascii="Arial" w:hAnsi="Arial" w:cs="Arial"/>
          <w:b/>
        </w:rPr>
        <w:t>Row filtering using the “Where” Clause</w:t>
      </w:r>
      <w:r w:rsidR="00DF6F2F" w:rsidRPr="00FD6453">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DF6F2F" w:rsidRPr="00FD6453" w14:paraId="3B63DED7" w14:textId="77777777" w:rsidTr="00886B9C">
        <w:tc>
          <w:tcPr>
            <w:tcW w:w="9576" w:type="dxa"/>
            <w:shd w:val="clear" w:color="auto" w:fill="auto"/>
          </w:tcPr>
          <w:p w14:paraId="62E32678" w14:textId="270C0628" w:rsidR="00DF6F2F" w:rsidRDefault="00B34C5D" w:rsidP="00886B9C">
            <w:pPr>
              <w:rPr>
                <w:rFonts w:ascii="Arial" w:hAnsi="Arial" w:cs="Arial"/>
              </w:rPr>
            </w:pPr>
            <w:r>
              <w:rPr>
                <w:rFonts w:ascii="Courier New" w:hAnsi="Courier New" w:cs="Courier New"/>
                <w:noProof/>
                <w:sz w:val="24"/>
                <w:szCs w:val="24"/>
                <w:lang w:val="en-CA" w:eastAsia="en-CA" w:bidi="ar-SA"/>
              </w:rPr>
              <w:drawing>
                <wp:inline distT="0" distB="0" distL="0" distR="0" wp14:anchorId="1354E7A7" wp14:editId="3B47B135">
                  <wp:extent cx="5943600" cy="2019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019300"/>
                          </a:xfrm>
                          <a:prstGeom prst="rect">
                            <a:avLst/>
                          </a:prstGeom>
                          <a:noFill/>
                          <a:ln>
                            <a:noFill/>
                          </a:ln>
                        </pic:spPr>
                      </pic:pic>
                    </a:graphicData>
                  </a:graphic>
                </wp:inline>
              </w:drawing>
            </w:r>
          </w:p>
          <w:p w14:paraId="4866194B" w14:textId="3D445979" w:rsidR="00B34C5D" w:rsidRDefault="00B34C5D" w:rsidP="00886B9C">
            <w:pPr>
              <w:rPr>
                <w:rFonts w:ascii="Arial" w:hAnsi="Arial" w:cs="Arial"/>
              </w:rPr>
            </w:pPr>
            <w:r>
              <w:rPr>
                <w:rFonts w:ascii="Arial" w:hAnsi="Arial" w:cs="Arial"/>
              </w:rPr>
              <w:t xml:space="preserve">Here only rows that meet the specified condition in the “Where” clause will be displayed. The condition is looking for students where a specific SSN value. The hard coding of a value like this would not usually be used in an SQL statement embedded in a procedural program but would be in a variable whose value would be determined at program execution time but in a </w:t>
            </w:r>
            <w:r w:rsidR="0089565B">
              <w:rPr>
                <w:rFonts w:ascii="Arial" w:hAnsi="Arial" w:cs="Arial"/>
              </w:rPr>
              <w:t>dynamic interactive</w:t>
            </w:r>
            <w:r>
              <w:rPr>
                <w:rFonts w:ascii="Arial" w:hAnsi="Arial" w:cs="Arial"/>
              </w:rPr>
              <w:t xml:space="preserve"> query as above it is acceptable. </w:t>
            </w:r>
            <w:r w:rsidR="00CE4D00">
              <w:rPr>
                <w:rFonts w:ascii="Arial" w:hAnsi="Arial" w:cs="Arial"/>
              </w:rPr>
              <w:t xml:space="preserve">The hard coded value supplied must match the data type of the column it is being compared to. Now again individual DBMS’s may vary on the strictness by which they enforce this rule but in these examples it will be followed. If you discover that SQL Server will let you ignore this rule in certain situations that is OK but remember that another DBMS may not (just like </w:t>
            </w:r>
            <w:r w:rsidR="0059542E">
              <w:rPr>
                <w:rFonts w:ascii="Arial" w:hAnsi="Arial" w:cs="Arial"/>
              </w:rPr>
              <w:t>the semi-colon</w:t>
            </w:r>
            <w:r w:rsidR="00CE4D00">
              <w:rPr>
                <w:rFonts w:ascii="Arial" w:hAnsi="Arial" w:cs="Arial"/>
              </w:rPr>
              <w:t xml:space="preserve"> at the end of a command).  Back to the example. As </w:t>
            </w:r>
            <w:proofErr w:type="spellStart"/>
            <w:r w:rsidR="00CE4D00">
              <w:rPr>
                <w:rFonts w:ascii="Arial" w:hAnsi="Arial" w:cs="Arial"/>
              </w:rPr>
              <w:t>StdSSN</w:t>
            </w:r>
            <w:proofErr w:type="spellEnd"/>
            <w:r w:rsidR="00CE4D00">
              <w:rPr>
                <w:rFonts w:ascii="Arial" w:hAnsi="Arial" w:cs="Arial"/>
              </w:rPr>
              <w:t xml:space="preserve"> is a “char” type field (that is to say can contain alpha-numeric </w:t>
            </w:r>
            <w:r w:rsidR="0059542E">
              <w:rPr>
                <w:rFonts w:ascii="Arial" w:hAnsi="Arial" w:cs="Arial"/>
              </w:rPr>
              <w:t>data)</w:t>
            </w:r>
            <w:r w:rsidR="00CE4D00">
              <w:rPr>
                <w:rFonts w:ascii="Arial" w:hAnsi="Arial" w:cs="Arial"/>
              </w:rPr>
              <w:t xml:space="preserve"> its value should be contained in single quotes (Don’t use double quotes. That has a different effect which will be discussed later).</w:t>
            </w:r>
          </w:p>
          <w:p w14:paraId="6EFB9E38" w14:textId="14B658AF" w:rsidR="008645FF" w:rsidRDefault="008645FF" w:rsidP="00886B9C">
            <w:pPr>
              <w:rPr>
                <w:rFonts w:ascii="Arial" w:hAnsi="Arial" w:cs="Arial"/>
              </w:rPr>
            </w:pPr>
            <w:r>
              <w:rPr>
                <w:rFonts w:ascii="Arial" w:hAnsi="Arial" w:cs="Arial"/>
              </w:rPr>
              <w:t>Notice also that we have written this SQL Command over 2 lines. As queries get longer and more complex it is a good idea to start to lay out the command over several lines for readability. This course will not try to impose a strict standard for doing this but rather will by example demonstrate a more casual “best practice” for keeping the code structured for readability and comprehension. Having to scroll over several times to read and/or debug a lengthy query that is written on a single line is difficult and annoying. SQL Server does not worry about the “white space” between parts of a command.</w:t>
            </w:r>
          </w:p>
          <w:p w14:paraId="7DCC3108" w14:textId="456AF6EC" w:rsidR="008E5793" w:rsidRDefault="008E5793" w:rsidP="00886B9C">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338F92A7" wp14:editId="25F9DF1F">
                  <wp:extent cx="5695950" cy="2028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5950" cy="2028825"/>
                          </a:xfrm>
                          <a:prstGeom prst="rect">
                            <a:avLst/>
                          </a:prstGeom>
                          <a:noFill/>
                          <a:ln>
                            <a:noFill/>
                          </a:ln>
                        </pic:spPr>
                      </pic:pic>
                    </a:graphicData>
                  </a:graphic>
                </wp:inline>
              </w:drawing>
            </w:r>
          </w:p>
          <w:p w14:paraId="02293ED1" w14:textId="508A7D41" w:rsidR="0059542E" w:rsidRDefault="0059542E" w:rsidP="00886B9C">
            <w:pPr>
              <w:rPr>
                <w:rFonts w:ascii="Arial" w:hAnsi="Arial" w:cs="Arial"/>
              </w:rPr>
            </w:pPr>
            <w:r>
              <w:rPr>
                <w:rFonts w:ascii="Arial" w:hAnsi="Arial" w:cs="Arial"/>
              </w:rPr>
              <w:t xml:space="preserve">When considering alphabetic values SQL Server is not case sensitive. </w:t>
            </w:r>
            <w:r w:rsidR="008645FF">
              <w:rPr>
                <w:rFonts w:ascii="Arial" w:hAnsi="Arial" w:cs="Arial"/>
              </w:rPr>
              <w:t>We could have written ‘</w:t>
            </w:r>
            <w:proofErr w:type="spellStart"/>
            <w:r w:rsidR="008645FF">
              <w:rPr>
                <w:rFonts w:ascii="Arial" w:hAnsi="Arial" w:cs="Arial"/>
              </w:rPr>
              <w:t>james</w:t>
            </w:r>
            <w:proofErr w:type="spellEnd"/>
            <w:r w:rsidR="008645FF">
              <w:rPr>
                <w:rFonts w:ascii="Arial" w:hAnsi="Arial" w:cs="Arial"/>
              </w:rPr>
              <w:t>’ as well as ‘</w:t>
            </w:r>
            <w:proofErr w:type="spellStart"/>
            <w:r w:rsidR="008645FF">
              <w:rPr>
                <w:rFonts w:ascii="Arial" w:hAnsi="Arial" w:cs="Arial"/>
              </w:rPr>
              <w:t>JaMeS</w:t>
            </w:r>
            <w:proofErr w:type="spellEnd"/>
            <w:r w:rsidR="008645FF">
              <w:rPr>
                <w:rFonts w:ascii="Arial" w:hAnsi="Arial" w:cs="Arial"/>
              </w:rPr>
              <w:t xml:space="preserve">’. SQL Server would still find a </w:t>
            </w:r>
            <w:r w:rsidR="00D36D69">
              <w:rPr>
                <w:rFonts w:ascii="Arial" w:hAnsi="Arial" w:cs="Arial"/>
              </w:rPr>
              <w:t>match. This</w:t>
            </w:r>
            <w:r>
              <w:rPr>
                <w:rFonts w:ascii="Arial" w:hAnsi="Arial" w:cs="Arial"/>
              </w:rPr>
              <w:t xml:space="preserve"> is also true which respect to the command</w:t>
            </w:r>
            <w:r w:rsidR="008645FF">
              <w:rPr>
                <w:rFonts w:ascii="Arial" w:hAnsi="Arial" w:cs="Arial"/>
              </w:rPr>
              <w:t xml:space="preserve"> syntax itself </w:t>
            </w:r>
            <w:r>
              <w:rPr>
                <w:rFonts w:ascii="Arial" w:hAnsi="Arial" w:cs="Arial"/>
              </w:rPr>
              <w:t>as well</w:t>
            </w:r>
            <w:r w:rsidR="008645FF">
              <w:rPr>
                <w:rFonts w:ascii="Arial" w:hAnsi="Arial" w:cs="Arial"/>
              </w:rPr>
              <w:t>. ‘Select’ will work as well as ‘SELECT</w:t>
            </w:r>
            <w:r w:rsidR="00D36D69">
              <w:rPr>
                <w:rFonts w:ascii="Arial" w:hAnsi="Arial" w:cs="Arial"/>
              </w:rPr>
              <w:t>’. It is just for a degree of readability and consistency that we have chosen the particular style as present in the examples.</w:t>
            </w:r>
            <w:r w:rsidR="008645FF">
              <w:rPr>
                <w:rFonts w:ascii="Arial" w:hAnsi="Arial" w:cs="Arial"/>
              </w:rPr>
              <w:t xml:space="preserve"> </w:t>
            </w:r>
          </w:p>
          <w:p w14:paraId="035B92D3" w14:textId="77777777" w:rsidR="0059542E" w:rsidRDefault="0059542E" w:rsidP="00886B9C">
            <w:pPr>
              <w:rPr>
                <w:rFonts w:ascii="Arial" w:hAnsi="Arial" w:cs="Arial"/>
              </w:rPr>
            </w:pPr>
          </w:p>
          <w:p w14:paraId="5483E652" w14:textId="77777777" w:rsidR="008E5793" w:rsidRPr="00A26D64" w:rsidRDefault="008E5793" w:rsidP="008E5793">
            <w:pPr>
              <w:rPr>
                <w:rFonts w:ascii="Arial" w:hAnsi="Arial" w:cs="Arial"/>
                <w:lang w:val="en-CA"/>
              </w:rPr>
            </w:pPr>
            <w:r w:rsidRPr="00A26D64">
              <w:rPr>
                <w:rFonts w:ascii="Arial" w:hAnsi="Arial" w:cs="Arial"/>
                <w:lang w:val="en-CA"/>
              </w:rPr>
              <w:t>Your Turn:</w:t>
            </w:r>
          </w:p>
          <w:p w14:paraId="6327AC88" w14:textId="77777777" w:rsidR="008E5793" w:rsidRPr="00A26D64" w:rsidRDefault="008E5793" w:rsidP="008E5793">
            <w:pPr>
              <w:autoSpaceDE w:val="0"/>
              <w:autoSpaceDN w:val="0"/>
              <w:adjustRightInd w:val="0"/>
              <w:spacing w:after="0" w:line="240" w:lineRule="auto"/>
              <w:rPr>
                <w:rFonts w:ascii="Arial" w:hAnsi="Arial" w:cs="Arial"/>
                <w:noProof/>
              </w:rPr>
            </w:pPr>
            <w:r w:rsidRPr="00A26D64">
              <w:rPr>
                <w:rFonts w:ascii="Arial" w:hAnsi="Arial" w:cs="Arial"/>
                <w:lang w:val="en-CA"/>
              </w:rPr>
              <w:t xml:space="preserve"> </w:t>
            </w:r>
            <w:r w:rsidRPr="00A26D64">
              <w:rPr>
                <w:rFonts w:ascii="Arial" w:hAnsi="Arial" w:cs="Arial"/>
                <w:noProof/>
              </w:rPr>
              <w:t>Write a query that will display the data in all the columns for the faculty with the name Mills</w:t>
            </w:r>
          </w:p>
          <w:p w14:paraId="0412C7F5" w14:textId="77777777" w:rsidR="008E5793" w:rsidRPr="00A26D64" w:rsidRDefault="008E5793" w:rsidP="008E5793">
            <w:pPr>
              <w:autoSpaceDE w:val="0"/>
              <w:autoSpaceDN w:val="0"/>
              <w:adjustRightInd w:val="0"/>
              <w:spacing w:after="0" w:line="240" w:lineRule="auto"/>
              <w:rPr>
                <w:rFonts w:ascii="Arial" w:hAnsi="Arial" w:cs="Arial"/>
                <w:noProof/>
              </w:rPr>
            </w:pPr>
          </w:p>
          <w:p w14:paraId="5F8DC0B8" w14:textId="77777777" w:rsidR="008E5793" w:rsidRPr="00A26D64" w:rsidRDefault="008E5793" w:rsidP="008E5793">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5C272DF5" w14:textId="77777777" w:rsidR="008E5793" w:rsidRDefault="008E5793" w:rsidP="008E5793">
            <w:pPr>
              <w:autoSpaceDE w:val="0"/>
              <w:autoSpaceDN w:val="0"/>
              <w:adjustRightInd w:val="0"/>
              <w:spacing w:after="0" w:line="240" w:lineRule="auto"/>
              <w:rPr>
                <w:lang w:val="en-CA"/>
              </w:rPr>
            </w:pPr>
          </w:p>
          <w:p w14:paraId="661AE50C" w14:textId="77777777" w:rsidR="008E5793" w:rsidRDefault="008E5793" w:rsidP="008E5793">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30D1DD6B" w14:textId="77777777" w:rsidR="008E5793" w:rsidRDefault="008E5793" w:rsidP="008E5793">
            <w:pPr>
              <w:autoSpaceDE w:val="0"/>
              <w:autoSpaceDN w:val="0"/>
              <w:adjustRightInd w:val="0"/>
              <w:spacing w:after="0" w:line="240" w:lineRule="auto"/>
              <w:rPr>
                <w:rFonts w:ascii="Courier New" w:hAnsi="Courier New" w:cs="Courier New"/>
                <w:noProof/>
                <w:color w:val="FF000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FacName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'Mills'</w:t>
            </w:r>
          </w:p>
          <w:p w14:paraId="7E282676" w14:textId="77777777" w:rsidR="008E5793" w:rsidRDefault="008E5793" w:rsidP="008E5793">
            <w:pPr>
              <w:autoSpaceDE w:val="0"/>
              <w:autoSpaceDN w:val="0"/>
              <w:adjustRightInd w:val="0"/>
              <w:spacing w:after="0" w:line="240" w:lineRule="auto"/>
              <w:rPr>
                <w:rFonts w:ascii="Courier New" w:hAnsi="Courier New" w:cs="Courier New"/>
                <w:noProof/>
                <w:color w:val="FF0000"/>
                <w:sz w:val="24"/>
                <w:szCs w:val="24"/>
              </w:rPr>
            </w:pPr>
          </w:p>
          <w:p w14:paraId="1F51BA2E" w14:textId="5586233C" w:rsidR="00303C0E" w:rsidRDefault="002D2299" w:rsidP="00886B9C">
            <w:pPr>
              <w:rPr>
                <w:rFonts w:ascii="Arial" w:hAnsi="Arial" w:cs="Arial"/>
              </w:rPr>
            </w:pPr>
            <w:r>
              <w:rPr>
                <w:rFonts w:ascii="Courier New" w:hAnsi="Courier New" w:cs="Courier New"/>
                <w:noProof/>
                <w:sz w:val="24"/>
                <w:szCs w:val="24"/>
                <w:lang w:val="en-CA" w:eastAsia="en-CA" w:bidi="ar-SA"/>
              </w:rPr>
              <w:drawing>
                <wp:inline distT="0" distB="0" distL="0" distR="0" wp14:anchorId="16029B00" wp14:editId="7D011F8B">
                  <wp:extent cx="5934075" cy="2390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4075" cy="2390775"/>
                          </a:xfrm>
                          <a:prstGeom prst="rect">
                            <a:avLst/>
                          </a:prstGeom>
                          <a:noFill/>
                          <a:ln>
                            <a:noFill/>
                          </a:ln>
                        </pic:spPr>
                      </pic:pic>
                    </a:graphicData>
                  </a:graphic>
                </wp:inline>
              </w:drawing>
            </w:r>
          </w:p>
          <w:p w14:paraId="0F74135F" w14:textId="77777777" w:rsidR="002D2299" w:rsidRPr="005A58CD" w:rsidRDefault="002D2299" w:rsidP="002D2299">
            <w:pPr>
              <w:rPr>
                <w:rFonts w:ascii="Courier New" w:hAnsi="Courier New" w:cs="Courier New"/>
                <w:sz w:val="24"/>
                <w:szCs w:val="24"/>
                <w:lang w:val="en-CA"/>
              </w:rPr>
            </w:pPr>
            <w:r w:rsidRPr="005A58CD">
              <w:rPr>
                <w:rFonts w:ascii="Courier New" w:hAnsi="Courier New" w:cs="Courier New"/>
                <w:sz w:val="24"/>
                <w:szCs w:val="24"/>
                <w:lang w:val="en-CA"/>
              </w:rPr>
              <w:t>Your Turn:</w:t>
            </w:r>
          </w:p>
          <w:p w14:paraId="7317D915" w14:textId="77777777" w:rsidR="002D2299" w:rsidRPr="00CF1222" w:rsidRDefault="002D2299" w:rsidP="002D2299">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 xml:space="preserve">List </w:t>
            </w:r>
            <w:r w:rsidRPr="00CF1222">
              <w:rPr>
                <w:rFonts w:ascii="Courier New" w:hAnsi="Courier New" w:cs="Courier New"/>
                <w:noProof/>
                <w:sz w:val="24"/>
                <w:szCs w:val="24"/>
              </w:rPr>
              <w:t xml:space="preserve">the SSN and Name for all </w:t>
            </w:r>
            <w:r>
              <w:rPr>
                <w:rFonts w:ascii="Courier New" w:hAnsi="Courier New" w:cs="Courier New"/>
                <w:noProof/>
                <w:sz w:val="24"/>
                <w:szCs w:val="24"/>
              </w:rPr>
              <w:t>faculty</w:t>
            </w:r>
            <w:r w:rsidRPr="00CF1222">
              <w:rPr>
                <w:rFonts w:ascii="Courier New" w:hAnsi="Courier New" w:cs="Courier New"/>
                <w:noProof/>
                <w:sz w:val="24"/>
                <w:szCs w:val="24"/>
              </w:rPr>
              <w:t xml:space="preserve"> in the </w:t>
            </w:r>
            <w:r>
              <w:rPr>
                <w:rFonts w:ascii="Courier New" w:hAnsi="Courier New" w:cs="Courier New"/>
                <w:noProof/>
                <w:sz w:val="24"/>
                <w:szCs w:val="24"/>
              </w:rPr>
              <w:t>MS department</w:t>
            </w:r>
          </w:p>
          <w:p w14:paraId="74EFF5F5" w14:textId="77777777" w:rsidR="002D2299" w:rsidRDefault="002D2299" w:rsidP="002D2299">
            <w:pPr>
              <w:autoSpaceDE w:val="0"/>
              <w:autoSpaceDN w:val="0"/>
              <w:adjustRightInd w:val="0"/>
              <w:spacing w:after="0" w:line="240" w:lineRule="auto"/>
              <w:rPr>
                <w:rFonts w:ascii="Courier New" w:hAnsi="Courier New" w:cs="Courier New"/>
                <w:noProof/>
                <w:sz w:val="24"/>
                <w:szCs w:val="24"/>
              </w:rPr>
            </w:pPr>
          </w:p>
          <w:p w14:paraId="34BBB79C" w14:textId="77777777" w:rsidR="002D2299" w:rsidRDefault="002D2299" w:rsidP="002D2299">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Solution:</w:t>
            </w:r>
          </w:p>
          <w:p w14:paraId="207F9C0A" w14:textId="77777777" w:rsidR="002D2299" w:rsidRDefault="002D2299" w:rsidP="002D2299">
            <w:pPr>
              <w:autoSpaceDE w:val="0"/>
              <w:autoSpaceDN w:val="0"/>
              <w:adjustRightInd w:val="0"/>
              <w:spacing w:after="0" w:line="240" w:lineRule="auto"/>
              <w:rPr>
                <w:rFonts w:ascii="Courier New" w:hAnsi="Courier New" w:cs="Courier New"/>
                <w:noProof/>
                <w:sz w:val="24"/>
                <w:szCs w:val="24"/>
              </w:rPr>
            </w:pPr>
          </w:p>
          <w:p w14:paraId="5A91E03B" w14:textId="77777777" w:rsidR="002D2299" w:rsidRDefault="002D2299" w:rsidP="002D2299">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FacSSN</w:t>
            </w:r>
            <w:r>
              <w:rPr>
                <w:rFonts w:ascii="Courier New" w:hAnsi="Courier New" w:cs="Courier New"/>
                <w:noProof/>
                <w:color w:val="808080"/>
                <w:sz w:val="24"/>
                <w:szCs w:val="24"/>
              </w:rPr>
              <w:t>,</w:t>
            </w:r>
            <w:r>
              <w:rPr>
                <w:rFonts w:ascii="Courier New" w:hAnsi="Courier New" w:cs="Courier New"/>
                <w:noProof/>
                <w:sz w:val="24"/>
                <w:szCs w:val="24"/>
              </w:rPr>
              <w:t xml:space="preserve"> FacName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295424E8" w14:textId="77777777" w:rsidR="002D2299" w:rsidRDefault="002D2299" w:rsidP="002D2299">
            <w:pPr>
              <w:autoSpaceDE w:val="0"/>
              <w:autoSpaceDN w:val="0"/>
              <w:adjustRightInd w:val="0"/>
              <w:spacing w:after="0" w:line="240" w:lineRule="auto"/>
              <w:rPr>
                <w:rFonts w:ascii="Courier New" w:hAnsi="Courier New" w:cs="Courier New"/>
                <w:noProof/>
                <w:color w:val="FF000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FacDept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'MS'</w:t>
            </w:r>
          </w:p>
          <w:p w14:paraId="2F2421D1" w14:textId="77777777" w:rsidR="002D2299" w:rsidRDefault="002D2299" w:rsidP="00886B9C">
            <w:pPr>
              <w:rPr>
                <w:rFonts w:ascii="Arial" w:hAnsi="Arial" w:cs="Arial"/>
              </w:rPr>
            </w:pPr>
          </w:p>
          <w:p w14:paraId="3F47AA7A" w14:textId="77777777" w:rsidR="00DF6F2F" w:rsidRPr="00FD6453" w:rsidRDefault="00DF6F2F" w:rsidP="00886B9C">
            <w:pPr>
              <w:rPr>
                <w:rFonts w:ascii="Arial" w:hAnsi="Arial" w:cs="Arial"/>
              </w:rPr>
            </w:pPr>
          </w:p>
        </w:tc>
      </w:tr>
    </w:tbl>
    <w:p w14:paraId="1BC350D9" w14:textId="77777777" w:rsidR="00DF6F2F" w:rsidRDefault="00DF6F2F" w:rsidP="00616CC4">
      <w:pPr>
        <w:rPr>
          <w:rFonts w:ascii="Arial" w:hAnsi="Arial" w:cs="Arial"/>
        </w:rPr>
      </w:pPr>
    </w:p>
    <w:p w14:paraId="28C497D4" w14:textId="5CEC2674" w:rsidR="00DF6F2F" w:rsidRPr="00FD6453" w:rsidRDefault="002D2299" w:rsidP="00DF6F2F">
      <w:pPr>
        <w:outlineLvl w:val="0"/>
        <w:rPr>
          <w:rFonts w:ascii="Arial" w:hAnsi="Arial" w:cs="Arial"/>
        </w:rPr>
      </w:pPr>
      <w:r>
        <w:rPr>
          <w:rFonts w:ascii="Arial" w:hAnsi="Arial" w:cs="Arial"/>
          <w:b/>
        </w:rPr>
        <w:t>Debugging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DF6F2F" w:rsidRPr="00FD6453" w14:paraId="1E9EF8C1" w14:textId="77777777" w:rsidTr="00886B9C">
        <w:tc>
          <w:tcPr>
            <w:tcW w:w="9576" w:type="dxa"/>
            <w:shd w:val="clear" w:color="auto" w:fill="auto"/>
          </w:tcPr>
          <w:p w14:paraId="19017A02" w14:textId="4150C15E" w:rsidR="00DF6F2F" w:rsidRDefault="002D2299" w:rsidP="00886B9C">
            <w:pPr>
              <w:rPr>
                <w:rFonts w:ascii="Arial" w:hAnsi="Arial" w:cs="Arial"/>
              </w:rPr>
            </w:pPr>
            <w:r>
              <w:rPr>
                <w:rFonts w:ascii="Arial" w:hAnsi="Arial" w:cs="Arial"/>
              </w:rPr>
              <w:t xml:space="preserve">We have already talked about a syntax failure in a query when it an error message in red is returned. The query has executed but how do we know it the logic is correct. Notice a very important feature of Example 5. It was not necessary to output a column by including it in the Select list in order to use it in the Where clause. If we only look at the output how do we know if all the student rows retrieved met the requirement of being in the “FIN” major. Obviously </w:t>
            </w:r>
            <w:r w:rsidR="00A539C7">
              <w:rPr>
                <w:rFonts w:ascii="Arial" w:hAnsi="Arial" w:cs="Arial"/>
              </w:rPr>
              <w:t>with a</w:t>
            </w:r>
            <w:r>
              <w:rPr>
                <w:rFonts w:ascii="Arial" w:hAnsi="Arial" w:cs="Arial"/>
              </w:rPr>
              <w:t xml:space="preserve"> simple query like this</w:t>
            </w:r>
            <w:r w:rsidR="00A539C7">
              <w:rPr>
                <w:rFonts w:ascii="Arial" w:hAnsi="Arial" w:cs="Arial"/>
              </w:rPr>
              <w:t xml:space="preserve"> and with a little experience we could be reasonable sure but in a more complex query it will be less obvious. An initial approach would be to include the </w:t>
            </w:r>
            <w:proofErr w:type="spellStart"/>
            <w:r w:rsidR="00A539C7">
              <w:rPr>
                <w:rFonts w:ascii="Arial" w:hAnsi="Arial" w:cs="Arial"/>
              </w:rPr>
              <w:t>StdMajor</w:t>
            </w:r>
            <w:proofErr w:type="spellEnd"/>
            <w:r w:rsidR="00A539C7">
              <w:rPr>
                <w:rFonts w:ascii="Arial" w:hAnsi="Arial" w:cs="Arial"/>
              </w:rPr>
              <w:t xml:space="preserve"> column in the Select list as a debug statement. </w:t>
            </w:r>
          </w:p>
          <w:p w14:paraId="3D841A33" w14:textId="0FEDF8B0" w:rsidR="00A539C7" w:rsidRDefault="00A539C7" w:rsidP="00886B9C">
            <w:pPr>
              <w:rPr>
                <w:rFonts w:ascii="Arial" w:hAnsi="Arial" w:cs="Arial"/>
              </w:rPr>
            </w:pPr>
            <w:r>
              <w:rPr>
                <w:rFonts w:ascii="Courier New" w:hAnsi="Courier New" w:cs="Courier New"/>
                <w:noProof/>
                <w:sz w:val="24"/>
                <w:szCs w:val="24"/>
                <w:lang w:val="en-CA" w:eastAsia="en-CA" w:bidi="ar-SA"/>
              </w:rPr>
              <w:drawing>
                <wp:inline distT="0" distB="0" distL="0" distR="0" wp14:anchorId="376A2977" wp14:editId="7EC5968A">
                  <wp:extent cx="4981575" cy="2400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81575" cy="2400300"/>
                          </a:xfrm>
                          <a:prstGeom prst="rect">
                            <a:avLst/>
                          </a:prstGeom>
                          <a:noFill/>
                          <a:ln>
                            <a:noFill/>
                          </a:ln>
                        </pic:spPr>
                      </pic:pic>
                    </a:graphicData>
                  </a:graphic>
                </wp:inline>
              </w:drawing>
            </w:r>
          </w:p>
          <w:p w14:paraId="7D2D23F1" w14:textId="7E560FC7" w:rsidR="00A539C7" w:rsidRDefault="00A539C7" w:rsidP="00886B9C">
            <w:pPr>
              <w:rPr>
                <w:rFonts w:ascii="Arial" w:hAnsi="Arial" w:cs="Arial"/>
              </w:rPr>
            </w:pPr>
            <w:r>
              <w:rPr>
                <w:rFonts w:ascii="Arial" w:hAnsi="Arial" w:cs="Arial"/>
              </w:rPr>
              <w:t xml:space="preserve">We can now see that all the student rows selected were in the required major. Once we have ascertained that the logic is in fact correct, the </w:t>
            </w:r>
            <w:proofErr w:type="spellStart"/>
            <w:r>
              <w:rPr>
                <w:rFonts w:ascii="Arial" w:hAnsi="Arial" w:cs="Arial"/>
              </w:rPr>
              <w:t>StdMajor</w:t>
            </w:r>
            <w:proofErr w:type="spellEnd"/>
            <w:r>
              <w:rPr>
                <w:rFonts w:ascii="Arial" w:hAnsi="Arial" w:cs="Arial"/>
              </w:rPr>
              <w:t xml:space="preserve"> should be removed from the final query because it was not requested. Although it may seem trivial it is very important that only the columns request be returned. When a query executes within a program, that program will fail to execute correctly if the wrong number of columns and even the wrong order of columns is returned by SQL. </w:t>
            </w:r>
          </w:p>
          <w:p w14:paraId="46A84AF7" w14:textId="3F3F132F" w:rsidR="00A539C7" w:rsidRDefault="00A539C7" w:rsidP="00886B9C">
            <w:pPr>
              <w:rPr>
                <w:rFonts w:ascii="Arial" w:hAnsi="Arial" w:cs="Arial"/>
              </w:rPr>
            </w:pPr>
            <w:r>
              <w:rPr>
                <w:rFonts w:ascii="Arial" w:hAnsi="Arial" w:cs="Arial"/>
              </w:rPr>
              <w:t xml:space="preserve">However the debug steps we have taken is not the whole story. While we now know that only correct rows have been returned, we don’t </w:t>
            </w:r>
            <w:r w:rsidR="00794245">
              <w:rPr>
                <w:rFonts w:ascii="Arial" w:hAnsi="Arial" w:cs="Arial"/>
              </w:rPr>
              <w:t>know if we have retrieved ALL the correct rows. To fully ascertain this we need to look at what was NOT returned.</w:t>
            </w:r>
          </w:p>
          <w:p w14:paraId="4FF1F773" w14:textId="10AEDACF" w:rsidR="00794245" w:rsidRDefault="00794245" w:rsidP="00886B9C">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1F0CFD7C" wp14:editId="5065400F">
                  <wp:extent cx="4333875" cy="3333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3875" cy="3333750"/>
                          </a:xfrm>
                          <a:prstGeom prst="rect">
                            <a:avLst/>
                          </a:prstGeom>
                          <a:noFill/>
                          <a:ln>
                            <a:noFill/>
                          </a:ln>
                        </pic:spPr>
                      </pic:pic>
                    </a:graphicData>
                  </a:graphic>
                </wp:inline>
              </w:drawing>
            </w:r>
          </w:p>
          <w:p w14:paraId="57575A43" w14:textId="4D2E9BDF" w:rsidR="00794245" w:rsidRPr="00FD6453" w:rsidRDefault="00794245" w:rsidP="00886B9C">
            <w:pPr>
              <w:rPr>
                <w:rFonts w:ascii="Arial" w:hAnsi="Arial" w:cs="Arial"/>
              </w:rPr>
            </w:pPr>
            <w:r>
              <w:rPr>
                <w:rFonts w:ascii="Arial" w:hAnsi="Arial" w:cs="Arial"/>
              </w:rPr>
              <w:t xml:space="preserve">Now we can check that all students in the FIN major were in fact retrieved. </w:t>
            </w:r>
          </w:p>
          <w:p w14:paraId="68B26379" w14:textId="77777777" w:rsidR="00DF6F2F" w:rsidRPr="00FD6453" w:rsidRDefault="00DF6F2F" w:rsidP="00886B9C">
            <w:pPr>
              <w:rPr>
                <w:rFonts w:ascii="Arial" w:hAnsi="Arial" w:cs="Arial"/>
              </w:rPr>
            </w:pPr>
          </w:p>
        </w:tc>
      </w:tr>
    </w:tbl>
    <w:p w14:paraId="53B9D389" w14:textId="77777777" w:rsidR="00DF6F2F" w:rsidRDefault="00DF6F2F" w:rsidP="00616CC4">
      <w:pPr>
        <w:rPr>
          <w:rFonts w:ascii="Arial" w:hAnsi="Arial" w:cs="Arial"/>
        </w:rPr>
      </w:pPr>
    </w:p>
    <w:p w14:paraId="03040ED0" w14:textId="6A8C0E2C" w:rsidR="002D2299" w:rsidRDefault="00586C85" w:rsidP="002D2299">
      <w:pPr>
        <w:outlineLvl w:val="0"/>
        <w:rPr>
          <w:rFonts w:ascii="Arial" w:hAnsi="Arial" w:cs="Arial"/>
        </w:rPr>
      </w:pPr>
      <w:r>
        <w:rPr>
          <w:rFonts w:ascii="Arial" w:hAnsi="Arial" w:cs="Arial"/>
          <w:b/>
        </w:rPr>
        <w:t>Relational Operators</w:t>
      </w:r>
      <w:r w:rsidR="002D2299" w:rsidRPr="00FD6453">
        <w:rPr>
          <w:rFonts w:ascii="Arial" w:hAnsi="Arial" w:cs="Arial"/>
        </w:rPr>
        <w:t xml:space="preserve"> </w:t>
      </w:r>
    </w:p>
    <w:p w14:paraId="3AA7EAA2" w14:textId="56E11EF1" w:rsidR="00586C85" w:rsidRDefault="00586C85" w:rsidP="002D2299">
      <w:pPr>
        <w:outlineLvl w:val="0"/>
        <w:rPr>
          <w:rFonts w:ascii="Arial" w:hAnsi="Arial" w:cs="Arial"/>
        </w:rPr>
      </w:pPr>
      <w:r>
        <w:rPr>
          <w:rFonts w:ascii="Arial" w:hAnsi="Arial" w:cs="Arial"/>
        </w:rPr>
        <w:t>So far we have only considered a test for equality. Below is a table listing other relational comparisons we can apply.</w:t>
      </w:r>
    </w:p>
    <w:p w14:paraId="14A49BCC" w14:textId="77777777" w:rsidR="00CD0938" w:rsidRPr="00FD6453" w:rsidRDefault="00CD0938" w:rsidP="002D2299">
      <w:pPr>
        <w:outlineLvl w:val="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2D2299" w:rsidRPr="00FD6453" w14:paraId="71BB6F85" w14:textId="77777777" w:rsidTr="003C4132">
        <w:tc>
          <w:tcPr>
            <w:tcW w:w="9576" w:type="dxa"/>
            <w:shd w:val="clear" w:color="auto" w:fill="auto"/>
          </w:tcPr>
          <w:tbl>
            <w:tblPr>
              <w:tblStyle w:val="TableGrid"/>
              <w:tblW w:w="0" w:type="auto"/>
              <w:tblLook w:val="04A0" w:firstRow="1" w:lastRow="0" w:firstColumn="1" w:lastColumn="0" w:noHBand="0" w:noVBand="1"/>
            </w:tblPr>
            <w:tblGrid>
              <w:gridCol w:w="4548"/>
              <w:gridCol w:w="4576"/>
            </w:tblGrid>
            <w:tr w:rsidR="00CD0938" w:rsidRPr="00B56A1A" w14:paraId="0F290EB7" w14:textId="77777777" w:rsidTr="003C4132">
              <w:tc>
                <w:tcPr>
                  <w:tcW w:w="4788" w:type="dxa"/>
                </w:tcPr>
                <w:p w14:paraId="36C18F5F" w14:textId="77777777" w:rsidR="00CD0938" w:rsidRPr="00B56A1A" w:rsidRDefault="00CD0938" w:rsidP="003C4132">
                  <w:pPr>
                    <w:rPr>
                      <w:rFonts w:ascii="Arial" w:hAnsi="Arial" w:cs="Arial"/>
                      <w:lang w:val="en-CA"/>
                    </w:rPr>
                  </w:pPr>
                  <w:r w:rsidRPr="00B56A1A">
                    <w:rPr>
                      <w:rFonts w:ascii="Arial" w:hAnsi="Arial" w:cs="Arial"/>
                      <w:lang w:val="en-CA"/>
                    </w:rPr>
                    <w:t>=</w:t>
                  </w:r>
                </w:p>
              </w:tc>
              <w:tc>
                <w:tcPr>
                  <w:tcW w:w="4788" w:type="dxa"/>
                </w:tcPr>
                <w:p w14:paraId="3AA60C0C" w14:textId="77777777" w:rsidR="00CD0938" w:rsidRPr="00B56A1A" w:rsidRDefault="00CD0938" w:rsidP="003C4132">
                  <w:pPr>
                    <w:rPr>
                      <w:rFonts w:ascii="Arial" w:hAnsi="Arial" w:cs="Arial"/>
                      <w:lang w:val="en-CA"/>
                    </w:rPr>
                  </w:pPr>
                  <w:r w:rsidRPr="00B56A1A">
                    <w:rPr>
                      <w:rFonts w:ascii="Arial" w:hAnsi="Arial" w:cs="Arial"/>
                      <w:lang w:val="en-CA"/>
                    </w:rPr>
                    <w:t>Equal To</w:t>
                  </w:r>
                </w:p>
              </w:tc>
            </w:tr>
            <w:tr w:rsidR="00CD0938" w:rsidRPr="00B56A1A" w14:paraId="06837076" w14:textId="77777777" w:rsidTr="003C4132">
              <w:tc>
                <w:tcPr>
                  <w:tcW w:w="4788" w:type="dxa"/>
                </w:tcPr>
                <w:p w14:paraId="35263A9A" w14:textId="77777777" w:rsidR="00CD0938" w:rsidRPr="00B56A1A" w:rsidRDefault="00CD0938" w:rsidP="003C4132">
                  <w:pPr>
                    <w:rPr>
                      <w:rFonts w:ascii="Arial" w:hAnsi="Arial" w:cs="Arial"/>
                      <w:lang w:val="en-CA"/>
                    </w:rPr>
                  </w:pPr>
                  <w:r w:rsidRPr="00B56A1A">
                    <w:rPr>
                      <w:rFonts w:ascii="Arial" w:hAnsi="Arial" w:cs="Arial"/>
                      <w:lang w:val="en-CA"/>
                    </w:rPr>
                    <w:t xml:space="preserve"> &lt;</w:t>
                  </w:r>
                </w:p>
              </w:tc>
              <w:tc>
                <w:tcPr>
                  <w:tcW w:w="4788" w:type="dxa"/>
                </w:tcPr>
                <w:p w14:paraId="16A301A9" w14:textId="77777777" w:rsidR="00CD0938" w:rsidRPr="00B56A1A" w:rsidRDefault="00CD0938" w:rsidP="003C4132">
                  <w:pPr>
                    <w:rPr>
                      <w:rFonts w:ascii="Arial" w:hAnsi="Arial" w:cs="Arial"/>
                      <w:lang w:val="en-CA"/>
                    </w:rPr>
                  </w:pPr>
                  <w:r w:rsidRPr="00B56A1A">
                    <w:rPr>
                      <w:rFonts w:ascii="Arial" w:hAnsi="Arial" w:cs="Arial"/>
                      <w:lang w:val="en-CA"/>
                    </w:rPr>
                    <w:t>Less Than</w:t>
                  </w:r>
                </w:p>
              </w:tc>
            </w:tr>
            <w:tr w:rsidR="00CD0938" w:rsidRPr="00B56A1A" w14:paraId="0BA60919" w14:textId="77777777" w:rsidTr="003C4132">
              <w:tc>
                <w:tcPr>
                  <w:tcW w:w="4788" w:type="dxa"/>
                </w:tcPr>
                <w:p w14:paraId="7B7E1DF4" w14:textId="77777777" w:rsidR="00CD0938" w:rsidRPr="00B56A1A" w:rsidRDefault="00CD0938" w:rsidP="003C4132">
                  <w:pPr>
                    <w:rPr>
                      <w:rFonts w:ascii="Arial" w:hAnsi="Arial" w:cs="Arial"/>
                      <w:lang w:val="en-CA"/>
                    </w:rPr>
                  </w:pPr>
                  <w:r w:rsidRPr="00B56A1A">
                    <w:rPr>
                      <w:rFonts w:ascii="Arial" w:hAnsi="Arial" w:cs="Arial"/>
                      <w:lang w:val="en-CA"/>
                    </w:rPr>
                    <w:t xml:space="preserve"> &lt;=</w:t>
                  </w:r>
                </w:p>
              </w:tc>
              <w:tc>
                <w:tcPr>
                  <w:tcW w:w="4788" w:type="dxa"/>
                </w:tcPr>
                <w:p w14:paraId="30501799" w14:textId="77777777" w:rsidR="00CD0938" w:rsidRPr="00B56A1A" w:rsidRDefault="00CD0938" w:rsidP="003C4132">
                  <w:pPr>
                    <w:rPr>
                      <w:rFonts w:ascii="Arial" w:hAnsi="Arial" w:cs="Arial"/>
                      <w:lang w:val="en-CA"/>
                    </w:rPr>
                  </w:pPr>
                  <w:r w:rsidRPr="00B56A1A">
                    <w:rPr>
                      <w:rFonts w:ascii="Arial" w:hAnsi="Arial" w:cs="Arial"/>
                      <w:lang w:val="en-CA"/>
                    </w:rPr>
                    <w:t>Less Than or Equal To</w:t>
                  </w:r>
                </w:p>
              </w:tc>
            </w:tr>
            <w:tr w:rsidR="00CD0938" w:rsidRPr="00B56A1A" w14:paraId="6F92633F" w14:textId="77777777" w:rsidTr="003C4132">
              <w:tc>
                <w:tcPr>
                  <w:tcW w:w="4788" w:type="dxa"/>
                </w:tcPr>
                <w:p w14:paraId="7BB7C69D" w14:textId="77777777" w:rsidR="00CD0938" w:rsidRPr="00B56A1A" w:rsidRDefault="00CD0938" w:rsidP="003C4132">
                  <w:pPr>
                    <w:rPr>
                      <w:rFonts w:ascii="Arial" w:hAnsi="Arial" w:cs="Arial"/>
                      <w:lang w:val="en-CA"/>
                    </w:rPr>
                  </w:pPr>
                  <w:r w:rsidRPr="00B56A1A">
                    <w:rPr>
                      <w:rFonts w:ascii="Arial" w:hAnsi="Arial" w:cs="Arial"/>
                      <w:lang w:val="en-CA"/>
                    </w:rPr>
                    <w:t xml:space="preserve"> &gt;</w:t>
                  </w:r>
                </w:p>
              </w:tc>
              <w:tc>
                <w:tcPr>
                  <w:tcW w:w="4788" w:type="dxa"/>
                </w:tcPr>
                <w:p w14:paraId="544B80A0" w14:textId="77777777" w:rsidR="00CD0938" w:rsidRPr="00B56A1A" w:rsidRDefault="00CD0938" w:rsidP="003C4132">
                  <w:pPr>
                    <w:rPr>
                      <w:rFonts w:ascii="Arial" w:hAnsi="Arial" w:cs="Arial"/>
                      <w:lang w:val="en-CA"/>
                    </w:rPr>
                  </w:pPr>
                  <w:r w:rsidRPr="00B56A1A">
                    <w:rPr>
                      <w:rFonts w:ascii="Arial" w:hAnsi="Arial" w:cs="Arial"/>
                      <w:lang w:val="en-CA"/>
                    </w:rPr>
                    <w:t>Greater Than</w:t>
                  </w:r>
                </w:p>
              </w:tc>
            </w:tr>
            <w:tr w:rsidR="00CD0938" w:rsidRPr="00B56A1A" w14:paraId="3F0C8088" w14:textId="77777777" w:rsidTr="003C4132">
              <w:tc>
                <w:tcPr>
                  <w:tcW w:w="4788" w:type="dxa"/>
                </w:tcPr>
                <w:p w14:paraId="5DF66205" w14:textId="77777777" w:rsidR="00CD0938" w:rsidRPr="00B56A1A" w:rsidRDefault="00CD0938" w:rsidP="003C4132">
                  <w:pPr>
                    <w:rPr>
                      <w:rFonts w:ascii="Arial" w:hAnsi="Arial" w:cs="Arial"/>
                      <w:lang w:val="en-CA"/>
                    </w:rPr>
                  </w:pPr>
                  <w:r w:rsidRPr="00B56A1A">
                    <w:rPr>
                      <w:rFonts w:ascii="Arial" w:hAnsi="Arial" w:cs="Arial"/>
                      <w:lang w:val="en-CA"/>
                    </w:rPr>
                    <w:t xml:space="preserve"> &gt;=</w:t>
                  </w:r>
                </w:p>
              </w:tc>
              <w:tc>
                <w:tcPr>
                  <w:tcW w:w="4788" w:type="dxa"/>
                </w:tcPr>
                <w:p w14:paraId="501B36A7" w14:textId="77777777" w:rsidR="00CD0938" w:rsidRPr="00B56A1A" w:rsidRDefault="00CD0938" w:rsidP="003C4132">
                  <w:pPr>
                    <w:rPr>
                      <w:rFonts w:ascii="Arial" w:hAnsi="Arial" w:cs="Arial"/>
                      <w:lang w:val="en-CA"/>
                    </w:rPr>
                  </w:pPr>
                  <w:r w:rsidRPr="00B56A1A">
                    <w:rPr>
                      <w:rFonts w:ascii="Arial" w:hAnsi="Arial" w:cs="Arial"/>
                      <w:lang w:val="en-CA"/>
                    </w:rPr>
                    <w:t>Greater Than or Equal To</w:t>
                  </w:r>
                </w:p>
              </w:tc>
            </w:tr>
            <w:tr w:rsidR="00CD0938" w:rsidRPr="00B56A1A" w14:paraId="0A73B99E" w14:textId="77777777" w:rsidTr="003C4132">
              <w:tc>
                <w:tcPr>
                  <w:tcW w:w="4788" w:type="dxa"/>
                </w:tcPr>
                <w:p w14:paraId="5DABAF68" w14:textId="77777777" w:rsidR="00CD0938" w:rsidRPr="00B56A1A" w:rsidRDefault="00CD0938" w:rsidP="003C4132">
                  <w:pPr>
                    <w:rPr>
                      <w:rFonts w:ascii="Arial" w:hAnsi="Arial" w:cs="Arial"/>
                      <w:lang w:val="en-CA"/>
                    </w:rPr>
                  </w:pPr>
                  <w:r w:rsidRPr="00B56A1A">
                    <w:rPr>
                      <w:rFonts w:ascii="Arial" w:hAnsi="Arial" w:cs="Arial"/>
                      <w:lang w:val="en-CA"/>
                    </w:rPr>
                    <w:t xml:space="preserve"> &lt;&gt; </w:t>
                  </w:r>
                  <w:proofErr w:type="gramStart"/>
                  <w:r w:rsidRPr="00B56A1A">
                    <w:rPr>
                      <w:rFonts w:ascii="Arial" w:hAnsi="Arial" w:cs="Arial"/>
                      <w:lang w:val="en-CA"/>
                    </w:rPr>
                    <w:t>or !</w:t>
                  </w:r>
                  <w:proofErr w:type="gramEnd"/>
                  <w:r w:rsidRPr="00B56A1A">
                    <w:rPr>
                      <w:rFonts w:ascii="Arial" w:hAnsi="Arial" w:cs="Arial"/>
                      <w:lang w:val="en-CA"/>
                    </w:rPr>
                    <w:t>=</w:t>
                  </w:r>
                </w:p>
              </w:tc>
              <w:tc>
                <w:tcPr>
                  <w:tcW w:w="4788" w:type="dxa"/>
                </w:tcPr>
                <w:p w14:paraId="1E7505FF" w14:textId="77777777" w:rsidR="00CD0938" w:rsidRPr="00B56A1A" w:rsidRDefault="00CD0938" w:rsidP="003C4132">
                  <w:pPr>
                    <w:rPr>
                      <w:rFonts w:ascii="Arial" w:hAnsi="Arial" w:cs="Arial"/>
                      <w:lang w:val="en-CA"/>
                    </w:rPr>
                  </w:pPr>
                  <w:r w:rsidRPr="00B56A1A">
                    <w:rPr>
                      <w:rFonts w:ascii="Arial" w:hAnsi="Arial" w:cs="Arial"/>
                      <w:lang w:val="en-CA"/>
                    </w:rPr>
                    <w:t>Not Equal To</w:t>
                  </w:r>
                </w:p>
              </w:tc>
            </w:tr>
          </w:tbl>
          <w:p w14:paraId="5D356EC3" w14:textId="77777777" w:rsidR="00586C85" w:rsidRPr="00C439EC" w:rsidRDefault="00586C85" w:rsidP="00586C85">
            <w:pPr>
              <w:rPr>
                <w:rFonts w:ascii="Courier New" w:hAnsi="Courier New" w:cs="Courier New"/>
                <w:sz w:val="24"/>
                <w:szCs w:val="24"/>
                <w:lang w:val="en-CA"/>
              </w:rPr>
            </w:pPr>
          </w:p>
          <w:p w14:paraId="4DB8E920" w14:textId="00E7350D" w:rsidR="002D2299" w:rsidRDefault="00586C85" w:rsidP="003C4132">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40EADD02" wp14:editId="0D2D72CB">
                  <wp:extent cx="5934075" cy="3257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4075" cy="3257550"/>
                          </a:xfrm>
                          <a:prstGeom prst="rect">
                            <a:avLst/>
                          </a:prstGeom>
                          <a:noFill/>
                          <a:ln>
                            <a:noFill/>
                          </a:ln>
                        </pic:spPr>
                      </pic:pic>
                    </a:graphicData>
                  </a:graphic>
                </wp:inline>
              </w:drawing>
            </w:r>
          </w:p>
          <w:p w14:paraId="4E41D84F" w14:textId="77777777" w:rsidR="00586C85" w:rsidRPr="00A26D64" w:rsidRDefault="00586C85" w:rsidP="00586C85">
            <w:pPr>
              <w:rPr>
                <w:rFonts w:ascii="Arial" w:hAnsi="Arial" w:cs="Arial"/>
                <w:lang w:val="en-CA"/>
              </w:rPr>
            </w:pPr>
            <w:r w:rsidRPr="00A26D64">
              <w:rPr>
                <w:rFonts w:ascii="Arial" w:hAnsi="Arial" w:cs="Arial"/>
                <w:lang w:val="en-CA"/>
              </w:rPr>
              <w:t>Your Turn:</w:t>
            </w:r>
          </w:p>
          <w:p w14:paraId="4F1440F7" w14:textId="77777777" w:rsidR="00586C85" w:rsidRPr="00A26D64" w:rsidRDefault="00586C85" w:rsidP="00586C85">
            <w:pPr>
              <w:autoSpaceDE w:val="0"/>
              <w:autoSpaceDN w:val="0"/>
              <w:adjustRightInd w:val="0"/>
              <w:spacing w:after="0" w:line="240" w:lineRule="auto"/>
              <w:rPr>
                <w:rFonts w:ascii="Arial" w:hAnsi="Arial" w:cs="Arial"/>
                <w:noProof/>
              </w:rPr>
            </w:pPr>
            <w:r w:rsidRPr="00A26D64">
              <w:rPr>
                <w:rFonts w:ascii="Arial" w:hAnsi="Arial" w:cs="Arial"/>
                <w:noProof/>
              </w:rPr>
              <w:t>List the details for all faculty with a salary over $75000.</w:t>
            </w:r>
          </w:p>
          <w:p w14:paraId="570D1DA5" w14:textId="77777777" w:rsidR="00586C85" w:rsidRPr="00A26D64" w:rsidRDefault="00586C85" w:rsidP="00586C85">
            <w:pPr>
              <w:autoSpaceDE w:val="0"/>
              <w:autoSpaceDN w:val="0"/>
              <w:adjustRightInd w:val="0"/>
              <w:spacing w:after="0" w:line="240" w:lineRule="auto"/>
              <w:rPr>
                <w:rFonts w:ascii="Arial" w:hAnsi="Arial" w:cs="Arial"/>
                <w:lang w:val="en-CA"/>
              </w:rPr>
            </w:pPr>
          </w:p>
          <w:p w14:paraId="2D371B95" w14:textId="77777777" w:rsidR="00586C85" w:rsidRPr="00A26D64" w:rsidRDefault="00586C85" w:rsidP="00586C85">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3629F866"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p>
          <w:p w14:paraId="032B2FA9"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2AD00844"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75000</w:t>
            </w:r>
          </w:p>
          <w:p w14:paraId="4871F8D8" w14:textId="77777777" w:rsidR="00BC234F" w:rsidRDefault="00BC234F" w:rsidP="00586C85">
            <w:pPr>
              <w:autoSpaceDE w:val="0"/>
              <w:autoSpaceDN w:val="0"/>
              <w:adjustRightInd w:val="0"/>
              <w:spacing w:after="0" w:line="240" w:lineRule="auto"/>
              <w:rPr>
                <w:rFonts w:ascii="Courier New" w:hAnsi="Courier New" w:cs="Courier New"/>
                <w:noProof/>
                <w:sz w:val="24"/>
                <w:szCs w:val="24"/>
              </w:rPr>
            </w:pPr>
          </w:p>
          <w:p w14:paraId="57644F68" w14:textId="77777777" w:rsidR="00BC234F" w:rsidRDefault="00BC234F" w:rsidP="00586C85">
            <w:pPr>
              <w:autoSpaceDE w:val="0"/>
              <w:autoSpaceDN w:val="0"/>
              <w:adjustRightInd w:val="0"/>
              <w:spacing w:after="0" w:line="240" w:lineRule="auto"/>
              <w:rPr>
                <w:rFonts w:ascii="Courier New" w:hAnsi="Courier New" w:cs="Courier New"/>
                <w:noProof/>
                <w:sz w:val="24"/>
                <w:szCs w:val="24"/>
              </w:rPr>
            </w:pPr>
          </w:p>
          <w:p w14:paraId="23998541" w14:textId="0ACD6F7B" w:rsidR="00586C85" w:rsidRDefault="00586C85" w:rsidP="003C4132">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063A6FB2" wp14:editId="0ADBA103">
                  <wp:extent cx="5715000" cy="3486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486150"/>
                          </a:xfrm>
                          <a:prstGeom prst="rect">
                            <a:avLst/>
                          </a:prstGeom>
                          <a:noFill/>
                          <a:ln>
                            <a:noFill/>
                          </a:ln>
                        </pic:spPr>
                      </pic:pic>
                    </a:graphicData>
                  </a:graphic>
                </wp:inline>
              </w:drawing>
            </w:r>
          </w:p>
          <w:p w14:paraId="66A3ACFC" w14:textId="77777777" w:rsidR="00586C85" w:rsidRPr="00A26D64" w:rsidRDefault="00586C85" w:rsidP="00586C85">
            <w:pPr>
              <w:rPr>
                <w:rFonts w:ascii="Arial" w:hAnsi="Arial" w:cs="Arial"/>
                <w:lang w:val="en-CA"/>
              </w:rPr>
            </w:pPr>
            <w:r w:rsidRPr="00A26D64">
              <w:rPr>
                <w:rFonts w:ascii="Arial" w:hAnsi="Arial" w:cs="Arial"/>
                <w:lang w:val="en-CA"/>
              </w:rPr>
              <w:t>Your Turn:</w:t>
            </w:r>
          </w:p>
          <w:p w14:paraId="30302EAB" w14:textId="77777777" w:rsidR="00586C85" w:rsidRPr="00A26D64" w:rsidRDefault="00586C85" w:rsidP="00586C85">
            <w:pPr>
              <w:autoSpaceDE w:val="0"/>
              <w:autoSpaceDN w:val="0"/>
              <w:adjustRightInd w:val="0"/>
              <w:spacing w:after="0" w:line="240" w:lineRule="auto"/>
              <w:rPr>
                <w:rFonts w:ascii="Arial" w:hAnsi="Arial" w:cs="Arial"/>
                <w:noProof/>
              </w:rPr>
            </w:pPr>
            <w:r w:rsidRPr="00A26D64">
              <w:rPr>
                <w:rFonts w:ascii="Arial" w:hAnsi="Arial" w:cs="Arial"/>
                <w:noProof/>
              </w:rPr>
              <w:t>List the SSN, Name, Salary and Department for all</w:t>
            </w:r>
          </w:p>
          <w:p w14:paraId="437B17E9" w14:textId="77777777" w:rsidR="00586C85" w:rsidRPr="00A26D64" w:rsidRDefault="00586C85" w:rsidP="00586C85">
            <w:pPr>
              <w:rPr>
                <w:rFonts w:ascii="Arial" w:hAnsi="Arial" w:cs="Arial"/>
                <w:lang w:val="en-CA"/>
              </w:rPr>
            </w:pPr>
            <w:r w:rsidRPr="00A26D64">
              <w:rPr>
                <w:rFonts w:ascii="Arial" w:hAnsi="Arial" w:cs="Arial"/>
                <w:noProof/>
              </w:rPr>
              <w:t>faculty with a salary of at least $40000</w:t>
            </w:r>
          </w:p>
          <w:p w14:paraId="64510B8D" w14:textId="77777777" w:rsidR="00586C85" w:rsidRPr="00A26D64" w:rsidRDefault="00586C85" w:rsidP="00586C85">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14350C1F"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p>
          <w:p w14:paraId="521ECA51"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FacSSN</w:t>
            </w:r>
            <w:r>
              <w:rPr>
                <w:rFonts w:ascii="Courier New" w:hAnsi="Courier New" w:cs="Courier New"/>
                <w:noProof/>
                <w:color w:val="808080"/>
                <w:sz w:val="24"/>
                <w:szCs w:val="24"/>
              </w:rPr>
              <w:t>,</w:t>
            </w:r>
            <w:r>
              <w:rPr>
                <w:rFonts w:ascii="Courier New" w:hAnsi="Courier New" w:cs="Courier New"/>
                <w:noProof/>
                <w:sz w:val="24"/>
                <w:szCs w:val="24"/>
              </w:rPr>
              <w:t xml:space="preserve"> FacName</w:t>
            </w:r>
            <w:r>
              <w:rPr>
                <w:rFonts w:ascii="Courier New" w:hAnsi="Courier New" w:cs="Courier New"/>
                <w:noProof/>
                <w:color w:val="808080"/>
                <w:sz w:val="24"/>
                <w:szCs w:val="24"/>
              </w:rPr>
              <w:t>,</w:t>
            </w:r>
            <w:r>
              <w:rPr>
                <w:rFonts w:ascii="Courier New" w:hAnsi="Courier New" w:cs="Courier New"/>
                <w:noProof/>
                <w:sz w:val="24"/>
                <w:szCs w:val="24"/>
              </w:rPr>
              <w:t xml:space="preserve"> FacSalary</w:t>
            </w:r>
            <w:r>
              <w:rPr>
                <w:rFonts w:ascii="Courier New" w:hAnsi="Courier New" w:cs="Courier New"/>
                <w:noProof/>
                <w:color w:val="808080"/>
                <w:sz w:val="24"/>
                <w:szCs w:val="24"/>
              </w:rPr>
              <w:t>,</w:t>
            </w:r>
            <w:r>
              <w:rPr>
                <w:rFonts w:ascii="Courier New" w:hAnsi="Courier New" w:cs="Courier New"/>
                <w:noProof/>
                <w:sz w:val="24"/>
                <w:szCs w:val="24"/>
              </w:rPr>
              <w:t xml:space="preserve"> FacDept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02446317"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40000</w:t>
            </w:r>
          </w:p>
          <w:p w14:paraId="4E77BB4E" w14:textId="77777777" w:rsidR="00A23BB5" w:rsidRDefault="00A23BB5" w:rsidP="00586C85">
            <w:pPr>
              <w:autoSpaceDE w:val="0"/>
              <w:autoSpaceDN w:val="0"/>
              <w:adjustRightInd w:val="0"/>
              <w:spacing w:after="0" w:line="240" w:lineRule="auto"/>
              <w:rPr>
                <w:rFonts w:ascii="Courier New" w:hAnsi="Courier New" w:cs="Courier New"/>
                <w:noProof/>
                <w:sz w:val="24"/>
                <w:szCs w:val="24"/>
              </w:rPr>
            </w:pPr>
          </w:p>
          <w:p w14:paraId="625971FB" w14:textId="77777777" w:rsidR="00A23BB5" w:rsidRDefault="00A23BB5" w:rsidP="00586C85">
            <w:pPr>
              <w:autoSpaceDE w:val="0"/>
              <w:autoSpaceDN w:val="0"/>
              <w:adjustRightInd w:val="0"/>
              <w:spacing w:after="0" w:line="240" w:lineRule="auto"/>
              <w:rPr>
                <w:rFonts w:ascii="Courier New" w:hAnsi="Courier New" w:cs="Courier New"/>
                <w:noProof/>
                <w:sz w:val="24"/>
                <w:szCs w:val="24"/>
              </w:rPr>
            </w:pPr>
          </w:p>
          <w:p w14:paraId="26BC9D0C" w14:textId="3C77D17B" w:rsidR="00586C85" w:rsidRDefault="00586C85" w:rsidP="003C4132">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5BAC275C" wp14:editId="766EDFCB">
                  <wp:extent cx="5724525" cy="36766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4525" cy="3676650"/>
                          </a:xfrm>
                          <a:prstGeom prst="rect">
                            <a:avLst/>
                          </a:prstGeom>
                          <a:noFill/>
                          <a:ln>
                            <a:noFill/>
                          </a:ln>
                        </pic:spPr>
                      </pic:pic>
                    </a:graphicData>
                  </a:graphic>
                </wp:inline>
              </w:drawing>
            </w:r>
          </w:p>
          <w:p w14:paraId="0DBABAA4" w14:textId="77777777" w:rsidR="00586C85" w:rsidRPr="00A26D64" w:rsidRDefault="00586C85" w:rsidP="00586C85">
            <w:pPr>
              <w:rPr>
                <w:rFonts w:ascii="Arial" w:hAnsi="Arial" w:cs="Arial"/>
                <w:lang w:val="en-CA"/>
              </w:rPr>
            </w:pPr>
            <w:r w:rsidRPr="00A26D64">
              <w:rPr>
                <w:rFonts w:ascii="Arial" w:hAnsi="Arial" w:cs="Arial"/>
                <w:lang w:val="en-CA"/>
              </w:rPr>
              <w:t>Your Turn:</w:t>
            </w:r>
          </w:p>
          <w:p w14:paraId="4F96D8C1" w14:textId="77777777" w:rsidR="00586C85" w:rsidRPr="00A26D64" w:rsidRDefault="00586C85" w:rsidP="00586C85">
            <w:pPr>
              <w:autoSpaceDE w:val="0"/>
              <w:autoSpaceDN w:val="0"/>
              <w:adjustRightInd w:val="0"/>
              <w:spacing w:after="0" w:line="240" w:lineRule="auto"/>
              <w:rPr>
                <w:rFonts w:ascii="Arial" w:hAnsi="Arial" w:cs="Arial"/>
                <w:noProof/>
              </w:rPr>
            </w:pPr>
            <w:r w:rsidRPr="00A26D64">
              <w:rPr>
                <w:rFonts w:ascii="Arial" w:hAnsi="Arial" w:cs="Arial"/>
                <w:noProof/>
              </w:rPr>
              <w:t>List all details for the faculty not in the MS Department</w:t>
            </w:r>
          </w:p>
          <w:p w14:paraId="69064046" w14:textId="77777777" w:rsidR="00586C85" w:rsidRPr="00A26D64" w:rsidRDefault="00586C85" w:rsidP="00586C85">
            <w:pPr>
              <w:rPr>
                <w:rFonts w:ascii="Arial" w:hAnsi="Arial" w:cs="Arial"/>
                <w:noProof/>
              </w:rPr>
            </w:pPr>
          </w:p>
          <w:p w14:paraId="2FDCA74E" w14:textId="77777777" w:rsidR="00586C85" w:rsidRPr="00A26D64" w:rsidRDefault="00586C85" w:rsidP="00586C85">
            <w:pPr>
              <w:rPr>
                <w:rFonts w:ascii="Arial" w:hAnsi="Arial" w:cs="Arial"/>
                <w:noProof/>
              </w:rPr>
            </w:pPr>
            <w:r w:rsidRPr="00A26D64">
              <w:rPr>
                <w:rFonts w:ascii="Arial" w:hAnsi="Arial" w:cs="Arial"/>
                <w:noProof/>
              </w:rPr>
              <w:t>Solution:</w:t>
            </w:r>
          </w:p>
          <w:p w14:paraId="3F0B2810" w14:textId="77777777" w:rsidR="00586C85" w:rsidRDefault="00586C85" w:rsidP="00586C85">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2A0CC7A7" w14:textId="77777777" w:rsidR="00586C85" w:rsidRDefault="00586C85" w:rsidP="00586C85">
            <w:pPr>
              <w:autoSpaceDE w:val="0"/>
              <w:autoSpaceDN w:val="0"/>
              <w:adjustRightInd w:val="0"/>
              <w:spacing w:after="0" w:line="240" w:lineRule="auto"/>
              <w:rPr>
                <w:rFonts w:ascii="Courier New" w:hAnsi="Courier New" w:cs="Courier New"/>
                <w:noProof/>
                <w:color w:val="FF000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FacDept </w:t>
            </w:r>
            <w:r>
              <w:rPr>
                <w:rFonts w:ascii="Courier New" w:hAnsi="Courier New" w:cs="Courier New"/>
                <w:noProof/>
                <w:color w:val="808080"/>
                <w:sz w:val="24"/>
                <w:szCs w:val="24"/>
              </w:rPr>
              <w:t>&lt;&gt;</w:t>
            </w:r>
            <w:r>
              <w:rPr>
                <w:rFonts w:ascii="Courier New" w:hAnsi="Courier New" w:cs="Courier New"/>
                <w:noProof/>
                <w:sz w:val="24"/>
                <w:szCs w:val="24"/>
              </w:rPr>
              <w:t xml:space="preserve"> </w:t>
            </w:r>
            <w:r>
              <w:rPr>
                <w:rFonts w:ascii="Courier New" w:hAnsi="Courier New" w:cs="Courier New"/>
                <w:noProof/>
                <w:color w:val="FF0000"/>
                <w:sz w:val="24"/>
                <w:szCs w:val="24"/>
              </w:rPr>
              <w:t>'MS'</w:t>
            </w:r>
          </w:p>
          <w:p w14:paraId="168C53C1" w14:textId="77777777" w:rsidR="00586C85" w:rsidRPr="00FD6453" w:rsidRDefault="00586C85" w:rsidP="003C4132">
            <w:pPr>
              <w:rPr>
                <w:rFonts w:ascii="Arial" w:hAnsi="Arial" w:cs="Arial"/>
              </w:rPr>
            </w:pPr>
          </w:p>
          <w:p w14:paraId="49D45486" w14:textId="77777777" w:rsidR="002D2299" w:rsidRPr="00FD6453" w:rsidRDefault="002D2299" w:rsidP="003C4132">
            <w:pPr>
              <w:rPr>
                <w:rFonts w:ascii="Arial" w:hAnsi="Arial" w:cs="Arial"/>
              </w:rPr>
            </w:pPr>
          </w:p>
        </w:tc>
      </w:tr>
    </w:tbl>
    <w:p w14:paraId="3EB22F29" w14:textId="77777777" w:rsidR="002D2299" w:rsidRDefault="002D2299" w:rsidP="002D2299">
      <w:pPr>
        <w:rPr>
          <w:rFonts w:ascii="Arial" w:hAnsi="Arial" w:cs="Arial"/>
        </w:rPr>
      </w:pPr>
    </w:p>
    <w:p w14:paraId="54C81CD2" w14:textId="1A08AC9E" w:rsidR="002D2299" w:rsidRPr="00FD6453" w:rsidRDefault="00586C85" w:rsidP="002D2299">
      <w:pPr>
        <w:outlineLvl w:val="0"/>
        <w:rPr>
          <w:rFonts w:ascii="Arial" w:hAnsi="Arial" w:cs="Arial"/>
        </w:rPr>
      </w:pPr>
      <w:r>
        <w:rPr>
          <w:rFonts w:ascii="Arial" w:hAnsi="Arial" w:cs="Arial"/>
          <w:b/>
        </w:rPr>
        <w:t>Logical Operators</w:t>
      </w:r>
      <w:r w:rsidR="002D2299" w:rsidRPr="00FD6453">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2D2299" w:rsidRPr="00FD6453" w14:paraId="2202D249" w14:textId="77777777" w:rsidTr="003C4132">
        <w:tc>
          <w:tcPr>
            <w:tcW w:w="9576" w:type="dxa"/>
            <w:shd w:val="clear" w:color="auto" w:fill="auto"/>
          </w:tcPr>
          <w:p w14:paraId="1C0697D5" w14:textId="4F86F5B5" w:rsidR="002D2299" w:rsidRDefault="00586C85" w:rsidP="003C4132">
            <w:pPr>
              <w:rPr>
                <w:rFonts w:ascii="Arial" w:hAnsi="Arial" w:cs="Arial"/>
              </w:rPr>
            </w:pPr>
            <w:r>
              <w:rPr>
                <w:rFonts w:ascii="Arial" w:hAnsi="Arial" w:cs="Arial"/>
              </w:rPr>
              <w:t xml:space="preserve">It is now time to consider some more complex conditions using the Where clause. These are known as Compound conditions because several conditions are combined using AND, OR and NOT logical operators. </w:t>
            </w:r>
          </w:p>
          <w:p w14:paraId="156CF871" w14:textId="6D99DAFC" w:rsidR="00586C85" w:rsidRDefault="00586C85" w:rsidP="003C4132">
            <w:pPr>
              <w:rPr>
                <w:rFonts w:ascii="Arial" w:hAnsi="Arial" w:cs="Arial"/>
              </w:rPr>
            </w:pPr>
            <w:r>
              <w:rPr>
                <w:rFonts w:ascii="Arial" w:hAnsi="Arial" w:cs="Arial"/>
              </w:rPr>
              <w:t xml:space="preserve">Below are </w:t>
            </w:r>
            <w:r w:rsidR="00CD0938">
              <w:rPr>
                <w:rFonts w:ascii="Arial" w:hAnsi="Arial" w:cs="Arial"/>
              </w:rPr>
              <w:t xml:space="preserve">a series of tables illustrating the possible combinations of conditions and resultant outcomes for the Logical </w:t>
            </w:r>
            <w:proofErr w:type="gramStart"/>
            <w:r w:rsidR="00CD0938">
              <w:rPr>
                <w:rFonts w:ascii="Arial" w:hAnsi="Arial" w:cs="Arial"/>
              </w:rPr>
              <w:t>Operators.</w:t>
            </w:r>
            <w:proofErr w:type="gramEnd"/>
          </w:p>
          <w:p w14:paraId="34A9F8BF" w14:textId="77777777" w:rsidR="00CD0938" w:rsidRPr="00B56A1A" w:rsidRDefault="00CD0938" w:rsidP="00CD0938">
            <w:pPr>
              <w:rPr>
                <w:rFonts w:ascii="Arial" w:hAnsi="Arial" w:cs="Arial"/>
                <w:lang w:val="en-CA"/>
              </w:rPr>
            </w:pPr>
            <w:r w:rsidRPr="00B56A1A">
              <w:rPr>
                <w:rFonts w:ascii="Arial" w:hAnsi="Arial" w:cs="Arial"/>
                <w:lang w:val="en-CA"/>
              </w:rPr>
              <w:t>Logical Operators:</w:t>
            </w:r>
          </w:p>
          <w:p w14:paraId="77B8933F" w14:textId="77777777" w:rsidR="00CD0938" w:rsidRPr="00B56A1A" w:rsidRDefault="00CD0938" w:rsidP="00CD0938">
            <w:pPr>
              <w:rPr>
                <w:rFonts w:ascii="Arial" w:hAnsi="Arial" w:cs="Arial"/>
                <w:lang w:val="en-CA"/>
              </w:rPr>
            </w:pPr>
            <w:r w:rsidRPr="00B56A1A">
              <w:rPr>
                <w:rFonts w:ascii="Arial" w:hAnsi="Arial" w:cs="Arial"/>
                <w:lang w:val="en-CA"/>
              </w:rPr>
              <w:t>“AND” Operator:</w:t>
            </w:r>
          </w:p>
          <w:p w14:paraId="7EF5CC3F" w14:textId="77777777" w:rsidR="00CD0938" w:rsidRPr="00B56A1A" w:rsidRDefault="00CD0938" w:rsidP="00CD0938">
            <w:pPr>
              <w:rPr>
                <w:rFonts w:ascii="Arial" w:hAnsi="Arial" w:cs="Arial"/>
                <w:lang w:val="en-CA"/>
              </w:rPr>
            </w:pPr>
            <w:r w:rsidRPr="00B56A1A">
              <w:rPr>
                <w:rFonts w:ascii="Arial" w:hAnsi="Arial" w:cs="Arial"/>
                <w:lang w:val="en-CA"/>
              </w:rPr>
              <w:lastRenderedPageBreak/>
              <w:t>Condition 1</w:t>
            </w:r>
            <w:r w:rsidRPr="00B56A1A">
              <w:rPr>
                <w:rFonts w:ascii="Arial" w:hAnsi="Arial" w:cs="Arial"/>
                <w:lang w:val="en-CA"/>
              </w:rPr>
              <w:tab/>
              <w:t xml:space="preserve">  Condition 2</w:t>
            </w:r>
            <w:r w:rsidRPr="00B56A1A">
              <w:rPr>
                <w:rFonts w:ascii="Arial" w:hAnsi="Arial" w:cs="Arial"/>
                <w:lang w:val="en-CA"/>
              </w:rPr>
              <w:tab/>
              <w:t xml:space="preserve">   Result</w:t>
            </w:r>
          </w:p>
          <w:tbl>
            <w:tblPr>
              <w:tblStyle w:val="TableGrid"/>
              <w:tblW w:w="0" w:type="auto"/>
              <w:tblLook w:val="04A0" w:firstRow="1" w:lastRow="0" w:firstColumn="1" w:lastColumn="0" w:noHBand="0" w:noVBand="1"/>
            </w:tblPr>
            <w:tblGrid>
              <w:gridCol w:w="2394"/>
              <w:gridCol w:w="2394"/>
              <w:gridCol w:w="2394"/>
            </w:tblGrid>
            <w:tr w:rsidR="00CD0938" w:rsidRPr="00B56A1A" w14:paraId="41A8C844" w14:textId="77777777" w:rsidTr="003C4132">
              <w:tc>
                <w:tcPr>
                  <w:tcW w:w="2394" w:type="dxa"/>
                </w:tcPr>
                <w:p w14:paraId="36A99089"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c>
                <w:tcPr>
                  <w:tcW w:w="2394" w:type="dxa"/>
                </w:tcPr>
                <w:p w14:paraId="221AB728"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c>
                <w:tcPr>
                  <w:tcW w:w="2394" w:type="dxa"/>
                </w:tcPr>
                <w:p w14:paraId="75F135C5"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r>
            <w:tr w:rsidR="00CD0938" w:rsidRPr="00B56A1A" w14:paraId="5E15131D" w14:textId="77777777" w:rsidTr="003C4132">
              <w:tc>
                <w:tcPr>
                  <w:tcW w:w="2394" w:type="dxa"/>
                </w:tcPr>
                <w:p w14:paraId="0317C2BB" w14:textId="77777777" w:rsidR="00CD0938" w:rsidRPr="00B56A1A" w:rsidRDefault="00CD0938" w:rsidP="003C4132">
                  <w:pPr>
                    <w:rPr>
                      <w:rFonts w:ascii="Arial" w:hAnsi="Arial" w:cs="Arial"/>
                      <w:lang w:val="en-CA"/>
                    </w:rPr>
                  </w:pPr>
                  <w:r w:rsidRPr="00B56A1A">
                    <w:rPr>
                      <w:rFonts w:ascii="Arial" w:hAnsi="Arial" w:cs="Arial"/>
                      <w:lang w:val="en-CA"/>
                    </w:rPr>
                    <w:t>TRUE</w:t>
                  </w:r>
                </w:p>
              </w:tc>
              <w:tc>
                <w:tcPr>
                  <w:tcW w:w="2394" w:type="dxa"/>
                </w:tcPr>
                <w:p w14:paraId="4196343C"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3A5EB366" w14:textId="77777777" w:rsidR="00CD0938" w:rsidRPr="00B56A1A" w:rsidRDefault="00CD0938" w:rsidP="003C4132">
                  <w:pPr>
                    <w:rPr>
                      <w:rFonts w:ascii="Arial" w:hAnsi="Arial" w:cs="Arial"/>
                      <w:lang w:val="en-CA"/>
                    </w:rPr>
                  </w:pPr>
                  <w:r w:rsidRPr="00B56A1A">
                    <w:rPr>
                      <w:rFonts w:ascii="Arial" w:hAnsi="Arial" w:cs="Arial"/>
                      <w:lang w:val="en-CA"/>
                    </w:rPr>
                    <w:t>FALSE</w:t>
                  </w:r>
                </w:p>
              </w:tc>
            </w:tr>
            <w:tr w:rsidR="00CD0938" w:rsidRPr="00B56A1A" w14:paraId="3B96E57B" w14:textId="77777777" w:rsidTr="003C4132">
              <w:tc>
                <w:tcPr>
                  <w:tcW w:w="2394" w:type="dxa"/>
                </w:tcPr>
                <w:p w14:paraId="698B2F2D"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1B9DC3EA" w14:textId="77777777" w:rsidR="00CD0938" w:rsidRPr="00B56A1A" w:rsidRDefault="00CD0938" w:rsidP="003C4132">
                  <w:pPr>
                    <w:rPr>
                      <w:rFonts w:ascii="Arial" w:hAnsi="Arial" w:cs="Arial"/>
                      <w:lang w:val="en-CA"/>
                    </w:rPr>
                  </w:pPr>
                  <w:r w:rsidRPr="00B56A1A">
                    <w:rPr>
                      <w:rFonts w:ascii="Arial" w:hAnsi="Arial" w:cs="Arial"/>
                      <w:lang w:val="en-CA"/>
                    </w:rPr>
                    <w:t>TRUE</w:t>
                  </w:r>
                </w:p>
              </w:tc>
              <w:tc>
                <w:tcPr>
                  <w:tcW w:w="2394" w:type="dxa"/>
                </w:tcPr>
                <w:p w14:paraId="0E71B76F" w14:textId="77777777" w:rsidR="00CD0938" w:rsidRPr="00B56A1A" w:rsidRDefault="00CD0938" w:rsidP="003C4132">
                  <w:pPr>
                    <w:rPr>
                      <w:rFonts w:ascii="Arial" w:hAnsi="Arial" w:cs="Arial"/>
                      <w:lang w:val="en-CA"/>
                    </w:rPr>
                  </w:pPr>
                  <w:r w:rsidRPr="00B56A1A">
                    <w:rPr>
                      <w:rFonts w:ascii="Arial" w:hAnsi="Arial" w:cs="Arial"/>
                      <w:lang w:val="en-CA"/>
                    </w:rPr>
                    <w:t>FALSE</w:t>
                  </w:r>
                </w:p>
              </w:tc>
            </w:tr>
            <w:tr w:rsidR="00CD0938" w:rsidRPr="00B56A1A" w14:paraId="51FF72E7" w14:textId="77777777" w:rsidTr="003C4132">
              <w:tc>
                <w:tcPr>
                  <w:tcW w:w="2394" w:type="dxa"/>
                </w:tcPr>
                <w:p w14:paraId="26EE7674"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254300A8"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167CEF92" w14:textId="77777777" w:rsidR="00CD0938" w:rsidRPr="00B56A1A" w:rsidRDefault="00CD0938" w:rsidP="003C4132">
                  <w:pPr>
                    <w:rPr>
                      <w:rFonts w:ascii="Arial" w:hAnsi="Arial" w:cs="Arial"/>
                      <w:lang w:val="en-CA"/>
                    </w:rPr>
                  </w:pPr>
                  <w:r w:rsidRPr="00B56A1A">
                    <w:rPr>
                      <w:rFonts w:ascii="Arial" w:hAnsi="Arial" w:cs="Arial"/>
                      <w:lang w:val="en-CA"/>
                    </w:rPr>
                    <w:t>FALSE</w:t>
                  </w:r>
                </w:p>
              </w:tc>
            </w:tr>
          </w:tbl>
          <w:p w14:paraId="4FE7F0F7" w14:textId="77777777" w:rsidR="00CD0938" w:rsidRPr="00B56A1A" w:rsidRDefault="00CD0938" w:rsidP="00CD0938">
            <w:pPr>
              <w:rPr>
                <w:rFonts w:ascii="Arial" w:hAnsi="Arial" w:cs="Arial"/>
                <w:lang w:val="en-CA"/>
              </w:rPr>
            </w:pPr>
          </w:p>
          <w:p w14:paraId="101426E6" w14:textId="77777777" w:rsidR="00CD0938" w:rsidRPr="00B56A1A" w:rsidRDefault="00CD0938" w:rsidP="00CD0938">
            <w:pPr>
              <w:rPr>
                <w:rFonts w:ascii="Arial" w:hAnsi="Arial" w:cs="Arial"/>
                <w:lang w:val="en-CA"/>
              </w:rPr>
            </w:pPr>
            <w:r w:rsidRPr="00B56A1A">
              <w:rPr>
                <w:rFonts w:ascii="Arial" w:hAnsi="Arial" w:cs="Arial"/>
                <w:lang w:val="en-CA"/>
              </w:rPr>
              <w:t>“OR” Operator:</w:t>
            </w:r>
          </w:p>
          <w:p w14:paraId="7024FFFF" w14:textId="77777777" w:rsidR="00CD0938" w:rsidRPr="00B56A1A" w:rsidRDefault="00CD0938" w:rsidP="00CD0938">
            <w:pPr>
              <w:rPr>
                <w:rFonts w:ascii="Arial" w:hAnsi="Arial" w:cs="Arial"/>
                <w:lang w:val="en-CA"/>
              </w:rPr>
            </w:pPr>
            <w:r w:rsidRPr="00B56A1A">
              <w:rPr>
                <w:rFonts w:ascii="Arial" w:hAnsi="Arial" w:cs="Arial"/>
                <w:lang w:val="en-CA"/>
              </w:rPr>
              <w:t>Condition 1</w:t>
            </w:r>
            <w:r w:rsidRPr="00B56A1A">
              <w:rPr>
                <w:rFonts w:ascii="Arial" w:hAnsi="Arial" w:cs="Arial"/>
                <w:lang w:val="en-CA"/>
              </w:rPr>
              <w:tab/>
              <w:t xml:space="preserve">  Condition 2</w:t>
            </w:r>
            <w:r w:rsidRPr="00B56A1A">
              <w:rPr>
                <w:rFonts w:ascii="Arial" w:hAnsi="Arial" w:cs="Arial"/>
                <w:lang w:val="en-CA"/>
              </w:rPr>
              <w:tab/>
              <w:t xml:space="preserve">   Result</w:t>
            </w:r>
          </w:p>
          <w:tbl>
            <w:tblPr>
              <w:tblStyle w:val="TableGrid"/>
              <w:tblW w:w="0" w:type="auto"/>
              <w:tblLook w:val="04A0" w:firstRow="1" w:lastRow="0" w:firstColumn="1" w:lastColumn="0" w:noHBand="0" w:noVBand="1"/>
            </w:tblPr>
            <w:tblGrid>
              <w:gridCol w:w="2394"/>
              <w:gridCol w:w="2394"/>
              <w:gridCol w:w="2394"/>
            </w:tblGrid>
            <w:tr w:rsidR="00CD0938" w:rsidRPr="00B56A1A" w14:paraId="4A6A7D70" w14:textId="77777777" w:rsidTr="003C4132">
              <w:tc>
                <w:tcPr>
                  <w:tcW w:w="2394" w:type="dxa"/>
                </w:tcPr>
                <w:p w14:paraId="567DCD8D"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c>
                <w:tcPr>
                  <w:tcW w:w="2394" w:type="dxa"/>
                </w:tcPr>
                <w:p w14:paraId="33437410"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c>
                <w:tcPr>
                  <w:tcW w:w="2394" w:type="dxa"/>
                </w:tcPr>
                <w:p w14:paraId="3DC85B7C"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r>
            <w:tr w:rsidR="00CD0938" w:rsidRPr="00B56A1A" w14:paraId="08093DAF" w14:textId="77777777" w:rsidTr="003C4132">
              <w:tc>
                <w:tcPr>
                  <w:tcW w:w="2394" w:type="dxa"/>
                </w:tcPr>
                <w:p w14:paraId="725AFFE9"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c>
                <w:tcPr>
                  <w:tcW w:w="2394" w:type="dxa"/>
                </w:tcPr>
                <w:p w14:paraId="28187FC3"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FALSE</w:t>
                  </w:r>
                </w:p>
              </w:tc>
              <w:tc>
                <w:tcPr>
                  <w:tcW w:w="2394" w:type="dxa"/>
                </w:tcPr>
                <w:p w14:paraId="4EEA27E4"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r>
            <w:tr w:rsidR="00CD0938" w:rsidRPr="00B56A1A" w14:paraId="0C5F584F" w14:textId="77777777" w:rsidTr="003C4132">
              <w:tc>
                <w:tcPr>
                  <w:tcW w:w="2394" w:type="dxa"/>
                </w:tcPr>
                <w:p w14:paraId="65900C9B"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FALSE</w:t>
                  </w:r>
                </w:p>
              </w:tc>
              <w:tc>
                <w:tcPr>
                  <w:tcW w:w="2394" w:type="dxa"/>
                </w:tcPr>
                <w:p w14:paraId="624092B0"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c>
                <w:tcPr>
                  <w:tcW w:w="2394" w:type="dxa"/>
                </w:tcPr>
                <w:p w14:paraId="624857DB" w14:textId="77777777" w:rsidR="00CD0938" w:rsidRPr="00B56A1A" w:rsidRDefault="00CD0938" w:rsidP="003C4132">
                  <w:pPr>
                    <w:rPr>
                      <w:rFonts w:ascii="Arial" w:hAnsi="Arial" w:cs="Arial"/>
                      <w:highlight w:val="green"/>
                      <w:lang w:val="en-CA"/>
                    </w:rPr>
                  </w:pPr>
                  <w:r w:rsidRPr="00B56A1A">
                    <w:rPr>
                      <w:rFonts w:ascii="Arial" w:hAnsi="Arial" w:cs="Arial"/>
                      <w:highlight w:val="green"/>
                      <w:lang w:val="en-CA"/>
                    </w:rPr>
                    <w:t>TRUE</w:t>
                  </w:r>
                </w:p>
              </w:tc>
            </w:tr>
            <w:tr w:rsidR="00CD0938" w:rsidRPr="00B56A1A" w14:paraId="4F58E329" w14:textId="77777777" w:rsidTr="003C4132">
              <w:tc>
                <w:tcPr>
                  <w:tcW w:w="2394" w:type="dxa"/>
                </w:tcPr>
                <w:p w14:paraId="40CB89D1"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5B72FCD4"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655A2C0D" w14:textId="77777777" w:rsidR="00CD0938" w:rsidRPr="00B56A1A" w:rsidRDefault="00CD0938" w:rsidP="003C4132">
                  <w:pPr>
                    <w:rPr>
                      <w:rFonts w:ascii="Arial" w:hAnsi="Arial" w:cs="Arial"/>
                      <w:lang w:val="en-CA"/>
                    </w:rPr>
                  </w:pPr>
                  <w:r w:rsidRPr="00B56A1A">
                    <w:rPr>
                      <w:rFonts w:ascii="Arial" w:hAnsi="Arial" w:cs="Arial"/>
                      <w:lang w:val="en-CA"/>
                    </w:rPr>
                    <w:t>FALSE</w:t>
                  </w:r>
                </w:p>
              </w:tc>
            </w:tr>
          </w:tbl>
          <w:p w14:paraId="200F8013" w14:textId="77777777" w:rsidR="00CD0938" w:rsidRPr="00B56A1A" w:rsidRDefault="00CD0938" w:rsidP="00CD0938">
            <w:pPr>
              <w:rPr>
                <w:rFonts w:ascii="Arial" w:hAnsi="Arial" w:cs="Arial"/>
                <w:lang w:val="en-CA"/>
              </w:rPr>
            </w:pPr>
          </w:p>
          <w:p w14:paraId="0DB12D20" w14:textId="77777777" w:rsidR="00CD0938" w:rsidRPr="00B56A1A" w:rsidRDefault="00CD0938" w:rsidP="00CD0938">
            <w:pPr>
              <w:rPr>
                <w:rFonts w:ascii="Arial" w:hAnsi="Arial" w:cs="Arial"/>
                <w:lang w:val="en-CA"/>
              </w:rPr>
            </w:pPr>
            <w:r w:rsidRPr="00B56A1A">
              <w:rPr>
                <w:rFonts w:ascii="Arial" w:hAnsi="Arial" w:cs="Arial"/>
                <w:lang w:val="en-CA"/>
              </w:rPr>
              <w:t>“NOT” Operator:</w:t>
            </w:r>
          </w:p>
          <w:p w14:paraId="611CDE65" w14:textId="77777777" w:rsidR="00CD0938" w:rsidRPr="00B56A1A" w:rsidRDefault="00CD0938" w:rsidP="00CD0938">
            <w:pPr>
              <w:rPr>
                <w:rFonts w:ascii="Arial" w:hAnsi="Arial" w:cs="Arial"/>
                <w:lang w:val="en-CA"/>
              </w:rPr>
            </w:pPr>
            <w:r w:rsidRPr="00B56A1A">
              <w:rPr>
                <w:rFonts w:ascii="Arial" w:hAnsi="Arial" w:cs="Arial"/>
                <w:lang w:val="en-CA"/>
              </w:rPr>
              <w:t>Condition</w:t>
            </w:r>
            <w:r w:rsidRPr="00B56A1A">
              <w:rPr>
                <w:rFonts w:ascii="Arial" w:hAnsi="Arial" w:cs="Arial"/>
                <w:lang w:val="en-CA"/>
              </w:rPr>
              <w:tab/>
            </w:r>
            <w:r w:rsidRPr="00B56A1A">
              <w:rPr>
                <w:rFonts w:ascii="Arial" w:hAnsi="Arial" w:cs="Arial"/>
                <w:lang w:val="en-CA"/>
              </w:rPr>
              <w:tab/>
              <w:t xml:space="preserve">  Result</w:t>
            </w:r>
            <w:r w:rsidRPr="00B56A1A">
              <w:rPr>
                <w:rFonts w:ascii="Arial" w:hAnsi="Arial" w:cs="Arial"/>
                <w:lang w:val="en-CA"/>
              </w:rPr>
              <w:tab/>
              <w:t xml:space="preserve">    </w:t>
            </w:r>
          </w:p>
          <w:tbl>
            <w:tblPr>
              <w:tblStyle w:val="TableGrid"/>
              <w:tblW w:w="0" w:type="auto"/>
              <w:tblLook w:val="04A0" w:firstRow="1" w:lastRow="0" w:firstColumn="1" w:lastColumn="0" w:noHBand="0" w:noVBand="1"/>
            </w:tblPr>
            <w:tblGrid>
              <w:gridCol w:w="2394"/>
              <w:gridCol w:w="2394"/>
            </w:tblGrid>
            <w:tr w:rsidR="00CD0938" w:rsidRPr="00B56A1A" w14:paraId="2F0A1524" w14:textId="77777777" w:rsidTr="003C4132">
              <w:tc>
                <w:tcPr>
                  <w:tcW w:w="2394" w:type="dxa"/>
                </w:tcPr>
                <w:p w14:paraId="2B8CA441" w14:textId="77777777" w:rsidR="00CD0938" w:rsidRPr="00B56A1A" w:rsidRDefault="00CD0938" w:rsidP="003C4132">
                  <w:pPr>
                    <w:rPr>
                      <w:rFonts w:ascii="Arial" w:hAnsi="Arial" w:cs="Arial"/>
                      <w:lang w:val="en-CA"/>
                    </w:rPr>
                  </w:pPr>
                  <w:r w:rsidRPr="00B56A1A">
                    <w:rPr>
                      <w:rFonts w:ascii="Arial" w:hAnsi="Arial" w:cs="Arial"/>
                      <w:lang w:val="en-CA"/>
                    </w:rPr>
                    <w:t>TRUE</w:t>
                  </w:r>
                </w:p>
              </w:tc>
              <w:tc>
                <w:tcPr>
                  <w:tcW w:w="2394" w:type="dxa"/>
                </w:tcPr>
                <w:p w14:paraId="4D862A1A" w14:textId="77777777" w:rsidR="00CD0938" w:rsidRPr="00B56A1A" w:rsidRDefault="00CD0938" w:rsidP="003C4132">
                  <w:pPr>
                    <w:rPr>
                      <w:rFonts w:ascii="Arial" w:hAnsi="Arial" w:cs="Arial"/>
                      <w:lang w:val="en-CA"/>
                    </w:rPr>
                  </w:pPr>
                  <w:r w:rsidRPr="00B56A1A">
                    <w:rPr>
                      <w:rFonts w:ascii="Arial" w:hAnsi="Arial" w:cs="Arial"/>
                      <w:lang w:val="en-CA"/>
                    </w:rPr>
                    <w:t>FALSE</w:t>
                  </w:r>
                </w:p>
              </w:tc>
            </w:tr>
            <w:tr w:rsidR="00CD0938" w:rsidRPr="00B56A1A" w14:paraId="778A4FC2" w14:textId="77777777" w:rsidTr="003C4132">
              <w:tc>
                <w:tcPr>
                  <w:tcW w:w="2394" w:type="dxa"/>
                </w:tcPr>
                <w:p w14:paraId="30D9DCEC" w14:textId="77777777" w:rsidR="00CD0938" w:rsidRPr="00B56A1A" w:rsidRDefault="00CD0938" w:rsidP="003C4132">
                  <w:pPr>
                    <w:rPr>
                      <w:rFonts w:ascii="Arial" w:hAnsi="Arial" w:cs="Arial"/>
                      <w:lang w:val="en-CA"/>
                    </w:rPr>
                  </w:pPr>
                  <w:r w:rsidRPr="00B56A1A">
                    <w:rPr>
                      <w:rFonts w:ascii="Arial" w:hAnsi="Arial" w:cs="Arial"/>
                      <w:lang w:val="en-CA"/>
                    </w:rPr>
                    <w:t>FALSE</w:t>
                  </w:r>
                </w:p>
              </w:tc>
              <w:tc>
                <w:tcPr>
                  <w:tcW w:w="2394" w:type="dxa"/>
                </w:tcPr>
                <w:p w14:paraId="30FD1138" w14:textId="77777777" w:rsidR="00CD0938" w:rsidRPr="00B56A1A" w:rsidRDefault="00CD0938" w:rsidP="003C4132">
                  <w:pPr>
                    <w:rPr>
                      <w:rFonts w:ascii="Arial" w:hAnsi="Arial" w:cs="Arial"/>
                      <w:lang w:val="en-CA"/>
                    </w:rPr>
                  </w:pPr>
                  <w:r w:rsidRPr="00B56A1A">
                    <w:rPr>
                      <w:rFonts w:ascii="Arial" w:hAnsi="Arial" w:cs="Arial"/>
                      <w:lang w:val="en-CA"/>
                    </w:rPr>
                    <w:t>TRUE</w:t>
                  </w:r>
                </w:p>
              </w:tc>
            </w:tr>
          </w:tbl>
          <w:p w14:paraId="4272F753" w14:textId="77777777" w:rsidR="00CD0938" w:rsidRDefault="00CD0938" w:rsidP="003C4132">
            <w:pPr>
              <w:rPr>
                <w:rFonts w:ascii="Arial" w:hAnsi="Arial" w:cs="Arial"/>
              </w:rPr>
            </w:pPr>
          </w:p>
          <w:p w14:paraId="1022AB15" w14:textId="3F2FB8EA" w:rsidR="00CD0938" w:rsidRDefault="00CD0938" w:rsidP="003C4132">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24D5CE2A" wp14:editId="3952DCFA">
                  <wp:extent cx="5610225" cy="27241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0225" cy="2724150"/>
                          </a:xfrm>
                          <a:prstGeom prst="rect">
                            <a:avLst/>
                          </a:prstGeom>
                          <a:noFill/>
                          <a:ln>
                            <a:noFill/>
                          </a:ln>
                        </pic:spPr>
                      </pic:pic>
                    </a:graphicData>
                  </a:graphic>
                </wp:inline>
              </w:drawing>
            </w:r>
          </w:p>
          <w:p w14:paraId="3AF433BE" w14:textId="77777777" w:rsidR="00CD0938" w:rsidRDefault="00CD0938" w:rsidP="003C4132">
            <w:pPr>
              <w:rPr>
                <w:rFonts w:ascii="Arial" w:hAnsi="Arial" w:cs="Arial"/>
              </w:rPr>
            </w:pPr>
          </w:p>
          <w:p w14:paraId="4571E075" w14:textId="7C728181" w:rsidR="00CD0938" w:rsidRDefault="00D1424E" w:rsidP="003C4132">
            <w:pPr>
              <w:rPr>
                <w:rFonts w:ascii="Arial" w:hAnsi="Arial" w:cs="Arial"/>
              </w:rPr>
            </w:pPr>
            <w:r>
              <w:rPr>
                <w:rFonts w:ascii="Arial" w:hAnsi="Arial" w:cs="Arial"/>
              </w:rPr>
              <w:t>As this is an AND operation</w:t>
            </w:r>
            <w:r w:rsidR="00CD0938">
              <w:rPr>
                <w:rFonts w:ascii="Arial" w:hAnsi="Arial" w:cs="Arial"/>
              </w:rPr>
              <w:t xml:space="preserve"> both conditions must be True for the combined outcome to be True and for the student row to be selected.</w:t>
            </w:r>
          </w:p>
          <w:p w14:paraId="02A6904F" w14:textId="77777777" w:rsidR="00CD0938" w:rsidRPr="00A26D64" w:rsidRDefault="00CD0938" w:rsidP="00CD0938">
            <w:pPr>
              <w:rPr>
                <w:rFonts w:ascii="Arial" w:hAnsi="Arial" w:cs="Arial"/>
                <w:lang w:val="en-CA"/>
              </w:rPr>
            </w:pPr>
            <w:r w:rsidRPr="00A26D64">
              <w:rPr>
                <w:rFonts w:ascii="Arial" w:hAnsi="Arial" w:cs="Arial"/>
                <w:lang w:val="en-CA"/>
              </w:rPr>
              <w:t>Your Turn:</w:t>
            </w:r>
          </w:p>
          <w:p w14:paraId="4AFAC904" w14:textId="77777777" w:rsidR="00CD0938" w:rsidRPr="00A26D64" w:rsidRDefault="00CD0938" w:rsidP="00CD0938">
            <w:pPr>
              <w:autoSpaceDE w:val="0"/>
              <w:autoSpaceDN w:val="0"/>
              <w:adjustRightInd w:val="0"/>
              <w:spacing w:after="0" w:line="240" w:lineRule="auto"/>
              <w:rPr>
                <w:rFonts w:ascii="Arial" w:hAnsi="Arial" w:cs="Arial"/>
                <w:noProof/>
              </w:rPr>
            </w:pPr>
            <w:r w:rsidRPr="00A26D64">
              <w:rPr>
                <w:rFonts w:ascii="Arial" w:hAnsi="Arial" w:cs="Arial"/>
                <w:noProof/>
              </w:rPr>
              <w:t xml:space="preserve">List all details for the faculty in the </w:t>
            </w:r>
          </w:p>
          <w:p w14:paraId="11FE7FA4" w14:textId="77777777" w:rsidR="00CD0938" w:rsidRPr="00A26D64" w:rsidRDefault="00CD0938" w:rsidP="00CD0938">
            <w:pPr>
              <w:rPr>
                <w:rFonts w:ascii="Arial" w:hAnsi="Arial" w:cs="Arial"/>
                <w:lang w:val="en-CA"/>
              </w:rPr>
            </w:pPr>
            <w:r w:rsidRPr="00A26D64">
              <w:rPr>
                <w:rFonts w:ascii="Arial" w:hAnsi="Arial" w:cs="Arial"/>
                <w:noProof/>
              </w:rPr>
              <w:t>MS department with a salary over $40000</w:t>
            </w:r>
          </w:p>
          <w:p w14:paraId="6B73713F" w14:textId="77777777" w:rsidR="00CD0938" w:rsidRPr="00A26D64" w:rsidRDefault="00CD0938" w:rsidP="00CD0938">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46CC6058" w14:textId="77777777" w:rsidR="00CD0938" w:rsidRDefault="00CD0938" w:rsidP="00CD0938">
            <w:pPr>
              <w:autoSpaceDE w:val="0"/>
              <w:autoSpaceDN w:val="0"/>
              <w:adjustRightInd w:val="0"/>
              <w:spacing w:after="0" w:line="240" w:lineRule="auto"/>
              <w:rPr>
                <w:rFonts w:ascii="Courier New" w:hAnsi="Courier New" w:cs="Courier New"/>
                <w:noProof/>
                <w:sz w:val="24"/>
                <w:szCs w:val="24"/>
              </w:rPr>
            </w:pPr>
          </w:p>
          <w:p w14:paraId="2998DD85" w14:textId="77777777" w:rsidR="00CD0938" w:rsidRDefault="00CD0938" w:rsidP="00CD0938">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68771114" w14:textId="77777777" w:rsidR="00CD0938" w:rsidRDefault="00CD0938" w:rsidP="00CD0938">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FacDept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'MS'</w:t>
            </w:r>
            <w:r>
              <w:rPr>
                <w:rFonts w:ascii="Courier New" w:hAnsi="Courier New" w:cs="Courier New"/>
                <w:noProof/>
                <w:sz w:val="24"/>
                <w:szCs w:val="24"/>
              </w:rPr>
              <w:t xml:space="preserve"> </w:t>
            </w:r>
            <w:r>
              <w:rPr>
                <w:rFonts w:ascii="Courier New" w:hAnsi="Courier New" w:cs="Courier New"/>
                <w:noProof/>
                <w:color w:val="808080"/>
                <w:sz w:val="24"/>
                <w:szCs w:val="24"/>
              </w:rPr>
              <w:t>AND</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40000</w:t>
            </w:r>
          </w:p>
          <w:p w14:paraId="339CA506" w14:textId="77777777" w:rsidR="00CD0938" w:rsidRDefault="00CD0938" w:rsidP="003C4132">
            <w:pPr>
              <w:rPr>
                <w:rFonts w:ascii="Arial" w:hAnsi="Arial" w:cs="Arial"/>
              </w:rPr>
            </w:pPr>
          </w:p>
          <w:p w14:paraId="3AD71D55" w14:textId="60332559" w:rsidR="00CD0938" w:rsidRDefault="005972A4" w:rsidP="003C4132">
            <w:pPr>
              <w:rPr>
                <w:rFonts w:ascii="Arial" w:hAnsi="Arial" w:cs="Arial"/>
              </w:rPr>
            </w:pPr>
            <w:r>
              <w:object w:dxaOrig="9405" w:dyaOrig="6780" w14:anchorId="44EB70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0.25pt;height:339pt" o:ole="">
                  <v:imagedata r:id="rId22" o:title=""/>
                </v:shape>
                <o:OLEObject Type="Embed" ProgID="PBrush" ShapeID="_x0000_i1025" DrawAspect="Content" ObjectID="_1554275363" r:id="rId23"/>
              </w:object>
            </w:r>
          </w:p>
          <w:p w14:paraId="456CB801" w14:textId="0CDF79CE" w:rsidR="00D1424E" w:rsidRPr="00A26D64" w:rsidRDefault="00D1424E" w:rsidP="00D1424E">
            <w:pPr>
              <w:rPr>
                <w:rFonts w:ascii="Arial" w:hAnsi="Arial" w:cs="Arial"/>
              </w:rPr>
            </w:pPr>
            <w:r>
              <w:rPr>
                <w:rFonts w:ascii="Arial" w:hAnsi="Arial" w:cs="Arial"/>
              </w:rPr>
              <w:t xml:space="preserve">As this is an OR operation only one of the two conditions must be True for the combined </w:t>
            </w:r>
            <w:r w:rsidRPr="00A26D64">
              <w:rPr>
                <w:rFonts w:ascii="Arial" w:hAnsi="Arial" w:cs="Arial"/>
              </w:rPr>
              <w:t>outcome to be True and for the student row to be selected.</w:t>
            </w:r>
          </w:p>
          <w:p w14:paraId="142C9E5E" w14:textId="77777777" w:rsidR="00D1424E" w:rsidRPr="00A26D64" w:rsidRDefault="00D1424E" w:rsidP="00D1424E">
            <w:pPr>
              <w:rPr>
                <w:rFonts w:ascii="Arial" w:hAnsi="Arial" w:cs="Arial"/>
                <w:lang w:val="en-CA"/>
              </w:rPr>
            </w:pPr>
            <w:r w:rsidRPr="00A26D64">
              <w:rPr>
                <w:rFonts w:ascii="Arial" w:hAnsi="Arial" w:cs="Arial"/>
                <w:lang w:val="en-CA"/>
              </w:rPr>
              <w:t>Your Turn:</w:t>
            </w:r>
          </w:p>
          <w:p w14:paraId="0EC425E3" w14:textId="77777777" w:rsidR="00D1424E" w:rsidRPr="00A26D64" w:rsidRDefault="00D1424E" w:rsidP="00D1424E">
            <w:pPr>
              <w:autoSpaceDE w:val="0"/>
              <w:autoSpaceDN w:val="0"/>
              <w:adjustRightInd w:val="0"/>
              <w:spacing w:after="0" w:line="240" w:lineRule="auto"/>
              <w:rPr>
                <w:rFonts w:ascii="Arial" w:hAnsi="Arial" w:cs="Arial"/>
                <w:noProof/>
              </w:rPr>
            </w:pPr>
            <w:r w:rsidRPr="00A26D64">
              <w:rPr>
                <w:rFonts w:ascii="Arial" w:hAnsi="Arial" w:cs="Arial"/>
                <w:noProof/>
              </w:rPr>
              <w:t xml:space="preserve">List all details for the faculty who are either in the </w:t>
            </w:r>
          </w:p>
          <w:p w14:paraId="15EE2F9D" w14:textId="77777777" w:rsidR="00D1424E" w:rsidRPr="00A26D64" w:rsidRDefault="00D1424E" w:rsidP="00D1424E">
            <w:pPr>
              <w:rPr>
                <w:rFonts w:ascii="Arial" w:hAnsi="Arial" w:cs="Arial"/>
                <w:lang w:val="en-CA"/>
              </w:rPr>
            </w:pPr>
            <w:r w:rsidRPr="00A26D64">
              <w:rPr>
                <w:rFonts w:ascii="Arial" w:hAnsi="Arial" w:cs="Arial"/>
                <w:noProof/>
              </w:rPr>
              <w:t>FIN department or have a salary over $40000</w:t>
            </w:r>
          </w:p>
          <w:p w14:paraId="03FB3282" w14:textId="77777777" w:rsidR="00D1424E" w:rsidRPr="00A26D64" w:rsidRDefault="00D1424E" w:rsidP="00D1424E">
            <w:pPr>
              <w:autoSpaceDE w:val="0"/>
              <w:autoSpaceDN w:val="0"/>
              <w:adjustRightInd w:val="0"/>
              <w:spacing w:after="0" w:line="240" w:lineRule="auto"/>
              <w:rPr>
                <w:rFonts w:ascii="Arial" w:hAnsi="Arial" w:cs="Arial"/>
                <w:noProof/>
              </w:rPr>
            </w:pPr>
          </w:p>
          <w:p w14:paraId="56CD521C" w14:textId="77777777" w:rsidR="00D1424E" w:rsidRPr="00A26D64" w:rsidRDefault="00D1424E" w:rsidP="00D1424E">
            <w:pPr>
              <w:autoSpaceDE w:val="0"/>
              <w:autoSpaceDN w:val="0"/>
              <w:adjustRightInd w:val="0"/>
              <w:spacing w:after="0" w:line="240" w:lineRule="auto"/>
              <w:rPr>
                <w:rFonts w:ascii="Arial" w:hAnsi="Arial" w:cs="Arial"/>
                <w:noProof/>
              </w:rPr>
            </w:pPr>
          </w:p>
          <w:p w14:paraId="1DD3CE72" w14:textId="77777777" w:rsidR="00D1424E" w:rsidRPr="00A26D64" w:rsidRDefault="00D1424E" w:rsidP="00D1424E">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61A3AFD2" w14:textId="77777777" w:rsidR="00D1424E" w:rsidRDefault="00D1424E" w:rsidP="00D1424E">
            <w:pPr>
              <w:autoSpaceDE w:val="0"/>
              <w:autoSpaceDN w:val="0"/>
              <w:adjustRightInd w:val="0"/>
              <w:spacing w:after="0" w:line="240" w:lineRule="auto"/>
              <w:rPr>
                <w:rFonts w:ascii="Courier New" w:hAnsi="Courier New" w:cs="Courier New"/>
                <w:noProof/>
                <w:sz w:val="24"/>
                <w:szCs w:val="24"/>
              </w:rPr>
            </w:pPr>
          </w:p>
          <w:p w14:paraId="5F9D0545" w14:textId="77777777" w:rsidR="00D1424E" w:rsidRDefault="00D1424E" w:rsidP="00D1424E">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25E01D2E" w14:textId="77777777" w:rsidR="00D1424E" w:rsidRDefault="00D1424E" w:rsidP="00D1424E">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FacDept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'FIN'</w:t>
            </w:r>
            <w:r>
              <w:rPr>
                <w:rFonts w:ascii="Courier New" w:hAnsi="Courier New" w:cs="Courier New"/>
                <w:noProof/>
                <w:sz w:val="24"/>
                <w:szCs w:val="24"/>
              </w:rPr>
              <w:t xml:space="preserve"> </w:t>
            </w:r>
            <w:r>
              <w:rPr>
                <w:rFonts w:ascii="Courier New" w:hAnsi="Courier New" w:cs="Courier New"/>
                <w:noProof/>
                <w:color w:val="808080"/>
                <w:sz w:val="24"/>
                <w:szCs w:val="24"/>
              </w:rPr>
              <w:t>OR</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40000</w:t>
            </w:r>
          </w:p>
          <w:p w14:paraId="252CB16F" w14:textId="77777777" w:rsidR="005972A4" w:rsidRDefault="005972A4" w:rsidP="00D1424E">
            <w:pPr>
              <w:autoSpaceDE w:val="0"/>
              <w:autoSpaceDN w:val="0"/>
              <w:adjustRightInd w:val="0"/>
              <w:spacing w:after="0" w:line="240" w:lineRule="auto"/>
              <w:rPr>
                <w:rFonts w:ascii="Courier New" w:hAnsi="Courier New" w:cs="Courier New"/>
                <w:noProof/>
                <w:sz w:val="24"/>
                <w:szCs w:val="24"/>
              </w:rPr>
            </w:pPr>
          </w:p>
          <w:p w14:paraId="3E9FAA98" w14:textId="42D12076" w:rsidR="005972A4" w:rsidRDefault="005972A4" w:rsidP="00D1424E">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lang w:val="en-CA" w:eastAsia="en-CA" w:bidi="ar-SA"/>
              </w:rPr>
              <w:lastRenderedPageBreak/>
              <w:drawing>
                <wp:inline distT="0" distB="0" distL="0" distR="0" wp14:anchorId="6BD717B2" wp14:editId="35B4F6C9">
                  <wp:extent cx="5924550" cy="21050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24550" cy="2105025"/>
                          </a:xfrm>
                          <a:prstGeom prst="rect">
                            <a:avLst/>
                          </a:prstGeom>
                          <a:noFill/>
                          <a:ln>
                            <a:noFill/>
                          </a:ln>
                        </pic:spPr>
                      </pic:pic>
                    </a:graphicData>
                  </a:graphic>
                </wp:inline>
              </w:drawing>
            </w:r>
          </w:p>
          <w:p w14:paraId="7A6C3EE1" w14:textId="77777777" w:rsidR="005972A4" w:rsidRDefault="005972A4" w:rsidP="00D1424E">
            <w:pPr>
              <w:autoSpaceDE w:val="0"/>
              <w:autoSpaceDN w:val="0"/>
              <w:adjustRightInd w:val="0"/>
              <w:spacing w:after="0" w:line="240" w:lineRule="auto"/>
              <w:rPr>
                <w:rFonts w:ascii="Courier New" w:hAnsi="Courier New" w:cs="Courier New"/>
                <w:noProof/>
                <w:sz w:val="24"/>
                <w:szCs w:val="24"/>
              </w:rPr>
            </w:pPr>
          </w:p>
          <w:p w14:paraId="25B530FB" w14:textId="019C3406" w:rsidR="005972A4" w:rsidRPr="00A26D64" w:rsidRDefault="005972A4" w:rsidP="00D1424E">
            <w:pPr>
              <w:autoSpaceDE w:val="0"/>
              <w:autoSpaceDN w:val="0"/>
              <w:adjustRightInd w:val="0"/>
              <w:spacing w:after="0" w:line="240" w:lineRule="auto"/>
              <w:rPr>
                <w:rFonts w:ascii="Arial" w:hAnsi="Arial" w:cs="Arial"/>
                <w:noProof/>
              </w:rPr>
            </w:pPr>
            <w:r w:rsidRPr="00A26D64">
              <w:rPr>
                <w:rFonts w:ascii="Arial" w:hAnsi="Arial" w:cs="Arial"/>
                <w:noProof/>
              </w:rPr>
              <w:t xml:space="preserve">Here we using the NOT operator. It enables us to formualate a condition in the positive and then reverse it. Notice how the OR condition is enclosed in brackets so that the NOT will be applied to the whole </w:t>
            </w:r>
            <w:r w:rsidR="0048066B" w:rsidRPr="00A26D64">
              <w:rPr>
                <w:rFonts w:ascii="Arial" w:hAnsi="Arial" w:cs="Arial"/>
                <w:noProof/>
              </w:rPr>
              <w:t>expression</w:t>
            </w:r>
            <w:r w:rsidRPr="00A26D64">
              <w:rPr>
                <w:rFonts w:ascii="Arial" w:hAnsi="Arial" w:cs="Arial"/>
                <w:noProof/>
              </w:rPr>
              <w:t xml:space="preserve">. Without the brackets only the first condition would be </w:t>
            </w:r>
            <w:r w:rsidR="0048066B" w:rsidRPr="00A26D64">
              <w:rPr>
                <w:rFonts w:ascii="Arial" w:hAnsi="Arial" w:cs="Arial"/>
                <w:noProof/>
              </w:rPr>
              <w:t>reversed. This is due to the default precedence of operation priority for the operators if the appear in combination in an expression. The default precedence is NOT before AND before OR regardless of the sequence in which they appear in the expression. Brackets override this deafult precedence.</w:t>
            </w:r>
          </w:p>
          <w:p w14:paraId="60846B94" w14:textId="77777777" w:rsidR="0048066B" w:rsidRPr="00A26D64" w:rsidRDefault="0048066B" w:rsidP="00D1424E">
            <w:pPr>
              <w:autoSpaceDE w:val="0"/>
              <w:autoSpaceDN w:val="0"/>
              <w:adjustRightInd w:val="0"/>
              <w:spacing w:after="0" w:line="240" w:lineRule="auto"/>
              <w:rPr>
                <w:rFonts w:ascii="Arial" w:hAnsi="Arial" w:cs="Arial"/>
                <w:noProof/>
              </w:rPr>
            </w:pPr>
          </w:p>
          <w:p w14:paraId="531FEEE7" w14:textId="6EB8543A" w:rsidR="0048066B" w:rsidRPr="00A26D64" w:rsidRDefault="0048066B" w:rsidP="00D1424E">
            <w:pPr>
              <w:autoSpaceDE w:val="0"/>
              <w:autoSpaceDN w:val="0"/>
              <w:adjustRightInd w:val="0"/>
              <w:spacing w:after="0" w:line="240" w:lineRule="auto"/>
              <w:rPr>
                <w:rFonts w:ascii="Arial" w:hAnsi="Arial" w:cs="Arial"/>
                <w:noProof/>
              </w:rPr>
            </w:pPr>
            <w:r w:rsidRPr="00A26D64">
              <w:rPr>
                <w:rFonts w:ascii="Arial" w:hAnsi="Arial" w:cs="Arial"/>
                <w:noProof/>
              </w:rPr>
              <w:t>In order to construct a query to satisfy this situation without using the NOT we would have to recast it which is more difficult</w:t>
            </w:r>
          </w:p>
          <w:p w14:paraId="308419DA" w14:textId="77777777" w:rsidR="0048066B" w:rsidRPr="00A26D64" w:rsidRDefault="0048066B" w:rsidP="00D1424E">
            <w:pPr>
              <w:autoSpaceDE w:val="0"/>
              <w:autoSpaceDN w:val="0"/>
              <w:adjustRightInd w:val="0"/>
              <w:spacing w:after="0" w:line="240" w:lineRule="auto"/>
              <w:rPr>
                <w:rFonts w:ascii="Arial" w:hAnsi="Arial" w:cs="Arial"/>
                <w:noProof/>
              </w:rPr>
            </w:pPr>
          </w:p>
          <w:p w14:paraId="7DA59FEF" w14:textId="77777777" w:rsidR="0048066B" w:rsidRPr="00A26D64" w:rsidRDefault="0048066B" w:rsidP="0048066B">
            <w:pPr>
              <w:autoSpaceDE w:val="0"/>
              <w:autoSpaceDN w:val="0"/>
              <w:adjustRightInd w:val="0"/>
              <w:spacing w:after="0" w:line="240" w:lineRule="auto"/>
              <w:rPr>
                <w:rFonts w:ascii="Arial" w:hAnsi="Arial" w:cs="Arial"/>
                <w:lang w:bidi="ar-SA"/>
              </w:rPr>
            </w:pPr>
          </w:p>
          <w:p w14:paraId="55F591ED" w14:textId="77777777" w:rsidR="0048066B" w:rsidRDefault="0048066B" w:rsidP="0048066B">
            <w:pPr>
              <w:autoSpaceDE w:val="0"/>
              <w:autoSpaceDN w:val="0"/>
              <w:adjustRightInd w:val="0"/>
              <w:spacing w:after="0" w:line="240" w:lineRule="auto"/>
              <w:rPr>
                <w:rFonts w:ascii="Courier New" w:hAnsi="Courier New" w:cs="Courier New"/>
                <w:sz w:val="24"/>
                <w:szCs w:val="24"/>
                <w:lang w:bidi="ar-SA"/>
              </w:rPr>
            </w:pPr>
            <w:r>
              <w:rPr>
                <w:rFonts w:ascii="Courier New" w:hAnsi="Courier New" w:cs="Courier New"/>
                <w:color w:val="008000"/>
                <w:sz w:val="24"/>
                <w:szCs w:val="24"/>
                <w:lang w:bidi="ar-SA"/>
              </w:rPr>
              <w:t>--or</w:t>
            </w:r>
          </w:p>
          <w:p w14:paraId="48EC25E9" w14:textId="77777777" w:rsidR="0048066B" w:rsidRDefault="0048066B" w:rsidP="0048066B">
            <w:pPr>
              <w:autoSpaceDE w:val="0"/>
              <w:autoSpaceDN w:val="0"/>
              <w:adjustRightInd w:val="0"/>
              <w:spacing w:after="0" w:line="240" w:lineRule="auto"/>
              <w:rPr>
                <w:rFonts w:ascii="Courier New" w:hAnsi="Courier New" w:cs="Courier New"/>
                <w:sz w:val="24"/>
                <w:szCs w:val="24"/>
                <w:lang w:bidi="ar-SA"/>
              </w:rPr>
            </w:pPr>
          </w:p>
          <w:p w14:paraId="26773C4E" w14:textId="77777777" w:rsidR="0048066B" w:rsidRDefault="0048066B" w:rsidP="0048066B">
            <w:pPr>
              <w:autoSpaceDE w:val="0"/>
              <w:autoSpaceDN w:val="0"/>
              <w:adjustRightInd w:val="0"/>
              <w:spacing w:after="0" w:line="240" w:lineRule="auto"/>
              <w:rPr>
                <w:rFonts w:ascii="Courier New" w:hAnsi="Courier New" w:cs="Courier New"/>
                <w:sz w:val="24"/>
                <w:szCs w:val="24"/>
                <w:lang w:bidi="ar-SA"/>
              </w:rPr>
            </w:pPr>
            <w:r>
              <w:rPr>
                <w:rFonts w:ascii="Courier New" w:hAnsi="Courier New" w:cs="Courier New"/>
                <w:color w:val="0000FF"/>
                <w:sz w:val="24"/>
                <w:szCs w:val="24"/>
                <w:lang w:bidi="ar-SA"/>
              </w:rPr>
              <w:t>SELECT</w:t>
            </w:r>
            <w:r>
              <w:rPr>
                <w:rFonts w:ascii="Courier New" w:hAnsi="Courier New" w:cs="Courier New"/>
                <w:sz w:val="24"/>
                <w:szCs w:val="24"/>
                <w:lang w:bidi="ar-SA"/>
              </w:rPr>
              <w:t xml:space="preserve"> </w:t>
            </w:r>
            <w:r>
              <w:rPr>
                <w:rFonts w:ascii="Courier New" w:hAnsi="Courier New" w:cs="Courier New"/>
                <w:color w:val="808080"/>
                <w:sz w:val="24"/>
                <w:szCs w:val="24"/>
                <w:lang w:bidi="ar-SA"/>
              </w:rPr>
              <w:t>*</w:t>
            </w:r>
            <w:r>
              <w:rPr>
                <w:rFonts w:ascii="Courier New" w:hAnsi="Courier New" w:cs="Courier New"/>
                <w:sz w:val="24"/>
                <w:szCs w:val="24"/>
                <w:lang w:bidi="ar-SA"/>
              </w:rPr>
              <w:t xml:space="preserve"> </w:t>
            </w:r>
            <w:r>
              <w:rPr>
                <w:rFonts w:ascii="Courier New" w:hAnsi="Courier New" w:cs="Courier New"/>
                <w:color w:val="0000FF"/>
                <w:sz w:val="24"/>
                <w:szCs w:val="24"/>
                <w:lang w:bidi="ar-SA"/>
              </w:rPr>
              <w:t>FROM</w:t>
            </w:r>
            <w:r>
              <w:rPr>
                <w:rFonts w:ascii="Courier New" w:hAnsi="Courier New" w:cs="Courier New"/>
                <w:sz w:val="24"/>
                <w:szCs w:val="24"/>
                <w:lang w:bidi="ar-SA"/>
              </w:rPr>
              <w:t xml:space="preserve"> </w:t>
            </w:r>
            <w:r>
              <w:rPr>
                <w:rFonts w:ascii="Courier New" w:hAnsi="Courier New" w:cs="Courier New"/>
                <w:color w:val="008080"/>
                <w:sz w:val="24"/>
                <w:szCs w:val="24"/>
                <w:lang w:bidi="ar-SA"/>
              </w:rPr>
              <w:t>Student</w:t>
            </w:r>
          </w:p>
          <w:p w14:paraId="47513BF3" w14:textId="77777777" w:rsidR="0048066B" w:rsidRDefault="0048066B" w:rsidP="0048066B">
            <w:pPr>
              <w:autoSpaceDE w:val="0"/>
              <w:autoSpaceDN w:val="0"/>
              <w:adjustRightInd w:val="0"/>
              <w:spacing w:after="0" w:line="240" w:lineRule="auto"/>
              <w:rPr>
                <w:rFonts w:ascii="Courier New" w:hAnsi="Courier New" w:cs="Courier New"/>
                <w:sz w:val="24"/>
                <w:szCs w:val="24"/>
                <w:lang w:bidi="ar-SA"/>
              </w:rPr>
            </w:pPr>
            <w:r>
              <w:rPr>
                <w:rFonts w:ascii="Courier New" w:hAnsi="Courier New" w:cs="Courier New"/>
                <w:color w:val="0000FF"/>
                <w:sz w:val="24"/>
                <w:szCs w:val="24"/>
                <w:lang w:bidi="ar-SA"/>
              </w:rPr>
              <w:t>WHERE</w:t>
            </w:r>
            <w:r>
              <w:rPr>
                <w:rFonts w:ascii="Courier New" w:hAnsi="Courier New" w:cs="Courier New"/>
                <w:sz w:val="24"/>
                <w:szCs w:val="24"/>
                <w:lang w:bidi="ar-SA"/>
              </w:rPr>
              <w:t xml:space="preserve"> </w:t>
            </w:r>
            <w:proofErr w:type="spellStart"/>
            <w:r>
              <w:rPr>
                <w:rFonts w:ascii="Courier New" w:hAnsi="Courier New" w:cs="Courier New"/>
                <w:color w:val="008080"/>
                <w:sz w:val="24"/>
                <w:szCs w:val="24"/>
                <w:lang w:bidi="ar-SA"/>
              </w:rPr>
              <w:t>StdMajor</w:t>
            </w:r>
            <w:proofErr w:type="spellEnd"/>
            <w:r>
              <w:rPr>
                <w:rFonts w:ascii="Courier New" w:hAnsi="Courier New" w:cs="Courier New"/>
                <w:sz w:val="24"/>
                <w:szCs w:val="24"/>
                <w:lang w:bidi="ar-SA"/>
              </w:rPr>
              <w:t xml:space="preserve"> </w:t>
            </w:r>
            <w:r>
              <w:rPr>
                <w:rFonts w:ascii="Courier New" w:hAnsi="Courier New" w:cs="Courier New"/>
                <w:color w:val="808080"/>
                <w:sz w:val="24"/>
                <w:szCs w:val="24"/>
                <w:lang w:bidi="ar-SA"/>
              </w:rPr>
              <w:t>&lt;&gt;</w:t>
            </w:r>
            <w:r>
              <w:rPr>
                <w:rFonts w:ascii="Courier New" w:hAnsi="Courier New" w:cs="Courier New"/>
                <w:sz w:val="24"/>
                <w:szCs w:val="24"/>
                <w:lang w:bidi="ar-SA"/>
              </w:rPr>
              <w:t xml:space="preserve"> </w:t>
            </w:r>
            <w:r>
              <w:rPr>
                <w:rFonts w:ascii="Courier New" w:hAnsi="Courier New" w:cs="Courier New"/>
                <w:color w:val="FF0000"/>
                <w:sz w:val="24"/>
                <w:szCs w:val="24"/>
                <w:lang w:bidi="ar-SA"/>
              </w:rPr>
              <w:t>'ITM'</w:t>
            </w:r>
            <w:r>
              <w:rPr>
                <w:rFonts w:ascii="Courier New" w:hAnsi="Courier New" w:cs="Courier New"/>
                <w:sz w:val="24"/>
                <w:szCs w:val="24"/>
                <w:lang w:bidi="ar-SA"/>
              </w:rPr>
              <w:t xml:space="preserve"> </w:t>
            </w:r>
            <w:r>
              <w:rPr>
                <w:rFonts w:ascii="Courier New" w:hAnsi="Courier New" w:cs="Courier New"/>
                <w:color w:val="808080"/>
                <w:sz w:val="24"/>
                <w:szCs w:val="24"/>
                <w:lang w:bidi="ar-SA"/>
              </w:rPr>
              <w:t>AND</w:t>
            </w:r>
            <w:r>
              <w:rPr>
                <w:rFonts w:ascii="Courier New" w:hAnsi="Courier New" w:cs="Courier New"/>
                <w:sz w:val="24"/>
                <w:szCs w:val="24"/>
                <w:lang w:bidi="ar-SA"/>
              </w:rPr>
              <w:t xml:space="preserve"> </w:t>
            </w:r>
            <w:proofErr w:type="spellStart"/>
            <w:r>
              <w:rPr>
                <w:rFonts w:ascii="Courier New" w:hAnsi="Courier New" w:cs="Courier New"/>
                <w:color w:val="008080"/>
                <w:sz w:val="24"/>
                <w:szCs w:val="24"/>
                <w:lang w:bidi="ar-SA"/>
              </w:rPr>
              <w:t>StdGPA</w:t>
            </w:r>
            <w:proofErr w:type="spellEnd"/>
            <w:r>
              <w:rPr>
                <w:rFonts w:ascii="Courier New" w:hAnsi="Courier New" w:cs="Courier New"/>
                <w:sz w:val="24"/>
                <w:szCs w:val="24"/>
                <w:lang w:bidi="ar-SA"/>
              </w:rPr>
              <w:t xml:space="preserve"> </w:t>
            </w:r>
            <w:r>
              <w:rPr>
                <w:rFonts w:ascii="Courier New" w:hAnsi="Courier New" w:cs="Courier New"/>
                <w:color w:val="808080"/>
                <w:sz w:val="24"/>
                <w:szCs w:val="24"/>
                <w:lang w:bidi="ar-SA"/>
              </w:rPr>
              <w:t>&gt;=</w:t>
            </w:r>
            <w:r>
              <w:rPr>
                <w:rFonts w:ascii="Courier New" w:hAnsi="Courier New" w:cs="Courier New"/>
                <w:sz w:val="24"/>
                <w:szCs w:val="24"/>
                <w:lang w:bidi="ar-SA"/>
              </w:rPr>
              <w:t xml:space="preserve"> 4</w:t>
            </w:r>
          </w:p>
          <w:p w14:paraId="7D888AB8" w14:textId="77777777" w:rsidR="0048066B" w:rsidRDefault="0048066B" w:rsidP="00D1424E">
            <w:pPr>
              <w:autoSpaceDE w:val="0"/>
              <w:autoSpaceDN w:val="0"/>
              <w:adjustRightInd w:val="0"/>
              <w:spacing w:after="0" w:line="240" w:lineRule="auto"/>
              <w:rPr>
                <w:rFonts w:ascii="Courier New" w:hAnsi="Courier New" w:cs="Courier New"/>
                <w:noProof/>
                <w:sz w:val="24"/>
                <w:szCs w:val="24"/>
              </w:rPr>
            </w:pPr>
          </w:p>
          <w:p w14:paraId="352641BE" w14:textId="77777777" w:rsidR="00B7623D" w:rsidRPr="00A26D64" w:rsidRDefault="00B7623D" w:rsidP="00B7623D">
            <w:pPr>
              <w:rPr>
                <w:rFonts w:ascii="Arial" w:hAnsi="Arial" w:cs="Arial"/>
                <w:lang w:val="en-CA"/>
              </w:rPr>
            </w:pPr>
            <w:r w:rsidRPr="00A26D64">
              <w:rPr>
                <w:rFonts w:ascii="Arial" w:hAnsi="Arial" w:cs="Arial"/>
                <w:lang w:val="en-CA"/>
              </w:rPr>
              <w:t>Your Turn:</w:t>
            </w:r>
          </w:p>
          <w:p w14:paraId="17B4E959" w14:textId="77777777" w:rsidR="00B7623D" w:rsidRPr="00A26D64" w:rsidRDefault="00B7623D" w:rsidP="00B7623D">
            <w:pPr>
              <w:autoSpaceDE w:val="0"/>
              <w:autoSpaceDN w:val="0"/>
              <w:adjustRightInd w:val="0"/>
              <w:spacing w:after="0" w:line="240" w:lineRule="auto"/>
              <w:rPr>
                <w:rFonts w:ascii="Arial" w:hAnsi="Arial" w:cs="Arial"/>
                <w:noProof/>
              </w:rPr>
            </w:pPr>
            <w:r w:rsidRPr="00A26D64">
              <w:rPr>
                <w:rFonts w:ascii="Arial" w:hAnsi="Arial" w:cs="Arial"/>
                <w:noProof/>
              </w:rPr>
              <w:t>List all details for the faculty who are neither in the</w:t>
            </w:r>
          </w:p>
          <w:p w14:paraId="1268AE36" w14:textId="77777777" w:rsidR="00B7623D" w:rsidRPr="00A26D64" w:rsidRDefault="00B7623D" w:rsidP="00B7623D">
            <w:pPr>
              <w:rPr>
                <w:rFonts w:ascii="Arial" w:hAnsi="Arial" w:cs="Arial"/>
                <w:lang w:val="en-CA"/>
              </w:rPr>
            </w:pPr>
            <w:r w:rsidRPr="00A26D64">
              <w:rPr>
                <w:rFonts w:ascii="Arial" w:hAnsi="Arial" w:cs="Arial"/>
                <w:noProof/>
              </w:rPr>
              <w:t>FIN department nor have a salary over $40000</w:t>
            </w:r>
          </w:p>
          <w:p w14:paraId="54F00DE8" w14:textId="77777777" w:rsidR="00B7623D" w:rsidRPr="00A26D64" w:rsidRDefault="00B7623D" w:rsidP="00B7623D">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18525147" w14:textId="77777777" w:rsidR="00B7623D" w:rsidRDefault="00B7623D" w:rsidP="00B7623D">
            <w:pPr>
              <w:autoSpaceDE w:val="0"/>
              <w:autoSpaceDN w:val="0"/>
              <w:adjustRightInd w:val="0"/>
              <w:spacing w:after="0" w:line="240" w:lineRule="auto"/>
              <w:rPr>
                <w:rFonts w:ascii="Courier New" w:hAnsi="Courier New" w:cs="Courier New"/>
                <w:noProof/>
                <w:sz w:val="24"/>
                <w:szCs w:val="24"/>
              </w:rPr>
            </w:pPr>
          </w:p>
          <w:p w14:paraId="2904DC06" w14:textId="77777777" w:rsidR="00B7623D" w:rsidRDefault="00B7623D" w:rsidP="00B7623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3A7993BE" w14:textId="77777777" w:rsidR="00B7623D" w:rsidRDefault="00B7623D" w:rsidP="00B7623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w:t>
            </w:r>
            <w:r>
              <w:rPr>
                <w:rFonts w:ascii="Courier New" w:hAnsi="Courier New" w:cs="Courier New"/>
                <w:noProof/>
                <w:color w:val="808080"/>
                <w:sz w:val="24"/>
                <w:szCs w:val="24"/>
              </w:rPr>
              <w:t>NOT</w:t>
            </w:r>
            <w:r>
              <w:rPr>
                <w:rFonts w:ascii="Courier New" w:hAnsi="Courier New" w:cs="Courier New"/>
                <w:noProof/>
                <w:color w:val="0000F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FacDept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'FIN'</w:t>
            </w:r>
            <w:r>
              <w:rPr>
                <w:rFonts w:ascii="Courier New" w:hAnsi="Courier New" w:cs="Courier New"/>
                <w:noProof/>
                <w:sz w:val="24"/>
                <w:szCs w:val="24"/>
              </w:rPr>
              <w:t xml:space="preserve"> </w:t>
            </w:r>
            <w:r>
              <w:rPr>
                <w:rFonts w:ascii="Courier New" w:hAnsi="Courier New" w:cs="Courier New"/>
                <w:noProof/>
                <w:color w:val="808080"/>
                <w:sz w:val="24"/>
                <w:szCs w:val="24"/>
              </w:rPr>
              <w:t>OR</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40000</w:t>
            </w:r>
            <w:r>
              <w:rPr>
                <w:rFonts w:ascii="Courier New" w:hAnsi="Courier New" w:cs="Courier New"/>
                <w:noProof/>
                <w:color w:val="808080"/>
                <w:sz w:val="24"/>
                <w:szCs w:val="24"/>
              </w:rPr>
              <w:t>)</w:t>
            </w:r>
          </w:p>
          <w:p w14:paraId="1275BB49" w14:textId="77777777" w:rsidR="0048066B" w:rsidRDefault="0048066B" w:rsidP="00D1424E">
            <w:pPr>
              <w:autoSpaceDE w:val="0"/>
              <w:autoSpaceDN w:val="0"/>
              <w:adjustRightInd w:val="0"/>
              <w:spacing w:after="0" w:line="240" w:lineRule="auto"/>
              <w:rPr>
                <w:rFonts w:ascii="Courier New" w:hAnsi="Courier New" w:cs="Courier New"/>
                <w:noProof/>
                <w:sz w:val="24"/>
                <w:szCs w:val="24"/>
              </w:rPr>
            </w:pPr>
          </w:p>
          <w:p w14:paraId="21CC43E1" w14:textId="77777777" w:rsidR="00D1424E" w:rsidRDefault="00D1424E" w:rsidP="00D1424E">
            <w:pPr>
              <w:autoSpaceDE w:val="0"/>
              <w:autoSpaceDN w:val="0"/>
              <w:adjustRightInd w:val="0"/>
              <w:spacing w:after="0" w:line="240" w:lineRule="auto"/>
              <w:rPr>
                <w:rFonts w:ascii="Courier New" w:hAnsi="Courier New" w:cs="Courier New"/>
                <w:noProof/>
                <w:sz w:val="24"/>
                <w:szCs w:val="24"/>
              </w:rPr>
            </w:pPr>
          </w:p>
          <w:p w14:paraId="38E52B8D" w14:textId="7F2A6560" w:rsidR="00D1424E" w:rsidRDefault="00D1424E" w:rsidP="00D1424E">
            <w:pPr>
              <w:rPr>
                <w:rFonts w:ascii="Arial" w:hAnsi="Arial" w:cs="Arial"/>
              </w:rPr>
            </w:pPr>
            <w:r>
              <w:rPr>
                <w:rFonts w:ascii="Courier New" w:hAnsi="Courier New" w:cs="Courier New"/>
                <w:noProof/>
                <w:sz w:val="24"/>
                <w:szCs w:val="24"/>
                <w:lang w:val="en-CA" w:eastAsia="en-CA" w:bidi="ar-SA"/>
              </w:rPr>
              <w:lastRenderedPageBreak/>
              <w:drawing>
                <wp:inline distT="0" distB="0" distL="0" distR="0" wp14:anchorId="187FFFED" wp14:editId="0189D7E1">
                  <wp:extent cx="5943600" cy="4305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4305300"/>
                          </a:xfrm>
                          <a:prstGeom prst="rect">
                            <a:avLst/>
                          </a:prstGeom>
                          <a:noFill/>
                          <a:ln>
                            <a:noFill/>
                          </a:ln>
                        </pic:spPr>
                      </pic:pic>
                    </a:graphicData>
                  </a:graphic>
                </wp:inline>
              </w:drawing>
            </w:r>
          </w:p>
          <w:p w14:paraId="72F94939" w14:textId="696F2E39" w:rsidR="00B7623D" w:rsidRDefault="00B7623D" w:rsidP="00B7623D">
            <w:pPr>
              <w:autoSpaceDE w:val="0"/>
              <w:autoSpaceDN w:val="0"/>
              <w:adjustRightInd w:val="0"/>
              <w:spacing w:after="0" w:line="240" w:lineRule="auto"/>
              <w:rPr>
                <w:rFonts w:ascii="Arial" w:hAnsi="Arial" w:cs="Arial"/>
                <w:noProof/>
              </w:rPr>
            </w:pPr>
            <w:r w:rsidRPr="00A26D64">
              <w:rPr>
                <w:rFonts w:ascii="Arial" w:hAnsi="Arial" w:cs="Arial"/>
                <w:noProof/>
              </w:rPr>
              <w:t>This is another example of an OR condition but here instead of testing 2 different columns, we are testing a single column for 2 different values. This is known as a mutally exclusive OR as only 1 condition can possibly be True. (Any one student can only have a single value for their major. Try running this query with an AND and you will get no output at all). This type of mutually exclusive condition allows us to use a different syntax – the IN condition with a list of acceptable values inside the brackets. As we now progress in our knowledge of SQL we will discover that there will be many different ways to construct a query to secure a desired result. As this course is concerned with the functionality of a query and not its efficiency or performance characteristics, no one solution will be evaluated as “better” than any other. In other words if the query is logically sound and will execute correctly in all circumstances it will be deemed to be correct. However with respect to the 2 solutions below, it is advisable to become familiar with the IN structure as it is simpler to use in other scenarios and becomes especially relevant later in the course when considering NESTED queries.</w:t>
            </w:r>
          </w:p>
          <w:p w14:paraId="3B38EBC6" w14:textId="77777777" w:rsidR="00A26D64" w:rsidRPr="00A26D64" w:rsidRDefault="00A26D64" w:rsidP="00B7623D">
            <w:pPr>
              <w:autoSpaceDE w:val="0"/>
              <w:autoSpaceDN w:val="0"/>
              <w:adjustRightInd w:val="0"/>
              <w:spacing w:after="0" w:line="240" w:lineRule="auto"/>
              <w:rPr>
                <w:rFonts w:ascii="Arial" w:hAnsi="Arial" w:cs="Arial"/>
                <w:noProof/>
              </w:rPr>
            </w:pPr>
          </w:p>
          <w:p w14:paraId="6A52BE8A" w14:textId="77777777" w:rsidR="00B7623D" w:rsidRPr="00A26D64" w:rsidRDefault="00B7623D" w:rsidP="00B7623D">
            <w:pPr>
              <w:rPr>
                <w:rFonts w:ascii="Arial" w:hAnsi="Arial" w:cs="Arial"/>
                <w:lang w:val="en-CA"/>
              </w:rPr>
            </w:pPr>
            <w:r w:rsidRPr="00A26D64">
              <w:rPr>
                <w:rFonts w:ascii="Arial" w:hAnsi="Arial" w:cs="Arial"/>
                <w:lang w:val="en-CA"/>
              </w:rPr>
              <w:t>Your Turn:</w:t>
            </w:r>
          </w:p>
          <w:p w14:paraId="0364AFFE" w14:textId="77777777" w:rsidR="00B7623D" w:rsidRPr="00A26D64" w:rsidRDefault="00B7623D" w:rsidP="00B7623D">
            <w:pPr>
              <w:autoSpaceDE w:val="0"/>
              <w:autoSpaceDN w:val="0"/>
              <w:adjustRightInd w:val="0"/>
              <w:spacing w:after="0" w:line="240" w:lineRule="auto"/>
              <w:rPr>
                <w:rFonts w:ascii="Arial" w:hAnsi="Arial" w:cs="Arial"/>
                <w:noProof/>
              </w:rPr>
            </w:pPr>
            <w:r w:rsidRPr="00A26D64">
              <w:rPr>
                <w:rFonts w:ascii="Arial" w:hAnsi="Arial" w:cs="Arial"/>
                <w:noProof/>
              </w:rPr>
              <w:t xml:space="preserve">List all details for the faculty who are in either the ASST or ASSC rank  </w:t>
            </w:r>
          </w:p>
          <w:p w14:paraId="48C0606A" w14:textId="77777777" w:rsidR="00B7623D" w:rsidRPr="00A26D64" w:rsidRDefault="00B7623D" w:rsidP="00B7623D">
            <w:pPr>
              <w:autoSpaceDE w:val="0"/>
              <w:autoSpaceDN w:val="0"/>
              <w:adjustRightInd w:val="0"/>
              <w:spacing w:after="0" w:line="240" w:lineRule="auto"/>
              <w:rPr>
                <w:rFonts w:ascii="Arial" w:hAnsi="Arial" w:cs="Arial"/>
                <w:lang w:val="en-CA"/>
              </w:rPr>
            </w:pPr>
          </w:p>
          <w:p w14:paraId="173FA4BE" w14:textId="77777777" w:rsidR="00B7623D" w:rsidRPr="00A26D64" w:rsidRDefault="00B7623D" w:rsidP="00B7623D">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7F9FC584" w14:textId="77777777" w:rsidR="00B7623D" w:rsidRDefault="00B7623D" w:rsidP="00B7623D">
            <w:pPr>
              <w:autoSpaceDE w:val="0"/>
              <w:autoSpaceDN w:val="0"/>
              <w:adjustRightInd w:val="0"/>
              <w:spacing w:after="0" w:line="240" w:lineRule="auto"/>
              <w:rPr>
                <w:rFonts w:ascii="Courier New" w:hAnsi="Courier New" w:cs="Courier New"/>
                <w:noProof/>
                <w:sz w:val="24"/>
                <w:szCs w:val="24"/>
              </w:rPr>
            </w:pPr>
          </w:p>
          <w:p w14:paraId="2F695782" w14:textId="77777777" w:rsidR="00B7623D" w:rsidRDefault="00B7623D" w:rsidP="00B7623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774EE81F" w14:textId="77777777" w:rsidR="00B7623D" w:rsidRDefault="00B7623D" w:rsidP="00B7623D">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FacRank </w:t>
            </w:r>
            <w:r>
              <w:rPr>
                <w:rFonts w:ascii="Courier New" w:hAnsi="Courier New" w:cs="Courier New"/>
                <w:noProof/>
                <w:color w:val="808080"/>
                <w:sz w:val="24"/>
                <w:szCs w:val="24"/>
              </w:rPr>
              <w:t>IN</w:t>
            </w:r>
            <w:r>
              <w:rPr>
                <w:rFonts w:ascii="Courier New" w:hAnsi="Courier New" w:cs="Courier New"/>
                <w:noProof/>
                <w:color w:val="0000FF"/>
                <w:sz w:val="24"/>
                <w:szCs w:val="24"/>
              </w:rPr>
              <w:t xml:space="preserve"> </w:t>
            </w:r>
            <w:r>
              <w:rPr>
                <w:rFonts w:ascii="Courier New" w:hAnsi="Courier New" w:cs="Courier New"/>
                <w:noProof/>
                <w:color w:val="808080"/>
                <w:sz w:val="24"/>
                <w:szCs w:val="24"/>
              </w:rPr>
              <w:t>(</w:t>
            </w:r>
            <w:r>
              <w:rPr>
                <w:rFonts w:ascii="Courier New" w:hAnsi="Courier New" w:cs="Courier New"/>
                <w:noProof/>
                <w:color w:val="FF0000"/>
                <w:sz w:val="24"/>
                <w:szCs w:val="24"/>
              </w:rPr>
              <w:t>'ASST'</w:t>
            </w:r>
            <w:r>
              <w:rPr>
                <w:rFonts w:ascii="Courier New" w:hAnsi="Courier New" w:cs="Courier New"/>
                <w:noProof/>
                <w:color w:val="808080"/>
                <w:sz w:val="24"/>
                <w:szCs w:val="24"/>
              </w:rPr>
              <w:t>,</w:t>
            </w:r>
            <w:r>
              <w:rPr>
                <w:rFonts w:ascii="Courier New" w:hAnsi="Courier New" w:cs="Courier New"/>
                <w:noProof/>
                <w:color w:val="FF0000"/>
                <w:sz w:val="24"/>
                <w:szCs w:val="24"/>
              </w:rPr>
              <w:t>'ASSC'</w:t>
            </w:r>
            <w:r>
              <w:rPr>
                <w:rFonts w:ascii="Courier New" w:hAnsi="Courier New" w:cs="Courier New"/>
                <w:noProof/>
                <w:color w:val="808080"/>
                <w:sz w:val="24"/>
                <w:szCs w:val="24"/>
              </w:rPr>
              <w:t>)</w:t>
            </w:r>
          </w:p>
          <w:p w14:paraId="292BDB8F" w14:textId="77777777" w:rsidR="00B7623D" w:rsidRDefault="00B7623D" w:rsidP="00B7623D">
            <w:pPr>
              <w:autoSpaceDE w:val="0"/>
              <w:autoSpaceDN w:val="0"/>
              <w:adjustRightInd w:val="0"/>
              <w:spacing w:after="0" w:line="240" w:lineRule="auto"/>
              <w:rPr>
                <w:rFonts w:ascii="Courier New" w:hAnsi="Courier New" w:cs="Courier New"/>
                <w:noProof/>
                <w:color w:val="808080"/>
                <w:sz w:val="24"/>
                <w:szCs w:val="24"/>
              </w:rPr>
            </w:pPr>
          </w:p>
          <w:p w14:paraId="1292BED0" w14:textId="77777777" w:rsidR="00B7623D" w:rsidRDefault="00B7623D" w:rsidP="00B7623D">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808080"/>
                <w:sz w:val="24"/>
                <w:szCs w:val="24"/>
              </w:rPr>
              <w:t>Or</w:t>
            </w:r>
          </w:p>
          <w:p w14:paraId="22AEFE71" w14:textId="77777777" w:rsidR="00B7623D" w:rsidRDefault="00B7623D" w:rsidP="00B7623D">
            <w:pPr>
              <w:autoSpaceDE w:val="0"/>
              <w:autoSpaceDN w:val="0"/>
              <w:adjustRightInd w:val="0"/>
              <w:spacing w:after="0" w:line="240" w:lineRule="auto"/>
              <w:rPr>
                <w:rFonts w:ascii="Courier New" w:hAnsi="Courier New" w:cs="Courier New"/>
                <w:noProof/>
                <w:color w:val="808080"/>
                <w:sz w:val="24"/>
                <w:szCs w:val="24"/>
              </w:rPr>
            </w:pPr>
          </w:p>
          <w:p w14:paraId="2E63F677" w14:textId="77777777" w:rsidR="00B7623D" w:rsidRDefault="00B7623D" w:rsidP="00B7623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lastRenderedPageBreak/>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4BF2FCA9" w14:textId="77777777" w:rsidR="00B7623D" w:rsidRDefault="00B7623D" w:rsidP="00B7623D">
            <w:pPr>
              <w:autoSpaceDE w:val="0"/>
              <w:autoSpaceDN w:val="0"/>
              <w:adjustRightInd w:val="0"/>
              <w:spacing w:after="0" w:line="240" w:lineRule="auto"/>
              <w:rPr>
                <w:rFonts w:ascii="Courier New" w:hAnsi="Courier New" w:cs="Courier New"/>
                <w:noProof/>
                <w:color w:val="FF000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FacRank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'ASST'</w:t>
            </w:r>
            <w:r>
              <w:rPr>
                <w:rFonts w:ascii="Courier New" w:hAnsi="Courier New" w:cs="Courier New"/>
                <w:noProof/>
                <w:sz w:val="24"/>
                <w:szCs w:val="24"/>
              </w:rPr>
              <w:t xml:space="preserve"> </w:t>
            </w:r>
            <w:r>
              <w:rPr>
                <w:rFonts w:ascii="Courier New" w:hAnsi="Courier New" w:cs="Courier New"/>
                <w:noProof/>
                <w:color w:val="808080"/>
                <w:sz w:val="24"/>
                <w:szCs w:val="24"/>
              </w:rPr>
              <w:t>OR</w:t>
            </w:r>
            <w:r>
              <w:rPr>
                <w:rFonts w:ascii="Courier New" w:hAnsi="Courier New" w:cs="Courier New"/>
                <w:noProof/>
                <w:sz w:val="24"/>
                <w:szCs w:val="24"/>
              </w:rPr>
              <w:t xml:space="preserve"> FacRank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'ASSC'</w:t>
            </w:r>
          </w:p>
          <w:p w14:paraId="26E793F7" w14:textId="77777777" w:rsidR="00A5699C" w:rsidRDefault="00A5699C" w:rsidP="00B7623D">
            <w:pPr>
              <w:autoSpaceDE w:val="0"/>
              <w:autoSpaceDN w:val="0"/>
              <w:adjustRightInd w:val="0"/>
              <w:spacing w:after="0" w:line="240" w:lineRule="auto"/>
              <w:rPr>
                <w:rFonts w:ascii="Courier New" w:hAnsi="Courier New" w:cs="Courier New"/>
                <w:noProof/>
                <w:color w:val="FF0000"/>
                <w:sz w:val="24"/>
                <w:szCs w:val="24"/>
              </w:rPr>
            </w:pPr>
          </w:p>
          <w:p w14:paraId="1D242C72" w14:textId="16E6805F" w:rsidR="00A5699C" w:rsidRDefault="00A5699C" w:rsidP="00B7623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lang w:val="en-CA" w:eastAsia="en-CA" w:bidi="ar-SA"/>
              </w:rPr>
              <w:drawing>
                <wp:inline distT="0" distB="0" distL="0" distR="0" wp14:anchorId="23D788A4" wp14:editId="1EA1C409">
                  <wp:extent cx="4953000" cy="29813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53000" cy="2981325"/>
                          </a:xfrm>
                          <a:prstGeom prst="rect">
                            <a:avLst/>
                          </a:prstGeom>
                          <a:noFill/>
                          <a:ln>
                            <a:noFill/>
                          </a:ln>
                        </pic:spPr>
                      </pic:pic>
                    </a:graphicData>
                  </a:graphic>
                </wp:inline>
              </w:drawing>
            </w:r>
          </w:p>
          <w:p w14:paraId="07557D59" w14:textId="77777777" w:rsidR="00CD0938" w:rsidRDefault="00CD0938" w:rsidP="003C4132">
            <w:pPr>
              <w:rPr>
                <w:rFonts w:ascii="Arial" w:hAnsi="Arial" w:cs="Arial"/>
              </w:rPr>
            </w:pPr>
          </w:p>
          <w:p w14:paraId="3EEA598C" w14:textId="66FD2F0D" w:rsidR="00A5699C" w:rsidRDefault="00A5699C" w:rsidP="003C4132">
            <w:pPr>
              <w:rPr>
                <w:rFonts w:ascii="Arial" w:hAnsi="Arial" w:cs="Arial"/>
              </w:rPr>
            </w:pPr>
            <w:r>
              <w:rPr>
                <w:rFonts w:ascii="Arial" w:hAnsi="Arial" w:cs="Arial"/>
              </w:rPr>
              <w:t xml:space="preserve">Here we need to </w:t>
            </w:r>
            <w:r w:rsidR="00BA4D3A">
              <w:rPr>
                <w:rFonts w:ascii="Arial" w:hAnsi="Arial" w:cs="Arial"/>
              </w:rPr>
              <w:t>combine different logical</w:t>
            </w:r>
            <w:r>
              <w:rPr>
                <w:rFonts w:ascii="Arial" w:hAnsi="Arial" w:cs="Arial"/>
              </w:rPr>
              <w:t xml:space="preserve"> operators in a compound condition</w:t>
            </w:r>
            <w:r w:rsidR="005D47C9">
              <w:rPr>
                <w:rFonts w:ascii="Arial" w:hAnsi="Arial" w:cs="Arial"/>
              </w:rPr>
              <w:t xml:space="preserve">. Firstly it is important to understand the intent of the question. Is the question asking us </w:t>
            </w:r>
            <w:proofErr w:type="spellStart"/>
            <w:r w:rsidR="005D47C9">
              <w:rPr>
                <w:rFonts w:ascii="Arial" w:hAnsi="Arial" w:cs="Arial"/>
              </w:rPr>
              <w:t>i</w:t>
            </w:r>
            <w:proofErr w:type="spellEnd"/>
            <w:r w:rsidR="005D47C9">
              <w:rPr>
                <w:rFonts w:ascii="Arial" w:hAnsi="Arial" w:cs="Arial"/>
              </w:rPr>
              <w:t xml:space="preserve">) to output all the students in the ITM major and additionally any students in the FIN major whose </w:t>
            </w:r>
            <w:proofErr w:type="spellStart"/>
            <w:r w:rsidR="005D47C9">
              <w:rPr>
                <w:rFonts w:ascii="Arial" w:hAnsi="Arial" w:cs="Arial"/>
              </w:rPr>
              <w:t>gpa</w:t>
            </w:r>
            <w:proofErr w:type="spellEnd"/>
            <w:r w:rsidR="005D47C9">
              <w:rPr>
                <w:rFonts w:ascii="Arial" w:hAnsi="Arial" w:cs="Arial"/>
              </w:rPr>
              <w:t xml:space="preserve"> is over 3 or ii) should the query output students with a </w:t>
            </w:r>
            <w:proofErr w:type="spellStart"/>
            <w:r w:rsidR="005D47C9">
              <w:rPr>
                <w:rFonts w:ascii="Arial" w:hAnsi="Arial" w:cs="Arial"/>
              </w:rPr>
              <w:t>gpa</w:t>
            </w:r>
            <w:proofErr w:type="spellEnd"/>
            <w:r w:rsidR="005D47C9">
              <w:rPr>
                <w:rFonts w:ascii="Arial" w:hAnsi="Arial" w:cs="Arial"/>
              </w:rPr>
              <w:t xml:space="preserve"> over 3 providing they are in either the ITM or FIN major. Here the question would clearly be requesting ii), the latter. Notice that the OR condition is in brackets because we want to the OR to be considered first and without the brackets the AND (based on the default precedence) would be evaluated first. Try running without the brackets and see that the results are not what was intended – we would be meeting the requirements of </w:t>
            </w:r>
            <w:proofErr w:type="spellStart"/>
            <w:r w:rsidR="005D47C9">
              <w:rPr>
                <w:rFonts w:ascii="Arial" w:hAnsi="Arial" w:cs="Arial"/>
              </w:rPr>
              <w:t>i</w:t>
            </w:r>
            <w:proofErr w:type="spellEnd"/>
            <w:r w:rsidR="005D47C9">
              <w:rPr>
                <w:rFonts w:ascii="Arial" w:hAnsi="Arial" w:cs="Arial"/>
              </w:rPr>
              <w:t>) above and not ii).</w:t>
            </w:r>
          </w:p>
          <w:p w14:paraId="1E50F1FB" w14:textId="225FE707" w:rsidR="00BA4D3A" w:rsidRDefault="00BA4D3A" w:rsidP="003C4132">
            <w:pPr>
              <w:rPr>
                <w:rFonts w:ascii="Arial" w:hAnsi="Arial" w:cs="Arial"/>
              </w:rPr>
            </w:pPr>
            <w:r>
              <w:rPr>
                <w:rFonts w:ascii="Courier New" w:hAnsi="Courier New" w:cs="Courier New"/>
                <w:noProof/>
                <w:sz w:val="24"/>
                <w:szCs w:val="24"/>
                <w:lang w:val="en-CA" w:eastAsia="en-CA" w:bidi="ar-SA"/>
              </w:rPr>
              <w:drawing>
                <wp:inline distT="0" distB="0" distL="0" distR="0" wp14:anchorId="542EBDE6" wp14:editId="20380FE7">
                  <wp:extent cx="5934075" cy="26955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4075" cy="2695575"/>
                          </a:xfrm>
                          <a:prstGeom prst="rect">
                            <a:avLst/>
                          </a:prstGeom>
                          <a:noFill/>
                          <a:ln>
                            <a:noFill/>
                          </a:ln>
                        </pic:spPr>
                      </pic:pic>
                    </a:graphicData>
                  </a:graphic>
                </wp:inline>
              </w:drawing>
            </w:r>
          </w:p>
          <w:p w14:paraId="33815C77" w14:textId="77777777" w:rsidR="00BA4D3A" w:rsidRPr="00A26D64" w:rsidRDefault="00BA4D3A" w:rsidP="00BA4D3A">
            <w:pPr>
              <w:rPr>
                <w:rFonts w:ascii="Arial" w:hAnsi="Arial" w:cs="Arial"/>
                <w:lang w:val="en-CA"/>
              </w:rPr>
            </w:pPr>
            <w:r w:rsidRPr="00A26D64">
              <w:rPr>
                <w:rFonts w:ascii="Arial" w:hAnsi="Arial" w:cs="Arial"/>
                <w:lang w:val="en-CA"/>
              </w:rPr>
              <w:lastRenderedPageBreak/>
              <w:t>Your Turn:</w:t>
            </w:r>
          </w:p>
          <w:p w14:paraId="04C501E6" w14:textId="77777777" w:rsidR="00BA4D3A" w:rsidRPr="00A26D64" w:rsidRDefault="00BA4D3A" w:rsidP="00BA4D3A">
            <w:pPr>
              <w:autoSpaceDE w:val="0"/>
              <w:autoSpaceDN w:val="0"/>
              <w:adjustRightInd w:val="0"/>
              <w:spacing w:after="0" w:line="240" w:lineRule="auto"/>
              <w:rPr>
                <w:rFonts w:ascii="Arial" w:hAnsi="Arial" w:cs="Arial"/>
                <w:noProof/>
              </w:rPr>
            </w:pPr>
            <w:r w:rsidRPr="00A26D64">
              <w:rPr>
                <w:rFonts w:ascii="Arial" w:hAnsi="Arial" w:cs="Arial"/>
                <w:noProof/>
              </w:rPr>
              <w:t xml:space="preserve">List all details for the faculty who are in either in the ASST or ASSC rank and who also have a salary over $50000 </w:t>
            </w:r>
          </w:p>
          <w:p w14:paraId="14E67EAB" w14:textId="77777777" w:rsidR="00BA4D3A" w:rsidRPr="00A26D64" w:rsidRDefault="00BA4D3A" w:rsidP="00BA4D3A">
            <w:pPr>
              <w:rPr>
                <w:rFonts w:ascii="Arial" w:hAnsi="Arial" w:cs="Arial"/>
                <w:lang w:val="en-CA"/>
              </w:rPr>
            </w:pPr>
          </w:p>
          <w:p w14:paraId="69961CBE" w14:textId="77777777" w:rsidR="00BA4D3A" w:rsidRPr="00A26D64" w:rsidRDefault="00BA4D3A" w:rsidP="00BA4D3A">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3ED98ED3"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p>
          <w:p w14:paraId="3B48FA69"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79BB6C1A" w14:textId="77777777" w:rsidR="00BA4D3A" w:rsidRDefault="00BA4D3A" w:rsidP="00BA4D3A">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0000FF"/>
                <w:sz w:val="24"/>
                <w:szCs w:val="24"/>
              </w:rPr>
              <w:t xml:space="preserve">WHERE </w:t>
            </w:r>
            <w:r>
              <w:rPr>
                <w:rFonts w:ascii="Courier New" w:hAnsi="Courier New" w:cs="Courier New"/>
                <w:noProof/>
                <w:color w:val="808080"/>
                <w:sz w:val="24"/>
                <w:szCs w:val="24"/>
              </w:rPr>
              <w:t>(</w:t>
            </w:r>
            <w:r>
              <w:rPr>
                <w:rFonts w:ascii="Courier New" w:hAnsi="Courier New" w:cs="Courier New"/>
                <w:noProof/>
                <w:sz w:val="24"/>
                <w:szCs w:val="24"/>
              </w:rPr>
              <w:t xml:space="preserve">FacRank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'ASST'</w:t>
            </w:r>
            <w:r>
              <w:rPr>
                <w:rFonts w:ascii="Courier New" w:hAnsi="Courier New" w:cs="Courier New"/>
                <w:noProof/>
                <w:sz w:val="24"/>
                <w:szCs w:val="24"/>
              </w:rPr>
              <w:t xml:space="preserve"> </w:t>
            </w:r>
            <w:r>
              <w:rPr>
                <w:rFonts w:ascii="Courier New" w:hAnsi="Courier New" w:cs="Courier New"/>
                <w:noProof/>
                <w:color w:val="808080"/>
                <w:sz w:val="24"/>
                <w:szCs w:val="24"/>
              </w:rPr>
              <w:t>OR</w:t>
            </w:r>
            <w:r>
              <w:rPr>
                <w:rFonts w:ascii="Courier New" w:hAnsi="Courier New" w:cs="Courier New"/>
                <w:noProof/>
                <w:sz w:val="24"/>
                <w:szCs w:val="24"/>
              </w:rPr>
              <w:t xml:space="preserve"> FacRank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'ASSC'</w:t>
            </w:r>
            <w:r>
              <w:rPr>
                <w:rFonts w:ascii="Courier New" w:hAnsi="Courier New" w:cs="Courier New"/>
                <w:noProof/>
                <w:color w:val="808080"/>
                <w:sz w:val="24"/>
                <w:szCs w:val="24"/>
              </w:rPr>
              <w:t>)</w:t>
            </w:r>
          </w:p>
          <w:p w14:paraId="262F191C"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t xml:space="preserve">    </w:t>
            </w:r>
            <w:r>
              <w:rPr>
                <w:rFonts w:ascii="Courier New" w:hAnsi="Courier New" w:cs="Courier New"/>
                <w:noProof/>
                <w:color w:val="808080"/>
                <w:sz w:val="24"/>
                <w:szCs w:val="24"/>
              </w:rPr>
              <w:t>AND</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50000</w:t>
            </w:r>
          </w:p>
          <w:p w14:paraId="77E2FDCB"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p>
          <w:p w14:paraId="5A2F3E8B"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Or</w:t>
            </w:r>
          </w:p>
          <w:p w14:paraId="617F469E"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p>
          <w:p w14:paraId="6AC4F95B"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219F0FB9" w14:textId="77777777" w:rsidR="00BA4D3A" w:rsidRDefault="00BA4D3A" w:rsidP="00BA4D3A">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FacRank </w:t>
            </w:r>
            <w:r>
              <w:rPr>
                <w:rFonts w:ascii="Courier New" w:hAnsi="Courier New" w:cs="Courier New"/>
                <w:noProof/>
                <w:color w:val="808080"/>
                <w:sz w:val="24"/>
                <w:szCs w:val="24"/>
              </w:rPr>
              <w:t>IN</w:t>
            </w:r>
            <w:r>
              <w:rPr>
                <w:rFonts w:ascii="Courier New" w:hAnsi="Courier New" w:cs="Courier New"/>
                <w:noProof/>
                <w:color w:val="0000FF"/>
                <w:sz w:val="24"/>
                <w:szCs w:val="24"/>
              </w:rPr>
              <w:t xml:space="preserve"> </w:t>
            </w:r>
            <w:r>
              <w:rPr>
                <w:rFonts w:ascii="Courier New" w:hAnsi="Courier New" w:cs="Courier New"/>
                <w:noProof/>
                <w:color w:val="808080"/>
                <w:sz w:val="24"/>
                <w:szCs w:val="24"/>
              </w:rPr>
              <w:t>(</w:t>
            </w:r>
            <w:r>
              <w:rPr>
                <w:rFonts w:ascii="Courier New" w:hAnsi="Courier New" w:cs="Courier New"/>
                <w:noProof/>
                <w:color w:val="FF0000"/>
                <w:sz w:val="24"/>
                <w:szCs w:val="24"/>
              </w:rPr>
              <w:t>'ASST'</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'ASSC'</w:t>
            </w:r>
            <w:r>
              <w:rPr>
                <w:rFonts w:ascii="Courier New" w:hAnsi="Courier New" w:cs="Courier New"/>
                <w:noProof/>
                <w:color w:val="808080"/>
                <w:sz w:val="24"/>
                <w:szCs w:val="24"/>
              </w:rPr>
              <w:t>)</w:t>
            </w:r>
          </w:p>
          <w:p w14:paraId="6E2AE2D4" w14:textId="77777777" w:rsidR="00BA4D3A" w:rsidRDefault="00BA4D3A" w:rsidP="00BA4D3A">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t xml:space="preserve">    </w:t>
            </w:r>
            <w:r>
              <w:rPr>
                <w:rFonts w:ascii="Courier New" w:hAnsi="Courier New" w:cs="Courier New"/>
                <w:noProof/>
                <w:color w:val="808080"/>
                <w:sz w:val="24"/>
                <w:szCs w:val="24"/>
              </w:rPr>
              <w:t>AND</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50000</w:t>
            </w:r>
          </w:p>
          <w:p w14:paraId="1A02EA21" w14:textId="77777777" w:rsidR="00BA4D3A" w:rsidRDefault="00BA4D3A" w:rsidP="003C4132">
            <w:pPr>
              <w:rPr>
                <w:rFonts w:ascii="Arial" w:hAnsi="Arial" w:cs="Arial"/>
              </w:rPr>
            </w:pPr>
          </w:p>
          <w:p w14:paraId="7E4CC8D0" w14:textId="4D5BF2A9" w:rsidR="00BA4D3A" w:rsidRDefault="00BA4D3A" w:rsidP="003C4132">
            <w:pPr>
              <w:rPr>
                <w:rFonts w:ascii="Arial" w:hAnsi="Arial" w:cs="Arial"/>
              </w:rPr>
            </w:pPr>
            <w:r>
              <w:rPr>
                <w:rFonts w:ascii="Courier New" w:hAnsi="Courier New" w:cs="Courier New"/>
                <w:noProof/>
                <w:sz w:val="24"/>
                <w:szCs w:val="24"/>
                <w:lang w:val="en-CA" w:eastAsia="en-CA" w:bidi="ar-SA"/>
              </w:rPr>
              <w:drawing>
                <wp:inline distT="0" distB="0" distL="0" distR="0" wp14:anchorId="5B790F71" wp14:editId="4E5237EB">
                  <wp:extent cx="5172075" cy="42767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72075" cy="4276725"/>
                          </a:xfrm>
                          <a:prstGeom prst="rect">
                            <a:avLst/>
                          </a:prstGeom>
                          <a:noFill/>
                          <a:ln>
                            <a:noFill/>
                          </a:ln>
                        </pic:spPr>
                      </pic:pic>
                    </a:graphicData>
                  </a:graphic>
                </wp:inline>
              </w:drawing>
            </w:r>
          </w:p>
          <w:p w14:paraId="0FD2F64F" w14:textId="77777777" w:rsidR="002D2299" w:rsidRDefault="00BA4D3A" w:rsidP="00BA4D3A">
            <w:pPr>
              <w:rPr>
                <w:rFonts w:ascii="Arial" w:hAnsi="Arial" w:cs="Arial"/>
              </w:rPr>
            </w:pPr>
            <w:r>
              <w:rPr>
                <w:rFonts w:ascii="Arial" w:hAnsi="Arial" w:cs="Arial"/>
              </w:rPr>
              <w:t xml:space="preserve">Constructing negative conditions, especially where for compound conditions involving AND </w:t>
            </w:r>
            <w:proofErr w:type="spellStart"/>
            <w:r>
              <w:rPr>
                <w:rFonts w:ascii="Arial" w:hAnsi="Arial" w:cs="Arial"/>
              </w:rPr>
              <w:t>and</w:t>
            </w:r>
            <w:proofErr w:type="spellEnd"/>
            <w:r>
              <w:rPr>
                <w:rFonts w:ascii="Arial" w:hAnsi="Arial" w:cs="Arial"/>
              </w:rPr>
              <w:t xml:space="preserve"> OR operators can be tricky.  As the example above illustrates, while all are correct the use of the logical NOT can be a simpler solution. A very common mistake made with the first </w:t>
            </w:r>
            <w:r>
              <w:rPr>
                <w:rFonts w:ascii="Arial" w:hAnsi="Arial" w:cs="Arial"/>
              </w:rPr>
              <w:lastRenderedPageBreak/>
              <w:t xml:space="preserve">solution is mistakenly to use an OR instead </w:t>
            </w:r>
            <w:proofErr w:type="gramStart"/>
            <w:r>
              <w:rPr>
                <w:rFonts w:ascii="Arial" w:hAnsi="Arial" w:cs="Arial"/>
              </w:rPr>
              <w:t>of  AND</w:t>
            </w:r>
            <w:proofErr w:type="gramEnd"/>
            <w:r>
              <w:rPr>
                <w:rFonts w:ascii="Arial" w:hAnsi="Arial" w:cs="Arial"/>
              </w:rPr>
              <w:t>. Try it and you will retrieve everyone regardless of their major.</w:t>
            </w:r>
          </w:p>
          <w:p w14:paraId="784DFBF5" w14:textId="77777777" w:rsidR="00D456DD" w:rsidRPr="00A26D64" w:rsidRDefault="00D456DD" w:rsidP="00D456DD">
            <w:pPr>
              <w:rPr>
                <w:rFonts w:ascii="Arial" w:hAnsi="Arial" w:cs="Arial"/>
                <w:lang w:val="en-CA"/>
              </w:rPr>
            </w:pPr>
            <w:r w:rsidRPr="00A26D64">
              <w:rPr>
                <w:rFonts w:ascii="Arial" w:hAnsi="Arial" w:cs="Arial"/>
                <w:lang w:val="en-CA"/>
              </w:rPr>
              <w:t>Your Turn:</w:t>
            </w:r>
          </w:p>
          <w:p w14:paraId="62C7CED4" w14:textId="77777777" w:rsidR="00D456DD" w:rsidRPr="00A26D64" w:rsidRDefault="00D456DD" w:rsidP="00D456DD">
            <w:pPr>
              <w:autoSpaceDE w:val="0"/>
              <w:autoSpaceDN w:val="0"/>
              <w:adjustRightInd w:val="0"/>
              <w:spacing w:after="0" w:line="240" w:lineRule="auto"/>
              <w:rPr>
                <w:rFonts w:ascii="Arial" w:hAnsi="Arial" w:cs="Arial"/>
                <w:noProof/>
              </w:rPr>
            </w:pPr>
            <w:r w:rsidRPr="00A26D64">
              <w:rPr>
                <w:rFonts w:ascii="Arial" w:hAnsi="Arial" w:cs="Arial"/>
                <w:noProof/>
              </w:rPr>
              <w:t>List all details for the faculty who are in neither the ASST nor ASSC rank  (Note: Don’t try and reverse the negative and then merely test for the rank of PROF. This would be an unsound approach that could potentially give erroneous results)</w:t>
            </w:r>
          </w:p>
          <w:p w14:paraId="2656795A" w14:textId="77777777" w:rsidR="00D456DD" w:rsidRPr="00A26D64" w:rsidRDefault="00D456DD" w:rsidP="00D456DD">
            <w:pPr>
              <w:autoSpaceDE w:val="0"/>
              <w:autoSpaceDN w:val="0"/>
              <w:adjustRightInd w:val="0"/>
              <w:spacing w:after="0" w:line="240" w:lineRule="auto"/>
              <w:rPr>
                <w:rFonts w:ascii="Arial" w:hAnsi="Arial" w:cs="Arial"/>
                <w:noProof/>
              </w:rPr>
            </w:pPr>
          </w:p>
          <w:p w14:paraId="5E7A3F78" w14:textId="77777777" w:rsidR="00D456DD" w:rsidRPr="00A26D64" w:rsidRDefault="00D456DD" w:rsidP="00D456DD">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12E1CD44" w14:textId="77777777" w:rsidR="00D456DD" w:rsidRDefault="00D456DD" w:rsidP="00D456DD">
            <w:pPr>
              <w:autoSpaceDE w:val="0"/>
              <w:autoSpaceDN w:val="0"/>
              <w:adjustRightInd w:val="0"/>
              <w:spacing w:after="0" w:line="240" w:lineRule="auto"/>
              <w:rPr>
                <w:rFonts w:ascii="Courier New" w:hAnsi="Courier New" w:cs="Courier New"/>
                <w:noProof/>
                <w:sz w:val="24"/>
                <w:szCs w:val="24"/>
              </w:rPr>
            </w:pPr>
          </w:p>
          <w:p w14:paraId="7B8C680A" w14:textId="77777777" w:rsidR="00D456DD" w:rsidRDefault="00D456DD" w:rsidP="00D456DD">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54804CA1" w14:textId="77777777" w:rsidR="00D456DD" w:rsidRDefault="00D456DD" w:rsidP="00D456DD">
            <w:pPr>
              <w:autoSpaceDE w:val="0"/>
              <w:autoSpaceDN w:val="0"/>
              <w:adjustRightInd w:val="0"/>
              <w:spacing w:after="0" w:line="240" w:lineRule="auto"/>
              <w:rPr>
                <w:rFonts w:ascii="Courier New" w:hAnsi="Courier New" w:cs="Courier New"/>
                <w:noProof/>
                <w:color w:val="80808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FacRank </w:t>
            </w:r>
            <w:r>
              <w:rPr>
                <w:rFonts w:ascii="Courier New" w:hAnsi="Courier New" w:cs="Courier New"/>
                <w:noProof/>
                <w:color w:val="808080"/>
                <w:sz w:val="24"/>
                <w:szCs w:val="24"/>
              </w:rPr>
              <w:t>NOT</w:t>
            </w:r>
            <w:r>
              <w:rPr>
                <w:rFonts w:ascii="Courier New" w:hAnsi="Courier New" w:cs="Courier New"/>
                <w:noProof/>
                <w:sz w:val="24"/>
                <w:szCs w:val="24"/>
              </w:rPr>
              <w:t xml:space="preserve"> </w:t>
            </w:r>
            <w:r>
              <w:rPr>
                <w:rFonts w:ascii="Courier New" w:hAnsi="Courier New" w:cs="Courier New"/>
                <w:noProof/>
                <w:color w:val="808080"/>
                <w:sz w:val="24"/>
                <w:szCs w:val="24"/>
              </w:rPr>
              <w:t>IN</w:t>
            </w:r>
            <w:r>
              <w:rPr>
                <w:rFonts w:ascii="Courier New" w:hAnsi="Courier New" w:cs="Courier New"/>
                <w:noProof/>
                <w:color w:val="0000FF"/>
                <w:sz w:val="24"/>
                <w:szCs w:val="24"/>
              </w:rPr>
              <w:t xml:space="preserve"> </w:t>
            </w:r>
            <w:r>
              <w:rPr>
                <w:rFonts w:ascii="Courier New" w:hAnsi="Courier New" w:cs="Courier New"/>
                <w:noProof/>
                <w:color w:val="808080"/>
                <w:sz w:val="24"/>
                <w:szCs w:val="24"/>
              </w:rPr>
              <w:t>(</w:t>
            </w:r>
            <w:r>
              <w:rPr>
                <w:rFonts w:ascii="Courier New" w:hAnsi="Courier New" w:cs="Courier New"/>
                <w:noProof/>
                <w:color w:val="FF0000"/>
                <w:sz w:val="24"/>
                <w:szCs w:val="24"/>
              </w:rPr>
              <w:t>'ASST'</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'ASSC'</w:t>
            </w:r>
            <w:r>
              <w:rPr>
                <w:rFonts w:ascii="Courier New" w:hAnsi="Courier New" w:cs="Courier New"/>
                <w:noProof/>
                <w:color w:val="808080"/>
                <w:sz w:val="24"/>
                <w:szCs w:val="24"/>
              </w:rPr>
              <w:t>)</w:t>
            </w:r>
          </w:p>
          <w:p w14:paraId="5908A636" w14:textId="77777777" w:rsidR="00D456DD" w:rsidRDefault="00D456DD" w:rsidP="00D456DD">
            <w:pPr>
              <w:rPr>
                <w:rFonts w:ascii="Courier New" w:hAnsi="Courier New" w:cs="Courier New"/>
                <w:sz w:val="24"/>
                <w:szCs w:val="24"/>
                <w:lang w:val="en-CA"/>
              </w:rPr>
            </w:pPr>
          </w:p>
          <w:p w14:paraId="3BDD4AC5" w14:textId="77777777" w:rsidR="00D456DD" w:rsidRPr="00A26D64" w:rsidRDefault="00D456DD" w:rsidP="00D456DD">
            <w:pPr>
              <w:spacing w:line="240" w:lineRule="auto"/>
              <w:rPr>
                <w:rFonts w:ascii="Arial" w:hAnsi="Arial" w:cs="Arial"/>
                <w:lang w:val="en-CA"/>
              </w:rPr>
            </w:pPr>
            <w:r w:rsidRPr="00A26D64">
              <w:rPr>
                <w:rFonts w:ascii="Arial" w:hAnsi="Arial" w:cs="Arial"/>
                <w:lang w:val="en-CA"/>
              </w:rPr>
              <w:t>Note: We are reaching a stage where there are several possible ways to structure a correct solution. Unless it is a new concept only one solution will be presented. If your solution is different then compare your results with those of the given solution.</w:t>
            </w:r>
          </w:p>
          <w:p w14:paraId="43FB7D4D" w14:textId="42D8BCE2" w:rsidR="00BA4D3A" w:rsidRPr="00FD6453" w:rsidRDefault="00BA4D3A" w:rsidP="00BA4D3A">
            <w:pPr>
              <w:rPr>
                <w:rFonts w:ascii="Arial" w:hAnsi="Arial" w:cs="Arial"/>
              </w:rPr>
            </w:pPr>
          </w:p>
        </w:tc>
      </w:tr>
    </w:tbl>
    <w:p w14:paraId="6149EFCB" w14:textId="2B3FDDC3" w:rsidR="002D2299" w:rsidRDefault="002D2299" w:rsidP="002D2299">
      <w:pPr>
        <w:rPr>
          <w:rFonts w:ascii="Arial" w:hAnsi="Arial" w:cs="Arial"/>
        </w:rPr>
      </w:pPr>
    </w:p>
    <w:p w14:paraId="6C811E34" w14:textId="59D2DBD3" w:rsidR="002D2299" w:rsidRPr="00FD6453" w:rsidRDefault="00D227A2" w:rsidP="002D2299">
      <w:pPr>
        <w:outlineLvl w:val="0"/>
        <w:rPr>
          <w:rFonts w:ascii="Arial" w:hAnsi="Arial" w:cs="Arial"/>
        </w:rPr>
      </w:pPr>
      <w:r>
        <w:rPr>
          <w:rFonts w:ascii="Arial" w:hAnsi="Arial" w:cs="Arial"/>
          <w:b/>
        </w:rPr>
        <w:t>Ranges</w:t>
      </w:r>
      <w:r w:rsidR="002D2299" w:rsidRPr="00FD6453">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2D2299" w:rsidRPr="00FD6453" w14:paraId="12E8459C" w14:textId="77777777" w:rsidTr="003C4132">
        <w:tc>
          <w:tcPr>
            <w:tcW w:w="9576" w:type="dxa"/>
            <w:shd w:val="clear" w:color="auto" w:fill="auto"/>
          </w:tcPr>
          <w:p w14:paraId="30709A77" w14:textId="17B8D580" w:rsidR="002D2299" w:rsidRDefault="00D227A2" w:rsidP="003C4132">
            <w:pPr>
              <w:rPr>
                <w:rFonts w:ascii="Arial" w:hAnsi="Arial" w:cs="Arial"/>
              </w:rPr>
            </w:pPr>
            <w:r>
              <w:rPr>
                <w:rFonts w:ascii="Courier New" w:hAnsi="Courier New" w:cs="Courier New"/>
                <w:noProof/>
                <w:sz w:val="24"/>
                <w:szCs w:val="24"/>
                <w:lang w:val="en-CA" w:eastAsia="en-CA" w:bidi="ar-SA"/>
              </w:rPr>
              <w:drawing>
                <wp:inline distT="0" distB="0" distL="0" distR="0" wp14:anchorId="45764B0C" wp14:editId="6629F36F">
                  <wp:extent cx="5010150" cy="42005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10150" cy="4200525"/>
                          </a:xfrm>
                          <a:prstGeom prst="rect">
                            <a:avLst/>
                          </a:prstGeom>
                          <a:noFill/>
                          <a:ln>
                            <a:noFill/>
                          </a:ln>
                        </pic:spPr>
                      </pic:pic>
                    </a:graphicData>
                  </a:graphic>
                </wp:inline>
              </w:drawing>
            </w:r>
          </w:p>
          <w:p w14:paraId="726CCEA0" w14:textId="01D0C310" w:rsidR="00D227A2" w:rsidRDefault="00D227A2" w:rsidP="003C4132">
            <w:pPr>
              <w:rPr>
                <w:rFonts w:ascii="Arial" w:hAnsi="Arial" w:cs="Arial"/>
              </w:rPr>
            </w:pPr>
            <w:r>
              <w:rPr>
                <w:rFonts w:ascii="Arial" w:hAnsi="Arial" w:cs="Arial"/>
              </w:rPr>
              <w:lastRenderedPageBreak/>
              <w:t xml:space="preserve">Specifying ranges can be done using a compound condition.  If the key word ‘Between” is used this should always in an SQL context be considered as inclusive. There is even an keyword operator “BETWEEN” that can be applied in place </w:t>
            </w:r>
            <w:proofErr w:type="gramStart"/>
            <w:r>
              <w:rPr>
                <w:rFonts w:ascii="Arial" w:hAnsi="Arial" w:cs="Arial"/>
              </w:rPr>
              <w:t>of  the</w:t>
            </w:r>
            <w:proofErr w:type="gramEnd"/>
            <w:r>
              <w:rPr>
                <w:rFonts w:ascii="Arial" w:hAnsi="Arial" w:cs="Arial"/>
              </w:rPr>
              <w:t xml:space="preserve"> compound condition. Be aware that users will often express their requirements in a more “relaxed” style. </w:t>
            </w:r>
          </w:p>
          <w:p w14:paraId="1328D40E" w14:textId="2576B3FB" w:rsidR="00D227A2" w:rsidRDefault="00D227A2" w:rsidP="003C4132">
            <w:pPr>
              <w:rPr>
                <w:rFonts w:ascii="Arial" w:hAnsi="Arial" w:cs="Arial"/>
              </w:rPr>
            </w:pPr>
            <w:r>
              <w:rPr>
                <w:rFonts w:ascii="Arial" w:hAnsi="Arial" w:cs="Arial"/>
              </w:rPr>
              <w:t xml:space="preserve">e.g. </w:t>
            </w:r>
            <w:r w:rsidR="00026BDF">
              <w:rPr>
                <w:rFonts w:ascii="Arial" w:hAnsi="Arial" w:cs="Arial"/>
              </w:rPr>
              <w:t>“</w:t>
            </w:r>
            <w:r>
              <w:rPr>
                <w:rFonts w:ascii="Arial" w:hAnsi="Arial" w:cs="Arial"/>
              </w:rPr>
              <w:t>List all students with a GPA of at least 3 but no more than 4</w:t>
            </w:r>
            <w:r w:rsidR="00026BDF">
              <w:rPr>
                <w:rFonts w:ascii="Arial" w:hAnsi="Arial" w:cs="Arial"/>
              </w:rPr>
              <w:t xml:space="preserve">” is the same as the example above. </w:t>
            </w:r>
          </w:p>
          <w:p w14:paraId="039DF391" w14:textId="77777777" w:rsidR="00D227A2" w:rsidRPr="00A26D64" w:rsidRDefault="00D227A2" w:rsidP="00D227A2">
            <w:pPr>
              <w:rPr>
                <w:rFonts w:ascii="Arial" w:hAnsi="Arial" w:cs="Arial"/>
                <w:lang w:val="en-CA"/>
              </w:rPr>
            </w:pPr>
            <w:r w:rsidRPr="00A26D64">
              <w:rPr>
                <w:rFonts w:ascii="Arial" w:hAnsi="Arial" w:cs="Arial"/>
                <w:lang w:val="en-CA"/>
              </w:rPr>
              <w:t>Your Turn:</w:t>
            </w:r>
          </w:p>
          <w:p w14:paraId="5D95AABC" w14:textId="77777777" w:rsidR="00D227A2" w:rsidRPr="00A26D64" w:rsidRDefault="00D227A2" w:rsidP="00D227A2">
            <w:pPr>
              <w:autoSpaceDE w:val="0"/>
              <w:autoSpaceDN w:val="0"/>
              <w:adjustRightInd w:val="0"/>
              <w:spacing w:after="0" w:line="240" w:lineRule="auto"/>
              <w:rPr>
                <w:rFonts w:ascii="Arial" w:hAnsi="Arial" w:cs="Arial"/>
                <w:noProof/>
              </w:rPr>
            </w:pPr>
            <w:r w:rsidRPr="00A26D64">
              <w:rPr>
                <w:rFonts w:ascii="Arial" w:hAnsi="Arial" w:cs="Arial"/>
                <w:noProof/>
              </w:rPr>
              <w:t>List all details for the faculty with a salary between $65000 and $120000</w:t>
            </w:r>
          </w:p>
          <w:p w14:paraId="51C3DCD1" w14:textId="77777777" w:rsidR="00D227A2" w:rsidRPr="00A26D64" w:rsidRDefault="00D227A2" w:rsidP="00D227A2">
            <w:pPr>
              <w:autoSpaceDE w:val="0"/>
              <w:autoSpaceDN w:val="0"/>
              <w:adjustRightInd w:val="0"/>
              <w:spacing w:after="0" w:line="240" w:lineRule="auto"/>
              <w:rPr>
                <w:rFonts w:ascii="Arial" w:hAnsi="Arial" w:cs="Arial"/>
                <w:noProof/>
              </w:rPr>
            </w:pPr>
          </w:p>
          <w:p w14:paraId="61FB14B1" w14:textId="77777777" w:rsidR="00D227A2" w:rsidRPr="00A26D64" w:rsidRDefault="00D227A2" w:rsidP="00D227A2">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7855B12D" w14:textId="77777777" w:rsidR="00D227A2" w:rsidRDefault="00D227A2" w:rsidP="00D227A2">
            <w:pPr>
              <w:autoSpaceDE w:val="0"/>
              <w:autoSpaceDN w:val="0"/>
              <w:adjustRightInd w:val="0"/>
              <w:spacing w:after="0" w:line="240" w:lineRule="auto"/>
              <w:rPr>
                <w:rFonts w:ascii="Courier New" w:hAnsi="Courier New" w:cs="Courier New"/>
                <w:noProof/>
                <w:sz w:val="24"/>
                <w:szCs w:val="24"/>
              </w:rPr>
            </w:pPr>
          </w:p>
          <w:p w14:paraId="0A7AF440" w14:textId="77777777" w:rsidR="00D227A2" w:rsidRDefault="00D227A2" w:rsidP="00D227A2">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29F8FA1E" w14:textId="77777777" w:rsidR="00D227A2" w:rsidRDefault="00D227A2" w:rsidP="00D227A2">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FacSalary </w:t>
            </w:r>
            <w:r>
              <w:rPr>
                <w:rFonts w:ascii="Courier New" w:hAnsi="Courier New" w:cs="Courier New"/>
                <w:noProof/>
                <w:color w:val="808080"/>
                <w:sz w:val="24"/>
                <w:szCs w:val="24"/>
              </w:rPr>
              <w:t>BETWEEN</w:t>
            </w:r>
            <w:r>
              <w:rPr>
                <w:rFonts w:ascii="Courier New" w:hAnsi="Courier New" w:cs="Courier New"/>
                <w:noProof/>
                <w:sz w:val="24"/>
                <w:szCs w:val="24"/>
              </w:rPr>
              <w:t xml:space="preserve"> 65000 </w:t>
            </w:r>
            <w:r>
              <w:rPr>
                <w:rFonts w:ascii="Courier New" w:hAnsi="Courier New" w:cs="Courier New"/>
                <w:noProof/>
                <w:color w:val="808080"/>
                <w:sz w:val="24"/>
                <w:szCs w:val="24"/>
              </w:rPr>
              <w:t>and</w:t>
            </w:r>
            <w:r>
              <w:rPr>
                <w:rFonts w:ascii="Courier New" w:hAnsi="Courier New" w:cs="Courier New"/>
                <w:noProof/>
                <w:sz w:val="24"/>
                <w:szCs w:val="24"/>
              </w:rPr>
              <w:t xml:space="preserve"> 120000</w:t>
            </w:r>
          </w:p>
          <w:p w14:paraId="2EEFADFA" w14:textId="77777777" w:rsidR="00D227A2" w:rsidRDefault="00D227A2" w:rsidP="003C4132">
            <w:pPr>
              <w:rPr>
                <w:rFonts w:ascii="Arial" w:hAnsi="Arial" w:cs="Arial"/>
              </w:rPr>
            </w:pPr>
          </w:p>
          <w:p w14:paraId="062F4A17" w14:textId="5F3A1744" w:rsidR="00026BDF" w:rsidRDefault="00026BDF" w:rsidP="003C4132">
            <w:pPr>
              <w:rPr>
                <w:rFonts w:ascii="Arial" w:hAnsi="Arial" w:cs="Arial"/>
              </w:rPr>
            </w:pPr>
            <w:r>
              <w:rPr>
                <w:rFonts w:ascii="Courier New" w:hAnsi="Courier New" w:cs="Courier New"/>
                <w:noProof/>
                <w:sz w:val="24"/>
                <w:szCs w:val="24"/>
                <w:lang w:val="en-CA" w:eastAsia="en-CA" w:bidi="ar-SA"/>
              </w:rPr>
              <w:drawing>
                <wp:inline distT="0" distB="0" distL="0" distR="0" wp14:anchorId="529B6D69" wp14:editId="2FC12997">
                  <wp:extent cx="5419725" cy="33813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19725" cy="3381375"/>
                          </a:xfrm>
                          <a:prstGeom prst="rect">
                            <a:avLst/>
                          </a:prstGeom>
                          <a:noFill/>
                          <a:ln>
                            <a:noFill/>
                          </a:ln>
                        </pic:spPr>
                      </pic:pic>
                    </a:graphicData>
                  </a:graphic>
                </wp:inline>
              </w:drawing>
            </w:r>
          </w:p>
          <w:p w14:paraId="20655488" w14:textId="523631A2" w:rsidR="00026BDF" w:rsidRDefault="00026BDF" w:rsidP="003C4132">
            <w:pPr>
              <w:rPr>
                <w:rFonts w:ascii="Arial" w:hAnsi="Arial" w:cs="Arial"/>
              </w:rPr>
            </w:pPr>
            <w:r>
              <w:rPr>
                <w:rFonts w:ascii="Arial" w:hAnsi="Arial" w:cs="Arial"/>
              </w:rPr>
              <w:t>However ranges are not always inclusive. Always construct the condition as stated. Don’t try and restate it to make it inclusive e.g. as Between 3 and 3.9. Depending on whether the unit of measure is an integer or a decimal this approach can be problematic. In this situation a student with a GPA of 3.95 would be erroneously excluded from the results.</w:t>
            </w:r>
          </w:p>
          <w:p w14:paraId="00F242B4" w14:textId="77777777" w:rsidR="00026BDF" w:rsidRPr="00A26D64" w:rsidRDefault="00026BDF" w:rsidP="00026BDF">
            <w:pPr>
              <w:rPr>
                <w:rFonts w:ascii="Arial" w:hAnsi="Arial" w:cs="Arial"/>
                <w:lang w:val="en-CA"/>
              </w:rPr>
            </w:pPr>
            <w:r w:rsidRPr="00A26D64">
              <w:rPr>
                <w:rFonts w:ascii="Arial" w:hAnsi="Arial" w:cs="Arial"/>
                <w:lang w:val="en-CA"/>
              </w:rPr>
              <w:t>Your Turn:</w:t>
            </w:r>
          </w:p>
          <w:p w14:paraId="68F5A49E" w14:textId="77777777" w:rsidR="00026BDF" w:rsidRPr="00A26D64" w:rsidRDefault="00026BDF" w:rsidP="00026BDF">
            <w:pPr>
              <w:autoSpaceDE w:val="0"/>
              <w:autoSpaceDN w:val="0"/>
              <w:adjustRightInd w:val="0"/>
              <w:spacing w:after="0" w:line="240" w:lineRule="auto"/>
              <w:rPr>
                <w:rFonts w:ascii="Arial" w:hAnsi="Arial" w:cs="Arial"/>
                <w:noProof/>
              </w:rPr>
            </w:pPr>
            <w:r w:rsidRPr="00A26D64">
              <w:rPr>
                <w:rFonts w:ascii="Arial" w:hAnsi="Arial" w:cs="Arial"/>
                <w:noProof/>
              </w:rPr>
              <w:t>List all details for the faculty with a salary more than $65000 but at least $120000</w:t>
            </w:r>
          </w:p>
          <w:p w14:paraId="32B92834" w14:textId="77777777" w:rsidR="00026BDF" w:rsidRDefault="00026BDF" w:rsidP="00026BDF">
            <w:pPr>
              <w:autoSpaceDE w:val="0"/>
              <w:autoSpaceDN w:val="0"/>
              <w:adjustRightInd w:val="0"/>
              <w:spacing w:after="0" w:line="240" w:lineRule="auto"/>
              <w:rPr>
                <w:rFonts w:ascii="Arial" w:hAnsi="Arial" w:cs="Arial"/>
                <w:noProof/>
              </w:rPr>
            </w:pPr>
          </w:p>
          <w:p w14:paraId="094810DC" w14:textId="77777777" w:rsidR="007F181E" w:rsidRDefault="007F181E" w:rsidP="00026BDF">
            <w:pPr>
              <w:autoSpaceDE w:val="0"/>
              <w:autoSpaceDN w:val="0"/>
              <w:adjustRightInd w:val="0"/>
              <w:spacing w:after="0" w:line="240" w:lineRule="auto"/>
              <w:rPr>
                <w:rFonts w:ascii="Arial" w:hAnsi="Arial" w:cs="Arial"/>
                <w:noProof/>
              </w:rPr>
            </w:pPr>
          </w:p>
          <w:p w14:paraId="2CBB8E48" w14:textId="77777777" w:rsidR="007F181E" w:rsidRDefault="007F181E" w:rsidP="00026BDF">
            <w:pPr>
              <w:autoSpaceDE w:val="0"/>
              <w:autoSpaceDN w:val="0"/>
              <w:adjustRightInd w:val="0"/>
              <w:spacing w:after="0" w:line="240" w:lineRule="auto"/>
              <w:rPr>
                <w:rFonts w:ascii="Arial" w:hAnsi="Arial" w:cs="Arial"/>
                <w:noProof/>
              </w:rPr>
            </w:pPr>
          </w:p>
          <w:p w14:paraId="324E2923" w14:textId="77777777" w:rsidR="007F181E" w:rsidRPr="00A26D64" w:rsidRDefault="007F181E" w:rsidP="00026BDF">
            <w:pPr>
              <w:autoSpaceDE w:val="0"/>
              <w:autoSpaceDN w:val="0"/>
              <w:adjustRightInd w:val="0"/>
              <w:spacing w:after="0" w:line="240" w:lineRule="auto"/>
              <w:rPr>
                <w:rFonts w:ascii="Arial" w:hAnsi="Arial" w:cs="Arial"/>
                <w:noProof/>
              </w:rPr>
            </w:pPr>
          </w:p>
          <w:p w14:paraId="044819ED" w14:textId="77777777" w:rsidR="00026BDF" w:rsidRPr="00A26D64" w:rsidRDefault="00026BDF" w:rsidP="00026BDF">
            <w:pPr>
              <w:autoSpaceDE w:val="0"/>
              <w:autoSpaceDN w:val="0"/>
              <w:adjustRightInd w:val="0"/>
              <w:spacing w:after="0" w:line="240" w:lineRule="auto"/>
              <w:rPr>
                <w:rFonts w:ascii="Arial" w:hAnsi="Arial" w:cs="Arial"/>
                <w:noProof/>
              </w:rPr>
            </w:pPr>
            <w:r w:rsidRPr="00A26D64">
              <w:rPr>
                <w:rFonts w:ascii="Arial" w:hAnsi="Arial" w:cs="Arial"/>
                <w:noProof/>
              </w:rPr>
              <w:lastRenderedPageBreak/>
              <w:t>Solution:</w:t>
            </w:r>
          </w:p>
          <w:p w14:paraId="5D175411" w14:textId="77777777" w:rsidR="00026BDF" w:rsidRDefault="00026BDF" w:rsidP="00026BDF">
            <w:pPr>
              <w:autoSpaceDE w:val="0"/>
              <w:autoSpaceDN w:val="0"/>
              <w:adjustRightInd w:val="0"/>
              <w:spacing w:after="0" w:line="240" w:lineRule="auto"/>
              <w:rPr>
                <w:rFonts w:ascii="Courier New" w:hAnsi="Courier New" w:cs="Courier New"/>
                <w:noProof/>
                <w:sz w:val="24"/>
                <w:szCs w:val="24"/>
              </w:rPr>
            </w:pPr>
          </w:p>
          <w:p w14:paraId="6300E824" w14:textId="77777777" w:rsidR="00026BDF" w:rsidRDefault="00026BDF" w:rsidP="00026BDF">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34D6905C" w14:textId="77777777" w:rsidR="00026BDF" w:rsidRDefault="00026BDF" w:rsidP="00026BDF">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FacSalary </w:t>
            </w:r>
            <w:r>
              <w:rPr>
                <w:rFonts w:ascii="Courier New" w:hAnsi="Courier New" w:cs="Courier New"/>
                <w:noProof/>
                <w:color w:val="808080"/>
                <w:sz w:val="24"/>
                <w:szCs w:val="24"/>
              </w:rPr>
              <w:t>&gt;</w:t>
            </w:r>
            <w:r>
              <w:rPr>
                <w:rFonts w:ascii="Courier New" w:hAnsi="Courier New" w:cs="Courier New"/>
                <w:noProof/>
                <w:sz w:val="24"/>
                <w:szCs w:val="24"/>
              </w:rPr>
              <w:t xml:space="preserve"> 65000 </w:t>
            </w:r>
            <w:r>
              <w:rPr>
                <w:rFonts w:ascii="Courier New" w:hAnsi="Courier New" w:cs="Courier New"/>
                <w:noProof/>
                <w:color w:val="808080"/>
                <w:sz w:val="24"/>
                <w:szCs w:val="24"/>
              </w:rPr>
              <w:t>and</w:t>
            </w:r>
            <w:r>
              <w:rPr>
                <w:rFonts w:ascii="Courier New" w:hAnsi="Courier New" w:cs="Courier New"/>
                <w:noProof/>
                <w:sz w:val="24"/>
                <w:szCs w:val="24"/>
              </w:rPr>
              <w:t xml:space="preserve"> FacSalary </w:t>
            </w:r>
            <w:r>
              <w:rPr>
                <w:rFonts w:ascii="Courier New" w:hAnsi="Courier New" w:cs="Courier New"/>
                <w:noProof/>
                <w:color w:val="808080"/>
                <w:sz w:val="24"/>
                <w:szCs w:val="24"/>
              </w:rPr>
              <w:t>&lt;=</w:t>
            </w:r>
            <w:r>
              <w:rPr>
                <w:rFonts w:ascii="Courier New" w:hAnsi="Courier New" w:cs="Courier New"/>
                <w:noProof/>
                <w:sz w:val="24"/>
                <w:szCs w:val="24"/>
              </w:rPr>
              <w:t xml:space="preserve"> 120000</w:t>
            </w:r>
          </w:p>
          <w:p w14:paraId="266CE6C0" w14:textId="77777777" w:rsidR="00026BDF" w:rsidRDefault="00026BDF" w:rsidP="00026BDF">
            <w:pPr>
              <w:autoSpaceDE w:val="0"/>
              <w:autoSpaceDN w:val="0"/>
              <w:adjustRightInd w:val="0"/>
              <w:spacing w:after="0" w:line="240" w:lineRule="auto"/>
              <w:rPr>
                <w:rFonts w:ascii="Courier New" w:hAnsi="Courier New" w:cs="Courier New"/>
                <w:noProof/>
                <w:sz w:val="24"/>
                <w:szCs w:val="24"/>
              </w:rPr>
            </w:pPr>
          </w:p>
          <w:p w14:paraId="041AEB12" w14:textId="77777777" w:rsidR="00026BDF" w:rsidRDefault="00026BDF" w:rsidP="003C4132">
            <w:pPr>
              <w:rPr>
                <w:rFonts w:ascii="Arial" w:hAnsi="Arial" w:cs="Arial"/>
              </w:rPr>
            </w:pPr>
          </w:p>
          <w:p w14:paraId="55E37973" w14:textId="77777777" w:rsidR="00026BDF" w:rsidRDefault="00026BDF" w:rsidP="003C4132">
            <w:pPr>
              <w:rPr>
                <w:rFonts w:ascii="Arial" w:hAnsi="Arial" w:cs="Arial"/>
              </w:rPr>
            </w:pPr>
          </w:p>
          <w:p w14:paraId="4FA01396" w14:textId="77777777" w:rsidR="00D227A2" w:rsidRPr="00FD6453" w:rsidRDefault="00D227A2" w:rsidP="003C4132">
            <w:pPr>
              <w:rPr>
                <w:rFonts w:ascii="Arial" w:hAnsi="Arial" w:cs="Arial"/>
              </w:rPr>
            </w:pPr>
          </w:p>
          <w:p w14:paraId="6AE29E85" w14:textId="77777777" w:rsidR="002D2299" w:rsidRPr="00FD6453" w:rsidRDefault="002D2299" w:rsidP="003C4132">
            <w:pPr>
              <w:rPr>
                <w:rFonts w:ascii="Arial" w:hAnsi="Arial" w:cs="Arial"/>
              </w:rPr>
            </w:pPr>
          </w:p>
        </w:tc>
      </w:tr>
    </w:tbl>
    <w:p w14:paraId="73C33DB9" w14:textId="77777777" w:rsidR="002D2299" w:rsidRDefault="002D2299" w:rsidP="002D2299">
      <w:pPr>
        <w:rPr>
          <w:rFonts w:ascii="Arial" w:hAnsi="Arial" w:cs="Arial"/>
        </w:rPr>
      </w:pPr>
    </w:p>
    <w:p w14:paraId="2423CA0F" w14:textId="7B8CFA67" w:rsidR="002D2299" w:rsidRPr="00FD6453" w:rsidRDefault="00026BDF" w:rsidP="002D2299">
      <w:pPr>
        <w:outlineLvl w:val="0"/>
        <w:rPr>
          <w:rFonts w:ascii="Arial" w:hAnsi="Arial" w:cs="Arial"/>
        </w:rPr>
      </w:pPr>
      <w:r>
        <w:rPr>
          <w:rFonts w:ascii="Arial" w:hAnsi="Arial" w:cs="Arial"/>
          <w:b/>
        </w:rPr>
        <w:t>Sequencing the Results</w:t>
      </w:r>
      <w:r w:rsidR="002D2299" w:rsidRPr="00FD6453">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2D2299" w:rsidRPr="00FD6453" w14:paraId="48F8B188" w14:textId="77777777" w:rsidTr="003C4132">
        <w:tc>
          <w:tcPr>
            <w:tcW w:w="9576" w:type="dxa"/>
            <w:shd w:val="clear" w:color="auto" w:fill="auto"/>
          </w:tcPr>
          <w:p w14:paraId="0C0B7200" w14:textId="6DA81A59" w:rsidR="002D2299" w:rsidRDefault="00026BDF" w:rsidP="003C4132">
            <w:pPr>
              <w:rPr>
                <w:rFonts w:ascii="Arial" w:hAnsi="Arial" w:cs="Arial"/>
              </w:rPr>
            </w:pPr>
            <w:r>
              <w:rPr>
                <w:rFonts w:ascii="Arial" w:hAnsi="Arial" w:cs="Arial"/>
              </w:rPr>
              <w:t xml:space="preserve">Depending on the DBMS being employed, the rows of output from a single table query, will appear in a default logical sequence. In SQL Server it is based on the value of the primary key. If you look at the output from Example 1 above you will see that the rows are presented an order based on the value of </w:t>
            </w:r>
            <w:proofErr w:type="spellStart"/>
            <w:r>
              <w:rPr>
                <w:rFonts w:ascii="Arial" w:hAnsi="Arial" w:cs="Arial"/>
              </w:rPr>
              <w:t>StdSSN</w:t>
            </w:r>
            <w:proofErr w:type="spellEnd"/>
            <w:r>
              <w:rPr>
                <w:rFonts w:ascii="Arial" w:hAnsi="Arial" w:cs="Arial"/>
              </w:rPr>
              <w:t xml:space="preserve"> which is the primary key for the Student table. If we want the output to be in a different sequence we must use the ORDER BY phrase in the SQL Command.</w:t>
            </w:r>
          </w:p>
          <w:p w14:paraId="6A4315B5" w14:textId="0B1FA12F" w:rsidR="00026BDF" w:rsidRDefault="00415D71" w:rsidP="003C4132">
            <w:pPr>
              <w:rPr>
                <w:rFonts w:ascii="Arial" w:hAnsi="Arial" w:cs="Arial"/>
              </w:rPr>
            </w:pPr>
            <w:r>
              <w:rPr>
                <w:rFonts w:ascii="Courier New" w:hAnsi="Courier New" w:cs="Courier New"/>
                <w:noProof/>
                <w:sz w:val="24"/>
                <w:szCs w:val="24"/>
                <w:lang w:val="en-CA" w:eastAsia="en-CA" w:bidi="ar-SA"/>
              </w:rPr>
              <w:drawing>
                <wp:inline distT="0" distB="0" distL="0" distR="0" wp14:anchorId="57775194" wp14:editId="17817BE0">
                  <wp:extent cx="5905500" cy="27241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05500" cy="2724150"/>
                          </a:xfrm>
                          <a:prstGeom prst="rect">
                            <a:avLst/>
                          </a:prstGeom>
                          <a:noFill/>
                          <a:ln>
                            <a:noFill/>
                          </a:ln>
                        </pic:spPr>
                      </pic:pic>
                    </a:graphicData>
                  </a:graphic>
                </wp:inline>
              </w:drawing>
            </w:r>
          </w:p>
          <w:p w14:paraId="5D7A036F" w14:textId="770F0D39" w:rsidR="00415D71" w:rsidRPr="00FD6453" w:rsidRDefault="00415D71" w:rsidP="003C4132">
            <w:pPr>
              <w:rPr>
                <w:rFonts w:ascii="Arial" w:hAnsi="Arial" w:cs="Arial"/>
              </w:rPr>
            </w:pPr>
            <w:r>
              <w:rPr>
                <w:rFonts w:ascii="Arial" w:hAnsi="Arial" w:cs="Arial"/>
              </w:rPr>
              <w:t xml:space="preserve">Don’t be thrown by the </w:t>
            </w:r>
            <w:r w:rsidR="00D36D69">
              <w:rPr>
                <w:rFonts w:ascii="Arial" w:hAnsi="Arial" w:cs="Arial"/>
              </w:rPr>
              <w:t>term “</w:t>
            </w:r>
            <w:r>
              <w:rPr>
                <w:rFonts w:ascii="Arial" w:hAnsi="Arial" w:cs="Arial"/>
              </w:rPr>
              <w:t xml:space="preserve">alphabetical”. As alpha-numeric (Char and </w:t>
            </w:r>
            <w:proofErr w:type="spellStart"/>
            <w:r>
              <w:rPr>
                <w:rFonts w:ascii="Arial" w:hAnsi="Arial" w:cs="Arial"/>
              </w:rPr>
              <w:t>VarChar</w:t>
            </w:r>
            <w:proofErr w:type="spellEnd"/>
            <w:r>
              <w:rPr>
                <w:rFonts w:ascii="Arial" w:hAnsi="Arial" w:cs="Arial"/>
              </w:rPr>
              <w:t xml:space="preserve"> data types) as store an internal binary code, that code can be translated internally into a binary numeric value. The code has been assigned in such a way that the equivalent binary value for an “a” is lower than the equivalent binary value for a “b”. It can be a bit more complicated than that in some implementations as Upper and Lower case characters have different values but fortunately SQL Server is not case sensitive. The key word ASC means ascending sequence (i.e. low to high values – alphabetically). It can optionally be omitted as it is assumed as the default.</w:t>
            </w:r>
          </w:p>
          <w:p w14:paraId="70314682" w14:textId="77777777" w:rsidR="00D36D69" w:rsidRPr="00A26D64" w:rsidRDefault="00D36D69" w:rsidP="00D36D69">
            <w:pPr>
              <w:rPr>
                <w:rFonts w:ascii="Arial" w:hAnsi="Arial" w:cs="Arial"/>
                <w:lang w:val="en-CA"/>
              </w:rPr>
            </w:pPr>
            <w:r w:rsidRPr="00A26D64">
              <w:rPr>
                <w:rFonts w:ascii="Arial" w:hAnsi="Arial" w:cs="Arial"/>
                <w:lang w:val="en-CA"/>
              </w:rPr>
              <w:lastRenderedPageBreak/>
              <w:t>Your Turn:</w:t>
            </w:r>
          </w:p>
          <w:p w14:paraId="2D6ACF81" w14:textId="77777777" w:rsidR="00D36D69" w:rsidRPr="00A26D64" w:rsidRDefault="00D36D69" w:rsidP="00D36D69">
            <w:pPr>
              <w:autoSpaceDE w:val="0"/>
              <w:autoSpaceDN w:val="0"/>
              <w:adjustRightInd w:val="0"/>
              <w:spacing w:after="0" w:line="240" w:lineRule="auto"/>
              <w:rPr>
                <w:rFonts w:ascii="Arial" w:hAnsi="Arial" w:cs="Arial"/>
                <w:lang w:val="en-CA"/>
              </w:rPr>
            </w:pPr>
            <w:r w:rsidRPr="00A26D64">
              <w:rPr>
                <w:rFonts w:ascii="Arial" w:hAnsi="Arial" w:cs="Arial"/>
                <w:noProof/>
              </w:rPr>
              <w:t>List all details for the faculty in the MS department in alphabetical order by name</w:t>
            </w:r>
          </w:p>
          <w:p w14:paraId="466DBE7B" w14:textId="77777777" w:rsidR="00D36D69" w:rsidRPr="00A26D64" w:rsidRDefault="00D36D69" w:rsidP="00D36D69">
            <w:pPr>
              <w:autoSpaceDE w:val="0"/>
              <w:autoSpaceDN w:val="0"/>
              <w:adjustRightInd w:val="0"/>
              <w:spacing w:after="0" w:line="240" w:lineRule="auto"/>
              <w:rPr>
                <w:rFonts w:ascii="Arial" w:hAnsi="Arial" w:cs="Arial"/>
                <w:noProof/>
              </w:rPr>
            </w:pPr>
          </w:p>
          <w:p w14:paraId="7B315E08" w14:textId="77777777" w:rsidR="00D36D69" w:rsidRPr="00A26D64" w:rsidRDefault="00D36D69" w:rsidP="00D36D69">
            <w:pPr>
              <w:autoSpaceDE w:val="0"/>
              <w:autoSpaceDN w:val="0"/>
              <w:adjustRightInd w:val="0"/>
              <w:spacing w:after="0" w:line="240" w:lineRule="auto"/>
              <w:rPr>
                <w:rFonts w:ascii="Arial" w:hAnsi="Arial" w:cs="Arial"/>
                <w:noProof/>
              </w:rPr>
            </w:pPr>
          </w:p>
          <w:p w14:paraId="2FF14195" w14:textId="77777777" w:rsidR="00D36D69" w:rsidRPr="00A26D64" w:rsidRDefault="00D36D69" w:rsidP="00D36D69">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556DC187" w14:textId="77777777" w:rsidR="00D36D69" w:rsidRDefault="00D36D69" w:rsidP="00D36D69">
            <w:pPr>
              <w:autoSpaceDE w:val="0"/>
              <w:autoSpaceDN w:val="0"/>
              <w:adjustRightInd w:val="0"/>
              <w:spacing w:after="0" w:line="240" w:lineRule="auto"/>
              <w:rPr>
                <w:rFonts w:ascii="Courier New" w:hAnsi="Courier New" w:cs="Courier New"/>
                <w:noProof/>
                <w:sz w:val="24"/>
                <w:szCs w:val="24"/>
              </w:rPr>
            </w:pPr>
          </w:p>
          <w:p w14:paraId="6EA62E0F" w14:textId="77777777" w:rsidR="00D36D69" w:rsidRDefault="00D36D69" w:rsidP="00D36D69">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7841E35E" w14:textId="77777777" w:rsidR="00D36D69" w:rsidRDefault="00D36D69" w:rsidP="00D36D69">
            <w:pPr>
              <w:autoSpaceDE w:val="0"/>
              <w:autoSpaceDN w:val="0"/>
              <w:adjustRightInd w:val="0"/>
              <w:spacing w:after="0" w:line="240" w:lineRule="auto"/>
              <w:rPr>
                <w:rFonts w:ascii="Courier New" w:hAnsi="Courier New" w:cs="Courier New"/>
                <w:noProof/>
                <w:color w:val="FF0000"/>
                <w:sz w:val="24"/>
                <w:szCs w:val="24"/>
              </w:rPr>
            </w:pPr>
            <w:r>
              <w:rPr>
                <w:rFonts w:ascii="Courier New" w:hAnsi="Courier New" w:cs="Courier New"/>
                <w:noProof/>
                <w:color w:val="0000FF"/>
                <w:sz w:val="24"/>
                <w:szCs w:val="24"/>
              </w:rPr>
              <w:t>WHERE</w:t>
            </w:r>
            <w:r>
              <w:rPr>
                <w:rFonts w:ascii="Courier New" w:hAnsi="Courier New" w:cs="Courier New"/>
                <w:noProof/>
                <w:sz w:val="24"/>
                <w:szCs w:val="24"/>
              </w:rPr>
              <w:t xml:space="preserve"> FacDept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FF0000"/>
                <w:sz w:val="24"/>
                <w:szCs w:val="24"/>
              </w:rPr>
              <w:t>'MS'</w:t>
            </w:r>
          </w:p>
          <w:p w14:paraId="12BC78F9" w14:textId="77777777" w:rsidR="00D36D69" w:rsidRDefault="00D36D69" w:rsidP="00D36D69">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ORDER</w:t>
            </w:r>
            <w:r>
              <w:rPr>
                <w:rFonts w:ascii="Courier New" w:hAnsi="Courier New" w:cs="Courier New"/>
                <w:noProof/>
                <w:sz w:val="24"/>
                <w:szCs w:val="24"/>
              </w:rPr>
              <w:t xml:space="preserve"> </w:t>
            </w:r>
            <w:r>
              <w:rPr>
                <w:rFonts w:ascii="Courier New" w:hAnsi="Courier New" w:cs="Courier New"/>
                <w:noProof/>
                <w:color w:val="0000FF"/>
                <w:sz w:val="24"/>
                <w:szCs w:val="24"/>
              </w:rPr>
              <w:t>BY</w:t>
            </w:r>
            <w:r>
              <w:rPr>
                <w:rFonts w:ascii="Courier New" w:hAnsi="Courier New" w:cs="Courier New"/>
                <w:noProof/>
                <w:sz w:val="24"/>
                <w:szCs w:val="24"/>
              </w:rPr>
              <w:t xml:space="preserve"> FacName</w:t>
            </w:r>
          </w:p>
          <w:p w14:paraId="4D935826" w14:textId="77777777" w:rsidR="00D36D69" w:rsidRDefault="00D36D69" w:rsidP="00D36D69">
            <w:pPr>
              <w:autoSpaceDE w:val="0"/>
              <w:autoSpaceDN w:val="0"/>
              <w:adjustRightInd w:val="0"/>
              <w:spacing w:after="0" w:line="240" w:lineRule="auto"/>
              <w:rPr>
                <w:rFonts w:ascii="Courier New" w:hAnsi="Courier New" w:cs="Courier New"/>
                <w:noProof/>
                <w:sz w:val="24"/>
                <w:szCs w:val="24"/>
              </w:rPr>
            </w:pPr>
          </w:p>
          <w:p w14:paraId="28A98119" w14:textId="647390DB" w:rsidR="00D36D69" w:rsidRDefault="00D36D69" w:rsidP="00D36D69">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sz w:val="24"/>
                <w:szCs w:val="24"/>
                <w:lang w:val="en-CA" w:eastAsia="en-CA" w:bidi="ar-SA"/>
              </w:rPr>
              <w:drawing>
                <wp:inline distT="0" distB="0" distL="0" distR="0" wp14:anchorId="40891DF1" wp14:editId="674E6E1B">
                  <wp:extent cx="4991100" cy="42386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91100" cy="4238625"/>
                          </a:xfrm>
                          <a:prstGeom prst="rect">
                            <a:avLst/>
                          </a:prstGeom>
                          <a:noFill/>
                          <a:ln>
                            <a:noFill/>
                          </a:ln>
                        </pic:spPr>
                      </pic:pic>
                    </a:graphicData>
                  </a:graphic>
                </wp:inline>
              </w:drawing>
            </w:r>
          </w:p>
          <w:p w14:paraId="6379AA9E" w14:textId="77777777" w:rsidR="00D36D69" w:rsidRDefault="00D36D69" w:rsidP="00D36D69">
            <w:pPr>
              <w:autoSpaceDE w:val="0"/>
              <w:autoSpaceDN w:val="0"/>
              <w:adjustRightInd w:val="0"/>
              <w:spacing w:after="0" w:line="240" w:lineRule="auto"/>
              <w:rPr>
                <w:rFonts w:ascii="Courier New" w:hAnsi="Courier New" w:cs="Courier New"/>
                <w:noProof/>
                <w:sz w:val="24"/>
                <w:szCs w:val="24"/>
              </w:rPr>
            </w:pPr>
          </w:p>
          <w:p w14:paraId="2F3928D0" w14:textId="77777777" w:rsidR="002D2299" w:rsidRDefault="00D36D69" w:rsidP="006D6667">
            <w:pPr>
              <w:rPr>
                <w:rFonts w:ascii="Arial" w:hAnsi="Arial" w:cs="Arial"/>
              </w:rPr>
            </w:pPr>
            <w:r>
              <w:rPr>
                <w:rFonts w:ascii="Arial" w:hAnsi="Arial" w:cs="Arial"/>
              </w:rPr>
              <w:t xml:space="preserve">Sometimes the sequencing of the output depends on more than one </w:t>
            </w:r>
            <w:proofErr w:type="spellStart"/>
            <w:r>
              <w:rPr>
                <w:rFonts w:ascii="Arial" w:hAnsi="Arial" w:cs="Arial"/>
              </w:rPr>
              <w:t>column</w:t>
            </w:r>
            <w:r w:rsidR="006D6667">
              <w:rPr>
                <w:rFonts w:ascii="Arial" w:hAnsi="Arial" w:cs="Arial"/>
              </w:rPr>
              <w:t>.</w:t>
            </w:r>
            <w:r>
              <w:rPr>
                <w:rFonts w:ascii="Arial" w:hAnsi="Arial" w:cs="Arial"/>
              </w:rPr>
              <w:t>The</w:t>
            </w:r>
            <w:proofErr w:type="spellEnd"/>
            <w:r>
              <w:rPr>
                <w:rFonts w:ascii="Arial" w:hAnsi="Arial" w:cs="Arial"/>
              </w:rPr>
              <w:t xml:space="preserve"> requirement as expressed in common language rather than in formal </w:t>
            </w:r>
            <w:proofErr w:type="spellStart"/>
            <w:r>
              <w:rPr>
                <w:rFonts w:ascii="Arial" w:hAnsi="Arial" w:cs="Arial"/>
              </w:rPr>
              <w:t>computerese</w:t>
            </w:r>
            <w:proofErr w:type="spellEnd"/>
            <w:r>
              <w:rPr>
                <w:rFonts w:ascii="Arial" w:hAnsi="Arial" w:cs="Arial"/>
              </w:rPr>
              <w:t xml:space="preserve"> may be something like the above. This is the terminology style I will use. So sequencing </w:t>
            </w:r>
            <w:proofErr w:type="spellStart"/>
            <w:r>
              <w:rPr>
                <w:rFonts w:ascii="Arial" w:hAnsi="Arial" w:cs="Arial"/>
              </w:rPr>
              <w:t>columnB</w:t>
            </w:r>
            <w:proofErr w:type="spellEnd"/>
            <w:r>
              <w:rPr>
                <w:rFonts w:ascii="Arial" w:hAnsi="Arial" w:cs="Arial"/>
              </w:rPr>
              <w:t xml:space="preserve"> WITHIN </w:t>
            </w:r>
            <w:proofErr w:type="spellStart"/>
            <w:r>
              <w:rPr>
                <w:rFonts w:ascii="Arial" w:hAnsi="Arial" w:cs="Arial"/>
              </w:rPr>
              <w:t>columnA</w:t>
            </w:r>
            <w:proofErr w:type="spellEnd"/>
            <w:r>
              <w:rPr>
                <w:rFonts w:ascii="Arial" w:hAnsi="Arial" w:cs="Arial"/>
              </w:rPr>
              <w:t xml:space="preserve"> , means </w:t>
            </w:r>
            <w:proofErr w:type="spellStart"/>
            <w:r>
              <w:rPr>
                <w:rFonts w:ascii="Arial" w:hAnsi="Arial" w:cs="Arial"/>
              </w:rPr>
              <w:t>columnA</w:t>
            </w:r>
            <w:proofErr w:type="spellEnd"/>
            <w:r>
              <w:rPr>
                <w:rFonts w:ascii="Arial" w:hAnsi="Arial" w:cs="Arial"/>
              </w:rPr>
              <w:t xml:space="preserve"> is the major determinate of the sequence and </w:t>
            </w:r>
            <w:proofErr w:type="spellStart"/>
            <w:r>
              <w:rPr>
                <w:rFonts w:ascii="Arial" w:hAnsi="Arial" w:cs="Arial"/>
              </w:rPr>
              <w:t>columnB</w:t>
            </w:r>
            <w:proofErr w:type="spellEnd"/>
            <w:r>
              <w:rPr>
                <w:rFonts w:ascii="Arial" w:hAnsi="Arial" w:cs="Arial"/>
              </w:rPr>
              <w:t xml:space="preserve"> will only be used where there are ‘ties’ for </w:t>
            </w:r>
            <w:proofErr w:type="spellStart"/>
            <w:r>
              <w:rPr>
                <w:rFonts w:ascii="Arial" w:hAnsi="Arial" w:cs="Arial"/>
              </w:rPr>
              <w:t>columnA</w:t>
            </w:r>
            <w:proofErr w:type="spellEnd"/>
            <w:r>
              <w:rPr>
                <w:rFonts w:ascii="Arial" w:hAnsi="Arial" w:cs="Arial"/>
              </w:rPr>
              <w:t xml:space="preserve"> values. So </w:t>
            </w:r>
            <w:r w:rsidR="006D6667">
              <w:rPr>
                <w:rFonts w:ascii="Arial" w:hAnsi="Arial" w:cs="Arial"/>
              </w:rPr>
              <w:t xml:space="preserve">in the </w:t>
            </w:r>
            <w:r>
              <w:rPr>
                <w:rFonts w:ascii="Arial" w:hAnsi="Arial" w:cs="Arial"/>
              </w:rPr>
              <w:t xml:space="preserve">above </w:t>
            </w:r>
            <w:r w:rsidR="006D6667">
              <w:rPr>
                <w:rFonts w:ascii="Arial" w:hAnsi="Arial" w:cs="Arial"/>
              </w:rPr>
              <w:t xml:space="preserve">the value of </w:t>
            </w:r>
            <w:proofErr w:type="spellStart"/>
            <w:r>
              <w:rPr>
                <w:rFonts w:ascii="Arial" w:hAnsi="Arial" w:cs="Arial"/>
              </w:rPr>
              <w:t>StdMajor</w:t>
            </w:r>
            <w:proofErr w:type="spellEnd"/>
            <w:r>
              <w:rPr>
                <w:rFonts w:ascii="Arial" w:hAnsi="Arial" w:cs="Arial"/>
              </w:rPr>
              <w:t xml:space="preserve"> is the major </w:t>
            </w:r>
            <w:r w:rsidR="006D6667">
              <w:rPr>
                <w:rFonts w:ascii="Arial" w:hAnsi="Arial" w:cs="Arial"/>
              </w:rPr>
              <w:t xml:space="preserve">determinate of sequencing </w:t>
            </w:r>
            <w:r>
              <w:rPr>
                <w:rFonts w:ascii="Arial" w:hAnsi="Arial" w:cs="Arial"/>
              </w:rPr>
              <w:t xml:space="preserve">and where there are duplicate values for the </w:t>
            </w:r>
            <w:proofErr w:type="spellStart"/>
            <w:r>
              <w:rPr>
                <w:rFonts w:ascii="Arial" w:hAnsi="Arial" w:cs="Arial"/>
              </w:rPr>
              <w:t>StdMajor</w:t>
            </w:r>
            <w:proofErr w:type="spellEnd"/>
            <w:r w:rsidR="006D6667">
              <w:rPr>
                <w:rFonts w:ascii="Arial" w:hAnsi="Arial" w:cs="Arial"/>
              </w:rPr>
              <w:t>,</w:t>
            </w:r>
            <w:r>
              <w:rPr>
                <w:rFonts w:ascii="Arial" w:hAnsi="Arial" w:cs="Arial"/>
              </w:rPr>
              <w:t xml:space="preserve"> the </w:t>
            </w:r>
            <w:r w:rsidR="006D6667">
              <w:rPr>
                <w:rFonts w:ascii="Arial" w:hAnsi="Arial" w:cs="Arial"/>
              </w:rPr>
              <w:t xml:space="preserve">affected </w:t>
            </w:r>
            <w:r>
              <w:rPr>
                <w:rFonts w:ascii="Arial" w:hAnsi="Arial" w:cs="Arial"/>
              </w:rPr>
              <w:t xml:space="preserve">rows are then </w:t>
            </w:r>
            <w:r w:rsidR="006D6667">
              <w:rPr>
                <w:rFonts w:ascii="Arial" w:hAnsi="Arial" w:cs="Arial"/>
              </w:rPr>
              <w:t xml:space="preserve">further </w:t>
            </w:r>
            <w:r>
              <w:rPr>
                <w:rFonts w:ascii="Arial" w:hAnsi="Arial" w:cs="Arial"/>
              </w:rPr>
              <w:t xml:space="preserve">ordered by the </w:t>
            </w:r>
            <w:proofErr w:type="spellStart"/>
            <w:r>
              <w:rPr>
                <w:rFonts w:ascii="Arial" w:hAnsi="Arial" w:cs="Arial"/>
              </w:rPr>
              <w:t>StdName</w:t>
            </w:r>
            <w:proofErr w:type="spellEnd"/>
            <w:r w:rsidR="006D6667">
              <w:rPr>
                <w:rFonts w:ascii="Arial" w:hAnsi="Arial" w:cs="Arial"/>
              </w:rPr>
              <w:t xml:space="preserve"> </w:t>
            </w:r>
            <w:r>
              <w:rPr>
                <w:rFonts w:ascii="Arial" w:hAnsi="Arial" w:cs="Arial"/>
              </w:rPr>
              <w:t xml:space="preserve"> – thus </w:t>
            </w:r>
            <w:proofErr w:type="spellStart"/>
            <w:r w:rsidR="006D6667">
              <w:rPr>
                <w:rFonts w:ascii="Arial" w:hAnsi="Arial" w:cs="Arial"/>
              </w:rPr>
              <w:t>Stdname</w:t>
            </w:r>
            <w:proofErr w:type="spellEnd"/>
            <w:r w:rsidR="006D6667">
              <w:rPr>
                <w:rFonts w:ascii="Arial" w:hAnsi="Arial" w:cs="Arial"/>
              </w:rPr>
              <w:t xml:space="preserve"> WITHIN </w:t>
            </w:r>
            <w:proofErr w:type="spellStart"/>
            <w:r w:rsidR="006D6667">
              <w:rPr>
                <w:rFonts w:ascii="Arial" w:hAnsi="Arial" w:cs="Arial"/>
              </w:rPr>
              <w:t>Stdmajor</w:t>
            </w:r>
            <w:proofErr w:type="spellEnd"/>
          </w:p>
          <w:p w14:paraId="205EC399" w14:textId="77777777" w:rsidR="00A26D64" w:rsidRPr="00A26D64" w:rsidRDefault="00A26D64" w:rsidP="00A26D64">
            <w:pPr>
              <w:rPr>
                <w:rFonts w:ascii="Arial" w:hAnsi="Arial" w:cs="Arial"/>
                <w:lang w:val="en-CA"/>
              </w:rPr>
            </w:pPr>
            <w:r w:rsidRPr="00A26D64">
              <w:rPr>
                <w:rFonts w:ascii="Arial" w:hAnsi="Arial" w:cs="Arial"/>
                <w:lang w:val="en-CA"/>
              </w:rPr>
              <w:t>Your Turn:</w:t>
            </w:r>
          </w:p>
          <w:p w14:paraId="045475A3" w14:textId="77777777" w:rsidR="006D6667" w:rsidRPr="00A26D64" w:rsidRDefault="006D6667" w:rsidP="006D6667">
            <w:pPr>
              <w:autoSpaceDE w:val="0"/>
              <w:autoSpaceDN w:val="0"/>
              <w:adjustRightInd w:val="0"/>
              <w:spacing w:after="0" w:line="240" w:lineRule="auto"/>
              <w:rPr>
                <w:rFonts w:ascii="Arial" w:hAnsi="Arial" w:cs="Arial"/>
                <w:noProof/>
              </w:rPr>
            </w:pPr>
            <w:r w:rsidRPr="00A26D64">
              <w:rPr>
                <w:rFonts w:ascii="Arial" w:hAnsi="Arial" w:cs="Arial"/>
                <w:noProof/>
              </w:rPr>
              <w:t>List all details for all faculty in the alphabetical order by name within department.</w:t>
            </w:r>
          </w:p>
          <w:p w14:paraId="37319CAC" w14:textId="77777777" w:rsidR="006D6667" w:rsidRPr="00A26D64" w:rsidRDefault="006D6667" w:rsidP="006D6667">
            <w:pPr>
              <w:autoSpaceDE w:val="0"/>
              <w:autoSpaceDN w:val="0"/>
              <w:adjustRightInd w:val="0"/>
              <w:spacing w:after="0" w:line="240" w:lineRule="auto"/>
              <w:rPr>
                <w:rFonts w:ascii="Arial" w:hAnsi="Arial" w:cs="Arial"/>
                <w:lang w:val="en-CA"/>
              </w:rPr>
            </w:pPr>
          </w:p>
          <w:p w14:paraId="05543DA4"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r w:rsidRPr="00A26D64">
              <w:rPr>
                <w:rFonts w:ascii="Arial" w:hAnsi="Arial" w:cs="Arial"/>
                <w:noProof/>
              </w:rPr>
              <w:t>Solution</w:t>
            </w:r>
            <w:r>
              <w:rPr>
                <w:rFonts w:ascii="Courier New" w:hAnsi="Courier New" w:cs="Courier New"/>
                <w:noProof/>
                <w:sz w:val="24"/>
                <w:szCs w:val="24"/>
              </w:rPr>
              <w:t>:</w:t>
            </w:r>
          </w:p>
          <w:p w14:paraId="0BCD772D"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p>
          <w:p w14:paraId="6461AE78"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126F297B"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ORDER</w:t>
            </w:r>
            <w:r>
              <w:rPr>
                <w:rFonts w:ascii="Courier New" w:hAnsi="Courier New" w:cs="Courier New"/>
                <w:noProof/>
                <w:sz w:val="24"/>
                <w:szCs w:val="24"/>
              </w:rPr>
              <w:t xml:space="preserve"> </w:t>
            </w:r>
            <w:r>
              <w:rPr>
                <w:rFonts w:ascii="Courier New" w:hAnsi="Courier New" w:cs="Courier New"/>
                <w:noProof/>
                <w:color w:val="0000FF"/>
                <w:sz w:val="24"/>
                <w:szCs w:val="24"/>
              </w:rPr>
              <w:t>BY</w:t>
            </w:r>
            <w:r>
              <w:rPr>
                <w:rFonts w:ascii="Courier New" w:hAnsi="Courier New" w:cs="Courier New"/>
                <w:noProof/>
                <w:sz w:val="24"/>
                <w:szCs w:val="24"/>
              </w:rPr>
              <w:t xml:space="preserve"> FacDept</w:t>
            </w:r>
            <w:r>
              <w:rPr>
                <w:rFonts w:ascii="Courier New" w:hAnsi="Courier New" w:cs="Courier New"/>
                <w:noProof/>
                <w:color w:val="808080"/>
                <w:sz w:val="24"/>
                <w:szCs w:val="24"/>
              </w:rPr>
              <w:t>,</w:t>
            </w:r>
            <w:r>
              <w:rPr>
                <w:rFonts w:ascii="Courier New" w:hAnsi="Courier New" w:cs="Courier New"/>
                <w:noProof/>
                <w:sz w:val="24"/>
                <w:szCs w:val="24"/>
              </w:rPr>
              <w:t>FacName</w:t>
            </w:r>
          </w:p>
          <w:p w14:paraId="4D971F23" w14:textId="77777777" w:rsidR="006D6667" w:rsidRDefault="006D6667" w:rsidP="006D6667">
            <w:pPr>
              <w:rPr>
                <w:rFonts w:ascii="Arial" w:hAnsi="Arial" w:cs="Arial"/>
              </w:rPr>
            </w:pPr>
          </w:p>
          <w:p w14:paraId="60DBFCCD" w14:textId="77777777" w:rsidR="006D6667" w:rsidRDefault="006D6667" w:rsidP="006D6667">
            <w:pPr>
              <w:rPr>
                <w:rFonts w:ascii="Arial" w:hAnsi="Arial" w:cs="Arial"/>
              </w:rPr>
            </w:pPr>
            <w:r>
              <w:rPr>
                <w:rFonts w:ascii="Courier New" w:hAnsi="Courier New" w:cs="Courier New"/>
                <w:noProof/>
                <w:sz w:val="24"/>
                <w:szCs w:val="24"/>
                <w:lang w:val="en-CA" w:eastAsia="en-CA" w:bidi="ar-SA"/>
              </w:rPr>
              <w:drawing>
                <wp:inline distT="0" distB="0" distL="0" distR="0" wp14:anchorId="5E5FC3D3" wp14:editId="1AE8679F">
                  <wp:extent cx="5438775" cy="45815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38775" cy="4581525"/>
                          </a:xfrm>
                          <a:prstGeom prst="rect">
                            <a:avLst/>
                          </a:prstGeom>
                          <a:noFill/>
                          <a:ln>
                            <a:noFill/>
                          </a:ln>
                        </pic:spPr>
                      </pic:pic>
                    </a:graphicData>
                  </a:graphic>
                </wp:inline>
              </w:drawing>
            </w:r>
          </w:p>
          <w:p w14:paraId="727E2D98" w14:textId="77777777" w:rsidR="006D6667" w:rsidRDefault="006D6667" w:rsidP="006D6667">
            <w:pPr>
              <w:rPr>
                <w:rFonts w:ascii="Arial" w:hAnsi="Arial" w:cs="Arial"/>
              </w:rPr>
            </w:pPr>
            <w:r>
              <w:rPr>
                <w:rFonts w:ascii="Arial" w:hAnsi="Arial" w:cs="Arial"/>
              </w:rPr>
              <w:t>The sequencing column can also be a numeric type field. In such cases we may want to sequence from the highest value to the lowest value. The key word here is DESC. This key word can also be used with an alpha type column but not usually.</w:t>
            </w:r>
          </w:p>
          <w:p w14:paraId="1F7CD402" w14:textId="77777777" w:rsidR="006D6667" w:rsidRPr="00A26D64" w:rsidRDefault="006D6667" w:rsidP="006D6667">
            <w:pPr>
              <w:rPr>
                <w:rFonts w:ascii="Arial" w:hAnsi="Arial" w:cs="Arial"/>
                <w:lang w:val="en-CA"/>
              </w:rPr>
            </w:pPr>
            <w:r w:rsidRPr="00A26D64">
              <w:rPr>
                <w:rFonts w:ascii="Arial" w:hAnsi="Arial" w:cs="Arial"/>
                <w:lang w:val="en-CA"/>
              </w:rPr>
              <w:t>Your Turn:</w:t>
            </w:r>
          </w:p>
          <w:p w14:paraId="12DE137E" w14:textId="77777777" w:rsidR="006D6667" w:rsidRPr="00A26D64" w:rsidRDefault="006D6667" w:rsidP="006D6667">
            <w:pPr>
              <w:autoSpaceDE w:val="0"/>
              <w:autoSpaceDN w:val="0"/>
              <w:adjustRightInd w:val="0"/>
              <w:spacing w:after="0" w:line="240" w:lineRule="auto"/>
              <w:rPr>
                <w:rFonts w:ascii="Arial" w:hAnsi="Arial" w:cs="Arial"/>
                <w:lang w:val="en-CA"/>
              </w:rPr>
            </w:pPr>
            <w:r w:rsidRPr="00A26D64">
              <w:rPr>
                <w:rFonts w:ascii="Arial" w:hAnsi="Arial" w:cs="Arial"/>
                <w:noProof/>
              </w:rPr>
              <w:t>List all details for all faculty. Sequence the output from lowest to highest salary.</w:t>
            </w:r>
          </w:p>
          <w:p w14:paraId="6C9E762D" w14:textId="77777777" w:rsidR="006D6667" w:rsidRPr="00A26D64" w:rsidRDefault="006D6667" w:rsidP="006D6667">
            <w:pPr>
              <w:autoSpaceDE w:val="0"/>
              <w:autoSpaceDN w:val="0"/>
              <w:adjustRightInd w:val="0"/>
              <w:spacing w:after="0" w:line="240" w:lineRule="auto"/>
              <w:rPr>
                <w:rFonts w:ascii="Arial" w:hAnsi="Arial" w:cs="Arial"/>
                <w:noProof/>
              </w:rPr>
            </w:pPr>
          </w:p>
          <w:p w14:paraId="16289F66" w14:textId="77777777" w:rsidR="006D6667" w:rsidRPr="00A26D64" w:rsidRDefault="006D6667" w:rsidP="006D6667">
            <w:pPr>
              <w:autoSpaceDE w:val="0"/>
              <w:autoSpaceDN w:val="0"/>
              <w:adjustRightInd w:val="0"/>
              <w:spacing w:after="0" w:line="240" w:lineRule="auto"/>
              <w:rPr>
                <w:rFonts w:ascii="Arial" w:hAnsi="Arial" w:cs="Arial"/>
                <w:noProof/>
              </w:rPr>
            </w:pPr>
            <w:r w:rsidRPr="00A26D64">
              <w:rPr>
                <w:rFonts w:ascii="Arial" w:hAnsi="Arial" w:cs="Arial"/>
                <w:noProof/>
              </w:rPr>
              <w:t>Solution:</w:t>
            </w:r>
          </w:p>
          <w:p w14:paraId="2F77DA0E"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p>
          <w:p w14:paraId="23F5284C"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SELECT</w:t>
            </w:r>
            <w:r>
              <w:rPr>
                <w:rFonts w:ascii="Courier New" w:hAnsi="Courier New" w:cs="Courier New"/>
                <w:noProof/>
                <w:sz w:val="24"/>
                <w:szCs w:val="24"/>
              </w:rPr>
              <w:t xml:space="preserve"> </w:t>
            </w:r>
            <w:r>
              <w:rPr>
                <w:rFonts w:ascii="Courier New" w:hAnsi="Courier New" w:cs="Courier New"/>
                <w:noProof/>
                <w:color w:val="808080"/>
                <w:sz w:val="24"/>
                <w:szCs w:val="24"/>
              </w:rPr>
              <w:t>*</w:t>
            </w:r>
            <w:r>
              <w:rPr>
                <w:rFonts w:ascii="Courier New" w:hAnsi="Courier New" w:cs="Courier New"/>
                <w:noProof/>
                <w:sz w:val="24"/>
                <w:szCs w:val="24"/>
              </w:rPr>
              <w:t xml:space="preserve"> </w:t>
            </w:r>
            <w:r>
              <w:rPr>
                <w:rFonts w:ascii="Courier New" w:hAnsi="Courier New" w:cs="Courier New"/>
                <w:noProof/>
                <w:color w:val="0000FF"/>
                <w:sz w:val="24"/>
                <w:szCs w:val="24"/>
              </w:rPr>
              <w:t>FROM</w:t>
            </w:r>
            <w:r>
              <w:rPr>
                <w:rFonts w:ascii="Courier New" w:hAnsi="Courier New" w:cs="Courier New"/>
                <w:noProof/>
                <w:sz w:val="24"/>
                <w:szCs w:val="24"/>
              </w:rPr>
              <w:t xml:space="preserve"> Faculty</w:t>
            </w:r>
          </w:p>
          <w:p w14:paraId="0F17C3F4"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r>
              <w:rPr>
                <w:rFonts w:ascii="Courier New" w:hAnsi="Courier New" w:cs="Courier New"/>
                <w:noProof/>
                <w:color w:val="0000FF"/>
                <w:sz w:val="24"/>
                <w:szCs w:val="24"/>
              </w:rPr>
              <w:t>ORDER</w:t>
            </w:r>
            <w:r>
              <w:rPr>
                <w:rFonts w:ascii="Courier New" w:hAnsi="Courier New" w:cs="Courier New"/>
                <w:noProof/>
                <w:sz w:val="24"/>
                <w:szCs w:val="24"/>
              </w:rPr>
              <w:t xml:space="preserve"> </w:t>
            </w:r>
            <w:r>
              <w:rPr>
                <w:rFonts w:ascii="Courier New" w:hAnsi="Courier New" w:cs="Courier New"/>
                <w:noProof/>
                <w:color w:val="0000FF"/>
                <w:sz w:val="24"/>
                <w:szCs w:val="24"/>
              </w:rPr>
              <w:t>BY</w:t>
            </w:r>
            <w:r>
              <w:rPr>
                <w:rFonts w:ascii="Courier New" w:hAnsi="Courier New" w:cs="Courier New"/>
                <w:noProof/>
                <w:sz w:val="24"/>
                <w:szCs w:val="24"/>
              </w:rPr>
              <w:t xml:space="preserve"> FacSalary </w:t>
            </w:r>
            <w:r>
              <w:rPr>
                <w:rFonts w:ascii="Courier New" w:hAnsi="Courier New" w:cs="Courier New"/>
                <w:noProof/>
                <w:color w:val="0000FF"/>
                <w:sz w:val="24"/>
                <w:szCs w:val="24"/>
              </w:rPr>
              <w:t>DESC</w:t>
            </w:r>
          </w:p>
          <w:p w14:paraId="1DC5210A" w14:textId="77777777" w:rsidR="006D6667" w:rsidRDefault="006D6667" w:rsidP="006D6667">
            <w:pPr>
              <w:autoSpaceDE w:val="0"/>
              <w:autoSpaceDN w:val="0"/>
              <w:adjustRightInd w:val="0"/>
              <w:spacing w:after="0" w:line="240" w:lineRule="auto"/>
              <w:rPr>
                <w:rFonts w:ascii="Courier New" w:hAnsi="Courier New" w:cs="Courier New"/>
                <w:noProof/>
                <w:sz w:val="24"/>
                <w:szCs w:val="24"/>
              </w:rPr>
            </w:pPr>
          </w:p>
          <w:p w14:paraId="2E212798" w14:textId="10711C85" w:rsidR="006D6667" w:rsidRPr="00FD6453" w:rsidRDefault="006D6667" w:rsidP="006D6667">
            <w:pPr>
              <w:rPr>
                <w:rFonts w:ascii="Arial" w:hAnsi="Arial" w:cs="Arial"/>
              </w:rPr>
            </w:pPr>
          </w:p>
        </w:tc>
      </w:tr>
    </w:tbl>
    <w:p w14:paraId="07BF9AE8" w14:textId="77777777" w:rsidR="002D2299" w:rsidRDefault="002D2299" w:rsidP="002D2299">
      <w:pPr>
        <w:rPr>
          <w:rFonts w:ascii="Arial" w:hAnsi="Arial" w:cs="Arial"/>
        </w:rPr>
      </w:pPr>
    </w:p>
    <w:p w14:paraId="37074EE7" w14:textId="77777777" w:rsidR="002D2299" w:rsidRDefault="002D2299" w:rsidP="002D2299">
      <w:pPr>
        <w:rPr>
          <w:rFonts w:ascii="Arial" w:hAnsi="Arial" w:cs="Arial"/>
        </w:rPr>
      </w:pPr>
    </w:p>
    <w:p w14:paraId="6DA3F841" w14:textId="6A6F47B0" w:rsidR="00616CC4" w:rsidRPr="00FD6453" w:rsidRDefault="00616CC4" w:rsidP="004F110C">
      <w:pPr>
        <w:outlineLvl w:val="0"/>
        <w:rPr>
          <w:rFonts w:ascii="Arial" w:hAnsi="Arial" w:cs="Arial"/>
        </w:rPr>
      </w:pPr>
    </w:p>
    <w:p w14:paraId="3CCE380A" w14:textId="77777777" w:rsidR="00930B84" w:rsidRPr="00FD6453" w:rsidRDefault="00930B84" w:rsidP="00616CC4">
      <w:pPr>
        <w:rPr>
          <w:rFonts w:ascii="Arial" w:hAnsi="Arial" w:cs="Arial"/>
        </w:rPr>
      </w:pPr>
    </w:p>
    <w:p w14:paraId="070706F4" w14:textId="77777777" w:rsidR="0004604C" w:rsidRPr="00FD6453" w:rsidRDefault="0004604C" w:rsidP="00616CC4">
      <w:pPr>
        <w:rPr>
          <w:rFonts w:ascii="Arial" w:hAnsi="Arial" w:cs="Arial"/>
        </w:rPr>
      </w:pPr>
    </w:p>
    <w:p w14:paraId="2CF9148A" w14:textId="77777777" w:rsidR="00A30DAE" w:rsidRPr="00FD6453" w:rsidRDefault="00A30DAE" w:rsidP="00A30DAE">
      <w:pPr>
        <w:rPr>
          <w:rFonts w:ascii="Arial" w:hAnsi="Arial" w:cs="Arial"/>
          <w:b/>
        </w:rPr>
      </w:pPr>
    </w:p>
    <w:p w14:paraId="6A95C2E7" w14:textId="77777777" w:rsidR="00A30DAE" w:rsidRPr="00FD6453" w:rsidRDefault="00A30DAE" w:rsidP="00A30DAE">
      <w:pPr>
        <w:rPr>
          <w:rFonts w:ascii="Arial" w:hAnsi="Arial" w:cs="Arial"/>
          <w:b/>
        </w:rPr>
      </w:pPr>
    </w:p>
    <w:p w14:paraId="0E6310C8" w14:textId="77777777" w:rsidR="00A30DAE" w:rsidRPr="00FD6453" w:rsidRDefault="00A30DAE" w:rsidP="00A30DAE">
      <w:pPr>
        <w:rPr>
          <w:rFonts w:ascii="Arial" w:hAnsi="Arial" w:cs="Arial"/>
        </w:rPr>
      </w:pPr>
    </w:p>
    <w:p w14:paraId="09877B9C" w14:textId="77777777" w:rsidR="00A30DAE" w:rsidRPr="00FD6453" w:rsidRDefault="00A30DAE" w:rsidP="00A30DAE">
      <w:pPr>
        <w:rPr>
          <w:rFonts w:ascii="Arial" w:hAnsi="Arial" w:cs="Arial"/>
          <w:b/>
        </w:rPr>
      </w:pPr>
    </w:p>
    <w:p w14:paraId="2D9DD6EE" w14:textId="77777777" w:rsidR="00BB6AB5" w:rsidRPr="00FD6453" w:rsidRDefault="00BB6AB5" w:rsidP="00EB682E">
      <w:pPr>
        <w:rPr>
          <w:rFonts w:ascii="Arial" w:hAnsi="Arial" w:cs="Arial"/>
          <w:b/>
        </w:rPr>
      </w:pPr>
    </w:p>
    <w:sectPr w:rsidR="00BB6AB5" w:rsidRPr="00FD6453" w:rsidSect="00EB682E">
      <w:footerReference w:type="even" r:id="rId34"/>
      <w:footerReference w:type="default" r:id="rId35"/>
      <w:pgSz w:w="12240" w:h="15840" w:code="1"/>
      <w:pgMar w:top="1152" w:right="1440" w:bottom="1152" w:left="1440" w:header="706" w:footer="70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2F60B" w14:textId="77777777" w:rsidR="00303F35" w:rsidRDefault="00303F35">
      <w:r>
        <w:separator/>
      </w:r>
    </w:p>
  </w:endnote>
  <w:endnote w:type="continuationSeparator" w:id="0">
    <w:p w14:paraId="23360B41" w14:textId="77777777" w:rsidR="00303F35" w:rsidRDefault="0030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639FD" w14:textId="77777777" w:rsidR="0018291A" w:rsidRDefault="008E04BA" w:rsidP="00EB682E">
    <w:pPr>
      <w:pStyle w:val="Footer"/>
      <w:framePr w:wrap="around" w:vAnchor="text" w:hAnchor="margin" w:xAlign="right" w:y="1"/>
      <w:rPr>
        <w:rStyle w:val="PageNumber"/>
      </w:rPr>
    </w:pPr>
    <w:r>
      <w:rPr>
        <w:rStyle w:val="PageNumber"/>
      </w:rPr>
      <w:fldChar w:fldCharType="begin"/>
    </w:r>
    <w:r w:rsidR="0018291A">
      <w:rPr>
        <w:rStyle w:val="PageNumber"/>
      </w:rPr>
      <w:instrText xml:space="preserve">PAGE  </w:instrText>
    </w:r>
    <w:r>
      <w:rPr>
        <w:rStyle w:val="PageNumber"/>
      </w:rPr>
      <w:fldChar w:fldCharType="end"/>
    </w:r>
  </w:p>
  <w:p w14:paraId="3AFB7754" w14:textId="77777777" w:rsidR="0018291A" w:rsidRDefault="0018291A" w:rsidP="00EB68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723FB3" w14:textId="77777777" w:rsidR="0018291A" w:rsidRPr="008F4B50" w:rsidRDefault="008E04BA" w:rsidP="00EB682E">
    <w:pPr>
      <w:pStyle w:val="Footer"/>
      <w:framePr w:wrap="around" w:vAnchor="text" w:hAnchor="margin" w:xAlign="right" w:y="1"/>
      <w:rPr>
        <w:rStyle w:val="PageNumber"/>
        <w:rFonts w:ascii="Arial" w:hAnsi="Arial" w:cs="Arial"/>
      </w:rPr>
    </w:pPr>
    <w:r w:rsidRPr="008F4B50">
      <w:rPr>
        <w:rStyle w:val="PageNumber"/>
        <w:rFonts w:ascii="Arial" w:hAnsi="Arial" w:cs="Arial"/>
      </w:rPr>
      <w:fldChar w:fldCharType="begin"/>
    </w:r>
    <w:r w:rsidR="0018291A" w:rsidRPr="008F4B50">
      <w:rPr>
        <w:rStyle w:val="PageNumber"/>
        <w:rFonts w:ascii="Arial" w:hAnsi="Arial" w:cs="Arial"/>
      </w:rPr>
      <w:instrText xml:space="preserve">PAGE  </w:instrText>
    </w:r>
    <w:r w:rsidRPr="008F4B50">
      <w:rPr>
        <w:rStyle w:val="PageNumber"/>
        <w:rFonts w:ascii="Arial" w:hAnsi="Arial" w:cs="Arial"/>
      </w:rPr>
      <w:fldChar w:fldCharType="separate"/>
    </w:r>
    <w:r w:rsidR="002B7DFC">
      <w:rPr>
        <w:rStyle w:val="PageNumber"/>
        <w:rFonts w:ascii="Arial" w:hAnsi="Arial" w:cs="Arial"/>
        <w:noProof/>
      </w:rPr>
      <w:t>20</w:t>
    </w:r>
    <w:r w:rsidRPr="008F4B50">
      <w:rPr>
        <w:rStyle w:val="PageNumber"/>
        <w:rFonts w:ascii="Arial" w:hAnsi="Arial" w:cs="Arial"/>
      </w:rPr>
      <w:fldChar w:fldCharType="end"/>
    </w:r>
  </w:p>
  <w:p w14:paraId="3B02A380" w14:textId="77777777" w:rsidR="0018291A" w:rsidRPr="008F4B50" w:rsidRDefault="0018291A" w:rsidP="00EB682E">
    <w:pPr>
      <w:pStyle w:val="Footer"/>
      <w:ind w:right="360"/>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AB219C" w14:textId="77777777" w:rsidR="00303F35" w:rsidRDefault="00303F35">
      <w:r>
        <w:separator/>
      </w:r>
    </w:p>
  </w:footnote>
  <w:footnote w:type="continuationSeparator" w:id="0">
    <w:p w14:paraId="4EE7F911" w14:textId="77777777" w:rsidR="00303F35" w:rsidRDefault="00303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B6B9E"/>
    <w:multiLevelType w:val="hybridMultilevel"/>
    <w:tmpl w:val="9BC8E60E"/>
    <w:lvl w:ilvl="0" w:tplc="5DB25618">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79286E"/>
    <w:multiLevelType w:val="hybridMultilevel"/>
    <w:tmpl w:val="8AB26E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7A4E61"/>
    <w:multiLevelType w:val="hybridMultilevel"/>
    <w:tmpl w:val="4CF817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7D62B42"/>
    <w:multiLevelType w:val="hybridMultilevel"/>
    <w:tmpl w:val="86060E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C604A50"/>
    <w:multiLevelType w:val="hybridMultilevel"/>
    <w:tmpl w:val="21B44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C11873"/>
    <w:multiLevelType w:val="hybridMultilevel"/>
    <w:tmpl w:val="7F6A6314"/>
    <w:lvl w:ilvl="0" w:tplc="7E086296">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68D222B"/>
    <w:multiLevelType w:val="hybridMultilevel"/>
    <w:tmpl w:val="094890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7675CE0"/>
    <w:multiLevelType w:val="hybridMultilevel"/>
    <w:tmpl w:val="AA6EE9FA"/>
    <w:lvl w:ilvl="0" w:tplc="5DB25618">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296F36C8"/>
    <w:multiLevelType w:val="hybridMultilevel"/>
    <w:tmpl w:val="9AFAD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BB204B8"/>
    <w:multiLevelType w:val="hybridMultilevel"/>
    <w:tmpl w:val="8D78D122"/>
    <w:lvl w:ilvl="0" w:tplc="5DB25618">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2E8A0EA5"/>
    <w:multiLevelType w:val="hybridMultilevel"/>
    <w:tmpl w:val="A32C7AE0"/>
    <w:lvl w:ilvl="0" w:tplc="5DB25618">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1">
    <w:nsid w:val="389F6C96"/>
    <w:multiLevelType w:val="hybridMultilevel"/>
    <w:tmpl w:val="8B467EFC"/>
    <w:lvl w:ilvl="0" w:tplc="5DB25618">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EE47BBE"/>
    <w:multiLevelType w:val="hybridMultilevel"/>
    <w:tmpl w:val="1A4E9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2282A51"/>
    <w:multiLevelType w:val="hybridMultilevel"/>
    <w:tmpl w:val="5E50AD28"/>
    <w:lvl w:ilvl="0" w:tplc="5DB25618">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44634524"/>
    <w:multiLevelType w:val="hybridMultilevel"/>
    <w:tmpl w:val="949CA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BC63799"/>
    <w:multiLevelType w:val="hybridMultilevel"/>
    <w:tmpl w:val="3336FD82"/>
    <w:lvl w:ilvl="0" w:tplc="5DB25618">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4CF92E6D"/>
    <w:multiLevelType w:val="hybridMultilevel"/>
    <w:tmpl w:val="A0241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EFC64CC"/>
    <w:multiLevelType w:val="hybridMultilevel"/>
    <w:tmpl w:val="67E08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0D0081"/>
    <w:multiLevelType w:val="hybridMultilevel"/>
    <w:tmpl w:val="67E08B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9C38D3"/>
    <w:multiLevelType w:val="hybridMultilevel"/>
    <w:tmpl w:val="73F880A2"/>
    <w:lvl w:ilvl="0" w:tplc="5DB25618">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nsid w:val="661C052E"/>
    <w:multiLevelType w:val="hybridMultilevel"/>
    <w:tmpl w:val="CB16BE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67492E8B"/>
    <w:multiLevelType w:val="hybridMultilevel"/>
    <w:tmpl w:val="915C0278"/>
    <w:lvl w:ilvl="0" w:tplc="5DB25618">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6760131A"/>
    <w:multiLevelType w:val="hybridMultilevel"/>
    <w:tmpl w:val="39BAF312"/>
    <w:lvl w:ilvl="0" w:tplc="5DB25618">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nsid w:val="67FA32A5"/>
    <w:multiLevelType w:val="hybridMultilevel"/>
    <w:tmpl w:val="3C1A1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AF33587"/>
    <w:multiLevelType w:val="hybridMultilevel"/>
    <w:tmpl w:val="5122F3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CE027AB"/>
    <w:multiLevelType w:val="hybridMultilevel"/>
    <w:tmpl w:val="FDBEE5C8"/>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6">
    <w:nsid w:val="6DE66AA2"/>
    <w:multiLevelType w:val="hybridMultilevel"/>
    <w:tmpl w:val="0B32D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09E2FA0"/>
    <w:multiLevelType w:val="hybridMultilevel"/>
    <w:tmpl w:val="25E05A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2544EB0"/>
    <w:multiLevelType w:val="hybridMultilevel"/>
    <w:tmpl w:val="93DC0A34"/>
    <w:lvl w:ilvl="0" w:tplc="5DB25618">
      <w:start w:val="1"/>
      <w:numFmt w:val="bullet"/>
      <w:lvlText w:val=""/>
      <w:lvlJc w:val="left"/>
      <w:pPr>
        <w:tabs>
          <w:tab w:val="num" w:pos="720"/>
        </w:tabs>
        <w:ind w:left="720" w:hanging="360"/>
      </w:pPr>
      <w:rPr>
        <w:rFonts w:ascii="Symbol" w:hAnsi="Symbol"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9">
    <w:nsid w:val="72FF6E08"/>
    <w:multiLevelType w:val="hybridMultilevel"/>
    <w:tmpl w:val="162E6838"/>
    <w:lvl w:ilvl="0" w:tplc="00190409">
      <w:start w:val="1"/>
      <w:numFmt w:val="decimal"/>
      <w:lvlText w:val="%1."/>
      <w:lvlJc w:val="left"/>
      <w:pPr>
        <w:tabs>
          <w:tab w:val="num" w:pos="360"/>
        </w:tabs>
        <w:ind w:left="360" w:hanging="360"/>
      </w:pPr>
    </w:lvl>
    <w:lvl w:ilvl="1" w:tplc="00190409" w:tentative="1">
      <w:start w:val="1"/>
      <w:numFmt w:val="lowerLetter"/>
      <w:lvlText w:val="%2."/>
      <w:lvlJc w:val="left"/>
      <w:pPr>
        <w:tabs>
          <w:tab w:val="num" w:pos="360"/>
        </w:tabs>
        <w:ind w:left="360" w:hanging="360"/>
      </w:pPr>
    </w:lvl>
    <w:lvl w:ilvl="2" w:tplc="001B0409" w:tentative="1">
      <w:start w:val="1"/>
      <w:numFmt w:val="lowerRoman"/>
      <w:lvlText w:val="%3."/>
      <w:lvlJc w:val="right"/>
      <w:pPr>
        <w:tabs>
          <w:tab w:val="num" w:pos="1080"/>
        </w:tabs>
        <w:ind w:left="1080" w:hanging="180"/>
      </w:pPr>
    </w:lvl>
    <w:lvl w:ilvl="3" w:tplc="000F0409" w:tentative="1">
      <w:start w:val="1"/>
      <w:numFmt w:val="decimal"/>
      <w:lvlText w:val="%4."/>
      <w:lvlJc w:val="left"/>
      <w:pPr>
        <w:tabs>
          <w:tab w:val="num" w:pos="1800"/>
        </w:tabs>
        <w:ind w:left="1800" w:hanging="360"/>
      </w:pPr>
    </w:lvl>
    <w:lvl w:ilvl="4" w:tplc="00190409" w:tentative="1">
      <w:start w:val="1"/>
      <w:numFmt w:val="lowerLetter"/>
      <w:lvlText w:val="%5."/>
      <w:lvlJc w:val="left"/>
      <w:pPr>
        <w:tabs>
          <w:tab w:val="num" w:pos="2520"/>
        </w:tabs>
        <w:ind w:left="2520" w:hanging="360"/>
      </w:pPr>
    </w:lvl>
    <w:lvl w:ilvl="5" w:tplc="001B0409" w:tentative="1">
      <w:start w:val="1"/>
      <w:numFmt w:val="lowerRoman"/>
      <w:lvlText w:val="%6."/>
      <w:lvlJc w:val="right"/>
      <w:pPr>
        <w:tabs>
          <w:tab w:val="num" w:pos="3240"/>
        </w:tabs>
        <w:ind w:left="3240" w:hanging="180"/>
      </w:pPr>
    </w:lvl>
    <w:lvl w:ilvl="6" w:tplc="000F0409" w:tentative="1">
      <w:start w:val="1"/>
      <w:numFmt w:val="decimal"/>
      <w:lvlText w:val="%7."/>
      <w:lvlJc w:val="left"/>
      <w:pPr>
        <w:tabs>
          <w:tab w:val="num" w:pos="3960"/>
        </w:tabs>
        <w:ind w:left="3960" w:hanging="360"/>
      </w:pPr>
    </w:lvl>
    <w:lvl w:ilvl="7" w:tplc="00190409" w:tentative="1">
      <w:start w:val="1"/>
      <w:numFmt w:val="lowerLetter"/>
      <w:lvlText w:val="%8."/>
      <w:lvlJc w:val="left"/>
      <w:pPr>
        <w:tabs>
          <w:tab w:val="num" w:pos="4680"/>
        </w:tabs>
        <w:ind w:left="4680" w:hanging="360"/>
      </w:pPr>
    </w:lvl>
    <w:lvl w:ilvl="8" w:tplc="001B0409" w:tentative="1">
      <w:start w:val="1"/>
      <w:numFmt w:val="lowerRoman"/>
      <w:lvlText w:val="%9."/>
      <w:lvlJc w:val="right"/>
      <w:pPr>
        <w:tabs>
          <w:tab w:val="num" w:pos="5400"/>
        </w:tabs>
        <w:ind w:left="5400" w:hanging="180"/>
      </w:pPr>
    </w:lvl>
  </w:abstractNum>
  <w:abstractNum w:abstractNumId="30">
    <w:nsid w:val="7AA86184"/>
    <w:multiLevelType w:val="hybridMultilevel"/>
    <w:tmpl w:val="864A6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E4E5A78"/>
    <w:multiLevelType w:val="hybridMultilevel"/>
    <w:tmpl w:val="0DD4CA6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6"/>
  </w:num>
  <w:num w:numId="2">
    <w:abstractNumId w:val="2"/>
  </w:num>
  <w:num w:numId="3">
    <w:abstractNumId w:val="20"/>
  </w:num>
  <w:num w:numId="4">
    <w:abstractNumId w:val="1"/>
  </w:num>
  <w:num w:numId="5">
    <w:abstractNumId w:val="14"/>
  </w:num>
  <w:num w:numId="6">
    <w:abstractNumId w:val="6"/>
  </w:num>
  <w:num w:numId="7">
    <w:abstractNumId w:val="22"/>
  </w:num>
  <w:num w:numId="8">
    <w:abstractNumId w:val="25"/>
  </w:num>
  <w:num w:numId="9">
    <w:abstractNumId w:val="10"/>
  </w:num>
  <w:num w:numId="10">
    <w:abstractNumId w:val="28"/>
  </w:num>
  <w:num w:numId="11">
    <w:abstractNumId w:val="29"/>
  </w:num>
  <w:num w:numId="12">
    <w:abstractNumId w:val="7"/>
  </w:num>
  <w:num w:numId="13">
    <w:abstractNumId w:val="19"/>
  </w:num>
  <w:num w:numId="14">
    <w:abstractNumId w:val="12"/>
  </w:num>
  <w:num w:numId="15">
    <w:abstractNumId w:val="24"/>
  </w:num>
  <w:num w:numId="16">
    <w:abstractNumId w:val="30"/>
  </w:num>
  <w:num w:numId="17">
    <w:abstractNumId w:val="4"/>
  </w:num>
  <w:num w:numId="18">
    <w:abstractNumId w:val="31"/>
  </w:num>
  <w:num w:numId="19">
    <w:abstractNumId w:val="8"/>
  </w:num>
  <w:num w:numId="20">
    <w:abstractNumId w:val="16"/>
  </w:num>
  <w:num w:numId="21">
    <w:abstractNumId w:val="23"/>
  </w:num>
  <w:num w:numId="22">
    <w:abstractNumId w:val="21"/>
  </w:num>
  <w:num w:numId="23">
    <w:abstractNumId w:val="9"/>
  </w:num>
  <w:num w:numId="24">
    <w:abstractNumId w:val="13"/>
  </w:num>
  <w:num w:numId="25">
    <w:abstractNumId w:val="15"/>
  </w:num>
  <w:num w:numId="26">
    <w:abstractNumId w:val="3"/>
  </w:num>
  <w:num w:numId="27">
    <w:abstractNumId w:val="5"/>
  </w:num>
  <w:num w:numId="28">
    <w:abstractNumId w:val="0"/>
  </w:num>
  <w:num w:numId="29">
    <w:abstractNumId w:val="11"/>
  </w:num>
  <w:num w:numId="30">
    <w:abstractNumId w:val="18"/>
  </w:num>
  <w:num w:numId="31">
    <w:abstractNumId w:val="27"/>
  </w:num>
  <w:num w:numId="32">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AF3"/>
    <w:rsid w:val="00021100"/>
    <w:rsid w:val="00021C52"/>
    <w:rsid w:val="00024023"/>
    <w:rsid w:val="00026BDF"/>
    <w:rsid w:val="00031C0C"/>
    <w:rsid w:val="000336C7"/>
    <w:rsid w:val="000343FF"/>
    <w:rsid w:val="00040785"/>
    <w:rsid w:val="000410CA"/>
    <w:rsid w:val="00041FD5"/>
    <w:rsid w:val="00044635"/>
    <w:rsid w:val="0004604C"/>
    <w:rsid w:val="00050CC2"/>
    <w:rsid w:val="000562A0"/>
    <w:rsid w:val="00057406"/>
    <w:rsid w:val="00066C07"/>
    <w:rsid w:val="00070214"/>
    <w:rsid w:val="00080D38"/>
    <w:rsid w:val="00080E83"/>
    <w:rsid w:val="0008660E"/>
    <w:rsid w:val="00090D75"/>
    <w:rsid w:val="000A0646"/>
    <w:rsid w:val="000A0BDF"/>
    <w:rsid w:val="000A3482"/>
    <w:rsid w:val="000A5A9B"/>
    <w:rsid w:val="000B2C9C"/>
    <w:rsid w:val="000B34E0"/>
    <w:rsid w:val="000C55FE"/>
    <w:rsid w:val="000D0A2C"/>
    <w:rsid w:val="000F2524"/>
    <w:rsid w:val="000F3D9B"/>
    <w:rsid w:val="000F6DCF"/>
    <w:rsid w:val="00100EB8"/>
    <w:rsid w:val="00101321"/>
    <w:rsid w:val="0010135B"/>
    <w:rsid w:val="00105154"/>
    <w:rsid w:val="001052F0"/>
    <w:rsid w:val="00110CB1"/>
    <w:rsid w:val="00122E16"/>
    <w:rsid w:val="0012687F"/>
    <w:rsid w:val="001506ED"/>
    <w:rsid w:val="00155BDD"/>
    <w:rsid w:val="00156D42"/>
    <w:rsid w:val="001607E1"/>
    <w:rsid w:val="00163745"/>
    <w:rsid w:val="001640B8"/>
    <w:rsid w:val="001665A3"/>
    <w:rsid w:val="00173354"/>
    <w:rsid w:val="0018291A"/>
    <w:rsid w:val="00182CF5"/>
    <w:rsid w:val="0018729D"/>
    <w:rsid w:val="00191841"/>
    <w:rsid w:val="001A1C9D"/>
    <w:rsid w:val="001A1DF0"/>
    <w:rsid w:val="001A64AB"/>
    <w:rsid w:val="001B2695"/>
    <w:rsid w:val="001B4724"/>
    <w:rsid w:val="001B5171"/>
    <w:rsid w:val="001B6E42"/>
    <w:rsid w:val="001C4FD1"/>
    <w:rsid w:val="001C53F3"/>
    <w:rsid w:val="001D54D8"/>
    <w:rsid w:val="001F02FF"/>
    <w:rsid w:val="001F0718"/>
    <w:rsid w:val="001F2EDF"/>
    <w:rsid w:val="001F4BCB"/>
    <w:rsid w:val="002062DC"/>
    <w:rsid w:val="0021169C"/>
    <w:rsid w:val="00213561"/>
    <w:rsid w:val="00222088"/>
    <w:rsid w:val="002249DF"/>
    <w:rsid w:val="0022597B"/>
    <w:rsid w:val="00240CDC"/>
    <w:rsid w:val="002453CF"/>
    <w:rsid w:val="002463DD"/>
    <w:rsid w:val="00246D4D"/>
    <w:rsid w:val="002642F2"/>
    <w:rsid w:val="00275754"/>
    <w:rsid w:val="002873B4"/>
    <w:rsid w:val="0029593D"/>
    <w:rsid w:val="002A059B"/>
    <w:rsid w:val="002A27A8"/>
    <w:rsid w:val="002B1DE4"/>
    <w:rsid w:val="002B202D"/>
    <w:rsid w:val="002B4CF5"/>
    <w:rsid w:val="002B4DE0"/>
    <w:rsid w:val="002B7DFC"/>
    <w:rsid w:val="002C698C"/>
    <w:rsid w:val="002D0937"/>
    <w:rsid w:val="002D2299"/>
    <w:rsid w:val="002D4EC6"/>
    <w:rsid w:val="002E05E3"/>
    <w:rsid w:val="002E560D"/>
    <w:rsid w:val="002F013B"/>
    <w:rsid w:val="002F029B"/>
    <w:rsid w:val="002F1B38"/>
    <w:rsid w:val="002F2901"/>
    <w:rsid w:val="003033F7"/>
    <w:rsid w:val="00303C0E"/>
    <w:rsid w:val="00303F35"/>
    <w:rsid w:val="0030488D"/>
    <w:rsid w:val="003055A8"/>
    <w:rsid w:val="00305689"/>
    <w:rsid w:val="00311223"/>
    <w:rsid w:val="00315F8A"/>
    <w:rsid w:val="00317BCB"/>
    <w:rsid w:val="00343745"/>
    <w:rsid w:val="00351175"/>
    <w:rsid w:val="00354D97"/>
    <w:rsid w:val="00357D0A"/>
    <w:rsid w:val="003665D6"/>
    <w:rsid w:val="00375A16"/>
    <w:rsid w:val="00380B78"/>
    <w:rsid w:val="00382038"/>
    <w:rsid w:val="003B7DD9"/>
    <w:rsid w:val="003C078B"/>
    <w:rsid w:val="003D713B"/>
    <w:rsid w:val="003E34CD"/>
    <w:rsid w:val="003F4B8C"/>
    <w:rsid w:val="003F5D5F"/>
    <w:rsid w:val="0041410A"/>
    <w:rsid w:val="00415D71"/>
    <w:rsid w:val="00415F77"/>
    <w:rsid w:val="00421912"/>
    <w:rsid w:val="00423CAB"/>
    <w:rsid w:val="00423EE0"/>
    <w:rsid w:val="00427378"/>
    <w:rsid w:val="004278B3"/>
    <w:rsid w:val="00427B4E"/>
    <w:rsid w:val="0043376B"/>
    <w:rsid w:val="00435237"/>
    <w:rsid w:val="00442FBC"/>
    <w:rsid w:val="0044443D"/>
    <w:rsid w:val="00446A47"/>
    <w:rsid w:val="00454500"/>
    <w:rsid w:val="00457E4A"/>
    <w:rsid w:val="0046124C"/>
    <w:rsid w:val="00461B8F"/>
    <w:rsid w:val="00477903"/>
    <w:rsid w:val="0048066B"/>
    <w:rsid w:val="004840EB"/>
    <w:rsid w:val="00496062"/>
    <w:rsid w:val="004977DD"/>
    <w:rsid w:val="004B0A37"/>
    <w:rsid w:val="004B2661"/>
    <w:rsid w:val="004B2846"/>
    <w:rsid w:val="004B7560"/>
    <w:rsid w:val="004C6C96"/>
    <w:rsid w:val="004E12C0"/>
    <w:rsid w:val="004E198D"/>
    <w:rsid w:val="004E30B7"/>
    <w:rsid w:val="004F016B"/>
    <w:rsid w:val="004F04BC"/>
    <w:rsid w:val="004F110C"/>
    <w:rsid w:val="004F21A1"/>
    <w:rsid w:val="00500B06"/>
    <w:rsid w:val="00517C0C"/>
    <w:rsid w:val="00522D21"/>
    <w:rsid w:val="00522D8C"/>
    <w:rsid w:val="00537E9D"/>
    <w:rsid w:val="0054200A"/>
    <w:rsid w:val="005508D3"/>
    <w:rsid w:val="00554AD5"/>
    <w:rsid w:val="0055662D"/>
    <w:rsid w:val="005639D5"/>
    <w:rsid w:val="00563E0C"/>
    <w:rsid w:val="00584375"/>
    <w:rsid w:val="005843F2"/>
    <w:rsid w:val="00586893"/>
    <w:rsid w:val="00586C85"/>
    <w:rsid w:val="00591D72"/>
    <w:rsid w:val="0059542E"/>
    <w:rsid w:val="005972A4"/>
    <w:rsid w:val="005A165D"/>
    <w:rsid w:val="005B560C"/>
    <w:rsid w:val="005C043D"/>
    <w:rsid w:val="005C29C3"/>
    <w:rsid w:val="005D0800"/>
    <w:rsid w:val="005D266E"/>
    <w:rsid w:val="005D47C9"/>
    <w:rsid w:val="005E0E5A"/>
    <w:rsid w:val="005E53F3"/>
    <w:rsid w:val="005E6301"/>
    <w:rsid w:val="005F3A10"/>
    <w:rsid w:val="00605EA2"/>
    <w:rsid w:val="0061011B"/>
    <w:rsid w:val="00610AB9"/>
    <w:rsid w:val="00615B97"/>
    <w:rsid w:val="00616CC4"/>
    <w:rsid w:val="0062346D"/>
    <w:rsid w:val="00632AE7"/>
    <w:rsid w:val="006372F9"/>
    <w:rsid w:val="00637400"/>
    <w:rsid w:val="00642A76"/>
    <w:rsid w:val="00653189"/>
    <w:rsid w:val="006547B9"/>
    <w:rsid w:val="00656616"/>
    <w:rsid w:val="006629AA"/>
    <w:rsid w:val="00664318"/>
    <w:rsid w:val="00666118"/>
    <w:rsid w:val="00667392"/>
    <w:rsid w:val="00672E22"/>
    <w:rsid w:val="00672E8F"/>
    <w:rsid w:val="0068563D"/>
    <w:rsid w:val="006965F3"/>
    <w:rsid w:val="006A142F"/>
    <w:rsid w:val="006A3822"/>
    <w:rsid w:val="006A4C09"/>
    <w:rsid w:val="006B1E87"/>
    <w:rsid w:val="006B2775"/>
    <w:rsid w:val="006B405D"/>
    <w:rsid w:val="006D1752"/>
    <w:rsid w:val="006D4B2F"/>
    <w:rsid w:val="006D4F89"/>
    <w:rsid w:val="006D6667"/>
    <w:rsid w:val="006E1EEA"/>
    <w:rsid w:val="006E4795"/>
    <w:rsid w:val="006E75F2"/>
    <w:rsid w:val="006F3688"/>
    <w:rsid w:val="006F6471"/>
    <w:rsid w:val="00707312"/>
    <w:rsid w:val="007213AA"/>
    <w:rsid w:val="00722077"/>
    <w:rsid w:val="00723E6B"/>
    <w:rsid w:val="00726850"/>
    <w:rsid w:val="0073154D"/>
    <w:rsid w:val="00732E1B"/>
    <w:rsid w:val="00746741"/>
    <w:rsid w:val="00756ABF"/>
    <w:rsid w:val="00761C86"/>
    <w:rsid w:val="007654DD"/>
    <w:rsid w:val="007743E6"/>
    <w:rsid w:val="00782294"/>
    <w:rsid w:val="00782E13"/>
    <w:rsid w:val="00790484"/>
    <w:rsid w:val="00794245"/>
    <w:rsid w:val="00797DDB"/>
    <w:rsid w:val="007A3883"/>
    <w:rsid w:val="007A4F49"/>
    <w:rsid w:val="007B6F29"/>
    <w:rsid w:val="007C0728"/>
    <w:rsid w:val="007C0E9D"/>
    <w:rsid w:val="007C183A"/>
    <w:rsid w:val="007C1DFF"/>
    <w:rsid w:val="007C6588"/>
    <w:rsid w:val="007C6E2C"/>
    <w:rsid w:val="007D0A40"/>
    <w:rsid w:val="007D0A8E"/>
    <w:rsid w:val="007E081B"/>
    <w:rsid w:val="007E26EF"/>
    <w:rsid w:val="007E5C26"/>
    <w:rsid w:val="007F02EA"/>
    <w:rsid w:val="007F181E"/>
    <w:rsid w:val="007F47FD"/>
    <w:rsid w:val="007F56E9"/>
    <w:rsid w:val="008065F2"/>
    <w:rsid w:val="008077B7"/>
    <w:rsid w:val="00814DD4"/>
    <w:rsid w:val="00833491"/>
    <w:rsid w:val="008373D7"/>
    <w:rsid w:val="00842888"/>
    <w:rsid w:val="00846AF3"/>
    <w:rsid w:val="00855BB8"/>
    <w:rsid w:val="0085788A"/>
    <w:rsid w:val="008645FF"/>
    <w:rsid w:val="00866171"/>
    <w:rsid w:val="00872F64"/>
    <w:rsid w:val="008764A0"/>
    <w:rsid w:val="00877B32"/>
    <w:rsid w:val="008814A7"/>
    <w:rsid w:val="00881968"/>
    <w:rsid w:val="00882DC7"/>
    <w:rsid w:val="0089011B"/>
    <w:rsid w:val="00892821"/>
    <w:rsid w:val="00893C0F"/>
    <w:rsid w:val="0089565B"/>
    <w:rsid w:val="0089603D"/>
    <w:rsid w:val="008B0A45"/>
    <w:rsid w:val="008B6EFC"/>
    <w:rsid w:val="008C6293"/>
    <w:rsid w:val="008D42EE"/>
    <w:rsid w:val="008D62A9"/>
    <w:rsid w:val="008E04BA"/>
    <w:rsid w:val="008E1EFF"/>
    <w:rsid w:val="008E5793"/>
    <w:rsid w:val="008F4B50"/>
    <w:rsid w:val="00902616"/>
    <w:rsid w:val="00904939"/>
    <w:rsid w:val="0090767F"/>
    <w:rsid w:val="00911C7A"/>
    <w:rsid w:val="009205C5"/>
    <w:rsid w:val="00930B84"/>
    <w:rsid w:val="00940919"/>
    <w:rsid w:val="00950EE7"/>
    <w:rsid w:val="009578C8"/>
    <w:rsid w:val="00961FBA"/>
    <w:rsid w:val="00962A9A"/>
    <w:rsid w:val="00962EC5"/>
    <w:rsid w:val="00965FF5"/>
    <w:rsid w:val="00966825"/>
    <w:rsid w:val="00974CDE"/>
    <w:rsid w:val="00981BFB"/>
    <w:rsid w:val="009843C7"/>
    <w:rsid w:val="009916DB"/>
    <w:rsid w:val="009918F9"/>
    <w:rsid w:val="00994A9D"/>
    <w:rsid w:val="009967B1"/>
    <w:rsid w:val="009A1D76"/>
    <w:rsid w:val="009A280E"/>
    <w:rsid w:val="009A4F43"/>
    <w:rsid w:val="009B06C6"/>
    <w:rsid w:val="009B4D76"/>
    <w:rsid w:val="009D3029"/>
    <w:rsid w:val="009D73F0"/>
    <w:rsid w:val="009E0923"/>
    <w:rsid w:val="009E15BC"/>
    <w:rsid w:val="009F0BD6"/>
    <w:rsid w:val="00A05283"/>
    <w:rsid w:val="00A23BB5"/>
    <w:rsid w:val="00A262E9"/>
    <w:rsid w:val="00A26D64"/>
    <w:rsid w:val="00A30122"/>
    <w:rsid w:val="00A30AC7"/>
    <w:rsid w:val="00A30DAE"/>
    <w:rsid w:val="00A317BF"/>
    <w:rsid w:val="00A32B6E"/>
    <w:rsid w:val="00A32E56"/>
    <w:rsid w:val="00A40DC6"/>
    <w:rsid w:val="00A50224"/>
    <w:rsid w:val="00A511D9"/>
    <w:rsid w:val="00A51CE6"/>
    <w:rsid w:val="00A539C7"/>
    <w:rsid w:val="00A55B54"/>
    <w:rsid w:val="00A5699C"/>
    <w:rsid w:val="00A6620F"/>
    <w:rsid w:val="00A70452"/>
    <w:rsid w:val="00A73068"/>
    <w:rsid w:val="00A81C29"/>
    <w:rsid w:val="00A86FD2"/>
    <w:rsid w:val="00A916CF"/>
    <w:rsid w:val="00AA2923"/>
    <w:rsid w:val="00AB0EDC"/>
    <w:rsid w:val="00AB289C"/>
    <w:rsid w:val="00AB7AFD"/>
    <w:rsid w:val="00AB7BAC"/>
    <w:rsid w:val="00AC3092"/>
    <w:rsid w:val="00AC43C5"/>
    <w:rsid w:val="00AD247C"/>
    <w:rsid w:val="00AE165E"/>
    <w:rsid w:val="00AE446D"/>
    <w:rsid w:val="00AE7045"/>
    <w:rsid w:val="00AF5954"/>
    <w:rsid w:val="00B04C73"/>
    <w:rsid w:val="00B0754F"/>
    <w:rsid w:val="00B11B62"/>
    <w:rsid w:val="00B16051"/>
    <w:rsid w:val="00B245DF"/>
    <w:rsid w:val="00B250F3"/>
    <w:rsid w:val="00B27379"/>
    <w:rsid w:val="00B3117B"/>
    <w:rsid w:val="00B33FF8"/>
    <w:rsid w:val="00B34C5D"/>
    <w:rsid w:val="00B4057F"/>
    <w:rsid w:val="00B406C1"/>
    <w:rsid w:val="00B40EED"/>
    <w:rsid w:val="00B477BF"/>
    <w:rsid w:val="00B51705"/>
    <w:rsid w:val="00B54D3C"/>
    <w:rsid w:val="00B57583"/>
    <w:rsid w:val="00B61572"/>
    <w:rsid w:val="00B661D2"/>
    <w:rsid w:val="00B679E9"/>
    <w:rsid w:val="00B74F54"/>
    <w:rsid w:val="00B75151"/>
    <w:rsid w:val="00B7623D"/>
    <w:rsid w:val="00B778B8"/>
    <w:rsid w:val="00B81C5F"/>
    <w:rsid w:val="00B95BBD"/>
    <w:rsid w:val="00BA4D3A"/>
    <w:rsid w:val="00BA559B"/>
    <w:rsid w:val="00BB6AB5"/>
    <w:rsid w:val="00BC108B"/>
    <w:rsid w:val="00BC234F"/>
    <w:rsid w:val="00BD13B4"/>
    <w:rsid w:val="00BD2F84"/>
    <w:rsid w:val="00BD3989"/>
    <w:rsid w:val="00BD459F"/>
    <w:rsid w:val="00BE3D24"/>
    <w:rsid w:val="00BE3E48"/>
    <w:rsid w:val="00BF16D8"/>
    <w:rsid w:val="00C027A6"/>
    <w:rsid w:val="00C02998"/>
    <w:rsid w:val="00C0614D"/>
    <w:rsid w:val="00C16B59"/>
    <w:rsid w:val="00C1701C"/>
    <w:rsid w:val="00C24565"/>
    <w:rsid w:val="00C270C0"/>
    <w:rsid w:val="00C3321C"/>
    <w:rsid w:val="00C40545"/>
    <w:rsid w:val="00C41249"/>
    <w:rsid w:val="00C41DB0"/>
    <w:rsid w:val="00C46960"/>
    <w:rsid w:val="00C46D7C"/>
    <w:rsid w:val="00C5482D"/>
    <w:rsid w:val="00C5544F"/>
    <w:rsid w:val="00C56F99"/>
    <w:rsid w:val="00C60831"/>
    <w:rsid w:val="00C659E7"/>
    <w:rsid w:val="00C736AA"/>
    <w:rsid w:val="00C76094"/>
    <w:rsid w:val="00C81A2F"/>
    <w:rsid w:val="00C86D7D"/>
    <w:rsid w:val="00C91C3A"/>
    <w:rsid w:val="00CA073B"/>
    <w:rsid w:val="00CA581C"/>
    <w:rsid w:val="00CB01DB"/>
    <w:rsid w:val="00CB25B6"/>
    <w:rsid w:val="00CB3143"/>
    <w:rsid w:val="00CB73C1"/>
    <w:rsid w:val="00CC1C4A"/>
    <w:rsid w:val="00CC2A6B"/>
    <w:rsid w:val="00CD0938"/>
    <w:rsid w:val="00CD0992"/>
    <w:rsid w:val="00CE4D00"/>
    <w:rsid w:val="00CE7150"/>
    <w:rsid w:val="00CF133D"/>
    <w:rsid w:val="00CF24B4"/>
    <w:rsid w:val="00CF4669"/>
    <w:rsid w:val="00CF4B7F"/>
    <w:rsid w:val="00CF526F"/>
    <w:rsid w:val="00D00522"/>
    <w:rsid w:val="00D0280D"/>
    <w:rsid w:val="00D04E64"/>
    <w:rsid w:val="00D1424E"/>
    <w:rsid w:val="00D16A62"/>
    <w:rsid w:val="00D227A2"/>
    <w:rsid w:val="00D25CC1"/>
    <w:rsid w:val="00D3009B"/>
    <w:rsid w:val="00D305E5"/>
    <w:rsid w:val="00D30FD9"/>
    <w:rsid w:val="00D34B68"/>
    <w:rsid w:val="00D34CC8"/>
    <w:rsid w:val="00D35E7E"/>
    <w:rsid w:val="00D367F9"/>
    <w:rsid w:val="00D36D69"/>
    <w:rsid w:val="00D4223B"/>
    <w:rsid w:val="00D430E4"/>
    <w:rsid w:val="00D456DD"/>
    <w:rsid w:val="00D4615A"/>
    <w:rsid w:val="00D56966"/>
    <w:rsid w:val="00D736D1"/>
    <w:rsid w:val="00D74CCB"/>
    <w:rsid w:val="00D767F2"/>
    <w:rsid w:val="00D81212"/>
    <w:rsid w:val="00D84CD4"/>
    <w:rsid w:val="00D875B9"/>
    <w:rsid w:val="00D87F3E"/>
    <w:rsid w:val="00D91063"/>
    <w:rsid w:val="00DA2641"/>
    <w:rsid w:val="00DB4C3A"/>
    <w:rsid w:val="00DD0203"/>
    <w:rsid w:val="00DD622F"/>
    <w:rsid w:val="00DD6C2B"/>
    <w:rsid w:val="00DE0DF3"/>
    <w:rsid w:val="00DE17B3"/>
    <w:rsid w:val="00DE19EC"/>
    <w:rsid w:val="00DE3AA0"/>
    <w:rsid w:val="00DE59AD"/>
    <w:rsid w:val="00DF4538"/>
    <w:rsid w:val="00DF6D59"/>
    <w:rsid w:val="00DF6F2F"/>
    <w:rsid w:val="00E00356"/>
    <w:rsid w:val="00E0186D"/>
    <w:rsid w:val="00E03D4C"/>
    <w:rsid w:val="00E040EE"/>
    <w:rsid w:val="00E102A0"/>
    <w:rsid w:val="00E1077A"/>
    <w:rsid w:val="00E10920"/>
    <w:rsid w:val="00E11625"/>
    <w:rsid w:val="00E16E58"/>
    <w:rsid w:val="00E243A8"/>
    <w:rsid w:val="00E25BD2"/>
    <w:rsid w:val="00E33E52"/>
    <w:rsid w:val="00E34762"/>
    <w:rsid w:val="00E47B77"/>
    <w:rsid w:val="00E56588"/>
    <w:rsid w:val="00E5761A"/>
    <w:rsid w:val="00E66077"/>
    <w:rsid w:val="00E66E74"/>
    <w:rsid w:val="00E70B8B"/>
    <w:rsid w:val="00E7262E"/>
    <w:rsid w:val="00E730AE"/>
    <w:rsid w:val="00E73425"/>
    <w:rsid w:val="00E7411F"/>
    <w:rsid w:val="00E91CFE"/>
    <w:rsid w:val="00E954A2"/>
    <w:rsid w:val="00EA3DE7"/>
    <w:rsid w:val="00EA7033"/>
    <w:rsid w:val="00EB2106"/>
    <w:rsid w:val="00EB4BFD"/>
    <w:rsid w:val="00EB682E"/>
    <w:rsid w:val="00EB799B"/>
    <w:rsid w:val="00EC473C"/>
    <w:rsid w:val="00EC5466"/>
    <w:rsid w:val="00ED164F"/>
    <w:rsid w:val="00ED5B24"/>
    <w:rsid w:val="00EF2F61"/>
    <w:rsid w:val="00EF6B60"/>
    <w:rsid w:val="00F117DA"/>
    <w:rsid w:val="00F1465F"/>
    <w:rsid w:val="00F15A42"/>
    <w:rsid w:val="00F21942"/>
    <w:rsid w:val="00F31145"/>
    <w:rsid w:val="00F31BC3"/>
    <w:rsid w:val="00F45CB0"/>
    <w:rsid w:val="00F464A5"/>
    <w:rsid w:val="00F56127"/>
    <w:rsid w:val="00F66CD0"/>
    <w:rsid w:val="00F741B2"/>
    <w:rsid w:val="00F75FA1"/>
    <w:rsid w:val="00F76E74"/>
    <w:rsid w:val="00F8138F"/>
    <w:rsid w:val="00F86556"/>
    <w:rsid w:val="00F8783B"/>
    <w:rsid w:val="00F9120C"/>
    <w:rsid w:val="00F95976"/>
    <w:rsid w:val="00FB09A4"/>
    <w:rsid w:val="00FB0F53"/>
    <w:rsid w:val="00FB2176"/>
    <w:rsid w:val="00FC2756"/>
    <w:rsid w:val="00FC5732"/>
    <w:rsid w:val="00FD0B52"/>
    <w:rsid w:val="00FD14A6"/>
    <w:rsid w:val="00FD40CA"/>
    <w:rsid w:val="00FD6453"/>
    <w:rsid w:val="00FD6652"/>
    <w:rsid w:val="00FD7A55"/>
    <w:rsid w:val="00FF0841"/>
    <w:rsid w:val="00FF6FE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F6CFD1"/>
  <w15:docId w15:val="{C2D063E0-4BF4-4245-B344-17EAD7256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57F"/>
    <w:pPr>
      <w:spacing w:after="200" w:line="276" w:lineRule="auto"/>
    </w:pPr>
    <w:rPr>
      <w:sz w:val="22"/>
      <w:szCs w:val="22"/>
      <w:lang w:bidi="en-US"/>
    </w:rPr>
  </w:style>
  <w:style w:type="paragraph" w:styleId="Heading1">
    <w:name w:val="heading 1"/>
    <w:basedOn w:val="Normal"/>
    <w:next w:val="Normal"/>
    <w:link w:val="Heading1Char"/>
    <w:uiPriority w:val="9"/>
    <w:qFormat/>
    <w:rsid w:val="00B4057F"/>
    <w:pPr>
      <w:keepNext/>
      <w:keepLines/>
      <w:spacing w:before="480" w:after="0"/>
      <w:outlineLvl w:val="0"/>
    </w:pPr>
    <w:rPr>
      <w:rFonts w:ascii="Calibri" w:eastAsia="MS Gothic" w:hAnsi="Calibri"/>
      <w:b/>
      <w:bCs/>
      <w:color w:val="365F91"/>
      <w:sz w:val="28"/>
      <w:szCs w:val="28"/>
      <w:lang w:bidi="ar-SA"/>
    </w:rPr>
  </w:style>
  <w:style w:type="paragraph" w:styleId="Heading2">
    <w:name w:val="heading 2"/>
    <w:basedOn w:val="Normal"/>
    <w:next w:val="Normal"/>
    <w:link w:val="Heading2Char"/>
    <w:uiPriority w:val="9"/>
    <w:qFormat/>
    <w:rsid w:val="00B4057F"/>
    <w:pPr>
      <w:keepNext/>
      <w:keepLines/>
      <w:spacing w:before="200" w:after="0"/>
      <w:outlineLvl w:val="1"/>
    </w:pPr>
    <w:rPr>
      <w:rFonts w:ascii="Calibri" w:eastAsia="MS Gothic" w:hAnsi="Calibri"/>
      <w:b/>
      <w:bCs/>
      <w:color w:val="4F81BD"/>
      <w:sz w:val="26"/>
      <w:szCs w:val="26"/>
      <w:lang w:bidi="ar-SA"/>
    </w:rPr>
  </w:style>
  <w:style w:type="paragraph" w:styleId="Heading3">
    <w:name w:val="heading 3"/>
    <w:basedOn w:val="Normal"/>
    <w:next w:val="Normal"/>
    <w:link w:val="Heading3Char"/>
    <w:uiPriority w:val="9"/>
    <w:qFormat/>
    <w:rsid w:val="00B4057F"/>
    <w:pPr>
      <w:keepNext/>
      <w:keepLines/>
      <w:spacing w:before="200" w:after="0"/>
      <w:outlineLvl w:val="2"/>
    </w:pPr>
    <w:rPr>
      <w:rFonts w:ascii="Calibri" w:eastAsia="MS Gothic" w:hAnsi="Calibri"/>
      <w:b/>
      <w:bCs/>
      <w:color w:val="4F81BD"/>
      <w:sz w:val="20"/>
      <w:szCs w:val="20"/>
      <w:lang w:bidi="ar-SA"/>
    </w:rPr>
  </w:style>
  <w:style w:type="paragraph" w:styleId="Heading4">
    <w:name w:val="heading 4"/>
    <w:basedOn w:val="Normal"/>
    <w:next w:val="Normal"/>
    <w:link w:val="Heading4Char"/>
    <w:uiPriority w:val="9"/>
    <w:qFormat/>
    <w:rsid w:val="00B4057F"/>
    <w:pPr>
      <w:keepNext/>
      <w:keepLines/>
      <w:spacing w:before="200" w:after="0"/>
      <w:outlineLvl w:val="3"/>
    </w:pPr>
    <w:rPr>
      <w:rFonts w:ascii="Calibri" w:eastAsia="MS Gothic" w:hAnsi="Calibri"/>
      <w:b/>
      <w:bCs/>
      <w:i/>
      <w:iCs/>
      <w:color w:val="4F81BD"/>
      <w:sz w:val="20"/>
      <w:szCs w:val="20"/>
      <w:lang w:bidi="ar-SA"/>
    </w:rPr>
  </w:style>
  <w:style w:type="paragraph" w:styleId="Heading5">
    <w:name w:val="heading 5"/>
    <w:basedOn w:val="Normal"/>
    <w:next w:val="Normal"/>
    <w:link w:val="Heading5Char"/>
    <w:uiPriority w:val="9"/>
    <w:qFormat/>
    <w:rsid w:val="00B4057F"/>
    <w:pPr>
      <w:keepNext/>
      <w:keepLines/>
      <w:spacing w:before="200" w:after="0"/>
      <w:outlineLvl w:val="4"/>
    </w:pPr>
    <w:rPr>
      <w:rFonts w:ascii="Calibri" w:eastAsia="MS Gothic" w:hAnsi="Calibri"/>
      <w:color w:val="243F60"/>
      <w:sz w:val="20"/>
      <w:szCs w:val="20"/>
      <w:lang w:bidi="ar-SA"/>
    </w:rPr>
  </w:style>
  <w:style w:type="paragraph" w:styleId="Heading6">
    <w:name w:val="heading 6"/>
    <w:basedOn w:val="Normal"/>
    <w:next w:val="Normal"/>
    <w:link w:val="Heading6Char"/>
    <w:uiPriority w:val="9"/>
    <w:qFormat/>
    <w:rsid w:val="00B4057F"/>
    <w:pPr>
      <w:keepNext/>
      <w:keepLines/>
      <w:spacing w:before="200" w:after="0"/>
      <w:outlineLvl w:val="5"/>
    </w:pPr>
    <w:rPr>
      <w:rFonts w:ascii="Calibri" w:eastAsia="MS Gothic" w:hAnsi="Calibri"/>
      <w:i/>
      <w:iCs/>
      <w:color w:val="243F60"/>
      <w:sz w:val="20"/>
      <w:szCs w:val="20"/>
      <w:lang w:bidi="ar-SA"/>
    </w:rPr>
  </w:style>
  <w:style w:type="paragraph" w:styleId="Heading7">
    <w:name w:val="heading 7"/>
    <w:basedOn w:val="Normal"/>
    <w:next w:val="Normal"/>
    <w:link w:val="Heading7Char"/>
    <w:uiPriority w:val="9"/>
    <w:qFormat/>
    <w:rsid w:val="00B4057F"/>
    <w:pPr>
      <w:keepNext/>
      <w:keepLines/>
      <w:spacing w:before="200" w:after="0"/>
      <w:outlineLvl w:val="6"/>
    </w:pPr>
    <w:rPr>
      <w:rFonts w:ascii="Calibri" w:eastAsia="MS Gothic" w:hAnsi="Calibri"/>
      <w:i/>
      <w:iCs/>
      <w:color w:val="404040"/>
      <w:sz w:val="20"/>
      <w:szCs w:val="20"/>
      <w:lang w:bidi="ar-SA"/>
    </w:rPr>
  </w:style>
  <w:style w:type="paragraph" w:styleId="Heading8">
    <w:name w:val="heading 8"/>
    <w:basedOn w:val="Normal"/>
    <w:next w:val="Normal"/>
    <w:link w:val="Heading8Char"/>
    <w:uiPriority w:val="9"/>
    <w:qFormat/>
    <w:rsid w:val="00B4057F"/>
    <w:pPr>
      <w:keepNext/>
      <w:keepLines/>
      <w:spacing w:before="200" w:after="0"/>
      <w:outlineLvl w:val="7"/>
    </w:pPr>
    <w:rPr>
      <w:rFonts w:ascii="Calibri" w:eastAsia="MS Gothic" w:hAnsi="Calibri"/>
      <w:color w:val="4F81BD"/>
      <w:sz w:val="20"/>
      <w:szCs w:val="20"/>
      <w:lang w:bidi="ar-SA"/>
    </w:rPr>
  </w:style>
  <w:style w:type="paragraph" w:styleId="Heading9">
    <w:name w:val="heading 9"/>
    <w:basedOn w:val="Normal"/>
    <w:next w:val="Normal"/>
    <w:link w:val="Heading9Char"/>
    <w:uiPriority w:val="9"/>
    <w:qFormat/>
    <w:rsid w:val="00B4057F"/>
    <w:pPr>
      <w:keepNext/>
      <w:keepLines/>
      <w:spacing w:before="200" w:after="0"/>
      <w:outlineLvl w:val="8"/>
    </w:pPr>
    <w:rPr>
      <w:rFonts w:ascii="Calibri" w:eastAsia="MS Gothic" w:hAnsi="Calibri"/>
      <w:i/>
      <w:iCs/>
      <w:color w:val="404040"/>
      <w:sz w:val="20"/>
      <w:szCs w:val="20"/>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334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A52136"/>
    <w:pPr>
      <w:spacing w:before="240" w:after="120"/>
    </w:pPr>
    <w:rPr>
      <w:b/>
      <w:bCs/>
      <w:sz w:val="20"/>
      <w:szCs w:val="20"/>
    </w:rPr>
  </w:style>
  <w:style w:type="paragraph" w:styleId="TOC2">
    <w:name w:val="toc 2"/>
    <w:basedOn w:val="Normal"/>
    <w:next w:val="Normal"/>
    <w:autoRedefine/>
    <w:uiPriority w:val="39"/>
    <w:rsid w:val="00A52136"/>
    <w:pPr>
      <w:spacing w:before="120"/>
      <w:ind w:left="240"/>
    </w:pPr>
    <w:rPr>
      <w:i/>
      <w:iCs/>
      <w:sz w:val="20"/>
      <w:szCs w:val="20"/>
    </w:rPr>
  </w:style>
  <w:style w:type="character" w:styleId="Hyperlink">
    <w:name w:val="Hyperlink"/>
    <w:uiPriority w:val="99"/>
    <w:rsid w:val="00A52136"/>
    <w:rPr>
      <w:color w:val="0000FF"/>
      <w:u w:val="single"/>
    </w:rPr>
  </w:style>
  <w:style w:type="paragraph" w:styleId="TOC3">
    <w:name w:val="toc 3"/>
    <w:basedOn w:val="Normal"/>
    <w:next w:val="Normal"/>
    <w:autoRedefine/>
    <w:uiPriority w:val="39"/>
    <w:rsid w:val="00A52136"/>
    <w:pPr>
      <w:ind w:left="480"/>
    </w:pPr>
    <w:rPr>
      <w:sz w:val="20"/>
      <w:szCs w:val="20"/>
    </w:rPr>
  </w:style>
  <w:style w:type="paragraph" w:styleId="TOC4">
    <w:name w:val="toc 4"/>
    <w:basedOn w:val="Normal"/>
    <w:next w:val="Normal"/>
    <w:autoRedefine/>
    <w:semiHidden/>
    <w:rsid w:val="00A52136"/>
    <w:pPr>
      <w:ind w:left="720"/>
    </w:pPr>
    <w:rPr>
      <w:sz w:val="20"/>
      <w:szCs w:val="20"/>
    </w:rPr>
  </w:style>
  <w:style w:type="paragraph" w:styleId="TOC5">
    <w:name w:val="toc 5"/>
    <w:basedOn w:val="Normal"/>
    <w:next w:val="Normal"/>
    <w:autoRedefine/>
    <w:semiHidden/>
    <w:rsid w:val="00A52136"/>
    <w:pPr>
      <w:ind w:left="960"/>
    </w:pPr>
    <w:rPr>
      <w:sz w:val="20"/>
      <w:szCs w:val="20"/>
    </w:rPr>
  </w:style>
  <w:style w:type="paragraph" w:styleId="TOC6">
    <w:name w:val="toc 6"/>
    <w:basedOn w:val="Normal"/>
    <w:next w:val="Normal"/>
    <w:autoRedefine/>
    <w:semiHidden/>
    <w:rsid w:val="00A52136"/>
    <w:pPr>
      <w:ind w:left="1200"/>
    </w:pPr>
    <w:rPr>
      <w:sz w:val="20"/>
      <w:szCs w:val="20"/>
    </w:rPr>
  </w:style>
  <w:style w:type="paragraph" w:styleId="TOC7">
    <w:name w:val="toc 7"/>
    <w:basedOn w:val="Normal"/>
    <w:next w:val="Normal"/>
    <w:autoRedefine/>
    <w:semiHidden/>
    <w:rsid w:val="00A52136"/>
    <w:pPr>
      <w:ind w:left="1440"/>
    </w:pPr>
    <w:rPr>
      <w:sz w:val="20"/>
      <w:szCs w:val="20"/>
    </w:rPr>
  </w:style>
  <w:style w:type="paragraph" w:styleId="TOC8">
    <w:name w:val="toc 8"/>
    <w:basedOn w:val="Normal"/>
    <w:next w:val="Normal"/>
    <w:autoRedefine/>
    <w:semiHidden/>
    <w:rsid w:val="00A52136"/>
    <w:pPr>
      <w:ind w:left="1680"/>
    </w:pPr>
    <w:rPr>
      <w:sz w:val="20"/>
      <w:szCs w:val="20"/>
    </w:rPr>
  </w:style>
  <w:style w:type="paragraph" w:styleId="TOC9">
    <w:name w:val="toc 9"/>
    <w:basedOn w:val="Normal"/>
    <w:next w:val="Normal"/>
    <w:autoRedefine/>
    <w:semiHidden/>
    <w:rsid w:val="00A52136"/>
    <w:pPr>
      <w:ind w:left="1920"/>
    </w:pPr>
    <w:rPr>
      <w:sz w:val="20"/>
      <w:szCs w:val="20"/>
    </w:rPr>
  </w:style>
  <w:style w:type="paragraph" w:styleId="Footer">
    <w:name w:val="footer"/>
    <w:basedOn w:val="Normal"/>
    <w:rsid w:val="00FF562E"/>
    <w:pPr>
      <w:tabs>
        <w:tab w:val="center" w:pos="4320"/>
        <w:tab w:val="right" w:pos="8640"/>
      </w:tabs>
    </w:pPr>
  </w:style>
  <w:style w:type="character" w:styleId="PageNumber">
    <w:name w:val="page number"/>
    <w:basedOn w:val="DefaultParagraphFont"/>
    <w:rsid w:val="00FF562E"/>
  </w:style>
  <w:style w:type="character" w:styleId="CommentReference">
    <w:name w:val="annotation reference"/>
    <w:semiHidden/>
    <w:rsid w:val="00A020AF"/>
    <w:rPr>
      <w:sz w:val="16"/>
      <w:szCs w:val="16"/>
    </w:rPr>
  </w:style>
  <w:style w:type="paragraph" w:styleId="CommentText">
    <w:name w:val="annotation text"/>
    <w:basedOn w:val="Normal"/>
    <w:semiHidden/>
    <w:rsid w:val="00A020AF"/>
    <w:rPr>
      <w:sz w:val="20"/>
      <w:szCs w:val="20"/>
    </w:rPr>
  </w:style>
  <w:style w:type="paragraph" w:styleId="CommentSubject">
    <w:name w:val="annotation subject"/>
    <w:basedOn w:val="CommentText"/>
    <w:next w:val="CommentText"/>
    <w:semiHidden/>
    <w:rsid w:val="00A020AF"/>
    <w:rPr>
      <w:b/>
      <w:bCs/>
    </w:rPr>
  </w:style>
  <w:style w:type="paragraph" w:styleId="BalloonText">
    <w:name w:val="Balloon Text"/>
    <w:basedOn w:val="Normal"/>
    <w:semiHidden/>
    <w:rsid w:val="00A020AF"/>
    <w:rPr>
      <w:rFonts w:ascii="Tahoma" w:hAnsi="Tahoma" w:cs="Tahoma"/>
      <w:sz w:val="16"/>
      <w:szCs w:val="16"/>
    </w:rPr>
  </w:style>
  <w:style w:type="paragraph" w:styleId="Header">
    <w:name w:val="header"/>
    <w:basedOn w:val="Normal"/>
    <w:rsid w:val="00EC2105"/>
    <w:pPr>
      <w:tabs>
        <w:tab w:val="center" w:pos="4320"/>
        <w:tab w:val="right" w:pos="8640"/>
      </w:tabs>
    </w:pPr>
  </w:style>
  <w:style w:type="character" w:styleId="FollowedHyperlink">
    <w:name w:val="FollowedHyperlink"/>
    <w:rsid w:val="00CC1297"/>
    <w:rPr>
      <w:color w:val="800080"/>
      <w:u w:val="single"/>
    </w:rPr>
  </w:style>
  <w:style w:type="character" w:customStyle="1" w:styleId="Heading1Char">
    <w:name w:val="Heading 1 Char"/>
    <w:link w:val="Heading1"/>
    <w:uiPriority w:val="9"/>
    <w:rsid w:val="00B4057F"/>
    <w:rPr>
      <w:rFonts w:ascii="Calibri" w:eastAsia="MS Gothic" w:hAnsi="Calibri" w:cs="Times New Roman"/>
      <w:b/>
      <w:bCs/>
      <w:color w:val="365F91"/>
      <w:sz w:val="28"/>
      <w:szCs w:val="28"/>
    </w:rPr>
  </w:style>
  <w:style w:type="character" w:customStyle="1" w:styleId="Heading2Char">
    <w:name w:val="Heading 2 Char"/>
    <w:link w:val="Heading2"/>
    <w:uiPriority w:val="9"/>
    <w:rsid w:val="00B4057F"/>
    <w:rPr>
      <w:rFonts w:ascii="Calibri" w:eastAsia="MS Gothic" w:hAnsi="Calibri" w:cs="Times New Roman"/>
      <w:b/>
      <w:bCs/>
      <w:color w:val="4F81BD"/>
      <w:sz w:val="26"/>
      <w:szCs w:val="26"/>
    </w:rPr>
  </w:style>
  <w:style w:type="character" w:customStyle="1" w:styleId="Heading3Char">
    <w:name w:val="Heading 3 Char"/>
    <w:link w:val="Heading3"/>
    <w:uiPriority w:val="9"/>
    <w:rsid w:val="00B4057F"/>
    <w:rPr>
      <w:rFonts w:ascii="Calibri" w:eastAsia="MS Gothic" w:hAnsi="Calibri" w:cs="Times New Roman"/>
      <w:b/>
      <w:bCs/>
      <w:color w:val="4F81BD"/>
    </w:rPr>
  </w:style>
  <w:style w:type="character" w:customStyle="1" w:styleId="Heading4Char">
    <w:name w:val="Heading 4 Char"/>
    <w:link w:val="Heading4"/>
    <w:uiPriority w:val="9"/>
    <w:rsid w:val="00B4057F"/>
    <w:rPr>
      <w:rFonts w:ascii="Calibri" w:eastAsia="MS Gothic" w:hAnsi="Calibri" w:cs="Times New Roman"/>
      <w:b/>
      <w:bCs/>
      <w:i/>
      <w:iCs/>
      <w:color w:val="4F81BD"/>
    </w:rPr>
  </w:style>
  <w:style w:type="paragraph" w:customStyle="1" w:styleId="ColorfulList-Accent11">
    <w:name w:val="Colorful List - Accent 11"/>
    <w:basedOn w:val="Normal"/>
    <w:uiPriority w:val="34"/>
    <w:qFormat/>
    <w:rsid w:val="00B4057F"/>
    <w:pPr>
      <w:ind w:left="720"/>
      <w:contextualSpacing/>
    </w:pPr>
  </w:style>
  <w:style w:type="paragraph" w:styleId="FootnoteText">
    <w:name w:val="footnote text"/>
    <w:basedOn w:val="Normal"/>
    <w:link w:val="FootnoteTextChar"/>
    <w:rsid w:val="00522D8C"/>
    <w:rPr>
      <w:rFonts w:ascii="Arial" w:hAnsi="Arial"/>
      <w:sz w:val="20"/>
      <w:szCs w:val="20"/>
      <w:lang w:bidi="ar-SA"/>
    </w:rPr>
  </w:style>
  <w:style w:type="character" w:customStyle="1" w:styleId="FootnoteTextChar">
    <w:name w:val="Footnote Text Char"/>
    <w:link w:val="FootnoteText"/>
    <w:rsid w:val="00522D8C"/>
    <w:rPr>
      <w:rFonts w:ascii="Arial" w:hAnsi="Arial"/>
    </w:rPr>
  </w:style>
  <w:style w:type="character" w:styleId="FootnoteReference">
    <w:name w:val="footnote reference"/>
    <w:rsid w:val="00522D8C"/>
    <w:rPr>
      <w:vertAlign w:val="superscript"/>
    </w:rPr>
  </w:style>
  <w:style w:type="character" w:customStyle="1" w:styleId="Heading5Char">
    <w:name w:val="Heading 5 Char"/>
    <w:link w:val="Heading5"/>
    <w:uiPriority w:val="9"/>
    <w:rsid w:val="00B4057F"/>
    <w:rPr>
      <w:rFonts w:ascii="Calibri" w:eastAsia="MS Gothic" w:hAnsi="Calibri" w:cs="Times New Roman"/>
      <w:color w:val="243F60"/>
    </w:rPr>
  </w:style>
  <w:style w:type="character" w:customStyle="1" w:styleId="Heading6Char">
    <w:name w:val="Heading 6 Char"/>
    <w:link w:val="Heading6"/>
    <w:uiPriority w:val="9"/>
    <w:rsid w:val="00B4057F"/>
    <w:rPr>
      <w:rFonts w:ascii="Calibri" w:eastAsia="MS Gothic" w:hAnsi="Calibri" w:cs="Times New Roman"/>
      <w:i/>
      <w:iCs/>
      <w:color w:val="243F60"/>
    </w:rPr>
  </w:style>
  <w:style w:type="character" w:customStyle="1" w:styleId="Heading7Char">
    <w:name w:val="Heading 7 Char"/>
    <w:link w:val="Heading7"/>
    <w:uiPriority w:val="9"/>
    <w:rsid w:val="00B4057F"/>
    <w:rPr>
      <w:rFonts w:ascii="Calibri" w:eastAsia="MS Gothic" w:hAnsi="Calibri" w:cs="Times New Roman"/>
      <w:i/>
      <w:iCs/>
      <w:color w:val="404040"/>
    </w:rPr>
  </w:style>
  <w:style w:type="character" w:customStyle="1" w:styleId="Heading8Char">
    <w:name w:val="Heading 8 Char"/>
    <w:link w:val="Heading8"/>
    <w:uiPriority w:val="9"/>
    <w:rsid w:val="00B4057F"/>
    <w:rPr>
      <w:rFonts w:ascii="Calibri" w:eastAsia="MS Gothic" w:hAnsi="Calibri" w:cs="Times New Roman"/>
      <w:color w:val="4F81BD"/>
      <w:sz w:val="20"/>
      <w:szCs w:val="20"/>
    </w:rPr>
  </w:style>
  <w:style w:type="character" w:customStyle="1" w:styleId="Heading9Char">
    <w:name w:val="Heading 9 Char"/>
    <w:link w:val="Heading9"/>
    <w:uiPriority w:val="9"/>
    <w:rsid w:val="00B4057F"/>
    <w:rPr>
      <w:rFonts w:ascii="Calibri" w:eastAsia="MS Gothic" w:hAnsi="Calibri" w:cs="Times New Roman"/>
      <w:i/>
      <w:iCs/>
      <w:color w:val="404040"/>
      <w:sz w:val="20"/>
      <w:szCs w:val="20"/>
    </w:rPr>
  </w:style>
  <w:style w:type="paragraph" w:styleId="Caption">
    <w:name w:val="caption"/>
    <w:basedOn w:val="Normal"/>
    <w:next w:val="Normal"/>
    <w:uiPriority w:val="35"/>
    <w:qFormat/>
    <w:rsid w:val="00B4057F"/>
    <w:pPr>
      <w:spacing w:line="240" w:lineRule="auto"/>
    </w:pPr>
    <w:rPr>
      <w:b/>
      <w:bCs/>
      <w:color w:val="4F81BD"/>
      <w:sz w:val="18"/>
      <w:szCs w:val="18"/>
    </w:rPr>
  </w:style>
  <w:style w:type="paragraph" w:styleId="Title">
    <w:name w:val="Title"/>
    <w:basedOn w:val="Normal"/>
    <w:next w:val="Normal"/>
    <w:link w:val="TitleChar"/>
    <w:uiPriority w:val="10"/>
    <w:qFormat/>
    <w:rsid w:val="00B4057F"/>
    <w:pPr>
      <w:pBdr>
        <w:bottom w:val="single" w:sz="8" w:space="4" w:color="4F81BD"/>
      </w:pBdr>
      <w:spacing w:after="300" w:line="240" w:lineRule="auto"/>
      <w:contextualSpacing/>
    </w:pPr>
    <w:rPr>
      <w:rFonts w:ascii="Calibri" w:eastAsia="MS Gothic" w:hAnsi="Calibri"/>
      <w:color w:val="17365D"/>
      <w:spacing w:val="5"/>
      <w:kern w:val="28"/>
      <w:sz w:val="52"/>
      <w:szCs w:val="52"/>
      <w:lang w:bidi="ar-SA"/>
    </w:rPr>
  </w:style>
  <w:style w:type="character" w:customStyle="1" w:styleId="TitleChar">
    <w:name w:val="Title Char"/>
    <w:link w:val="Title"/>
    <w:uiPriority w:val="10"/>
    <w:rsid w:val="00B4057F"/>
    <w:rPr>
      <w:rFonts w:ascii="Calibri" w:eastAsia="MS Gothic" w:hAnsi="Calibri" w:cs="Times New Roman"/>
      <w:color w:val="17365D"/>
      <w:spacing w:val="5"/>
      <w:kern w:val="28"/>
      <w:sz w:val="52"/>
      <w:szCs w:val="52"/>
    </w:rPr>
  </w:style>
  <w:style w:type="paragraph" w:styleId="Subtitle">
    <w:name w:val="Subtitle"/>
    <w:basedOn w:val="Normal"/>
    <w:next w:val="Normal"/>
    <w:link w:val="SubtitleChar"/>
    <w:uiPriority w:val="11"/>
    <w:qFormat/>
    <w:rsid w:val="00B4057F"/>
    <w:pPr>
      <w:numPr>
        <w:ilvl w:val="1"/>
      </w:numPr>
    </w:pPr>
    <w:rPr>
      <w:rFonts w:ascii="Calibri" w:eastAsia="MS Gothic" w:hAnsi="Calibri"/>
      <w:i/>
      <w:iCs/>
      <w:color w:val="4F81BD"/>
      <w:spacing w:val="15"/>
      <w:sz w:val="24"/>
      <w:szCs w:val="24"/>
      <w:lang w:bidi="ar-SA"/>
    </w:rPr>
  </w:style>
  <w:style w:type="character" w:customStyle="1" w:styleId="SubtitleChar">
    <w:name w:val="Subtitle Char"/>
    <w:link w:val="Subtitle"/>
    <w:uiPriority w:val="11"/>
    <w:rsid w:val="00B4057F"/>
    <w:rPr>
      <w:rFonts w:ascii="Calibri" w:eastAsia="MS Gothic" w:hAnsi="Calibri" w:cs="Times New Roman"/>
      <w:i/>
      <w:iCs/>
      <w:color w:val="4F81BD"/>
      <w:spacing w:val="15"/>
      <w:sz w:val="24"/>
      <w:szCs w:val="24"/>
    </w:rPr>
  </w:style>
  <w:style w:type="character" w:styleId="Strong">
    <w:name w:val="Strong"/>
    <w:uiPriority w:val="22"/>
    <w:qFormat/>
    <w:rsid w:val="00B4057F"/>
    <w:rPr>
      <w:b/>
      <w:bCs/>
    </w:rPr>
  </w:style>
  <w:style w:type="character" w:styleId="Emphasis">
    <w:name w:val="Emphasis"/>
    <w:uiPriority w:val="20"/>
    <w:qFormat/>
    <w:rsid w:val="00B4057F"/>
    <w:rPr>
      <w:i/>
      <w:iCs/>
    </w:rPr>
  </w:style>
  <w:style w:type="paragraph" w:customStyle="1" w:styleId="NoSpacing1">
    <w:name w:val="No Spacing1"/>
    <w:uiPriority w:val="1"/>
    <w:qFormat/>
    <w:rsid w:val="00B4057F"/>
    <w:rPr>
      <w:sz w:val="22"/>
      <w:szCs w:val="22"/>
      <w:lang w:bidi="en-US"/>
    </w:rPr>
  </w:style>
  <w:style w:type="paragraph" w:customStyle="1" w:styleId="ColorfulGrid-Accent11">
    <w:name w:val="Colorful Grid - Accent 11"/>
    <w:basedOn w:val="Normal"/>
    <w:next w:val="Normal"/>
    <w:link w:val="ColorfulGrid-Accent1Char"/>
    <w:uiPriority w:val="29"/>
    <w:qFormat/>
    <w:rsid w:val="00B4057F"/>
    <w:rPr>
      <w:i/>
      <w:iCs/>
      <w:color w:val="000000"/>
      <w:sz w:val="20"/>
      <w:szCs w:val="20"/>
      <w:lang w:bidi="ar-SA"/>
    </w:rPr>
  </w:style>
  <w:style w:type="character" w:customStyle="1" w:styleId="ColorfulGrid-Accent1Char">
    <w:name w:val="Colorful Grid - Accent 1 Char"/>
    <w:link w:val="ColorfulGrid-Accent11"/>
    <w:uiPriority w:val="29"/>
    <w:rsid w:val="00B4057F"/>
    <w:rPr>
      <w:i/>
      <w:iCs/>
      <w:color w:val="000000"/>
    </w:rPr>
  </w:style>
  <w:style w:type="paragraph" w:customStyle="1" w:styleId="LightShading-Accent21">
    <w:name w:val="Light Shading - Accent 21"/>
    <w:basedOn w:val="Normal"/>
    <w:next w:val="Normal"/>
    <w:link w:val="LightShading-Accent2Char"/>
    <w:uiPriority w:val="30"/>
    <w:qFormat/>
    <w:rsid w:val="00B4057F"/>
    <w:pPr>
      <w:pBdr>
        <w:bottom w:val="single" w:sz="4" w:space="4" w:color="4F81BD"/>
      </w:pBdr>
      <w:spacing w:before="200" w:after="280"/>
      <w:ind w:left="936" w:right="936"/>
    </w:pPr>
    <w:rPr>
      <w:b/>
      <w:bCs/>
      <w:i/>
      <w:iCs/>
      <w:color w:val="4F81BD"/>
      <w:sz w:val="20"/>
      <w:szCs w:val="20"/>
      <w:lang w:bidi="ar-SA"/>
    </w:rPr>
  </w:style>
  <w:style w:type="character" w:customStyle="1" w:styleId="LightShading-Accent2Char">
    <w:name w:val="Light Shading - Accent 2 Char"/>
    <w:link w:val="LightShading-Accent21"/>
    <w:uiPriority w:val="30"/>
    <w:rsid w:val="00B4057F"/>
    <w:rPr>
      <w:b/>
      <w:bCs/>
      <w:i/>
      <w:iCs/>
      <w:color w:val="4F81BD"/>
    </w:rPr>
  </w:style>
  <w:style w:type="character" w:customStyle="1" w:styleId="SubtleEmphasis1">
    <w:name w:val="Subtle Emphasis1"/>
    <w:uiPriority w:val="19"/>
    <w:qFormat/>
    <w:rsid w:val="00B4057F"/>
    <w:rPr>
      <w:i/>
      <w:iCs/>
      <w:color w:val="808080"/>
    </w:rPr>
  </w:style>
  <w:style w:type="character" w:customStyle="1" w:styleId="IntenseEmphasis1">
    <w:name w:val="Intense Emphasis1"/>
    <w:uiPriority w:val="21"/>
    <w:qFormat/>
    <w:rsid w:val="00B4057F"/>
    <w:rPr>
      <w:b/>
      <w:bCs/>
      <w:i/>
      <w:iCs/>
      <w:color w:val="4F81BD"/>
    </w:rPr>
  </w:style>
  <w:style w:type="character" w:customStyle="1" w:styleId="SubtleReference1">
    <w:name w:val="Subtle Reference1"/>
    <w:uiPriority w:val="31"/>
    <w:qFormat/>
    <w:rsid w:val="00B4057F"/>
    <w:rPr>
      <w:smallCaps/>
      <w:color w:val="C0504D"/>
      <w:u w:val="single"/>
    </w:rPr>
  </w:style>
  <w:style w:type="character" w:customStyle="1" w:styleId="IntenseReference1">
    <w:name w:val="Intense Reference1"/>
    <w:uiPriority w:val="32"/>
    <w:qFormat/>
    <w:rsid w:val="00B4057F"/>
    <w:rPr>
      <w:b/>
      <w:bCs/>
      <w:smallCaps/>
      <w:color w:val="C0504D"/>
      <w:spacing w:val="5"/>
      <w:u w:val="single"/>
    </w:rPr>
  </w:style>
  <w:style w:type="character" w:customStyle="1" w:styleId="BookTitle1">
    <w:name w:val="Book Title1"/>
    <w:uiPriority w:val="33"/>
    <w:qFormat/>
    <w:rsid w:val="00B4057F"/>
    <w:rPr>
      <w:b/>
      <w:bCs/>
      <w:smallCaps/>
      <w:spacing w:val="5"/>
    </w:rPr>
  </w:style>
  <w:style w:type="paragraph" w:customStyle="1" w:styleId="TOCHeading1">
    <w:name w:val="TOC Heading1"/>
    <w:basedOn w:val="Heading1"/>
    <w:next w:val="Normal"/>
    <w:uiPriority w:val="39"/>
    <w:semiHidden/>
    <w:unhideWhenUsed/>
    <w:qFormat/>
    <w:rsid w:val="00B4057F"/>
    <w:pPr>
      <w:outlineLvl w:val="9"/>
    </w:pPr>
  </w:style>
  <w:style w:type="character" w:customStyle="1" w:styleId="il">
    <w:name w:val="il"/>
    <w:basedOn w:val="DefaultParagraphFont"/>
    <w:rsid w:val="00892821"/>
  </w:style>
  <w:style w:type="character" w:styleId="HTMLCite">
    <w:name w:val="HTML Cite"/>
    <w:rsid w:val="00A30DAE"/>
    <w:rPr>
      <w:i/>
    </w:rPr>
  </w:style>
  <w:style w:type="paragraph" w:styleId="BodyText">
    <w:name w:val="Body Text"/>
    <w:basedOn w:val="Normal"/>
    <w:link w:val="BodyTextChar"/>
    <w:rsid w:val="00A30DAE"/>
    <w:pPr>
      <w:autoSpaceDE w:val="0"/>
      <w:autoSpaceDN w:val="0"/>
      <w:spacing w:after="120" w:line="240" w:lineRule="auto"/>
    </w:pPr>
    <w:rPr>
      <w:rFonts w:ascii="Times New Roman" w:eastAsia="Times New Roman" w:hAnsi="Times New Roman"/>
      <w:sz w:val="24"/>
      <w:szCs w:val="24"/>
      <w:lang w:bidi="ar-SA"/>
    </w:rPr>
  </w:style>
  <w:style w:type="character" w:customStyle="1" w:styleId="BodyTextChar">
    <w:name w:val="Body Text Char"/>
    <w:link w:val="BodyText"/>
    <w:rsid w:val="00A30DAE"/>
    <w:rPr>
      <w:rFonts w:ascii="Times New Roman" w:eastAsia="Times New Roman" w:hAnsi="Times New Roman" w:cs="Times New Roman"/>
      <w:sz w:val="24"/>
      <w:szCs w:val="24"/>
      <w:lang w:bidi="ar-SA"/>
    </w:rPr>
  </w:style>
  <w:style w:type="paragraph" w:styleId="ListParagraph">
    <w:name w:val="List Paragraph"/>
    <w:basedOn w:val="Normal"/>
    <w:uiPriority w:val="34"/>
    <w:qFormat/>
    <w:rsid w:val="002F1B38"/>
    <w:pPr>
      <w:autoSpaceDE w:val="0"/>
      <w:autoSpaceDN w:val="0"/>
      <w:spacing w:after="0" w:line="240" w:lineRule="auto"/>
      <w:ind w:left="720"/>
      <w:contextualSpacing/>
    </w:pPr>
    <w:rPr>
      <w:rFonts w:ascii="Arial" w:eastAsia="Times New Roman" w:hAnsi="Arial"/>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oleObject" Target="embeddings/oleObject1.bin"/><Relationship Id="rId28" Type="http://schemas.openxmlformats.org/officeDocument/2006/relationships/image" Target="media/image17.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Description0 xmlns="a22f8891-d001-417b-950a-d848d77ace2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DEBDEF914D6B4489CF3A77D37A0038" ma:contentTypeVersion="4" ma:contentTypeDescription="Create a new document." ma:contentTypeScope="" ma:versionID="c2fa6ce0456e30ffdbb21b3675f8d4da">
  <xsd:schema xmlns:xsd="http://www.w3.org/2001/XMLSchema" xmlns:p="http://schemas.microsoft.com/office/2006/metadata/properties" xmlns:ns2="a22f8891-d001-417b-950a-d848d77ace2f" targetNamespace="http://schemas.microsoft.com/office/2006/metadata/properties" ma:root="true" ma:fieldsID="300ee13b7f53bddbe34ba6f72b8439c9" ns2:_="">
    <xsd:import namespace="a22f8891-d001-417b-950a-d848d77ace2f"/>
    <xsd:element name="properties">
      <xsd:complexType>
        <xsd:sequence>
          <xsd:element name="documentManagement">
            <xsd:complexType>
              <xsd:all>
                <xsd:element ref="ns2:Description0" minOccurs="0"/>
              </xsd:all>
            </xsd:complexType>
          </xsd:element>
        </xsd:sequence>
      </xsd:complexType>
    </xsd:element>
  </xsd:schema>
  <xsd:schema xmlns:xsd="http://www.w3.org/2001/XMLSchema" xmlns:dms="http://schemas.microsoft.com/office/2006/documentManagement/types" targetNamespace="a22f8891-d001-417b-950a-d848d77ace2f" elementFormDefault="qualified">
    <xsd:import namespace="http://schemas.microsoft.com/office/2006/documentManagement/types"/>
    <xsd:element name="Description0" ma:index="8" nillable="true" ma:displayName="Description" ma:default="" ma:description="Description of Folder Contents"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DBA7C4-F754-4B47-9BB3-0E7DDB6829E2}">
  <ds:schemaRefs>
    <ds:schemaRef ds:uri="http://schemas.microsoft.com/office/2006/metadata/properties"/>
    <ds:schemaRef ds:uri="a22f8891-d001-417b-950a-d848d77ace2f"/>
  </ds:schemaRefs>
</ds:datastoreItem>
</file>

<file path=customXml/itemProps2.xml><?xml version="1.0" encoding="utf-8"?>
<ds:datastoreItem xmlns:ds="http://schemas.openxmlformats.org/officeDocument/2006/customXml" ds:itemID="{092278A2-7DA7-4839-932C-61A7849857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2f8891-d001-417b-950a-d848d77ace2f"/>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D6B96BA-E13A-4771-9FD1-A75F7AB794D4}">
  <ds:schemaRefs>
    <ds:schemaRef ds:uri="http://schemas.microsoft.com/sharepoint/v3/contenttype/forms"/>
  </ds:schemaRefs>
</ds:datastoreItem>
</file>

<file path=customXml/itemProps4.xml><?xml version="1.0" encoding="utf-8"?>
<ds:datastoreItem xmlns:ds="http://schemas.openxmlformats.org/officeDocument/2006/customXml" ds:itemID="{5A43280C-91BA-4888-8EEB-725FE663D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2669</Words>
  <Characters>15215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Title of the module here</vt:lpstr>
    </vt:vector>
  </TitlesOfParts>
  <Company>Ryerson University</Company>
  <LinksUpToDate>false</LinksUpToDate>
  <CharactersWithSpaces>17849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the module here</dc:title>
  <dc:creator>Nada Savicevic</dc:creator>
  <cp:lastModifiedBy>Ray Moss</cp:lastModifiedBy>
  <cp:revision>5</cp:revision>
  <dcterms:created xsi:type="dcterms:W3CDTF">2015-05-02T17:58:00Z</dcterms:created>
  <dcterms:modified xsi:type="dcterms:W3CDTF">2017-04-21T14:23:00Z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
  </property>
  <property fmtid="{D5CDD505-2E9C-101B-9397-08002B2CF9AE}" pid="3" name="ContentType">
    <vt:lpwstr>Document</vt:lpwstr>
  </property>
  <property fmtid="{D5CDD505-2E9C-101B-9397-08002B2CF9AE}" pid="4" name="ContentTypeId">
    <vt:lpwstr>0x010100CEDEBDEF914D6B4489CF3A77D37A0038</vt:lpwstr>
  </property>
</Properties>
</file>