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BAB0C1" w14:textId="1966DD35" w:rsidR="00065822" w:rsidRPr="00A53DE8" w:rsidRDefault="009676BD" w:rsidP="009676BD">
      <w:pPr>
        <w:jc w:val="center"/>
        <w:rPr>
          <w:sz w:val="28"/>
          <w:szCs w:val="28"/>
          <w:lang w:val="en-CA"/>
        </w:rPr>
      </w:pPr>
      <w:r w:rsidRPr="00A53DE8">
        <w:rPr>
          <w:sz w:val="28"/>
          <w:szCs w:val="28"/>
          <w:lang w:val="en-CA"/>
        </w:rPr>
        <w:t xml:space="preserve">Business </w:t>
      </w:r>
      <w:r w:rsidR="00A53DE8">
        <w:rPr>
          <w:sz w:val="28"/>
          <w:szCs w:val="28"/>
          <w:lang w:val="en-CA"/>
        </w:rPr>
        <w:t>Textbook Readings</w:t>
      </w:r>
    </w:p>
    <w:p w14:paraId="7D1B9FFF" w14:textId="0B242A3F" w:rsidR="00F05487" w:rsidRPr="00065822" w:rsidRDefault="009676BD" w:rsidP="009676BD">
      <w:pPr>
        <w:jc w:val="center"/>
        <w:rPr>
          <w:b/>
          <w:sz w:val="28"/>
          <w:szCs w:val="28"/>
          <w:lang w:val="en-CA"/>
        </w:rPr>
      </w:pPr>
      <w:r w:rsidRPr="00065822">
        <w:rPr>
          <w:b/>
          <w:sz w:val="28"/>
          <w:szCs w:val="28"/>
          <w:lang w:val="en-CA"/>
        </w:rPr>
        <w:t xml:space="preserve">Chapter 16 </w:t>
      </w:r>
      <w:r w:rsidR="003365EE">
        <w:rPr>
          <w:b/>
          <w:sz w:val="28"/>
          <w:szCs w:val="28"/>
          <w:lang w:val="en-CA"/>
        </w:rPr>
        <w:t>–</w:t>
      </w:r>
      <w:r w:rsidR="00A53DE8">
        <w:rPr>
          <w:b/>
          <w:sz w:val="28"/>
          <w:szCs w:val="28"/>
          <w:lang w:val="en-CA"/>
        </w:rPr>
        <w:t xml:space="preserve"> </w:t>
      </w:r>
      <w:r w:rsidR="003365EE">
        <w:rPr>
          <w:b/>
          <w:sz w:val="28"/>
          <w:szCs w:val="28"/>
          <w:lang w:val="en-CA"/>
        </w:rPr>
        <w:t>Understanding Accounting &amp;</w:t>
      </w:r>
      <w:bookmarkStart w:id="0" w:name="_GoBack"/>
      <w:bookmarkEnd w:id="0"/>
      <w:r w:rsidR="003365EE">
        <w:rPr>
          <w:b/>
          <w:sz w:val="28"/>
          <w:szCs w:val="28"/>
          <w:lang w:val="en-CA"/>
        </w:rPr>
        <w:t xml:space="preserve"> Financial Information</w:t>
      </w:r>
    </w:p>
    <w:p w14:paraId="27D5E935" w14:textId="77777777" w:rsidR="00065822" w:rsidRDefault="00065822" w:rsidP="009676BD">
      <w:pPr>
        <w:jc w:val="center"/>
        <w:rPr>
          <w:sz w:val="28"/>
          <w:szCs w:val="28"/>
          <w:u w:val="single"/>
          <w:lang w:val="en-CA"/>
        </w:rPr>
      </w:pPr>
    </w:p>
    <w:p w14:paraId="54605B90" w14:textId="77777777" w:rsidR="009676BD" w:rsidRPr="00827916" w:rsidRDefault="009676BD" w:rsidP="009676BD">
      <w:pPr>
        <w:rPr>
          <w:b/>
          <w:lang w:val="en-CA"/>
        </w:rPr>
      </w:pPr>
      <w:r w:rsidRPr="00827916">
        <w:rPr>
          <w:b/>
          <w:lang w:val="en-CA"/>
        </w:rPr>
        <w:t>What is Accounting?</w:t>
      </w:r>
    </w:p>
    <w:p w14:paraId="0FA57DD4" w14:textId="77777777" w:rsidR="00065822" w:rsidRDefault="00065822" w:rsidP="009676BD">
      <w:pPr>
        <w:rPr>
          <w:lang w:val="en-CA"/>
        </w:rPr>
      </w:pPr>
      <w:r>
        <w:rPr>
          <w:lang w:val="en-CA"/>
        </w:rPr>
        <w:t xml:space="preserve">Accounting is the recording, classifying, summarizing and interpreting of financial events and transactions in an organization to provide management and other interested parties the financial information they need to make good decisions about its operation. </w:t>
      </w:r>
    </w:p>
    <w:p w14:paraId="5AD8F1AD" w14:textId="77777777" w:rsidR="00065822" w:rsidRDefault="00065822" w:rsidP="009676BD">
      <w:pPr>
        <w:rPr>
          <w:lang w:val="en-CA"/>
        </w:rPr>
      </w:pPr>
    </w:p>
    <w:p w14:paraId="4FBC5483" w14:textId="77777777" w:rsidR="00827916" w:rsidRPr="00827916" w:rsidRDefault="00827916" w:rsidP="009676BD">
      <w:pPr>
        <w:rPr>
          <w:b/>
          <w:lang w:val="en-CA"/>
        </w:rPr>
      </w:pPr>
      <w:r w:rsidRPr="00827916">
        <w:rPr>
          <w:b/>
          <w:lang w:val="en-CA"/>
        </w:rPr>
        <w:t>The Accounting System</w:t>
      </w:r>
    </w:p>
    <w:p w14:paraId="0702F731" w14:textId="77777777" w:rsidR="00827916" w:rsidRPr="00827916" w:rsidRDefault="00827916" w:rsidP="00827916">
      <w:pPr>
        <w:pStyle w:val="ListParagraph"/>
        <w:numPr>
          <w:ilvl w:val="0"/>
          <w:numId w:val="2"/>
        </w:numPr>
        <w:rPr>
          <w:lang w:val="en-CA"/>
        </w:rPr>
      </w:pPr>
      <w:r w:rsidRPr="00827916">
        <w:rPr>
          <w:b/>
          <w:lang w:val="en-CA"/>
        </w:rPr>
        <w:t>Inputs</w:t>
      </w:r>
      <w:r>
        <w:rPr>
          <w:lang w:val="en-CA"/>
        </w:rPr>
        <w:t xml:space="preserve"> – accounting documents, sales documents, purchasing documents, shipping documents, payroll records, bank records, travel records and entertainments records</w:t>
      </w:r>
    </w:p>
    <w:p w14:paraId="17D1BEDD" w14:textId="77777777" w:rsidR="00827916" w:rsidRDefault="00827916" w:rsidP="00827916">
      <w:pPr>
        <w:pStyle w:val="ListParagraph"/>
        <w:numPr>
          <w:ilvl w:val="0"/>
          <w:numId w:val="2"/>
        </w:numPr>
        <w:rPr>
          <w:lang w:val="en-CA"/>
        </w:rPr>
      </w:pPr>
      <w:r w:rsidRPr="00827916">
        <w:rPr>
          <w:b/>
          <w:lang w:val="en-CA"/>
        </w:rPr>
        <w:t>Processing</w:t>
      </w:r>
      <w:r>
        <w:rPr>
          <w:lang w:val="en-CA"/>
        </w:rPr>
        <w:t xml:space="preserve"> – entries are made into journals, effects of journal entries are posted into ledgers, all accounts are summarized</w:t>
      </w:r>
    </w:p>
    <w:p w14:paraId="6493D044" w14:textId="77777777" w:rsidR="00827916" w:rsidRDefault="00827916" w:rsidP="00827916">
      <w:pPr>
        <w:pStyle w:val="ListParagraph"/>
        <w:numPr>
          <w:ilvl w:val="0"/>
          <w:numId w:val="2"/>
        </w:numPr>
        <w:rPr>
          <w:lang w:val="en-CA"/>
        </w:rPr>
      </w:pPr>
      <w:r w:rsidRPr="00827916">
        <w:rPr>
          <w:b/>
          <w:lang w:val="en-CA"/>
        </w:rPr>
        <w:t>Outputs</w:t>
      </w:r>
      <w:r>
        <w:rPr>
          <w:lang w:val="en-CA"/>
        </w:rPr>
        <w:t xml:space="preserve"> – financial statements, balance sheets, income statements, statement of cash flows, other reports (ex. annual reports) </w:t>
      </w:r>
    </w:p>
    <w:p w14:paraId="15A9B272" w14:textId="77777777" w:rsidR="00827916" w:rsidRPr="00827916" w:rsidRDefault="00827916" w:rsidP="00827916">
      <w:pPr>
        <w:ind w:left="360"/>
        <w:rPr>
          <w:lang w:val="en-CA"/>
        </w:rPr>
      </w:pPr>
    </w:p>
    <w:p w14:paraId="2A2F8EEA" w14:textId="77777777" w:rsidR="00065822" w:rsidRPr="00827916" w:rsidRDefault="000B602E" w:rsidP="009676BD">
      <w:pPr>
        <w:rPr>
          <w:b/>
          <w:lang w:val="en-CA"/>
        </w:rPr>
      </w:pPr>
      <w:r w:rsidRPr="00827916">
        <w:rPr>
          <w:b/>
          <w:lang w:val="en-CA"/>
        </w:rPr>
        <w:t>The Accounting</w:t>
      </w:r>
      <w:r w:rsidR="00301FB9">
        <w:rPr>
          <w:b/>
          <w:lang w:val="en-CA"/>
        </w:rPr>
        <w:t xml:space="preserve"> Profession is Divided into 6</w:t>
      </w:r>
      <w:r w:rsidRPr="00827916">
        <w:rPr>
          <w:b/>
          <w:lang w:val="en-CA"/>
        </w:rPr>
        <w:t xml:space="preserve"> Key Working Areas:</w:t>
      </w:r>
    </w:p>
    <w:p w14:paraId="7D8A7621" w14:textId="77777777" w:rsidR="000B602E" w:rsidRDefault="000B602E" w:rsidP="000B602E">
      <w:pPr>
        <w:pStyle w:val="ListParagraph"/>
        <w:numPr>
          <w:ilvl w:val="0"/>
          <w:numId w:val="1"/>
        </w:numPr>
        <w:rPr>
          <w:lang w:val="en-CA"/>
        </w:rPr>
      </w:pPr>
      <w:r w:rsidRPr="00167A95">
        <w:rPr>
          <w:b/>
          <w:lang w:val="en-CA"/>
        </w:rPr>
        <w:t>Managerial Accounting</w:t>
      </w:r>
      <w:r>
        <w:rPr>
          <w:lang w:val="en-CA"/>
        </w:rPr>
        <w:t xml:space="preserve"> – provides information and analyses to managers inside the organization to assist them in decision making</w:t>
      </w:r>
    </w:p>
    <w:p w14:paraId="43E2C8FF" w14:textId="77777777" w:rsidR="000B602E" w:rsidRDefault="000B602E" w:rsidP="000B602E">
      <w:pPr>
        <w:pStyle w:val="ListParagraph"/>
        <w:numPr>
          <w:ilvl w:val="0"/>
          <w:numId w:val="1"/>
        </w:numPr>
        <w:rPr>
          <w:lang w:val="en-CA"/>
        </w:rPr>
      </w:pPr>
      <w:r w:rsidRPr="00167A95">
        <w:rPr>
          <w:b/>
          <w:lang w:val="en-CA"/>
        </w:rPr>
        <w:t>Financial Accounting</w:t>
      </w:r>
      <w:r>
        <w:rPr>
          <w:lang w:val="en-CA"/>
        </w:rPr>
        <w:t xml:space="preserve"> – the information and analyses it generates is for people primarily outside the organization (owners, manager, employees, creditors, lenders, unions, customers, suppliers, government agencies and the general public)</w:t>
      </w:r>
      <w:r w:rsidR="00301FB9">
        <w:rPr>
          <w:lang w:val="en-CA"/>
        </w:rPr>
        <w:t xml:space="preserve"> </w:t>
      </w:r>
    </w:p>
    <w:p w14:paraId="6E45C5F6" w14:textId="77777777" w:rsidR="000B602E" w:rsidRDefault="000B602E" w:rsidP="000B602E">
      <w:pPr>
        <w:pStyle w:val="ListParagraph"/>
        <w:numPr>
          <w:ilvl w:val="0"/>
          <w:numId w:val="1"/>
        </w:numPr>
        <w:rPr>
          <w:lang w:val="en-CA"/>
        </w:rPr>
      </w:pPr>
      <w:r w:rsidRPr="00167A95">
        <w:rPr>
          <w:b/>
          <w:lang w:val="en-CA"/>
        </w:rPr>
        <w:t>Auditing</w:t>
      </w:r>
      <w:r>
        <w:rPr>
          <w:lang w:val="en-CA"/>
        </w:rPr>
        <w:t xml:space="preserve"> </w:t>
      </w:r>
      <w:r w:rsidR="009C03A8">
        <w:rPr>
          <w:lang w:val="en-CA"/>
        </w:rPr>
        <w:t>–</w:t>
      </w:r>
      <w:r>
        <w:rPr>
          <w:lang w:val="en-CA"/>
        </w:rPr>
        <w:t xml:space="preserve"> </w:t>
      </w:r>
      <w:r w:rsidR="009C03A8">
        <w:rPr>
          <w:lang w:val="en-CA"/>
        </w:rPr>
        <w:t xml:space="preserve">reviewing and evaluating the records used to prepare a company’s financial statements </w:t>
      </w:r>
    </w:p>
    <w:p w14:paraId="05C85AB8" w14:textId="77777777" w:rsidR="00301FB9" w:rsidRDefault="00301FB9" w:rsidP="000B602E">
      <w:pPr>
        <w:pStyle w:val="ListParagraph"/>
        <w:numPr>
          <w:ilvl w:val="0"/>
          <w:numId w:val="1"/>
        </w:numPr>
        <w:rPr>
          <w:lang w:val="en-CA"/>
        </w:rPr>
      </w:pPr>
      <w:r w:rsidRPr="00167A95">
        <w:rPr>
          <w:b/>
          <w:lang w:val="en-CA"/>
        </w:rPr>
        <w:t>Forensic Accounting</w:t>
      </w:r>
      <w:r>
        <w:rPr>
          <w:lang w:val="en-CA"/>
        </w:rPr>
        <w:t xml:space="preserve"> – gathers evidence for presentation in a court of law, this evidence comes from a review of financial and other records (deals with fraudulent activity)</w:t>
      </w:r>
    </w:p>
    <w:p w14:paraId="724CEB21" w14:textId="77777777" w:rsidR="000B602E" w:rsidRPr="00167A95" w:rsidRDefault="000B602E" w:rsidP="000B602E">
      <w:pPr>
        <w:pStyle w:val="ListParagraph"/>
        <w:numPr>
          <w:ilvl w:val="0"/>
          <w:numId w:val="1"/>
        </w:numPr>
        <w:rPr>
          <w:b/>
          <w:lang w:val="en-CA"/>
        </w:rPr>
      </w:pPr>
      <w:r w:rsidRPr="00167A95">
        <w:rPr>
          <w:b/>
          <w:lang w:val="en-CA"/>
        </w:rPr>
        <w:t>Tax Accounting</w:t>
      </w:r>
      <w:r w:rsidR="00167A95" w:rsidRPr="00167A95">
        <w:rPr>
          <w:b/>
          <w:lang w:val="en-CA"/>
        </w:rPr>
        <w:t xml:space="preserve"> </w:t>
      </w:r>
    </w:p>
    <w:p w14:paraId="0BE54A3A" w14:textId="77777777" w:rsidR="000B602E" w:rsidRPr="00167A95" w:rsidRDefault="000B602E" w:rsidP="000B602E">
      <w:pPr>
        <w:pStyle w:val="ListParagraph"/>
        <w:numPr>
          <w:ilvl w:val="0"/>
          <w:numId w:val="1"/>
        </w:numPr>
        <w:rPr>
          <w:b/>
          <w:lang w:val="en-CA"/>
        </w:rPr>
      </w:pPr>
      <w:r w:rsidRPr="00167A95">
        <w:rPr>
          <w:b/>
          <w:lang w:val="en-CA"/>
        </w:rPr>
        <w:t xml:space="preserve">Government and Non-Profit Accounting </w:t>
      </w:r>
    </w:p>
    <w:p w14:paraId="765D42A6" w14:textId="77777777" w:rsidR="000B602E" w:rsidRDefault="000B602E" w:rsidP="000B602E">
      <w:pPr>
        <w:rPr>
          <w:lang w:val="en-CA"/>
        </w:rPr>
      </w:pPr>
    </w:p>
    <w:p w14:paraId="72D2C141" w14:textId="77777777" w:rsidR="00167A95" w:rsidRDefault="00167A95" w:rsidP="009676BD">
      <w:pPr>
        <w:rPr>
          <w:lang w:val="en-CA"/>
        </w:rPr>
      </w:pPr>
      <w:r w:rsidRPr="00167A95">
        <w:rPr>
          <w:b/>
          <w:lang w:val="en-CA"/>
        </w:rPr>
        <w:t>The Accounting Cycle</w:t>
      </w:r>
      <w:r>
        <w:rPr>
          <w:lang w:val="en-CA"/>
        </w:rPr>
        <w:t xml:space="preserve"> – a six step procedure that results in the preparation and analysis of the major financial statements. </w:t>
      </w:r>
    </w:p>
    <w:p w14:paraId="1A4CCAA2" w14:textId="77777777" w:rsidR="003D4F03" w:rsidRDefault="003D4F03" w:rsidP="003D4F03">
      <w:pPr>
        <w:pStyle w:val="ListParagraph"/>
        <w:numPr>
          <w:ilvl w:val="0"/>
          <w:numId w:val="3"/>
        </w:numPr>
        <w:rPr>
          <w:lang w:val="en-CA"/>
        </w:rPr>
      </w:pPr>
      <w:r>
        <w:rPr>
          <w:lang w:val="en-CA"/>
        </w:rPr>
        <w:t>Analyze source documents (sales slips, travel records)</w:t>
      </w:r>
    </w:p>
    <w:p w14:paraId="0F06719C" w14:textId="77777777" w:rsidR="003D4F03" w:rsidRDefault="003D4F03" w:rsidP="003D4F03">
      <w:pPr>
        <w:pStyle w:val="ListParagraph"/>
        <w:numPr>
          <w:ilvl w:val="0"/>
          <w:numId w:val="3"/>
        </w:numPr>
        <w:rPr>
          <w:lang w:val="en-CA"/>
        </w:rPr>
      </w:pPr>
      <w:r>
        <w:rPr>
          <w:lang w:val="en-CA"/>
        </w:rPr>
        <w:t>Record transactions in journals</w:t>
      </w:r>
    </w:p>
    <w:p w14:paraId="05412F76" w14:textId="77777777" w:rsidR="003D4F03" w:rsidRDefault="003D4F03" w:rsidP="003D4F03">
      <w:pPr>
        <w:pStyle w:val="ListParagraph"/>
        <w:numPr>
          <w:ilvl w:val="0"/>
          <w:numId w:val="3"/>
        </w:numPr>
        <w:rPr>
          <w:lang w:val="en-CA"/>
        </w:rPr>
      </w:pPr>
      <w:r>
        <w:rPr>
          <w:lang w:val="en-CA"/>
        </w:rPr>
        <w:t>Transfer journal entries to ledger</w:t>
      </w:r>
    </w:p>
    <w:p w14:paraId="30C687C7" w14:textId="77777777" w:rsidR="003D4F03" w:rsidRDefault="003D4F03" w:rsidP="003D4F03">
      <w:pPr>
        <w:pStyle w:val="ListParagraph"/>
        <w:numPr>
          <w:ilvl w:val="0"/>
          <w:numId w:val="3"/>
        </w:numPr>
        <w:rPr>
          <w:lang w:val="en-CA"/>
        </w:rPr>
      </w:pPr>
      <w:r>
        <w:rPr>
          <w:lang w:val="en-CA"/>
        </w:rPr>
        <w:t>Take a trial balance</w:t>
      </w:r>
    </w:p>
    <w:p w14:paraId="4B53A2D3" w14:textId="77777777" w:rsidR="003D4F03" w:rsidRDefault="003D4F03" w:rsidP="003D4F03">
      <w:pPr>
        <w:pStyle w:val="ListParagraph"/>
        <w:numPr>
          <w:ilvl w:val="0"/>
          <w:numId w:val="3"/>
        </w:numPr>
        <w:rPr>
          <w:lang w:val="en-CA"/>
        </w:rPr>
      </w:pPr>
      <w:r>
        <w:rPr>
          <w:lang w:val="en-CA"/>
        </w:rPr>
        <w:t>Prepare financial statements (balance sheet, income statement, statement of cash flows)</w:t>
      </w:r>
    </w:p>
    <w:p w14:paraId="629A6812" w14:textId="77777777" w:rsidR="003D4F03" w:rsidRPr="003D4F03" w:rsidRDefault="003D4F03" w:rsidP="003D4F03">
      <w:pPr>
        <w:pStyle w:val="ListParagraph"/>
        <w:numPr>
          <w:ilvl w:val="0"/>
          <w:numId w:val="3"/>
        </w:numPr>
        <w:rPr>
          <w:lang w:val="en-CA"/>
        </w:rPr>
      </w:pPr>
      <w:r>
        <w:rPr>
          <w:lang w:val="en-CA"/>
        </w:rPr>
        <w:t>Analyze financial statements</w:t>
      </w:r>
    </w:p>
    <w:p w14:paraId="58975833" w14:textId="77777777" w:rsidR="00167A95" w:rsidRDefault="00167A95" w:rsidP="009676BD">
      <w:pPr>
        <w:rPr>
          <w:lang w:val="en-CA"/>
        </w:rPr>
      </w:pPr>
    </w:p>
    <w:p w14:paraId="411F7851" w14:textId="77777777" w:rsidR="00167A95" w:rsidRDefault="00167A95" w:rsidP="009676BD">
      <w:pPr>
        <w:rPr>
          <w:lang w:val="en-CA"/>
        </w:rPr>
      </w:pPr>
      <w:r w:rsidRPr="00167A95">
        <w:rPr>
          <w:b/>
          <w:lang w:val="en-CA"/>
        </w:rPr>
        <w:t>Bookkeeping</w:t>
      </w:r>
      <w:r>
        <w:rPr>
          <w:lang w:val="en-CA"/>
        </w:rPr>
        <w:t xml:space="preserve"> – the recording of business transactions</w:t>
      </w:r>
    </w:p>
    <w:p w14:paraId="6F578275" w14:textId="77777777" w:rsidR="00167A95" w:rsidRDefault="00167A95" w:rsidP="009676BD">
      <w:pPr>
        <w:rPr>
          <w:lang w:val="en-CA"/>
        </w:rPr>
      </w:pPr>
    </w:p>
    <w:p w14:paraId="0B34A3D7" w14:textId="77777777" w:rsidR="00167A95" w:rsidRDefault="00ED2949" w:rsidP="009676BD">
      <w:pPr>
        <w:rPr>
          <w:lang w:val="en-CA"/>
        </w:rPr>
      </w:pPr>
      <w:r w:rsidRPr="003E72C6">
        <w:rPr>
          <w:b/>
          <w:lang w:val="en-CA"/>
        </w:rPr>
        <w:t>The Statement of Cash Flow</w:t>
      </w:r>
      <w:r w:rsidR="003E72C6">
        <w:rPr>
          <w:lang w:val="en-CA"/>
        </w:rPr>
        <w:t xml:space="preserve"> – reports cash receipts and cash disbursements related to the three major activities of a firm:</w:t>
      </w:r>
    </w:p>
    <w:p w14:paraId="7D7E20C8" w14:textId="77777777" w:rsidR="003E72C6" w:rsidRDefault="003E72C6" w:rsidP="003E72C6">
      <w:pPr>
        <w:pStyle w:val="ListParagraph"/>
        <w:numPr>
          <w:ilvl w:val="0"/>
          <w:numId w:val="4"/>
        </w:numPr>
        <w:rPr>
          <w:lang w:val="en-CA"/>
        </w:rPr>
      </w:pPr>
      <w:r w:rsidRPr="003E72C6">
        <w:rPr>
          <w:b/>
          <w:lang w:val="en-CA"/>
        </w:rPr>
        <w:lastRenderedPageBreak/>
        <w:t>Operations</w:t>
      </w:r>
      <w:r>
        <w:rPr>
          <w:lang w:val="en-CA"/>
        </w:rPr>
        <w:t xml:space="preserve"> – cash transactions associated with running a business</w:t>
      </w:r>
    </w:p>
    <w:p w14:paraId="6ABC82E7" w14:textId="77777777" w:rsidR="003E72C6" w:rsidRDefault="003E72C6" w:rsidP="003E72C6">
      <w:pPr>
        <w:pStyle w:val="ListParagraph"/>
        <w:numPr>
          <w:ilvl w:val="0"/>
          <w:numId w:val="4"/>
        </w:numPr>
        <w:rPr>
          <w:lang w:val="en-CA"/>
        </w:rPr>
      </w:pPr>
      <w:r w:rsidRPr="003E72C6">
        <w:rPr>
          <w:b/>
          <w:lang w:val="en-CA"/>
        </w:rPr>
        <w:t>Investments</w:t>
      </w:r>
      <w:r>
        <w:rPr>
          <w:lang w:val="en-CA"/>
        </w:rPr>
        <w:t xml:space="preserve"> – cash used in or provided by the firm’s investment activities</w:t>
      </w:r>
    </w:p>
    <w:p w14:paraId="5CF6C7A2" w14:textId="77777777" w:rsidR="003E72C6" w:rsidRPr="003E72C6" w:rsidRDefault="003E72C6" w:rsidP="003E72C6">
      <w:pPr>
        <w:pStyle w:val="ListParagraph"/>
        <w:numPr>
          <w:ilvl w:val="0"/>
          <w:numId w:val="4"/>
        </w:numPr>
        <w:rPr>
          <w:lang w:val="en-CA"/>
        </w:rPr>
      </w:pPr>
      <w:r w:rsidRPr="003E72C6">
        <w:rPr>
          <w:b/>
          <w:lang w:val="en-CA"/>
        </w:rPr>
        <w:t>Financing</w:t>
      </w:r>
      <w:r>
        <w:rPr>
          <w:lang w:val="en-CA"/>
        </w:rPr>
        <w:t xml:space="preserve"> – cash raised from taking on new debt or equity capital or cash used to pay business expenses, past debts or company dividends</w:t>
      </w:r>
    </w:p>
    <w:p w14:paraId="02558B64" w14:textId="77777777" w:rsidR="005F3887" w:rsidRDefault="005F3887" w:rsidP="009676BD">
      <w:pPr>
        <w:rPr>
          <w:lang w:val="en-CA"/>
        </w:rPr>
      </w:pPr>
    </w:p>
    <w:p w14:paraId="26D12045" w14:textId="77777777" w:rsidR="005F3887" w:rsidRDefault="005F3887" w:rsidP="009676BD">
      <w:pPr>
        <w:rPr>
          <w:lang w:val="en-CA"/>
        </w:rPr>
      </w:pPr>
      <w:r w:rsidRPr="005F3887">
        <w:rPr>
          <w:b/>
          <w:lang w:val="en-CA"/>
        </w:rPr>
        <w:t>Ratio Analysis</w:t>
      </w:r>
      <w:r>
        <w:rPr>
          <w:lang w:val="en-CA"/>
        </w:rPr>
        <w:t xml:space="preserve"> – the assessment of a firm’s financial condition, using calculators and financial ratios developed from the firm’s financial statements</w:t>
      </w:r>
    </w:p>
    <w:p w14:paraId="3FCFBF9A" w14:textId="77777777" w:rsidR="00925955" w:rsidRDefault="00925955" w:rsidP="009676BD">
      <w:pPr>
        <w:rPr>
          <w:lang w:val="en-CA"/>
        </w:rPr>
      </w:pPr>
    </w:p>
    <w:p w14:paraId="1FF63AD5" w14:textId="77777777" w:rsidR="00925955" w:rsidRDefault="00925955" w:rsidP="009676BD">
      <w:pPr>
        <w:rPr>
          <w:lang w:val="en-CA"/>
        </w:rPr>
      </w:pPr>
      <w:r w:rsidRPr="00916533">
        <w:rPr>
          <w:b/>
          <w:lang w:val="en-CA"/>
        </w:rPr>
        <w:t>Profitability Ratios</w:t>
      </w:r>
      <w:r>
        <w:rPr>
          <w:lang w:val="en-CA"/>
        </w:rPr>
        <w:t xml:space="preserve"> – measure how effectively a firm’s managers are using its resources to achieve profits. Three important ratios are:</w:t>
      </w:r>
    </w:p>
    <w:p w14:paraId="443BC695" w14:textId="77777777" w:rsidR="00925955" w:rsidRDefault="00925955" w:rsidP="00925955">
      <w:pPr>
        <w:pStyle w:val="ListParagraph"/>
        <w:numPr>
          <w:ilvl w:val="0"/>
          <w:numId w:val="5"/>
        </w:numPr>
        <w:rPr>
          <w:lang w:val="en-CA"/>
        </w:rPr>
      </w:pPr>
      <w:r>
        <w:rPr>
          <w:lang w:val="en-CA"/>
        </w:rPr>
        <w:t xml:space="preserve">Earnings per share – is a reveling ratio because earnings help stimulate the firm’s growth and provide for shareholders dividends. </w:t>
      </w:r>
      <w:r w:rsidR="0009056B">
        <w:rPr>
          <w:lang w:val="en-CA"/>
        </w:rPr>
        <w:t>(basic or diluted)</w:t>
      </w:r>
    </w:p>
    <w:p w14:paraId="443E2DBA" w14:textId="77777777" w:rsidR="00925955" w:rsidRDefault="00925955" w:rsidP="00925955">
      <w:pPr>
        <w:pStyle w:val="ListParagraph"/>
        <w:numPr>
          <w:ilvl w:val="0"/>
          <w:numId w:val="5"/>
        </w:numPr>
        <w:rPr>
          <w:lang w:val="en-CA"/>
        </w:rPr>
      </w:pPr>
      <w:r>
        <w:rPr>
          <w:lang w:val="en-CA"/>
        </w:rPr>
        <w:t>Return on Sales</w:t>
      </w:r>
    </w:p>
    <w:p w14:paraId="206D0C1E" w14:textId="77777777" w:rsidR="00925955" w:rsidRDefault="00925955" w:rsidP="00925955">
      <w:pPr>
        <w:pStyle w:val="ListParagraph"/>
        <w:numPr>
          <w:ilvl w:val="0"/>
          <w:numId w:val="5"/>
        </w:numPr>
        <w:rPr>
          <w:lang w:val="en-CA"/>
        </w:rPr>
      </w:pPr>
      <w:r>
        <w:rPr>
          <w:lang w:val="en-CA"/>
        </w:rPr>
        <w:t>Return on equity</w:t>
      </w:r>
    </w:p>
    <w:p w14:paraId="1276A2AF" w14:textId="77777777" w:rsidR="00925955" w:rsidRDefault="00925955" w:rsidP="00925955">
      <w:pPr>
        <w:rPr>
          <w:lang w:val="en-CA"/>
        </w:rPr>
      </w:pPr>
      <w:r w:rsidRPr="00916533">
        <w:rPr>
          <w:b/>
          <w:lang w:val="en-CA"/>
        </w:rPr>
        <w:t>Activity Ratios</w:t>
      </w:r>
      <w:r>
        <w:rPr>
          <w:lang w:val="en-CA"/>
        </w:rPr>
        <w:t xml:space="preserve"> – they tell us how effectively management is turning over inventory.</w:t>
      </w:r>
    </w:p>
    <w:p w14:paraId="6C4BC77F" w14:textId="77777777" w:rsidR="00916533" w:rsidRPr="00916533" w:rsidRDefault="00916533" w:rsidP="00925955">
      <w:pPr>
        <w:rPr>
          <w:b/>
          <w:lang w:val="en-CA"/>
        </w:rPr>
      </w:pPr>
      <w:r w:rsidRPr="00916533">
        <w:rPr>
          <w:b/>
          <w:lang w:val="en-CA"/>
        </w:rPr>
        <w:t>Debt Ratios</w:t>
      </w:r>
    </w:p>
    <w:p w14:paraId="32314E9F" w14:textId="77777777" w:rsidR="00916533" w:rsidRPr="00916533" w:rsidRDefault="00916533" w:rsidP="00925955">
      <w:pPr>
        <w:rPr>
          <w:b/>
          <w:lang w:val="en-CA"/>
        </w:rPr>
      </w:pPr>
      <w:r w:rsidRPr="00916533">
        <w:rPr>
          <w:b/>
          <w:lang w:val="en-CA"/>
        </w:rPr>
        <w:t>Liquidity Ratios</w:t>
      </w:r>
    </w:p>
    <w:p w14:paraId="28A1EA6D" w14:textId="77777777" w:rsidR="00925955" w:rsidRPr="00925955" w:rsidRDefault="00925955" w:rsidP="00925955">
      <w:pPr>
        <w:rPr>
          <w:lang w:val="en-CA"/>
        </w:rPr>
      </w:pPr>
    </w:p>
    <w:sectPr w:rsidR="00925955" w:rsidRPr="00925955" w:rsidSect="00CB0E7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76525B"/>
    <w:multiLevelType w:val="hybridMultilevel"/>
    <w:tmpl w:val="0394C3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1A20D02"/>
    <w:multiLevelType w:val="hybridMultilevel"/>
    <w:tmpl w:val="B7C0D9D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77131B0"/>
    <w:multiLevelType w:val="hybridMultilevel"/>
    <w:tmpl w:val="32F402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FA1357C"/>
    <w:multiLevelType w:val="hybridMultilevel"/>
    <w:tmpl w:val="417A63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55A4DCE"/>
    <w:multiLevelType w:val="hybridMultilevel"/>
    <w:tmpl w:val="560EE6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6BD"/>
    <w:rsid w:val="00065822"/>
    <w:rsid w:val="0009056B"/>
    <w:rsid w:val="000B602E"/>
    <w:rsid w:val="00167A95"/>
    <w:rsid w:val="00301FB9"/>
    <w:rsid w:val="003365EE"/>
    <w:rsid w:val="003A66DF"/>
    <w:rsid w:val="003D4F03"/>
    <w:rsid w:val="003E72C6"/>
    <w:rsid w:val="005F3887"/>
    <w:rsid w:val="00827916"/>
    <w:rsid w:val="00916533"/>
    <w:rsid w:val="00925955"/>
    <w:rsid w:val="009676BD"/>
    <w:rsid w:val="009C03A8"/>
    <w:rsid w:val="00A53DE8"/>
    <w:rsid w:val="00AF6792"/>
    <w:rsid w:val="00CB0E71"/>
    <w:rsid w:val="00ED29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53711B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60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2</Pages>
  <Words>446</Words>
  <Characters>2547</Characters>
  <Application>Microsoft Macintosh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Carley Dunbar</dc:creator>
  <cp:keywords/>
  <dc:description/>
  <cp:lastModifiedBy>Carley Dunbar</cp:lastModifiedBy>
  <cp:revision>2</cp:revision>
  <dcterms:created xsi:type="dcterms:W3CDTF">2017-09-14T14:00:00Z</dcterms:created>
  <dcterms:modified xsi:type="dcterms:W3CDTF">2017-09-14T21:36:00Z</dcterms:modified>
</cp:coreProperties>
</file>