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955E1EB" w14:textId="77777777" w:rsidR="00F05487" w:rsidRPr="000A6BF5" w:rsidRDefault="000A6BF5" w:rsidP="000A6BF5">
      <w:pPr>
        <w:jc w:val="center"/>
        <w:rPr>
          <w:sz w:val="28"/>
          <w:szCs w:val="28"/>
          <w:lang w:val="en-CA"/>
        </w:rPr>
      </w:pPr>
      <w:r w:rsidRPr="000A6BF5">
        <w:rPr>
          <w:sz w:val="28"/>
          <w:szCs w:val="28"/>
          <w:lang w:val="en-CA"/>
        </w:rPr>
        <w:t>Business Chapter Notes</w:t>
      </w:r>
    </w:p>
    <w:p w14:paraId="5EC8BA81" w14:textId="77777777" w:rsidR="000A6BF5" w:rsidRDefault="000A6BF5" w:rsidP="000A6BF5">
      <w:pPr>
        <w:jc w:val="center"/>
        <w:rPr>
          <w:b/>
          <w:sz w:val="28"/>
          <w:szCs w:val="28"/>
          <w:lang w:val="en-CA"/>
        </w:rPr>
      </w:pPr>
      <w:r w:rsidRPr="000A6BF5">
        <w:rPr>
          <w:b/>
          <w:sz w:val="28"/>
          <w:szCs w:val="28"/>
          <w:lang w:val="en-CA"/>
        </w:rPr>
        <w:t>Chapter 12 – Human Resource Management</w:t>
      </w:r>
    </w:p>
    <w:p w14:paraId="55A7C14D" w14:textId="77777777" w:rsidR="000A6BF5" w:rsidRPr="000A6BF5" w:rsidRDefault="000A6BF5" w:rsidP="000A6BF5">
      <w:pPr>
        <w:jc w:val="center"/>
        <w:rPr>
          <w:b/>
          <w:sz w:val="28"/>
          <w:szCs w:val="28"/>
          <w:lang w:val="en-CA"/>
        </w:rPr>
      </w:pPr>
    </w:p>
    <w:p w14:paraId="1FAF8A08" w14:textId="77777777" w:rsidR="000A6BF5" w:rsidRDefault="000A6BF5">
      <w:pPr>
        <w:rPr>
          <w:lang w:val="en-CA"/>
        </w:rPr>
      </w:pPr>
      <w:r w:rsidRPr="000A6BF5">
        <w:rPr>
          <w:b/>
          <w:lang w:val="en-CA"/>
        </w:rPr>
        <w:t>Human Resource Management</w:t>
      </w:r>
      <w:r>
        <w:rPr>
          <w:lang w:val="en-CA"/>
        </w:rPr>
        <w:t xml:space="preserve"> – the process of determining human resource needs and then recruiting, selecting, developing, motivating, evaluating, compensating and scheduling employees to achieve organizational goals. </w:t>
      </w:r>
    </w:p>
    <w:p w14:paraId="2C4F0D54" w14:textId="77777777" w:rsidR="000A6BF5" w:rsidRDefault="000A6BF5">
      <w:pPr>
        <w:rPr>
          <w:lang w:val="en-CA"/>
        </w:rPr>
      </w:pPr>
    </w:p>
    <w:p w14:paraId="6FBF20BC" w14:textId="77777777" w:rsidR="000A6BF5" w:rsidRDefault="000A6BF5">
      <w:pPr>
        <w:rPr>
          <w:lang w:val="en-CA"/>
        </w:rPr>
      </w:pPr>
      <w:r>
        <w:rPr>
          <w:lang w:val="en-CA"/>
        </w:rPr>
        <w:t>Chart page 469</w:t>
      </w:r>
    </w:p>
    <w:p w14:paraId="1257C89B" w14:textId="77777777" w:rsidR="000A6BF5" w:rsidRDefault="000A6BF5">
      <w:pPr>
        <w:rPr>
          <w:lang w:val="en-CA"/>
        </w:rPr>
      </w:pPr>
    </w:p>
    <w:p w14:paraId="4CB7A2F9" w14:textId="77777777" w:rsidR="000A6BF5" w:rsidRPr="000A6BF5" w:rsidRDefault="000A6BF5">
      <w:pPr>
        <w:rPr>
          <w:b/>
          <w:lang w:val="en-CA"/>
        </w:rPr>
      </w:pPr>
      <w:r w:rsidRPr="000A6BF5">
        <w:rPr>
          <w:b/>
          <w:lang w:val="en-CA"/>
        </w:rPr>
        <w:t>Preparing a Job Analysis</w:t>
      </w:r>
    </w:p>
    <w:p w14:paraId="3BF3FAEE" w14:textId="77777777" w:rsidR="000A6BF5" w:rsidRDefault="000A6BF5" w:rsidP="000A6B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A Job Analysis – a study of what is done by employees who hold various job titles. The result of a job analysis is two written statements: a job description, job specifications.</w:t>
      </w:r>
    </w:p>
    <w:p w14:paraId="19EE5973" w14:textId="77777777" w:rsidR="000A6BF5" w:rsidRDefault="000A6BF5" w:rsidP="000A6BF5">
      <w:pPr>
        <w:pStyle w:val="ListParagraph"/>
        <w:numPr>
          <w:ilvl w:val="0"/>
          <w:numId w:val="1"/>
        </w:numPr>
        <w:rPr>
          <w:lang w:val="en-CA"/>
        </w:rPr>
      </w:pPr>
      <w:r>
        <w:rPr>
          <w:lang w:val="en-CA"/>
        </w:rPr>
        <w:t>Job Description – a summary of objectives of a job, the type of work to be done, the responsibilities and duties, the working conditions and the relationship of the job to other functions.  (diagram on page 472)</w:t>
      </w:r>
    </w:p>
    <w:p w14:paraId="67EA5436" w14:textId="77777777" w:rsidR="000A6BF5" w:rsidRDefault="000A6BF5" w:rsidP="000A6BF5">
      <w:pPr>
        <w:rPr>
          <w:lang w:val="en-CA"/>
        </w:rPr>
      </w:pPr>
    </w:p>
    <w:p w14:paraId="23AD87BE" w14:textId="77777777" w:rsidR="000A6BF5" w:rsidRDefault="000A6BF5" w:rsidP="000A6BF5">
      <w:pPr>
        <w:rPr>
          <w:lang w:val="en-CA"/>
        </w:rPr>
      </w:pPr>
      <w:r w:rsidRPr="000A6BF5">
        <w:rPr>
          <w:b/>
          <w:lang w:val="en-CA"/>
        </w:rPr>
        <w:t xml:space="preserve">Recruitment </w:t>
      </w:r>
      <w:r>
        <w:rPr>
          <w:lang w:val="en-CA"/>
        </w:rPr>
        <w:t xml:space="preserve">– the set of activities for obtaining the right number of qualified people at the right time. Its purpose is to select those who best meet the needs of the organization. </w:t>
      </w:r>
    </w:p>
    <w:p w14:paraId="533D3B9F" w14:textId="77777777" w:rsidR="000A6BF5" w:rsidRDefault="000A6BF5" w:rsidP="000A6BF5">
      <w:pPr>
        <w:rPr>
          <w:lang w:val="en-CA"/>
        </w:rPr>
      </w:pPr>
      <w:r w:rsidRPr="000A6BF5">
        <w:rPr>
          <w:b/>
          <w:lang w:val="en-CA"/>
        </w:rPr>
        <w:t xml:space="preserve">Selection </w:t>
      </w:r>
      <w:r>
        <w:rPr>
          <w:lang w:val="en-CA"/>
        </w:rPr>
        <w:t xml:space="preserve">– the process of gathering information and deciding who should be hired, under legal guidelines, to serve the best interests of the individual and the organization. </w:t>
      </w:r>
    </w:p>
    <w:p w14:paraId="6F25140E" w14:textId="77777777" w:rsidR="000A6BF5" w:rsidRDefault="000A6BF5" w:rsidP="000A6BF5">
      <w:pPr>
        <w:rPr>
          <w:lang w:val="en-CA"/>
        </w:rPr>
      </w:pPr>
    </w:p>
    <w:p w14:paraId="7C7F605B" w14:textId="77777777" w:rsidR="000A6BF5" w:rsidRDefault="00304ACB" w:rsidP="000A6BF5">
      <w:pPr>
        <w:rPr>
          <w:lang w:val="en-CA"/>
        </w:rPr>
      </w:pPr>
      <w:r w:rsidRPr="00304ACB">
        <w:rPr>
          <w:b/>
          <w:lang w:val="en-CA"/>
        </w:rPr>
        <w:t>Contingent workers</w:t>
      </w:r>
      <w:r>
        <w:rPr>
          <w:lang w:val="en-CA"/>
        </w:rPr>
        <w:t xml:space="preserve"> – workers who do not have regular, full time employment. Include part time workers, temporary workers, seasonal workers, independent contractors, interns and co-op students. (these workers are hired by companies with employment needs that vary from day to day, week to week, and season to season. </w:t>
      </w:r>
    </w:p>
    <w:p w14:paraId="3DA08C41" w14:textId="77777777" w:rsidR="00304ACB" w:rsidRDefault="00304ACB" w:rsidP="000A6BF5">
      <w:pPr>
        <w:rPr>
          <w:lang w:val="en-CA"/>
        </w:rPr>
      </w:pPr>
    </w:p>
    <w:p w14:paraId="53316391" w14:textId="77777777" w:rsidR="00304ACB" w:rsidRDefault="00304ACB" w:rsidP="000A6BF5">
      <w:pPr>
        <w:rPr>
          <w:lang w:val="en-CA"/>
        </w:rPr>
      </w:pPr>
      <w:r w:rsidRPr="00304ACB">
        <w:rPr>
          <w:b/>
          <w:lang w:val="en-CA"/>
        </w:rPr>
        <w:t>Training &amp; Development</w:t>
      </w:r>
      <w:r>
        <w:rPr>
          <w:lang w:val="en-CA"/>
        </w:rPr>
        <w:t xml:space="preserve"> – all attempts to improve productivity by increasing an employee’s ability to perform.</w:t>
      </w:r>
    </w:p>
    <w:p w14:paraId="28C5963B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 w:rsidRPr="00304ACB">
        <w:rPr>
          <w:lang w:val="en-CA"/>
        </w:rPr>
        <w:t xml:space="preserve">A well-designed training program often leads to higher retention rates, increased productivity, and greater job satisfaction. </w:t>
      </w:r>
    </w:p>
    <w:p w14:paraId="3F212622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 w:rsidRPr="00304ACB">
        <w:rPr>
          <w:lang w:val="en-CA"/>
        </w:rPr>
        <w:t xml:space="preserve">Employers find that spending money on training is usually money well spent. </w:t>
      </w:r>
    </w:p>
    <w:p w14:paraId="75C0B1E0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Training focuses on short-term skills, whereas development focuses on long term abilities</w:t>
      </w:r>
    </w:p>
    <w:p w14:paraId="7C74E22C" w14:textId="77777777" w:rsidR="00304ACB" w:rsidRDefault="00304ACB" w:rsidP="00304ACB">
      <w:pPr>
        <w:rPr>
          <w:lang w:val="en-CA"/>
        </w:rPr>
      </w:pPr>
    </w:p>
    <w:p w14:paraId="2B159F4E" w14:textId="77777777" w:rsidR="00304ACB" w:rsidRDefault="00304ACB" w:rsidP="00304ACB">
      <w:pPr>
        <w:rPr>
          <w:lang w:val="en-CA"/>
        </w:rPr>
      </w:pPr>
      <w:r w:rsidRPr="00304ACB">
        <w:rPr>
          <w:b/>
          <w:lang w:val="en-CA"/>
        </w:rPr>
        <w:t>On the Job Training</w:t>
      </w:r>
      <w:r>
        <w:rPr>
          <w:lang w:val="en-CA"/>
        </w:rPr>
        <w:t xml:space="preserve"> – training at the workplace that lets the employee learn by doing or by watching others for a while and then imitating them. </w:t>
      </w:r>
    </w:p>
    <w:p w14:paraId="778D4DC5" w14:textId="77777777" w:rsidR="00304ACB" w:rsidRDefault="00304ACB" w:rsidP="00304ACB">
      <w:pPr>
        <w:rPr>
          <w:lang w:val="en-CA"/>
        </w:rPr>
      </w:pPr>
    </w:p>
    <w:p w14:paraId="02ED87FD" w14:textId="77777777" w:rsidR="00304ACB" w:rsidRDefault="00304ACB" w:rsidP="00304ACB">
      <w:pPr>
        <w:rPr>
          <w:lang w:val="en-CA"/>
        </w:rPr>
      </w:pPr>
      <w:r w:rsidRPr="006440B9">
        <w:rPr>
          <w:b/>
          <w:lang w:val="en-CA"/>
        </w:rPr>
        <w:t>Apprentice Programs</w:t>
      </w:r>
      <w:r>
        <w:rPr>
          <w:lang w:val="en-CA"/>
        </w:rPr>
        <w:t xml:space="preserve"> – training programs during which a learner works alongside an experienced employee to master the skills and procedures of a craft.</w:t>
      </w:r>
    </w:p>
    <w:p w14:paraId="6D86AD7B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Some involve classroom learning</w:t>
      </w:r>
    </w:p>
    <w:p w14:paraId="62BA26D8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Labour unions in skilled crafts, such as bricklaying and plumbing, require a new worker to serve as an apprentice for several years to ensure excellence among their members as well as to limit entry to the union</w:t>
      </w:r>
    </w:p>
    <w:p w14:paraId="1A711140" w14:textId="77777777" w:rsidR="00304ACB" w:rsidRDefault="00304ACB" w:rsidP="00304ACB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lastRenderedPageBreak/>
        <w:t>Workers who successfully complete an apprenticeship earn the classification journeymen</w:t>
      </w:r>
    </w:p>
    <w:p w14:paraId="7EAF837C" w14:textId="77777777" w:rsidR="00304ACB" w:rsidRDefault="00304ACB" w:rsidP="00304ACB">
      <w:pPr>
        <w:rPr>
          <w:lang w:val="en-CA"/>
        </w:rPr>
      </w:pPr>
    </w:p>
    <w:p w14:paraId="2E5437F0" w14:textId="77777777" w:rsidR="00304ACB" w:rsidRDefault="004166D1" w:rsidP="00304ACB">
      <w:pPr>
        <w:rPr>
          <w:lang w:val="en-CA"/>
        </w:rPr>
      </w:pPr>
      <w:r w:rsidRPr="004166D1">
        <w:rPr>
          <w:b/>
          <w:lang w:val="en-CA"/>
        </w:rPr>
        <w:t>Online Training</w:t>
      </w:r>
      <w:r>
        <w:rPr>
          <w:lang w:val="en-CA"/>
        </w:rPr>
        <w:t xml:space="preserve"> – offers an example of how technology is improving the efficiency of many off the job training programs. Most colleges and universities now offer a wide variety of online classes, sometimes called distance learning, including introductory business courses. </w:t>
      </w:r>
    </w:p>
    <w:p w14:paraId="6FF2D0D2" w14:textId="77777777" w:rsidR="004166D1" w:rsidRDefault="004166D1" w:rsidP="00304ACB">
      <w:pPr>
        <w:rPr>
          <w:lang w:val="en-CA"/>
        </w:rPr>
      </w:pPr>
      <w:r w:rsidRPr="004166D1">
        <w:rPr>
          <w:b/>
          <w:lang w:val="en-CA"/>
        </w:rPr>
        <w:t>Vestibule Training</w:t>
      </w:r>
      <w:r>
        <w:rPr>
          <w:lang w:val="en-CA"/>
        </w:rPr>
        <w:t xml:space="preserve"> (near the job training) – training done in schools where employees are taught on equipment similar to that used on the job. (computer and robotics training)</w:t>
      </w:r>
    </w:p>
    <w:p w14:paraId="5141F1F0" w14:textId="77777777" w:rsidR="004166D1" w:rsidRDefault="004166D1" w:rsidP="00304ACB">
      <w:pPr>
        <w:rPr>
          <w:lang w:val="en-CA"/>
        </w:rPr>
      </w:pPr>
      <w:r w:rsidRPr="004166D1">
        <w:rPr>
          <w:b/>
          <w:lang w:val="en-CA"/>
        </w:rPr>
        <w:t>Job Simulation</w:t>
      </w:r>
      <w:r>
        <w:rPr>
          <w:lang w:val="en-CA"/>
        </w:rPr>
        <w:t xml:space="preserve"> – the use of equipment that duplicated job conditions and tasks so the trainees can learn skills before attempting them on the job. </w:t>
      </w:r>
    </w:p>
    <w:p w14:paraId="69EB6285" w14:textId="77777777" w:rsidR="004166D1" w:rsidRDefault="004166D1" w:rsidP="00304ACB">
      <w:pPr>
        <w:rPr>
          <w:lang w:val="en-CA"/>
        </w:rPr>
      </w:pPr>
    </w:p>
    <w:p w14:paraId="062F7C76" w14:textId="77777777" w:rsidR="004166D1" w:rsidRDefault="004166D1" w:rsidP="00304ACB">
      <w:pPr>
        <w:rPr>
          <w:lang w:val="en-CA"/>
        </w:rPr>
      </w:pPr>
      <w:r w:rsidRPr="004166D1">
        <w:rPr>
          <w:b/>
          <w:lang w:val="en-CA"/>
        </w:rPr>
        <w:t>Management Development</w:t>
      </w:r>
      <w:r>
        <w:rPr>
          <w:lang w:val="en-CA"/>
        </w:rPr>
        <w:t xml:space="preserve"> – the process of training and educating employees to become good managers and then monitoring the progress of their managerial skills over time. </w:t>
      </w:r>
    </w:p>
    <w:p w14:paraId="66C65CCF" w14:textId="77777777" w:rsidR="00BD01E7" w:rsidRDefault="00BD01E7" w:rsidP="00304ACB">
      <w:pPr>
        <w:rPr>
          <w:lang w:val="en-CA"/>
        </w:rPr>
      </w:pPr>
    </w:p>
    <w:p w14:paraId="62E355E7" w14:textId="77777777" w:rsidR="00BD01E7" w:rsidRDefault="00BD01E7" w:rsidP="00304ACB">
      <w:pPr>
        <w:rPr>
          <w:lang w:val="en-CA"/>
        </w:rPr>
      </w:pPr>
      <w:r w:rsidRPr="00BD01E7">
        <w:rPr>
          <w:b/>
          <w:lang w:val="en-CA"/>
        </w:rPr>
        <w:t>On-The-Job Coaching</w:t>
      </w:r>
      <w:r>
        <w:rPr>
          <w:lang w:val="en-CA"/>
        </w:rPr>
        <w:t xml:space="preserve"> – senior manager assists a lower level manager by teaching needed skills and providing direction, advice and helpful feedback. E-coaching is being developed to coach managers electronically, though it will take time and experimentation before firms figure out how to make coaches come to life online. </w:t>
      </w:r>
    </w:p>
    <w:p w14:paraId="46635D8D" w14:textId="77777777" w:rsidR="00BD01E7" w:rsidRDefault="00BD01E7" w:rsidP="00304ACB">
      <w:pPr>
        <w:rPr>
          <w:lang w:val="en-CA"/>
        </w:rPr>
      </w:pPr>
    </w:p>
    <w:p w14:paraId="6D08D3DE" w14:textId="77777777" w:rsidR="00BD01E7" w:rsidRDefault="00BD01E7" w:rsidP="00304ACB">
      <w:pPr>
        <w:rPr>
          <w:lang w:val="en-CA"/>
        </w:rPr>
      </w:pPr>
      <w:r w:rsidRPr="00BD01E7">
        <w:rPr>
          <w:b/>
          <w:lang w:val="en-CA"/>
        </w:rPr>
        <w:t>Networking</w:t>
      </w:r>
      <w:r>
        <w:rPr>
          <w:lang w:val="en-CA"/>
        </w:rPr>
        <w:t xml:space="preserve"> – the process of establishing and maintaining contacts with key managers in the and outside the organization and using those contacts to weave strong relationships that serve as informal development systems. </w:t>
      </w:r>
    </w:p>
    <w:p w14:paraId="06B4F033" w14:textId="77777777" w:rsidR="00BD01E7" w:rsidRDefault="00BD01E7" w:rsidP="00304ACB">
      <w:pPr>
        <w:rPr>
          <w:lang w:val="en-CA"/>
        </w:rPr>
      </w:pPr>
    </w:p>
    <w:p w14:paraId="666F9470" w14:textId="77777777" w:rsidR="00BD01E7" w:rsidRDefault="00BD01E7" w:rsidP="00304ACB">
      <w:pPr>
        <w:rPr>
          <w:lang w:val="en-CA"/>
        </w:rPr>
      </w:pPr>
      <w:r w:rsidRPr="00BD01E7">
        <w:rPr>
          <w:b/>
          <w:lang w:val="en-CA"/>
        </w:rPr>
        <w:t>Mentor</w:t>
      </w:r>
      <w:r>
        <w:rPr>
          <w:lang w:val="en-CA"/>
        </w:rPr>
        <w:t xml:space="preserve"> – an experienced employee who supervises, coaches, and guides lower level employees by introducing them to the right people and generally being their organizational sponsor. </w:t>
      </w:r>
      <w:r w:rsidR="00DF053B">
        <w:rPr>
          <w:lang w:val="en-CA"/>
        </w:rPr>
        <w:t>Many organizations formally assign mentor to employees considered to have strong potential.</w:t>
      </w:r>
    </w:p>
    <w:p w14:paraId="619E8A91" w14:textId="77777777" w:rsidR="00DF053B" w:rsidRDefault="00DF053B" w:rsidP="00304ACB">
      <w:pPr>
        <w:rPr>
          <w:lang w:val="en-CA"/>
        </w:rPr>
      </w:pPr>
    </w:p>
    <w:p w14:paraId="1A36BC83" w14:textId="77777777" w:rsidR="00DF053B" w:rsidRDefault="00DF053B" w:rsidP="00304ACB">
      <w:pPr>
        <w:rPr>
          <w:lang w:val="en-CA"/>
        </w:rPr>
      </w:pPr>
      <w:r w:rsidRPr="00DF053B">
        <w:rPr>
          <w:b/>
          <w:lang w:val="en-CA"/>
        </w:rPr>
        <w:t>Performance Appraisal</w:t>
      </w:r>
      <w:r>
        <w:rPr>
          <w:lang w:val="en-CA"/>
        </w:rPr>
        <w:t xml:space="preserve"> – an evaluation that measures employee performance against established standards in order to make decisions about promotions, compensation, training or termination. They have six steps:</w:t>
      </w:r>
    </w:p>
    <w:p w14:paraId="40EAAD47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Establishing Performance Standards – standards must be understandable, subject to measurement and reasonable. Both managers and subordinated must accept them.</w:t>
      </w:r>
    </w:p>
    <w:p w14:paraId="060665C5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Communicating Standards – employees must be told clearly and precisely what the standards and expectation are and how to meet them. </w:t>
      </w:r>
    </w:p>
    <w:p w14:paraId="3E7AFC66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 xml:space="preserve">Evaluating Performance – if the first two steps are done correctly, performance evaluation is relatively easy. It is a matter of evaluating the employee’s behaviour to see whether it matches standards. </w:t>
      </w:r>
    </w:p>
    <w:p w14:paraId="0F31B9FD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Discussing Results</w:t>
      </w:r>
    </w:p>
    <w:p w14:paraId="01B8C5BA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Taking Corrective Action</w:t>
      </w:r>
    </w:p>
    <w:p w14:paraId="2886277F" w14:textId="77777777" w:rsidR="00DF053B" w:rsidRDefault="00DF053B" w:rsidP="00DF053B">
      <w:pPr>
        <w:pStyle w:val="ListParagraph"/>
        <w:numPr>
          <w:ilvl w:val="0"/>
          <w:numId w:val="3"/>
        </w:numPr>
        <w:rPr>
          <w:lang w:val="en-CA"/>
        </w:rPr>
      </w:pPr>
      <w:r>
        <w:rPr>
          <w:lang w:val="en-CA"/>
        </w:rPr>
        <w:t>Using the Results to Make Decisions</w:t>
      </w:r>
    </w:p>
    <w:p w14:paraId="3DA5EC16" w14:textId="77777777" w:rsidR="00DF053B" w:rsidRDefault="00DF053B" w:rsidP="00DF053B">
      <w:pPr>
        <w:rPr>
          <w:lang w:val="en-CA"/>
        </w:rPr>
      </w:pPr>
    </w:p>
    <w:p w14:paraId="215ED445" w14:textId="77777777" w:rsidR="00DF053B" w:rsidRDefault="00DF053B" w:rsidP="00DF053B">
      <w:pPr>
        <w:rPr>
          <w:lang w:val="en-CA"/>
        </w:rPr>
      </w:pPr>
      <w:r>
        <w:rPr>
          <w:lang w:val="en-CA"/>
        </w:rPr>
        <w:t>Pay System Chart on page 490</w:t>
      </w:r>
    </w:p>
    <w:p w14:paraId="4E023175" w14:textId="77777777" w:rsidR="00DF053B" w:rsidRDefault="00DF053B" w:rsidP="00DF053B">
      <w:pPr>
        <w:rPr>
          <w:lang w:val="en-CA"/>
        </w:rPr>
      </w:pPr>
    </w:p>
    <w:p w14:paraId="45303FE7" w14:textId="77777777" w:rsidR="00DF053B" w:rsidRDefault="00DF053B" w:rsidP="00DF053B">
      <w:pPr>
        <w:rPr>
          <w:lang w:val="en-CA"/>
        </w:rPr>
      </w:pPr>
      <w:r w:rsidRPr="00DF053B">
        <w:rPr>
          <w:b/>
          <w:lang w:val="en-CA"/>
        </w:rPr>
        <w:t>Fringe Benefits</w:t>
      </w:r>
      <w:r>
        <w:rPr>
          <w:lang w:val="en-CA"/>
        </w:rPr>
        <w:t xml:space="preserve"> – include sick-leave pay, vacation pay, pension plans, and health plans that represent additional compensation to employees beyond base wages. </w:t>
      </w:r>
    </w:p>
    <w:p w14:paraId="6710580F" w14:textId="77777777" w:rsidR="00DF053B" w:rsidRDefault="00DF053B" w:rsidP="00DF053B">
      <w:pPr>
        <w:rPr>
          <w:lang w:val="en-CA"/>
        </w:rPr>
      </w:pPr>
    </w:p>
    <w:p w14:paraId="790F1ACD" w14:textId="77777777" w:rsidR="00DF053B" w:rsidRDefault="00DF053B" w:rsidP="00DF053B">
      <w:pPr>
        <w:rPr>
          <w:lang w:val="en-CA"/>
        </w:rPr>
      </w:pPr>
      <w:r>
        <w:rPr>
          <w:lang w:val="en-CA"/>
        </w:rPr>
        <w:t xml:space="preserve">As the cost of administrating benefits programs has accelerated, many companies </w:t>
      </w:r>
      <w:r w:rsidR="00FA3E5B">
        <w:rPr>
          <w:lang w:val="en-CA"/>
        </w:rPr>
        <w:t xml:space="preserve">have chosen to outsource this function. Managing benefits can be especially complicated when employees are located in other countries. </w:t>
      </w:r>
    </w:p>
    <w:p w14:paraId="53842521" w14:textId="77777777" w:rsidR="0029377E" w:rsidRDefault="0029377E" w:rsidP="00DF053B">
      <w:pPr>
        <w:rPr>
          <w:lang w:val="en-CA"/>
        </w:rPr>
      </w:pPr>
    </w:p>
    <w:p w14:paraId="0F914A2B" w14:textId="77777777" w:rsidR="0029377E" w:rsidRDefault="0029377E" w:rsidP="00DF053B">
      <w:pPr>
        <w:rPr>
          <w:lang w:val="en-CA"/>
        </w:rPr>
      </w:pPr>
      <w:r w:rsidRPr="00E70B81">
        <w:rPr>
          <w:b/>
          <w:lang w:val="en-CA"/>
        </w:rPr>
        <w:t>Flextime Plan</w:t>
      </w:r>
      <w:r>
        <w:rPr>
          <w:lang w:val="en-CA"/>
        </w:rPr>
        <w:t xml:space="preserve"> – work schedule that gives employees some freedom to choose when to work, as long as they work the required number of hours. </w:t>
      </w:r>
      <w:r w:rsidR="003A1523">
        <w:rPr>
          <w:lang w:val="en-CA"/>
        </w:rPr>
        <w:t>Typically,</w:t>
      </w:r>
      <w:r>
        <w:rPr>
          <w:lang w:val="en-CA"/>
        </w:rPr>
        <w:t xml:space="preserve"> between 7-9 am and ends between 4-6 pm (generally incorporate core time – when the are expected at their job stations)</w:t>
      </w:r>
    </w:p>
    <w:p w14:paraId="53D70BAB" w14:textId="77777777" w:rsidR="0029377E" w:rsidRDefault="0029377E" w:rsidP="00DF053B">
      <w:pPr>
        <w:rPr>
          <w:lang w:val="en-CA"/>
        </w:rPr>
      </w:pPr>
    </w:p>
    <w:p w14:paraId="7BE773DD" w14:textId="77777777" w:rsidR="0029377E" w:rsidRDefault="003A1523" w:rsidP="00DF053B">
      <w:pPr>
        <w:rPr>
          <w:lang w:val="en-CA"/>
        </w:rPr>
      </w:pPr>
      <w:r w:rsidRPr="003A1523">
        <w:rPr>
          <w:b/>
          <w:lang w:val="en-CA"/>
        </w:rPr>
        <w:t>Compressed Workweek</w:t>
      </w:r>
      <w:r>
        <w:rPr>
          <w:lang w:val="en-CA"/>
        </w:rPr>
        <w:t xml:space="preserve"> – work schedule that allows an employee to work a full number of hours per week but in fewer days. (productivity may decline because they get tired)</w:t>
      </w:r>
    </w:p>
    <w:p w14:paraId="7954CFD4" w14:textId="77777777" w:rsidR="003A1523" w:rsidRPr="003A1523" w:rsidRDefault="003A1523" w:rsidP="00DF053B">
      <w:pPr>
        <w:rPr>
          <w:b/>
          <w:lang w:val="en-CA"/>
        </w:rPr>
      </w:pPr>
    </w:p>
    <w:p w14:paraId="45B6039B" w14:textId="77777777" w:rsidR="003A1523" w:rsidRPr="003A1523" w:rsidRDefault="003A1523" w:rsidP="00DF053B">
      <w:pPr>
        <w:rPr>
          <w:b/>
          <w:lang w:val="en-CA"/>
        </w:rPr>
      </w:pPr>
      <w:r w:rsidRPr="003A1523">
        <w:rPr>
          <w:b/>
          <w:lang w:val="en-CA"/>
        </w:rPr>
        <w:t>Telecommunicating:</w:t>
      </w:r>
    </w:p>
    <w:p w14:paraId="72B53A6E" w14:textId="77777777" w:rsidR="003A1523" w:rsidRDefault="003A1523" w:rsidP="003A1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Providing employees with the ability t</w:t>
      </w:r>
      <w:r w:rsidR="007A2636">
        <w:rPr>
          <w:lang w:val="en-CA"/>
        </w:rPr>
        <w:t>o</w:t>
      </w:r>
      <w:r>
        <w:rPr>
          <w:lang w:val="en-CA"/>
        </w:rPr>
        <w:t xml:space="preserve"> choose their work location is another opportunity for organizations to demonstrate flexibility</w:t>
      </w:r>
    </w:p>
    <w:p w14:paraId="2D8F8818" w14:textId="77777777" w:rsidR="003A1523" w:rsidRDefault="003A1523" w:rsidP="003A1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Using computers linked to the company’s network, mobile employees can transmit their work to the office from anywhere </w:t>
      </w:r>
    </w:p>
    <w:p w14:paraId="7664DD8D" w14:textId="77777777" w:rsidR="003A1523" w:rsidRDefault="003A1523" w:rsidP="003A1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This can include home based work or working from a client’s site</w:t>
      </w:r>
    </w:p>
    <w:p w14:paraId="16946C73" w14:textId="77777777" w:rsidR="003A1523" w:rsidRDefault="003A1523" w:rsidP="003A1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Telecommuting decreases travel time and overall costs and often increases productivity </w:t>
      </w:r>
    </w:p>
    <w:p w14:paraId="571145ED" w14:textId="77777777" w:rsidR="003A1523" w:rsidRDefault="003A1523" w:rsidP="003A1523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Having fewer employees in the office also means that a company can get by with smaller, and therefore, less expensive, office space than before</w:t>
      </w:r>
    </w:p>
    <w:p w14:paraId="4CB4803F" w14:textId="77777777" w:rsidR="003A1523" w:rsidRDefault="003A1523" w:rsidP="003A1523">
      <w:pPr>
        <w:rPr>
          <w:lang w:val="en-CA"/>
        </w:rPr>
      </w:pPr>
    </w:p>
    <w:p w14:paraId="43A8C0FC" w14:textId="77777777" w:rsidR="003A1523" w:rsidRDefault="003A1523" w:rsidP="003A1523">
      <w:pPr>
        <w:rPr>
          <w:lang w:val="en-CA"/>
        </w:rPr>
      </w:pPr>
      <w:r w:rsidRPr="003A1523">
        <w:rPr>
          <w:b/>
          <w:lang w:val="en-CA"/>
        </w:rPr>
        <w:t>Job Sharing</w:t>
      </w:r>
      <w:r>
        <w:rPr>
          <w:lang w:val="en-CA"/>
        </w:rPr>
        <w:t xml:space="preserve"> – an arrangement whereby two part-time employees share on full time job. (ex. Teen may work after school and parent with young child may work during school)</w:t>
      </w:r>
    </w:p>
    <w:p w14:paraId="3C00640E" w14:textId="2FDAFC76" w:rsidR="003A1523" w:rsidRDefault="003A1523" w:rsidP="003A1523">
      <w:pPr>
        <w:rPr>
          <w:lang w:val="en-CA"/>
        </w:rPr>
      </w:pPr>
      <w:r w:rsidRPr="003A1523">
        <w:rPr>
          <w:b/>
          <w:lang w:val="en-CA"/>
        </w:rPr>
        <w:t>Pay Equity</w:t>
      </w:r>
      <w:r>
        <w:rPr>
          <w:lang w:val="en-CA"/>
        </w:rPr>
        <w:t xml:space="preserve"> – refers to equal pay for work of equal value. It compare</w:t>
      </w:r>
      <w:r w:rsidR="00BF1EAC">
        <w:rPr>
          <w:lang w:val="en-CA"/>
        </w:rPr>
        <w:t>s the value of male and female j</w:t>
      </w:r>
      <w:r>
        <w:rPr>
          <w:lang w:val="en-CA"/>
        </w:rPr>
        <w:t>obs by objectively evaluating the job in terms of four neutral factors: skill, effort, responsibility and working conditions.</w:t>
      </w:r>
    </w:p>
    <w:p w14:paraId="760B4520" w14:textId="77777777" w:rsidR="003A1523" w:rsidRDefault="003A1523" w:rsidP="003A1523">
      <w:pPr>
        <w:rPr>
          <w:lang w:val="en-CA"/>
        </w:rPr>
      </w:pPr>
      <w:r w:rsidRPr="003A1523">
        <w:rPr>
          <w:b/>
          <w:lang w:val="en-CA"/>
        </w:rPr>
        <w:t>Employment Equity</w:t>
      </w:r>
      <w:r>
        <w:rPr>
          <w:lang w:val="en-CA"/>
        </w:rPr>
        <w:t xml:space="preserve"> – employment activities designed to increase employment opportunities for four groups (women, aboriginal people, persons with disabilities, and members of visible minorities) given past discrimination. </w:t>
      </w:r>
    </w:p>
    <w:p w14:paraId="2967C6E0" w14:textId="77777777" w:rsidR="003A1523" w:rsidRPr="003A1523" w:rsidRDefault="003A1523" w:rsidP="003A1523">
      <w:pPr>
        <w:rPr>
          <w:lang w:val="en-CA"/>
        </w:rPr>
      </w:pPr>
      <w:r w:rsidRPr="003A1523">
        <w:rPr>
          <w:b/>
          <w:lang w:val="en-CA"/>
        </w:rPr>
        <w:t>Reverse Discrimination</w:t>
      </w:r>
      <w:r>
        <w:rPr>
          <w:lang w:val="en-CA"/>
        </w:rPr>
        <w:t xml:space="preserve"> – discriminating against members of dominant or majority group as a result of policies designed to correct previous discrimination against minority or disadvantages groups. </w:t>
      </w:r>
      <w:bookmarkStart w:id="0" w:name="_GoBack"/>
      <w:bookmarkEnd w:id="0"/>
    </w:p>
    <w:sectPr w:rsidR="003A1523" w:rsidRPr="003A1523" w:rsidSect="00CB0E7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6093D"/>
    <w:multiLevelType w:val="hybridMultilevel"/>
    <w:tmpl w:val="63042F84"/>
    <w:lvl w:ilvl="0" w:tplc="C6A2A910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F0322E1"/>
    <w:multiLevelType w:val="hybridMultilevel"/>
    <w:tmpl w:val="37866A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A51C1D"/>
    <w:multiLevelType w:val="hybridMultilevel"/>
    <w:tmpl w:val="5C4AEDEA"/>
    <w:lvl w:ilvl="0" w:tplc="D2A460A6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DE20F0"/>
    <w:multiLevelType w:val="hybridMultilevel"/>
    <w:tmpl w:val="E582372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A6BF5"/>
    <w:rsid w:val="000A6BF5"/>
    <w:rsid w:val="0029377E"/>
    <w:rsid w:val="00304ACB"/>
    <w:rsid w:val="003A1523"/>
    <w:rsid w:val="003A66DF"/>
    <w:rsid w:val="004166D1"/>
    <w:rsid w:val="006440B9"/>
    <w:rsid w:val="007A2636"/>
    <w:rsid w:val="00A9185D"/>
    <w:rsid w:val="00BD01E7"/>
    <w:rsid w:val="00BF1EAC"/>
    <w:rsid w:val="00CB0E71"/>
    <w:rsid w:val="00CB6A34"/>
    <w:rsid w:val="00DF053B"/>
    <w:rsid w:val="00E70B81"/>
    <w:rsid w:val="00FA3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8874772"/>
  <w14:defaultImageDpi w14:val="32767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A6B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3</Pages>
  <Words>1048</Words>
  <Characters>5980</Characters>
  <Application>Microsoft Macintosh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7014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Carley Dunbar</dc:creator>
  <cp:keywords/>
  <dc:description/>
  <cp:lastModifiedBy>Carley Dunbar</cp:lastModifiedBy>
  <cp:revision>2</cp:revision>
  <dcterms:created xsi:type="dcterms:W3CDTF">2017-10-10T23:03:00Z</dcterms:created>
  <dcterms:modified xsi:type="dcterms:W3CDTF">2017-12-19T17:19:00Z</dcterms:modified>
</cp:coreProperties>
</file>