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17D965" w14:textId="77777777" w:rsidR="002B7540" w:rsidRDefault="009B72DD">
      <w:r>
        <w:t>Chapter 1 – Introduction</w:t>
      </w:r>
    </w:p>
    <w:p w14:paraId="2EFBEB15" w14:textId="77777777" w:rsidR="009B72DD" w:rsidRDefault="009B72DD"/>
    <w:p w14:paraId="117653FB" w14:textId="77777777" w:rsidR="009B72DD" w:rsidRDefault="009B72DD">
      <w:r>
        <w:t>Finance: study of investments</w:t>
      </w:r>
    </w:p>
    <w:p w14:paraId="03808560" w14:textId="77777777" w:rsidR="009B72DD" w:rsidRDefault="009B72DD"/>
    <w:p w14:paraId="74896866" w14:textId="77777777" w:rsidR="009B72DD" w:rsidRDefault="009B72DD">
      <w:r>
        <w:t xml:space="preserve">What constitutes an investment? </w:t>
      </w:r>
      <w:r w:rsidR="00CD4812">
        <w:t>–</w:t>
      </w:r>
      <w:r>
        <w:t xml:space="preserve"> </w:t>
      </w:r>
      <w:r w:rsidR="00CD4812">
        <w:t>process of forgoing present consumption in exchange for future consumption</w:t>
      </w:r>
    </w:p>
    <w:p w14:paraId="5676F78E" w14:textId="77777777" w:rsidR="00CD4812" w:rsidRDefault="00CD4812"/>
    <w:p w14:paraId="2D03EF02" w14:textId="77777777" w:rsidR="00CD4812" w:rsidRDefault="00CD4812">
      <w:r>
        <w:t xml:space="preserve">Concepts covered in class: </w:t>
      </w:r>
    </w:p>
    <w:p w14:paraId="0AF4F333" w14:textId="77777777" w:rsidR="00CD4812" w:rsidRDefault="00CD4812" w:rsidP="00CD4812">
      <w:pPr>
        <w:pStyle w:val="ListParagraph"/>
        <w:numPr>
          <w:ilvl w:val="0"/>
          <w:numId w:val="1"/>
        </w:numPr>
      </w:pPr>
      <w:r>
        <w:t>Financial assets (e.g. stocks, bonds)</w:t>
      </w:r>
    </w:p>
    <w:p w14:paraId="7222AC56" w14:textId="77777777" w:rsidR="00CD4812" w:rsidRDefault="00CD4812" w:rsidP="00F04EFA">
      <w:pPr>
        <w:pStyle w:val="ListParagraph"/>
        <w:numPr>
          <w:ilvl w:val="0"/>
          <w:numId w:val="1"/>
        </w:numPr>
      </w:pPr>
      <w:r>
        <w:t xml:space="preserve">Real assets (e.g. </w:t>
      </w:r>
      <w:r w:rsidR="00F04EFA">
        <w:t>business investments, PPE)</w:t>
      </w:r>
    </w:p>
    <w:p w14:paraId="373A6404" w14:textId="77777777" w:rsidR="00F04EFA" w:rsidRDefault="00F04EFA" w:rsidP="00F04EFA"/>
    <w:p w14:paraId="561BC232" w14:textId="77777777" w:rsidR="00F04EFA" w:rsidRDefault="00F04EFA" w:rsidP="00F04EFA">
      <w:r>
        <w:t>4 principal questions of Financial Analysis: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4253"/>
        <w:gridCol w:w="4393"/>
      </w:tblGrid>
      <w:tr w:rsidR="00F04EFA" w14:paraId="6E5811D6" w14:textId="77777777" w:rsidTr="00F04EFA">
        <w:tc>
          <w:tcPr>
            <w:tcW w:w="704" w:type="dxa"/>
          </w:tcPr>
          <w:p w14:paraId="01F5E2B7" w14:textId="77777777" w:rsidR="00F04EFA" w:rsidRDefault="00F04EFA" w:rsidP="00F04EFA"/>
        </w:tc>
        <w:tc>
          <w:tcPr>
            <w:tcW w:w="4253" w:type="dxa"/>
          </w:tcPr>
          <w:p w14:paraId="51074532" w14:textId="77777777" w:rsidR="00F04EFA" w:rsidRPr="00894703" w:rsidRDefault="00F04EFA" w:rsidP="00894703">
            <w:pPr>
              <w:jc w:val="center"/>
              <w:rPr>
                <w:b/>
              </w:rPr>
            </w:pPr>
            <w:r w:rsidRPr="00894703">
              <w:rPr>
                <w:b/>
              </w:rPr>
              <w:t>Retrospective</w:t>
            </w:r>
          </w:p>
        </w:tc>
        <w:tc>
          <w:tcPr>
            <w:tcW w:w="4393" w:type="dxa"/>
          </w:tcPr>
          <w:p w14:paraId="1EF66A48" w14:textId="77777777" w:rsidR="00F04EFA" w:rsidRPr="00894703" w:rsidRDefault="00F04EFA" w:rsidP="00894703">
            <w:pPr>
              <w:jc w:val="center"/>
              <w:rPr>
                <w:b/>
              </w:rPr>
            </w:pPr>
            <w:r w:rsidRPr="00894703">
              <w:rPr>
                <w:b/>
              </w:rPr>
              <w:t>Prospective</w:t>
            </w:r>
          </w:p>
        </w:tc>
      </w:tr>
      <w:tr w:rsidR="00F04EFA" w14:paraId="4C390883" w14:textId="77777777" w:rsidTr="00F04EFA">
        <w:tc>
          <w:tcPr>
            <w:tcW w:w="704" w:type="dxa"/>
          </w:tcPr>
          <w:p w14:paraId="43B13C19" w14:textId="77777777" w:rsidR="00F04EFA" w:rsidRDefault="00F04EFA" w:rsidP="00F04EFA">
            <w:r>
              <w:t>1</w:t>
            </w:r>
          </w:p>
        </w:tc>
        <w:tc>
          <w:tcPr>
            <w:tcW w:w="4253" w:type="dxa"/>
          </w:tcPr>
          <w:p w14:paraId="015B6094" w14:textId="77777777" w:rsidR="00F04EFA" w:rsidRDefault="00894703" w:rsidP="00894703">
            <w:pPr>
              <w:jc w:val="center"/>
            </w:pPr>
            <w:r>
              <w:t>What expenditures were involved?</w:t>
            </w:r>
          </w:p>
        </w:tc>
        <w:tc>
          <w:tcPr>
            <w:tcW w:w="4393" w:type="dxa"/>
          </w:tcPr>
          <w:p w14:paraId="2994CAE9" w14:textId="77777777" w:rsidR="00F04EFA" w:rsidRDefault="00894703" w:rsidP="00894703">
            <w:pPr>
              <w:jc w:val="center"/>
            </w:pPr>
            <w:r>
              <w:t>What expenditures are involved?</w:t>
            </w:r>
          </w:p>
        </w:tc>
      </w:tr>
      <w:tr w:rsidR="00F04EFA" w14:paraId="2EC6FC84" w14:textId="77777777" w:rsidTr="00F04EFA">
        <w:tc>
          <w:tcPr>
            <w:tcW w:w="704" w:type="dxa"/>
          </w:tcPr>
          <w:p w14:paraId="430873F3" w14:textId="77777777" w:rsidR="00F04EFA" w:rsidRDefault="00F04EFA" w:rsidP="00F04EFA">
            <w:r>
              <w:t>2</w:t>
            </w:r>
          </w:p>
        </w:tc>
        <w:tc>
          <w:tcPr>
            <w:tcW w:w="4253" w:type="dxa"/>
          </w:tcPr>
          <w:p w14:paraId="36551814" w14:textId="77777777" w:rsidR="00F04EFA" w:rsidRDefault="00894703" w:rsidP="00894703">
            <w:pPr>
              <w:jc w:val="center"/>
            </w:pPr>
            <w:r>
              <w:t>What are the realised returns?</w:t>
            </w:r>
          </w:p>
        </w:tc>
        <w:tc>
          <w:tcPr>
            <w:tcW w:w="4393" w:type="dxa"/>
          </w:tcPr>
          <w:p w14:paraId="79899932" w14:textId="77777777" w:rsidR="00F04EFA" w:rsidRDefault="00894703" w:rsidP="00894703">
            <w:pPr>
              <w:jc w:val="center"/>
            </w:pPr>
            <w:r>
              <w:t>What is my expected return? (forward)</w:t>
            </w:r>
          </w:p>
        </w:tc>
      </w:tr>
      <w:tr w:rsidR="00F04EFA" w14:paraId="755DF960" w14:textId="77777777" w:rsidTr="00F04EFA">
        <w:tc>
          <w:tcPr>
            <w:tcW w:w="704" w:type="dxa"/>
          </w:tcPr>
          <w:p w14:paraId="22D2166B" w14:textId="77777777" w:rsidR="00F04EFA" w:rsidRDefault="00F04EFA" w:rsidP="00F04EFA">
            <w:r>
              <w:t>3</w:t>
            </w:r>
          </w:p>
        </w:tc>
        <w:tc>
          <w:tcPr>
            <w:tcW w:w="4253" w:type="dxa"/>
          </w:tcPr>
          <w:p w14:paraId="70B2BEC4" w14:textId="77777777" w:rsidR="00F04EFA" w:rsidRDefault="00894703" w:rsidP="00894703">
            <w:pPr>
              <w:tabs>
                <w:tab w:val="left" w:pos="1026"/>
              </w:tabs>
              <w:jc w:val="center"/>
            </w:pPr>
            <w:r>
              <w:t>What risks have I taken?</w:t>
            </w:r>
          </w:p>
        </w:tc>
        <w:tc>
          <w:tcPr>
            <w:tcW w:w="4393" w:type="dxa"/>
          </w:tcPr>
          <w:p w14:paraId="144D5260" w14:textId="77777777" w:rsidR="00F04EFA" w:rsidRDefault="00894703" w:rsidP="00894703">
            <w:pPr>
              <w:jc w:val="center"/>
            </w:pPr>
            <w:r>
              <w:t>What risks am I taken?</w:t>
            </w:r>
          </w:p>
        </w:tc>
      </w:tr>
      <w:tr w:rsidR="00F04EFA" w14:paraId="0555AB6C" w14:textId="77777777" w:rsidTr="00F04EFA">
        <w:tc>
          <w:tcPr>
            <w:tcW w:w="704" w:type="dxa"/>
          </w:tcPr>
          <w:p w14:paraId="3134C32C" w14:textId="77777777" w:rsidR="00F04EFA" w:rsidRDefault="00F04EFA" w:rsidP="00F04EFA">
            <w:r>
              <w:t>4</w:t>
            </w:r>
          </w:p>
        </w:tc>
        <w:tc>
          <w:tcPr>
            <w:tcW w:w="4253" w:type="dxa"/>
          </w:tcPr>
          <w:p w14:paraId="50304D05" w14:textId="77777777" w:rsidR="00F04EFA" w:rsidRDefault="00894703" w:rsidP="00894703">
            <w:pPr>
              <w:jc w:val="center"/>
            </w:pPr>
            <w:r>
              <w:t>Was this a “good” investment?</w:t>
            </w:r>
          </w:p>
        </w:tc>
        <w:tc>
          <w:tcPr>
            <w:tcW w:w="4393" w:type="dxa"/>
          </w:tcPr>
          <w:p w14:paraId="68079114" w14:textId="77777777" w:rsidR="00F04EFA" w:rsidRDefault="00894703" w:rsidP="00894703">
            <w:pPr>
              <w:jc w:val="center"/>
            </w:pPr>
            <w:r>
              <w:t>Is this a “good” investment?</w:t>
            </w:r>
          </w:p>
        </w:tc>
      </w:tr>
    </w:tbl>
    <w:p w14:paraId="429E0B14" w14:textId="77777777" w:rsidR="00F04EFA" w:rsidRDefault="00F04EFA" w:rsidP="00F04EFA"/>
    <w:p w14:paraId="441BC4A0" w14:textId="77777777" w:rsidR="00894703" w:rsidRDefault="00894703" w:rsidP="00F04EFA">
      <w:r>
        <w:t xml:space="preserve">Two </w:t>
      </w:r>
      <w:r w:rsidRPr="007A0901">
        <w:rPr>
          <w:u w:val="single"/>
        </w:rPr>
        <w:t>defining</w:t>
      </w:r>
      <w:r>
        <w:t xml:space="preserve"> characteristics of a real asset:</w:t>
      </w:r>
    </w:p>
    <w:p w14:paraId="7852F71A" w14:textId="77777777" w:rsidR="00894703" w:rsidRDefault="00894703" w:rsidP="00F62BAB">
      <w:pPr>
        <w:pStyle w:val="ListParagraph"/>
        <w:numPr>
          <w:ilvl w:val="0"/>
          <w:numId w:val="2"/>
        </w:numPr>
      </w:pPr>
      <w:r>
        <w:t>A real asset is not created</w:t>
      </w:r>
      <w:r w:rsidR="002E1257">
        <w:t xml:space="preserve"> by legal contract</w:t>
      </w:r>
    </w:p>
    <w:p w14:paraId="21DE9D81" w14:textId="51F64DB3" w:rsidR="00894703" w:rsidRDefault="002E1257" w:rsidP="00F62BAB">
      <w:pPr>
        <w:pStyle w:val="ListParagraph"/>
        <w:numPr>
          <w:ilvl w:val="0"/>
          <w:numId w:val="2"/>
        </w:numPr>
      </w:pPr>
      <w:r>
        <w:t>A real asset must be operated to produce a return</w:t>
      </w:r>
      <w:r w:rsidR="007A0901">
        <w:t xml:space="preserve"> (operating investment)</w:t>
      </w:r>
    </w:p>
    <w:p w14:paraId="710FA50A" w14:textId="3F92816F" w:rsidR="007A0901" w:rsidRDefault="007A0901" w:rsidP="00F62BAB">
      <w:pPr>
        <w:pStyle w:val="ListParagraph"/>
        <w:numPr>
          <w:ilvl w:val="0"/>
          <w:numId w:val="2"/>
        </w:numPr>
      </w:pPr>
      <w:r>
        <w:t>Examples: PPE, undeveloped land (somebody will be operating it), patented idea</w:t>
      </w:r>
    </w:p>
    <w:p w14:paraId="727C5590" w14:textId="16E080A3" w:rsidR="00A51DE0" w:rsidRDefault="00A51DE0" w:rsidP="00A51DE0"/>
    <w:p w14:paraId="3DB3ABEE" w14:textId="726653F0" w:rsidR="004F19DF" w:rsidRDefault="004F19DF" w:rsidP="00A51DE0">
      <w:pPr>
        <w:rPr>
          <w:rFonts w:eastAsia="Times New Roman" w:cstheme="minorHAnsi"/>
          <w:color w:val="222222"/>
          <w:shd w:val="clear" w:color="auto" w:fill="FFFFFF"/>
        </w:rPr>
      </w:pPr>
      <w:r w:rsidRPr="004F19DF">
        <w:rPr>
          <w:rFonts w:eastAsia="Times New Roman" w:cstheme="minorHAnsi"/>
          <w:color w:val="222222"/>
          <w:shd w:val="clear" w:color="auto" w:fill="FFFFFF"/>
        </w:rPr>
        <w:t xml:space="preserve">A financial asset is a non-physical asset whose value is derived from a contractual claim, such as bank deposits, bonds, and stocks. </w:t>
      </w:r>
    </w:p>
    <w:p w14:paraId="5AAF140C" w14:textId="49B9C9B5" w:rsidR="004F19DF" w:rsidRPr="004F19DF" w:rsidRDefault="004F19DF" w:rsidP="00F62BAB">
      <w:pPr>
        <w:pStyle w:val="ListParagraph"/>
        <w:numPr>
          <w:ilvl w:val="0"/>
          <w:numId w:val="5"/>
        </w:numPr>
        <w:rPr>
          <w:rFonts w:eastAsia="Times New Roman" w:cstheme="minorHAnsi"/>
        </w:rPr>
      </w:pPr>
      <w:r w:rsidRPr="004F19DF">
        <w:rPr>
          <w:rFonts w:eastAsia="Times New Roman" w:cstheme="minorHAnsi"/>
          <w:color w:val="222222"/>
          <w:shd w:val="clear" w:color="auto" w:fill="FFFFFF"/>
        </w:rPr>
        <w:t>Financial assets are usually more liquid than other tangible assets, such as commodities or real estate, and may be traded on financial markets.</w:t>
      </w:r>
    </w:p>
    <w:p w14:paraId="6A838D5A" w14:textId="3AAFDA46" w:rsidR="00A51DE0" w:rsidRDefault="004F19DF" w:rsidP="00F62BAB">
      <w:pPr>
        <w:pStyle w:val="ListParagraph"/>
        <w:numPr>
          <w:ilvl w:val="0"/>
          <w:numId w:val="4"/>
        </w:numPr>
      </w:pPr>
      <w:r>
        <w:t xml:space="preserve">It is a legal contract between specific individuals wherein one makes a </w:t>
      </w:r>
      <w:r w:rsidR="00CE1A21">
        <w:t>promised future payment</w:t>
      </w:r>
      <w:r>
        <w:t xml:space="preserve"> to the other, typically in exchange for immediate cash</w:t>
      </w:r>
    </w:p>
    <w:p w14:paraId="03F15C04" w14:textId="61AC988F" w:rsidR="004F19DF" w:rsidRDefault="004F19DF" w:rsidP="00F62BAB">
      <w:pPr>
        <w:pStyle w:val="ListParagraph"/>
        <w:numPr>
          <w:ilvl w:val="0"/>
          <w:numId w:val="3"/>
        </w:numPr>
      </w:pPr>
      <w:r>
        <w:t>Payments are often contingent. Generally, no operations are required to receive the payments.</w:t>
      </w:r>
    </w:p>
    <w:p w14:paraId="76960F2E" w14:textId="05E085E6" w:rsidR="004F19DF" w:rsidRDefault="004F19DF"/>
    <w:p w14:paraId="6C7B0C86" w14:textId="42BE6FD6" w:rsidR="004F19DF" w:rsidRDefault="006645CE" w:rsidP="00A51DE0">
      <w:r w:rsidRPr="00CE1A21">
        <w:rPr>
          <w:i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E005025" wp14:editId="4096F82C">
                <wp:simplePos x="0" y="0"/>
                <wp:positionH relativeFrom="column">
                  <wp:posOffset>2047875</wp:posOffset>
                </wp:positionH>
                <wp:positionV relativeFrom="paragraph">
                  <wp:posOffset>157183</wp:posOffset>
                </wp:positionV>
                <wp:extent cx="1536970" cy="437745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6970" cy="4377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199B29" w14:textId="77777777" w:rsidR="004A208F" w:rsidRDefault="004A208F" w:rsidP="006645CE">
                            <w:pPr>
                              <w:jc w:val="center"/>
                            </w:pPr>
                            <w:r>
                              <w:t xml:space="preserve">Payments </w:t>
                            </w:r>
                          </w:p>
                          <w:p w14:paraId="21131797" w14:textId="5A35DAD9" w:rsidR="004A208F" w:rsidRPr="006645CE" w:rsidRDefault="004A208F" w:rsidP="006645CE">
                            <w:pPr>
                              <w:jc w:val="center"/>
                            </w:pPr>
                            <w:r>
                              <w:t xml:space="preserve"> Interest + Principal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E005025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61.25pt;margin-top:12.4pt;width:121pt;height:34.4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" filled="f" stroked="f" strokeweight=".5pt">
                <v:textbox>
                  <w:txbxContent>
                    <w:p w14:paraId="5F199B29" w14:textId="77777777" w:rsidR="004A208F" w:rsidRDefault="004A208F" w:rsidP="006645CE">
                      <w:pPr>
                        <w:jc w:val="center"/>
                      </w:pPr>
                      <w:r>
                        <w:t xml:space="preserve">Payments </w:t>
                      </w:r>
                    </w:p>
                    <w:p w14:paraId="21131797" w14:textId="5A35DAD9" w:rsidR="004A208F" w:rsidRPr="006645CE" w:rsidRDefault="004A208F" w:rsidP="006645CE">
                      <w:pPr>
                        <w:jc w:val="center"/>
                      </w:pPr>
                      <w:r>
                        <w:t xml:space="preserve"> Interest + Principal</w:t>
                      </w:r>
                    </w:p>
                  </w:txbxContent>
                </v:textbox>
              </v:shape>
            </w:pict>
          </mc:Fallback>
        </mc:AlternateContent>
      </w:r>
      <w:r w:rsidR="004F19DF" w:rsidRPr="00CE1A21">
        <w:rPr>
          <w:i/>
        </w:rPr>
        <w:t>Example:</w:t>
      </w:r>
      <w:r w:rsidR="004F19DF">
        <w:t xml:space="preserve"> Mortgages</w:t>
      </w:r>
    </w:p>
    <w:p w14:paraId="3F1128FB" w14:textId="279964D8" w:rsidR="004F19DF" w:rsidRDefault="004F19DF" w:rsidP="00A51DE0"/>
    <w:p w14:paraId="744D177B" w14:textId="155B2F51" w:rsidR="002E1257" w:rsidRDefault="002E1257" w:rsidP="002E1257"/>
    <w:p w14:paraId="5EBDF0A1" w14:textId="72CDA0F2" w:rsidR="006645CE" w:rsidRDefault="006645CE" w:rsidP="002E1257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AD7B45" wp14:editId="5A89F435">
                <wp:simplePos x="0" y="0"/>
                <wp:positionH relativeFrom="column">
                  <wp:posOffset>4337685</wp:posOffset>
                </wp:positionH>
                <wp:positionV relativeFrom="paragraph">
                  <wp:posOffset>40776</wp:posOffset>
                </wp:positionV>
                <wp:extent cx="1536700" cy="437515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6700" cy="4375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F780128" w14:textId="4A2D9A9A" w:rsidR="004A208F" w:rsidRDefault="004A208F" w:rsidP="006645CE">
                            <w:pPr>
                              <w:jc w:val="center"/>
                            </w:pPr>
                            <w:r>
                              <w:t>Borrower</w:t>
                            </w:r>
                          </w:p>
                          <w:p w14:paraId="5290EF85" w14:textId="21DD1DE6" w:rsidR="004A208F" w:rsidRDefault="004A208F" w:rsidP="006645CE">
                            <w:pPr>
                              <w:jc w:val="center"/>
                            </w:pPr>
                            <w:r>
                              <w:t>(Seller)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AD7B45" id="Text Box 2" o:spid="_x0000_s1027" type="#_x0000_t202" style="position:absolute;margin-left:341.55pt;margin-top:3.2pt;width:121pt;height:34.4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" fillcolor="white [3201]" stroked="f" strokeweight=".5pt">
                <v:textbox>
                  <w:txbxContent>
                    <w:p w14:paraId="7F780128" w14:textId="4A2D9A9A" w:rsidR="004A208F" w:rsidRDefault="004A208F" w:rsidP="006645CE">
                      <w:pPr>
                        <w:jc w:val="center"/>
                      </w:pPr>
                      <w:r>
                        <w:t>Borrower</w:t>
                      </w:r>
                    </w:p>
                    <w:p w14:paraId="5290EF85" w14:textId="21DD1DE6" w:rsidR="004A208F" w:rsidRDefault="004A208F" w:rsidP="006645CE">
                      <w:pPr>
                        <w:jc w:val="center"/>
                      </w:pPr>
                      <w:r>
                        <w:t>(Seller)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EDBB83E" wp14:editId="1DF500CC">
                <wp:simplePos x="0" y="0"/>
                <wp:positionH relativeFrom="column">
                  <wp:posOffset>45085</wp:posOffset>
                </wp:positionH>
                <wp:positionV relativeFrom="paragraph">
                  <wp:posOffset>31115</wp:posOffset>
                </wp:positionV>
                <wp:extent cx="1536700" cy="437515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6700" cy="4375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586D36A" w14:textId="1CBD182E" w:rsidR="004A208F" w:rsidRDefault="004A208F" w:rsidP="006645CE">
                            <w:pPr>
                              <w:jc w:val="center"/>
                            </w:pPr>
                            <w:r w:rsidRPr="006645CE">
                              <w:t>Lender</w:t>
                            </w:r>
                          </w:p>
                          <w:p w14:paraId="1D554EB1" w14:textId="56670B69" w:rsidR="004A208F" w:rsidRPr="006645CE" w:rsidRDefault="004A208F" w:rsidP="006645CE">
                            <w:pPr>
                              <w:jc w:val="center"/>
                            </w:pPr>
                            <w:r>
                              <w:t>(Buyer)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DBB83E" id="Text Box 3" o:spid="_x0000_s1028" type="#_x0000_t202" style="position:absolute;margin-left:3.55pt;margin-top:2.45pt;width:121pt;height:34.4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" filled="f" stroked="f" strokeweight=".5pt">
                <v:textbox>
                  <w:txbxContent>
                    <w:p w14:paraId="4586D36A" w14:textId="1CBD182E" w:rsidR="004A208F" w:rsidRDefault="004A208F" w:rsidP="006645CE">
                      <w:pPr>
                        <w:jc w:val="center"/>
                      </w:pPr>
                      <w:r w:rsidRPr="006645CE">
                        <w:t>Lender</w:t>
                      </w:r>
                    </w:p>
                    <w:p w14:paraId="1D554EB1" w14:textId="56670B69" w:rsidR="004A208F" w:rsidRPr="006645CE" w:rsidRDefault="004A208F" w:rsidP="006645CE">
                      <w:pPr>
                        <w:jc w:val="center"/>
                      </w:pPr>
                      <w:r>
                        <w:t>(Buyer)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552435" wp14:editId="702C1C02">
                <wp:simplePos x="0" y="0"/>
                <wp:positionH relativeFrom="column">
                  <wp:posOffset>1649730</wp:posOffset>
                </wp:positionH>
                <wp:positionV relativeFrom="paragraph">
                  <wp:posOffset>126014</wp:posOffset>
                </wp:positionV>
                <wp:extent cx="2522220" cy="45085"/>
                <wp:effectExtent l="25400" t="25400" r="17780" b="69215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22220" cy="4508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09C64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29.9pt;margin-top:9.9pt;width:198.6pt;height:3.5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" strokecolor="#4472c4 [3204]" strokeweight=".5pt">
                <v:stroke endarrow="block" joinstyle="miter"/>
              </v:shape>
            </w:pict>
          </mc:Fallback>
        </mc:AlternateContent>
      </w:r>
    </w:p>
    <w:p w14:paraId="224BE64F" w14:textId="7E816FF9" w:rsidR="006645CE" w:rsidRDefault="006645CE" w:rsidP="002E1257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4600F3D" wp14:editId="5A797953">
                <wp:simplePos x="0" y="0"/>
                <wp:positionH relativeFrom="column">
                  <wp:posOffset>1687830</wp:posOffset>
                </wp:positionH>
                <wp:positionV relativeFrom="paragraph">
                  <wp:posOffset>149333</wp:posOffset>
                </wp:positionV>
                <wp:extent cx="2519464" cy="45719"/>
                <wp:effectExtent l="0" t="63500" r="0" b="43815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19464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50A68C" id="Straight Arrow Connector 4" o:spid="_x0000_s1026" type="#_x0000_t32" style="position:absolute;margin-left:132.9pt;margin-top:11.75pt;width:198.4pt;height:3.6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" strokecolor="#4472c4 [3204]" strokeweight=".5pt">
                <v:stroke endarrow="block" joinstyle="miter"/>
              </v:shape>
            </w:pict>
          </mc:Fallback>
        </mc:AlternateContent>
      </w:r>
    </w:p>
    <w:p w14:paraId="2C461553" w14:textId="0AD67C34" w:rsidR="006645CE" w:rsidRDefault="006645CE" w:rsidP="002E1257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80A9BA6" wp14:editId="201522D4">
                <wp:simplePos x="0" y="0"/>
                <wp:positionH relativeFrom="column">
                  <wp:posOffset>2125345</wp:posOffset>
                </wp:positionH>
                <wp:positionV relativeFrom="paragraph">
                  <wp:posOffset>101762</wp:posOffset>
                </wp:positionV>
                <wp:extent cx="1536700" cy="437515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6700" cy="4375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2CC1653" w14:textId="2C2A8042" w:rsidR="004A208F" w:rsidRPr="006645CE" w:rsidRDefault="004A208F" w:rsidP="006645CE">
                            <w:pPr>
                              <w:jc w:val="center"/>
                            </w:pPr>
                            <w:r>
                              <w:t>Amount Borrowed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0A9BA6" id="Text Box 6" o:spid="_x0000_s1029" type="#_x0000_t202" style="position:absolute;margin-left:167.35pt;margin-top:8pt;width:121pt;height:34.4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" filled="f" stroked="f" strokeweight=".5pt">
                <v:textbox>
                  <w:txbxContent>
                    <w:p w14:paraId="32CC1653" w14:textId="2C2A8042" w:rsidR="004A208F" w:rsidRPr="006645CE" w:rsidRDefault="004A208F" w:rsidP="006645CE">
                      <w:pPr>
                        <w:jc w:val="center"/>
                      </w:pPr>
                      <w:r>
                        <w:t>Amount Borrowed</w:t>
                      </w:r>
                    </w:p>
                  </w:txbxContent>
                </v:textbox>
              </v:shape>
            </w:pict>
          </mc:Fallback>
        </mc:AlternateContent>
      </w:r>
    </w:p>
    <w:p w14:paraId="5F0DABF6" w14:textId="7C09462F" w:rsidR="006645CE" w:rsidRDefault="006645CE" w:rsidP="002E1257"/>
    <w:p w14:paraId="2F02D5FE" w14:textId="42DEFD32" w:rsidR="006645CE" w:rsidRDefault="006645CE" w:rsidP="002E1257"/>
    <w:p w14:paraId="4C8ABDAC" w14:textId="3BEC682E" w:rsidR="002E1257" w:rsidRDefault="006645CE" w:rsidP="002E1257">
      <w:r>
        <w:t>Contingencies:</w:t>
      </w:r>
    </w:p>
    <w:p w14:paraId="77657FE1" w14:textId="55A46158" w:rsidR="006645CE" w:rsidRDefault="006645CE" w:rsidP="00F62BAB">
      <w:pPr>
        <w:pStyle w:val="ListParagraph"/>
        <w:numPr>
          <w:ilvl w:val="0"/>
          <w:numId w:val="3"/>
        </w:numPr>
      </w:pPr>
      <w:r>
        <w:t>Credit risk</w:t>
      </w:r>
    </w:p>
    <w:p w14:paraId="1E374982" w14:textId="1B397D7C" w:rsidR="006645CE" w:rsidRDefault="006645CE" w:rsidP="00F62BAB">
      <w:pPr>
        <w:pStyle w:val="ListParagraph"/>
        <w:numPr>
          <w:ilvl w:val="0"/>
          <w:numId w:val="3"/>
        </w:numPr>
      </w:pPr>
      <w:r>
        <w:t>Interest rate risk</w:t>
      </w:r>
    </w:p>
    <w:p w14:paraId="11141BA2" w14:textId="3E93CD63" w:rsidR="006645CE" w:rsidRDefault="006645CE" w:rsidP="006645CE">
      <w:r w:rsidRPr="00CE1A21">
        <w:rPr>
          <w:i/>
          <w:noProof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170E20C" wp14:editId="229CAC0B">
                <wp:simplePos x="0" y="0"/>
                <wp:positionH relativeFrom="column">
                  <wp:posOffset>2047875</wp:posOffset>
                </wp:positionH>
                <wp:positionV relativeFrom="paragraph">
                  <wp:posOffset>157183</wp:posOffset>
                </wp:positionV>
                <wp:extent cx="1536970" cy="437745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6970" cy="4377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9E03E2C" w14:textId="77777777" w:rsidR="004A208F" w:rsidRDefault="004A208F" w:rsidP="006645CE">
                            <w:pPr>
                              <w:jc w:val="center"/>
                            </w:pPr>
                            <w:r>
                              <w:t xml:space="preserve">Payments </w:t>
                            </w:r>
                          </w:p>
                          <w:p w14:paraId="1ABDD895" w14:textId="2125B0F9" w:rsidR="004A208F" w:rsidRPr="006645CE" w:rsidRDefault="004A208F" w:rsidP="006645CE">
                            <w:pPr>
                              <w:jc w:val="center"/>
                            </w:pPr>
                            <w:r>
                              <w:t>Dividends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70E20C" id="Text Box 7" o:spid="_x0000_s1030" type="#_x0000_t202" style="position:absolute;margin-left:161.25pt;margin-top:12.4pt;width:121pt;height:34.4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" filled="f" stroked="f" strokeweight=".5pt">
                <v:textbox>
                  <w:txbxContent>
                    <w:p w14:paraId="29E03E2C" w14:textId="77777777" w:rsidR="004A208F" w:rsidRDefault="004A208F" w:rsidP="006645CE">
                      <w:pPr>
                        <w:jc w:val="center"/>
                      </w:pPr>
                      <w:r>
                        <w:t xml:space="preserve">Payments </w:t>
                      </w:r>
                    </w:p>
                    <w:p w14:paraId="1ABDD895" w14:textId="2125B0F9" w:rsidR="004A208F" w:rsidRPr="006645CE" w:rsidRDefault="004A208F" w:rsidP="006645CE">
                      <w:pPr>
                        <w:jc w:val="center"/>
                      </w:pPr>
                      <w:r>
                        <w:t>Dividends</w:t>
                      </w:r>
                    </w:p>
                  </w:txbxContent>
                </v:textbox>
              </v:shape>
            </w:pict>
          </mc:Fallback>
        </mc:AlternateContent>
      </w:r>
      <w:r w:rsidRPr="00CE1A21">
        <w:rPr>
          <w:i/>
        </w:rPr>
        <w:t>Example:</w:t>
      </w:r>
      <w:r>
        <w:t xml:space="preserve"> Common Shares</w:t>
      </w:r>
    </w:p>
    <w:p w14:paraId="4B74C6B4" w14:textId="7D8F23EC" w:rsidR="006645CE" w:rsidRDefault="006645CE" w:rsidP="006645CE">
      <w:pPr>
        <w:pStyle w:val="ListParagraph"/>
      </w:pPr>
    </w:p>
    <w:p w14:paraId="59F7D1B6" w14:textId="0F0500D9" w:rsidR="006645CE" w:rsidRDefault="006645CE" w:rsidP="006645CE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03D8E0D" wp14:editId="1C6A98D1">
                <wp:simplePos x="0" y="0"/>
                <wp:positionH relativeFrom="column">
                  <wp:posOffset>-165370</wp:posOffset>
                </wp:positionH>
                <wp:positionV relativeFrom="paragraph">
                  <wp:posOffset>211550</wp:posOffset>
                </wp:positionV>
                <wp:extent cx="1935534" cy="437515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5534" cy="4375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93B2266" w14:textId="410687A9" w:rsidR="004A208F" w:rsidRDefault="004A208F" w:rsidP="006645CE">
                            <w:pPr>
                              <w:jc w:val="center"/>
                            </w:pPr>
                            <w:r>
                              <w:t>Common Shareholders</w:t>
                            </w:r>
                          </w:p>
                          <w:p w14:paraId="2CA38058" w14:textId="77777777" w:rsidR="004A208F" w:rsidRPr="006645CE" w:rsidRDefault="004A208F" w:rsidP="006645CE">
                            <w:pPr>
                              <w:jc w:val="center"/>
                            </w:pPr>
                            <w:r>
                              <w:t>(Buyer)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03D8E0D" id="Text Box 9" o:spid="_x0000_s1031" type="#_x0000_t202" style="position:absolute;left:0;text-align:left;margin-left:-13pt;margin-top:16.65pt;width:152.4pt;height:34.4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" filled="f" stroked="f" strokeweight=".5pt">
                <v:textbox>
                  <w:txbxContent>
                    <w:p w14:paraId="393B2266" w14:textId="410687A9" w:rsidR="004A208F" w:rsidRDefault="004A208F" w:rsidP="006645CE">
                      <w:pPr>
                        <w:jc w:val="center"/>
                      </w:pPr>
                      <w:r>
                        <w:t>Common Shareholders</w:t>
                      </w:r>
                    </w:p>
                    <w:p w14:paraId="2CA38058" w14:textId="77777777" w:rsidR="004A208F" w:rsidRPr="006645CE" w:rsidRDefault="004A208F" w:rsidP="006645CE">
                      <w:pPr>
                        <w:jc w:val="center"/>
                      </w:pPr>
                      <w:r>
                        <w:t>(Buyer)</w:t>
                      </w:r>
                    </w:p>
                  </w:txbxContent>
                </v:textbox>
              </v:shape>
            </w:pict>
          </mc:Fallback>
        </mc:AlternateContent>
      </w:r>
    </w:p>
    <w:p w14:paraId="133529A8" w14:textId="3F980FC5" w:rsidR="006645CE" w:rsidRDefault="006645CE" w:rsidP="006645CE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F80F8FC" wp14:editId="7BACBF21">
                <wp:simplePos x="0" y="0"/>
                <wp:positionH relativeFrom="column">
                  <wp:posOffset>4337685</wp:posOffset>
                </wp:positionH>
                <wp:positionV relativeFrom="paragraph">
                  <wp:posOffset>40776</wp:posOffset>
                </wp:positionV>
                <wp:extent cx="1536700" cy="437515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6700" cy="4375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9AD6C22" w14:textId="2C73085A" w:rsidR="004A208F" w:rsidRDefault="004A208F" w:rsidP="006645CE">
                            <w:pPr>
                              <w:jc w:val="center"/>
                            </w:pPr>
                            <w:r>
                              <w:t>Corporation</w:t>
                            </w:r>
                          </w:p>
                          <w:p w14:paraId="0D1A462C" w14:textId="77777777" w:rsidR="004A208F" w:rsidRDefault="004A208F" w:rsidP="006645CE">
                            <w:pPr>
                              <w:jc w:val="center"/>
                            </w:pPr>
                            <w:r>
                              <w:t>(Seller)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80F8FC" id="Text Box 8" o:spid="_x0000_s1032" type="#_x0000_t202" style="position:absolute;left:0;text-align:left;margin-left:341.55pt;margin-top:3.2pt;width:121pt;height:34.4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" fillcolor="white [3201]" stroked="f" strokeweight=".5pt">
                <v:textbox>
                  <w:txbxContent>
                    <w:p w14:paraId="79AD6C22" w14:textId="2C73085A" w:rsidR="004A208F" w:rsidRDefault="004A208F" w:rsidP="006645CE">
                      <w:pPr>
                        <w:jc w:val="center"/>
                      </w:pPr>
                      <w:r>
                        <w:t>Corporation</w:t>
                      </w:r>
                    </w:p>
                    <w:p w14:paraId="0D1A462C" w14:textId="77777777" w:rsidR="004A208F" w:rsidRDefault="004A208F" w:rsidP="006645CE">
                      <w:pPr>
                        <w:jc w:val="center"/>
                      </w:pPr>
                      <w:r>
                        <w:t>(Seller)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7D50A64" wp14:editId="12FC53AE">
                <wp:simplePos x="0" y="0"/>
                <wp:positionH relativeFrom="column">
                  <wp:posOffset>1649730</wp:posOffset>
                </wp:positionH>
                <wp:positionV relativeFrom="paragraph">
                  <wp:posOffset>126014</wp:posOffset>
                </wp:positionV>
                <wp:extent cx="2522220" cy="45085"/>
                <wp:effectExtent l="25400" t="25400" r="17780" b="69215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22220" cy="4508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7D19F2" id="Straight Arrow Connector 10" o:spid="_x0000_s1026" type="#_x0000_t32" style="position:absolute;margin-left:129.9pt;margin-top:9.9pt;width:198.6pt;height:3.55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" strokecolor="#4472c4 [3204]" strokeweight=".5pt">
                <v:stroke endarrow="block" joinstyle="miter"/>
              </v:shape>
            </w:pict>
          </mc:Fallback>
        </mc:AlternateContent>
      </w:r>
    </w:p>
    <w:p w14:paraId="798BD324" w14:textId="7C070BAE" w:rsidR="006645CE" w:rsidRDefault="006645CE" w:rsidP="006645CE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522FA46" wp14:editId="0D882C8A">
                <wp:simplePos x="0" y="0"/>
                <wp:positionH relativeFrom="column">
                  <wp:posOffset>1687830</wp:posOffset>
                </wp:positionH>
                <wp:positionV relativeFrom="paragraph">
                  <wp:posOffset>149333</wp:posOffset>
                </wp:positionV>
                <wp:extent cx="2519464" cy="45719"/>
                <wp:effectExtent l="0" t="63500" r="0" b="43815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19464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FD272D" id="Straight Arrow Connector 11" o:spid="_x0000_s1026" type="#_x0000_t32" style="position:absolute;margin-left:132.9pt;margin-top:11.75pt;width:198.4pt;height:3.6pt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" strokecolor="#4472c4 [3204]" strokeweight=".5pt">
                <v:stroke endarrow="block" joinstyle="miter"/>
              </v:shape>
            </w:pict>
          </mc:Fallback>
        </mc:AlternateContent>
      </w:r>
    </w:p>
    <w:p w14:paraId="0430065D" w14:textId="77777777" w:rsidR="006645CE" w:rsidRDefault="006645CE" w:rsidP="006645CE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C4199D8" wp14:editId="3BB7C1D8">
                <wp:simplePos x="0" y="0"/>
                <wp:positionH relativeFrom="column">
                  <wp:posOffset>2125345</wp:posOffset>
                </wp:positionH>
                <wp:positionV relativeFrom="paragraph">
                  <wp:posOffset>101762</wp:posOffset>
                </wp:positionV>
                <wp:extent cx="1536700" cy="437515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6700" cy="4375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E8B4A6" w14:textId="4FDDA447" w:rsidR="004A208F" w:rsidRDefault="004A208F" w:rsidP="006645CE">
                            <w:pPr>
                              <w:jc w:val="center"/>
                            </w:pPr>
                            <w:r>
                              <w:t xml:space="preserve">Original </w:t>
                            </w:r>
                          </w:p>
                          <w:p w14:paraId="04F4263E" w14:textId="6CEE68BE" w:rsidR="004A208F" w:rsidRPr="006645CE" w:rsidRDefault="004A208F" w:rsidP="006645CE">
                            <w:pPr>
                              <w:jc w:val="center"/>
                            </w:pPr>
                            <w:r>
                              <w:t>Purchase Price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4199D8" id="Text Box 12" o:spid="_x0000_s1033" type="#_x0000_t202" style="position:absolute;left:0;text-align:left;margin-left:167.35pt;margin-top:8pt;width:121pt;height:34.4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" filled="f" stroked="f" strokeweight=".5pt">
                <v:textbox>
                  <w:txbxContent>
                    <w:p w14:paraId="0DE8B4A6" w14:textId="4FDDA447" w:rsidR="004A208F" w:rsidRDefault="004A208F" w:rsidP="006645CE">
                      <w:pPr>
                        <w:jc w:val="center"/>
                      </w:pPr>
                      <w:r>
                        <w:t xml:space="preserve">Original </w:t>
                      </w:r>
                    </w:p>
                    <w:p w14:paraId="04F4263E" w14:textId="6CEE68BE" w:rsidR="004A208F" w:rsidRPr="006645CE" w:rsidRDefault="004A208F" w:rsidP="006645CE">
                      <w:pPr>
                        <w:jc w:val="center"/>
                      </w:pPr>
                      <w:r>
                        <w:t>Purchase Price</w:t>
                      </w:r>
                    </w:p>
                  </w:txbxContent>
                </v:textbox>
              </v:shape>
            </w:pict>
          </mc:Fallback>
        </mc:AlternateContent>
      </w:r>
    </w:p>
    <w:p w14:paraId="078FB5A6" w14:textId="4B3AE06A" w:rsidR="006645CE" w:rsidRDefault="006645CE" w:rsidP="006645CE"/>
    <w:p w14:paraId="2CC02C15" w14:textId="6367F8D8" w:rsidR="00CE1A21" w:rsidRDefault="00CE1A21" w:rsidP="006645CE"/>
    <w:p w14:paraId="26C260CB" w14:textId="0A081BEC" w:rsidR="00CE1A21" w:rsidRDefault="00CE1A21" w:rsidP="006645CE"/>
    <w:p w14:paraId="216871C1" w14:textId="1B75A374" w:rsidR="00CE1A21" w:rsidRDefault="00CE1A21" w:rsidP="00CE1A21">
      <w:r>
        <w:t>Contingencies:</w:t>
      </w:r>
    </w:p>
    <w:p w14:paraId="3EE0BD60" w14:textId="0A248164" w:rsidR="00CE1A21" w:rsidRDefault="00CE1A21" w:rsidP="00F62BAB">
      <w:pPr>
        <w:pStyle w:val="ListParagraph"/>
        <w:numPr>
          <w:ilvl w:val="0"/>
          <w:numId w:val="3"/>
        </w:numPr>
      </w:pPr>
      <w:r>
        <w:t>Direct: declaration of dividends by board of directors</w:t>
      </w:r>
    </w:p>
    <w:p w14:paraId="4ECDD18F" w14:textId="11DA72A6" w:rsidR="00CE1A21" w:rsidRDefault="00CE1A21" w:rsidP="00F62BAB">
      <w:pPr>
        <w:pStyle w:val="ListParagraph"/>
        <w:numPr>
          <w:ilvl w:val="0"/>
          <w:numId w:val="3"/>
        </w:numPr>
      </w:pPr>
      <w:r>
        <w:t>Indirect: earnings</w:t>
      </w:r>
    </w:p>
    <w:p w14:paraId="3DFDB379" w14:textId="358343E8" w:rsidR="00D0319F" w:rsidRDefault="00D0319F" w:rsidP="006645CE"/>
    <w:p w14:paraId="07D0F4E6" w14:textId="65DA0E3F" w:rsidR="00D0319F" w:rsidRDefault="00D0319F" w:rsidP="00D0319F">
      <w:r>
        <w:t xml:space="preserve">---- </w:t>
      </w:r>
    </w:p>
    <w:p w14:paraId="15409B33" w14:textId="07CC35D3" w:rsidR="00D0319F" w:rsidRDefault="00D0319F" w:rsidP="006645CE">
      <w:r>
        <w:t>Principal Owners of Real &amp; Financial Assets</w:t>
      </w:r>
    </w:p>
    <w:p w14:paraId="40399A65" w14:textId="39367145" w:rsidR="00D0319F" w:rsidRDefault="00D0319F" w:rsidP="00F62BAB">
      <w:pPr>
        <w:pStyle w:val="ListParagraph"/>
        <w:numPr>
          <w:ilvl w:val="0"/>
          <w:numId w:val="6"/>
        </w:numPr>
      </w:pPr>
      <w:r>
        <w:t>Real: Corporations, Government</w:t>
      </w:r>
    </w:p>
    <w:p w14:paraId="78A42C38" w14:textId="7AB91A2B" w:rsidR="00D0319F" w:rsidRDefault="00D0319F" w:rsidP="00F62BAB">
      <w:pPr>
        <w:pStyle w:val="ListParagraph"/>
        <w:numPr>
          <w:ilvl w:val="0"/>
          <w:numId w:val="6"/>
        </w:numPr>
      </w:pPr>
      <w:r>
        <w:t>Natural individual</w:t>
      </w:r>
    </w:p>
    <w:p w14:paraId="13D44947" w14:textId="70EB86C4" w:rsidR="00D0319F" w:rsidRDefault="00D0319F" w:rsidP="00D0319F"/>
    <w:p w14:paraId="169E03E4" w14:textId="3B772B10" w:rsidR="0013627C" w:rsidRPr="00085049" w:rsidRDefault="0013627C" w:rsidP="00D0319F">
      <w:pPr>
        <w:rPr>
          <w:i/>
        </w:rPr>
      </w:pPr>
      <w:r w:rsidRPr="00085049">
        <w:rPr>
          <w:i/>
        </w:rPr>
        <w:t>Presumptions of a Financial Asset</w:t>
      </w:r>
    </w:p>
    <w:p w14:paraId="7E63F111" w14:textId="5B7E28A0" w:rsidR="00D0319F" w:rsidRDefault="00D0319F" w:rsidP="00F62BAB">
      <w:pPr>
        <w:pStyle w:val="ListParagraph"/>
        <w:numPr>
          <w:ilvl w:val="0"/>
          <w:numId w:val="7"/>
        </w:numPr>
      </w:pPr>
      <w:r>
        <w:t xml:space="preserve">We presume that the primary objective of managers in operating a business is to maximize </w:t>
      </w:r>
      <w:r w:rsidRPr="00085049">
        <w:rPr>
          <w:b/>
          <w:u w:val="single"/>
        </w:rPr>
        <w:t>shareholders’ wealth</w:t>
      </w:r>
      <w:r>
        <w:t>.</w:t>
      </w:r>
    </w:p>
    <w:p w14:paraId="1ECCBD02" w14:textId="62E030C0" w:rsidR="0013627C" w:rsidRDefault="0013627C" w:rsidP="00F62BAB">
      <w:pPr>
        <w:pStyle w:val="ListParagraph"/>
        <w:numPr>
          <w:ilvl w:val="1"/>
          <w:numId w:val="7"/>
        </w:numPr>
        <w:ind w:left="1134" w:hanging="283"/>
      </w:pPr>
      <w:r>
        <w:t>Wealth is the sellable value of an asset in an actual or hypothetical sale</w:t>
      </w:r>
    </w:p>
    <w:p w14:paraId="5CF7776E" w14:textId="5F74B118" w:rsidR="0013627C" w:rsidRDefault="0013627C" w:rsidP="00F62BAB">
      <w:pPr>
        <w:pStyle w:val="ListParagraph"/>
        <w:numPr>
          <w:ilvl w:val="1"/>
          <w:numId w:val="7"/>
        </w:numPr>
        <w:ind w:left="1134" w:hanging="283"/>
      </w:pPr>
      <w:r>
        <w:t>Shareholders have more corporate power because they have voting rights</w:t>
      </w:r>
    </w:p>
    <w:p w14:paraId="556A43FE" w14:textId="5836C155" w:rsidR="00085049" w:rsidRDefault="0013627C" w:rsidP="00F62BAB">
      <w:pPr>
        <w:pStyle w:val="ListParagraph"/>
        <w:numPr>
          <w:ilvl w:val="0"/>
          <w:numId w:val="7"/>
        </w:numPr>
      </w:pPr>
      <w:r>
        <w:t>We presume a theory of wealth (value)</w:t>
      </w:r>
    </w:p>
    <w:p w14:paraId="3DB9AF91" w14:textId="5C5D5E7C" w:rsidR="0013627C" w:rsidRDefault="00085049" w:rsidP="00F62BAB">
      <w:pPr>
        <w:pStyle w:val="ListParagraph"/>
        <w:numPr>
          <w:ilvl w:val="1"/>
          <w:numId w:val="7"/>
        </w:numPr>
        <w:ind w:left="1134" w:hanging="283"/>
      </w:pPr>
      <w:r>
        <w:t>Our theory of value is the Net Present Value (NPV) or Discounted Cash Flow Analysis</w:t>
      </w:r>
    </w:p>
    <w:p w14:paraId="5CA044BB" w14:textId="3C5377D8" w:rsidR="00835476" w:rsidRDefault="00835476" w:rsidP="00D0319F"/>
    <w:p w14:paraId="71B117B6" w14:textId="69B13763" w:rsidR="00085049" w:rsidRDefault="00085049" w:rsidP="00D0319F">
      <w:r>
        <w:t>Components of any NPV Problem</w:t>
      </w:r>
    </w:p>
    <w:p w14:paraId="44FADBB2" w14:textId="0918212D" w:rsidR="00085049" w:rsidRDefault="008D04DD" w:rsidP="00F62BAB">
      <w:pPr>
        <w:pStyle w:val="ListParagraph"/>
        <w:numPr>
          <w:ilvl w:val="0"/>
          <w:numId w:val="8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39C3A5B" wp14:editId="74D3A100">
                <wp:simplePos x="0" y="0"/>
                <wp:positionH relativeFrom="column">
                  <wp:posOffset>3705225</wp:posOffset>
                </wp:positionH>
                <wp:positionV relativeFrom="paragraph">
                  <wp:posOffset>70139</wp:posOffset>
                </wp:positionV>
                <wp:extent cx="1536700" cy="301557"/>
                <wp:effectExtent l="0" t="0" r="0" b="381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6700" cy="3015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CAF89FA" w14:textId="4EC036DD" w:rsidR="004A208F" w:rsidRPr="00085049" w:rsidRDefault="004A208F" w:rsidP="00085049">
                            <w:r w:rsidRPr="00085049">
                              <w:t>Real Asset</w:t>
                            </w:r>
                          </w:p>
                          <w:p w14:paraId="25FD925C" w14:textId="77777777" w:rsidR="004A208F" w:rsidRPr="00085049" w:rsidRDefault="004A208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9C3A5B" id="Text Box 13" o:spid="_x0000_s1034" type="#_x0000_t202" style="position:absolute;left:0;text-align:left;margin-left:291.75pt;margin-top:5.5pt;width:121pt;height:23.7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" fillcolor="white [3201]" stroked="f" strokeweight=".5pt">
                <v:textbox>
                  <w:txbxContent>
                    <w:p w14:paraId="6CAF89FA" w14:textId="4EC036DD" w:rsidR="004A208F" w:rsidRPr="00085049" w:rsidRDefault="004A208F" w:rsidP="00085049">
                      <w:r w:rsidRPr="00085049">
                        <w:t>Real Asset</w:t>
                      </w:r>
                    </w:p>
                    <w:p w14:paraId="25FD925C" w14:textId="77777777" w:rsidR="004A208F" w:rsidRPr="00085049" w:rsidRDefault="004A208F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E93E5E1" wp14:editId="3C7FA08A">
                <wp:simplePos x="0" y="0"/>
                <wp:positionH relativeFrom="column">
                  <wp:posOffset>3512820</wp:posOffset>
                </wp:positionH>
                <wp:positionV relativeFrom="paragraph">
                  <wp:posOffset>28113</wp:posOffset>
                </wp:positionV>
                <wp:extent cx="203200" cy="301557"/>
                <wp:effectExtent l="0" t="0" r="0" b="381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200" cy="3015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26B5AE4" w14:textId="76102EBC" w:rsidR="004A208F" w:rsidRPr="008D04DD" w:rsidRDefault="004A208F" w:rsidP="00085049">
                            <w:pPr>
                              <w:rPr>
                                <w:b/>
                                <w:sz w:val="32"/>
                              </w:rPr>
                            </w:pPr>
                            <w:r w:rsidRPr="008D04DD">
                              <w:rPr>
                                <w:b/>
                                <w:sz w:val="32"/>
                              </w:rPr>
                              <w:t>&gt;</w:t>
                            </w:r>
                          </w:p>
                          <w:p w14:paraId="1B8AE068" w14:textId="77777777" w:rsidR="004A208F" w:rsidRPr="008D04DD" w:rsidRDefault="004A208F" w:rsidP="00085049">
                            <w:pPr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93E5E1" id="Text Box 15" o:spid="_x0000_s1035" type="#_x0000_t202" style="position:absolute;left:0;text-align:left;margin-left:276.6pt;margin-top:2.2pt;width:16pt;height:23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" fillcolor="white [3201]" stroked="f" strokeweight=".5pt">
                <v:textbox>
                  <w:txbxContent>
                    <w:p w14:paraId="726B5AE4" w14:textId="76102EBC" w:rsidR="004A208F" w:rsidRPr="008D04DD" w:rsidRDefault="004A208F" w:rsidP="00085049">
                      <w:pPr>
                        <w:rPr>
                          <w:b/>
                          <w:sz w:val="32"/>
                        </w:rPr>
                      </w:pPr>
                      <w:r w:rsidRPr="008D04DD">
                        <w:rPr>
                          <w:b/>
                          <w:sz w:val="32"/>
                        </w:rPr>
                        <w:t>&gt;</w:t>
                      </w:r>
                    </w:p>
                    <w:p w14:paraId="1B8AE068" w14:textId="77777777" w:rsidR="004A208F" w:rsidRPr="008D04DD" w:rsidRDefault="004A208F" w:rsidP="00085049">
                      <w:pPr>
                        <w:rPr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85049">
        <w:t>Timing</w:t>
      </w:r>
    </w:p>
    <w:p w14:paraId="5A39CDA9" w14:textId="5160A380" w:rsidR="00085049" w:rsidRDefault="00085049" w:rsidP="00F62BAB">
      <w:pPr>
        <w:pStyle w:val="ListParagraph"/>
        <w:numPr>
          <w:ilvl w:val="0"/>
          <w:numId w:val="8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B2C137D" wp14:editId="59B77FFE">
                <wp:simplePos x="0" y="0"/>
                <wp:positionH relativeFrom="column">
                  <wp:posOffset>3703674</wp:posOffset>
                </wp:positionH>
                <wp:positionV relativeFrom="paragraph">
                  <wp:posOffset>180148</wp:posOffset>
                </wp:positionV>
                <wp:extent cx="1536700" cy="258726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6700" cy="2587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B38D0F2" w14:textId="1D88A0AF" w:rsidR="004A208F" w:rsidRPr="00085049" w:rsidRDefault="004A208F" w:rsidP="00085049">
                            <w:r w:rsidRPr="00085049">
                              <w:t>Financial Asset</w:t>
                            </w:r>
                          </w:p>
                          <w:p w14:paraId="5DB4B7B8" w14:textId="77777777" w:rsidR="004A208F" w:rsidRPr="00085049" w:rsidRDefault="004A208F" w:rsidP="0008504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2C137D" id="Text Box 14" o:spid="_x0000_s1036" type="#_x0000_t202" style="position:absolute;left:0;text-align:left;margin-left:291.65pt;margin-top:14.2pt;width:121pt;height:20.3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" fillcolor="white [3201]" stroked="f" strokeweight=".5pt">
                <v:textbox>
                  <w:txbxContent>
                    <w:p w14:paraId="4B38D0F2" w14:textId="1D88A0AF" w:rsidR="004A208F" w:rsidRPr="00085049" w:rsidRDefault="004A208F" w:rsidP="00085049">
                      <w:r w:rsidRPr="00085049">
                        <w:t>Financial Asset</w:t>
                      </w:r>
                    </w:p>
                    <w:p w14:paraId="5DB4B7B8" w14:textId="77777777" w:rsidR="004A208F" w:rsidRPr="00085049" w:rsidRDefault="004A208F" w:rsidP="00085049"/>
                  </w:txbxContent>
                </v:textbox>
              </v:shape>
            </w:pict>
          </mc:Fallback>
        </mc:AlternateContent>
      </w:r>
      <w:r>
        <w:t>Amounts of predicted future cash flows</w:t>
      </w:r>
    </w:p>
    <w:p w14:paraId="2AB47A3A" w14:textId="2844C3C7" w:rsidR="00085049" w:rsidRDefault="00085049" w:rsidP="00F62BAB">
      <w:pPr>
        <w:pStyle w:val="ListParagraph"/>
        <w:numPr>
          <w:ilvl w:val="0"/>
          <w:numId w:val="8"/>
        </w:numPr>
      </w:pPr>
      <w:r>
        <w:t>Discount Factor/Opportunity Cost Rate of Return</w:t>
      </w:r>
    </w:p>
    <w:p w14:paraId="71177D0F" w14:textId="5EFAF756" w:rsidR="00E32FFD" w:rsidRDefault="00E32FFD" w:rsidP="00E32FFD"/>
    <w:p w14:paraId="5CEF86C4" w14:textId="71294819" w:rsidR="00E32FFD" w:rsidRDefault="00E32FFD" w:rsidP="00E32FFD">
      <w:pPr>
        <w:rPr>
          <w:i/>
        </w:rPr>
      </w:pPr>
      <w:r w:rsidRPr="00E32FFD">
        <w:rPr>
          <w:i/>
        </w:rPr>
        <w:t>From financial assets perspective, shareholders receive opportunity cost on rate of return</w:t>
      </w:r>
      <w:r>
        <w:rPr>
          <w:i/>
        </w:rPr>
        <w:t>.</w:t>
      </w:r>
    </w:p>
    <w:p w14:paraId="57BFD1A1" w14:textId="74D9F2B7" w:rsidR="00E32FFD" w:rsidRDefault="00E32FFD" w:rsidP="00E32FFD">
      <w:pPr>
        <w:rPr>
          <w:i/>
        </w:rPr>
      </w:pPr>
    </w:p>
    <w:p w14:paraId="68413F87" w14:textId="1FDA982E" w:rsidR="00E32FFD" w:rsidRDefault="00E32FFD" w:rsidP="00E32FFD">
      <w:r>
        <w:t>An example of Net Present Value (Numbers associated with financial analysis)</w:t>
      </w:r>
    </w:p>
    <w:p w14:paraId="23A8CD61" w14:textId="77777777" w:rsidR="00E32FFD" w:rsidRDefault="00E32FFD" w:rsidP="00F62BAB">
      <w:pPr>
        <w:pStyle w:val="ListParagraph"/>
        <w:numPr>
          <w:ilvl w:val="0"/>
          <w:numId w:val="9"/>
        </w:numPr>
      </w:pPr>
      <w:r>
        <w:t xml:space="preserve">Invest $300k today (1) to generate (forecast) $70k per annum indefinitely starting in one year. The opportunity cost rate of return per annum is 7% (2). </w:t>
      </w:r>
    </w:p>
    <w:p w14:paraId="72E1E71A" w14:textId="57236DA1" w:rsidR="00E32FFD" w:rsidRDefault="00E32FFD" w:rsidP="00F62BAB">
      <w:pPr>
        <w:pStyle w:val="ListParagraph"/>
        <w:numPr>
          <w:ilvl w:val="1"/>
          <w:numId w:val="9"/>
        </w:numPr>
        <w:ind w:left="1134" w:hanging="283"/>
      </w:pPr>
      <w:r>
        <w:t>Two principal determinants of any expected rate of return from financial markets:</w:t>
      </w:r>
    </w:p>
    <w:p w14:paraId="0531A90F" w14:textId="51295149" w:rsidR="00E32FFD" w:rsidRDefault="00E32FFD" w:rsidP="00F62BAB">
      <w:pPr>
        <w:pStyle w:val="ListParagraph"/>
        <w:numPr>
          <w:ilvl w:val="2"/>
          <w:numId w:val="9"/>
        </w:numPr>
        <w:ind w:left="1276" w:hanging="142"/>
      </w:pPr>
      <w:r>
        <w:t>Interest rates in the economy</w:t>
      </w:r>
    </w:p>
    <w:p w14:paraId="39204B11" w14:textId="7DBD63A8" w:rsidR="00E32FFD" w:rsidRDefault="00E32FFD" w:rsidP="00F62BAB">
      <w:pPr>
        <w:pStyle w:val="ListParagraph"/>
        <w:numPr>
          <w:ilvl w:val="2"/>
          <w:numId w:val="9"/>
        </w:numPr>
        <w:ind w:left="1276" w:hanging="142"/>
      </w:pPr>
      <w:r>
        <w:t>Risk</w:t>
      </w:r>
      <w:r w:rsidR="008D04DD">
        <w:t xml:space="preserve"> (3)</w:t>
      </w:r>
    </w:p>
    <w:p w14:paraId="4B37DBA9" w14:textId="0F89CD11" w:rsidR="00F8739D" w:rsidRDefault="008D04DD" w:rsidP="00F62BAB">
      <w:pPr>
        <w:pStyle w:val="ListParagraph"/>
        <w:numPr>
          <w:ilvl w:val="1"/>
          <w:numId w:val="9"/>
        </w:numPr>
        <w:ind w:left="1134" w:hanging="283"/>
      </w:pPr>
      <w:r>
        <w:t xml:space="preserve">NPV = </w:t>
      </w:r>
      <w:r w:rsidR="00F8739D">
        <w:t>(70k/.07)-300k = $700k</w:t>
      </w:r>
    </w:p>
    <w:p w14:paraId="348CB641" w14:textId="1CA1EA9E" w:rsidR="00F8739D" w:rsidRDefault="00F8739D" w:rsidP="00F62BAB">
      <w:pPr>
        <w:pStyle w:val="ListParagraph"/>
        <w:numPr>
          <w:ilvl w:val="1"/>
          <w:numId w:val="9"/>
        </w:numPr>
        <w:ind w:left="1134" w:hanging="283"/>
      </w:pPr>
      <w:r>
        <w:t>Based on financial analysis, this is a good business investment as we are creating wealth for shareholders (4).</w:t>
      </w:r>
    </w:p>
    <w:p w14:paraId="5AFAEB53" w14:textId="6722A5FE" w:rsidR="00BD6249" w:rsidRDefault="00BD6249" w:rsidP="00E32FFD">
      <w:pPr>
        <w:ind w:left="360"/>
      </w:pPr>
    </w:p>
    <w:p w14:paraId="4B6F9E81" w14:textId="043C46E8" w:rsidR="007E465A" w:rsidRDefault="007E465A" w:rsidP="007E465A">
      <w:r>
        <w:lastRenderedPageBreak/>
        <w:t>Another example of Net Present Value (Numbers associated with financial analysis)</w:t>
      </w:r>
    </w:p>
    <w:p w14:paraId="1778D74C" w14:textId="4ACFFF1E" w:rsidR="007E465A" w:rsidRDefault="007E465A" w:rsidP="00F62BAB">
      <w:pPr>
        <w:pStyle w:val="ListParagraph"/>
        <w:numPr>
          <w:ilvl w:val="0"/>
          <w:numId w:val="9"/>
        </w:numPr>
      </w:pPr>
      <w:r>
        <w:t xml:space="preserve">What is the rate of return (2) on this business investment? – The internal rate of return (IRR): calculated as that hypothetical opportunity cost </w:t>
      </w:r>
      <w:proofErr w:type="spellStart"/>
      <w:r>
        <w:t>RoR</w:t>
      </w:r>
      <w:proofErr w:type="spellEnd"/>
      <w:r>
        <w:t xml:space="preserve"> that makes NPV = 0</w:t>
      </w:r>
    </w:p>
    <w:p w14:paraId="287B0149" w14:textId="058FD024" w:rsidR="007E465A" w:rsidRDefault="007E465A" w:rsidP="007E465A"/>
    <w:p w14:paraId="2FF5CACF" w14:textId="77777777" w:rsidR="00881332" w:rsidRDefault="007E465A" w:rsidP="00881332">
      <w:r>
        <w:t xml:space="preserve">NPV = PV </w:t>
      </w:r>
      <w:r w:rsidR="00881332">
        <w:t>–</w:t>
      </w:r>
      <w:r>
        <w:t xml:space="preserve"> I</w:t>
      </w:r>
    </w:p>
    <w:p w14:paraId="799D6B38" w14:textId="4E601EF5" w:rsidR="00881332" w:rsidRDefault="00881332" w:rsidP="00881332">
      <w:r>
        <w:t xml:space="preserve">0 = PV – I </w:t>
      </w:r>
    </w:p>
    <w:p w14:paraId="3CB135A3" w14:textId="668D908A" w:rsidR="00881332" w:rsidRDefault="00881332" w:rsidP="00881332">
      <w:r>
        <w:t>0 = C/IRR – I</w:t>
      </w:r>
    </w:p>
    <w:p w14:paraId="5FEEFDBC" w14:textId="263AFA5B" w:rsidR="00881332" w:rsidRDefault="00881332" w:rsidP="00881332">
      <w:r>
        <w:t>IRR = C/I</w:t>
      </w:r>
    </w:p>
    <w:p w14:paraId="3FA335F2" w14:textId="15CA9EE1" w:rsidR="00881332" w:rsidRDefault="00881332" w:rsidP="00881332">
      <w:r>
        <w:t>23.33% = 70,000/300,000</w:t>
      </w:r>
    </w:p>
    <w:p w14:paraId="193DC8AD" w14:textId="72484B65" w:rsidR="00881332" w:rsidRDefault="00881332" w:rsidP="00881332"/>
    <w:p w14:paraId="1FCA7650" w14:textId="1E1032E9" w:rsidR="005E703F" w:rsidRDefault="00881332" w:rsidP="00F62BAB">
      <w:pPr>
        <w:pStyle w:val="ListParagraph"/>
        <w:numPr>
          <w:ilvl w:val="0"/>
          <w:numId w:val="9"/>
        </w:numPr>
      </w:pPr>
      <w:r>
        <w:t>The primary determinant of a business return is</w:t>
      </w:r>
      <w:r w:rsidR="005E703F">
        <w:t xml:space="preserve"> profitability (revenue, expenses, taxes, etc.</w:t>
      </w:r>
      <w:r w:rsidR="0063698C">
        <w:t>)</w:t>
      </w:r>
    </w:p>
    <w:p w14:paraId="1639F6B6" w14:textId="710DB424" w:rsidR="005E703F" w:rsidRDefault="005E703F" w:rsidP="00F62BAB">
      <w:pPr>
        <w:pStyle w:val="ListParagraph"/>
        <w:numPr>
          <w:ilvl w:val="0"/>
          <w:numId w:val="9"/>
        </w:numPr>
      </w:pPr>
      <w:r>
        <w:t>Since IRR</w:t>
      </w:r>
      <w:r w:rsidR="0063698C">
        <w:t xml:space="preserve"> = 23.3%, it Is less than </w:t>
      </w:r>
      <w:proofErr w:type="spellStart"/>
      <w:r w:rsidR="0063698C">
        <w:t>opp</w:t>
      </w:r>
      <w:proofErr w:type="spellEnd"/>
      <w:r w:rsidR="0063698C">
        <w:t xml:space="preserve"> cost </w:t>
      </w:r>
      <w:proofErr w:type="spellStart"/>
      <w:r w:rsidR="0063698C">
        <w:t>RoR</w:t>
      </w:r>
      <w:proofErr w:type="spellEnd"/>
      <w:r w:rsidR="0063698C">
        <w:t xml:space="preserve"> (7%); </w:t>
      </w:r>
      <w:proofErr w:type="gramStart"/>
      <w:r w:rsidR="0063698C">
        <w:t>therefore</w:t>
      </w:r>
      <w:proofErr w:type="gramEnd"/>
      <w:r w:rsidR="0063698C">
        <w:t xml:space="preserve"> this is a good business investment (4)</w:t>
      </w:r>
    </w:p>
    <w:p w14:paraId="6203C885" w14:textId="46306E95" w:rsidR="0063698C" w:rsidRDefault="0063698C" w:rsidP="00881332"/>
    <w:p w14:paraId="4B0F22EB" w14:textId="6E7DE650" w:rsidR="0063698C" w:rsidRDefault="0063698C" w:rsidP="00881332">
      <w:r>
        <w:t>Market to book ratio is a measure of value to expenditure</w:t>
      </w:r>
    </w:p>
    <w:p w14:paraId="346DEA64" w14:textId="3384E32F" w:rsidR="0063698C" w:rsidRDefault="0063698C" w:rsidP="00F62BAB">
      <w:pPr>
        <w:pStyle w:val="ListParagraph"/>
        <w:numPr>
          <w:ilvl w:val="0"/>
          <w:numId w:val="10"/>
        </w:numPr>
      </w:pPr>
      <w:r>
        <w:t xml:space="preserve">In our theory of value, </w:t>
      </w:r>
      <w:proofErr w:type="spellStart"/>
      <w:r>
        <w:t>market:book</w:t>
      </w:r>
      <w:proofErr w:type="spellEnd"/>
      <w:r>
        <w:t xml:space="preserve"> ratio= (PV/I) after the expenditure</w:t>
      </w:r>
    </w:p>
    <w:p w14:paraId="75D5CCB5" w14:textId="099FFACC" w:rsidR="0063698C" w:rsidRDefault="0063698C" w:rsidP="00F62BAB">
      <w:pPr>
        <w:pStyle w:val="ListParagraph"/>
        <w:numPr>
          <w:ilvl w:val="0"/>
          <w:numId w:val="10"/>
        </w:numPr>
      </w:pPr>
      <w:r>
        <w:t>PV = C/I = 70,000/0.07 = 1,000,000</w:t>
      </w:r>
    </w:p>
    <w:p w14:paraId="47FA2304" w14:textId="216DFAA1" w:rsidR="0063698C" w:rsidRDefault="0063698C" w:rsidP="00F62BAB">
      <w:pPr>
        <w:pStyle w:val="ListParagraph"/>
        <w:numPr>
          <w:ilvl w:val="1"/>
          <w:numId w:val="10"/>
        </w:numPr>
        <w:ind w:left="993" w:hanging="284"/>
      </w:pPr>
      <w:r>
        <w:t xml:space="preserve">In this example, </w:t>
      </w:r>
      <w:proofErr w:type="spellStart"/>
      <w:r>
        <w:t>market:book</w:t>
      </w:r>
      <w:proofErr w:type="spellEnd"/>
      <w:r>
        <w:t xml:space="preserve"> ratio is 1,000,000</w:t>
      </w:r>
    </w:p>
    <w:p w14:paraId="1334B999" w14:textId="4987E9D4" w:rsidR="0063698C" w:rsidRDefault="0063698C" w:rsidP="00F62BAB">
      <w:pPr>
        <w:pStyle w:val="ListParagraph"/>
        <w:numPr>
          <w:ilvl w:val="1"/>
          <w:numId w:val="10"/>
        </w:numPr>
        <w:ind w:left="993" w:hanging="284"/>
      </w:pPr>
      <w:r>
        <w:t>1,000,000/300,000 is 3.333</w:t>
      </w:r>
    </w:p>
    <w:p w14:paraId="30A2E71F" w14:textId="3EC5FF8C" w:rsidR="0063698C" w:rsidRDefault="0063698C" w:rsidP="00F62BAB">
      <w:pPr>
        <w:pStyle w:val="ListParagraph"/>
        <w:numPr>
          <w:ilvl w:val="0"/>
          <w:numId w:val="10"/>
        </w:numPr>
      </w:pPr>
      <w:r>
        <w:t xml:space="preserve">Because </w:t>
      </w:r>
      <w:proofErr w:type="spellStart"/>
      <w:proofErr w:type="gramStart"/>
      <w:r>
        <w:t>market:book</w:t>
      </w:r>
      <w:proofErr w:type="spellEnd"/>
      <w:proofErr w:type="gramEnd"/>
      <w:r>
        <w:t xml:space="preserve"> is 3.333&gt;1, this is a good business investment (4)</w:t>
      </w:r>
    </w:p>
    <w:p w14:paraId="4CE98662" w14:textId="6FC346FF" w:rsidR="00057776" w:rsidRDefault="00057776" w:rsidP="00057776"/>
    <w:p w14:paraId="3187A105" w14:textId="0765E2A8" w:rsidR="00057776" w:rsidRDefault="00057776" w:rsidP="00057776">
      <w:pPr>
        <w:rPr>
          <w:u w:val="single"/>
        </w:rPr>
      </w:pPr>
      <w:r>
        <w:t xml:space="preserve">The opportunity cost </w:t>
      </w:r>
      <w:proofErr w:type="spellStart"/>
      <w:r>
        <w:t>RoR</w:t>
      </w:r>
      <w:proofErr w:type="spellEnd"/>
      <w:r>
        <w:t xml:space="preserve"> for business investment is called the </w:t>
      </w:r>
      <w:r w:rsidRPr="00057776">
        <w:rPr>
          <w:u w:val="single"/>
        </w:rPr>
        <w:t>cost of capital</w:t>
      </w:r>
    </w:p>
    <w:p w14:paraId="6AB4EDEB" w14:textId="76071384" w:rsidR="00057776" w:rsidRDefault="00057776" w:rsidP="00F62BAB">
      <w:pPr>
        <w:pStyle w:val="ListParagraph"/>
        <w:numPr>
          <w:ilvl w:val="0"/>
          <w:numId w:val="11"/>
        </w:numPr>
      </w:pPr>
      <w:r>
        <w:t>Even for a public company, the cost of capital is not directly observable</w:t>
      </w:r>
    </w:p>
    <w:p w14:paraId="08849AEE" w14:textId="177DC15A" w:rsidR="00057776" w:rsidRDefault="00057776" w:rsidP="00F62BAB">
      <w:pPr>
        <w:pStyle w:val="ListParagraph"/>
        <w:numPr>
          <w:ilvl w:val="0"/>
          <w:numId w:val="11"/>
        </w:numPr>
      </w:pPr>
      <w:r>
        <w:t>However, if we presume a little financial theory (PV), we can calculate a firm’s cost of capital</w:t>
      </w:r>
    </w:p>
    <w:p w14:paraId="4E6F4C6C" w14:textId="0EEB8FFD" w:rsidR="00057776" w:rsidRDefault="00057776" w:rsidP="00057776"/>
    <w:p w14:paraId="7DFF9062" w14:textId="2FC5600E" w:rsidR="00057776" w:rsidRPr="00057776" w:rsidRDefault="00057776" w:rsidP="00057776">
      <w:pPr>
        <w:rPr>
          <w:b/>
        </w:rPr>
      </w:pPr>
      <w:r w:rsidRPr="00057776">
        <w:rPr>
          <w:b/>
        </w:rPr>
        <w:t>Important terms:</w:t>
      </w:r>
    </w:p>
    <w:p w14:paraId="554554C9" w14:textId="4032743D" w:rsidR="00057776" w:rsidRDefault="00057776" w:rsidP="00057776">
      <w:r>
        <w:t>C = cash flow per annum, indefinitely</w:t>
      </w:r>
    </w:p>
    <w:p w14:paraId="6AA23182" w14:textId="15869E14" w:rsidR="00057776" w:rsidRDefault="00057776" w:rsidP="00057776">
      <w:r>
        <w:t>R = cost of capital</w:t>
      </w:r>
    </w:p>
    <w:p w14:paraId="686B2A6C" w14:textId="15797A95" w:rsidR="00057776" w:rsidRDefault="00057776" w:rsidP="00057776">
      <w:r>
        <w:t>I = expenditure</w:t>
      </w:r>
    </w:p>
    <w:p w14:paraId="7D7BBD19" w14:textId="2127F522" w:rsidR="00057776" w:rsidRDefault="00057776" w:rsidP="00057776"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E00D3B4" wp14:editId="4FF6958C">
                <wp:simplePos x="0" y="0"/>
                <wp:positionH relativeFrom="column">
                  <wp:posOffset>1976408</wp:posOffset>
                </wp:positionH>
                <wp:positionV relativeFrom="paragraph">
                  <wp:posOffset>171566</wp:posOffset>
                </wp:positionV>
                <wp:extent cx="3990109" cy="314036"/>
                <wp:effectExtent l="0" t="0" r="10795" b="1651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90109" cy="31403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5EC2FE5" w14:textId="77777777" w:rsidR="004A208F" w:rsidRDefault="004A208F" w:rsidP="00057776">
                            <w:r>
                              <w:t>(Market:book ratio is observable from financial market)</w:t>
                            </w:r>
                          </w:p>
                          <w:p w14:paraId="49DEE212" w14:textId="77777777" w:rsidR="004A208F" w:rsidRDefault="004A208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E00D3B4" id="Text Box 16" o:spid="_x0000_s1037" type="#_x0000_t202" style="position:absolute;margin-left:155.6pt;margin-top:13.5pt;width:314.2pt;height:24.75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" fillcolor="white [3201]" strokeweight=".5pt">
                <v:textbox>
                  <w:txbxContent>
                    <w:p w14:paraId="35EC2FE5" w14:textId="77777777" w:rsidR="004A208F" w:rsidRDefault="004A208F" w:rsidP="00057776">
                      <w:r>
                        <w:t>(Market:book ratio is observable from financial market)</w:t>
                      </w:r>
                    </w:p>
                    <w:p w14:paraId="49DEE212" w14:textId="77777777" w:rsidR="004A208F" w:rsidRDefault="004A208F"/>
                  </w:txbxContent>
                </v:textbox>
              </v:shape>
            </w:pict>
          </mc:Fallback>
        </mc:AlternateContent>
      </w:r>
    </w:p>
    <w:p w14:paraId="78C0D198" w14:textId="5E28030C" w:rsidR="00057776" w:rsidRDefault="00057776" w:rsidP="00057776">
      <w:proofErr w:type="spellStart"/>
      <w:proofErr w:type="gramStart"/>
      <w:r>
        <w:t>Market:book</w:t>
      </w:r>
      <w:proofErr w:type="spellEnd"/>
      <w:proofErr w:type="gramEnd"/>
      <w:r>
        <w:t xml:space="preserve"> = PV/I</w:t>
      </w:r>
    </w:p>
    <w:p w14:paraId="01A79CAB" w14:textId="6373A63B" w:rsidR="00057776" w:rsidRDefault="00057776" w:rsidP="00057776"/>
    <w:p w14:paraId="3746EF1F" w14:textId="66BD026B" w:rsidR="00BD6249" w:rsidRDefault="000D6C5D" w:rsidP="007E465A">
      <w:pPr>
        <w:ind w:left="360" w:hanging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5155AA8" wp14:editId="4DE33A5D">
                <wp:simplePos x="0" y="0"/>
                <wp:positionH relativeFrom="column">
                  <wp:posOffset>1980565</wp:posOffset>
                </wp:positionH>
                <wp:positionV relativeFrom="paragraph">
                  <wp:posOffset>181206</wp:posOffset>
                </wp:positionV>
                <wp:extent cx="3989705" cy="313690"/>
                <wp:effectExtent l="0" t="0" r="10795" b="1651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89705" cy="3136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687046" w14:textId="1C5D6CCA" w:rsidR="004A208F" w:rsidRDefault="004A208F" w:rsidP="000D6C5D">
                            <w:r>
                              <w:t>IRR is forecastable, market:book is observed</w:t>
                            </w:r>
                          </w:p>
                          <w:p w14:paraId="13A81FEC" w14:textId="77777777" w:rsidR="004A208F" w:rsidRDefault="004A208F" w:rsidP="000D6C5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5155AA8" id="Text Box 17" o:spid="_x0000_s1038" type="#_x0000_t202" style="position:absolute;left:0;text-align:left;margin-left:155.95pt;margin-top:14.25pt;width:314.15pt;height:24.7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" fillcolor="white [3201]" strokeweight=".5pt">
                <v:textbox>
                  <w:txbxContent>
                    <w:p w14:paraId="7A687046" w14:textId="1C5D6CCA" w:rsidR="004A208F" w:rsidRDefault="004A208F" w:rsidP="000D6C5D">
                      <w:r>
                        <w:t>IRR is forecastable, market:book is observed</w:t>
                      </w:r>
                    </w:p>
                    <w:p w14:paraId="13A81FEC" w14:textId="77777777" w:rsidR="004A208F" w:rsidRDefault="004A208F" w:rsidP="000D6C5D"/>
                  </w:txbxContent>
                </v:textbox>
              </v:shape>
            </w:pict>
          </mc:Fallback>
        </mc:AlternateContent>
      </w:r>
      <w:r>
        <w:t>(C/R)/I = (C/I)/R = IRR/R</w:t>
      </w:r>
    </w:p>
    <w:p w14:paraId="147EE168" w14:textId="629A1278" w:rsidR="000D6C5D" w:rsidRDefault="000D6C5D" w:rsidP="007E465A">
      <w:pPr>
        <w:ind w:left="360" w:hanging="360"/>
      </w:pPr>
    </w:p>
    <w:p w14:paraId="4BC36E91" w14:textId="15E8F9C4" w:rsidR="000D6C5D" w:rsidRDefault="000D6C5D" w:rsidP="007E465A">
      <w:pPr>
        <w:ind w:left="360" w:hanging="360"/>
      </w:pPr>
      <w:r>
        <w:t>R = IRR/[</w:t>
      </w:r>
      <w:proofErr w:type="spellStart"/>
      <w:proofErr w:type="gramStart"/>
      <w:r>
        <w:t>market:book</w:t>
      </w:r>
      <w:proofErr w:type="spellEnd"/>
      <w:proofErr w:type="gramEnd"/>
      <w:r>
        <w:t>)</w:t>
      </w:r>
    </w:p>
    <w:p w14:paraId="25C29744" w14:textId="3531D4FC" w:rsidR="0079733F" w:rsidRDefault="0079733F" w:rsidP="007E465A">
      <w:pPr>
        <w:ind w:left="360" w:hanging="360"/>
      </w:pPr>
    </w:p>
    <w:p w14:paraId="53C493C0" w14:textId="5A82533E" w:rsidR="0079733F" w:rsidRDefault="0079733F" w:rsidP="007E465A">
      <w:pPr>
        <w:ind w:left="360" w:hanging="360"/>
      </w:pPr>
      <w:r>
        <w:t>R = .23333/3.333333</w:t>
      </w:r>
    </w:p>
    <w:p w14:paraId="54C04E5C" w14:textId="708AFB48" w:rsidR="0079733F" w:rsidRDefault="0079733F" w:rsidP="007E465A">
      <w:pPr>
        <w:ind w:left="360" w:hanging="360"/>
      </w:pPr>
    </w:p>
    <w:p w14:paraId="62BAB49B" w14:textId="7E192800" w:rsidR="0079733F" w:rsidRDefault="0079733F" w:rsidP="0079733F">
      <w:pPr>
        <w:ind w:left="360" w:hanging="360"/>
      </w:pPr>
      <w:r>
        <w:t>R = 7%</w:t>
      </w:r>
    </w:p>
    <w:p w14:paraId="26209132" w14:textId="77777777" w:rsidR="0079733F" w:rsidRDefault="0079733F" w:rsidP="0079733F">
      <w:pPr>
        <w:ind w:left="360" w:hanging="360"/>
      </w:pPr>
    </w:p>
    <w:p w14:paraId="4C591026" w14:textId="0FCD6949" w:rsidR="0079733F" w:rsidRDefault="0079733F" w:rsidP="007E465A">
      <w:pPr>
        <w:ind w:left="360" w:hanging="360"/>
      </w:pPr>
    </w:p>
    <w:p w14:paraId="564CC313" w14:textId="78EFAA95" w:rsidR="0079733F" w:rsidRDefault="0079733F" w:rsidP="007E465A">
      <w:pPr>
        <w:ind w:left="360" w:hanging="360"/>
      </w:pPr>
      <w:r>
        <w:lastRenderedPageBreak/>
        <w:t>Two primary differences between Ch. 1 examples + real public corporations in Ch. 2</w:t>
      </w:r>
    </w:p>
    <w:p w14:paraId="1D70156F" w14:textId="6A2BB110" w:rsidR="0079733F" w:rsidRDefault="0079733F" w:rsidP="00F62BAB">
      <w:pPr>
        <w:pStyle w:val="ListParagraph"/>
        <w:numPr>
          <w:ilvl w:val="0"/>
          <w:numId w:val="12"/>
        </w:numPr>
      </w:pPr>
      <w:r>
        <w:t>Actual corporation growth</w:t>
      </w:r>
    </w:p>
    <w:p w14:paraId="293494F8" w14:textId="29E40DAE" w:rsidR="0079733F" w:rsidRDefault="0079733F" w:rsidP="00F62BAB">
      <w:pPr>
        <w:pStyle w:val="ListParagraph"/>
        <w:numPr>
          <w:ilvl w:val="0"/>
          <w:numId w:val="12"/>
        </w:numPr>
      </w:pPr>
      <w:r>
        <w:t>Actual firms have both debt and equity in their financial structure</w:t>
      </w:r>
    </w:p>
    <w:p w14:paraId="2CEDA574" w14:textId="22AF6817" w:rsidR="0079733F" w:rsidRDefault="0079733F" w:rsidP="0079733F"/>
    <w:p w14:paraId="3E38FC38" w14:textId="75639756" w:rsidR="0079733F" w:rsidRDefault="0079733F" w:rsidP="0079733F">
      <w:r>
        <w:t>Chapter 2 – Financial Statements in Financial Analysis</w:t>
      </w:r>
    </w:p>
    <w:p w14:paraId="32A3AE9E" w14:textId="4C6EB1B3" w:rsidR="00BB6E23" w:rsidRDefault="00BB6E23" w:rsidP="0079733F"/>
    <w:p w14:paraId="4DA3F2BF" w14:textId="7D948BA1" w:rsidR="00BB6E23" w:rsidRDefault="00BB6E23" w:rsidP="0079733F">
      <w:r>
        <w:t>Limitations of financial statements for financial analysis</w:t>
      </w:r>
    </w:p>
    <w:p w14:paraId="46BD92F4" w14:textId="6B56237D" w:rsidR="00BB6E23" w:rsidRDefault="00BB6E23" w:rsidP="00F62BAB">
      <w:pPr>
        <w:pStyle w:val="ListParagraph"/>
        <w:numPr>
          <w:ilvl w:val="0"/>
          <w:numId w:val="13"/>
        </w:numPr>
      </w:pPr>
      <w:r>
        <w:t>Quantitative rather than qualitative</w:t>
      </w:r>
    </w:p>
    <w:p w14:paraId="629C5E01" w14:textId="0501BCCF" w:rsidR="00BB6E23" w:rsidRDefault="00BB6E23" w:rsidP="00F62BAB">
      <w:pPr>
        <w:pStyle w:val="ListParagraph"/>
        <w:numPr>
          <w:ilvl w:val="0"/>
          <w:numId w:val="13"/>
        </w:numPr>
      </w:pPr>
      <w:r>
        <w:t>Regulations have to be followed</w:t>
      </w:r>
    </w:p>
    <w:p w14:paraId="2EB50F3E" w14:textId="56C00D21" w:rsidR="00BB6E23" w:rsidRDefault="00BB6E23" w:rsidP="00F62BAB">
      <w:pPr>
        <w:pStyle w:val="ListParagraph"/>
        <w:numPr>
          <w:ilvl w:val="0"/>
          <w:numId w:val="13"/>
        </w:numPr>
      </w:pPr>
      <w:r>
        <w:t>Dated</w:t>
      </w:r>
    </w:p>
    <w:p w14:paraId="34E259CB" w14:textId="2FA25895" w:rsidR="00BB6E23" w:rsidRDefault="00BB6E23" w:rsidP="00F62BAB">
      <w:pPr>
        <w:pStyle w:val="ListParagraph"/>
        <w:numPr>
          <w:ilvl w:val="0"/>
          <w:numId w:val="13"/>
        </w:numPr>
      </w:pPr>
      <w:r>
        <w:t>Account for Inflation</w:t>
      </w:r>
    </w:p>
    <w:p w14:paraId="6FD1A28C" w14:textId="73168048" w:rsidR="00BB6E23" w:rsidRDefault="00BB6E23" w:rsidP="00F62BAB">
      <w:pPr>
        <w:pStyle w:val="ListParagraph"/>
        <w:numPr>
          <w:ilvl w:val="0"/>
          <w:numId w:val="13"/>
        </w:numPr>
      </w:pPr>
      <w:r>
        <w:t>Historical but helpful for forecasting purposes</w:t>
      </w:r>
    </w:p>
    <w:p w14:paraId="4144444A" w14:textId="20C492D7" w:rsidR="00BB6E23" w:rsidRPr="00D45653" w:rsidRDefault="00BB6E23" w:rsidP="00F62BAB">
      <w:pPr>
        <w:pStyle w:val="ListParagraph"/>
        <w:numPr>
          <w:ilvl w:val="0"/>
          <w:numId w:val="13"/>
        </w:numPr>
        <w:rPr>
          <w:i/>
        </w:rPr>
      </w:pPr>
      <w:r w:rsidRPr="00D45653">
        <w:rPr>
          <w:i/>
        </w:rPr>
        <w:t xml:space="preserve">Theory of business is </w:t>
      </w:r>
      <w:r w:rsidRPr="00D45653">
        <w:rPr>
          <w:i/>
          <w:u w:val="single"/>
        </w:rPr>
        <w:t>not</w:t>
      </w:r>
      <w:r w:rsidRPr="00D45653">
        <w:rPr>
          <w:i/>
        </w:rPr>
        <w:t xml:space="preserve"> sufficiently strong to give us absolute standards for most ratios</w:t>
      </w:r>
    </w:p>
    <w:p w14:paraId="30421281" w14:textId="469C4F76" w:rsidR="00BB6E23" w:rsidRDefault="00BB6E23" w:rsidP="00F62BAB">
      <w:pPr>
        <w:pStyle w:val="ListParagraph"/>
        <w:numPr>
          <w:ilvl w:val="1"/>
          <w:numId w:val="13"/>
        </w:numPr>
        <w:ind w:left="993" w:hanging="426"/>
      </w:pPr>
      <w:r>
        <w:t xml:space="preserve">Most ratios have relative benchmarks: </w:t>
      </w:r>
      <w:r w:rsidR="00573AED">
        <w:t xml:space="preserve">comparing with other </w:t>
      </w:r>
      <w:r>
        <w:t>industr</w:t>
      </w:r>
      <w:r w:rsidR="00573AED">
        <w:t>ies</w:t>
      </w:r>
      <w:r>
        <w:t xml:space="preserve"> &amp; </w:t>
      </w:r>
      <w:r w:rsidR="00573AED">
        <w:t>trend analysis</w:t>
      </w:r>
    </w:p>
    <w:p w14:paraId="75A12BAB" w14:textId="6B33135C" w:rsidR="00170A60" w:rsidRDefault="00170A60" w:rsidP="00F62BAB">
      <w:pPr>
        <w:pStyle w:val="ListParagraph"/>
        <w:numPr>
          <w:ilvl w:val="1"/>
          <w:numId w:val="13"/>
        </w:numPr>
        <w:ind w:left="993" w:hanging="426"/>
      </w:pPr>
      <w:r>
        <w:t>Exception is for finance of business returns. The absolute standard is opp. Cost RoR</w:t>
      </w:r>
    </w:p>
    <w:p w14:paraId="50A7A645" w14:textId="4AA287E6" w:rsidR="00BB6E23" w:rsidRDefault="00BB6E23" w:rsidP="0079733F"/>
    <w:p w14:paraId="4977F182" w14:textId="5F1CD098" w:rsidR="00312B78" w:rsidRDefault="00312B78" w:rsidP="00312B78">
      <w:pPr>
        <w:rPr>
          <w:rFonts w:eastAsia="Times New Roman" w:cstheme="minorHAnsi"/>
          <w:color w:val="222222"/>
          <w:shd w:val="clear" w:color="auto" w:fill="FFFFFF"/>
        </w:rPr>
      </w:pPr>
      <w:r>
        <w:t xml:space="preserve">The EBITDA Margin (aka </w:t>
      </w:r>
      <w:r w:rsidRPr="00312B78">
        <w:rPr>
          <w:rFonts w:eastAsia="Times New Roman" w:cstheme="minorHAnsi"/>
          <w:color w:val="222222"/>
          <w:shd w:val="clear" w:color="auto" w:fill="FFFFFF"/>
        </w:rPr>
        <w:t>Earnings Before Interest, Taxes, Depreciation and Amortization</w:t>
      </w:r>
      <w:r>
        <w:rPr>
          <w:rFonts w:eastAsia="Times New Roman" w:cstheme="minorHAnsi"/>
          <w:color w:val="222222"/>
          <w:shd w:val="clear" w:color="auto" w:fill="FFFFFF"/>
        </w:rPr>
        <w:t>) is a measure of operating efficiencies and operating risk.</w:t>
      </w:r>
    </w:p>
    <w:p w14:paraId="6F7B35DA" w14:textId="5599538F" w:rsidR="005D0778" w:rsidRPr="005D0778" w:rsidRDefault="005D0778" w:rsidP="00F62BAB">
      <w:pPr>
        <w:pStyle w:val="ListParagraph"/>
        <w:numPr>
          <w:ilvl w:val="0"/>
          <w:numId w:val="14"/>
        </w:numPr>
        <w:rPr>
          <w:rFonts w:eastAsia="Times New Roman" w:cstheme="minorHAnsi"/>
          <w:color w:val="222222"/>
          <w:shd w:val="clear" w:color="auto" w:fill="FFFFFF"/>
        </w:rPr>
      </w:pPr>
      <w:r>
        <w:rPr>
          <w:rFonts w:eastAsia="Times New Roman" w:cstheme="minorHAnsi"/>
          <w:color w:val="222222"/>
          <w:shd w:val="clear" w:color="auto" w:fill="FFFFFF"/>
        </w:rPr>
        <w:t>EBITDA is a component of business return</w:t>
      </w:r>
    </w:p>
    <w:p w14:paraId="7D70FD5E" w14:textId="0F1620AA" w:rsidR="00312B78" w:rsidRDefault="00312B78" w:rsidP="00312B78">
      <w:pPr>
        <w:rPr>
          <w:rFonts w:eastAsia="Times New Roman" w:cstheme="minorHAnsi"/>
        </w:rPr>
      </w:pPr>
    </w:p>
    <w:p w14:paraId="5EEFCAE9" w14:textId="72E0B4B9" w:rsidR="00B31A5D" w:rsidRDefault="00B31A5D" w:rsidP="00312B78">
      <w:pPr>
        <w:rPr>
          <w:rFonts w:eastAsia="Times New Roman" w:cstheme="minorHAnsi"/>
        </w:rPr>
      </w:pPr>
      <w:r>
        <w:rPr>
          <w:rFonts w:eastAsia="Times New Roman" w:cstheme="minorHAnsi"/>
        </w:rPr>
        <w:t xml:space="preserve">EBITDA = Sales – </w:t>
      </w:r>
      <w:proofErr w:type="spellStart"/>
      <w:r>
        <w:rPr>
          <w:rFonts w:eastAsia="Times New Roman" w:cstheme="minorHAnsi"/>
        </w:rPr>
        <w:t>CoGS</w:t>
      </w:r>
      <w:proofErr w:type="spellEnd"/>
      <w:r>
        <w:rPr>
          <w:rFonts w:eastAsia="Times New Roman" w:cstheme="minorHAnsi"/>
        </w:rPr>
        <w:t xml:space="preserve"> – General &amp; Administrative Expenses</w:t>
      </w:r>
    </w:p>
    <w:p w14:paraId="31820EB9" w14:textId="657BB03D" w:rsidR="00B31A5D" w:rsidRDefault="00B31A5D" w:rsidP="00312B78">
      <w:pPr>
        <w:rPr>
          <w:rFonts w:eastAsia="Times New Roman" w:cstheme="minorHAnsi"/>
        </w:rPr>
      </w:pPr>
    </w:p>
    <w:p w14:paraId="5524F69D" w14:textId="64891CBA" w:rsidR="00B31A5D" w:rsidRPr="00312B78" w:rsidRDefault="00B31A5D" w:rsidP="00312B78">
      <w:pPr>
        <w:rPr>
          <w:rFonts w:eastAsia="Times New Roman" w:cstheme="minorHAnsi"/>
        </w:rPr>
      </w:pPr>
      <w:r>
        <w:rPr>
          <w:rFonts w:eastAsia="Times New Roman" w:cstheme="minorHAnsi"/>
        </w:rPr>
        <w:t>EBITDA margin = EBITDA/sales</w:t>
      </w:r>
    </w:p>
    <w:p w14:paraId="58444C6F" w14:textId="0A660398" w:rsidR="00BB6E23" w:rsidRDefault="00BB6E23" w:rsidP="0079733F">
      <w:pPr>
        <w:rPr>
          <w:rFonts w:cstheme="minorHAnsi"/>
        </w:rPr>
      </w:pPr>
    </w:p>
    <w:p w14:paraId="06A49A51" w14:textId="37F76FFC" w:rsidR="00B31A5D" w:rsidRDefault="005D0778" w:rsidP="0079733F">
      <w:pPr>
        <w:rPr>
          <w:rFonts w:cstheme="minorHAnsi"/>
        </w:rPr>
      </w:pPr>
      <w:r>
        <w:rPr>
          <w:rFonts w:cstheme="minorHAnsi"/>
        </w:rPr>
        <w:t>2017 Margin for Rogers: 14.1</w:t>
      </w:r>
      <w:r w:rsidR="00816B87">
        <w:rPr>
          <w:rFonts w:cstheme="minorHAnsi"/>
        </w:rPr>
        <w:t>b</w:t>
      </w:r>
      <w:r>
        <w:rPr>
          <w:rFonts w:cstheme="minorHAnsi"/>
        </w:rPr>
        <w:t xml:space="preserve"> – 8.8</w:t>
      </w:r>
      <w:r w:rsidR="00816B87">
        <w:rPr>
          <w:rFonts w:cstheme="minorHAnsi"/>
        </w:rPr>
        <w:t>b</w:t>
      </w:r>
      <w:r>
        <w:rPr>
          <w:rFonts w:cstheme="minorHAnsi"/>
        </w:rPr>
        <w:t xml:space="preserve"> = 5.3</w:t>
      </w:r>
      <w:r w:rsidR="00816B87">
        <w:rPr>
          <w:rFonts w:cstheme="minorHAnsi"/>
        </w:rPr>
        <w:t>b</w:t>
      </w:r>
    </w:p>
    <w:p w14:paraId="3FF5C90B" w14:textId="3DC62C56" w:rsidR="005D0778" w:rsidRDefault="005D0778" w:rsidP="0079733F">
      <w:pPr>
        <w:rPr>
          <w:rFonts w:cstheme="minorHAnsi"/>
        </w:rPr>
      </w:pPr>
      <w:r>
        <w:rPr>
          <w:rFonts w:cstheme="minorHAnsi"/>
        </w:rPr>
        <w:t>5.3</w:t>
      </w:r>
      <w:r w:rsidR="00816B87">
        <w:rPr>
          <w:rFonts w:cstheme="minorHAnsi"/>
        </w:rPr>
        <w:t>b</w:t>
      </w:r>
      <w:r>
        <w:rPr>
          <w:rFonts w:cstheme="minorHAnsi"/>
        </w:rPr>
        <w:t>/14.1</w:t>
      </w:r>
      <w:r w:rsidR="00816B87">
        <w:rPr>
          <w:rFonts w:cstheme="minorHAnsi"/>
        </w:rPr>
        <w:t>b</w:t>
      </w:r>
      <w:r>
        <w:rPr>
          <w:rFonts w:cstheme="minorHAnsi"/>
        </w:rPr>
        <w:t xml:space="preserve"> = 37.5% EBITDA Margin</w:t>
      </w:r>
    </w:p>
    <w:p w14:paraId="39405680" w14:textId="74432D3C" w:rsidR="005D0778" w:rsidRDefault="005D0778" w:rsidP="0079733F">
      <w:pPr>
        <w:rPr>
          <w:rFonts w:cstheme="minorHAnsi"/>
        </w:rPr>
      </w:pPr>
    </w:p>
    <w:p w14:paraId="502B549A" w14:textId="3273CCD6" w:rsidR="005D0778" w:rsidRDefault="005D0778" w:rsidP="0079733F">
      <w:pPr>
        <w:rPr>
          <w:rFonts w:cstheme="minorHAnsi"/>
        </w:rPr>
      </w:pPr>
      <w:r>
        <w:rPr>
          <w:rFonts w:cstheme="minorHAnsi"/>
        </w:rPr>
        <w:t>Invested Capital (IC) is our measure of expenditure</w:t>
      </w:r>
    </w:p>
    <w:p w14:paraId="1F85F6CD" w14:textId="20BBE0AE" w:rsidR="005D0778" w:rsidRDefault="005D0778" w:rsidP="00F62BAB">
      <w:pPr>
        <w:pStyle w:val="ListParagraph"/>
        <w:numPr>
          <w:ilvl w:val="0"/>
          <w:numId w:val="14"/>
        </w:numPr>
        <w:rPr>
          <w:rFonts w:cstheme="minorHAnsi"/>
        </w:rPr>
      </w:pPr>
      <w:r>
        <w:rPr>
          <w:rFonts w:cstheme="minorHAnsi"/>
        </w:rPr>
        <w:t xml:space="preserve">In the </w:t>
      </w:r>
      <w:r w:rsidRPr="005B651E">
        <w:rPr>
          <w:rFonts w:cstheme="minorHAnsi"/>
          <w:u w:val="single"/>
        </w:rPr>
        <w:t>financial</w:t>
      </w:r>
      <w:r>
        <w:rPr>
          <w:rFonts w:cstheme="minorHAnsi"/>
        </w:rPr>
        <w:t xml:space="preserve"> calculation (IC</w:t>
      </w:r>
      <w:r w:rsidRPr="005D0778">
        <w:rPr>
          <w:rFonts w:cstheme="minorHAnsi"/>
          <w:vertAlign w:val="subscript"/>
        </w:rPr>
        <w:t>FIN</w:t>
      </w:r>
      <w:r>
        <w:rPr>
          <w:rFonts w:cstheme="minorHAnsi"/>
        </w:rPr>
        <w:t>), IC is the sum total invested (expenditure) by financial asset holders (“debt + equity”)</w:t>
      </w:r>
    </w:p>
    <w:p w14:paraId="62A725DC" w14:textId="54EA3BB0" w:rsidR="0068638B" w:rsidRDefault="0068638B" w:rsidP="0068638B">
      <w:pPr>
        <w:rPr>
          <w:rFonts w:cstheme="minorHAnsi"/>
        </w:rPr>
      </w:pPr>
    </w:p>
    <w:p w14:paraId="3900B956" w14:textId="4E61892F" w:rsidR="0068638B" w:rsidRDefault="0068638B" w:rsidP="0068638B">
      <w:pPr>
        <w:rPr>
          <w:rFonts w:cstheme="minorHAnsi"/>
        </w:rPr>
      </w:pPr>
      <w:r>
        <w:rPr>
          <w:rFonts w:cstheme="minorHAnsi"/>
        </w:rPr>
        <w:t xml:space="preserve">“Debt” = notes payable + </w:t>
      </w:r>
      <w:r w:rsidR="00497E10">
        <w:rPr>
          <w:rFonts w:cstheme="minorHAnsi"/>
        </w:rPr>
        <w:t>debt due in one year + LT debt + other LT liabilities</w:t>
      </w:r>
    </w:p>
    <w:p w14:paraId="0ED8B71B" w14:textId="2AF530EB" w:rsidR="00F90573" w:rsidRDefault="00F90573" w:rsidP="0068638B">
      <w:pPr>
        <w:rPr>
          <w:rFonts w:cstheme="minorHAnsi"/>
        </w:rPr>
      </w:pPr>
    </w:p>
    <w:p w14:paraId="719F9FFC" w14:textId="66DC347B" w:rsidR="00F90573" w:rsidRDefault="00F90573" w:rsidP="0068638B">
      <w:pPr>
        <w:rPr>
          <w:rFonts w:cstheme="minorHAnsi"/>
        </w:rPr>
      </w:pPr>
      <w:r>
        <w:rPr>
          <w:rFonts w:cstheme="minorHAnsi"/>
        </w:rPr>
        <w:t>In Canada, depreciation for tax purposes is called Capital Cost Allowance (CCA)</w:t>
      </w:r>
    </w:p>
    <w:p w14:paraId="28D637EA" w14:textId="35CA6EAE" w:rsidR="00F90573" w:rsidRDefault="00F90573" w:rsidP="00F62BAB">
      <w:pPr>
        <w:pStyle w:val="ListParagraph"/>
        <w:numPr>
          <w:ilvl w:val="0"/>
          <w:numId w:val="14"/>
        </w:numPr>
        <w:rPr>
          <w:rFonts w:cstheme="minorHAnsi"/>
        </w:rPr>
      </w:pPr>
      <w:r>
        <w:rPr>
          <w:rFonts w:cstheme="minorHAnsi"/>
        </w:rPr>
        <w:t>Generally, CCA &gt; depreciation</w:t>
      </w:r>
    </w:p>
    <w:p w14:paraId="3204EB25" w14:textId="3108F26B" w:rsidR="00F90573" w:rsidRDefault="00F90573" w:rsidP="00F90573">
      <w:pPr>
        <w:rPr>
          <w:rFonts w:cstheme="minorHAnsi"/>
        </w:rPr>
      </w:pPr>
    </w:p>
    <w:p w14:paraId="3F48C00C" w14:textId="21AFFD12" w:rsidR="00F90573" w:rsidRDefault="00F90573" w:rsidP="00F90573">
      <w:pPr>
        <w:rPr>
          <w:rFonts w:cstheme="minorHAnsi"/>
        </w:rPr>
      </w:pPr>
      <w:r>
        <w:rPr>
          <w:rFonts w:cstheme="minorHAnsi"/>
        </w:rPr>
        <w:t xml:space="preserve">“Equity” = Declared Income Tax + Share Capital (aka Common Stock) + Retained Earnings </w:t>
      </w:r>
    </w:p>
    <w:p w14:paraId="778C5934" w14:textId="5E470C89" w:rsidR="00F90573" w:rsidRDefault="00F90573" w:rsidP="00F90573">
      <w:pPr>
        <w:rPr>
          <w:rFonts w:cstheme="minorHAnsi"/>
        </w:rPr>
      </w:pPr>
    </w:p>
    <w:p w14:paraId="66B8CC4B" w14:textId="5A8241FF" w:rsidR="00F90573" w:rsidRDefault="00F90573" w:rsidP="00F90573">
      <w:pPr>
        <w:rPr>
          <w:rFonts w:cstheme="minorHAnsi"/>
        </w:rPr>
      </w:pPr>
    </w:p>
    <w:p w14:paraId="522AAAED" w14:textId="71DC09C5" w:rsidR="00F90573" w:rsidRPr="00F90573" w:rsidRDefault="00F90573" w:rsidP="00296792">
      <w:pPr>
        <w:jc w:val="center"/>
        <w:rPr>
          <w:rFonts w:cstheme="minorHAnsi"/>
          <w:b/>
          <w:u w:val="single"/>
        </w:rPr>
      </w:pPr>
      <w:r w:rsidRPr="00F90573">
        <w:rPr>
          <w:rFonts w:cstheme="minorHAnsi"/>
          <w:b/>
          <w:u w:val="single"/>
        </w:rPr>
        <w:t>I</w:t>
      </w:r>
      <w:r w:rsidR="00296792">
        <w:rPr>
          <w:rFonts w:cstheme="minorHAnsi"/>
          <w:b/>
          <w:u w:val="single"/>
        </w:rPr>
        <w:t>nvested Capital Balance Sheet</w:t>
      </w:r>
      <w:r w:rsidRPr="00F90573">
        <w:rPr>
          <w:rFonts w:cstheme="minorHAnsi"/>
          <w:b/>
          <w:u w:val="single"/>
        </w:rPr>
        <w:t xml:space="preserve"> (Rogers 2017)</w:t>
      </w:r>
    </w:p>
    <w:p w14:paraId="0B9B4422" w14:textId="5D4739AA" w:rsidR="00F90573" w:rsidRDefault="00296792" w:rsidP="00296792">
      <w:pPr>
        <w:ind w:left="2880"/>
        <w:rPr>
          <w:rFonts w:cstheme="minorHAnsi"/>
        </w:rPr>
      </w:pPr>
      <w:r>
        <w:rPr>
          <w:rFonts w:cstheme="minorHAnsi"/>
        </w:rPr>
        <w:t xml:space="preserve">       TC = -922 </w:t>
      </w:r>
      <w:r w:rsidR="00F90573">
        <w:rPr>
          <w:rFonts w:cstheme="minorHAnsi"/>
        </w:rPr>
        <w:t>| debt = 17664</w:t>
      </w:r>
    </w:p>
    <w:p w14:paraId="1F13C260" w14:textId="32B54459" w:rsidR="00F90573" w:rsidRPr="00106F53" w:rsidRDefault="00106F53" w:rsidP="00106F53">
      <w:pPr>
        <w:ind w:left="1440" w:firstLine="720"/>
        <w:rPr>
          <w:rFonts w:cstheme="minorHAnsi"/>
          <w:u w:val="single"/>
        </w:rPr>
      </w:pPr>
      <w:r w:rsidRPr="00106F53">
        <w:rPr>
          <w:rFonts w:cstheme="minorHAnsi"/>
          <w:u w:val="single"/>
        </w:rPr>
        <w:t xml:space="preserve">NFA + Other = 25772 </w:t>
      </w:r>
      <w:r w:rsidR="00F90573" w:rsidRPr="00106F53">
        <w:rPr>
          <w:rFonts w:cstheme="minorHAnsi"/>
          <w:u w:val="single"/>
        </w:rPr>
        <w:t>| equity = 7186</w:t>
      </w:r>
    </w:p>
    <w:p w14:paraId="72E69291" w14:textId="27B38A85" w:rsidR="00F90573" w:rsidRPr="00F90573" w:rsidRDefault="004B6739" w:rsidP="004B6739">
      <w:pPr>
        <w:ind w:left="2160" w:firstLine="720"/>
        <w:rPr>
          <w:rFonts w:cstheme="minorHAnsi"/>
        </w:rPr>
      </w:pPr>
      <w:r>
        <w:rPr>
          <w:rFonts w:cstheme="minorHAnsi"/>
        </w:rPr>
        <w:t xml:space="preserve"> IC</w:t>
      </w:r>
      <w:r w:rsidR="005B651E">
        <w:rPr>
          <w:rFonts w:cstheme="minorHAnsi"/>
        </w:rPr>
        <w:t>B</w:t>
      </w:r>
      <w:r>
        <w:rPr>
          <w:rFonts w:cstheme="minorHAnsi"/>
          <w:vertAlign w:val="subscript"/>
        </w:rPr>
        <w:t>OP</w:t>
      </w:r>
      <w:r>
        <w:rPr>
          <w:rFonts w:cstheme="minorHAnsi"/>
        </w:rPr>
        <w:t xml:space="preserve"> = 24,850</w:t>
      </w:r>
      <w:r w:rsidR="00296792">
        <w:rPr>
          <w:rFonts w:cstheme="minorHAnsi"/>
        </w:rPr>
        <w:t xml:space="preserve"> </w:t>
      </w:r>
      <w:r w:rsidR="00F90573" w:rsidRPr="00F90573">
        <w:rPr>
          <w:rFonts w:cstheme="minorHAnsi"/>
        </w:rPr>
        <w:t xml:space="preserve">| </w:t>
      </w:r>
      <w:r w:rsidR="00F90573">
        <w:rPr>
          <w:rFonts w:cstheme="minorHAnsi"/>
        </w:rPr>
        <w:t>IC</w:t>
      </w:r>
      <w:r w:rsidR="00F90573" w:rsidRPr="00F90573">
        <w:rPr>
          <w:rFonts w:cstheme="minorHAnsi"/>
          <w:vertAlign w:val="subscript"/>
        </w:rPr>
        <w:t>FIN</w:t>
      </w:r>
      <w:r w:rsidR="00F90573">
        <w:rPr>
          <w:rFonts w:cstheme="minorHAnsi"/>
        </w:rPr>
        <w:t xml:space="preserve"> = 24,850</w:t>
      </w:r>
    </w:p>
    <w:p w14:paraId="24BE54F9" w14:textId="77777777" w:rsidR="00F90573" w:rsidRDefault="00F90573" w:rsidP="00F90573">
      <w:pPr>
        <w:rPr>
          <w:rFonts w:cstheme="minorHAnsi"/>
        </w:rPr>
      </w:pPr>
      <w:r>
        <w:rPr>
          <w:rFonts w:cstheme="minorHAnsi"/>
        </w:rPr>
        <w:lastRenderedPageBreak/>
        <w:t xml:space="preserve">IC in the </w:t>
      </w:r>
      <w:r w:rsidRPr="005B651E">
        <w:rPr>
          <w:rFonts w:cstheme="minorHAnsi"/>
          <w:u w:val="single"/>
        </w:rPr>
        <w:t>operating</w:t>
      </w:r>
      <w:r>
        <w:rPr>
          <w:rFonts w:cstheme="minorHAnsi"/>
        </w:rPr>
        <w:t xml:space="preserve"> calculation is the sum of total business investment</w:t>
      </w:r>
    </w:p>
    <w:p w14:paraId="3FA0F5F9" w14:textId="29AA06A7" w:rsidR="00F90573" w:rsidRDefault="00F90573" w:rsidP="00F62BAB">
      <w:pPr>
        <w:pStyle w:val="ListParagraph"/>
        <w:numPr>
          <w:ilvl w:val="0"/>
          <w:numId w:val="14"/>
        </w:numPr>
        <w:rPr>
          <w:rFonts w:cstheme="minorHAnsi"/>
        </w:rPr>
      </w:pPr>
      <w:r w:rsidRPr="00F90573">
        <w:rPr>
          <w:rFonts w:cstheme="minorHAnsi"/>
        </w:rPr>
        <w:t>(IC</w:t>
      </w:r>
      <w:r w:rsidRPr="00F90573">
        <w:rPr>
          <w:rFonts w:cstheme="minorHAnsi"/>
          <w:vertAlign w:val="subscript"/>
        </w:rPr>
        <w:t>OP</w:t>
      </w:r>
      <w:r w:rsidRPr="00F90573">
        <w:rPr>
          <w:rFonts w:cstheme="minorHAnsi"/>
        </w:rPr>
        <w:t>) = ST + LT Business Investment</w:t>
      </w:r>
    </w:p>
    <w:p w14:paraId="7ACE0390" w14:textId="4EA7DCE0" w:rsidR="00296792" w:rsidRDefault="00296792" w:rsidP="00F62BAB">
      <w:pPr>
        <w:pStyle w:val="ListParagraph"/>
        <w:numPr>
          <w:ilvl w:val="0"/>
          <w:numId w:val="14"/>
        </w:numPr>
        <w:rPr>
          <w:rFonts w:cstheme="minorHAnsi"/>
        </w:rPr>
      </w:pPr>
      <w:r>
        <w:rPr>
          <w:rFonts w:cstheme="minorHAnsi"/>
        </w:rPr>
        <w:t>We call ST business investment as Trade Capital</w:t>
      </w:r>
    </w:p>
    <w:p w14:paraId="18D149CE" w14:textId="0B1B2A98" w:rsidR="00296792" w:rsidRDefault="00296792" w:rsidP="00F62BAB">
      <w:pPr>
        <w:pStyle w:val="ListParagraph"/>
        <w:numPr>
          <w:ilvl w:val="1"/>
          <w:numId w:val="14"/>
        </w:numPr>
        <w:ind w:left="851" w:hanging="284"/>
        <w:rPr>
          <w:rFonts w:cstheme="minorHAnsi"/>
        </w:rPr>
      </w:pPr>
      <w:r>
        <w:rPr>
          <w:rFonts w:cstheme="minorHAnsi"/>
        </w:rPr>
        <w:t>ST Business Investment = CA (aka Current Assets) – CL (aka Current Liabilities) [excluding notes payable + debt due in one year)</w:t>
      </w:r>
    </w:p>
    <w:p w14:paraId="2C3DB7FA" w14:textId="6F79A323" w:rsidR="00296792" w:rsidRDefault="00296792" w:rsidP="00F62BAB">
      <w:pPr>
        <w:pStyle w:val="ListParagraph"/>
        <w:numPr>
          <w:ilvl w:val="1"/>
          <w:numId w:val="14"/>
        </w:numPr>
        <w:ind w:left="851" w:hanging="284"/>
        <w:rPr>
          <w:rFonts w:cstheme="minorHAnsi"/>
        </w:rPr>
      </w:pPr>
      <w:r>
        <w:rPr>
          <w:rFonts w:cstheme="minorHAnsi"/>
        </w:rPr>
        <w:t xml:space="preserve">ST Business Investment = CA – AO – TP – other </w:t>
      </w:r>
    </w:p>
    <w:p w14:paraId="5DD15DD5" w14:textId="77777777" w:rsidR="00106F53" w:rsidRDefault="00296792" w:rsidP="00F62BAB">
      <w:pPr>
        <w:pStyle w:val="ListParagraph"/>
        <w:numPr>
          <w:ilvl w:val="1"/>
          <w:numId w:val="14"/>
        </w:numPr>
        <w:ind w:left="851" w:hanging="284"/>
        <w:rPr>
          <w:rFonts w:cstheme="minorHAnsi"/>
          <w:i/>
        </w:rPr>
      </w:pPr>
      <w:r>
        <w:rPr>
          <w:rFonts w:cstheme="minorHAnsi"/>
        </w:rPr>
        <w:t xml:space="preserve">STBI = 2570 – 2783 – 186 – 523 </w:t>
      </w:r>
    </w:p>
    <w:p w14:paraId="287471A6" w14:textId="708069D2" w:rsidR="00296792" w:rsidRPr="00296792" w:rsidRDefault="00106F53" w:rsidP="00F62BAB">
      <w:pPr>
        <w:pStyle w:val="ListParagraph"/>
        <w:numPr>
          <w:ilvl w:val="1"/>
          <w:numId w:val="14"/>
        </w:numPr>
        <w:ind w:left="851" w:hanging="284"/>
        <w:rPr>
          <w:rFonts w:cstheme="minorHAnsi"/>
          <w:i/>
        </w:rPr>
      </w:pPr>
      <w:r>
        <w:rPr>
          <w:rFonts w:cstheme="minorHAnsi"/>
          <w:i/>
        </w:rPr>
        <w:t>STBI = -</w:t>
      </w:r>
      <w:r w:rsidR="00296792" w:rsidRPr="00296792">
        <w:rPr>
          <w:rFonts w:cstheme="minorHAnsi"/>
          <w:i/>
        </w:rPr>
        <w:t xml:space="preserve">922 </w:t>
      </w:r>
    </w:p>
    <w:p w14:paraId="5901F133" w14:textId="126F0E57" w:rsidR="00296792" w:rsidRDefault="00296792" w:rsidP="00296792">
      <w:pPr>
        <w:rPr>
          <w:rFonts w:cstheme="minorHAnsi"/>
        </w:rPr>
      </w:pPr>
    </w:p>
    <w:p w14:paraId="4985DC39" w14:textId="0BC99239" w:rsidR="00296792" w:rsidRDefault="00296792" w:rsidP="00F62BAB">
      <w:pPr>
        <w:pStyle w:val="ListParagraph"/>
        <w:numPr>
          <w:ilvl w:val="0"/>
          <w:numId w:val="15"/>
        </w:numPr>
        <w:ind w:left="851" w:hanging="284"/>
        <w:rPr>
          <w:rFonts w:cstheme="minorHAnsi"/>
        </w:rPr>
      </w:pPr>
      <w:r>
        <w:rPr>
          <w:rFonts w:cstheme="minorHAnsi"/>
        </w:rPr>
        <w:t>LT Business Investment = NFA (aka Net Fixed Asset) + other long</w:t>
      </w:r>
      <w:r w:rsidR="00106F53">
        <w:rPr>
          <w:rFonts w:cstheme="minorHAnsi"/>
        </w:rPr>
        <w:t>-</w:t>
      </w:r>
      <w:r>
        <w:rPr>
          <w:rFonts w:cstheme="minorHAnsi"/>
        </w:rPr>
        <w:t>term investments</w:t>
      </w:r>
    </w:p>
    <w:p w14:paraId="2C5618FD" w14:textId="4EFB5286" w:rsidR="00296792" w:rsidRDefault="00296792" w:rsidP="00F62BAB">
      <w:pPr>
        <w:pStyle w:val="ListParagraph"/>
        <w:numPr>
          <w:ilvl w:val="0"/>
          <w:numId w:val="15"/>
        </w:numPr>
        <w:ind w:left="851" w:hanging="284"/>
        <w:rPr>
          <w:rFonts w:cstheme="minorHAnsi"/>
        </w:rPr>
      </w:pPr>
      <w:r>
        <w:rPr>
          <w:rFonts w:cstheme="minorHAnsi"/>
        </w:rPr>
        <w:t>LTBI</w:t>
      </w:r>
      <w:r w:rsidR="00106F53">
        <w:rPr>
          <w:rFonts w:cstheme="minorHAnsi"/>
        </w:rPr>
        <w:t xml:space="preserve"> = 10749 + 958 + 1216 + 11035 + 1814</w:t>
      </w:r>
    </w:p>
    <w:p w14:paraId="1A99B2E7" w14:textId="37499566" w:rsidR="00106F53" w:rsidRPr="00296792" w:rsidRDefault="00106F53" w:rsidP="00F62BAB">
      <w:pPr>
        <w:pStyle w:val="ListParagraph"/>
        <w:numPr>
          <w:ilvl w:val="0"/>
          <w:numId w:val="15"/>
        </w:numPr>
        <w:ind w:left="851" w:hanging="284"/>
        <w:rPr>
          <w:rFonts w:cstheme="minorHAnsi"/>
        </w:rPr>
      </w:pPr>
      <w:r>
        <w:rPr>
          <w:rFonts w:cstheme="minorHAnsi"/>
        </w:rPr>
        <w:t>LBTI = 25772</w:t>
      </w:r>
    </w:p>
    <w:p w14:paraId="2B7EBA11" w14:textId="00196A29" w:rsidR="00296792" w:rsidRDefault="00296792" w:rsidP="00296792">
      <w:pPr>
        <w:rPr>
          <w:rFonts w:cstheme="minorHAnsi"/>
        </w:rPr>
      </w:pPr>
    </w:p>
    <w:p w14:paraId="6A0A569F" w14:textId="0FB7F989" w:rsidR="00296792" w:rsidRPr="00A0063A" w:rsidRDefault="00A0063A" w:rsidP="00296792">
      <w:pPr>
        <w:rPr>
          <w:rFonts w:cstheme="minorHAnsi"/>
          <w:u w:val="single"/>
        </w:rPr>
      </w:pPr>
      <w:r w:rsidRPr="00A0063A">
        <w:rPr>
          <w:rFonts w:cstheme="minorHAnsi"/>
          <w:u w:val="single"/>
        </w:rPr>
        <w:t>Business Returns:</w:t>
      </w:r>
    </w:p>
    <w:p w14:paraId="1FECBF4F" w14:textId="43903197" w:rsidR="00A0063A" w:rsidRDefault="00A0063A" w:rsidP="00296792">
      <w:pPr>
        <w:rPr>
          <w:rFonts w:cstheme="minorHAnsi"/>
        </w:rPr>
      </w:pPr>
      <w:r>
        <w:rPr>
          <w:rFonts w:cstheme="minorHAnsi"/>
        </w:rPr>
        <w:t>The primary determinant of any business return is corporate profitability</w:t>
      </w:r>
    </w:p>
    <w:p w14:paraId="1656D983" w14:textId="0A7AD861" w:rsidR="001E2890" w:rsidRDefault="001E2890" w:rsidP="00F62BAB">
      <w:pPr>
        <w:pStyle w:val="ListParagraph"/>
        <w:numPr>
          <w:ilvl w:val="0"/>
          <w:numId w:val="16"/>
        </w:numPr>
        <w:rPr>
          <w:rFonts w:cstheme="minorHAnsi"/>
        </w:rPr>
      </w:pPr>
      <w:r>
        <w:rPr>
          <w:rFonts w:cstheme="minorHAnsi"/>
        </w:rPr>
        <w:t xml:space="preserve">Business return for all financial asset holders we call: the rate of </w:t>
      </w:r>
      <w:r w:rsidRPr="005B651E">
        <w:rPr>
          <w:rFonts w:cstheme="minorHAnsi"/>
          <w:u w:val="single"/>
        </w:rPr>
        <w:t>return on invested capital</w:t>
      </w:r>
      <w:r>
        <w:rPr>
          <w:rFonts w:cstheme="minorHAnsi"/>
        </w:rPr>
        <w:t>, after tax and after depreciation</w:t>
      </w:r>
    </w:p>
    <w:p w14:paraId="25CBAC19" w14:textId="20A547C1" w:rsidR="001E2890" w:rsidRDefault="00816B87" w:rsidP="00F62BAB">
      <w:pPr>
        <w:pStyle w:val="ListParagraph"/>
        <w:numPr>
          <w:ilvl w:val="1"/>
          <w:numId w:val="16"/>
        </w:numPr>
        <w:rPr>
          <w:rFonts w:cstheme="minorHAnsi"/>
        </w:rPr>
      </w:pPr>
      <w:r>
        <w:rPr>
          <w:rFonts w:cstheme="minorHAnsi"/>
        </w:rPr>
        <w:t>ROIC</w:t>
      </w:r>
      <w:r w:rsidRPr="00816B87">
        <w:rPr>
          <w:rFonts w:cstheme="minorHAnsi"/>
          <w:vertAlign w:val="subscript"/>
        </w:rPr>
        <w:t>BOP</w:t>
      </w:r>
      <w:r>
        <w:rPr>
          <w:rFonts w:cstheme="minorHAnsi"/>
        </w:rPr>
        <w:t xml:space="preserve"> </w:t>
      </w:r>
      <w:r w:rsidR="001E2890">
        <w:rPr>
          <w:rFonts w:cstheme="minorHAnsi"/>
        </w:rPr>
        <w:t>= [(1-</w:t>
      </w:r>
      <w:proofErr w:type="gramStart"/>
      <w:r w:rsidR="001E2890">
        <w:rPr>
          <w:rFonts w:cstheme="minorHAnsi"/>
        </w:rPr>
        <w:t>t)(</w:t>
      </w:r>
      <w:proofErr w:type="gramEnd"/>
      <w:r w:rsidR="001E2890">
        <w:rPr>
          <w:rFonts w:cstheme="minorHAnsi"/>
        </w:rPr>
        <w:t>EBITDA + other income – depreciation)]/IC</w:t>
      </w:r>
      <w:r w:rsidR="001E2890" w:rsidRPr="001E2890">
        <w:rPr>
          <w:rFonts w:cstheme="minorHAnsi"/>
          <w:vertAlign w:val="subscript"/>
        </w:rPr>
        <w:t>BOP</w:t>
      </w:r>
      <w:r w:rsidR="001E2890">
        <w:rPr>
          <w:rFonts w:cstheme="minorHAnsi"/>
        </w:rPr>
        <w:t xml:space="preserve"> (aka Invested Capital – Beginning of Period)</w:t>
      </w:r>
    </w:p>
    <w:p w14:paraId="62F3B884" w14:textId="60D310B0" w:rsidR="001E2890" w:rsidRPr="001E2890" w:rsidRDefault="001E2890" w:rsidP="00F62BAB">
      <w:pPr>
        <w:pStyle w:val="ListParagraph"/>
        <w:numPr>
          <w:ilvl w:val="1"/>
          <w:numId w:val="16"/>
        </w:numPr>
        <w:rPr>
          <w:rFonts w:cstheme="minorHAnsi"/>
        </w:rPr>
      </w:pPr>
      <w:r>
        <w:rPr>
          <w:rFonts w:cstheme="minorHAnsi"/>
        </w:rPr>
        <w:t>t = corporate tax rate</w:t>
      </w:r>
    </w:p>
    <w:p w14:paraId="0192CE05" w14:textId="769FB050" w:rsidR="00F90573" w:rsidRDefault="00F90573" w:rsidP="00F90573">
      <w:pPr>
        <w:rPr>
          <w:rFonts w:cstheme="minorHAnsi"/>
        </w:rPr>
      </w:pPr>
    </w:p>
    <w:p w14:paraId="673BDB6E" w14:textId="7E989E6F" w:rsidR="00816B87" w:rsidRDefault="00816B87" w:rsidP="00F90573">
      <w:pPr>
        <w:rPr>
          <w:rFonts w:cstheme="minorHAnsi"/>
        </w:rPr>
      </w:pPr>
      <w:r>
        <w:rPr>
          <w:rFonts w:cstheme="minorHAnsi"/>
        </w:rPr>
        <w:t>Example:</w:t>
      </w:r>
    </w:p>
    <w:p w14:paraId="4002F4E5" w14:textId="204D7E8D" w:rsidR="00816B87" w:rsidRDefault="00816B87" w:rsidP="00F90573">
      <w:pPr>
        <w:rPr>
          <w:rFonts w:cstheme="minorHAnsi"/>
        </w:rPr>
      </w:pPr>
      <w:r>
        <w:rPr>
          <w:rFonts w:cstheme="minorHAnsi"/>
        </w:rPr>
        <w:t>EBITDA + other income - depreciation</w:t>
      </w:r>
    </w:p>
    <w:p w14:paraId="367AB01E" w14:textId="64149735" w:rsidR="00816B87" w:rsidRDefault="00816B87" w:rsidP="00F90573">
      <w:pPr>
        <w:rPr>
          <w:rFonts w:cstheme="minorHAnsi"/>
        </w:rPr>
      </w:pPr>
      <w:r>
        <w:rPr>
          <w:rFonts w:cstheme="minorHAnsi"/>
        </w:rPr>
        <w:t>5306 (EBITDA) + 25(Non-Operating Income/Expense) – 83 (Special Items) – 2142 (Depreciation) = 3106</w:t>
      </w:r>
    </w:p>
    <w:p w14:paraId="2BB3A463" w14:textId="25B6429B" w:rsidR="00816B87" w:rsidRDefault="00816B87" w:rsidP="00F90573">
      <w:pPr>
        <w:rPr>
          <w:rFonts w:cstheme="minorHAnsi"/>
        </w:rPr>
      </w:pPr>
    </w:p>
    <w:p w14:paraId="5C260993" w14:textId="1C5852D1" w:rsidR="00816B87" w:rsidRDefault="00816B87" w:rsidP="00F90573">
      <w:pPr>
        <w:rPr>
          <w:rFonts w:cstheme="minorHAnsi"/>
        </w:rPr>
      </w:pPr>
      <w:r>
        <w:rPr>
          <w:rFonts w:cstheme="minorHAnsi"/>
        </w:rPr>
        <w:t>t = effective tax rate</w:t>
      </w:r>
    </w:p>
    <w:p w14:paraId="0D89C29D" w14:textId="0593D137" w:rsidR="00816B87" w:rsidRDefault="00816B87" w:rsidP="00F90573">
      <w:pPr>
        <w:rPr>
          <w:rFonts w:cstheme="minorHAnsi"/>
        </w:rPr>
      </w:pPr>
      <w:r>
        <w:rPr>
          <w:rFonts w:cstheme="minorHAnsi"/>
        </w:rPr>
        <w:t xml:space="preserve">   = tax expense/EBT</w:t>
      </w:r>
      <w:r w:rsidR="005B651E">
        <w:rPr>
          <w:rFonts w:cstheme="minorHAnsi"/>
        </w:rPr>
        <w:t xml:space="preserve"> (pre-tax income)</w:t>
      </w:r>
    </w:p>
    <w:p w14:paraId="735BE84C" w14:textId="3036CDA1" w:rsidR="00816B87" w:rsidRDefault="00816B87" w:rsidP="00F90573">
      <w:pPr>
        <w:rPr>
          <w:rFonts w:cstheme="minorHAnsi"/>
        </w:rPr>
      </w:pPr>
      <w:r>
        <w:rPr>
          <w:rFonts w:cstheme="minorHAnsi"/>
        </w:rPr>
        <w:t xml:space="preserve">   = 635/2346</w:t>
      </w:r>
    </w:p>
    <w:p w14:paraId="417B6D55" w14:textId="04F9A712" w:rsidR="00816B87" w:rsidRDefault="00816B87" w:rsidP="00F90573">
      <w:pPr>
        <w:rPr>
          <w:rFonts w:cstheme="minorHAnsi"/>
        </w:rPr>
      </w:pPr>
      <w:r>
        <w:rPr>
          <w:rFonts w:cstheme="minorHAnsi"/>
        </w:rPr>
        <w:t xml:space="preserve">   = 27.1%</w:t>
      </w:r>
    </w:p>
    <w:p w14:paraId="788B16B5" w14:textId="0AF30E4D" w:rsidR="00816B87" w:rsidRDefault="00816B87" w:rsidP="00F90573">
      <w:pPr>
        <w:rPr>
          <w:rFonts w:cstheme="minorHAnsi"/>
        </w:rPr>
      </w:pPr>
    </w:p>
    <w:p w14:paraId="29784CDB" w14:textId="4076C6C0" w:rsidR="00816B87" w:rsidRDefault="00816B87" w:rsidP="00F90573">
      <w:pPr>
        <w:rPr>
          <w:rFonts w:cstheme="minorHAnsi"/>
        </w:rPr>
      </w:pPr>
      <w:r>
        <w:rPr>
          <w:rFonts w:cstheme="minorHAnsi"/>
        </w:rPr>
        <w:t>ROIC</w:t>
      </w:r>
      <w:r w:rsidRPr="00816B87">
        <w:rPr>
          <w:rFonts w:cstheme="minorHAnsi"/>
          <w:vertAlign w:val="subscript"/>
        </w:rPr>
        <w:t xml:space="preserve">BOP </w:t>
      </w:r>
      <w:r>
        <w:rPr>
          <w:rFonts w:cstheme="minorHAnsi"/>
        </w:rPr>
        <w:t>= [(1-.</w:t>
      </w:r>
      <w:proofErr w:type="gramStart"/>
      <w:r>
        <w:rPr>
          <w:rFonts w:cstheme="minorHAnsi"/>
        </w:rPr>
        <w:t>271)(</w:t>
      </w:r>
      <w:proofErr w:type="gramEnd"/>
      <w:r>
        <w:rPr>
          <w:rFonts w:cstheme="minorHAnsi"/>
        </w:rPr>
        <w:t>5248-2142)</w:t>
      </w:r>
      <w:r w:rsidR="005B651E">
        <w:rPr>
          <w:rFonts w:cstheme="minorHAnsi"/>
        </w:rPr>
        <w:t xml:space="preserve">]/24850 </w:t>
      </w:r>
    </w:p>
    <w:p w14:paraId="5DACC940" w14:textId="7101667D" w:rsidR="005B651E" w:rsidRDefault="005B651E" w:rsidP="00F90573">
      <w:pPr>
        <w:rPr>
          <w:rFonts w:cstheme="minorHAnsi"/>
        </w:rPr>
      </w:pPr>
      <w:r>
        <w:rPr>
          <w:rFonts w:cstheme="minorHAnsi"/>
        </w:rPr>
        <w:tab/>
        <w:t xml:space="preserve"> </w:t>
      </w:r>
      <w:proofErr w:type="gramStart"/>
      <w:r>
        <w:rPr>
          <w:rFonts w:cstheme="minorHAnsi"/>
        </w:rPr>
        <w:t>=  9.1</w:t>
      </w:r>
      <w:proofErr w:type="gramEnd"/>
      <w:r>
        <w:rPr>
          <w:rFonts w:cstheme="minorHAnsi"/>
        </w:rPr>
        <w:t>%</w:t>
      </w:r>
    </w:p>
    <w:p w14:paraId="5DC5B77A" w14:textId="77777777" w:rsidR="002B46CE" w:rsidRDefault="002B46CE" w:rsidP="00F90573">
      <w:pPr>
        <w:rPr>
          <w:rFonts w:cstheme="minorHAnsi"/>
        </w:rPr>
      </w:pPr>
    </w:p>
    <w:p w14:paraId="7C411E2D" w14:textId="5F739AAA" w:rsidR="005B651E" w:rsidRDefault="002B46CE" w:rsidP="00F90573">
      <w:pPr>
        <w:rPr>
          <w:rFonts w:cstheme="minorHAnsi"/>
        </w:rPr>
      </w:pPr>
      <w:r>
        <w:rPr>
          <w:rFonts w:cstheme="minorHAnsi"/>
        </w:rPr>
        <w:t>--</w:t>
      </w:r>
    </w:p>
    <w:p w14:paraId="3A4E7F6A" w14:textId="707ADE98" w:rsidR="005B651E" w:rsidRDefault="005B651E" w:rsidP="00F90573">
      <w:pPr>
        <w:rPr>
          <w:rFonts w:cstheme="minorHAnsi"/>
        </w:rPr>
      </w:pPr>
      <w:r>
        <w:rPr>
          <w:rFonts w:cstheme="minorHAnsi"/>
        </w:rPr>
        <w:t>Business Return for Common Shareholders = ROE</w:t>
      </w:r>
    </w:p>
    <w:p w14:paraId="2F709AEB" w14:textId="34BA6C4C" w:rsidR="005B651E" w:rsidRDefault="005B651E" w:rsidP="00F90573">
      <w:pPr>
        <w:rPr>
          <w:rFonts w:cstheme="minorHAnsi"/>
          <w:vertAlign w:val="subscript"/>
        </w:rPr>
      </w:pPr>
      <w:r>
        <w:rPr>
          <w:rFonts w:cstheme="minorHAnsi"/>
        </w:rPr>
        <w:t>ROE = NI/”Equity”</w:t>
      </w:r>
      <w:r w:rsidRPr="005B651E">
        <w:rPr>
          <w:rFonts w:cstheme="minorHAnsi"/>
          <w:vertAlign w:val="subscript"/>
        </w:rPr>
        <w:t>BOP</w:t>
      </w:r>
    </w:p>
    <w:p w14:paraId="6ED97BD8" w14:textId="27B3576A" w:rsidR="005B651E" w:rsidRDefault="005B651E" w:rsidP="005B651E">
      <w:pPr>
        <w:rPr>
          <w:rFonts w:cstheme="minorHAnsi"/>
          <w:vertAlign w:val="subscript"/>
        </w:rPr>
      </w:pPr>
      <w:r>
        <w:rPr>
          <w:rFonts w:cstheme="minorHAnsi"/>
        </w:rPr>
        <w:t xml:space="preserve">        = NI</w:t>
      </w:r>
      <w:r w:rsidRPr="005B651E">
        <w:rPr>
          <w:rFonts w:cstheme="minorHAnsi"/>
          <w:vertAlign w:val="subscript"/>
        </w:rPr>
        <w:t>17</w:t>
      </w:r>
      <w:r>
        <w:rPr>
          <w:rFonts w:cstheme="minorHAnsi"/>
        </w:rPr>
        <w:t>/Equity</w:t>
      </w:r>
      <w:r w:rsidRPr="005B651E">
        <w:rPr>
          <w:rFonts w:cstheme="minorHAnsi"/>
          <w:vertAlign w:val="subscript"/>
        </w:rPr>
        <w:t>16</w:t>
      </w:r>
    </w:p>
    <w:p w14:paraId="5F6BCCA6" w14:textId="4F79D19B" w:rsidR="005B651E" w:rsidRDefault="005B651E" w:rsidP="005B651E">
      <w:pPr>
        <w:rPr>
          <w:rFonts w:cstheme="minorHAnsi"/>
        </w:rPr>
      </w:pPr>
      <w:r>
        <w:rPr>
          <w:rFonts w:cstheme="minorHAnsi"/>
        </w:rPr>
        <w:t xml:space="preserve">        = 1711/7186</w:t>
      </w:r>
    </w:p>
    <w:p w14:paraId="0F6AF72F" w14:textId="26777748" w:rsidR="005B651E" w:rsidRDefault="005B651E" w:rsidP="005B651E">
      <w:pPr>
        <w:rPr>
          <w:rFonts w:cstheme="minorHAnsi"/>
        </w:rPr>
      </w:pPr>
      <w:r>
        <w:rPr>
          <w:rFonts w:cstheme="minorHAnsi"/>
        </w:rPr>
        <w:t xml:space="preserve">        =</w:t>
      </w:r>
      <w:r w:rsidR="002B46CE">
        <w:rPr>
          <w:rFonts w:cstheme="minorHAnsi"/>
        </w:rPr>
        <w:t xml:space="preserve"> 23.8%</w:t>
      </w:r>
    </w:p>
    <w:p w14:paraId="5027BC3A" w14:textId="1F6CEA51" w:rsidR="002B46CE" w:rsidRDefault="002B46CE" w:rsidP="005B651E">
      <w:pPr>
        <w:rPr>
          <w:rFonts w:cstheme="minorHAnsi"/>
        </w:rPr>
      </w:pPr>
    </w:p>
    <w:p w14:paraId="3065F8D2" w14:textId="4C93AC94" w:rsidR="002B46CE" w:rsidRDefault="002B46CE" w:rsidP="005B651E">
      <w:pPr>
        <w:rPr>
          <w:rFonts w:cstheme="minorHAnsi"/>
        </w:rPr>
      </w:pPr>
    </w:p>
    <w:p w14:paraId="3A8E8879" w14:textId="1A1ED57B" w:rsidR="002B46CE" w:rsidRDefault="002B46CE" w:rsidP="005B651E">
      <w:pPr>
        <w:rPr>
          <w:rFonts w:cstheme="minorHAnsi"/>
        </w:rPr>
      </w:pPr>
    </w:p>
    <w:p w14:paraId="2BF08449" w14:textId="77777777" w:rsidR="00EF7672" w:rsidRDefault="00EF7672" w:rsidP="005B651E">
      <w:pPr>
        <w:rPr>
          <w:rFonts w:cstheme="minorHAnsi"/>
        </w:rPr>
      </w:pPr>
    </w:p>
    <w:p w14:paraId="514CE61B" w14:textId="59102CEA" w:rsidR="002B46CE" w:rsidRDefault="002B46CE" w:rsidP="005B651E">
      <w:pPr>
        <w:rPr>
          <w:rFonts w:cstheme="minorHAnsi"/>
        </w:rPr>
      </w:pPr>
      <w:r>
        <w:rPr>
          <w:rFonts w:cstheme="minorHAnsi"/>
        </w:rPr>
        <w:lastRenderedPageBreak/>
        <w:t>Why is ROE &gt; ROIC?</w:t>
      </w:r>
    </w:p>
    <w:p w14:paraId="6EF4C002" w14:textId="01F47D3F" w:rsidR="002B46CE" w:rsidRDefault="002B46CE" w:rsidP="00F62BAB">
      <w:pPr>
        <w:pStyle w:val="ListParagraph"/>
        <w:numPr>
          <w:ilvl w:val="0"/>
          <w:numId w:val="16"/>
        </w:numPr>
        <w:rPr>
          <w:rFonts w:cstheme="minorHAnsi"/>
        </w:rPr>
      </w:pPr>
      <w:r>
        <w:rPr>
          <w:rFonts w:cstheme="minorHAnsi"/>
        </w:rPr>
        <w:t xml:space="preserve">These two business returns are </w:t>
      </w:r>
      <w:r w:rsidRPr="002B46CE">
        <w:rPr>
          <w:rFonts w:cstheme="minorHAnsi"/>
          <w:u w:val="single"/>
        </w:rPr>
        <w:t>relative</w:t>
      </w:r>
      <w:r>
        <w:rPr>
          <w:rFonts w:cstheme="minorHAnsi"/>
        </w:rPr>
        <w:t xml:space="preserve"> benchmarks for one another.</w:t>
      </w:r>
    </w:p>
    <w:p w14:paraId="1B759755" w14:textId="782E1CD8" w:rsidR="002B46CE" w:rsidRDefault="002B46CE" w:rsidP="00F62BAB">
      <w:pPr>
        <w:pStyle w:val="ListParagraph"/>
        <w:numPr>
          <w:ilvl w:val="1"/>
          <w:numId w:val="16"/>
        </w:numPr>
        <w:ind w:left="851" w:hanging="284"/>
        <w:rPr>
          <w:rFonts w:cstheme="minorHAnsi"/>
        </w:rPr>
      </w:pPr>
      <w:r>
        <w:rPr>
          <w:rFonts w:cstheme="minorHAnsi"/>
        </w:rPr>
        <w:t>If one is high, they are both high = ROE &gt; ROIC</w:t>
      </w:r>
    </w:p>
    <w:p w14:paraId="1C157CBD" w14:textId="53071044" w:rsidR="002B46CE" w:rsidRDefault="002B46CE" w:rsidP="00F62BAB">
      <w:pPr>
        <w:pStyle w:val="ListParagraph"/>
        <w:numPr>
          <w:ilvl w:val="1"/>
          <w:numId w:val="16"/>
        </w:numPr>
        <w:ind w:left="851" w:hanging="284"/>
        <w:rPr>
          <w:rFonts w:cstheme="minorHAnsi"/>
        </w:rPr>
      </w:pPr>
      <w:r>
        <w:rPr>
          <w:rFonts w:cstheme="minorHAnsi"/>
        </w:rPr>
        <w:t>If one is low, they are both low = ROE &lt; ROIC</w:t>
      </w:r>
    </w:p>
    <w:p w14:paraId="5107F165" w14:textId="5EC60331" w:rsidR="002B46CE" w:rsidRDefault="002B46CE" w:rsidP="00F62BAB">
      <w:pPr>
        <w:pStyle w:val="ListParagraph"/>
        <w:numPr>
          <w:ilvl w:val="1"/>
          <w:numId w:val="16"/>
        </w:numPr>
        <w:ind w:left="851" w:hanging="284"/>
        <w:rPr>
          <w:rFonts w:cstheme="minorHAnsi"/>
        </w:rPr>
      </w:pPr>
      <w:r>
        <w:rPr>
          <w:rFonts w:cstheme="minorHAnsi"/>
        </w:rPr>
        <w:t>If ROE &gt; ROIC, then this is a relatively good year for corporate profitability</w:t>
      </w:r>
    </w:p>
    <w:p w14:paraId="6D756808" w14:textId="3F08088C" w:rsidR="002B46CE" w:rsidRDefault="002B46CE" w:rsidP="002B46CE">
      <w:pPr>
        <w:rPr>
          <w:rFonts w:cstheme="minorHAnsi"/>
        </w:rPr>
      </w:pPr>
    </w:p>
    <w:p w14:paraId="323CB103" w14:textId="66A48A60" w:rsidR="002B46CE" w:rsidRDefault="002B46CE" w:rsidP="002B46CE">
      <w:pPr>
        <w:rPr>
          <w:rFonts w:cstheme="minorHAnsi"/>
        </w:rPr>
      </w:pPr>
      <w:r>
        <w:rPr>
          <w:rFonts w:cstheme="minorHAnsi"/>
        </w:rPr>
        <w:t xml:space="preserve">Free Cash Flow (FCF) is the net cash flow from business investment </w:t>
      </w:r>
      <w:r w:rsidRPr="002B46CE">
        <w:rPr>
          <w:rFonts w:cstheme="minorHAnsi"/>
          <w:u w:val="single"/>
        </w:rPr>
        <w:t>available</w:t>
      </w:r>
      <w:r w:rsidR="00DC7F43">
        <w:rPr>
          <w:rFonts w:cstheme="minorHAnsi"/>
        </w:rPr>
        <w:t xml:space="preserve"> (free) and paid out to financial asset holders</w:t>
      </w:r>
    </w:p>
    <w:p w14:paraId="515D6742" w14:textId="074F20E1" w:rsidR="00DC7F43" w:rsidRDefault="00DC7F43" w:rsidP="002B46CE">
      <w:pPr>
        <w:rPr>
          <w:rFonts w:cstheme="minorHAnsi"/>
        </w:rPr>
      </w:pPr>
    </w:p>
    <w:p w14:paraId="40C7CE07" w14:textId="4C37B2CA" w:rsidR="00DC7F43" w:rsidRDefault="00DC7F43" w:rsidP="002B46CE">
      <w:pPr>
        <w:rPr>
          <w:rFonts w:cstheme="minorHAnsi"/>
        </w:rPr>
      </w:pPr>
      <w:r>
        <w:rPr>
          <w:rFonts w:cstheme="minorHAnsi"/>
        </w:rPr>
        <w:t>The operating calculation for FCF:</w:t>
      </w:r>
    </w:p>
    <w:p w14:paraId="0855F6EC" w14:textId="4AE08682" w:rsidR="00DC7F43" w:rsidRDefault="00DC7F43" w:rsidP="00F62BAB">
      <w:pPr>
        <w:pStyle w:val="ListParagraph"/>
        <w:numPr>
          <w:ilvl w:val="0"/>
          <w:numId w:val="16"/>
        </w:numPr>
        <w:rPr>
          <w:rFonts w:cstheme="minorHAnsi"/>
        </w:rPr>
      </w:pPr>
      <w:r w:rsidRPr="00DC7F43">
        <w:rPr>
          <w:rFonts w:cstheme="minorHAnsi"/>
        </w:rPr>
        <w:t xml:space="preserve">FCF is the </w:t>
      </w:r>
      <w:r>
        <w:rPr>
          <w:rFonts w:cstheme="minorHAnsi"/>
        </w:rPr>
        <w:t xml:space="preserve">after-tax “benefit” of past business investment minus incremental business investment </w:t>
      </w:r>
    </w:p>
    <w:p w14:paraId="229506BD" w14:textId="0FD2DDD5" w:rsidR="00DC7F43" w:rsidRDefault="00DC7F43" w:rsidP="00F62BAB">
      <w:pPr>
        <w:pStyle w:val="ListParagraph"/>
        <w:numPr>
          <w:ilvl w:val="0"/>
          <w:numId w:val="16"/>
        </w:numPr>
        <w:rPr>
          <w:rFonts w:cstheme="minorHAnsi"/>
        </w:rPr>
      </w:pPr>
      <w:r>
        <w:rPr>
          <w:rFonts w:cstheme="minorHAnsi"/>
        </w:rPr>
        <w:t>The after-tax “benefit” of past business investment is called funds from operations (FFO)</w:t>
      </w:r>
    </w:p>
    <w:p w14:paraId="2794DDD1" w14:textId="4758FCDA" w:rsidR="00DC7F43" w:rsidRDefault="00DC7F43" w:rsidP="00F62BAB">
      <w:pPr>
        <w:pStyle w:val="ListParagraph"/>
        <w:numPr>
          <w:ilvl w:val="0"/>
          <w:numId w:val="16"/>
        </w:numPr>
        <w:rPr>
          <w:rFonts w:cstheme="minorHAnsi"/>
        </w:rPr>
      </w:pPr>
      <w:r>
        <w:rPr>
          <w:rFonts w:cstheme="minorHAnsi"/>
        </w:rPr>
        <w:t>FFO (bottom-up) = NI (aka Net Income) + depreciation + other non-cash</w:t>
      </w:r>
      <w:r w:rsidR="00BA1A35">
        <w:rPr>
          <w:rFonts w:cstheme="minorHAnsi"/>
        </w:rPr>
        <w:t xml:space="preserve"> charges + INTEREST after corporate tax </w:t>
      </w:r>
    </w:p>
    <w:p w14:paraId="3BE92258" w14:textId="3095A78E" w:rsidR="00BA1A35" w:rsidRDefault="00BA1A35" w:rsidP="00F62BAB">
      <w:pPr>
        <w:pStyle w:val="ListParagraph"/>
        <w:numPr>
          <w:ilvl w:val="1"/>
          <w:numId w:val="16"/>
        </w:numPr>
        <w:rPr>
          <w:rFonts w:cstheme="minorHAnsi"/>
        </w:rPr>
      </w:pPr>
      <w:r>
        <w:rPr>
          <w:rFonts w:cstheme="minorHAnsi"/>
        </w:rPr>
        <w:t>1711 + 2142 + 760 (1-.271)(Interest Expense) = 4407</w:t>
      </w:r>
    </w:p>
    <w:p w14:paraId="6DF50CBD" w14:textId="641B5600" w:rsidR="00BA1A35" w:rsidRDefault="00BA1A35" w:rsidP="00BA1A35">
      <w:pPr>
        <w:rPr>
          <w:rFonts w:cstheme="minorHAnsi"/>
        </w:rPr>
      </w:pPr>
    </w:p>
    <w:p w14:paraId="07BF216F" w14:textId="348E9D1F" w:rsidR="00BA1A35" w:rsidRDefault="00BA1A35" w:rsidP="00BA1A35">
      <w:pPr>
        <w:rPr>
          <w:rFonts w:cstheme="minorHAnsi"/>
        </w:rPr>
      </w:pPr>
      <w:r>
        <w:rPr>
          <w:rFonts w:cstheme="minorHAnsi"/>
        </w:rPr>
        <w:t>Net of incremental Business Investment (ST + LT)</w:t>
      </w:r>
    </w:p>
    <w:p w14:paraId="5E2E8A92" w14:textId="2A055D78" w:rsidR="00BA1A35" w:rsidRDefault="00BA1A35" w:rsidP="00F62BAB">
      <w:pPr>
        <w:pStyle w:val="ListParagraph"/>
        <w:numPr>
          <w:ilvl w:val="0"/>
          <w:numId w:val="17"/>
        </w:numPr>
        <w:rPr>
          <w:rFonts w:cstheme="minorHAnsi"/>
        </w:rPr>
      </w:pPr>
      <w:r>
        <w:rPr>
          <w:rFonts w:cstheme="minorHAnsi"/>
        </w:rPr>
        <w:t>Increment to TC</w:t>
      </w:r>
    </w:p>
    <w:p w14:paraId="2ADF8F99" w14:textId="4C14E12B" w:rsidR="00BA1A35" w:rsidRDefault="00BA1A35" w:rsidP="00F62BAB">
      <w:pPr>
        <w:pStyle w:val="ListParagraph"/>
        <w:numPr>
          <w:ilvl w:val="0"/>
          <w:numId w:val="17"/>
        </w:numPr>
        <w:rPr>
          <w:rFonts w:cstheme="minorHAnsi"/>
        </w:rPr>
      </w:pPr>
      <w:r>
        <w:rPr>
          <w:rFonts w:cstheme="minorHAnsi"/>
        </w:rPr>
        <w:t>Capital Expenditure (CAPX)</w:t>
      </w:r>
    </w:p>
    <w:p w14:paraId="580EFBCC" w14:textId="05053943" w:rsidR="00BA1A35" w:rsidRDefault="00BA1A35" w:rsidP="00F62BAB">
      <w:pPr>
        <w:pStyle w:val="ListParagraph"/>
        <w:numPr>
          <w:ilvl w:val="1"/>
          <w:numId w:val="17"/>
        </w:numPr>
        <w:ind w:left="993" w:hanging="284"/>
        <w:rPr>
          <w:rFonts w:cstheme="minorHAnsi"/>
        </w:rPr>
      </w:pPr>
      <w:r>
        <w:rPr>
          <w:rFonts w:cstheme="minorHAnsi"/>
        </w:rPr>
        <w:t>Other LT Business investments (included in CAPX calculation)</w:t>
      </w:r>
    </w:p>
    <w:p w14:paraId="34727105" w14:textId="50C9E165" w:rsidR="00BA1A35" w:rsidRDefault="00BA1A35" w:rsidP="00BA1A35">
      <w:pPr>
        <w:rPr>
          <w:rFonts w:cstheme="minorHAnsi"/>
        </w:rPr>
      </w:pPr>
    </w:p>
    <w:p w14:paraId="6BD8C6B7" w14:textId="72AFDCC5" w:rsidR="00BA1A35" w:rsidRDefault="00BA1A35" w:rsidP="00BA1A35">
      <w:pPr>
        <w:rPr>
          <w:rFonts w:cstheme="minorHAnsi"/>
          <w:vertAlign w:val="subscript"/>
        </w:rPr>
      </w:pPr>
      <w:r>
        <w:rPr>
          <w:rFonts w:cstheme="minorHAnsi"/>
        </w:rPr>
        <w:t>Increment to TC = TC</w:t>
      </w:r>
      <w:r w:rsidRPr="00BA1A35">
        <w:rPr>
          <w:rFonts w:cstheme="minorHAnsi"/>
          <w:vertAlign w:val="subscript"/>
        </w:rPr>
        <w:t xml:space="preserve">END </w:t>
      </w:r>
      <w:r>
        <w:rPr>
          <w:rFonts w:cstheme="minorHAnsi"/>
        </w:rPr>
        <w:t>- TC</w:t>
      </w:r>
      <w:r w:rsidRPr="00BA1A35">
        <w:rPr>
          <w:rFonts w:cstheme="minorHAnsi"/>
          <w:vertAlign w:val="subscript"/>
        </w:rPr>
        <w:t>BEG</w:t>
      </w:r>
    </w:p>
    <w:p w14:paraId="5FB577D6" w14:textId="5DCD88BC" w:rsidR="00BA1A35" w:rsidRDefault="00BA1A35" w:rsidP="00BA1A35">
      <w:pPr>
        <w:rPr>
          <w:rFonts w:cstheme="minorHAnsi"/>
          <w:vertAlign w:val="subscript"/>
        </w:rPr>
      </w:pPr>
      <w:r>
        <w:rPr>
          <w:rFonts w:cstheme="minorHAnsi"/>
        </w:rPr>
        <w:tab/>
      </w:r>
      <w:r>
        <w:rPr>
          <w:rFonts w:cstheme="minorHAnsi"/>
        </w:rPr>
        <w:tab/>
        <w:t xml:space="preserve">   = TC</w:t>
      </w:r>
      <w:r>
        <w:rPr>
          <w:rFonts w:cstheme="minorHAnsi"/>
          <w:vertAlign w:val="subscript"/>
        </w:rPr>
        <w:t>2017</w:t>
      </w:r>
      <w:r w:rsidRPr="00BA1A35">
        <w:rPr>
          <w:rFonts w:cstheme="minorHAnsi"/>
          <w:vertAlign w:val="subscript"/>
        </w:rPr>
        <w:t xml:space="preserve"> </w:t>
      </w:r>
      <w:r>
        <w:rPr>
          <w:rFonts w:cstheme="minorHAnsi"/>
        </w:rPr>
        <w:t>– TC</w:t>
      </w:r>
      <w:r>
        <w:rPr>
          <w:rFonts w:cstheme="minorHAnsi"/>
          <w:vertAlign w:val="subscript"/>
        </w:rPr>
        <w:t>2016</w:t>
      </w:r>
    </w:p>
    <w:p w14:paraId="31037687" w14:textId="6F401B6B" w:rsidR="00BA1A35" w:rsidRDefault="00BA1A35" w:rsidP="00BA1A35">
      <w:pPr>
        <w:rPr>
          <w:rFonts w:cstheme="minorHAnsi"/>
        </w:rPr>
      </w:pPr>
      <w:r>
        <w:rPr>
          <w:rFonts w:cstheme="minorHAnsi"/>
          <w:vertAlign w:val="subscript"/>
        </w:rPr>
        <w:tab/>
      </w:r>
      <w:r>
        <w:rPr>
          <w:rFonts w:cstheme="minorHAnsi"/>
          <w:vertAlign w:val="subscript"/>
        </w:rPr>
        <w:tab/>
      </w:r>
      <w:r>
        <w:rPr>
          <w:rFonts w:cstheme="minorHAnsi"/>
        </w:rPr>
        <w:t xml:space="preserve">   = -504 - -922</w:t>
      </w:r>
    </w:p>
    <w:p w14:paraId="0968DB99" w14:textId="28787E04" w:rsidR="00BA1A35" w:rsidRDefault="00BA1A35" w:rsidP="00BA1A35">
      <w:pPr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  <w:t xml:space="preserve">   = 418</w:t>
      </w:r>
    </w:p>
    <w:p w14:paraId="318715B4" w14:textId="2658615A" w:rsidR="00006154" w:rsidRDefault="00006154" w:rsidP="00BA1A35">
      <w:pPr>
        <w:rPr>
          <w:rFonts w:cstheme="minorHAnsi"/>
        </w:rPr>
      </w:pPr>
    </w:p>
    <w:p w14:paraId="279B6DB3" w14:textId="16A72450" w:rsidR="00006154" w:rsidRDefault="00006154" w:rsidP="00BA1A35">
      <w:pPr>
        <w:rPr>
          <w:rFonts w:cstheme="minorHAnsi"/>
        </w:rPr>
      </w:pPr>
      <w:r>
        <w:rPr>
          <w:rFonts w:cstheme="minorHAnsi"/>
        </w:rPr>
        <w:t xml:space="preserve">(NFA + </w:t>
      </w:r>
      <w:proofErr w:type="gramStart"/>
      <w:r>
        <w:rPr>
          <w:rFonts w:cstheme="minorHAnsi"/>
        </w:rPr>
        <w:t>other)</w:t>
      </w:r>
      <w:r w:rsidRPr="00006154">
        <w:rPr>
          <w:rFonts w:cstheme="minorHAnsi"/>
          <w:vertAlign w:val="subscript"/>
        </w:rPr>
        <w:t>END</w:t>
      </w:r>
      <w:proofErr w:type="gramEnd"/>
      <w:r>
        <w:rPr>
          <w:rFonts w:cstheme="minorHAnsi"/>
        </w:rPr>
        <w:t xml:space="preserve"> = (</w:t>
      </w:r>
      <w:proofErr w:type="spellStart"/>
      <w:r>
        <w:rPr>
          <w:rFonts w:cstheme="minorHAnsi"/>
        </w:rPr>
        <w:t>NFA+other</w:t>
      </w:r>
      <w:proofErr w:type="spellEnd"/>
      <w:r>
        <w:rPr>
          <w:rFonts w:cstheme="minorHAnsi"/>
        </w:rPr>
        <w:t>)</w:t>
      </w:r>
      <w:r w:rsidRPr="00006154">
        <w:rPr>
          <w:rFonts w:cstheme="minorHAnsi"/>
          <w:vertAlign w:val="subscript"/>
        </w:rPr>
        <w:t>BEG</w:t>
      </w:r>
      <w:r>
        <w:rPr>
          <w:rFonts w:cstheme="minorHAnsi"/>
        </w:rPr>
        <w:t xml:space="preserve"> + CAPX – depreciation</w:t>
      </w:r>
    </w:p>
    <w:p w14:paraId="56F69E17" w14:textId="17CF3755" w:rsidR="00006154" w:rsidRDefault="00006154" w:rsidP="00BA1A35">
      <w:pPr>
        <w:rPr>
          <w:rFonts w:cstheme="minorHAnsi"/>
        </w:rPr>
      </w:pPr>
      <w:r>
        <w:rPr>
          <w:rFonts w:cstheme="minorHAnsi"/>
        </w:rPr>
        <w:t xml:space="preserve">25891 </w:t>
      </w:r>
      <w:r>
        <w:rPr>
          <w:rFonts w:cstheme="minorHAnsi"/>
        </w:rPr>
        <w:tab/>
      </w:r>
      <w:r>
        <w:rPr>
          <w:rFonts w:cstheme="minorHAnsi"/>
        </w:rPr>
        <w:tab/>
        <w:t xml:space="preserve">    = 25772 + CAPX – 2142</w:t>
      </w:r>
    </w:p>
    <w:p w14:paraId="251D31F6" w14:textId="106770F5" w:rsidR="00006154" w:rsidRDefault="00006154" w:rsidP="00BA1A35">
      <w:pPr>
        <w:rPr>
          <w:rFonts w:cstheme="minorHAnsi"/>
        </w:rPr>
      </w:pPr>
      <w:r>
        <w:rPr>
          <w:rFonts w:cstheme="minorHAnsi"/>
        </w:rPr>
        <w:t>CAPX</w:t>
      </w:r>
      <w:r>
        <w:rPr>
          <w:rFonts w:cstheme="minorHAnsi"/>
        </w:rPr>
        <w:tab/>
      </w:r>
      <w:r>
        <w:rPr>
          <w:rFonts w:cstheme="minorHAnsi"/>
        </w:rPr>
        <w:tab/>
        <w:t xml:space="preserve">    = 2261</w:t>
      </w:r>
    </w:p>
    <w:p w14:paraId="6B6515FB" w14:textId="20093A1E" w:rsidR="00006154" w:rsidRDefault="00006154" w:rsidP="00BA1A35">
      <w:pPr>
        <w:rPr>
          <w:rFonts w:cstheme="minorHAnsi"/>
        </w:rPr>
      </w:pPr>
    </w:p>
    <w:p w14:paraId="1D075529" w14:textId="3049AC97" w:rsidR="00006154" w:rsidRDefault="00006154" w:rsidP="00BA1A35">
      <w:pPr>
        <w:rPr>
          <w:rFonts w:cstheme="minorHAnsi"/>
        </w:rPr>
      </w:pPr>
      <w:r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4E7ADD9" wp14:editId="1906ADE3">
                <wp:simplePos x="0" y="0"/>
                <wp:positionH relativeFrom="column">
                  <wp:posOffset>849745</wp:posOffset>
                </wp:positionH>
                <wp:positionV relativeFrom="paragraph">
                  <wp:posOffset>45835</wp:posOffset>
                </wp:positionV>
                <wp:extent cx="92364" cy="92364"/>
                <wp:effectExtent l="12700" t="12700" r="22225" b="9525"/>
                <wp:wrapNone/>
                <wp:docPr id="18" name="Tri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64" cy="92364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87DAA13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Triangle 18" o:spid="_x0000_s1026" type="#_x0000_t5" style="position:absolute;margin-left:66.9pt;margin-top:3.6pt;width:7.25pt;height:7.2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" fillcolor="#4472c4 [3204]" strokecolor="#1f3763 [1604]" strokeweight="1pt"/>
            </w:pict>
          </mc:Fallback>
        </mc:AlternateContent>
      </w:r>
      <w:r>
        <w:rPr>
          <w:rFonts w:cstheme="minorHAnsi"/>
        </w:rPr>
        <w:t>FCF</w:t>
      </w:r>
      <w:r w:rsidRPr="00006154">
        <w:rPr>
          <w:rFonts w:cstheme="minorHAnsi"/>
          <w:vertAlign w:val="subscript"/>
        </w:rPr>
        <w:t>OP</w:t>
      </w:r>
      <w:r>
        <w:rPr>
          <w:rFonts w:cstheme="minorHAnsi"/>
          <w:vertAlign w:val="subscript"/>
        </w:rPr>
        <w:t xml:space="preserve"> </w:t>
      </w:r>
      <w:r>
        <w:rPr>
          <w:rFonts w:cstheme="minorHAnsi"/>
        </w:rPr>
        <w:t>= FFO –    TC – CAPX</w:t>
      </w:r>
    </w:p>
    <w:p w14:paraId="6D7A510A" w14:textId="14A00767" w:rsidR="00006154" w:rsidRDefault="00006154" w:rsidP="00BA1A35">
      <w:pPr>
        <w:rPr>
          <w:rFonts w:cstheme="minorHAnsi"/>
        </w:rPr>
      </w:pPr>
      <w:r>
        <w:rPr>
          <w:rFonts w:cstheme="minorHAnsi"/>
        </w:rPr>
        <w:t xml:space="preserve">           = 4407 – 418 – 2261</w:t>
      </w:r>
    </w:p>
    <w:p w14:paraId="05111DDF" w14:textId="259849F5" w:rsidR="00006154" w:rsidRDefault="00006154" w:rsidP="00BA1A35">
      <w:pPr>
        <w:rPr>
          <w:rFonts w:cstheme="minorHAnsi"/>
        </w:rPr>
      </w:pPr>
      <w:r>
        <w:rPr>
          <w:rFonts w:cstheme="minorHAnsi"/>
        </w:rPr>
        <w:t xml:space="preserve">           = 1728 &gt; 0</w:t>
      </w:r>
    </w:p>
    <w:p w14:paraId="5E59FA91" w14:textId="40711BD0" w:rsidR="00006154" w:rsidRDefault="00006154" w:rsidP="00BA1A35">
      <w:pPr>
        <w:rPr>
          <w:rFonts w:cstheme="minorHAnsi"/>
        </w:rPr>
      </w:pPr>
      <w:proofErr w:type="gramStart"/>
      <w:r>
        <w:rPr>
          <w:rFonts w:cstheme="minorHAnsi"/>
        </w:rPr>
        <w:t>Therefore</w:t>
      </w:r>
      <w:proofErr w:type="gramEnd"/>
      <w:r>
        <w:rPr>
          <w:rFonts w:cstheme="minorHAnsi"/>
        </w:rPr>
        <w:t xml:space="preserve"> it is a FCF surplus</w:t>
      </w:r>
    </w:p>
    <w:p w14:paraId="4E44C471" w14:textId="156EEF81" w:rsidR="00006154" w:rsidRDefault="00006154" w:rsidP="00F62BAB">
      <w:pPr>
        <w:pStyle w:val="ListParagraph"/>
        <w:numPr>
          <w:ilvl w:val="0"/>
          <w:numId w:val="18"/>
        </w:numPr>
        <w:rPr>
          <w:rFonts w:cstheme="minorHAnsi"/>
        </w:rPr>
      </w:pPr>
      <w:r>
        <w:rPr>
          <w:rFonts w:cstheme="minorHAnsi"/>
        </w:rPr>
        <w:t xml:space="preserve">If FCF &lt; 0, then </w:t>
      </w:r>
      <w:proofErr w:type="gramStart"/>
      <w:r>
        <w:rPr>
          <w:rFonts w:cstheme="minorHAnsi"/>
        </w:rPr>
        <w:t>a</w:t>
      </w:r>
      <w:proofErr w:type="gramEnd"/>
      <w:r>
        <w:rPr>
          <w:rFonts w:cstheme="minorHAnsi"/>
        </w:rPr>
        <w:t xml:space="preserve"> FCF deficit</w:t>
      </w:r>
    </w:p>
    <w:p w14:paraId="5BE6E8C0" w14:textId="74AFA288" w:rsidR="00006154" w:rsidRDefault="00006154" w:rsidP="00F62BAB">
      <w:pPr>
        <w:pStyle w:val="ListParagraph"/>
        <w:numPr>
          <w:ilvl w:val="0"/>
          <w:numId w:val="18"/>
        </w:numPr>
        <w:rPr>
          <w:rFonts w:cstheme="minorHAnsi"/>
        </w:rPr>
      </w:pPr>
      <w:r>
        <w:rPr>
          <w:rFonts w:cstheme="minorHAnsi"/>
        </w:rPr>
        <w:t>A surplus or deficit is not necessarily good or bad</w:t>
      </w:r>
    </w:p>
    <w:p w14:paraId="10FB334B" w14:textId="04253ABE" w:rsidR="00006154" w:rsidRDefault="00006154" w:rsidP="00006154">
      <w:pPr>
        <w:rPr>
          <w:rFonts w:cstheme="minorHAnsi"/>
        </w:rPr>
      </w:pPr>
    </w:p>
    <w:p w14:paraId="234B3DFA" w14:textId="335CCE50" w:rsidR="00006154" w:rsidRDefault="00006154" w:rsidP="00006154">
      <w:pPr>
        <w:rPr>
          <w:rFonts w:cstheme="minorHAnsi"/>
        </w:rPr>
      </w:pPr>
      <w:r>
        <w:rPr>
          <w:rFonts w:cstheme="minorHAnsi"/>
        </w:rPr>
        <w:t>FCF financial is all payments out from a Corporation to a financial asset holder.</w:t>
      </w:r>
    </w:p>
    <w:p w14:paraId="0A63923B" w14:textId="28ED99A2" w:rsidR="00EF7672" w:rsidRDefault="00EF7672" w:rsidP="00006154">
      <w:pPr>
        <w:rPr>
          <w:rFonts w:cstheme="minorHAnsi"/>
        </w:rPr>
      </w:pPr>
    </w:p>
    <w:p w14:paraId="3E2B982B" w14:textId="44BCD9AD" w:rsidR="00EF7672" w:rsidRDefault="00EF7672" w:rsidP="00006154">
      <w:pPr>
        <w:rPr>
          <w:rFonts w:cstheme="minorHAnsi"/>
        </w:rPr>
      </w:pPr>
      <w:r>
        <w:rPr>
          <w:rFonts w:cstheme="minorHAnsi"/>
        </w:rPr>
        <w:t>Debt:</w:t>
      </w:r>
    </w:p>
    <w:p w14:paraId="1BF7903A" w14:textId="47405092" w:rsidR="00EF7672" w:rsidRDefault="00EF7672" w:rsidP="00F62BAB">
      <w:pPr>
        <w:pStyle w:val="ListParagraph"/>
        <w:numPr>
          <w:ilvl w:val="0"/>
          <w:numId w:val="19"/>
        </w:numPr>
        <w:rPr>
          <w:rFonts w:cstheme="minorHAnsi"/>
        </w:rPr>
      </w:pPr>
      <w:r>
        <w:rPr>
          <w:rFonts w:cstheme="minorHAnsi"/>
        </w:rPr>
        <w:t>After tax interest expense</w:t>
      </w:r>
    </w:p>
    <w:p w14:paraId="4FFBCBE7" w14:textId="6E348041" w:rsidR="00EF7672" w:rsidRDefault="00EF7672" w:rsidP="00F62BAB">
      <w:pPr>
        <w:pStyle w:val="ListParagraph"/>
        <w:numPr>
          <w:ilvl w:val="0"/>
          <w:numId w:val="19"/>
        </w:numPr>
        <w:rPr>
          <w:rFonts w:cstheme="minorHAnsi"/>
        </w:rPr>
      </w:pPr>
      <w:r>
        <w:rPr>
          <w:rFonts w:cstheme="minorHAnsi"/>
        </w:rPr>
        <w:t>760 (1-.271) = 554</w:t>
      </w:r>
    </w:p>
    <w:p w14:paraId="6F292D41" w14:textId="0A779975" w:rsidR="00EF7672" w:rsidRDefault="00EF7672" w:rsidP="00F62BAB">
      <w:pPr>
        <w:pStyle w:val="ListParagraph"/>
        <w:numPr>
          <w:ilvl w:val="0"/>
          <w:numId w:val="19"/>
        </w:numPr>
        <w:rPr>
          <w:rFonts w:cstheme="minorHAnsi"/>
        </w:rPr>
      </w:pPr>
      <w:r>
        <w:rPr>
          <w:rFonts w:cstheme="minorHAnsi"/>
        </w:rPr>
        <w:lastRenderedPageBreak/>
        <w:t>Repayment of principal: 830</w:t>
      </w:r>
    </w:p>
    <w:p w14:paraId="3767980D" w14:textId="23D85E1F" w:rsidR="00EF7672" w:rsidRDefault="00EF7672" w:rsidP="00F62BAB">
      <w:pPr>
        <w:pStyle w:val="ListParagraph"/>
        <w:numPr>
          <w:ilvl w:val="0"/>
          <w:numId w:val="19"/>
        </w:numPr>
        <w:rPr>
          <w:rFonts w:cstheme="minorHAnsi"/>
        </w:rPr>
      </w:pPr>
      <w:r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6F3112E" wp14:editId="7113EC34">
                <wp:simplePos x="0" y="0"/>
                <wp:positionH relativeFrom="column">
                  <wp:posOffset>449580</wp:posOffset>
                </wp:positionH>
                <wp:positionV relativeFrom="paragraph">
                  <wp:posOffset>52705</wp:posOffset>
                </wp:positionV>
                <wp:extent cx="92364" cy="92364"/>
                <wp:effectExtent l="12700" t="12700" r="22225" b="9525"/>
                <wp:wrapNone/>
                <wp:docPr id="19" name="Tri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64" cy="92364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329BBA0" id="Triangle 19" o:spid="_x0000_s1026" type="#_x0000_t5" style="position:absolute;margin-left:35.4pt;margin-top:4.15pt;width:7.25pt;height:7.25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" fillcolor="#4472c4 [3204]" strokecolor="#1f3763 [1604]" strokeweight="1pt"/>
            </w:pict>
          </mc:Fallback>
        </mc:AlternateContent>
      </w:r>
      <w:r>
        <w:rPr>
          <w:rFonts w:cstheme="minorHAnsi"/>
        </w:rPr>
        <w:t>s Debt = Debt</w:t>
      </w:r>
      <w:r w:rsidRPr="00EF7672">
        <w:rPr>
          <w:rFonts w:cstheme="minorHAnsi"/>
          <w:vertAlign w:val="subscript"/>
        </w:rPr>
        <w:t>2017</w:t>
      </w:r>
      <w:r>
        <w:rPr>
          <w:rFonts w:cstheme="minorHAnsi"/>
          <w:vertAlign w:val="subscript"/>
        </w:rPr>
        <w:t xml:space="preserve"> </w:t>
      </w:r>
      <w:r>
        <w:rPr>
          <w:rFonts w:cstheme="minorHAnsi"/>
        </w:rPr>
        <w:t>- Debt</w:t>
      </w:r>
      <w:r w:rsidRPr="00EF7672">
        <w:rPr>
          <w:rFonts w:cstheme="minorHAnsi"/>
          <w:vertAlign w:val="subscript"/>
        </w:rPr>
        <w:t>2016</w:t>
      </w:r>
    </w:p>
    <w:p w14:paraId="5E29015A" w14:textId="457B2FC9" w:rsidR="00EF7672" w:rsidRPr="00EF7672" w:rsidRDefault="00EF7672" w:rsidP="00EF7672">
      <w:pPr>
        <w:ind w:left="360" w:firstLine="360"/>
        <w:rPr>
          <w:rFonts w:cstheme="minorHAnsi"/>
        </w:rPr>
      </w:pPr>
      <w:r>
        <w:rPr>
          <w:rFonts w:cstheme="minorHAnsi"/>
        </w:rPr>
        <w:t xml:space="preserve">    </w:t>
      </w:r>
      <w:r w:rsidRPr="00EF7672">
        <w:rPr>
          <w:rFonts w:cstheme="minorHAnsi"/>
        </w:rPr>
        <w:t xml:space="preserve">         = 16834 – 17,664</w:t>
      </w:r>
    </w:p>
    <w:p w14:paraId="76E9D8AE" w14:textId="5E29B6EE" w:rsidR="00EF7672" w:rsidRDefault="00EF7672" w:rsidP="00EF7672">
      <w:pPr>
        <w:pStyle w:val="ListParagraph"/>
        <w:rPr>
          <w:rFonts w:cstheme="minorHAnsi"/>
        </w:rPr>
      </w:pPr>
      <w:r>
        <w:rPr>
          <w:rFonts w:cstheme="minorHAnsi"/>
        </w:rPr>
        <w:t xml:space="preserve">             = -830</w:t>
      </w:r>
    </w:p>
    <w:p w14:paraId="0386BBFC" w14:textId="6D2D3D2B" w:rsidR="00EF7672" w:rsidRDefault="00EF7672" w:rsidP="00EF7672">
      <w:pPr>
        <w:rPr>
          <w:rFonts w:cstheme="minorHAnsi"/>
        </w:rPr>
      </w:pPr>
    </w:p>
    <w:p w14:paraId="7B908D2F" w14:textId="5DEC1C02" w:rsidR="00EF7672" w:rsidRDefault="00EF7672" w:rsidP="00EF7672">
      <w:pPr>
        <w:rPr>
          <w:rFonts w:cstheme="minorHAnsi"/>
        </w:rPr>
      </w:pPr>
      <w:r>
        <w:rPr>
          <w:rFonts w:cstheme="minorHAnsi"/>
        </w:rPr>
        <w:t>Equity:</w:t>
      </w:r>
    </w:p>
    <w:p w14:paraId="45FB6A05" w14:textId="597661F6" w:rsidR="00EF7672" w:rsidRDefault="00EF7672" w:rsidP="00F62BAB">
      <w:pPr>
        <w:pStyle w:val="ListParagraph"/>
        <w:numPr>
          <w:ilvl w:val="0"/>
          <w:numId w:val="20"/>
        </w:numPr>
        <w:rPr>
          <w:rFonts w:cstheme="minorHAnsi"/>
        </w:rPr>
      </w:pPr>
      <w:r>
        <w:rPr>
          <w:rFonts w:cstheme="minorHAnsi"/>
        </w:rPr>
        <w:t>Dividends</w:t>
      </w:r>
      <w:r w:rsidR="00D815B6">
        <w:rPr>
          <w:rFonts w:cstheme="minorHAnsi"/>
        </w:rPr>
        <w:t>: 988</w:t>
      </w:r>
    </w:p>
    <w:p w14:paraId="2D98EDC4" w14:textId="66984850" w:rsidR="001C4D90" w:rsidRDefault="001C4D90" w:rsidP="00F62BAB">
      <w:pPr>
        <w:pStyle w:val="ListParagraph"/>
        <w:numPr>
          <w:ilvl w:val="0"/>
          <w:numId w:val="20"/>
        </w:numPr>
        <w:rPr>
          <w:rFonts w:cstheme="minorHAnsi"/>
        </w:rPr>
      </w:pPr>
      <w:r>
        <w:rPr>
          <w:rFonts w:cstheme="minorHAnsi"/>
        </w:rPr>
        <w:t>Share repurchases: -644</w:t>
      </w:r>
    </w:p>
    <w:p w14:paraId="1225279F" w14:textId="1AF6D717" w:rsidR="00D815B6" w:rsidRPr="00D815B6" w:rsidRDefault="00D815B6" w:rsidP="00D815B6">
      <w:pPr>
        <w:rPr>
          <w:rFonts w:cstheme="minorHAnsi"/>
        </w:rPr>
      </w:pPr>
    </w:p>
    <w:p w14:paraId="04D9C47F" w14:textId="14D56675" w:rsidR="009F5045" w:rsidRDefault="009F5045" w:rsidP="009F5045">
      <w:pPr>
        <w:rPr>
          <w:rFonts w:cstheme="minorHAnsi"/>
        </w:rPr>
      </w:pPr>
      <w:r>
        <w:rPr>
          <w:rFonts w:cstheme="minorHAnsi"/>
        </w:rPr>
        <w:t>EQ</w:t>
      </w:r>
      <w:r w:rsidRPr="009F5045">
        <w:rPr>
          <w:rFonts w:cstheme="minorHAnsi"/>
          <w:vertAlign w:val="subscript"/>
        </w:rPr>
        <w:t>END</w:t>
      </w:r>
      <w:r>
        <w:rPr>
          <w:rFonts w:cstheme="minorHAnsi"/>
        </w:rPr>
        <w:t xml:space="preserve"> = EQ</w:t>
      </w:r>
      <w:r w:rsidRPr="009F5045">
        <w:rPr>
          <w:rFonts w:cstheme="minorHAnsi"/>
          <w:vertAlign w:val="subscript"/>
        </w:rPr>
        <w:t>BEG</w:t>
      </w:r>
      <w:r w:rsidR="001C4D90">
        <w:rPr>
          <w:rFonts w:cstheme="minorHAnsi"/>
        </w:rPr>
        <w:t xml:space="preserve"> + NI – dividends – share repurchases</w:t>
      </w:r>
    </w:p>
    <w:p w14:paraId="6473A5C6" w14:textId="235018FA" w:rsidR="001C4D90" w:rsidRDefault="001C4D90" w:rsidP="009F5045">
      <w:pPr>
        <w:rPr>
          <w:rFonts w:cstheme="minorHAnsi"/>
        </w:rPr>
      </w:pPr>
      <w:r>
        <w:rPr>
          <w:rFonts w:cstheme="minorHAnsi"/>
        </w:rPr>
        <w:t>8,553 = 7,186 + 1,711 – 988 – share repurchase</w:t>
      </w:r>
    </w:p>
    <w:p w14:paraId="52DAF028" w14:textId="65CEE6EC" w:rsidR="001C4D90" w:rsidRPr="001C4D90" w:rsidRDefault="001C4D90" w:rsidP="009F5045">
      <w:pPr>
        <w:rPr>
          <w:rFonts w:cstheme="minorHAnsi"/>
        </w:rPr>
      </w:pPr>
      <w:r>
        <w:rPr>
          <w:rFonts w:cstheme="minorHAnsi"/>
        </w:rPr>
        <w:t xml:space="preserve">Share repurchases = -644 </w:t>
      </w:r>
    </w:p>
    <w:p w14:paraId="76272936" w14:textId="7B1B1FB8" w:rsidR="009F5045" w:rsidRDefault="009F5045" w:rsidP="009F5045">
      <w:pPr>
        <w:rPr>
          <w:rFonts w:cstheme="minorHAnsi"/>
        </w:rPr>
      </w:pPr>
    </w:p>
    <w:p w14:paraId="5A9CBCF2" w14:textId="7DCE537E" w:rsidR="001C4D90" w:rsidRDefault="001C4D90" w:rsidP="009F5045">
      <w:pPr>
        <w:rPr>
          <w:rFonts w:cstheme="minorHAnsi"/>
        </w:rPr>
      </w:pPr>
      <w:r>
        <w:rPr>
          <w:rFonts w:cstheme="minorHAnsi"/>
        </w:rPr>
        <w:t>FCF</w:t>
      </w:r>
      <w:r w:rsidRPr="001C4D90">
        <w:rPr>
          <w:rFonts w:cstheme="minorHAnsi"/>
          <w:vertAlign w:val="subscript"/>
        </w:rPr>
        <w:t>FIN</w:t>
      </w:r>
      <w:r>
        <w:rPr>
          <w:rFonts w:cstheme="minorHAnsi"/>
        </w:rPr>
        <w:t xml:space="preserve"> = INT (1-t) + repayment of debt + dividends + share repurchases</w:t>
      </w:r>
    </w:p>
    <w:p w14:paraId="6F660BAC" w14:textId="5B448A84" w:rsidR="001C4D90" w:rsidRDefault="001C4D90" w:rsidP="009F5045">
      <w:pPr>
        <w:rPr>
          <w:rFonts w:cstheme="minorHAnsi"/>
        </w:rPr>
      </w:pPr>
      <w:proofErr w:type="gramStart"/>
      <w:r>
        <w:rPr>
          <w:rFonts w:cstheme="minorHAnsi"/>
        </w:rPr>
        <w:t>FCF</w:t>
      </w:r>
      <w:r w:rsidRPr="001C4D90">
        <w:rPr>
          <w:rFonts w:cstheme="minorHAnsi"/>
          <w:vertAlign w:val="subscript"/>
        </w:rPr>
        <w:t>FIN</w:t>
      </w:r>
      <w:r w:rsidR="00F508C9">
        <w:rPr>
          <w:rFonts w:cstheme="minorHAnsi"/>
          <w:vertAlign w:val="subscript"/>
        </w:rPr>
        <w:t xml:space="preserve"> </w:t>
      </w:r>
      <w:r>
        <w:rPr>
          <w:rFonts w:cstheme="minorHAnsi"/>
          <w:vertAlign w:val="subscript"/>
        </w:rPr>
        <w:t xml:space="preserve"> </w:t>
      </w:r>
      <w:r>
        <w:rPr>
          <w:rFonts w:cstheme="minorHAnsi"/>
        </w:rPr>
        <w:t>=</w:t>
      </w:r>
      <w:proofErr w:type="gramEnd"/>
      <w:r>
        <w:rPr>
          <w:rFonts w:cstheme="minorHAnsi"/>
        </w:rPr>
        <w:t xml:space="preserve"> </w:t>
      </w:r>
      <w:r w:rsidR="009C0DE7">
        <w:rPr>
          <w:rFonts w:cstheme="minorHAnsi"/>
        </w:rPr>
        <w:t>1,728 &gt; 0</w:t>
      </w:r>
      <w:r w:rsidR="00F508C9">
        <w:rPr>
          <w:rFonts w:cstheme="minorHAnsi"/>
        </w:rPr>
        <w:br/>
      </w:r>
    </w:p>
    <w:p w14:paraId="6F82D699" w14:textId="702AEC2E" w:rsidR="00F508C9" w:rsidRDefault="00F508C9" w:rsidP="009F5045">
      <w:pPr>
        <w:rPr>
          <w:rFonts w:cstheme="minorHAnsi"/>
          <w:vertAlign w:val="subscript"/>
        </w:rPr>
      </w:pPr>
      <w:r>
        <w:rPr>
          <w:rFonts w:cstheme="minorHAnsi"/>
        </w:rPr>
        <w:t>The two primary ec</w:t>
      </w:r>
      <w:r w:rsidR="00526B1C">
        <w:rPr>
          <w:rFonts w:cstheme="minorHAnsi"/>
        </w:rPr>
        <w:t>onomic determinants of FCF</w:t>
      </w:r>
      <w:r w:rsidR="00526B1C" w:rsidRPr="00526B1C">
        <w:rPr>
          <w:rFonts w:cstheme="minorHAnsi"/>
          <w:vertAlign w:val="subscript"/>
        </w:rPr>
        <w:t xml:space="preserve">OP </w:t>
      </w:r>
    </w:p>
    <w:p w14:paraId="39B386EA" w14:textId="45CE1FA6" w:rsidR="008C5689" w:rsidRDefault="008C5689" w:rsidP="00F62BAB">
      <w:pPr>
        <w:pStyle w:val="ListParagraph"/>
        <w:numPr>
          <w:ilvl w:val="0"/>
          <w:numId w:val="22"/>
        </w:numPr>
        <w:rPr>
          <w:rFonts w:cstheme="minorHAnsi"/>
        </w:rPr>
      </w:pPr>
      <w:r>
        <w:rPr>
          <w:rFonts w:cstheme="minorHAnsi"/>
        </w:rPr>
        <w:t>Profitability</w:t>
      </w:r>
    </w:p>
    <w:p w14:paraId="646102F5" w14:textId="7FCBA31A" w:rsidR="008C5689" w:rsidRPr="008C5689" w:rsidRDefault="008C5689" w:rsidP="00F62BAB">
      <w:pPr>
        <w:pStyle w:val="ListParagraph"/>
        <w:numPr>
          <w:ilvl w:val="0"/>
          <w:numId w:val="22"/>
        </w:numPr>
        <w:rPr>
          <w:rFonts w:cstheme="minorHAnsi"/>
        </w:rPr>
      </w:pPr>
      <w:r>
        <w:rPr>
          <w:rFonts w:cstheme="minorHAnsi"/>
        </w:rPr>
        <w:t xml:space="preserve">Growth </w:t>
      </w:r>
    </w:p>
    <w:p w14:paraId="207A682B" w14:textId="12FB0B99" w:rsidR="00526B1C" w:rsidRDefault="00526B1C" w:rsidP="009F5045">
      <w:pPr>
        <w:rPr>
          <w:rFonts w:cstheme="minorHAnsi"/>
        </w:rPr>
      </w:pPr>
    </w:p>
    <w:p w14:paraId="43F8951E" w14:textId="1E43EF3C" w:rsidR="00526B1C" w:rsidRDefault="00526B1C" w:rsidP="009F5045">
      <w:pPr>
        <w:rPr>
          <w:rFonts w:cstheme="minorHAnsi"/>
          <w:vertAlign w:val="subscript"/>
        </w:rPr>
      </w:pPr>
      <w:r>
        <w:rPr>
          <w:rFonts w:cstheme="minorHAnsi"/>
        </w:rPr>
        <w:t>Eventually, we want to forecast FCF</w:t>
      </w:r>
      <w:r w:rsidRPr="00526B1C">
        <w:rPr>
          <w:rFonts w:cstheme="minorHAnsi"/>
          <w:vertAlign w:val="subscript"/>
        </w:rPr>
        <w:t>OP</w:t>
      </w:r>
    </w:p>
    <w:p w14:paraId="2F3D8DB7" w14:textId="677272CE" w:rsidR="00526B1C" w:rsidRDefault="00526B1C" w:rsidP="009F5045">
      <w:pPr>
        <w:rPr>
          <w:rFonts w:cstheme="minorHAnsi"/>
        </w:rPr>
      </w:pPr>
    </w:p>
    <w:p w14:paraId="2CAB340F" w14:textId="5FF781C4" w:rsidR="00526B1C" w:rsidRDefault="00526B1C" w:rsidP="009F5045">
      <w:pPr>
        <w:rPr>
          <w:rFonts w:cstheme="minorHAnsi"/>
        </w:rPr>
      </w:pPr>
      <w:r>
        <w:rPr>
          <w:rFonts w:cstheme="minorHAnsi"/>
        </w:rPr>
        <w:t>FFO (top-down) = (1-</w:t>
      </w:r>
      <w:proofErr w:type="gramStart"/>
      <w:r>
        <w:rPr>
          <w:rFonts w:cstheme="minorHAnsi"/>
        </w:rPr>
        <w:t>t)(</w:t>
      </w:r>
      <w:proofErr w:type="gramEnd"/>
      <w:r>
        <w:rPr>
          <w:rFonts w:cstheme="minorHAnsi"/>
        </w:rPr>
        <w:t>EBITDA – CCA) + CCA</w:t>
      </w:r>
    </w:p>
    <w:p w14:paraId="44CF1534" w14:textId="4A5AD83E" w:rsidR="00526B1C" w:rsidRDefault="008C5689" w:rsidP="009F5045">
      <w:pPr>
        <w:rPr>
          <w:rFonts w:cstheme="minorHAnsi"/>
        </w:rPr>
      </w:pPr>
      <w:r>
        <w:rPr>
          <w:rFonts w:cstheme="minorHAnsi"/>
        </w:rPr>
        <w:t xml:space="preserve">Assumption: </w:t>
      </w:r>
      <w:r w:rsidR="00526B1C">
        <w:rPr>
          <w:rFonts w:cstheme="minorHAnsi"/>
        </w:rPr>
        <w:t>CCA = ~ depreciation</w:t>
      </w:r>
    </w:p>
    <w:p w14:paraId="78FB04B6" w14:textId="6E96EF99" w:rsidR="00526B1C" w:rsidRDefault="00526B1C" w:rsidP="009F5045">
      <w:pPr>
        <w:rPr>
          <w:rFonts w:cstheme="minorHAnsi"/>
        </w:rPr>
      </w:pPr>
      <w:r>
        <w:rPr>
          <w:rFonts w:cstheme="minorHAnsi"/>
        </w:rPr>
        <w:t>Therefore, FFO = (1-</w:t>
      </w:r>
      <w:proofErr w:type="gramStart"/>
      <w:r>
        <w:rPr>
          <w:rFonts w:cstheme="minorHAnsi"/>
        </w:rPr>
        <w:t>t)(</w:t>
      </w:r>
      <w:proofErr w:type="gramEnd"/>
      <w:r>
        <w:rPr>
          <w:rFonts w:cstheme="minorHAnsi"/>
        </w:rPr>
        <w:t>EBITDA – depreciation) + depreciation</w:t>
      </w:r>
    </w:p>
    <w:p w14:paraId="2F72B94B" w14:textId="5F3B3DB3" w:rsidR="00526B1C" w:rsidRDefault="00526B1C" w:rsidP="009F5045">
      <w:pPr>
        <w:rPr>
          <w:rFonts w:cstheme="minorHAnsi"/>
        </w:rPr>
      </w:pPr>
    </w:p>
    <w:p w14:paraId="6A4A8A0B" w14:textId="390B35B4" w:rsidR="00526B1C" w:rsidRDefault="00526B1C" w:rsidP="00526B1C">
      <w:pPr>
        <w:rPr>
          <w:rFonts w:cstheme="minorHAnsi"/>
        </w:rPr>
      </w:pPr>
      <w:r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89EABA7" wp14:editId="04602739">
                <wp:simplePos x="0" y="0"/>
                <wp:positionH relativeFrom="column">
                  <wp:posOffset>1288169</wp:posOffset>
                </wp:positionH>
                <wp:positionV relativeFrom="paragraph">
                  <wp:posOffset>45720</wp:posOffset>
                </wp:positionV>
                <wp:extent cx="92364" cy="92364"/>
                <wp:effectExtent l="12700" t="12700" r="22225" b="9525"/>
                <wp:wrapNone/>
                <wp:docPr id="20" name="Tri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64" cy="92364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AF21C5C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Triangle 20" o:spid="_x0000_s1026" type="#_x0000_t5" style="position:absolute;margin-left:101.45pt;margin-top:3.6pt;width:7.25pt;height:7.2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" fillcolor="#4472c4 [3204]" strokecolor="#1f3763 [1604]" strokeweight="1pt"/>
            </w:pict>
          </mc:Fallback>
        </mc:AlternateContent>
      </w:r>
      <w:r>
        <w:rPr>
          <w:rFonts w:cstheme="minorHAnsi"/>
        </w:rPr>
        <w:t>Recall: FCF</w:t>
      </w:r>
      <w:r w:rsidRPr="00006154">
        <w:rPr>
          <w:rFonts w:cstheme="minorHAnsi"/>
          <w:vertAlign w:val="subscript"/>
        </w:rPr>
        <w:t>OP</w:t>
      </w:r>
      <w:r>
        <w:rPr>
          <w:rFonts w:cstheme="minorHAnsi"/>
          <w:vertAlign w:val="subscript"/>
        </w:rPr>
        <w:t xml:space="preserve"> </w:t>
      </w:r>
      <w:r>
        <w:rPr>
          <w:rFonts w:cstheme="minorHAnsi"/>
        </w:rPr>
        <w:t>= FFO –    TC – CAPX</w:t>
      </w:r>
    </w:p>
    <w:p w14:paraId="7E181E91" w14:textId="7E599B41" w:rsidR="00526B1C" w:rsidRDefault="00526B1C" w:rsidP="00526B1C">
      <w:pPr>
        <w:rPr>
          <w:rFonts w:cstheme="minorHAnsi"/>
        </w:rPr>
      </w:pPr>
    </w:p>
    <w:p w14:paraId="4EA6131C" w14:textId="2B678B84" w:rsidR="00526B1C" w:rsidRDefault="00526B1C" w:rsidP="00526B1C">
      <w:pPr>
        <w:rPr>
          <w:rFonts w:cstheme="minorHAnsi"/>
        </w:rPr>
      </w:pPr>
      <w:r>
        <w:rPr>
          <w:rFonts w:cstheme="minorHAnsi"/>
        </w:rPr>
        <w:t>CAPX is used for:</w:t>
      </w:r>
    </w:p>
    <w:p w14:paraId="3E6004EB" w14:textId="030213F7" w:rsidR="00526B1C" w:rsidRDefault="00526B1C" w:rsidP="00F62BAB">
      <w:pPr>
        <w:pStyle w:val="ListParagraph"/>
        <w:numPr>
          <w:ilvl w:val="0"/>
          <w:numId w:val="21"/>
        </w:numPr>
        <w:rPr>
          <w:rFonts w:cstheme="minorHAnsi"/>
        </w:rPr>
      </w:pPr>
      <w:r>
        <w:rPr>
          <w:rFonts w:cstheme="minorHAnsi"/>
        </w:rPr>
        <w:t>Maintenance of existing depreciable asset</w:t>
      </w:r>
    </w:p>
    <w:p w14:paraId="01C4A94D" w14:textId="7A8A218D" w:rsidR="00526B1C" w:rsidRDefault="00526B1C" w:rsidP="00F62BAB">
      <w:pPr>
        <w:pStyle w:val="ListParagraph"/>
        <w:numPr>
          <w:ilvl w:val="0"/>
          <w:numId w:val="21"/>
        </w:numPr>
        <w:rPr>
          <w:rFonts w:cstheme="minorHAnsi"/>
        </w:rPr>
      </w:pPr>
      <w:r>
        <w:rPr>
          <w:rFonts w:cstheme="minorHAnsi"/>
        </w:rPr>
        <w:t>Growth</w:t>
      </w:r>
    </w:p>
    <w:p w14:paraId="76BB5282" w14:textId="316E9526" w:rsidR="00526B1C" w:rsidRDefault="00526B1C" w:rsidP="00526B1C">
      <w:pPr>
        <w:rPr>
          <w:rFonts w:cstheme="minorHAnsi"/>
        </w:rPr>
      </w:pPr>
    </w:p>
    <w:p w14:paraId="7A5C95DD" w14:textId="0223DC84" w:rsidR="00526B1C" w:rsidRDefault="00526B1C" w:rsidP="00526B1C">
      <w:pPr>
        <w:rPr>
          <w:rFonts w:cstheme="minorHAnsi"/>
        </w:rPr>
      </w:pPr>
      <w:r>
        <w:rPr>
          <w:rFonts w:cstheme="minorHAnsi"/>
        </w:rPr>
        <w:t>CAPX = MCAPX + GCAPX</w:t>
      </w:r>
    </w:p>
    <w:p w14:paraId="34CF61BC" w14:textId="1F9E0BFC" w:rsidR="00526B1C" w:rsidRDefault="00526B1C" w:rsidP="00526B1C">
      <w:pPr>
        <w:rPr>
          <w:rFonts w:cstheme="minorHAnsi"/>
        </w:rPr>
      </w:pPr>
      <w:r>
        <w:rPr>
          <w:rFonts w:cstheme="minorHAnsi"/>
        </w:rPr>
        <w:t xml:space="preserve">          = maintenance CAPX + growth CAPX</w:t>
      </w:r>
    </w:p>
    <w:p w14:paraId="60027832" w14:textId="0151BAAA" w:rsidR="00526B1C" w:rsidRDefault="00526B1C" w:rsidP="00526B1C">
      <w:pPr>
        <w:rPr>
          <w:rFonts w:cstheme="minorHAnsi"/>
        </w:rPr>
      </w:pPr>
    </w:p>
    <w:p w14:paraId="3772B39F" w14:textId="63852902" w:rsidR="00526B1C" w:rsidRDefault="00526B1C" w:rsidP="00526B1C">
      <w:pPr>
        <w:rPr>
          <w:rFonts w:cstheme="minorHAnsi"/>
        </w:rPr>
      </w:pPr>
      <w:r>
        <w:rPr>
          <w:rFonts w:cstheme="minorHAnsi"/>
        </w:rPr>
        <w:t>Where g = corporate growth (%)</w:t>
      </w:r>
    </w:p>
    <w:p w14:paraId="06831C47" w14:textId="715D354A" w:rsidR="00526B1C" w:rsidRDefault="00526B1C" w:rsidP="00526B1C">
      <w:pPr>
        <w:rPr>
          <w:rFonts w:cstheme="minorHAnsi"/>
        </w:rPr>
      </w:pPr>
      <w:r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7C7EC57" wp14:editId="0F0C6F29">
                <wp:simplePos x="0" y="0"/>
                <wp:positionH relativeFrom="column">
                  <wp:posOffset>0</wp:posOffset>
                </wp:positionH>
                <wp:positionV relativeFrom="paragraph">
                  <wp:posOffset>42830</wp:posOffset>
                </wp:positionV>
                <wp:extent cx="92364" cy="92364"/>
                <wp:effectExtent l="12700" t="12700" r="22225" b="9525"/>
                <wp:wrapNone/>
                <wp:docPr id="21" name="Tri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64" cy="92364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C9FC11" id="Triangle 21" o:spid="_x0000_s1026" type="#_x0000_t5" style="position:absolute;margin-left:0;margin-top:3.35pt;width:7.25pt;height:7.2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" fillcolor="#4472c4 [3204]" strokecolor="#1f3763 [1604]" strokeweight="1pt"/>
            </w:pict>
          </mc:Fallback>
        </mc:AlternateContent>
      </w:r>
      <w:r>
        <w:rPr>
          <w:rFonts w:cstheme="minorHAnsi"/>
        </w:rPr>
        <w:t xml:space="preserve">    TC = g(TC)</w:t>
      </w:r>
    </w:p>
    <w:p w14:paraId="1FD251DE" w14:textId="6B54707B" w:rsidR="00526B1C" w:rsidRDefault="00526B1C" w:rsidP="00526B1C">
      <w:pPr>
        <w:rPr>
          <w:rFonts w:cstheme="minorHAnsi"/>
        </w:rPr>
      </w:pPr>
      <w:r>
        <w:rPr>
          <w:rFonts w:cstheme="minorHAnsi"/>
        </w:rPr>
        <w:t>GCAPX = g(NFA)</w:t>
      </w:r>
    </w:p>
    <w:p w14:paraId="216C0FD4" w14:textId="49A7F648" w:rsidR="008C5689" w:rsidRDefault="008C5689" w:rsidP="00526B1C">
      <w:pPr>
        <w:rPr>
          <w:rFonts w:cstheme="minorHAnsi"/>
        </w:rPr>
      </w:pPr>
    </w:p>
    <w:p w14:paraId="4B9FFFD2" w14:textId="60723F67" w:rsidR="008C5689" w:rsidRDefault="008C5689" w:rsidP="00526B1C">
      <w:pPr>
        <w:rPr>
          <w:rFonts w:cstheme="minorHAnsi"/>
        </w:rPr>
      </w:pPr>
      <w:r>
        <w:rPr>
          <w:rFonts w:cstheme="minorHAnsi"/>
        </w:rPr>
        <w:t>FCF</w:t>
      </w:r>
      <w:r w:rsidRPr="00006154">
        <w:rPr>
          <w:rFonts w:cstheme="minorHAnsi"/>
          <w:vertAlign w:val="subscript"/>
        </w:rPr>
        <w:t>OP</w:t>
      </w:r>
      <w:r>
        <w:rPr>
          <w:rFonts w:cstheme="minorHAnsi"/>
        </w:rPr>
        <w:t xml:space="preserve"> = (1-</w:t>
      </w:r>
      <w:proofErr w:type="gramStart"/>
      <w:r>
        <w:rPr>
          <w:rFonts w:cstheme="minorHAnsi"/>
        </w:rPr>
        <w:t>t)(</w:t>
      </w:r>
      <w:proofErr w:type="gramEnd"/>
      <w:r>
        <w:rPr>
          <w:rFonts w:cstheme="minorHAnsi"/>
        </w:rPr>
        <w:t>EBITDA – depreciation) – depreciation –  g(TC) – MCAPX – g(TC)</w:t>
      </w:r>
    </w:p>
    <w:p w14:paraId="19F73F84" w14:textId="3D4C706A" w:rsidR="008C5689" w:rsidRDefault="008C5689" w:rsidP="00526B1C">
      <w:pPr>
        <w:rPr>
          <w:rFonts w:cstheme="minorHAnsi"/>
        </w:rPr>
      </w:pPr>
    </w:p>
    <w:p w14:paraId="54972D00" w14:textId="5C35124E" w:rsidR="008C5689" w:rsidRDefault="008C5689" w:rsidP="008C5689">
      <w:pPr>
        <w:rPr>
          <w:rFonts w:cstheme="minorHAnsi"/>
        </w:rPr>
      </w:pPr>
      <w:r>
        <w:rPr>
          <w:rFonts w:cstheme="minorHAnsi"/>
        </w:rPr>
        <w:t>Assumption: depreciation = ~ MCAPX</w:t>
      </w:r>
    </w:p>
    <w:p w14:paraId="7B0C239B" w14:textId="1BBEF962" w:rsidR="008C5689" w:rsidRDefault="008C5689" w:rsidP="008C5689">
      <w:pPr>
        <w:rPr>
          <w:rFonts w:cstheme="minorHAnsi"/>
        </w:rPr>
      </w:pPr>
    </w:p>
    <w:p w14:paraId="62793075" w14:textId="17108721" w:rsidR="008C5689" w:rsidRDefault="008C5689" w:rsidP="008C5689">
      <w:pPr>
        <w:rPr>
          <w:rFonts w:cstheme="minorHAnsi"/>
        </w:rPr>
      </w:pPr>
      <w:r>
        <w:rPr>
          <w:rFonts w:cstheme="minorHAnsi"/>
        </w:rPr>
        <w:t>FCF</w:t>
      </w:r>
      <w:r w:rsidRPr="00006154">
        <w:rPr>
          <w:rFonts w:cstheme="minorHAnsi"/>
          <w:vertAlign w:val="subscript"/>
        </w:rPr>
        <w:t>OP</w:t>
      </w:r>
      <w:r>
        <w:rPr>
          <w:rFonts w:cstheme="minorHAnsi"/>
        </w:rPr>
        <w:t xml:space="preserve"> = (1-</w:t>
      </w:r>
      <w:proofErr w:type="gramStart"/>
      <w:r>
        <w:rPr>
          <w:rFonts w:cstheme="minorHAnsi"/>
        </w:rPr>
        <w:t>t)(</w:t>
      </w:r>
      <w:proofErr w:type="gramEnd"/>
      <w:r>
        <w:rPr>
          <w:rFonts w:cstheme="minorHAnsi"/>
        </w:rPr>
        <w:t>EBITDA – depreciation) – depreciation –  g(TC) – g(NFA)</w:t>
      </w:r>
    </w:p>
    <w:p w14:paraId="701CB28F" w14:textId="26107541" w:rsidR="008C5689" w:rsidRDefault="008C5689" w:rsidP="008C5689">
      <w:pPr>
        <w:rPr>
          <w:rFonts w:cstheme="minorHAnsi"/>
        </w:rPr>
      </w:pPr>
      <w:r>
        <w:rPr>
          <w:rFonts w:cstheme="minorHAnsi"/>
        </w:rPr>
        <w:lastRenderedPageBreak/>
        <w:t>FCF</w:t>
      </w:r>
      <w:r w:rsidRPr="00006154">
        <w:rPr>
          <w:rFonts w:cstheme="minorHAnsi"/>
          <w:vertAlign w:val="subscript"/>
        </w:rPr>
        <w:t>OP</w:t>
      </w:r>
      <w:r>
        <w:rPr>
          <w:rFonts w:cstheme="minorHAnsi"/>
        </w:rPr>
        <w:t xml:space="preserve"> = (1-</w:t>
      </w:r>
      <w:proofErr w:type="gramStart"/>
      <w:r>
        <w:rPr>
          <w:rFonts w:cstheme="minorHAnsi"/>
        </w:rPr>
        <w:t>t)(</w:t>
      </w:r>
      <w:proofErr w:type="gramEnd"/>
      <w:r>
        <w:rPr>
          <w:rFonts w:cstheme="minorHAnsi"/>
        </w:rPr>
        <w:t>EBITDA – depreciation) – depreciation – g(IC)</w:t>
      </w:r>
    </w:p>
    <w:p w14:paraId="606F0BA3" w14:textId="1F1E61EE" w:rsidR="008C5689" w:rsidRDefault="008C5689" w:rsidP="008C5689">
      <w:pPr>
        <w:rPr>
          <w:rFonts w:cstheme="minorHAnsi"/>
        </w:rPr>
      </w:pPr>
    </w:p>
    <w:p w14:paraId="6B9FA8A5" w14:textId="1721D2E3" w:rsidR="008C5689" w:rsidRDefault="008C5689" w:rsidP="008C5689">
      <w:pPr>
        <w:rPr>
          <w:rFonts w:cstheme="minorHAnsi"/>
        </w:rPr>
      </w:pPr>
      <w:r w:rsidRPr="005D4806">
        <w:rPr>
          <w:rFonts w:cstheme="minorHAnsi"/>
          <w:highlight w:val="yellow"/>
        </w:rPr>
        <w:t>FCF</w:t>
      </w:r>
      <w:r w:rsidRPr="005D4806">
        <w:rPr>
          <w:rFonts w:cstheme="minorHAnsi"/>
          <w:highlight w:val="yellow"/>
          <w:vertAlign w:val="subscript"/>
        </w:rPr>
        <w:t>OP</w:t>
      </w:r>
      <w:r w:rsidRPr="005D4806">
        <w:rPr>
          <w:rFonts w:cstheme="minorHAnsi"/>
          <w:highlight w:val="yellow"/>
        </w:rPr>
        <w:t xml:space="preserve"> = (ROIC – g)</w:t>
      </w:r>
      <w:r w:rsidR="00F6682C">
        <w:rPr>
          <w:rFonts w:cstheme="minorHAnsi"/>
          <w:highlight w:val="yellow"/>
        </w:rPr>
        <w:t xml:space="preserve"> *</w:t>
      </w:r>
      <w:r w:rsidRPr="005D4806">
        <w:rPr>
          <w:rFonts w:cstheme="minorHAnsi"/>
          <w:highlight w:val="yellow"/>
        </w:rPr>
        <w:t xml:space="preserve"> IC</w:t>
      </w:r>
    </w:p>
    <w:p w14:paraId="4B34DCFC" w14:textId="77777777" w:rsidR="008C5689" w:rsidRDefault="008C5689" w:rsidP="008C5689">
      <w:pPr>
        <w:rPr>
          <w:rFonts w:cstheme="minorHAnsi"/>
        </w:rPr>
      </w:pPr>
    </w:p>
    <w:p w14:paraId="39B667C5" w14:textId="1886881C" w:rsidR="008C5689" w:rsidRDefault="008C5689" w:rsidP="008C5689">
      <w:pPr>
        <w:rPr>
          <w:rFonts w:cstheme="minorHAnsi"/>
        </w:rPr>
      </w:pPr>
      <w:r>
        <w:rPr>
          <w:rFonts w:cstheme="minorHAnsi"/>
        </w:rPr>
        <w:t>Companies with negative FCF have the following characteristics</w:t>
      </w:r>
    </w:p>
    <w:p w14:paraId="00E7874C" w14:textId="3B90B450" w:rsidR="005D4806" w:rsidRPr="005D4806" w:rsidRDefault="008C5689" w:rsidP="00F62BAB">
      <w:pPr>
        <w:pStyle w:val="ListParagraph"/>
        <w:numPr>
          <w:ilvl w:val="0"/>
          <w:numId w:val="23"/>
        </w:numPr>
        <w:rPr>
          <w:rFonts w:cstheme="minorHAnsi"/>
        </w:rPr>
      </w:pPr>
      <w:r>
        <w:rPr>
          <w:rFonts w:cstheme="minorHAnsi"/>
        </w:rPr>
        <w:t>New ventures</w:t>
      </w:r>
    </w:p>
    <w:p w14:paraId="2A3E13DE" w14:textId="7DC36379" w:rsidR="008C5689" w:rsidRDefault="008C5689" w:rsidP="00F62BAB">
      <w:pPr>
        <w:pStyle w:val="ListParagraph"/>
        <w:numPr>
          <w:ilvl w:val="0"/>
          <w:numId w:val="23"/>
        </w:numPr>
        <w:rPr>
          <w:rFonts w:cstheme="minorHAnsi"/>
        </w:rPr>
      </w:pPr>
      <w:r>
        <w:rPr>
          <w:rFonts w:cstheme="minorHAnsi"/>
        </w:rPr>
        <w:t>Low profitability</w:t>
      </w:r>
    </w:p>
    <w:p w14:paraId="4BCC0EAB" w14:textId="100AEE99" w:rsidR="008C5689" w:rsidRPr="008C5689" w:rsidRDefault="008C5689" w:rsidP="00F62BAB">
      <w:pPr>
        <w:pStyle w:val="ListParagraph"/>
        <w:numPr>
          <w:ilvl w:val="0"/>
          <w:numId w:val="23"/>
        </w:numPr>
        <w:rPr>
          <w:rFonts w:cstheme="minorHAnsi"/>
        </w:rPr>
      </w:pPr>
      <w:r>
        <w:rPr>
          <w:rFonts w:cstheme="minorHAnsi"/>
        </w:rPr>
        <w:t xml:space="preserve">High growth </w:t>
      </w:r>
    </w:p>
    <w:p w14:paraId="40BF71B1" w14:textId="77777777" w:rsidR="008C5689" w:rsidRDefault="008C5689" w:rsidP="008C5689">
      <w:pPr>
        <w:rPr>
          <w:rFonts w:cstheme="minorHAnsi"/>
        </w:rPr>
      </w:pPr>
    </w:p>
    <w:p w14:paraId="0871D2B0" w14:textId="4C3B3A48" w:rsidR="008C5689" w:rsidRDefault="005D4806" w:rsidP="008C5689">
      <w:pPr>
        <w:rPr>
          <w:rFonts w:cstheme="minorHAnsi"/>
        </w:rPr>
      </w:pPr>
      <w:r>
        <w:rPr>
          <w:rFonts w:cstheme="minorHAnsi"/>
        </w:rPr>
        <w:t>The relationship between ROIC and ROE</w:t>
      </w:r>
    </w:p>
    <w:p w14:paraId="1737BC11" w14:textId="14B3D8C6" w:rsidR="005D4806" w:rsidRPr="005D4806" w:rsidRDefault="005D4806" w:rsidP="008C5689">
      <w:pPr>
        <w:rPr>
          <w:rFonts w:cstheme="minorHAnsi"/>
        </w:rPr>
      </w:pPr>
      <w:r>
        <w:rPr>
          <w:rFonts w:cstheme="minorHAnsi"/>
        </w:rPr>
        <w:t xml:space="preserve">(direct method)  </w:t>
      </w:r>
      <w:r w:rsidRPr="005D4806">
        <w:rPr>
          <w:rFonts w:cstheme="minorHAnsi"/>
        </w:rPr>
        <w:sym w:font="Wingdings" w:char="F0DF"/>
      </w:r>
      <w:r>
        <w:rPr>
          <w:rFonts w:cstheme="minorHAnsi"/>
        </w:rPr>
        <w:t xml:space="preserve"> ROIC = (1 – </w:t>
      </w:r>
      <w:proofErr w:type="gramStart"/>
      <w:r>
        <w:rPr>
          <w:rFonts w:cstheme="minorHAnsi"/>
        </w:rPr>
        <w:t>t)</w:t>
      </w:r>
      <w:proofErr w:type="spellStart"/>
      <w:r>
        <w:rPr>
          <w:rFonts w:cstheme="minorHAnsi"/>
        </w:rPr>
        <w:t>r</w:t>
      </w:r>
      <w:r>
        <w:rPr>
          <w:rFonts w:cstheme="minorHAnsi"/>
          <w:vertAlign w:val="subscript"/>
        </w:rPr>
        <w:t>d</w:t>
      </w:r>
      <w:proofErr w:type="spellEnd"/>
      <w:proofErr w:type="gramEnd"/>
      <w:r>
        <w:rPr>
          <w:rFonts w:cstheme="minorHAnsi"/>
        </w:rPr>
        <w:t xml:space="preserve"> (debt/IC) + ROE (</w:t>
      </w:r>
      <w:r w:rsidR="001248CE">
        <w:rPr>
          <w:rFonts w:cstheme="minorHAnsi"/>
        </w:rPr>
        <w:t>equity</w:t>
      </w:r>
      <w:r>
        <w:rPr>
          <w:rFonts w:cstheme="minorHAnsi"/>
        </w:rPr>
        <w:t xml:space="preserve">/IC) </w:t>
      </w:r>
      <w:r w:rsidRPr="005D4806">
        <w:rPr>
          <w:rFonts w:cstheme="minorHAnsi"/>
        </w:rPr>
        <w:sym w:font="Wingdings" w:char="F0E0"/>
      </w:r>
      <w:r>
        <w:rPr>
          <w:rFonts w:cstheme="minorHAnsi"/>
        </w:rPr>
        <w:t xml:space="preserve"> (indirect method)</w:t>
      </w:r>
    </w:p>
    <w:p w14:paraId="38815498" w14:textId="67C279AB" w:rsidR="008C5689" w:rsidRDefault="005D4806" w:rsidP="00526B1C">
      <w:pPr>
        <w:rPr>
          <w:rFonts w:cstheme="minorHAnsi"/>
        </w:rPr>
      </w:pPr>
      <w:r>
        <w:rPr>
          <w:rFonts w:cstheme="minorHAnsi"/>
        </w:rPr>
        <w:t xml:space="preserve">Where </w:t>
      </w:r>
      <w:proofErr w:type="spellStart"/>
      <w:r>
        <w:rPr>
          <w:rFonts w:cstheme="minorHAnsi"/>
        </w:rPr>
        <w:t>r</w:t>
      </w:r>
      <w:r>
        <w:rPr>
          <w:rFonts w:cstheme="minorHAnsi"/>
          <w:vertAlign w:val="subscript"/>
        </w:rPr>
        <w:t>d</w:t>
      </w:r>
      <w:proofErr w:type="spellEnd"/>
      <w:r>
        <w:rPr>
          <w:rFonts w:cstheme="minorHAnsi"/>
        </w:rPr>
        <w:t xml:space="preserve"> is the interest rate on debt</w:t>
      </w:r>
    </w:p>
    <w:p w14:paraId="2AC2872A" w14:textId="03C81B45" w:rsidR="005D4806" w:rsidRDefault="005D4806" w:rsidP="00526B1C">
      <w:pPr>
        <w:rPr>
          <w:rFonts w:cstheme="minorHAnsi"/>
        </w:rPr>
      </w:pPr>
    </w:p>
    <w:p w14:paraId="2ECAE4B5" w14:textId="6F594654" w:rsidR="005D4806" w:rsidRDefault="005D4806" w:rsidP="00526B1C">
      <w:pPr>
        <w:rPr>
          <w:rFonts w:cstheme="minorHAnsi"/>
        </w:rPr>
      </w:pPr>
      <w:r>
        <w:rPr>
          <w:rFonts w:cstheme="minorHAnsi"/>
        </w:rPr>
        <w:t>We will forecast ROIC for Rogers Communication with the indirect calculation</w:t>
      </w:r>
    </w:p>
    <w:p w14:paraId="4EEBFDC0" w14:textId="64260FA7" w:rsidR="005D4806" w:rsidRDefault="005D4806" w:rsidP="00F62BAB">
      <w:pPr>
        <w:pStyle w:val="ListParagraph"/>
        <w:numPr>
          <w:ilvl w:val="0"/>
          <w:numId w:val="24"/>
        </w:numPr>
        <w:rPr>
          <w:rFonts w:cstheme="minorHAnsi"/>
        </w:rPr>
      </w:pPr>
      <w:r>
        <w:rPr>
          <w:rFonts w:cstheme="minorHAnsi"/>
        </w:rPr>
        <w:t>Effective tax rate = 27.1%</w:t>
      </w:r>
    </w:p>
    <w:p w14:paraId="23336EA2" w14:textId="6C5C0CBC" w:rsidR="005D4806" w:rsidRDefault="005D4806" w:rsidP="00F62BAB">
      <w:pPr>
        <w:pStyle w:val="ListParagraph"/>
        <w:numPr>
          <w:ilvl w:val="0"/>
          <w:numId w:val="24"/>
        </w:numPr>
        <w:rPr>
          <w:rFonts w:cstheme="minorHAnsi"/>
        </w:rPr>
      </w:pPr>
      <w:r>
        <w:rPr>
          <w:rFonts w:cstheme="minorHAnsi"/>
        </w:rPr>
        <w:t xml:space="preserve">Debt/IC = </w:t>
      </w:r>
      <w:r w:rsidR="001248CE">
        <w:rPr>
          <w:rFonts w:cstheme="minorHAnsi"/>
        </w:rPr>
        <w:t>(16,834/25,387) = .663</w:t>
      </w:r>
    </w:p>
    <w:p w14:paraId="22617FBC" w14:textId="528FD6CE" w:rsidR="001248CE" w:rsidRDefault="001248CE" w:rsidP="001248CE">
      <w:pPr>
        <w:pStyle w:val="ListParagraph"/>
        <w:rPr>
          <w:rFonts w:cstheme="minorHAnsi"/>
        </w:rPr>
      </w:pPr>
      <w:proofErr w:type="gramStart"/>
      <w:r>
        <w:rPr>
          <w:rFonts w:cstheme="minorHAnsi"/>
        </w:rPr>
        <w:t>Benchmark  =</w:t>
      </w:r>
      <w:proofErr w:type="gramEnd"/>
      <w:r>
        <w:rPr>
          <w:rFonts w:cstheme="minorHAnsi"/>
        </w:rPr>
        <w:t xml:space="preserve"> ~45%</w:t>
      </w:r>
    </w:p>
    <w:p w14:paraId="7330837C" w14:textId="38FE7A35" w:rsidR="001248CE" w:rsidRDefault="001248CE" w:rsidP="00F62BAB">
      <w:pPr>
        <w:pStyle w:val="ListParagraph"/>
        <w:numPr>
          <w:ilvl w:val="0"/>
          <w:numId w:val="24"/>
        </w:numPr>
        <w:rPr>
          <w:rFonts w:cstheme="minorHAnsi"/>
        </w:rPr>
      </w:pPr>
      <w:r>
        <w:rPr>
          <w:rFonts w:cstheme="minorHAnsi"/>
        </w:rPr>
        <w:t xml:space="preserve">Equity/IC – 1-(Debt/IC) </w:t>
      </w:r>
      <w:r w:rsidRPr="001248CE">
        <w:rPr>
          <w:rFonts w:cstheme="minorHAnsi"/>
        </w:rPr>
        <w:sym w:font="Wingdings" w:char="F0E0"/>
      </w:r>
      <w:r>
        <w:rPr>
          <w:rFonts w:cstheme="minorHAnsi"/>
        </w:rPr>
        <w:t xml:space="preserve"> .337</w:t>
      </w:r>
    </w:p>
    <w:p w14:paraId="15A3256A" w14:textId="72403928" w:rsidR="001248CE" w:rsidRDefault="001248CE" w:rsidP="00F62BAB">
      <w:pPr>
        <w:pStyle w:val="ListParagraph"/>
        <w:numPr>
          <w:ilvl w:val="0"/>
          <w:numId w:val="24"/>
        </w:numPr>
        <w:rPr>
          <w:rFonts w:cstheme="minorHAnsi"/>
        </w:rPr>
      </w:pPr>
      <w:r>
        <w:rPr>
          <w:rFonts w:cstheme="minorHAnsi"/>
        </w:rPr>
        <w:t>r</w:t>
      </w:r>
      <w:r>
        <w:rPr>
          <w:rFonts w:cstheme="minorHAnsi"/>
          <w:vertAlign w:val="subscript"/>
        </w:rPr>
        <w:t xml:space="preserve">d.  </w:t>
      </w:r>
      <w:r>
        <w:rPr>
          <w:rFonts w:cstheme="minorHAnsi"/>
        </w:rPr>
        <w:t>= interest rate on “debt”</w:t>
      </w:r>
    </w:p>
    <w:p w14:paraId="402151E6" w14:textId="5ACFF7F7" w:rsidR="001248CE" w:rsidRDefault="001248CE" w:rsidP="001248CE">
      <w:pPr>
        <w:pStyle w:val="ListParagraph"/>
        <w:rPr>
          <w:rFonts w:cstheme="minorHAnsi"/>
        </w:rPr>
      </w:pPr>
      <w:r>
        <w:rPr>
          <w:rFonts w:cstheme="minorHAnsi"/>
        </w:rPr>
        <w:t xml:space="preserve">     = $INT/average debt</w:t>
      </w:r>
    </w:p>
    <w:p w14:paraId="7768B5CA" w14:textId="55F61298" w:rsidR="001248CE" w:rsidRDefault="001248CE" w:rsidP="001248CE">
      <w:pPr>
        <w:pStyle w:val="ListParagraph"/>
        <w:rPr>
          <w:rFonts w:cstheme="minorHAnsi"/>
        </w:rPr>
      </w:pPr>
      <w:r>
        <w:rPr>
          <w:rFonts w:cstheme="minorHAnsi"/>
        </w:rPr>
        <w:t xml:space="preserve">     = 760</w:t>
      </w:r>
      <w:r w:rsidR="006366FB">
        <w:rPr>
          <w:rFonts w:cstheme="minorHAnsi"/>
        </w:rPr>
        <w:t>(16534 +17664)</w:t>
      </w:r>
    </w:p>
    <w:p w14:paraId="5A870D92" w14:textId="549278B8" w:rsidR="001248CE" w:rsidRDefault="006366FB" w:rsidP="00D14752">
      <w:pPr>
        <w:pStyle w:val="ListParagraph"/>
        <w:rPr>
          <w:rFonts w:cstheme="minorHAnsi"/>
        </w:rPr>
      </w:pPr>
      <w:r>
        <w:rPr>
          <w:rFonts w:cstheme="minorHAnsi"/>
        </w:rPr>
        <w:t xml:space="preserve">     = 4.4%</w:t>
      </w:r>
    </w:p>
    <w:p w14:paraId="39DDDBCC" w14:textId="00E09F42" w:rsidR="00D14752" w:rsidRDefault="00D14752" w:rsidP="00D14752">
      <w:pPr>
        <w:rPr>
          <w:rFonts w:cstheme="minorHAnsi"/>
        </w:rPr>
      </w:pPr>
    </w:p>
    <w:p w14:paraId="444A640B" w14:textId="7BE9FD1E" w:rsidR="00D14752" w:rsidRPr="00D14752" w:rsidRDefault="00D14752" w:rsidP="00D14752">
      <w:pPr>
        <w:rPr>
          <w:rFonts w:cstheme="minorHAnsi"/>
        </w:rPr>
      </w:pPr>
      <w:r>
        <w:rPr>
          <w:rFonts w:cstheme="minorHAnsi"/>
        </w:rPr>
        <w:t xml:space="preserve">Rogers </w:t>
      </w:r>
      <w:r w:rsidR="004B20EB">
        <w:rPr>
          <w:rFonts w:cstheme="minorHAnsi"/>
        </w:rPr>
        <w:t>Stock Information</w:t>
      </w:r>
    </w:p>
    <w:p w14:paraId="3ECE0872" w14:textId="77777777" w:rsidR="00D14752" w:rsidRDefault="00D14752" w:rsidP="00D14752">
      <w:r>
        <w:t>Share price = 53.06</w:t>
      </w:r>
    </w:p>
    <w:p w14:paraId="0126E651" w14:textId="77777777" w:rsidR="00D14752" w:rsidRDefault="00D14752" w:rsidP="00D14752">
      <w:r>
        <w:t># shares = 514.81</w:t>
      </w:r>
    </w:p>
    <w:p w14:paraId="4C5E704A" w14:textId="77777777" w:rsidR="00D14752" w:rsidRDefault="00D14752" w:rsidP="00D14752">
      <w:r>
        <w:t>EPS</w:t>
      </w:r>
      <w:r w:rsidRPr="00E53D1A">
        <w:rPr>
          <w:vertAlign w:val="subscript"/>
        </w:rPr>
        <w:t>FOR</w:t>
      </w:r>
      <w:r>
        <w:t xml:space="preserve"> = 3.25</w:t>
      </w:r>
    </w:p>
    <w:p w14:paraId="5E06AFEF" w14:textId="77777777" w:rsidR="00D14752" w:rsidRDefault="00D14752" w:rsidP="00D14752">
      <w:proofErr w:type="spellStart"/>
      <w:r>
        <w:t>g</w:t>
      </w:r>
      <w:r w:rsidRPr="00E53D1A">
        <w:rPr>
          <w:vertAlign w:val="subscript"/>
        </w:rPr>
        <w:t>FOR</w:t>
      </w:r>
      <w:proofErr w:type="spellEnd"/>
      <w:r>
        <w:t xml:space="preserve"> = 0.0699</w:t>
      </w:r>
    </w:p>
    <w:p w14:paraId="41983C17" w14:textId="77777777" w:rsidR="00D14752" w:rsidRDefault="00D14752" w:rsidP="00D14752"/>
    <w:p w14:paraId="08461726" w14:textId="77777777" w:rsidR="00D14752" w:rsidRDefault="00D14752" w:rsidP="00D14752">
      <w:r>
        <w:t>BUE/</w:t>
      </w:r>
      <w:proofErr w:type="spellStart"/>
      <w:r>
        <w:t>sh</w:t>
      </w:r>
      <w:proofErr w:type="spellEnd"/>
      <w:r>
        <w:t xml:space="preserve"> = BUE (total) / # of shares</w:t>
      </w:r>
    </w:p>
    <w:p w14:paraId="03F2C9A7" w14:textId="77777777" w:rsidR="00D14752" w:rsidRDefault="00D14752" w:rsidP="00D14752">
      <w:r>
        <w:t>= 8553/514.81</w:t>
      </w:r>
    </w:p>
    <w:p w14:paraId="142EABAA" w14:textId="77777777" w:rsidR="00D14752" w:rsidRDefault="00D14752" w:rsidP="00D14752">
      <w:r>
        <w:t>=$16.61</w:t>
      </w:r>
    </w:p>
    <w:p w14:paraId="5D7C61BD" w14:textId="77777777" w:rsidR="00D14752" w:rsidRDefault="00D14752" w:rsidP="00D14752"/>
    <w:p w14:paraId="07BE665B" w14:textId="77777777" w:rsidR="00D14752" w:rsidRDefault="00D14752" w:rsidP="00D14752">
      <w:r>
        <w:t>ROE</w:t>
      </w:r>
      <w:r w:rsidRPr="00E53D1A">
        <w:rPr>
          <w:vertAlign w:val="subscript"/>
        </w:rPr>
        <w:t>FOR</w:t>
      </w:r>
      <w:r>
        <w:t xml:space="preserve"> = 3.25/16.61</w:t>
      </w:r>
    </w:p>
    <w:p w14:paraId="2E696A9B" w14:textId="77777777" w:rsidR="00D14752" w:rsidRDefault="00D14752" w:rsidP="00D14752">
      <w:r>
        <w:t>= 0.196</w:t>
      </w:r>
    </w:p>
    <w:p w14:paraId="1D2B82F8" w14:textId="77777777" w:rsidR="00D14752" w:rsidRDefault="00D14752" w:rsidP="00D14752"/>
    <w:p w14:paraId="294C2296" w14:textId="77777777" w:rsidR="00D14752" w:rsidRDefault="00D14752" w:rsidP="00D14752">
      <w:r>
        <w:t>ROIC = (1-</w:t>
      </w:r>
      <w:proofErr w:type="gramStart"/>
      <w:r>
        <w:t>t)*</w:t>
      </w:r>
      <w:proofErr w:type="gramEnd"/>
      <w:r>
        <w:t>[</w:t>
      </w:r>
      <w:proofErr w:type="spellStart"/>
      <w:r>
        <w:t>r</w:t>
      </w:r>
      <w:r w:rsidRPr="00E53D1A">
        <w:rPr>
          <w:vertAlign w:val="subscript"/>
        </w:rPr>
        <w:t>d</w:t>
      </w:r>
      <w:proofErr w:type="spellEnd"/>
      <w:r>
        <w:t>*(debt/IC)]+[ROE*(EQ/IC)]</w:t>
      </w:r>
    </w:p>
    <w:p w14:paraId="68D79AB3" w14:textId="77777777" w:rsidR="00D14752" w:rsidRDefault="00D14752" w:rsidP="00D14752">
      <w:r>
        <w:t>= (1-.271) * [0.044 * 0.663] + [0.196 (.337)]</w:t>
      </w:r>
    </w:p>
    <w:p w14:paraId="3256A66F" w14:textId="77777777" w:rsidR="00D14752" w:rsidRDefault="00D14752" w:rsidP="00D14752">
      <w:r>
        <w:t>= 8.7%</w:t>
      </w:r>
    </w:p>
    <w:p w14:paraId="413BCF42" w14:textId="77777777" w:rsidR="00D14752" w:rsidRDefault="00D14752" w:rsidP="00D14752"/>
    <w:p w14:paraId="2E8AF623" w14:textId="77777777" w:rsidR="00D14752" w:rsidRDefault="00D14752" w:rsidP="00D14752">
      <w:r>
        <w:t>Cash flows indefinitely, with growth</w:t>
      </w:r>
    </w:p>
    <w:p w14:paraId="24116A6B" w14:textId="77777777" w:rsidR="00D14752" w:rsidRDefault="00D14752" w:rsidP="00D14752">
      <w:r>
        <w:t>PV = C/(r-g)</w:t>
      </w:r>
    </w:p>
    <w:p w14:paraId="4B2C4C35" w14:textId="77777777" w:rsidR="00D14752" w:rsidRDefault="00D14752" w:rsidP="00D14752"/>
    <w:p w14:paraId="7D747613" w14:textId="79C0FC66" w:rsidR="00D14752" w:rsidRDefault="00D14752" w:rsidP="00D14752">
      <w:r>
        <w:t>C = FC</w:t>
      </w:r>
      <w:r w:rsidR="00F6682C">
        <w:t>F</w:t>
      </w:r>
      <w:r w:rsidRPr="008B28FF">
        <w:rPr>
          <w:vertAlign w:val="subscript"/>
        </w:rPr>
        <w:t>OP</w:t>
      </w:r>
      <w:r>
        <w:t xml:space="preserve"> = [ROIC – </w:t>
      </w:r>
      <w:proofErr w:type="gramStart"/>
      <w:r>
        <w:t>g]</w:t>
      </w:r>
      <w:r w:rsidR="00F6682C">
        <w:t>*</w:t>
      </w:r>
      <w:proofErr w:type="gramEnd"/>
      <w:r>
        <w:t>IC</w:t>
      </w:r>
    </w:p>
    <w:p w14:paraId="77E2BB86" w14:textId="77777777" w:rsidR="00D14752" w:rsidRDefault="00D14752" w:rsidP="00D14752">
      <w:r>
        <w:lastRenderedPageBreak/>
        <w:t>PV/IC = (ROIC – g)/(r-g) = MVA/IC</w:t>
      </w:r>
    </w:p>
    <w:p w14:paraId="5040F100" w14:textId="77777777" w:rsidR="00D14752" w:rsidRDefault="00D14752" w:rsidP="00D14752">
      <w:r>
        <w:t>r = g + [(ROIC-g)/(MVA/IC)]</w:t>
      </w:r>
    </w:p>
    <w:p w14:paraId="666A6770" w14:textId="77777777" w:rsidR="00D14752" w:rsidRDefault="00D14752" w:rsidP="00D14752"/>
    <w:p w14:paraId="1B0F16BF" w14:textId="77777777" w:rsidR="00D14752" w:rsidRPr="00F45EA7" w:rsidRDefault="00D14752" w:rsidP="00D14752">
      <w:pPr>
        <w:jc w:val="center"/>
        <w:rPr>
          <w:u w:val="single"/>
        </w:rPr>
      </w:pPr>
      <w:r w:rsidRPr="00F45EA7">
        <w:rPr>
          <w:u w:val="single"/>
        </w:rPr>
        <w:t>Market value balance sheet</w:t>
      </w:r>
    </w:p>
    <w:p w14:paraId="2CE855CF" w14:textId="25FC6963" w:rsidR="00D14752" w:rsidRDefault="00D14752" w:rsidP="00D14752">
      <w:r>
        <w:t xml:space="preserve">      MVA (market value asset) = MVE + BVD</w:t>
      </w:r>
      <w:r w:rsidR="00F45EA7">
        <w:t xml:space="preserve"> </w:t>
      </w:r>
      <w:r>
        <w:t>| MVD (market value debt) + ~BVD = “Debt”</w:t>
      </w:r>
    </w:p>
    <w:p w14:paraId="6830B76B" w14:textId="46CB04F2" w:rsidR="00D14752" w:rsidRDefault="00F45EA7" w:rsidP="00D14752">
      <w:r>
        <w:t xml:space="preserve">                          </w:t>
      </w:r>
      <w:r w:rsidR="00D14752">
        <w:tab/>
      </w:r>
      <w:r>
        <w:t xml:space="preserve">(enterprise </w:t>
      </w:r>
      <w:proofErr w:type="gramStart"/>
      <w:r>
        <w:t xml:space="preserve">value)   </w:t>
      </w:r>
      <w:proofErr w:type="gramEnd"/>
      <w:r>
        <w:t xml:space="preserve">             </w:t>
      </w:r>
      <w:r w:rsidR="00D14752">
        <w:t>| MVE (market capitalization) = #shares * (share price)</w:t>
      </w:r>
    </w:p>
    <w:p w14:paraId="2FF9802E" w14:textId="77777777" w:rsidR="00D14752" w:rsidRDefault="00D14752" w:rsidP="00D14752"/>
    <w:p w14:paraId="11B7254D" w14:textId="77777777" w:rsidR="00D14752" w:rsidRPr="00F45EA7" w:rsidRDefault="00D14752" w:rsidP="00D14752">
      <w:pPr>
        <w:jc w:val="center"/>
        <w:rPr>
          <w:u w:val="single"/>
        </w:rPr>
      </w:pPr>
      <w:r w:rsidRPr="00F45EA7">
        <w:rPr>
          <w:u w:val="single"/>
        </w:rPr>
        <w:t>Rogers Market value balance sheet</w:t>
      </w:r>
    </w:p>
    <w:p w14:paraId="3A1EC47A" w14:textId="34C2B61F" w:rsidR="00D14752" w:rsidRDefault="00D14752" w:rsidP="00D14752">
      <w:r>
        <w:t xml:space="preserve">    </w:t>
      </w:r>
      <w:r w:rsidR="00F45EA7">
        <w:t xml:space="preserve">                    </w:t>
      </w:r>
      <w:r>
        <w:t xml:space="preserve">  MVA = 49, 149.8</w:t>
      </w:r>
      <w:r w:rsidR="00F45EA7">
        <w:t xml:space="preserve">                               </w:t>
      </w:r>
      <w:r>
        <w:t>| MVD = 16,834</w:t>
      </w:r>
    </w:p>
    <w:p w14:paraId="49645D6D" w14:textId="00C9BD04" w:rsidR="00D14752" w:rsidRPr="00E53D1A" w:rsidRDefault="00D14752" w:rsidP="00D14752">
      <w:r>
        <w:tab/>
      </w:r>
      <w:r w:rsidR="00F45EA7">
        <w:t xml:space="preserve">                                                                    </w:t>
      </w:r>
      <w:r>
        <w:t xml:space="preserve">     | MVE = 53.06 + 514.81 = 27,315.8</w:t>
      </w:r>
    </w:p>
    <w:p w14:paraId="2A610806" w14:textId="77777777" w:rsidR="00D14752" w:rsidRDefault="00D14752" w:rsidP="00D14752"/>
    <w:p w14:paraId="677D9775" w14:textId="77777777" w:rsidR="00D14752" w:rsidRDefault="00D14752" w:rsidP="00D14752">
      <w:r>
        <w:t>MVA/IC = market to book ratio for assets</w:t>
      </w:r>
    </w:p>
    <w:p w14:paraId="58285611" w14:textId="77777777" w:rsidR="00D14752" w:rsidRDefault="00D14752" w:rsidP="00D14752"/>
    <w:p w14:paraId="1E7ABFF7" w14:textId="77777777" w:rsidR="00D14752" w:rsidRDefault="00D14752" w:rsidP="00D14752">
      <w:r>
        <w:t>44,149.8/25387 = 1.74</w:t>
      </w:r>
    </w:p>
    <w:p w14:paraId="66232EE2" w14:textId="77777777" w:rsidR="00D14752" w:rsidRDefault="00D14752" w:rsidP="00D14752"/>
    <w:p w14:paraId="6ECA913B" w14:textId="77777777" w:rsidR="00D14752" w:rsidRDefault="00D14752" w:rsidP="00D14752">
      <w:r>
        <w:t>r = 0.0699 + [(0.087 – 0.0699)/1.74]</w:t>
      </w:r>
    </w:p>
    <w:p w14:paraId="6C326B4F" w14:textId="77777777" w:rsidR="00D14752" w:rsidRPr="00E53D1A" w:rsidRDefault="00D14752" w:rsidP="00D14752">
      <w:r>
        <w:t xml:space="preserve">   = 8%</w:t>
      </w:r>
    </w:p>
    <w:p w14:paraId="38962E43" w14:textId="2673F23F" w:rsidR="004E0C2F" w:rsidRDefault="004E0C2F" w:rsidP="009F5045">
      <w:pPr>
        <w:rPr>
          <w:rFonts w:cstheme="minorHAnsi"/>
        </w:rPr>
      </w:pPr>
    </w:p>
    <w:p w14:paraId="54614E6D" w14:textId="180E86FB" w:rsidR="004E0C2F" w:rsidRDefault="004E0C2F" w:rsidP="009F5045">
      <w:pPr>
        <w:rPr>
          <w:rFonts w:cstheme="minorHAnsi"/>
        </w:rPr>
      </w:pPr>
      <w:r>
        <w:rPr>
          <w:rFonts w:cstheme="minorHAnsi"/>
        </w:rPr>
        <w:t>TC + NFA = Debt + Equity</w:t>
      </w:r>
    </w:p>
    <w:p w14:paraId="005D15F7" w14:textId="05217CB9" w:rsidR="004E0C2F" w:rsidRDefault="004E0C2F" w:rsidP="009F5045">
      <w:pPr>
        <w:rPr>
          <w:rFonts w:cstheme="minorHAnsi"/>
        </w:rPr>
      </w:pPr>
      <w:r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73749F8" wp14:editId="052738AB">
                <wp:simplePos x="0" y="0"/>
                <wp:positionH relativeFrom="column">
                  <wp:posOffset>461645</wp:posOffset>
                </wp:positionH>
                <wp:positionV relativeFrom="paragraph">
                  <wp:posOffset>69215</wp:posOffset>
                </wp:positionV>
                <wp:extent cx="92364" cy="92364"/>
                <wp:effectExtent l="12700" t="12700" r="22225" b="9525"/>
                <wp:wrapNone/>
                <wp:docPr id="23" name="Tri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64" cy="92364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31366BA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Triangle 23" o:spid="_x0000_s1026" type="#_x0000_t5" style="position:absolute;margin-left:36.35pt;margin-top:5.45pt;width:7.25pt;height:7.2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" fillcolor="#4472c4 [3204]" strokecolor="#1f3763 [1604]" strokeweight="1pt"/>
            </w:pict>
          </mc:Fallback>
        </mc:AlternateContent>
      </w:r>
      <w:r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BCEEBEC" wp14:editId="7A4B0AA2">
                <wp:simplePos x="0" y="0"/>
                <wp:positionH relativeFrom="column">
                  <wp:posOffset>0</wp:posOffset>
                </wp:positionH>
                <wp:positionV relativeFrom="paragraph">
                  <wp:posOffset>68593</wp:posOffset>
                </wp:positionV>
                <wp:extent cx="92364" cy="92364"/>
                <wp:effectExtent l="12700" t="12700" r="22225" b="9525"/>
                <wp:wrapNone/>
                <wp:docPr id="22" name="Tri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64" cy="92364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C50021" id="Triangle 22" o:spid="_x0000_s1026" type="#_x0000_t5" style="position:absolute;margin-left:0;margin-top:5.4pt;width:7.25pt;height:7.2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" fillcolor="#4472c4 [3204]" strokecolor="#1f3763 [1604]" strokeweight="1pt"/>
            </w:pict>
          </mc:Fallback>
        </mc:AlternateContent>
      </w:r>
      <w:r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CA9D4D4" wp14:editId="1A0EFB2C">
                <wp:simplePos x="0" y="0"/>
                <wp:positionH relativeFrom="column">
                  <wp:posOffset>1553301</wp:posOffset>
                </wp:positionH>
                <wp:positionV relativeFrom="paragraph">
                  <wp:posOffset>70096</wp:posOffset>
                </wp:positionV>
                <wp:extent cx="92364" cy="92364"/>
                <wp:effectExtent l="12700" t="0" r="22225" b="23495"/>
                <wp:wrapNone/>
                <wp:docPr id="25" name="Tri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64" cy="92364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020AAC" id="Triangle 25" o:spid="_x0000_s1026" type="#_x0000_t5" style="position:absolute;margin-left:122.3pt;margin-top:5.5pt;width:7.25pt;height:7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" fillcolor="#4472c4 [3204]" strokecolor="#1f3763 [1604]" strokeweight="1pt"/>
            </w:pict>
          </mc:Fallback>
        </mc:AlternateContent>
      </w:r>
      <w:r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C567A35" wp14:editId="47B05497">
                <wp:simplePos x="0" y="0"/>
                <wp:positionH relativeFrom="column">
                  <wp:posOffset>997196</wp:posOffset>
                </wp:positionH>
                <wp:positionV relativeFrom="paragraph">
                  <wp:posOffset>68593</wp:posOffset>
                </wp:positionV>
                <wp:extent cx="92364" cy="92364"/>
                <wp:effectExtent l="12700" t="12700" r="22225" b="9525"/>
                <wp:wrapNone/>
                <wp:docPr id="24" name="Tri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64" cy="92364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0794D7" id="Triangle 24" o:spid="_x0000_s1026" type="#_x0000_t5" style="position:absolute;margin-left:78.5pt;margin-top:5.4pt;width:7.25pt;height:7.2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" fillcolor="#4472c4 [3204]" strokecolor="#1f3763 [1604]" strokeweight="1pt"/>
            </w:pict>
          </mc:Fallback>
        </mc:AlternateContent>
      </w:r>
      <w:r>
        <w:rPr>
          <w:rFonts w:cstheme="minorHAnsi"/>
        </w:rPr>
        <w:t xml:space="preserve">    TC +     NFA =     Debt +     EQ</w:t>
      </w:r>
    </w:p>
    <w:p w14:paraId="37774769" w14:textId="70BA6606" w:rsidR="004E0C2F" w:rsidRDefault="004E0C2F" w:rsidP="009F5045">
      <w:pPr>
        <w:rPr>
          <w:rFonts w:cstheme="minorHAnsi"/>
        </w:rPr>
      </w:pPr>
    </w:p>
    <w:p w14:paraId="39E8E373" w14:textId="656AA958" w:rsidR="004E0C2F" w:rsidRDefault="004E0C2F" w:rsidP="009F5045">
      <w:pPr>
        <w:rPr>
          <w:rFonts w:cstheme="minorHAnsi"/>
        </w:rPr>
      </w:pPr>
      <w:r>
        <w:rPr>
          <w:rFonts w:cstheme="minorHAnsi"/>
        </w:rPr>
        <w:t>--</w:t>
      </w:r>
    </w:p>
    <w:p w14:paraId="47EF7A7F" w14:textId="77777777" w:rsidR="004E0C2F" w:rsidRDefault="004E0C2F" w:rsidP="009F5045">
      <w:pPr>
        <w:rPr>
          <w:rFonts w:cstheme="minorHAnsi"/>
        </w:rPr>
      </w:pPr>
    </w:p>
    <w:p w14:paraId="4B3C61D0" w14:textId="493B38B2" w:rsidR="004E0C2F" w:rsidRDefault="004E0C2F" w:rsidP="009F5045">
      <w:pPr>
        <w:rPr>
          <w:rFonts w:cstheme="minorHAnsi"/>
        </w:rPr>
      </w:pPr>
      <w:r>
        <w:rPr>
          <w:rFonts w:cstheme="minorHAnsi"/>
        </w:rPr>
        <w:t>Chapter 3: Risk</w:t>
      </w:r>
    </w:p>
    <w:p w14:paraId="7FFAE757" w14:textId="68177D7E" w:rsidR="004E0C2F" w:rsidRDefault="004E0C2F" w:rsidP="009F5045">
      <w:pPr>
        <w:rPr>
          <w:rFonts w:cstheme="minorHAnsi"/>
        </w:rPr>
      </w:pPr>
    </w:p>
    <w:p w14:paraId="683633D2" w14:textId="138AABFB" w:rsidR="004E0C2F" w:rsidRDefault="004E0C2F" w:rsidP="009F5045">
      <w:pPr>
        <w:rPr>
          <w:rFonts w:cstheme="minorHAnsi"/>
        </w:rPr>
      </w:pPr>
      <w:r>
        <w:rPr>
          <w:rFonts w:cstheme="minorHAnsi"/>
        </w:rPr>
        <w:t xml:space="preserve">Types of </w:t>
      </w:r>
      <w:proofErr w:type="spellStart"/>
      <w:r>
        <w:rPr>
          <w:rFonts w:cstheme="minorHAnsi"/>
        </w:rPr>
        <w:t>RIsk</w:t>
      </w:r>
      <w:proofErr w:type="spellEnd"/>
    </w:p>
    <w:p w14:paraId="5C21B3E8" w14:textId="6F8D69B2" w:rsidR="004E0C2F" w:rsidRDefault="004E0C2F" w:rsidP="00F62BAB">
      <w:pPr>
        <w:pStyle w:val="ListParagraph"/>
        <w:numPr>
          <w:ilvl w:val="0"/>
          <w:numId w:val="25"/>
        </w:numPr>
        <w:rPr>
          <w:rFonts w:cstheme="minorHAnsi"/>
        </w:rPr>
      </w:pPr>
      <w:r>
        <w:rPr>
          <w:rFonts w:cstheme="minorHAnsi"/>
        </w:rPr>
        <w:t>Operating Risk (Leverage)</w:t>
      </w:r>
    </w:p>
    <w:p w14:paraId="1F1CC6DB" w14:textId="405A6D14" w:rsidR="004E0C2F" w:rsidRPr="004E0C2F" w:rsidRDefault="004E0C2F" w:rsidP="00F62BAB">
      <w:pPr>
        <w:pStyle w:val="ListParagraph"/>
        <w:numPr>
          <w:ilvl w:val="0"/>
          <w:numId w:val="25"/>
        </w:numPr>
        <w:rPr>
          <w:rFonts w:cstheme="minorHAnsi"/>
        </w:rPr>
      </w:pPr>
      <w:r>
        <w:rPr>
          <w:rFonts w:cstheme="minorHAnsi"/>
        </w:rPr>
        <w:t>Financial Leverage</w:t>
      </w:r>
    </w:p>
    <w:p w14:paraId="7B6178F8" w14:textId="49F466BE" w:rsidR="004E0C2F" w:rsidRDefault="004E0C2F" w:rsidP="009F5045">
      <w:pPr>
        <w:rPr>
          <w:rFonts w:cstheme="minorHAnsi"/>
        </w:rPr>
      </w:pPr>
    </w:p>
    <w:p w14:paraId="40166775" w14:textId="143E7541" w:rsidR="004E0C2F" w:rsidRPr="004E0C2F" w:rsidRDefault="004E0C2F" w:rsidP="009F5045">
      <w:pPr>
        <w:rPr>
          <w:rFonts w:cstheme="minorHAnsi"/>
          <w:b/>
        </w:rPr>
      </w:pPr>
      <w:r w:rsidRPr="004E0C2F">
        <w:rPr>
          <w:rFonts w:cstheme="minorHAnsi"/>
          <w:b/>
        </w:rPr>
        <w:t>Operating Leverage</w:t>
      </w:r>
    </w:p>
    <w:p w14:paraId="3B2502F3" w14:textId="523E0199" w:rsidR="004E0C2F" w:rsidRDefault="004E0C2F" w:rsidP="009F5045">
      <w:pPr>
        <w:rPr>
          <w:rFonts w:cstheme="minorHAnsi"/>
        </w:rPr>
      </w:pPr>
      <w:r>
        <w:rPr>
          <w:rFonts w:cstheme="minorHAnsi"/>
        </w:rPr>
        <w:t>Recall: EBITDA = Sales – COGS – G&amp;A Expenses</w:t>
      </w:r>
    </w:p>
    <w:p w14:paraId="5174A649" w14:textId="25EA93F2" w:rsidR="004E0C2F" w:rsidRDefault="004E0C2F" w:rsidP="009F5045">
      <w:pPr>
        <w:rPr>
          <w:rFonts w:cstheme="minorHAnsi"/>
        </w:rPr>
      </w:pPr>
      <w:r>
        <w:rPr>
          <w:rFonts w:cstheme="minorHAnsi"/>
        </w:rPr>
        <w:t>Gross Margin/$ sales = (Sales – COGS)/Sales</w:t>
      </w:r>
    </w:p>
    <w:p w14:paraId="333A6715" w14:textId="629164FF" w:rsidR="004E0C2F" w:rsidRDefault="004E0C2F" w:rsidP="009F5045">
      <w:pPr>
        <w:rPr>
          <w:rFonts w:cstheme="minorHAnsi"/>
        </w:rPr>
      </w:pPr>
    </w:p>
    <w:p w14:paraId="7EDC78B4" w14:textId="0A9E0C04" w:rsidR="004E0C2F" w:rsidRDefault="004E0C2F" w:rsidP="009F5045">
      <w:pPr>
        <w:rPr>
          <w:rFonts w:cstheme="minorHAnsi"/>
        </w:rPr>
      </w:pPr>
      <w:r>
        <w:rPr>
          <w:rFonts w:cstheme="minorHAnsi"/>
        </w:rPr>
        <w:t>EBITDA = (GM/$ Sales) * Sales – G&amp;A Expenses</w:t>
      </w:r>
    </w:p>
    <w:p w14:paraId="3242955A" w14:textId="59807E5A" w:rsidR="00F45EA7" w:rsidRDefault="004E0C2F" w:rsidP="00F62BAB">
      <w:pPr>
        <w:pStyle w:val="ListParagraph"/>
        <w:numPr>
          <w:ilvl w:val="0"/>
          <w:numId w:val="26"/>
        </w:numPr>
        <w:rPr>
          <w:rFonts w:cstheme="minorHAnsi"/>
        </w:rPr>
      </w:pPr>
      <w:r>
        <w:rPr>
          <w:rFonts w:cstheme="minorHAnsi"/>
        </w:rPr>
        <w:t>This is the Financial Accounting calculation for EBITDA</w:t>
      </w:r>
    </w:p>
    <w:p w14:paraId="317C3988" w14:textId="77777777" w:rsidR="00F45EA7" w:rsidRPr="00F45EA7" w:rsidRDefault="00F45EA7" w:rsidP="00F45EA7">
      <w:pPr>
        <w:pStyle w:val="ListParagraph"/>
        <w:rPr>
          <w:rFonts w:cstheme="minorHAnsi"/>
        </w:rPr>
      </w:pPr>
    </w:p>
    <w:p w14:paraId="42BA5597" w14:textId="69CE7D8C" w:rsidR="00F45EA7" w:rsidRDefault="00F45EA7" w:rsidP="00F45EA7">
      <w:pPr>
        <w:rPr>
          <w:rFonts w:cstheme="minorHAnsi"/>
        </w:rPr>
      </w:pPr>
      <w:r>
        <w:rPr>
          <w:rFonts w:cstheme="minorHAnsi"/>
        </w:rPr>
        <w:t xml:space="preserve">EBITDA = Sales – VC – FC </w:t>
      </w:r>
    </w:p>
    <w:p w14:paraId="3A6CDA07" w14:textId="3E699873" w:rsidR="00F45EA7" w:rsidRPr="00F45EA7" w:rsidRDefault="00F45EA7" w:rsidP="00F62BAB">
      <w:pPr>
        <w:pStyle w:val="ListParagraph"/>
        <w:numPr>
          <w:ilvl w:val="0"/>
          <w:numId w:val="26"/>
        </w:numPr>
        <w:rPr>
          <w:rFonts w:cstheme="minorHAnsi"/>
        </w:rPr>
      </w:pPr>
      <w:r>
        <w:rPr>
          <w:rFonts w:cstheme="minorHAnsi"/>
        </w:rPr>
        <w:t>This is the</w:t>
      </w:r>
      <w:r w:rsidRPr="00F45EA7">
        <w:rPr>
          <w:rFonts w:cstheme="minorHAnsi"/>
        </w:rPr>
        <w:t xml:space="preserve"> Managerial Accounting calculation for EBITDA</w:t>
      </w:r>
    </w:p>
    <w:p w14:paraId="0F9DA5EA" w14:textId="2DF2B662" w:rsidR="00F45EA7" w:rsidRDefault="00F45EA7" w:rsidP="00F45EA7">
      <w:pPr>
        <w:rPr>
          <w:rFonts w:cstheme="minorHAnsi"/>
        </w:rPr>
      </w:pPr>
    </w:p>
    <w:p w14:paraId="534BA62A" w14:textId="2DF1342B" w:rsidR="00F45EA7" w:rsidRDefault="00F45EA7" w:rsidP="00F45EA7">
      <w:pPr>
        <w:rPr>
          <w:rFonts w:cstheme="minorHAnsi"/>
        </w:rPr>
      </w:pPr>
      <w:r>
        <w:rPr>
          <w:rFonts w:cstheme="minorHAnsi"/>
        </w:rPr>
        <w:t>Contribution Margin (CM) = CM/$ Sales = (Sales – VC) / Sales</w:t>
      </w:r>
    </w:p>
    <w:p w14:paraId="196B299E" w14:textId="3F285DA0" w:rsidR="00F45EA7" w:rsidRDefault="00F45EA7" w:rsidP="00F45EA7">
      <w:pPr>
        <w:rPr>
          <w:rFonts w:cstheme="minorHAnsi"/>
        </w:rPr>
      </w:pPr>
    </w:p>
    <w:p w14:paraId="0A9CAB0E" w14:textId="0C4CD35A" w:rsidR="00F45EA7" w:rsidRDefault="00F45EA7" w:rsidP="00F45EA7">
      <w:pPr>
        <w:rPr>
          <w:rFonts w:cstheme="minorHAnsi"/>
        </w:rPr>
      </w:pPr>
      <w:r>
        <w:rPr>
          <w:rFonts w:cstheme="minorHAnsi"/>
        </w:rPr>
        <w:t>EBITDA = (CM/$ Sales) * Sales - FC</w:t>
      </w:r>
    </w:p>
    <w:p w14:paraId="1B73A0A2" w14:textId="740A5B1A" w:rsidR="00F45EA7" w:rsidRDefault="00F45EA7" w:rsidP="00F45EA7">
      <w:pPr>
        <w:rPr>
          <w:rFonts w:cstheme="minorHAnsi"/>
        </w:rPr>
      </w:pPr>
    </w:p>
    <w:p w14:paraId="4C55E0CB" w14:textId="05B7F365" w:rsidR="00F45EA7" w:rsidRDefault="00F45EA7" w:rsidP="00F45EA7">
      <w:pPr>
        <w:rPr>
          <w:rFonts w:cstheme="minorHAnsi"/>
        </w:rPr>
      </w:pPr>
      <w:r>
        <w:rPr>
          <w:rFonts w:cstheme="minorHAnsi"/>
        </w:rPr>
        <w:t>*We presume that CM/$ Sales is constant in the short-</w:t>
      </w:r>
      <w:proofErr w:type="gramStart"/>
      <w:r>
        <w:rPr>
          <w:rFonts w:cstheme="minorHAnsi"/>
        </w:rPr>
        <w:t>term.*</w:t>
      </w:r>
      <w:proofErr w:type="gramEnd"/>
    </w:p>
    <w:p w14:paraId="60BF8C8A" w14:textId="752874BE" w:rsidR="006E3AFD" w:rsidRDefault="006E3AFD" w:rsidP="00F62BAB">
      <w:pPr>
        <w:pStyle w:val="ListParagraph"/>
        <w:numPr>
          <w:ilvl w:val="0"/>
          <w:numId w:val="26"/>
        </w:numPr>
        <w:rPr>
          <w:rFonts w:cstheme="minorHAnsi"/>
        </w:rPr>
      </w:pPr>
      <w:r>
        <w:rPr>
          <w:rFonts w:cstheme="minorHAnsi"/>
        </w:rPr>
        <w:lastRenderedPageBreak/>
        <w:t>CM/$ Sales is difficult – if not impossible to calculate</w:t>
      </w:r>
    </w:p>
    <w:p w14:paraId="2C1397E8" w14:textId="0ACDF788" w:rsidR="006E3AFD" w:rsidRDefault="006E3AFD" w:rsidP="00F62BAB">
      <w:pPr>
        <w:pStyle w:val="ListParagraph"/>
        <w:numPr>
          <w:ilvl w:val="1"/>
          <w:numId w:val="26"/>
        </w:numPr>
        <w:ind w:left="851" w:hanging="284"/>
        <w:rPr>
          <w:rFonts w:cstheme="minorHAnsi"/>
        </w:rPr>
      </w:pPr>
      <w:r>
        <w:rPr>
          <w:rFonts w:cstheme="minorHAnsi"/>
        </w:rPr>
        <w:t>But we can estimate CM/$ Sales with simple linear regression</w:t>
      </w:r>
    </w:p>
    <w:p w14:paraId="1A9DD308" w14:textId="2F9B57CB" w:rsidR="003B623B" w:rsidRDefault="003B623B" w:rsidP="003B623B">
      <w:pPr>
        <w:rPr>
          <w:rFonts w:cstheme="minorHAnsi"/>
        </w:rPr>
      </w:pPr>
    </w:p>
    <w:p w14:paraId="7583C4EF" w14:textId="1C2B0369" w:rsidR="003B623B" w:rsidRDefault="003B623B" w:rsidP="003B623B">
      <w:pPr>
        <w:rPr>
          <w:rFonts w:cstheme="minorHAnsi"/>
        </w:rPr>
      </w:pPr>
      <w:r>
        <w:rPr>
          <w:rFonts w:cstheme="minorHAnsi"/>
        </w:rPr>
        <w:t>Benchmark for CM/$ Sales = 20%</w:t>
      </w:r>
    </w:p>
    <w:p w14:paraId="392E98D4" w14:textId="00CD4612" w:rsidR="003B623B" w:rsidRDefault="003B623B" w:rsidP="003B623B">
      <w:pPr>
        <w:rPr>
          <w:rFonts w:cstheme="minorHAnsi"/>
        </w:rPr>
      </w:pPr>
    </w:p>
    <w:p w14:paraId="4EF06255" w14:textId="429191A1" w:rsidR="003B623B" w:rsidRDefault="003B623B" w:rsidP="003B623B">
      <w:pPr>
        <w:rPr>
          <w:rFonts w:cstheme="minorHAnsi"/>
        </w:rPr>
      </w:pPr>
      <w:r>
        <w:rPr>
          <w:rFonts w:cstheme="minorHAnsi"/>
        </w:rPr>
        <w:t>Our measure of business risk Is called the degree of operating leverage (DOL)</w:t>
      </w:r>
    </w:p>
    <w:p w14:paraId="06149356" w14:textId="46539967" w:rsidR="003B623B" w:rsidRDefault="00D61A81" w:rsidP="00F62BAB">
      <w:pPr>
        <w:pStyle w:val="ListParagraph"/>
        <w:numPr>
          <w:ilvl w:val="0"/>
          <w:numId w:val="26"/>
        </w:numPr>
        <w:rPr>
          <w:rFonts w:cstheme="minorHAnsi"/>
        </w:rPr>
      </w:pPr>
      <w:r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5DBADAD" wp14:editId="30AAB8A9">
                <wp:simplePos x="0" y="0"/>
                <wp:positionH relativeFrom="column">
                  <wp:posOffset>2613861</wp:posOffset>
                </wp:positionH>
                <wp:positionV relativeFrom="paragraph">
                  <wp:posOffset>67310</wp:posOffset>
                </wp:positionV>
                <wp:extent cx="92364" cy="92364"/>
                <wp:effectExtent l="12700" t="12700" r="22225" b="9525"/>
                <wp:wrapNone/>
                <wp:docPr id="28" name="Tri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64" cy="92364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6C820A" id="Triangle 28" o:spid="_x0000_s1026" type="#_x0000_t5" style="position:absolute;margin-left:205.8pt;margin-top:5.3pt;width:7.25pt;height:7.2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" fillcolor="#4472c4 [3204]" strokecolor="#1f3763 [1604]" strokeweight="1pt"/>
            </w:pict>
          </mc:Fallback>
        </mc:AlternateContent>
      </w:r>
      <w:r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D884421" wp14:editId="1EA7008D">
                <wp:simplePos x="0" y="0"/>
                <wp:positionH relativeFrom="column">
                  <wp:posOffset>1747085</wp:posOffset>
                </wp:positionH>
                <wp:positionV relativeFrom="paragraph">
                  <wp:posOffset>67310</wp:posOffset>
                </wp:positionV>
                <wp:extent cx="92364" cy="92364"/>
                <wp:effectExtent l="12700" t="12700" r="22225" b="9525"/>
                <wp:wrapNone/>
                <wp:docPr id="27" name="Tri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64" cy="92364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3841A8" id="Triangle 27" o:spid="_x0000_s1026" type="#_x0000_t5" style="position:absolute;margin-left:137.55pt;margin-top:5.3pt;width:7.25pt;height:7.2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" fillcolor="#4472c4 [3204]" strokecolor="#1f3763 [1604]" strokeweight="1pt"/>
            </w:pict>
          </mc:Fallback>
        </mc:AlternateContent>
      </w:r>
      <w:r w:rsidR="003B623B">
        <w:rPr>
          <w:rFonts w:cstheme="minorHAnsi"/>
        </w:rPr>
        <w:t>DO</w:t>
      </w:r>
      <w:r>
        <w:rPr>
          <w:rFonts w:cstheme="minorHAnsi"/>
        </w:rPr>
        <w:t>L</w:t>
      </w:r>
      <w:r w:rsidR="003B623B">
        <w:rPr>
          <w:rFonts w:cstheme="minorHAnsi"/>
        </w:rPr>
        <w:t xml:space="preserve"> is defined as: %     EBITDA / %     Sales</w:t>
      </w:r>
    </w:p>
    <w:p w14:paraId="27A76EF8" w14:textId="0DDE9F65" w:rsidR="00D61A81" w:rsidRDefault="00D61A81" w:rsidP="00F62BAB">
      <w:pPr>
        <w:pStyle w:val="ListParagraph"/>
        <w:numPr>
          <w:ilvl w:val="0"/>
          <w:numId w:val="26"/>
        </w:numPr>
        <w:rPr>
          <w:rFonts w:cstheme="minorHAnsi"/>
        </w:rPr>
      </w:pPr>
      <w:r>
        <w:rPr>
          <w:rFonts w:cstheme="minorHAnsi"/>
        </w:rPr>
        <w:t>DOL is the ratio of two margins: CM/$ is constant and EBITDA Margin is never constant</w:t>
      </w:r>
    </w:p>
    <w:p w14:paraId="1104702B" w14:textId="7F2CCC2B" w:rsidR="00D61A81" w:rsidRDefault="00D61A81" w:rsidP="00F62BAB">
      <w:pPr>
        <w:pStyle w:val="ListParagraph"/>
        <w:numPr>
          <w:ilvl w:val="0"/>
          <w:numId w:val="26"/>
        </w:numPr>
        <w:rPr>
          <w:rFonts w:cstheme="minorHAnsi"/>
        </w:rPr>
      </w:pPr>
      <w:r>
        <w:rPr>
          <w:rFonts w:cstheme="minorHAnsi"/>
        </w:rPr>
        <w:t xml:space="preserve">DOL is </w:t>
      </w:r>
      <w:r w:rsidRPr="00D61A81">
        <w:rPr>
          <w:rFonts w:cstheme="minorHAnsi"/>
          <w:u w:val="single"/>
        </w:rPr>
        <w:t>&gt;</w:t>
      </w:r>
      <w:r>
        <w:rPr>
          <w:rFonts w:cstheme="minorHAnsi"/>
        </w:rPr>
        <w:t xml:space="preserve"> 1 because CM/$ is before FC and EBITDA margin is after FC</w:t>
      </w:r>
    </w:p>
    <w:p w14:paraId="74A1910B" w14:textId="34E973E7" w:rsidR="00D61A81" w:rsidRDefault="00D61A81" w:rsidP="00F62BAB">
      <w:pPr>
        <w:pStyle w:val="ListParagraph"/>
        <w:numPr>
          <w:ilvl w:val="1"/>
          <w:numId w:val="26"/>
        </w:numPr>
        <w:ind w:left="851" w:hanging="284"/>
        <w:rPr>
          <w:rFonts w:cstheme="minorHAnsi"/>
        </w:rPr>
      </w:pPr>
      <w:r>
        <w:rPr>
          <w:rFonts w:cstheme="minorHAnsi"/>
        </w:rPr>
        <w:t>Further, EBITDA margin depends on sales</w:t>
      </w:r>
    </w:p>
    <w:p w14:paraId="27C8AE87" w14:textId="6FBCBEC0" w:rsidR="003B623B" w:rsidRDefault="003B623B" w:rsidP="003B623B">
      <w:pPr>
        <w:rPr>
          <w:rFonts w:cstheme="minorHAnsi"/>
        </w:rPr>
      </w:pPr>
    </w:p>
    <w:p w14:paraId="36EEB3C0" w14:textId="54897F64" w:rsidR="003B623B" w:rsidRDefault="003B623B" w:rsidP="003B623B">
      <w:pPr>
        <w:rPr>
          <w:rFonts w:cstheme="minorHAnsi"/>
        </w:rPr>
      </w:pPr>
      <w:r>
        <w:rPr>
          <w:rFonts w:cstheme="minorHAnsi"/>
        </w:rPr>
        <w:t>With the managerial calculation for EBITDA, DO</w:t>
      </w:r>
      <w:r w:rsidR="00D61A81">
        <w:rPr>
          <w:rFonts w:cstheme="minorHAnsi"/>
        </w:rPr>
        <w:t xml:space="preserve">L = [(CM/ $ Sales) </w:t>
      </w:r>
      <w:proofErr w:type="gramStart"/>
      <w:r w:rsidR="00D61A81">
        <w:rPr>
          <w:rFonts w:cstheme="minorHAnsi"/>
        </w:rPr>
        <w:t>*  Sales</w:t>
      </w:r>
      <w:proofErr w:type="gramEnd"/>
      <w:r w:rsidR="00D61A81">
        <w:rPr>
          <w:rFonts w:cstheme="minorHAnsi"/>
        </w:rPr>
        <w:t>] / EBITDA</w:t>
      </w:r>
    </w:p>
    <w:p w14:paraId="56B02ED5" w14:textId="7B1040DA" w:rsidR="00D61A81" w:rsidRDefault="00D61A81" w:rsidP="003B623B">
      <w:pPr>
        <w:rPr>
          <w:rFonts w:cstheme="minorHAnsi"/>
        </w:rPr>
      </w:pPr>
      <w:r>
        <w:rPr>
          <w:rFonts w:cstheme="minorHAnsi"/>
        </w:rPr>
        <w:t>Or (CM/$ sales) / EBITDA Margin</w:t>
      </w:r>
    </w:p>
    <w:p w14:paraId="3994E687" w14:textId="205CA249" w:rsidR="00D61A81" w:rsidRDefault="00D61A81" w:rsidP="003B623B">
      <w:pPr>
        <w:rPr>
          <w:rFonts w:cstheme="minorHAnsi"/>
        </w:rPr>
      </w:pPr>
    </w:p>
    <w:p w14:paraId="1CCA8ACF" w14:textId="1BD3D77C" w:rsidR="00D61A81" w:rsidRDefault="00D61A81" w:rsidP="003B623B">
      <w:pPr>
        <w:rPr>
          <w:rFonts w:cstheme="minorHAnsi"/>
        </w:rPr>
      </w:pPr>
      <w:r>
        <w:rPr>
          <w:rFonts w:cstheme="minorHAnsi"/>
        </w:rPr>
        <w:t>Suppose:</w:t>
      </w:r>
    </w:p>
    <w:p w14:paraId="28FE797A" w14:textId="7D405C52" w:rsidR="00D61A81" w:rsidRDefault="00D61A81" w:rsidP="003B623B">
      <w:pPr>
        <w:rPr>
          <w:rFonts w:cstheme="minorHAnsi"/>
        </w:rPr>
      </w:pPr>
      <w:r>
        <w:rPr>
          <w:rFonts w:cstheme="minorHAnsi"/>
        </w:rPr>
        <w:t>CM/$ Sales = .20</w:t>
      </w:r>
    </w:p>
    <w:p w14:paraId="2922AE20" w14:textId="326FB381" w:rsidR="00D61A81" w:rsidRDefault="00D61A81" w:rsidP="003B623B">
      <w:pPr>
        <w:rPr>
          <w:rFonts w:cstheme="minorHAnsi"/>
        </w:rPr>
      </w:pPr>
      <w:r>
        <w:rPr>
          <w:rFonts w:cstheme="minorHAnsi"/>
        </w:rPr>
        <w:t>FC = $100k/period</w:t>
      </w:r>
    </w:p>
    <w:p w14:paraId="02461A82" w14:textId="34DE8DF4" w:rsidR="00D61A81" w:rsidRDefault="00D61A81" w:rsidP="003B623B">
      <w:pPr>
        <w:rPr>
          <w:rFonts w:cstheme="minorHAnsi"/>
        </w:rPr>
      </w:pPr>
      <w:r>
        <w:rPr>
          <w:rFonts w:cstheme="minorHAnsi"/>
        </w:rPr>
        <w:t>EBITDA Margin = 15%</w:t>
      </w:r>
    </w:p>
    <w:p w14:paraId="58F89EC2" w14:textId="54EF5F81" w:rsidR="00D61A81" w:rsidRDefault="00D61A81" w:rsidP="003B623B">
      <w:pPr>
        <w:rPr>
          <w:rFonts w:cstheme="minorHAnsi"/>
        </w:rPr>
      </w:pPr>
    </w:p>
    <w:p w14:paraId="7E2FA855" w14:textId="7DD318C2" w:rsidR="00D61A81" w:rsidRDefault="00D61A81" w:rsidP="003B623B">
      <w:pPr>
        <w:rPr>
          <w:rFonts w:cstheme="minorHAnsi"/>
        </w:rPr>
      </w:pPr>
      <w:r>
        <w:rPr>
          <w:rFonts w:cstheme="minorHAnsi"/>
        </w:rPr>
        <w:t>What $ sales makes EBITDA margin = 15%?</w:t>
      </w:r>
    </w:p>
    <w:p w14:paraId="2669C8CF" w14:textId="1CFA8C94" w:rsidR="00D61A81" w:rsidRDefault="00D61A81" w:rsidP="003B623B">
      <w:pPr>
        <w:rPr>
          <w:rFonts w:cstheme="minorHAnsi"/>
        </w:rPr>
      </w:pPr>
      <w:r>
        <w:rPr>
          <w:rFonts w:cstheme="minorHAnsi"/>
        </w:rPr>
        <w:t xml:space="preserve">.15 = (.20 – 100k) / S </w:t>
      </w:r>
    </w:p>
    <w:p w14:paraId="2C4E2077" w14:textId="4C40530A" w:rsidR="00D61A81" w:rsidRDefault="00D61A81" w:rsidP="003B623B">
      <w:pPr>
        <w:rPr>
          <w:rFonts w:cstheme="minorHAnsi"/>
        </w:rPr>
      </w:pPr>
    </w:p>
    <w:p w14:paraId="5ABE905B" w14:textId="68656FBA" w:rsidR="00D61A81" w:rsidRDefault="00D61A81" w:rsidP="003B623B">
      <w:pPr>
        <w:rPr>
          <w:rFonts w:cstheme="minorHAnsi"/>
        </w:rPr>
      </w:pPr>
      <w:r>
        <w:rPr>
          <w:rFonts w:cstheme="minorHAnsi"/>
        </w:rPr>
        <w:t>Suppose other things equal, EBITDA Margin = 18%</w:t>
      </w:r>
    </w:p>
    <w:p w14:paraId="167C1135" w14:textId="29EA8EA1" w:rsidR="00D61A81" w:rsidRDefault="00D61A81" w:rsidP="003B623B">
      <w:pPr>
        <w:rPr>
          <w:rFonts w:cstheme="minorHAnsi"/>
        </w:rPr>
      </w:pPr>
    </w:p>
    <w:p w14:paraId="266E870A" w14:textId="6B2B1CC4" w:rsidR="00D61A81" w:rsidRDefault="00D61A81" w:rsidP="003B623B">
      <w:pPr>
        <w:rPr>
          <w:rFonts w:cstheme="minorHAnsi"/>
        </w:rPr>
      </w:pPr>
      <w:r>
        <w:rPr>
          <w:rFonts w:cstheme="minorHAnsi"/>
        </w:rPr>
        <w:t>What $sales makes EBITRDA margin = 18%?</w:t>
      </w:r>
    </w:p>
    <w:p w14:paraId="6FFB69D6" w14:textId="1B182078" w:rsidR="008B2CCC" w:rsidRDefault="008B2CCC" w:rsidP="003B623B">
      <w:pPr>
        <w:rPr>
          <w:rFonts w:cstheme="minorHAnsi"/>
        </w:rPr>
      </w:pPr>
    </w:p>
    <w:p w14:paraId="064D228B" w14:textId="55795BDD" w:rsidR="008B2CCC" w:rsidRDefault="008B2CCC" w:rsidP="003B623B">
      <w:pPr>
        <w:rPr>
          <w:rFonts w:cstheme="minorHAnsi"/>
        </w:rPr>
      </w:pP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709440" behindDoc="0" locked="0" layoutInCell="1" allowOverlap="1" wp14:anchorId="33D15FD5" wp14:editId="72A794BF">
                <wp:simplePos x="0" y="0"/>
                <wp:positionH relativeFrom="column">
                  <wp:posOffset>3868830</wp:posOffset>
                </wp:positionH>
                <wp:positionV relativeFrom="paragraph">
                  <wp:posOffset>-16315</wp:posOffset>
                </wp:positionV>
                <wp:extent cx="116280" cy="187200"/>
                <wp:effectExtent l="38100" t="38100" r="0" b="41910"/>
                <wp:wrapNone/>
                <wp:docPr id="38" name="Ink 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16280" cy="18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04FF2F34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38" o:spid="_x0000_s1026" type="#_x0000_t75" style="position:absolute;margin-left:303.95pt;margin-top:-2pt;width:10.55pt;height:16.2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">
                <v:imagedata r:id="rId8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708416" behindDoc="0" locked="0" layoutInCell="1" allowOverlap="1" wp14:anchorId="03304983" wp14:editId="3AF485D8">
                <wp:simplePos x="0" y="0"/>
                <wp:positionH relativeFrom="column">
                  <wp:posOffset>3692430</wp:posOffset>
                </wp:positionH>
                <wp:positionV relativeFrom="paragraph">
                  <wp:posOffset>16085</wp:posOffset>
                </wp:positionV>
                <wp:extent cx="123840" cy="150480"/>
                <wp:effectExtent l="38100" t="38100" r="15875" b="40640"/>
                <wp:wrapNone/>
                <wp:docPr id="37" name="Ink 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123840" cy="150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C99ABA" id="Ink 37" o:spid="_x0000_s1026" type="#_x0000_t75" style="position:absolute;margin-left:290.05pt;margin-top:.55pt;width:11.15pt;height:13.3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">
                <v:imagedata r:id="rId10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707392" behindDoc="0" locked="0" layoutInCell="1" allowOverlap="1" wp14:anchorId="493BA9B7" wp14:editId="6D00F2BE">
                <wp:simplePos x="0" y="0"/>
                <wp:positionH relativeFrom="column">
                  <wp:posOffset>3536550</wp:posOffset>
                </wp:positionH>
                <wp:positionV relativeFrom="paragraph">
                  <wp:posOffset>-32515</wp:posOffset>
                </wp:positionV>
                <wp:extent cx="91800" cy="213840"/>
                <wp:effectExtent l="38100" t="38100" r="10160" b="40640"/>
                <wp:wrapNone/>
                <wp:docPr id="36" name="Ink 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91800" cy="21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ED425B" id="Ink 36" o:spid="_x0000_s1026" type="#_x0000_t75" style="position:absolute;margin-left:277.75pt;margin-top:-3.25pt;width:8.65pt;height:18.3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">
                <v:imagedata r:id="rId12" o:title=""/>
              </v:shape>
            </w:pict>
          </mc:Fallback>
        </mc:AlternateContent>
      </w:r>
      <w:r>
        <w:rPr>
          <w:rFonts w:cstheme="minorHAnsi"/>
        </w:rPr>
        <w:t>When sales are very large, then:</w:t>
      </w:r>
    </w:p>
    <w:p w14:paraId="07A25A76" w14:textId="2BC61C1B" w:rsidR="008B2CCC" w:rsidRDefault="008B2CCC" w:rsidP="003B623B">
      <w:pPr>
        <w:rPr>
          <w:rFonts w:cstheme="minorHAnsi"/>
        </w:rPr>
      </w:pP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706368" behindDoc="0" locked="0" layoutInCell="1" allowOverlap="1" wp14:anchorId="17EB8846" wp14:editId="1A3E59CD">
                <wp:simplePos x="0" y="0"/>
                <wp:positionH relativeFrom="column">
                  <wp:posOffset>4136670</wp:posOffset>
                </wp:positionH>
                <wp:positionV relativeFrom="paragraph">
                  <wp:posOffset>-437810</wp:posOffset>
                </wp:positionV>
                <wp:extent cx="1905480" cy="1062360"/>
                <wp:effectExtent l="38100" t="38100" r="50800" b="42545"/>
                <wp:wrapNone/>
                <wp:docPr id="35" name="Ink 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1905480" cy="1062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535600" id="Ink 35" o:spid="_x0000_s1026" type="#_x0000_t75" style="position:absolute;margin-left:325pt;margin-top:-35.15pt;width:151.5pt;height:85.0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">
                <v:imagedata r:id="rId14" o:title=""/>
              </v:shape>
            </w:pict>
          </mc:Fallback>
        </mc:AlternateContent>
      </w:r>
      <w:r>
        <w:rPr>
          <w:rFonts w:cstheme="minorHAnsi"/>
        </w:rPr>
        <w:t>EBITDA margin = [(CM/$ sales) * sales – FC] / sales</w:t>
      </w:r>
    </w:p>
    <w:p w14:paraId="3100170E" w14:textId="10896A4F" w:rsidR="008B2CCC" w:rsidRDefault="008B2CCC" w:rsidP="008B2CCC">
      <w:pPr>
        <w:rPr>
          <w:rFonts w:cstheme="minorHAnsi"/>
        </w:rPr>
      </w:pP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728896" behindDoc="0" locked="0" layoutInCell="1" allowOverlap="1" wp14:anchorId="02C0128C" wp14:editId="2EFE5519">
                <wp:simplePos x="0" y="0"/>
                <wp:positionH relativeFrom="column">
                  <wp:posOffset>3194550</wp:posOffset>
                </wp:positionH>
                <wp:positionV relativeFrom="paragraph">
                  <wp:posOffset>39975</wp:posOffset>
                </wp:positionV>
                <wp:extent cx="158400" cy="119520"/>
                <wp:effectExtent l="38100" t="38100" r="0" b="45720"/>
                <wp:wrapNone/>
                <wp:docPr id="58" name="Ink 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158400" cy="119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F04D82" id="Ink 58" o:spid="_x0000_s1026" type="#_x0000_t75" style="position:absolute;margin-left:250.85pt;margin-top:2.45pt;width:13.85pt;height:10.8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">
                <v:imagedata r:id="rId16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727872" behindDoc="0" locked="0" layoutInCell="1" allowOverlap="1" wp14:anchorId="73CFAAA1" wp14:editId="7813D7D9">
                <wp:simplePos x="0" y="0"/>
                <wp:positionH relativeFrom="column">
                  <wp:posOffset>2827710</wp:posOffset>
                </wp:positionH>
                <wp:positionV relativeFrom="paragraph">
                  <wp:posOffset>87855</wp:posOffset>
                </wp:positionV>
                <wp:extent cx="369360" cy="20520"/>
                <wp:effectExtent l="38100" t="38100" r="37465" b="43180"/>
                <wp:wrapNone/>
                <wp:docPr id="57" name="Ink 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369360" cy="2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9911FB" id="Ink 57" o:spid="_x0000_s1026" type="#_x0000_t75" style="position:absolute;margin-left:221.95pt;margin-top:6.2pt;width:30.5pt;height:3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">
                <v:imagedata r:id="rId18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705344" behindDoc="0" locked="0" layoutInCell="1" allowOverlap="1" wp14:anchorId="21F887CE" wp14:editId="78756691">
                <wp:simplePos x="0" y="0"/>
                <wp:positionH relativeFrom="column">
                  <wp:posOffset>4009230</wp:posOffset>
                </wp:positionH>
                <wp:positionV relativeFrom="paragraph">
                  <wp:posOffset>-575985</wp:posOffset>
                </wp:positionV>
                <wp:extent cx="2057760" cy="1170000"/>
                <wp:effectExtent l="38100" t="38100" r="0" b="49530"/>
                <wp:wrapNone/>
                <wp:docPr id="34" name="Ink 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2057760" cy="1170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80D0F2" id="Ink 34" o:spid="_x0000_s1026" type="#_x0000_t75" style="position:absolute;margin-left:315pt;margin-top:-46.05pt;width:163.45pt;height:93.5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">
                <v:imagedata r:id="rId20" o:title=""/>
              </v:shape>
            </w:pict>
          </mc:Fallback>
        </mc:AlternateContent>
      </w:r>
      <w:r>
        <w:rPr>
          <w:rFonts w:cstheme="minorHAnsi"/>
        </w:rPr>
        <w:t>= (CM/$ Sales) – [FC/sales]</w:t>
      </w:r>
    </w:p>
    <w:p w14:paraId="05FED8EC" w14:textId="704B69C8" w:rsidR="008B2CCC" w:rsidRDefault="008B2CCC" w:rsidP="008B2CCC">
      <w:pPr>
        <w:rPr>
          <w:rFonts w:cstheme="minorHAnsi"/>
        </w:rPr>
      </w:pP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713536" behindDoc="0" locked="0" layoutInCell="1" allowOverlap="1" wp14:anchorId="1826214F" wp14:editId="2B29367C">
                <wp:simplePos x="0" y="0"/>
                <wp:positionH relativeFrom="column">
                  <wp:posOffset>4453470</wp:posOffset>
                </wp:positionH>
                <wp:positionV relativeFrom="paragraph">
                  <wp:posOffset>186920</wp:posOffset>
                </wp:positionV>
                <wp:extent cx="28080" cy="360"/>
                <wp:effectExtent l="38100" t="38100" r="48260" b="38100"/>
                <wp:wrapNone/>
                <wp:docPr id="42" name="Ink 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2808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A8C98F" id="Ink 42" o:spid="_x0000_s1026" type="#_x0000_t75" style="position:absolute;margin-left:349.95pt;margin-top:14pt;width:3.6pt;height:1.4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">
                <v:imagedata r:id="rId22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712512" behindDoc="0" locked="0" layoutInCell="1" allowOverlap="1" wp14:anchorId="4F139121" wp14:editId="4AA947F6">
                <wp:simplePos x="0" y="0"/>
                <wp:positionH relativeFrom="column">
                  <wp:posOffset>4273830</wp:posOffset>
                </wp:positionH>
                <wp:positionV relativeFrom="paragraph">
                  <wp:posOffset>184040</wp:posOffset>
                </wp:positionV>
                <wp:extent cx="70200" cy="360"/>
                <wp:effectExtent l="38100" t="38100" r="44450" b="38100"/>
                <wp:wrapNone/>
                <wp:docPr id="41" name="Ink 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7020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001DBF" id="Ink 41" o:spid="_x0000_s1026" type="#_x0000_t75" style="position:absolute;margin-left:335.8pt;margin-top:13.8pt;width:6.95pt;height:1.4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">
                <v:imagedata r:id="rId24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711488" behindDoc="0" locked="0" layoutInCell="1" allowOverlap="1" wp14:anchorId="25AF1601" wp14:editId="3C91253C">
                <wp:simplePos x="0" y="0"/>
                <wp:positionH relativeFrom="column">
                  <wp:posOffset>4155750</wp:posOffset>
                </wp:positionH>
                <wp:positionV relativeFrom="paragraph">
                  <wp:posOffset>184040</wp:posOffset>
                </wp:positionV>
                <wp:extent cx="33480" cy="360"/>
                <wp:effectExtent l="38100" t="38100" r="43180" b="38100"/>
                <wp:wrapNone/>
                <wp:docPr id="40" name="Ink 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3348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84ABFF" id="Ink 40" o:spid="_x0000_s1026" type="#_x0000_t75" style="position:absolute;margin-left:326.5pt;margin-top:13.8pt;width:4.1pt;height:1.4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">
                <v:imagedata r:id="rId26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710464" behindDoc="0" locked="0" layoutInCell="1" allowOverlap="1" wp14:anchorId="4F9539FA" wp14:editId="6EAB7B70">
                <wp:simplePos x="0" y="0"/>
                <wp:positionH relativeFrom="column">
                  <wp:posOffset>4038750</wp:posOffset>
                </wp:positionH>
                <wp:positionV relativeFrom="paragraph">
                  <wp:posOffset>184040</wp:posOffset>
                </wp:positionV>
                <wp:extent cx="34920" cy="360"/>
                <wp:effectExtent l="38100" t="38100" r="41910" b="38100"/>
                <wp:wrapNone/>
                <wp:docPr id="39" name="Ink 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">
                      <w14:nvContentPartPr>
                        <w14:cNvContentPartPr/>
                      </w14:nvContentPartPr>
                      <w14:xfrm>
                        <a:off x="0" y="0"/>
                        <a:ext cx="3492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1EAE31" id="Ink 39" o:spid="_x0000_s1026" type="#_x0000_t75" style="position:absolute;margin-left:317.3pt;margin-top:13.8pt;width:4.2pt;height:1.4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">
                <v:imagedata r:id="rId28" o:title=""/>
              </v:shape>
            </w:pict>
          </mc:Fallback>
        </mc:AlternateContent>
      </w:r>
    </w:p>
    <w:p w14:paraId="4FC82258" w14:textId="7C41C404" w:rsidR="008B2CCC" w:rsidRDefault="008B2CCC" w:rsidP="008B2CCC">
      <w:pPr>
        <w:rPr>
          <w:rFonts w:cstheme="minorHAnsi"/>
        </w:rPr>
      </w:pP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729920" behindDoc="0" locked="0" layoutInCell="1" allowOverlap="1" wp14:anchorId="0209C0EC" wp14:editId="250390A0">
                <wp:simplePos x="0" y="0"/>
                <wp:positionH relativeFrom="column">
                  <wp:posOffset>3885750</wp:posOffset>
                </wp:positionH>
                <wp:positionV relativeFrom="paragraph">
                  <wp:posOffset>-71135</wp:posOffset>
                </wp:positionV>
                <wp:extent cx="8280" cy="157680"/>
                <wp:effectExtent l="38100" t="38100" r="42545" b="45720"/>
                <wp:wrapNone/>
                <wp:docPr id="59" name="Ink 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/>
                      </w14:nvContentPartPr>
                      <w14:xfrm>
                        <a:off x="0" y="0"/>
                        <a:ext cx="8280" cy="157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5D8904" id="Ink 59" o:spid="_x0000_s1026" type="#_x0000_t75" style="position:absolute;margin-left:305.25pt;margin-top:-6.3pt;width:2.05pt;height:13.8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">
                <v:imagedata r:id="rId30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720704" behindDoc="0" locked="0" layoutInCell="1" allowOverlap="1" wp14:anchorId="0A3437BB" wp14:editId="765F0F4A">
                <wp:simplePos x="0" y="0"/>
                <wp:positionH relativeFrom="column">
                  <wp:posOffset>5949270</wp:posOffset>
                </wp:positionH>
                <wp:positionV relativeFrom="paragraph">
                  <wp:posOffset>101665</wp:posOffset>
                </wp:positionV>
                <wp:extent cx="74520" cy="1800"/>
                <wp:effectExtent l="38100" t="38100" r="40005" b="49530"/>
                <wp:wrapNone/>
                <wp:docPr id="49" name="Ink 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">
                      <w14:nvContentPartPr>
                        <w14:cNvContentPartPr/>
                      </w14:nvContentPartPr>
                      <w14:xfrm>
                        <a:off x="0" y="0"/>
                        <a:ext cx="74520" cy="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9FF58A" id="Ink 49" o:spid="_x0000_s1026" type="#_x0000_t75" style="position:absolute;margin-left:467.75pt;margin-top:7.3pt;width:7.25pt;height:1.6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">
                <v:imagedata r:id="rId32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719680" behindDoc="0" locked="0" layoutInCell="1" allowOverlap="1" wp14:anchorId="20833D59" wp14:editId="6B89E7FB">
                <wp:simplePos x="0" y="0"/>
                <wp:positionH relativeFrom="column">
                  <wp:posOffset>5733990</wp:posOffset>
                </wp:positionH>
                <wp:positionV relativeFrom="paragraph">
                  <wp:posOffset>80785</wp:posOffset>
                </wp:positionV>
                <wp:extent cx="54720" cy="360"/>
                <wp:effectExtent l="38100" t="38100" r="46990" b="38100"/>
                <wp:wrapNone/>
                <wp:docPr id="48" name="Ink 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5472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BBAEA0" id="Ink 48" o:spid="_x0000_s1026" type="#_x0000_t75" style="position:absolute;margin-left:450.8pt;margin-top:5.65pt;width:5.7pt;height:1.4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">
                <v:imagedata r:id="rId34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718656" behindDoc="0" locked="0" layoutInCell="1" allowOverlap="1" wp14:anchorId="44DD2A98" wp14:editId="699D706C">
                <wp:simplePos x="0" y="0"/>
                <wp:positionH relativeFrom="column">
                  <wp:posOffset>5502150</wp:posOffset>
                </wp:positionH>
                <wp:positionV relativeFrom="paragraph">
                  <wp:posOffset>101665</wp:posOffset>
                </wp:positionV>
                <wp:extent cx="60480" cy="360"/>
                <wp:effectExtent l="38100" t="38100" r="41275" b="38100"/>
                <wp:wrapNone/>
                <wp:docPr id="47" name="Ink 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6048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F9919D" id="Ink 47" o:spid="_x0000_s1026" type="#_x0000_t75" style="position:absolute;margin-left:432.55pt;margin-top:7.3pt;width:6.15pt;height:1.4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">
                <v:imagedata r:id="rId36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717632" behindDoc="0" locked="0" layoutInCell="1" allowOverlap="1" wp14:anchorId="5020E159" wp14:editId="488B2456">
                <wp:simplePos x="0" y="0"/>
                <wp:positionH relativeFrom="column">
                  <wp:posOffset>5199390</wp:posOffset>
                </wp:positionH>
                <wp:positionV relativeFrom="paragraph">
                  <wp:posOffset>69985</wp:posOffset>
                </wp:positionV>
                <wp:extent cx="91440" cy="360"/>
                <wp:effectExtent l="38100" t="38100" r="48260" b="38100"/>
                <wp:wrapNone/>
                <wp:docPr id="46" name="Ink 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/>
                      </w14:nvContentPartPr>
                      <w14:xfrm>
                        <a:off x="0" y="0"/>
                        <a:ext cx="9144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0990ED" id="Ink 46" o:spid="_x0000_s1026" type="#_x0000_t75" style="position:absolute;margin-left:408.7pt;margin-top:4.8pt;width:8.6pt;height:1.4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">
                <v:imagedata r:id="rId38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716608" behindDoc="0" locked="0" layoutInCell="1" allowOverlap="1" wp14:anchorId="07BE54B2" wp14:editId="4485546A">
                <wp:simplePos x="0" y="0"/>
                <wp:positionH relativeFrom="column">
                  <wp:posOffset>4956030</wp:posOffset>
                </wp:positionH>
                <wp:positionV relativeFrom="paragraph">
                  <wp:posOffset>67105</wp:posOffset>
                </wp:positionV>
                <wp:extent cx="102600" cy="360"/>
                <wp:effectExtent l="38100" t="38100" r="37465" b="38100"/>
                <wp:wrapNone/>
                <wp:docPr id="45" name="Ink 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">
                      <w14:nvContentPartPr>
                        <w14:cNvContentPartPr/>
                      </w14:nvContentPartPr>
                      <w14:xfrm>
                        <a:off x="0" y="0"/>
                        <a:ext cx="10260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197524" id="Ink 45" o:spid="_x0000_s1026" type="#_x0000_t75" style="position:absolute;margin-left:389.55pt;margin-top:4.6pt;width:9.5pt;height:1.4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">
                <v:imagedata r:id="rId40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715584" behindDoc="0" locked="0" layoutInCell="1" allowOverlap="1" wp14:anchorId="7BB1BFE6" wp14:editId="522CDCF7">
                <wp:simplePos x="0" y="0"/>
                <wp:positionH relativeFrom="column">
                  <wp:posOffset>4794390</wp:posOffset>
                </wp:positionH>
                <wp:positionV relativeFrom="paragraph">
                  <wp:posOffset>24985</wp:posOffset>
                </wp:positionV>
                <wp:extent cx="40320" cy="1800"/>
                <wp:effectExtent l="38100" t="38100" r="48895" b="49530"/>
                <wp:wrapNone/>
                <wp:docPr id="44" name="Ink 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">
                      <w14:nvContentPartPr>
                        <w14:cNvContentPartPr/>
                      </w14:nvContentPartPr>
                      <w14:xfrm>
                        <a:off x="0" y="0"/>
                        <a:ext cx="40320" cy="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7648C1" id="Ink 44" o:spid="_x0000_s1026" type="#_x0000_t75" style="position:absolute;margin-left:376.8pt;margin-top:1.25pt;width:4.55pt;height:1.6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">
                <v:imagedata r:id="rId42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714560" behindDoc="0" locked="0" layoutInCell="1" allowOverlap="1" wp14:anchorId="3A2D5712" wp14:editId="31550D9F">
                <wp:simplePos x="0" y="0"/>
                <wp:positionH relativeFrom="column">
                  <wp:posOffset>4592430</wp:posOffset>
                </wp:positionH>
                <wp:positionV relativeFrom="paragraph">
                  <wp:posOffset>8065</wp:posOffset>
                </wp:positionV>
                <wp:extent cx="56880" cy="360"/>
                <wp:effectExtent l="38100" t="38100" r="45085" b="38100"/>
                <wp:wrapNone/>
                <wp:docPr id="43" name="Ink 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">
                      <w14:nvContentPartPr>
                        <w14:cNvContentPartPr/>
                      </w14:nvContentPartPr>
                      <w14:xfrm>
                        <a:off x="0" y="0"/>
                        <a:ext cx="5688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F89AFA" id="Ink 43" o:spid="_x0000_s1026" type="#_x0000_t75" style="position:absolute;margin-left:360.9pt;margin-top:-.05pt;width:5.9pt;height:1.4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">
                <v:imagedata r:id="rId44" o:title=""/>
              </v:shape>
            </w:pict>
          </mc:Fallback>
        </mc:AlternateContent>
      </w:r>
      <w:r>
        <w:rPr>
          <w:rFonts w:cstheme="minorHAnsi"/>
        </w:rPr>
        <w:t>When sales are large, then:</w:t>
      </w:r>
    </w:p>
    <w:p w14:paraId="1FEE764F" w14:textId="0FA7F65F" w:rsidR="008B2CCC" w:rsidRPr="008B2CCC" w:rsidRDefault="008B2CCC" w:rsidP="008B2CCC">
      <w:pPr>
        <w:rPr>
          <w:rFonts w:cstheme="minorHAnsi"/>
        </w:rPr>
      </w:pP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739136" behindDoc="0" locked="0" layoutInCell="1" allowOverlap="1" wp14:anchorId="39A36238" wp14:editId="56CAEAE0">
                <wp:simplePos x="0" y="0"/>
                <wp:positionH relativeFrom="column">
                  <wp:posOffset>4912110</wp:posOffset>
                </wp:positionH>
                <wp:positionV relativeFrom="paragraph">
                  <wp:posOffset>246090</wp:posOffset>
                </wp:positionV>
                <wp:extent cx="58680" cy="125640"/>
                <wp:effectExtent l="38100" t="38100" r="30480" b="40005"/>
                <wp:wrapNone/>
                <wp:docPr id="71" name="Ink 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">
                      <w14:nvContentPartPr>
                        <w14:cNvContentPartPr/>
                      </w14:nvContentPartPr>
                      <w14:xfrm>
                        <a:off x="0" y="0"/>
                        <a:ext cx="58680" cy="125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599A19" id="Ink 71" o:spid="_x0000_s1026" type="#_x0000_t75" style="position:absolute;margin-left:386.1pt;margin-top:18.7pt;width:6pt;height:11.35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">
                <v:imagedata r:id="rId46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738112" behindDoc="0" locked="0" layoutInCell="1" allowOverlap="1" wp14:anchorId="723BF611" wp14:editId="603EDDD8">
                <wp:simplePos x="0" y="0"/>
                <wp:positionH relativeFrom="column">
                  <wp:posOffset>4832910</wp:posOffset>
                </wp:positionH>
                <wp:positionV relativeFrom="paragraph">
                  <wp:posOffset>215490</wp:posOffset>
                </wp:positionV>
                <wp:extent cx="60840" cy="93600"/>
                <wp:effectExtent l="38100" t="38100" r="28575" b="46355"/>
                <wp:wrapNone/>
                <wp:docPr id="70" name="Ink 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">
                      <w14:nvContentPartPr>
                        <w14:cNvContentPartPr/>
                      </w14:nvContentPartPr>
                      <w14:xfrm>
                        <a:off x="0" y="0"/>
                        <a:ext cx="60840" cy="9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315369" id="Ink 70" o:spid="_x0000_s1026" type="#_x0000_t75" style="position:absolute;margin-left:379.85pt;margin-top:16.25pt;width:6.25pt;height:8.75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">
                <v:imagedata r:id="rId48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737088" behindDoc="0" locked="0" layoutInCell="1" allowOverlap="1" wp14:anchorId="150A1529" wp14:editId="0067BE3D">
                <wp:simplePos x="0" y="0"/>
                <wp:positionH relativeFrom="column">
                  <wp:posOffset>4795470</wp:posOffset>
                </wp:positionH>
                <wp:positionV relativeFrom="paragraph">
                  <wp:posOffset>174450</wp:posOffset>
                </wp:positionV>
                <wp:extent cx="11880" cy="147960"/>
                <wp:effectExtent l="38100" t="38100" r="39370" b="42545"/>
                <wp:wrapNone/>
                <wp:docPr id="69" name="Ink 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">
                      <w14:nvContentPartPr>
                        <w14:cNvContentPartPr/>
                      </w14:nvContentPartPr>
                      <w14:xfrm>
                        <a:off x="0" y="0"/>
                        <a:ext cx="11880" cy="147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DC3967" id="Ink 69" o:spid="_x0000_s1026" type="#_x0000_t75" style="position:absolute;margin-left:376.9pt;margin-top:13.05pt;width:2.35pt;height:13.05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">
                <v:imagedata r:id="rId50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736064" behindDoc="0" locked="0" layoutInCell="1" allowOverlap="1" wp14:anchorId="598CCD1A" wp14:editId="11C8AE23">
                <wp:simplePos x="0" y="0"/>
                <wp:positionH relativeFrom="column">
                  <wp:posOffset>4700790</wp:posOffset>
                </wp:positionH>
                <wp:positionV relativeFrom="paragraph">
                  <wp:posOffset>236010</wp:posOffset>
                </wp:positionV>
                <wp:extent cx="75600" cy="96120"/>
                <wp:effectExtent l="38100" t="38100" r="38735" b="43815"/>
                <wp:wrapNone/>
                <wp:docPr id="68" name="Ink 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">
                      <w14:nvContentPartPr>
                        <w14:cNvContentPartPr/>
                      </w14:nvContentPartPr>
                      <w14:xfrm>
                        <a:off x="0" y="0"/>
                        <a:ext cx="75600" cy="9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D5E329" id="Ink 68" o:spid="_x0000_s1026" type="#_x0000_t75" style="position:absolute;margin-left:369.45pt;margin-top:17.9pt;width:7.35pt;height:8.95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">
                <v:imagedata r:id="rId52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735040" behindDoc="0" locked="0" layoutInCell="1" allowOverlap="1" wp14:anchorId="4645BDDE" wp14:editId="0F610B84">
                <wp:simplePos x="0" y="0"/>
                <wp:positionH relativeFrom="column">
                  <wp:posOffset>4583430</wp:posOffset>
                </wp:positionH>
                <wp:positionV relativeFrom="paragraph">
                  <wp:posOffset>195330</wp:posOffset>
                </wp:positionV>
                <wp:extent cx="79920" cy="75600"/>
                <wp:effectExtent l="38100" t="38100" r="47625" b="38735"/>
                <wp:wrapNone/>
                <wp:docPr id="67" name="Ink 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">
                      <w14:nvContentPartPr>
                        <w14:cNvContentPartPr/>
                      </w14:nvContentPartPr>
                      <w14:xfrm>
                        <a:off x="0" y="0"/>
                        <a:ext cx="79920" cy="75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AF6A63" id="Ink 67" o:spid="_x0000_s1026" type="#_x0000_t75" style="position:absolute;margin-left:360.2pt;margin-top:14.7pt;width:7.75pt;height:7.3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">
                <v:imagedata r:id="rId54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734016" behindDoc="0" locked="0" layoutInCell="1" allowOverlap="1" wp14:anchorId="712B6A2A" wp14:editId="33B1C599">
                <wp:simplePos x="0" y="0"/>
                <wp:positionH relativeFrom="column">
                  <wp:posOffset>4346550</wp:posOffset>
                </wp:positionH>
                <wp:positionV relativeFrom="paragraph">
                  <wp:posOffset>102090</wp:posOffset>
                </wp:positionV>
                <wp:extent cx="75600" cy="360"/>
                <wp:effectExtent l="38100" t="38100" r="38735" b="38100"/>
                <wp:wrapNone/>
                <wp:docPr id="66" name="Ink 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">
                      <w14:nvContentPartPr>
                        <w14:cNvContentPartPr/>
                      </w14:nvContentPartPr>
                      <w14:xfrm>
                        <a:off x="0" y="0"/>
                        <a:ext cx="7560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2D4D76" id="Ink 66" o:spid="_x0000_s1026" type="#_x0000_t75" style="position:absolute;margin-left:341.55pt;margin-top:7.35pt;width:7.35pt;height:1.45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">
                <v:imagedata r:id="rId56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732992" behindDoc="0" locked="0" layoutInCell="1" allowOverlap="1" wp14:anchorId="462095AF" wp14:editId="5E95B18F">
                <wp:simplePos x="0" y="0"/>
                <wp:positionH relativeFrom="column">
                  <wp:posOffset>4356630</wp:posOffset>
                </wp:positionH>
                <wp:positionV relativeFrom="paragraph">
                  <wp:posOffset>147450</wp:posOffset>
                </wp:positionV>
                <wp:extent cx="38520" cy="360"/>
                <wp:effectExtent l="38100" t="38100" r="38100" b="38100"/>
                <wp:wrapNone/>
                <wp:docPr id="65" name="Ink 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">
                      <w14:nvContentPartPr>
                        <w14:cNvContentPartPr/>
                      </w14:nvContentPartPr>
                      <w14:xfrm>
                        <a:off x="0" y="0"/>
                        <a:ext cx="3852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1F7CC2" id="Ink 65" o:spid="_x0000_s1026" type="#_x0000_t75" style="position:absolute;margin-left:342.35pt;margin-top:10.9pt;width:4.45pt;height:1.4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">
                <v:imagedata r:id="rId58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731968" behindDoc="0" locked="0" layoutInCell="1" allowOverlap="1" wp14:anchorId="00F129F9" wp14:editId="08C16806">
                <wp:simplePos x="0" y="0"/>
                <wp:positionH relativeFrom="column">
                  <wp:posOffset>4343310</wp:posOffset>
                </wp:positionH>
                <wp:positionV relativeFrom="paragraph">
                  <wp:posOffset>109650</wp:posOffset>
                </wp:positionV>
                <wp:extent cx="105840" cy="110880"/>
                <wp:effectExtent l="38100" t="38100" r="21590" b="41910"/>
                <wp:wrapNone/>
                <wp:docPr id="64" name="Ink 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">
                      <w14:nvContentPartPr>
                        <w14:cNvContentPartPr/>
                      </w14:nvContentPartPr>
                      <w14:xfrm>
                        <a:off x="0" y="0"/>
                        <a:ext cx="105840" cy="11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10DFFF" id="Ink 64" o:spid="_x0000_s1026" type="#_x0000_t75" style="position:absolute;margin-left:341.3pt;margin-top:7.95pt;width:9.75pt;height:10.15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">
                <v:imagedata r:id="rId60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730944" behindDoc="0" locked="0" layoutInCell="1" allowOverlap="1" wp14:anchorId="26E1F87A" wp14:editId="37AD2C14">
                <wp:simplePos x="0" y="0"/>
                <wp:positionH relativeFrom="column">
                  <wp:posOffset>4143150</wp:posOffset>
                </wp:positionH>
                <wp:positionV relativeFrom="paragraph">
                  <wp:posOffset>72930</wp:posOffset>
                </wp:positionV>
                <wp:extent cx="188640" cy="186120"/>
                <wp:effectExtent l="38100" t="38100" r="0" b="42545"/>
                <wp:wrapNone/>
                <wp:docPr id="63" name="Ink 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">
                      <w14:nvContentPartPr>
                        <w14:cNvContentPartPr/>
                      </w14:nvContentPartPr>
                      <w14:xfrm>
                        <a:off x="0" y="0"/>
                        <a:ext cx="188640" cy="18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108E0E" id="Ink 63" o:spid="_x0000_s1026" type="#_x0000_t75" style="position:absolute;margin-left:325.55pt;margin-top:5.05pt;width:16.25pt;height:16.0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">
                <v:imagedata r:id="rId62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726848" behindDoc="0" locked="0" layoutInCell="1" allowOverlap="1" wp14:anchorId="246C56C2" wp14:editId="3903EFFE">
                <wp:simplePos x="0" y="0"/>
                <wp:positionH relativeFrom="column">
                  <wp:posOffset>6419790</wp:posOffset>
                </wp:positionH>
                <wp:positionV relativeFrom="paragraph">
                  <wp:posOffset>271290</wp:posOffset>
                </wp:positionV>
                <wp:extent cx="205200" cy="209160"/>
                <wp:effectExtent l="38100" t="38100" r="36195" b="45085"/>
                <wp:wrapNone/>
                <wp:docPr id="56" name="Ink 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">
                      <w14:nvContentPartPr>
                        <w14:cNvContentPartPr/>
                      </w14:nvContentPartPr>
                      <w14:xfrm>
                        <a:off x="0" y="0"/>
                        <a:ext cx="205200" cy="209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0ED7B1" id="Ink 56" o:spid="_x0000_s1026" type="#_x0000_t75" style="position:absolute;margin-left:504.8pt;margin-top:20.65pt;width:17.55pt;height:17.8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">
                <v:imagedata r:id="rId64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725824" behindDoc="0" locked="0" layoutInCell="1" allowOverlap="1" wp14:anchorId="351D2F1E" wp14:editId="0F25D9C7">
                <wp:simplePos x="0" y="0"/>
                <wp:positionH relativeFrom="column">
                  <wp:posOffset>6207390</wp:posOffset>
                </wp:positionH>
                <wp:positionV relativeFrom="paragraph">
                  <wp:posOffset>278490</wp:posOffset>
                </wp:positionV>
                <wp:extent cx="158040" cy="110880"/>
                <wp:effectExtent l="38100" t="38100" r="45720" b="41910"/>
                <wp:wrapNone/>
                <wp:docPr id="54" name="Ink 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">
                      <w14:nvContentPartPr>
                        <w14:cNvContentPartPr/>
                      </w14:nvContentPartPr>
                      <w14:xfrm>
                        <a:off x="0" y="0"/>
                        <a:ext cx="158040" cy="11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F2C088" id="Ink 54" o:spid="_x0000_s1026" type="#_x0000_t75" style="position:absolute;margin-left:488.05pt;margin-top:21.25pt;width:13.9pt;height:10.1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">
                <v:imagedata r:id="rId66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724800" behindDoc="0" locked="0" layoutInCell="1" allowOverlap="1" wp14:anchorId="0A6B375B" wp14:editId="140FF1EA">
                <wp:simplePos x="0" y="0"/>
                <wp:positionH relativeFrom="column">
                  <wp:posOffset>6143310</wp:posOffset>
                </wp:positionH>
                <wp:positionV relativeFrom="paragraph">
                  <wp:posOffset>133410</wp:posOffset>
                </wp:positionV>
                <wp:extent cx="360" cy="279720"/>
                <wp:effectExtent l="38100" t="38100" r="38100" b="38100"/>
                <wp:wrapNone/>
                <wp:docPr id="53" name="Ink 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">
                      <w14:nvContentPartPr>
                        <w14:cNvContentPartPr/>
                      </w14:nvContentPartPr>
                      <w14:xfrm>
                        <a:off x="0" y="0"/>
                        <a:ext cx="360" cy="27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CA851F" id="Ink 53" o:spid="_x0000_s1026" type="#_x0000_t75" style="position:absolute;margin-left:483.05pt;margin-top:9.8pt;width:1.45pt;height:23.4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">
                <v:imagedata r:id="rId68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723776" behindDoc="0" locked="0" layoutInCell="1" allowOverlap="1" wp14:anchorId="1D907184" wp14:editId="573F8A99">
                <wp:simplePos x="0" y="0"/>
                <wp:positionH relativeFrom="column">
                  <wp:posOffset>6057270</wp:posOffset>
                </wp:positionH>
                <wp:positionV relativeFrom="paragraph">
                  <wp:posOffset>245730</wp:posOffset>
                </wp:positionV>
                <wp:extent cx="6480" cy="133200"/>
                <wp:effectExtent l="38100" t="38100" r="44450" b="45085"/>
                <wp:wrapNone/>
                <wp:docPr id="52" name="Ink 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">
                      <w14:nvContentPartPr>
                        <w14:cNvContentPartPr/>
                      </w14:nvContentPartPr>
                      <w14:xfrm>
                        <a:off x="0" y="0"/>
                        <a:ext cx="6480" cy="133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0EA12D" id="Ink 52" o:spid="_x0000_s1026" type="#_x0000_t75" style="position:absolute;margin-left:476.25pt;margin-top:18.65pt;width:1.9pt;height:11.9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">
                <v:imagedata r:id="rId70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722752" behindDoc="0" locked="0" layoutInCell="1" allowOverlap="1" wp14:anchorId="62BEDE7F" wp14:editId="101EF5EB">
                <wp:simplePos x="0" y="0"/>
                <wp:positionH relativeFrom="column">
                  <wp:posOffset>5956470</wp:posOffset>
                </wp:positionH>
                <wp:positionV relativeFrom="paragraph">
                  <wp:posOffset>233850</wp:posOffset>
                </wp:positionV>
                <wp:extent cx="99360" cy="130680"/>
                <wp:effectExtent l="38100" t="38100" r="15240" b="47625"/>
                <wp:wrapNone/>
                <wp:docPr id="51" name="Ink 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">
                      <w14:nvContentPartPr>
                        <w14:cNvContentPartPr/>
                      </w14:nvContentPartPr>
                      <w14:xfrm>
                        <a:off x="0" y="0"/>
                        <a:ext cx="99360" cy="130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D41C95" id="Ink 51" o:spid="_x0000_s1026" type="#_x0000_t75" style="position:absolute;margin-left:468.3pt;margin-top:17.7pt;width:9.2pt;height:11.7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">
                <v:imagedata r:id="rId72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721728" behindDoc="0" locked="0" layoutInCell="1" allowOverlap="1" wp14:anchorId="38471613" wp14:editId="785B8551">
                <wp:simplePos x="0" y="0"/>
                <wp:positionH relativeFrom="column">
                  <wp:posOffset>5733270</wp:posOffset>
                </wp:positionH>
                <wp:positionV relativeFrom="paragraph">
                  <wp:posOffset>133050</wp:posOffset>
                </wp:positionV>
                <wp:extent cx="177480" cy="174600"/>
                <wp:effectExtent l="38100" t="38100" r="0" b="41910"/>
                <wp:wrapNone/>
                <wp:docPr id="50" name="Ink 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">
                      <w14:nvContentPartPr>
                        <w14:cNvContentPartPr/>
                      </w14:nvContentPartPr>
                      <w14:xfrm>
                        <a:off x="0" y="0"/>
                        <a:ext cx="177480" cy="174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E1E333" id="Ink 50" o:spid="_x0000_s1026" type="#_x0000_t75" style="position:absolute;margin-left:450.75pt;margin-top:9.8pt;width:15.35pt;height:15.2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">
                <v:imagedata r:id="rId74" o:title=""/>
              </v:shape>
            </w:pict>
          </mc:Fallback>
        </mc:AlternateContent>
      </w:r>
      <w:r>
        <w:rPr>
          <w:rFonts w:cstheme="minorHAnsi"/>
        </w:rPr>
        <w:t>EBITDA margin = [CM/$]</w:t>
      </w:r>
    </w:p>
    <w:p w14:paraId="45F8D240" w14:textId="239A286A" w:rsidR="008B2CCC" w:rsidRDefault="008B2CCC">
      <w:pPr>
        <w:rPr>
          <w:rFonts w:cstheme="minorHAnsi"/>
        </w:rPr>
      </w:pPr>
    </w:p>
    <w:p w14:paraId="6C0D1FA1" w14:textId="4E835B5F" w:rsidR="008B2CCC" w:rsidRDefault="008B2CCC">
      <w:pPr>
        <w:rPr>
          <w:rFonts w:cstheme="minorHAnsi"/>
        </w:rPr>
      </w:pPr>
    </w:p>
    <w:p w14:paraId="20553D54" w14:textId="28A78FCB" w:rsidR="008B2CCC" w:rsidRDefault="008B2CCC">
      <w:pPr>
        <w:rPr>
          <w:rFonts w:cstheme="minorHAnsi"/>
          <w:u w:val="single"/>
        </w:rPr>
      </w:pPr>
      <w:r w:rsidRPr="008B2CCC">
        <w:rPr>
          <w:rFonts w:cstheme="minorHAnsi"/>
          <w:u w:val="single"/>
        </w:rPr>
        <w:t>Example:</w:t>
      </w:r>
    </w:p>
    <w:p w14:paraId="7B832313" w14:textId="1E9B3B43" w:rsidR="008B2CCC" w:rsidRDefault="008B2CCC">
      <w:pPr>
        <w:rPr>
          <w:rFonts w:cstheme="minorHAnsi"/>
        </w:rPr>
      </w:pPr>
      <w:r>
        <w:rPr>
          <w:rFonts w:cstheme="minorHAnsi"/>
        </w:rPr>
        <w:t>Unit product price = $2.50</w:t>
      </w:r>
    </w:p>
    <w:p w14:paraId="443D3D3A" w14:textId="5BF96AAD" w:rsidR="008B2CCC" w:rsidRDefault="008B2CCC">
      <w:pPr>
        <w:rPr>
          <w:rFonts w:cstheme="minorHAnsi"/>
        </w:rPr>
      </w:pPr>
      <w:r>
        <w:rPr>
          <w:rFonts w:cstheme="minorHAnsi"/>
        </w:rPr>
        <w:t>Unit variable cost = $2.00</w:t>
      </w:r>
    </w:p>
    <w:p w14:paraId="0A7E5846" w14:textId="6507C2BF" w:rsidR="008B2CCC" w:rsidRDefault="008B2CCC">
      <w:pPr>
        <w:rPr>
          <w:rFonts w:cstheme="minorHAnsi"/>
        </w:rPr>
      </w:pPr>
      <w:r>
        <w:rPr>
          <w:rFonts w:cstheme="minorHAnsi"/>
        </w:rPr>
        <w:t>FC/month = $40,000</w:t>
      </w:r>
    </w:p>
    <w:p w14:paraId="75C6F8D8" w14:textId="163F4193" w:rsidR="008B2CCC" w:rsidRDefault="008B2CCC">
      <w:pPr>
        <w:rPr>
          <w:rFonts w:cstheme="minorHAnsi"/>
        </w:rPr>
      </w:pPr>
      <w:r>
        <w:rPr>
          <w:rFonts w:cstheme="minorHAnsi"/>
        </w:rPr>
        <w:t>Expected unit sales/month = 250,000 units</w:t>
      </w:r>
    </w:p>
    <w:p w14:paraId="13C365AB" w14:textId="4A200C9D" w:rsidR="008B2CCC" w:rsidRDefault="008B2CCC">
      <w:pPr>
        <w:rPr>
          <w:rFonts w:cstheme="minorHAnsi"/>
        </w:rPr>
      </w:pPr>
    </w:p>
    <w:p w14:paraId="4A90C56A" w14:textId="3636DCCE" w:rsidR="008B2CCC" w:rsidRDefault="008B2CCC">
      <w:pPr>
        <w:rPr>
          <w:rFonts w:cstheme="minorHAnsi"/>
        </w:rPr>
      </w:pPr>
      <w:r>
        <w:rPr>
          <w:rFonts w:cstheme="minorHAnsi"/>
        </w:rPr>
        <w:t>$ sales/month = 2.5(250,000)</w:t>
      </w:r>
    </w:p>
    <w:p w14:paraId="71C18F78" w14:textId="0B1C7F2F" w:rsidR="008B2CCC" w:rsidRDefault="008B2CCC">
      <w:pPr>
        <w:rPr>
          <w:rFonts w:cstheme="minorHAnsi"/>
        </w:rPr>
      </w:pPr>
      <w:r>
        <w:rPr>
          <w:rFonts w:cstheme="minorHAnsi"/>
        </w:rPr>
        <w:t>=$625,000</w:t>
      </w:r>
    </w:p>
    <w:p w14:paraId="5F47E512" w14:textId="7A4E6DB4" w:rsidR="008B2CCC" w:rsidRDefault="008B2CCC">
      <w:pPr>
        <w:rPr>
          <w:rFonts w:cstheme="minorHAnsi"/>
        </w:rPr>
      </w:pPr>
      <w:r>
        <w:rPr>
          <w:rFonts w:cstheme="minorHAnsi"/>
        </w:rPr>
        <w:t>VC= 2.0(250,000)</w:t>
      </w:r>
    </w:p>
    <w:p w14:paraId="2DD395F7" w14:textId="088D13F5" w:rsidR="008B2CCC" w:rsidRDefault="008B2CCC">
      <w:pPr>
        <w:rPr>
          <w:rFonts w:cstheme="minorHAnsi"/>
        </w:rPr>
      </w:pPr>
      <w:r>
        <w:rPr>
          <w:rFonts w:cstheme="minorHAnsi"/>
        </w:rPr>
        <w:t>= $500,000</w:t>
      </w:r>
    </w:p>
    <w:p w14:paraId="2743615E" w14:textId="3CC427D1" w:rsidR="008B2CCC" w:rsidRDefault="008B2CCC">
      <w:pPr>
        <w:rPr>
          <w:rFonts w:cstheme="minorHAnsi"/>
        </w:rPr>
      </w:pPr>
      <w:r>
        <w:rPr>
          <w:rFonts w:cstheme="minorHAnsi"/>
        </w:rPr>
        <w:lastRenderedPageBreak/>
        <w:t>CM/$ sales = (625,000 – 500,000) / 625,000</w:t>
      </w:r>
    </w:p>
    <w:p w14:paraId="4C3846E1" w14:textId="15C4D04C" w:rsidR="008B2CCC" w:rsidRDefault="008B2CCC">
      <w:pPr>
        <w:rPr>
          <w:rFonts w:cstheme="minorHAnsi"/>
        </w:rPr>
      </w:pPr>
      <w:r>
        <w:rPr>
          <w:rFonts w:cstheme="minorHAnsi"/>
        </w:rPr>
        <w:t>=20%</w:t>
      </w:r>
    </w:p>
    <w:p w14:paraId="3A77A0A4" w14:textId="1A5A93CA" w:rsidR="008B2CCC" w:rsidRDefault="008B2CCC">
      <w:pPr>
        <w:rPr>
          <w:rFonts w:cstheme="minorHAnsi"/>
        </w:rPr>
      </w:pPr>
    </w:p>
    <w:p w14:paraId="1FE4688D" w14:textId="16B9AC1D" w:rsidR="008B2CCC" w:rsidRDefault="008B2CCC">
      <w:pPr>
        <w:rPr>
          <w:rFonts w:cstheme="minorHAnsi"/>
        </w:rPr>
      </w:pPr>
      <w:r>
        <w:rPr>
          <w:rFonts w:cstheme="minorHAnsi"/>
        </w:rPr>
        <w:t xml:space="preserve">OR </w:t>
      </w:r>
    </w:p>
    <w:p w14:paraId="6C0C94D2" w14:textId="39B636A6" w:rsidR="008B2CCC" w:rsidRDefault="008B2CCC">
      <w:pPr>
        <w:rPr>
          <w:rFonts w:cstheme="minorHAnsi"/>
        </w:rPr>
      </w:pPr>
    </w:p>
    <w:p w14:paraId="1E5B499C" w14:textId="6085F63C" w:rsidR="008B2CCC" w:rsidRDefault="008B2CCC">
      <w:pPr>
        <w:rPr>
          <w:rFonts w:cstheme="minorHAnsi"/>
        </w:rPr>
      </w:pPr>
      <w:r>
        <w:rPr>
          <w:rFonts w:cstheme="minorHAnsi"/>
        </w:rPr>
        <w:t xml:space="preserve">CM/$ </w:t>
      </w:r>
      <w:r w:rsidR="002F42CA">
        <w:rPr>
          <w:rFonts w:cstheme="minorHAnsi"/>
        </w:rPr>
        <w:t xml:space="preserve">sales </w:t>
      </w:r>
      <w:r>
        <w:rPr>
          <w:rFonts w:cstheme="minorHAnsi"/>
        </w:rPr>
        <w:t>= (2.5 – 2.0) / 2.5</w:t>
      </w:r>
    </w:p>
    <w:p w14:paraId="1EAE07C9" w14:textId="0E445256" w:rsidR="008B2CCC" w:rsidRDefault="008B2CCC">
      <w:pPr>
        <w:rPr>
          <w:rFonts w:cstheme="minorHAnsi"/>
        </w:rPr>
      </w:pPr>
      <w:r>
        <w:rPr>
          <w:rFonts w:cstheme="minorHAnsi"/>
        </w:rPr>
        <w:t>=20%</w:t>
      </w:r>
    </w:p>
    <w:p w14:paraId="6E176E5A" w14:textId="13F16CFB" w:rsidR="002F42CA" w:rsidRDefault="002F42CA">
      <w:pPr>
        <w:rPr>
          <w:rFonts w:cstheme="minorHAnsi"/>
        </w:rPr>
      </w:pPr>
    </w:p>
    <w:p w14:paraId="2FEE9D72" w14:textId="6C9F9129" w:rsidR="002F42CA" w:rsidRDefault="002F42CA">
      <w:pPr>
        <w:rPr>
          <w:rFonts w:cstheme="minorHAnsi"/>
        </w:rPr>
      </w:pPr>
      <w:r>
        <w:rPr>
          <w:rFonts w:cstheme="minorHAnsi"/>
        </w:rPr>
        <w:t>Because prices are “sticky”, CM/$ sales don’t change (constant) especially in the short-term</w:t>
      </w:r>
    </w:p>
    <w:p w14:paraId="5ADF80F9" w14:textId="4B63B4B6" w:rsidR="002F42CA" w:rsidRDefault="002F42CA">
      <w:pPr>
        <w:rPr>
          <w:rFonts w:cstheme="minorHAnsi"/>
        </w:rPr>
      </w:pPr>
    </w:p>
    <w:p w14:paraId="4B18854E" w14:textId="54E23192" w:rsidR="002F42CA" w:rsidRDefault="002F42CA">
      <w:pPr>
        <w:rPr>
          <w:rFonts w:cstheme="minorHAnsi"/>
        </w:rPr>
      </w:pPr>
      <w:r>
        <w:rPr>
          <w:rFonts w:cstheme="minorHAnsi"/>
        </w:rPr>
        <w:t>EBITDA = (</w:t>
      </w:r>
      <w:proofErr w:type="gramStart"/>
      <w:r>
        <w:rPr>
          <w:rFonts w:cstheme="minorHAnsi"/>
        </w:rPr>
        <w:t>0.20)(</w:t>
      </w:r>
      <w:proofErr w:type="gramEnd"/>
      <w:r>
        <w:rPr>
          <w:rFonts w:cstheme="minorHAnsi"/>
        </w:rPr>
        <w:t>625,000) – 40,000 = $85,000</w:t>
      </w:r>
    </w:p>
    <w:p w14:paraId="0754BEB1" w14:textId="1F1D1040" w:rsidR="002F42CA" w:rsidRDefault="002F42CA">
      <w:pPr>
        <w:rPr>
          <w:rFonts w:cstheme="minorHAnsi"/>
        </w:rPr>
      </w:pPr>
      <w:r>
        <w:rPr>
          <w:rFonts w:cstheme="minorHAnsi"/>
        </w:rPr>
        <w:t>EBITDA margin = 85,000 / 625,000 = 13.6%</w:t>
      </w:r>
    </w:p>
    <w:p w14:paraId="39053B9F" w14:textId="18CD0A79" w:rsidR="002F42CA" w:rsidRDefault="002F42CA">
      <w:pPr>
        <w:rPr>
          <w:rFonts w:cstheme="minorHAnsi"/>
        </w:rPr>
      </w:pPr>
    </w:p>
    <w:p w14:paraId="0D1770EB" w14:textId="0FDFB0D1" w:rsidR="002F42CA" w:rsidRDefault="002F42CA">
      <w:pPr>
        <w:rPr>
          <w:rFonts w:cstheme="minorHAnsi"/>
        </w:rPr>
      </w:pPr>
      <w:r>
        <w:rPr>
          <w:rFonts w:cstheme="minorHAnsi"/>
        </w:rPr>
        <w:t>DOL = .20/.136</w:t>
      </w:r>
    </w:p>
    <w:p w14:paraId="138EFAF3" w14:textId="7DAA528D" w:rsidR="002F42CA" w:rsidRDefault="002F42CA">
      <w:pPr>
        <w:rPr>
          <w:rFonts w:cstheme="minorHAnsi"/>
        </w:rPr>
      </w:pPr>
      <w:r>
        <w:rPr>
          <w:rFonts w:cstheme="minorHAnsi"/>
        </w:rPr>
        <w:t>=1.47</w:t>
      </w:r>
    </w:p>
    <w:p w14:paraId="0A2DDA0C" w14:textId="1C12A45A" w:rsidR="002F42CA" w:rsidRDefault="002F42CA">
      <w:pPr>
        <w:rPr>
          <w:rFonts w:cstheme="minorHAnsi"/>
        </w:rPr>
      </w:pPr>
    </w:p>
    <w:p w14:paraId="1237C7B2" w14:textId="33A6B500" w:rsidR="002F42CA" w:rsidRDefault="002F42CA">
      <w:pPr>
        <w:rPr>
          <w:rFonts w:cstheme="minorHAnsi"/>
        </w:rPr>
      </w:pPr>
      <w:r>
        <w:rPr>
          <w:rFonts w:cstheme="minorHAnsi"/>
        </w:rPr>
        <w:t>Benchmark = ~1.6</w:t>
      </w:r>
    </w:p>
    <w:p w14:paraId="1D7A9B5E" w14:textId="03A71AE0" w:rsidR="002F42CA" w:rsidRDefault="002F42CA">
      <w:pPr>
        <w:rPr>
          <w:rFonts w:cstheme="minorHAnsi"/>
        </w:rPr>
      </w:pPr>
    </w:p>
    <w:p w14:paraId="3CBEBFEB" w14:textId="7D2CFB36" w:rsidR="002F42CA" w:rsidRDefault="002F42CA">
      <w:pPr>
        <w:rPr>
          <w:rFonts w:cstheme="minorHAnsi"/>
        </w:rPr>
      </w:pPr>
      <w:r>
        <w:rPr>
          <w:rFonts w:cstheme="minorHAnsi"/>
        </w:rPr>
        <w:t>Breakeven sales:</w:t>
      </w:r>
    </w:p>
    <w:p w14:paraId="41AE45FF" w14:textId="4090C19D" w:rsidR="002F42CA" w:rsidRDefault="002F42CA">
      <w:pPr>
        <w:rPr>
          <w:rFonts w:cstheme="minorHAnsi"/>
        </w:rPr>
      </w:pPr>
      <w:r>
        <w:rPr>
          <w:rFonts w:cstheme="minorHAnsi"/>
        </w:rPr>
        <w:t>Units: FC</w:t>
      </w:r>
      <w:proofErr w:type="gramStart"/>
      <w:r>
        <w:rPr>
          <w:rFonts w:cstheme="minorHAnsi"/>
        </w:rPr>
        <w:t>/(</w:t>
      </w:r>
      <w:proofErr w:type="gramEnd"/>
      <w:r>
        <w:rPr>
          <w:rFonts w:cstheme="minorHAnsi"/>
        </w:rPr>
        <w:t>CM – unit) = $40,000; 80,000 units</w:t>
      </w:r>
    </w:p>
    <w:p w14:paraId="0C607749" w14:textId="77777777" w:rsidR="002F42CA" w:rsidRDefault="002F42CA">
      <w:pPr>
        <w:rPr>
          <w:rFonts w:cstheme="minorHAnsi"/>
        </w:rPr>
      </w:pPr>
    </w:p>
    <w:p w14:paraId="0E1DFE0C" w14:textId="5D5CB56B" w:rsidR="002F42CA" w:rsidRDefault="002F42CA">
      <w:pPr>
        <w:rPr>
          <w:rFonts w:cstheme="minorHAnsi"/>
        </w:rPr>
      </w:pPr>
      <w:r>
        <w:rPr>
          <w:rFonts w:cstheme="minorHAnsi"/>
        </w:rPr>
        <w:t>$Sales: FC/(CM/Sales) = $200,000</w:t>
      </w:r>
    </w:p>
    <w:p w14:paraId="73269D01" w14:textId="2B622F58" w:rsidR="002F42CA" w:rsidRDefault="002F42CA">
      <w:pPr>
        <w:rPr>
          <w:rFonts w:cstheme="minorHAnsi"/>
        </w:rPr>
      </w:pPr>
    </w:p>
    <w:p w14:paraId="70BEFFBC" w14:textId="506DCC88" w:rsidR="002F42CA" w:rsidRDefault="00807923">
      <w:pPr>
        <w:rPr>
          <w:rFonts w:cstheme="minorHAnsi"/>
        </w:rPr>
      </w:pPr>
      <w:r>
        <w:rPr>
          <w:rFonts w:cstheme="minorHAnsi"/>
        </w:rPr>
        <w:t xml:space="preserve">Financial leverage is relative corporate debt use as measured by, for example, </w:t>
      </w:r>
      <w:proofErr w:type="spellStart"/>
      <w:proofErr w:type="gramStart"/>
      <w:r>
        <w:rPr>
          <w:rFonts w:cstheme="minorHAnsi"/>
        </w:rPr>
        <w:t>Debt:Invested</w:t>
      </w:r>
      <w:proofErr w:type="spellEnd"/>
      <w:proofErr w:type="gramEnd"/>
      <w:r>
        <w:rPr>
          <w:rFonts w:cstheme="minorHAnsi"/>
        </w:rPr>
        <w:t xml:space="preserve"> Capital Ratio</w:t>
      </w:r>
    </w:p>
    <w:p w14:paraId="1F4C5ED1" w14:textId="4FDE307F" w:rsidR="00C052EA" w:rsidRDefault="00C052EA">
      <w:pPr>
        <w:rPr>
          <w:rFonts w:cstheme="minorHAnsi"/>
        </w:rPr>
      </w:pPr>
    </w:p>
    <w:p w14:paraId="19F7574C" w14:textId="1A27C469" w:rsidR="00C052EA" w:rsidRDefault="00C052EA">
      <w:pPr>
        <w:rPr>
          <w:rFonts w:cstheme="minorHAnsi"/>
        </w:rPr>
      </w:pPr>
      <w:r>
        <w:rPr>
          <w:rFonts w:cstheme="minorHAnsi"/>
        </w:rPr>
        <w:t>Example:</w:t>
      </w:r>
    </w:p>
    <w:p w14:paraId="6538A2CE" w14:textId="5CB49EC9" w:rsidR="00C052EA" w:rsidRDefault="00C052EA">
      <w:pPr>
        <w:rPr>
          <w:rFonts w:cstheme="minorHAnsi"/>
        </w:rPr>
      </w:pPr>
      <w:r>
        <w:rPr>
          <w:rFonts w:cstheme="minorHAnsi"/>
        </w:rPr>
        <w:t>IC: 3m, Debt: 1m, EQ: 2m</w:t>
      </w:r>
    </w:p>
    <w:p w14:paraId="183C6C0C" w14:textId="158B556E" w:rsidR="00C052EA" w:rsidRPr="0035582A" w:rsidRDefault="00C052EA">
      <w:pPr>
        <w:rPr>
          <w:rFonts w:cstheme="minorHAnsi"/>
        </w:rPr>
      </w:pPr>
      <w:r>
        <w:rPr>
          <w:rFonts w:cstheme="minorHAnsi"/>
        </w:rPr>
        <w:t>t = 40%, depreciation = 0</w:t>
      </w:r>
      <w:r w:rsidR="0035582A">
        <w:rPr>
          <w:rFonts w:cstheme="minorHAnsi"/>
        </w:rPr>
        <w:t xml:space="preserve">, </w:t>
      </w:r>
      <w:proofErr w:type="spellStart"/>
      <w:r w:rsidR="0035582A">
        <w:rPr>
          <w:rFonts w:cstheme="minorHAnsi"/>
        </w:rPr>
        <w:t>r</w:t>
      </w:r>
      <w:r w:rsidR="0035582A" w:rsidRPr="0035582A">
        <w:rPr>
          <w:rFonts w:cstheme="minorHAnsi"/>
          <w:vertAlign w:val="subscript"/>
        </w:rPr>
        <w:t>D</w:t>
      </w:r>
      <w:proofErr w:type="spellEnd"/>
      <w:r w:rsidR="0035582A">
        <w:rPr>
          <w:rFonts w:cstheme="minorHAnsi"/>
        </w:rPr>
        <w:t>=10%</w:t>
      </w:r>
    </w:p>
    <w:p w14:paraId="13CC1A91" w14:textId="1823E2A0" w:rsidR="00C052EA" w:rsidRDefault="00C052EA">
      <w:pPr>
        <w:rPr>
          <w:rFonts w:cstheme="minorHAnsi"/>
        </w:rPr>
      </w:pPr>
    </w:p>
    <w:p w14:paraId="33B9E593" w14:textId="3F3D99FE" w:rsidR="00C052EA" w:rsidRDefault="00C052EA">
      <w:pPr>
        <w:rPr>
          <w:rFonts w:cstheme="minorHAnsi"/>
        </w:rPr>
      </w:pPr>
      <w:r>
        <w:rPr>
          <w:rFonts w:cstheme="minorHAnsi"/>
        </w:rPr>
        <w:t>ROIC before tax (no depreciation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1559"/>
      </w:tblGrid>
      <w:tr w:rsidR="00C052EA" w14:paraId="587DA17B" w14:textId="77777777" w:rsidTr="00C052EA">
        <w:tc>
          <w:tcPr>
            <w:tcW w:w="1413" w:type="dxa"/>
          </w:tcPr>
          <w:p w14:paraId="46205B6A" w14:textId="3D239299" w:rsidR="00C052EA" w:rsidRDefault="00C052EA">
            <w:pPr>
              <w:rPr>
                <w:rFonts w:cstheme="minorHAnsi"/>
              </w:rPr>
            </w:pPr>
            <w:r>
              <w:rPr>
                <w:rFonts w:cstheme="minorHAnsi"/>
              </w:rPr>
              <w:t>Bad</w:t>
            </w:r>
          </w:p>
        </w:tc>
        <w:tc>
          <w:tcPr>
            <w:tcW w:w="1559" w:type="dxa"/>
          </w:tcPr>
          <w:p w14:paraId="625FBFE2" w14:textId="75573A19" w:rsidR="00C052EA" w:rsidRDefault="00C052EA">
            <w:pPr>
              <w:rPr>
                <w:rFonts w:cstheme="minorHAnsi"/>
              </w:rPr>
            </w:pPr>
            <w:r>
              <w:rPr>
                <w:rFonts w:cstheme="minorHAnsi"/>
              </w:rPr>
              <w:t>Average</w:t>
            </w:r>
          </w:p>
        </w:tc>
        <w:tc>
          <w:tcPr>
            <w:tcW w:w="1559" w:type="dxa"/>
          </w:tcPr>
          <w:p w14:paraId="0E511ACB" w14:textId="3FFE3C00" w:rsidR="00C052EA" w:rsidRDefault="00C052EA">
            <w:pPr>
              <w:rPr>
                <w:rFonts w:cstheme="minorHAnsi"/>
              </w:rPr>
            </w:pPr>
            <w:r>
              <w:rPr>
                <w:rFonts w:cstheme="minorHAnsi"/>
              </w:rPr>
              <w:t>Good</w:t>
            </w:r>
          </w:p>
        </w:tc>
      </w:tr>
      <w:tr w:rsidR="00C052EA" w14:paraId="1E3C5C62" w14:textId="77777777" w:rsidTr="00C052EA">
        <w:tc>
          <w:tcPr>
            <w:tcW w:w="1413" w:type="dxa"/>
          </w:tcPr>
          <w:p w14:paraId="66A8CD50" w14:textId="0BA312E3" w:rsidR="00C052EA" w:rsidRDefault="00C052EA">
            <w:pPr>
              <w:rPr>
                <w:rFonts w:cstheme="minorHAnsi"/>
              </w:rPr>
            </w:pPr>
            <w:r>
              <w:rPr>
                <w:rFonts w:cstheme="minorHAnsi"/>
              </w:rPr>
              <w:t>8%</w:t>
            </w:r>
          </w:p>
        </w:tc>
        <w:tc>
          <w:tcPr>
            <w:tcW w:w="1559" w:type="dxa"/>
          </w:tcPr>
          <w:p w14:paraId="74D969E6" w14:textId="57B08D67" w:rsidR="00C052EA" w:rsidRDefault="00C052EA">
            <w:pPr>
              <w:rPr>
                <w:rFonts w:cstheme="minorHAnsi"/>
              </w:rPr>
            </w:pPr>
            <w:r>
              <w:rPr>
                <w:rFonts w:cstheme="minorHAnsi"/>
              </w:rPr>
              <w:t>12%</w:t>
            </w:r>
          </w:p>
        </w:tc>
        <w:tc>
          <w:tcPr>
            <w:tcW w:w="1559" w:type="dxa"/>
          </w:tcPr>
          <w:p w14:paraId="53C095B6" w14:textId="60756550" w:rsidR="00C052EA" w:rsidRDefault="00C052EA">
            <w:pPr>
              <w:rPr>
                <w:rFonts w:cstheme="minorHAnsi"/>
              </w:rPr>
            </w:pPr>
            <w:r>
              <w:rPr>
                <w:rFonts w:cstheme="minorHAnsi"/>
              </w:rPr>
              <w:t>16%</w:t>
            </w:r>
          </w:p>
        </w:tc>
      </w:tr>
    </w:tbl>
    <w:p w14:paraId="39498B1A" w14:textId="1B7BC2C3" w:rsidR="00C052EA" w:rsidRDefault="00C052EA">
      <w:pPr>
        <w:rPr>
          <w:rFonts w:cstheme="minorHAnsi"/>
        </w:rPr>
      </w:pPr>
    </w:p>
    <w:p w14:paraId="75EB699C" w14:textId="7D731463" w:rsidR="00C052EA" w:rsidRDefault="00C052EA">
      <w:pPr>
        <w:rPr>
          <w:rFonts w:cstheme="minorHAnsi"/>
        </w:rPr>
      </w:pPr>
      <w:r>
        <w:rPr>
          <w:rFonts w:cstheme="minorHAnsi"/>
        </w:rPr>
        <w:t>ROIC = EBITDA/IC</w:t>
      </w:r>
    </w:p>
    <w:p w14:paraId="347A05B8" w14:textId="77777777" w:rsidR="00C052EA" w:rsidRDefault="00C052EA">
      <w:pPr>
        <w:rPr>
          <w:rFonts w:cstheme="minorHAnsi"/>
        </w:rPr>
      </w:pPr>
    </w:p>
    <w:p w14:paraId="2F0E7E60" w14:textId="26A6B4CB" w:rsidR="0035582A" w:rsidRDefault="00C052EA">
      <w:pPr>
        <w:rPr>
          <w:rFonts w:cstheme="minorHAnsi"/>
        </w:rPr>
      </w:pPr>
      <w:r>
        <w:rPr>
          <w:rFonts w:cstheme="minorHAnsi"/>
        </w:rPr>
        <w:t>Variability in business returns is determined by business risk (DOL)</w:t>
      </w:r>
    </w:p>
    <w:p w14:paraId="64728AB6" w14:textId="19406673" w:rsidR="0035582A" w:rsidRDefault="0035582A">
      <w:pPr>
        <w:rPr>
          <w:rFonts w:cstheme="minorHAnsi"/>
        </w:rPr>
      </w:pPr>
    </w:p>
    <w:p w14:paraId="56A706B1" w14:textId="60B8A7FD" w:rsidR="0035582A" w:rsidRDefault="0035582A">
      <w:pPr>
        <w:rPr>
          <w:rFonts w:cstheme="minorHAnsi"/>
        </w:rPr>
      </w:pPr>
    </w:p>
    <w:p w14:paraId="27118022" w14:textId="656D6F6B" w:rsidR="0035582A" w:rsidRDefault="0035582A">
      <w:pPr>
        <w:rPr>
          <w:rFonts w:cstheme="minorHAnsi"/>
        </w:rPr>
      </w:pPr>
    </w:p>
    <w:p w14:paraId="32583842" w14:textId="42E2270E" w:rsidR="0035582A" w:rsidRDefault="0035582A">
      <w:pPr>
        <w:rPr>
          <w:rFonts w:cstheme="minorHAnsi"/>
        </w:rPr>
      </w:pPr>
    </w:p>
    <w:p w14:paraId="79011F1F" w14:textId="77777777" w:rsidR="0035582A" w:rsidRDefault="0035582A">
      <w:pPr>
        <w:rPr>
          <w:rFonts w:cstheme="minorHAnsi"/>
        </w:rPr>
      </w:pPr>
    </w:p>
    <w:tbl>
      <w:tblPr>
        <w:tblStyle w:val="TableGrid"/>
        <w:tblpPr w:leftFromText="180" w:rightFromText="180" w:vertAnchor="text" w:horzAnchor="margin" w:tblpY="455"/>
        <w:tblW w:w="0" w:type="auto"/>
        <w:tblLook w:val="04A0" w:firstRow="1" w:lastRow="0" w:firstColumn="1" w:lastColumn="0" w:noHBand="0" w:noVBand="1"/>
      </w:tblPr>
      <w:tblGrid>
        <w:gridCol w:w="3143"/>
        <w:gridCol w:w="3286"/>
        <w:gridCol w:w="2921"/>
      </w:tblGrid>
      <w:tr w:rsidR="001115AA" w14:paraId="04A1A059" w14:textId="67DC577D" w:rsidTr="001115AA">
        <w:tc>
          <w:tcPr>
            <w:tcW w:w="3143" w:type="dxa"/>
          </w:tcPr>
          <w:p w14:paraId="6B0317BB" w14:textId="3B13DCB3" w:rsidR="001115AA" w:rsidRDefault="001115AA" w:rsidP="0035582A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After-Tax ROIC</w:t>
            </w:r>
          </w:p>
        </w:tc>
        <w:tc>
          <w:tcPr>
            <w:tcW w:w="3286" w:type="dxa"/>
          </w:tcPr>
          <w:p w14:paraId="70B25632" w14:textId="100261E0" w:rsidR="001115AA" w:rsidRDefault="001115AA" w:rsidP="0035582A">
            <w:pPr>
              <w:rPr>
                <w:rFonts w:cstheme="minorHAnsi"/>
              </w:rPr>
            </w:pPr>
            <w:r>
              <w:rPr>
                <w:rFonts w:cstheme="minorHAnsi"/>
              </w:rPr>
              <w:t>ROE</w:t>
            </w:r>
          </w:p>
        </w:tc>
        <w:tc>
          <w:tcPr>
            <w:tcW w:w="2921" w:type="dxa"/>
          </w:tcPr>
          <w:p w14:paraId="0B1545D5" w14:textId="77777777" w:rsidR="001115AA" w:rsidRDefault="001115AA" w:rsidP="0035582A">
            <w:pPr>
              <w:rPr>
                <w:rFonts w:cstheme="minorHAnsi"/>
              </w:rPr>
            </w:pPr>
          </w:p>
        </w:tc>
      </w:tr>
      <w:tr w:rsidR="001115AA" w14:paraId="0EC2977F" w14:textId="4A24B3AD" w:rsidTr="001115AA">
        <w:tc>
          <w:tcPr>
            <w:tcW w:w="3143" w:type="dxa"/>
          </w:tcPr>
          <w:p w14:paraId="47912443" w14:textId="31502F9B" w:rsidR="001115AA" w:rsidRDefault="001115AA" w:rsidP="0035582A">
            <w:pPr>
              <w:rPr>
                <w:rFonts w:cstheme="minorHAnsi"/>
              </w:rPr>
            </w:pPr>
            <w:r>
              <w:rPr>
                <w:rFonts w:cstheme="minorHAnsi"/>
              </w:rPr>
              <w:t>0.6(8) = 4.8%</w:t>
            </w:r>
          </w:p>
        </w:tc>
        <w:tc>
          <w:tcPr>
            <w:tcW w:w="3286" w:type="dxa"/>
          </w:tcPr>
          <w:p w14:paraId="26290571" w14:textId="60B84E42" w:rsidR="001115AA" w:rsidRDefault="001115AA" w:rsidP="0035582A">
            <w:pPr>
              <w:rPr>
                <w:rFonts w:cstheme="minorHAnsi"/>
              </w:rPr>
            </w:pPr>
            <w:r>
              <w:rPr>
                <w:rFonts w:cstheme="minorHAnsi"/>
              </w:rPr>
              <w:t>(0.6 * [.08(3) - .10(1)])/2 = 4.2%</w:t>
            </w:r>
          </w:p>
        </w:tc>
        <w:tc>
          <w:tcPr>
            <w:tcW w:w="2921" w:type="dxa"/>
          </w:tcPr>
          <w:p w14:paraId="7D0DCFA2" w14:textId="7D325EC0" w:rsidR="001115AA" w:rsidRDefault="001115AA" w:rsidP="0035582A">
            <w:pPr>
              <w:rPr>
                <w:rFonts w:cstheme="minorHAnsi"/>
              </w:rPr>
            </w:pPr>
            <w:r>
              <w:rPr>
                <w:rFonts w:cstheme="minorHAnsi"/>
              </w:rPr>
              <w:t>In a bad year, shareholders do worse than the firm as a whole</w:t>
            </w:r>
          </w:p>
        </w:tc>
      </w:tr>
      <w:tr w:rsidR="001115AA" w14:paraId="45965691" w14:textId="15E36740" w:rsidTr="001115AA">
        <w:tc>
          <w:tcPr>
            <w:tcW w:w="3143" w:type="dxa"/>
          </w:tcPr>
          <w:p w14:paraId="5A3A95A3" w14:textId="0AD609D4" w:rsidR="001115AA" w:rsidRDefault="001115AA" w:rsidP="0035582A">
            <w:pPr>
              <w:rPr>
                <w:rFonts w:cstheme="minorHAnsi"/>
              </w:rPr>
            </w:pPr>
            <w:r>
              <w:rPr>
                <w:rFonts w:cstheme="minorHAnsi"/>
              </w:rPr>
              <w:t>0.6(12) = 7.2%</w:t>
            </w:r>
          </w:p>
        </w:tc>
        <w:tc>
          <w:tcPr>
            <w:tcW w:w="3286" w:type="dxa"/>
          </w:tcPr>
          <w:p w14:paraId="148B7864" w14:textId="30B928D5" w:rsidR="001115AA" w:rsidRDefault="001115AA" w:rsidP="0035582A">
            <w:pPr>
              <w:rPr>
                <w:rFonts w:cstheme="minorHAnsi"/>
              </w:rPr>
            </w:pPr>
            <w:r>
              <w:rPr>
                <w:rFonts w:cstheme="minorHAnsi"/>
              </w:rPr>
              <w:t>(0.6 * [.12(3) - .10(1)])/2 = 7.8%</w:t>
            </w:r>
          </w:p>
        </w:tc>
        <w:tc>
          <w:tcPr>
            <w:tcW w:w="2921" w:type="dxa"/>
          </w:tcPr>
          <w:p w14:paraId="4FFCBD38" w14:textId="6CBB43F7" w:rsidR="001115AA" w:rsidRDefault="001115AA" w:rsidP="0035582A">
            <w:pPr>
              <w:rPr>
                <w:rFonts w:cstheme="minorHAnsi"/>
              </w:rPr>
            </w:pPr>
            <w:r>
              <w:rPr>
                <w:rFonts w:cstheme="minorHAnsi"/>
              </w:rPr>
              <w:t>On average, shareholders are compensated for bearing financial leverage</w:t>
            </w:r>
          </w:p>
        </w:tc>
      </w:tr>
      <w:tr w:rsidR="001115AA" w14:paraId="7AB94A91" w14:textId="2DF3E550" w:rsidTr="001115AA">
        <w:tc>
          <w:tcPr>
            <w:tcW w:w="3143" w:type="dxa"/>
          </w:tcPr>
          <w:p w14:paraId="3383C208" w14:textId="12079B97" w:rsidR="001115AA" w:rsidRDefault="001115AA" w:rsidP="0035582A">
            <w:pPr>
              <w:rPr>
                <w:rFonts w:cstheme="minorHAnsi"/>
              </w:rPr>
            </w:pPr>
            <w:r>
              <w:rPr>
                <w:rFonts w:cstheme="minorHAnsi"/>
              </w:rPr>
              <w:t>.6(16) = 9.6%</w:t>
            </w:r>
          </w:p>
        </w:tc>
        <w:tc>
          <w:tcPr>
            <w:tcW w:w="3286" w:type="dxa"/>
          </w:tcPr>
          <w:p w14:paraId="60B78013" w14:textId="0BB8F112" w:rsidR="001115AA" w:rsidRDefault="001115AA" w:rsidP="0035582A">
            <w:pPr>
              <w:rPr>
                <w:rFonts w:cstheme="minorHAnsi"/>
              </w:rPr>
            </w:pPr>
            <w:r>
              <w:rPr>
                <w:rFonts w:cstheme="minorHAnsi"/>
              </w:rPr>
              <w:t>(0.6 * [.16(3) - .10(1)])/2 = 11.4%</w:t>
            </w:r>
          </w:p>
        </w:tc>
        <w:tc>
          <w:tcPr>
            <w:tcW w:w="2921" w:type="dxa"/>
          </w:tcPr>
          <w:p w14:paraId="00B0EAFC" w14:textId="21FED357" w:rsidR="001115AA" w:rsidRDefault="001115AA" w:rsidP="0035582A">
            <w:pPr>
              <w:rPr>
                <w:rFonts w:cstheme="minorHAnsi"/>
              </w:rPr>
            </w:pPr>
            <w:r>
              <w:rPr>
                <w:rFonts w:cstheme="minorHAnsi"/>
              </w:rPr>
              <w:t>In a good year, shareholders do better than the firm as a whole</w:t>
            </w:r>
          </w:p>
        </w:tc>
      </w:tr>
    </w:tbl>
    <w:p w14:paraId="7CCFCABE" w14:textId="672B3F82" w:rsidR="0035582A" w:rsidRDefault="0035582A">
      <w:pPr>
        <w:rPr>
          <w:rFonts w:cstheme="minorHAnsi"/>
        </w:rPr>
      </w:pPr>
      <w:r>
        <w:rPr>
          <w:rFonts w:cstheme="minorHAnsi"/>
        </w:rPr>
        <w:t>ROE Variability</w:t>
      </w:r>
    </w:p>
    <w:p w14:paraId="013043E9" w14:textId="33A9E16A" w:rsidR="001115AA" w:rsidRDefault="001115AA">
      <w:pPr>
        <w:rPr>
          <w:rFonts w:cstheme="minorHAnsi"/>
        </w:rPr>
      </w:pPr>
    </w:p>
    <w:p w14:paraId="173979F3" w14:textId="2E1958DF" w:rsidR="001115AA" w:rsidRDefault="001115AA">
      <w:pPr>
        <w:rPr>
          <w:rFonts w:cstheme="minorHAnsi"/>
        </w:rPr>
      </w:pPr>
      <w:r>
        <w:rPr>
          <w:rFonts w:cstheme="minorHAnsi"/>
        </w:rPr>
        <w:t>Another Example:</w:t>
      </w:r>
    </w:p>
    <w:p w14:paraId="1D732806" w14:textId="65D32CD1" w:rsidR="001115AA" w:rsidRDefault="001115AA">
      <w:pPr>
        <w:rPr>
          <w:rFonts w:cstheme="minorHAnsi"/>
        </w:rPr>
      </w:pPr>
    </w:p>
    <w:p w14:paraId="716B486E" w14:textId="515C81FB" w:rsidR="001115AA" w:rsidRDefault="001115AA">
      <w:pPr>
        <w:rPr>
          <w:rFonts w:cstheme="minorHAnsi"/>
        </w:rPr>
      </w:pPr>
      <w:r>
        <w:rPr>
          <w:rFonts w:cstheme="minorHAnsi"/>
        </w:rPr>
        <w:t>XYZ Company:</w:t>
      </w:r>
    </w:p>
    <w:p w14:paraId="06D3E312" w14:textId="77777777" w:rsidR="001115AA" w:rsidRDefault="001115AA">
      <w:pPr>
        <w:rPr>
          <w:rFonts w:cstheme="minorHAnsi"/>
        </w:rPr>
      </w:pPr>
      <w:r>
        <w:rPr>
          <w:rFonts w:cstheme="minorHAnsi"/>
        </w:rPr>
        <w:t>IC = 3, Debt = 2, EQ = 1</w:t>
      </w:r>
    </w:p>
    <w:p w14:paraId="64F36481" w14:textId="3D8A89C3" w:rsidR="001115AA" w:rsidRPr="001115AA" w:rsidRDefault="001115AA">
      <w:pPr>
        <w:rPr>
          <w:rFonts w:cstheme="minorHAnsi"/>
          <w:sz w:val="4"/>
          <w:szCs w:val="4"/>
        </w:rPr>
      </w:pPr>
    </w:p>
    <w:tbl>
      <w:tblPr>
        <w:tblStyle w:val="TableGrid"/>
        <w:tblpPr w:leftFromText="180" w:rightFromText="180" w:vertAnchor="text" w:horzAnchor="margin" w:tblpY="50"/>
        <w:tblW w:w="0" w:type="auto"/>
        <w:tblLook w:val="04A0" w:firstRow="1" w:lastRow="0" w:firstColumn="1" w:lastColumn="0" w:noHBand="0" w:noVBand="1"/>
      </w:tblPr>
      <w:tblGrid>
        <w:gridCol w:w="3143"/>
        <w:gridCol w:w="3286"/>
        <w:gridCol w:w="2921"/>
      </w:tblGrid>
      <w:tr w:rsidR="001115AA" w14:paraId="66AB7904" w14:textId="77777777" w:rsidTr="001115AA">
        <w:tc>
          <w:tcPr>
            <w:tcW w:w="3143" w:type="dxa"/>
          </w:tcPr>
          <w:p w14:paraId="3DCCE8C3" w14:textId="77777777" w:rsidR="001115AA" w:rsidRDefault="001115AA" w:rsidP="001115AA">
            <w:pPr>
              <w:rPr>
                <w:rFonts w:cstheme="minorHAnsi"/>
              </w:rPr>
            </w:pPr>
            <w:r>
              <w:rPr>
                <w:rFonts w:cstheme="minorHAnsi"/>
              </w:rPr>
              <w:t>After-Tax ROIC</w:t>
            </w:r>
          </w:p>
        </w:tc>
        <w:tc>
          <w:tcPr>
            <w:tcW w:w="3286" w:type="dxa"/>
          </w:tcPr>
          <w:p w14:paraId="790A5009" w14:textId="77777777" w:rsidR="001115AA" w:rsidRDefault="001115AA" w:rsidP="001115AA">
            <w:pPr>
              <w:rPr>
                <w:rFonts w:cstheme="minorHAnsi"/>
              </w:rPr>
            </w:pPr>
            <w:r>
              <w:rPr>
                <w:rFonts w:cstheme="minorHAnsi"/>
              </w:rPr>
              <w:t>ROE</w:t>
            </w:r>
          </w:p>
        </w:tc>
        <w:tc>
          <w:tcPr>
            <w:tcW w:w="2921" w:type="dxa"/>
          </w:tcPr>
          <w:p w14:paraId="1BAD6940" w14:textId="77777777" w:rsidR="001115AA" w:rsidRDefault="001115AA" w:rsidP="001115AA">
            <w:pPr>
              <w:rPr>
                <w:rFonts w:cstheme="minorHAnsi"/>
              </w:rPr>
            </w:pPr>
          </w:p>
        </w:tc>
      </w:tr>
      <w:tr w:rsidR="001115AA" w14:paraId="6666AD4E" w14:textId="77777777" w:rsidTr="001115AA">
        <w:tc>
          <w:tcPr>
            <w:tcW w:w="3143" w:type="dxa"/>
          </w:tcPr>
          <w:p w14:paraId="5C81C8C0" w14:textId="77777777" w:rsidR="001115AA" w:rsidRDefault="001115AA" w:rsidP="001115AA">
            <w:pPr>
              <w:rPr>
                <w:rFonts w:cstheme="minorHAnsi"/>
              </w:rPr>
            </w:pPr>
            <w:r>
              <w:rPr>
                <w:rFonts w:cstheme="minorHAnsi"/>
              </w:rPr>
              <w:t>0.6(8) = 4.8%</w:t>
            </w:r>
          </w:p>
          <w:p w14:paraId="5B4E7434" w14:textId="6327AFBF" w:rsidR="001115AA" w:rsidRDefault="001115AA" w:rsidP="001115AA">
            <w:pPr>
              <w:rPr>
                <w:rFonts w:cstheme="minorHAnsi"/>
              </w:rPr>
            </w:pPr>
            <w:r>
              <w:rPr>
                <w:rFonts w:cstheme="minorHAnsi"/>
              </w:rPr>
              <w:t>&lt;same independent and financial structure&gt;</w:t>
            </w:r>
          </w:p>
        </w:tc>
        <w:tc>
          <w:tcPr>
            <w:tcW w:w="3286" w:type="dxa"/>
          </w:tcPr>
          <w:p w14:paraId="6BCCE25A" w14:textId="7B4D23FB" w:rsidR="001115AA" w:rsidRDefault="001115AA" w:rsidP="001115AA">
            <w:pPr>
              <w:rPr>
                <w:rFonts w:cstheme="minorHAnsi"/>
              </w:rPr>
            </w:pPr>
            <w:r>
              <w:rPr>
                <w:rFonts w:cstheme="minorHAnsi"/>
              </w:rPr>
              <w:t>(0.6 * [.08(3) - .10(1)])/</w:t>
            </w:r>
            <w:r w:rsidR="00654A79">
              <w:rPr>
                <w:rFonts w:cstheme="minorHAnsi"/>
              </w:rPr>
              <w:t>1</w:t>
            </w:r>
            <w:r>
              <w:rPr>
                <w:rFonts w:cstheme="minorHAnsi"/>
              </w:rPr>
              <w:t xml:space="preserve"> = </w:t>
            </w:r>
            <w:r w:rsidR="00654A79">
              <w:rPr>
                <w:rFonts w:cstheme="minorHAnsi"/>
              </w:rPr>
              <w:t>2.4</w:t>
            </w:r>
            <w:r>
              <w:rPr>
                <w:rFonts w:cstheme="minorHAnsi"/>
              </w:rPr>
              <w:t>%</w:t>
            </w:r>
          </w:p>
        </w:tc>
        <w:tc>
          <w:tcPr>
            <w:tcW w:w="2921" w:type="dxa"/>
          </w:tcPr>
          <w:p w14:paraId="2E149361" w14:textId="77777777" w:rsidR="001115AA" w:rsidRDefault="001115AA" w:rsidP="001115AA">
            <w:pPr>
              <w:rPr>
                <w:rFonts w:cstheme="minorHAnsi"/>
              </w:rPr>
            </w:pPr>
            <w:r>
              <w:rPr>
                <w:rFonts w:cstheme="minorHAnsi"/>
              </w:rPr>
              <w:t>In a bad year, shareholders do worse than the firm as a whole</w:t>
            </w:r>
          </w:p>
        </w:tc>
      </w:tr>
      <w:tr w:rsidR="001115AA" w14:paraId="50CA4755" w14:textId="77777777" w:rsidTr="001115AA">
        <w:tc>
          <w:tcPr>
            <w:tcW w:w="3143" w:type="dxa"/>
          </w:tcPr>
          <w:p w14:paraId="0C13649A" w14:textId="77777777" w:rsidR="001115AA" w:rsidRDefault="001115AA" w:rsidP="001115AA">
            <w:pPr>
              <w:rPr>
                <w:rFonts w:cstheme="minorHAnsi"/>
              </w:rPr>
            </w:pPr>
            <w:r>
              <w:rPr>
                <w:rFonts w:cstheme="minorHAnsi"/>
              </w:rPr>
              <w:t>0.6(12) = 7.2%</w:t>
            </w:r>
          </w:p>
        </w:tc>
        <w:tc>
          <w:tcPr>
            <w:tcW w:w="3286" w:type="dxa"/>
          </w:tcPr>
          <w:p w14:paraId="5F072490" w14:textId="379D3A94" w:rsidR="001115AA" w:rsidRDefault="001115AA" w:rsidP="001115AA">
            <w:pPr>
              <w:rPr>
                <w:rFonts w:cstheme="minorHAnsi"/>
              </w:rPr>
            </w:pPr>
            <w:r>
              <w:rPr>
                <w:rFonts w:cstheme="minorHAnsi"/>
              </w:rPr>
              <w:t>(0.6 * [.12(3) - .10(</w:t>
            </w:r>
            <w:r w:rsidR="00654A79">
              <w:rPr>
                <w:rFonts w:cstheme="minorHAnsi"/>
              </w:rPr>
              <w:t>2</w:t>
            </w:r>
            <w:r>
              <w:rPr>
                <w:rFonts w:cstheme="minorHAnsi"/>
              </w:rPr>
              <w:t>)])/</w:t>
            </w:r>
            <w:r w:rsidR="00654A79">
              <w:rPr>
                <w:rFonts w:cstheme="minorHAnsi"/>
              </w:rPr>
              <w:t>1</w:t>
            </w:r>
            <w:r>
              <w:rPr>
                <w:rFonts w:cstheme="minorHAnsi"/>
              </w:rPr>
              <w:t xml:space="preserve"> = </w:t>
            </w:r>
            <w:r w:rsidR="00654A79">
              <w:rPr>
                <w:rFonts w:cstheme="minorHAnsi"/>
              </w:rPr>
              <w:t>9.6</w:t>
            </w:r>
            <w:r>
              <w:rPr>
                <w:rFonts w:cstheme="minorHAnsi"/>
              </w:rPr>
              <w:t>%</w:t>
            </w:r>
          </w:p>
        </w:tc>
        <w:tc>
          <w:tcPr>
            <w:tcW w:w="2921" w:type="dxa"/>
          </w:tcPr>
          <w:p w14:paraId="30128021" w14:textId="77777777" w:rsidR="001115AA" w:rsidRDefault="001115AA" w:rsidP="001115AA">
            <w:pPr>
              <w:rPr>
                <w:rFonts w:cstheme="minorHAnsi"/>
              </w:rPr>
            </w:pPr>
            <w:r>
              <w:rPr>
                <w:rFonts w:cstheme="minorHAnsi"/>
              </w:rPr>
              <w:t>On average, shareholders are compensated for bearing financial leverage</w:t>
            </w:r>
          </w:p>
        </w:tc>
      </w:tr>
      <w:tr w:rsidR="001115AA" w14:paraId="30CEE895" w14:textId="77777777" w:rsidTr="001115AA">
        <w:tc>
          <w:tcPr>
            <w:tcW w:w="3143" w:type="dxa"/>
          </w:tcPr>
          <w:p w14:paraId="7B1F5D72" w14:textId="77777777" w:rsidR="001115AA" w:rsidRDefault="001115AA" w:rsidP="001115AA">
            <w:pPr>
              <w:rPr>
                <w:rFonts w:cstheme="minorHAnsi"/>
              </w:rPr>
            </w:pPr>
            <w:r>
              <w:rPr>
                <w:rFonts w:cstheme="minorHAnsi"/>
              </w:rPr>
              <w:t>.6(16) = 9.6%</w:t>
            </w:r>
          </w:p>
        </w:tc>
        <w:tc>
          <w:tcPr>
            <w:tcW w:w="3286" w:type="dxa"/>
          </w:tcPr>
          <w:p w14:paraId="7D50C8E2" w14:textId="6C7C8A9D" w:rsidR="001115AA" w:rsidRDefault="001115AA" w:rsidP="001115AA">
            <w:pPr>
              <w:rPr>
                <w:rFonts w:cstheme="minorHAnsi"/>
              </w:rPr>
            </w:pPr>
            <w:r>
              <w:rPr>
                <w:rFonts w:cstheme="minorHAnsi"/>
              </w:rPr>
              <w:t>(0.6 * [.16(3) - .10(</w:t>
            </w:r>
            <w:r w:rsidR="00654A79">
              <w:rPr>
                <w:rFonts w:cstheme="minorHAnsi"/>
              </w:rPr>
              <w:t>2</w:t>
            </w:r>
            <w:r>
              <w:rPr>
                <w:rFonts w:cstheme="minorHAnsi"/>
              </w:rPr>
              <w:t>)])/</w:t>
            </w:r>
            <w:r w:rsidR="00654A79">
              <w:rPr>
                <w:rFonts w:cstheme="minorHAnsi"/>
              </w:rPr>
              <w:t>1</w:t>
            </w:r>
            <w:r>
              <w:rPr>
                <w:rFonts w:cstheme="minorHAnsi"/>
              </w:rPr>
              <w:t xml:space="preserve"> = </w:t>
            </w:r>
            <w:r w:rsidR="00654A79">
              <w:rPr>
                <w:rFonts w:cstheme="minorHAnsi"/>
              </w:rPr>
              <w:t>16.8</w:t>
            </w:r>
            <w:r>
              <w:rPr>
                <w:rFonts w:cstheme="minorHAnsi"/>
              </w:rPr>
              <w:t>%</w:t>
            </w:r>
          </w:p>
        </w:tc>
        <w:tc>
          <w:tcPr>
            <w:tcW w:w="2921" w:type="dxa"/>
          </w:tcPr>
          <w:p w14:paraId="1F378AA7" w14:textId="77777777" w:rsidR="001115AA" w:rsidRDefault="001115AA" w:rsidP="001115AA">
            <w:pPr>
              <w:rPr>
                <w:rFonts w:cstheme="minorHAnsi"/>
              </w:rPr>
            </w:pPr>
            <w:r>
              <w:rPr>
                <w:rFonts w:cstheme="minorHAnsi"/>
              </w:rPr>
              <w:t>In a good year, shareholders do better than the firm as a whole</w:t>
            </w:r>
          </w:p>
        </w:tc>
      </w:tr>
    </w:tbl>
    <w:p w14:paraId="78F8D824" w14:textId="25DCFF4F" w:rsidR="001115AA" w:rsidRDefault="001115AA">
      <w:pPr>
        <w:rPr>
          <w:rFonts w:cstheme="minorHAnsi"/>
          <w:sz w:val="4"/>
          <w:szCs w:val="4"/>
        </w:rPr>
      </w:pPr>
    </w:p>
    <w:p w14:paraId="289EDC75" w14:textId="59BC07E4" w:rsidR="00654A79" w:rsidRDefault="00654A79">
      <w:pPr>
        <w:rPr>
          <w:rFonts w:cstheme="minorHAnsi"/>
          <w:sz w:val="4"/>
          <w:szCs w:val="4"/>
        </w:rPr>
      </w:pPr>
    </w:p>
    <w:p w14:paraId="1D87992F" w14:textId="62DD6BB1" w:rsidR="00654A79" w:rsidRDefault="00654A79">
      <w:pPr>
        <w:rPr>
          <w:rFonts w:cstheme="minorHAnsi"/>
        </w:rPr>
      </w:pPr>
    </w:p>
    <w:p w14:paraId="63793E2A" w14:textId="3BAA0D51" w:rsidR="00654A79" w:rsidRDefault="00654A79">
      <w:pPr>
        <w:rPr>
          <w:rFonts w:cstheme="minorHAnsi"/>
        </w:rPr>
      </w:pPr>
      <w:r>
        <w:rPr>
          <w:rFonts w:cstheme="minorHAnsi"/>
        </w:rPr>
        <w:t>When corporations use debt in their financial structure, they highlight risk onto shareholders. Debt use does not create risk in the first instance (DOL).</w:t>
      </w:r>
    </w:p>
    <w:p w14:paraId="7AD34178" w14:textId="5E45C1E3" w:rsidR="00654A79" w:rsidRDefault="00654A79">
      <w:pPr>
        <w:rPr>
          <w:rFonts w:cstheme="minorHAnsi"/>
        </w:rPr>
      </w:pPr>
      <w:r>
        <w:rPr>
          <w:rFonts w:cstheme="minorHAnsi"/>
        </w:rPr>
        <w:t xml:space="preserve">When corporations use debt, they highlight risk onto shareholders, but this is not necessarily bad because </w:t>
      </w:r>
      <w:r w:rsidR="003A7BE1">
        <w:rPr>
          <w:rFonts w:cstheme="minorHAnsi"/>
        </w:rPr>
        <w:t>shareholders</w:t>
      </w:r>
      <w:r>
        <w:rPr>
          <w:rFonts w:cstheme="minorHAnsi"/>
        </w:rPr>
        <w:t xml:space="preserve"> are compensated with higher average ROEs</w:t>
      </w:r>
    </w:p>
    <w:p w14:paraId="1216124F" w14:textId="73C92C99" w:rsidR="00A74431" w:rsidRDefault="00A74431">
      <w:pPr>
        <w:rPr>
          <w:rFonts w:cstheme="minorHAnsi"/>
        </w:rPr>
      </w:pPr>
    </w:p>
    <w:p w14:paraId="07C0E9DD" w14:textId="538E24BA" w:rsidR="00A74431" w:rsidRDefault="00A74431">
      <w:pPr>
        <w:rPr>
          <w:rFonts w:cstheme="minorHAnsi"/>
        </w:rPr>
      </w:pPr>
      <w:r>
        <w:rPr>
          <w:rFonts w:cstheme="minorHAnsi"/>
        </w:rPr>
        <w:t>--</w:t>
      </w:r>
    </w:p>
    <w:p w14:paraId="481EED07" w14:textId="79466E20" w:rsidR="00A74431" w:rsidRPr="00055A3B" w:rsidRDefault="00A74431">
      <w:pPr>
        <w:rPr>
          <w:rFonts w:cstheme="minorHAnsi"/>
          <w:u w:val="single"/>
        </w:rPr>
      </w:pPr>
      <w:r w:rsidRPr="00055A3B">
        <w:rPr>
          <w:rFonts w:cstheme="minorHAnsi"/>
          <w:u w:val="single"/>
        </w:rPr>
        <w:t>Chapter 5: Corporate Tax</w:t>
      </w:r>
    </w:p>
    <w:p w14:paraId="207F0CAD" w14:textId="77777777" w:rsidR="003A7BE1" w:rsidRDefault="003A7BE1">
      <w:pPr>
        <w:rPr>
          <w:rFonts w:cstheme="minorHAnsi"/>
        </w:rPr>
      </w:pPr>
    </w:p>
    <w:p w14:paraId="1DFBC504" w14:textId="7BA2680F" w:rsidR="003A7BE1" w:rsidRDefault="003A7BE1">
      <w:pPr>
        <w:rPr>
          <w:rFonts w:cstheme="minorHAnsi"/>
        </w:rPr>
      </w:pPr>
      <w:r>
        <w:rPr>
          <w:rFonts w:cstheme="minorHAnsi"/>
        </w:rPr>
        <w:t>Done in 3 steps:</w:t>
      </w:r>
    </w:p>
    <w:p w14:paraId="06ED4AC0" w14:textId="317F7A04" w:rsidR="00A74431" w:rsidRDefault="00A74431">
      <w:pPr>
        <w:rPr>
          <w:rFonts w:cstheme="minorHAnsi"/>
        </w:rPr>
      </w:pPr>
      <w:r>
        <w:rPr>
          <w:rFonts w:cstheme="minorHAnsi"/>
        </w:rPr>
        <w:t>Step 1: Taxable Income (TI)</w:t>
      </w:r>
    </w:p>
    <w:p w14:paraId="0278C539" w14:textId="49F24C6F" w:rsidR="00A74431" w:rsidRDefault="00A74431">
      <w:pPr>
        <w:rPr>
          <w:rFonts w:cstheme="minorHAnsi"/>
        </w:rPr>
      </w:pPr>
      <w:r>
        <w:rPr>
          <w:rFonts w:cstheme="minorHAnsi"/>
        </w:rPr>
        <w:t xml:space="preserve">Step 2: Corporate Tax Rates </w:t>
      </w:r>
    </w:p>
    <w:p w14:paraId="6F6B2340" w14:textId="6C82A7A1" w:rsidR="003A7BE1" w:rsidRDefault="003A7BE1">
      <w:pPr>
        <w:rPr>
          <w:rFonts w:cstheme="minorHAnsi"/>
        </w:rPr>
      </w:pPr>
      <w:r>
        <w:rPr>
          <w:rFonts w:cstheme="minorHAnsi"/>
        </w:rPr>
        <w:t>Step 3: Tax Liability (what you owe in income tax)</w:t>
      </w:r>
    </w:p>
    <w:p w14:paraId="6B65AB2B" w14:textId="36648F2D" w:rsidR="003A7BE1" w:rsidRDefault="003A7BE1">
      <w:pPr>
        <w:rPr>
          <w:rFonts w:cstheme="minorHAnsi"/>
        </w:rPr>
      </w:pPr>
    </w:p>
    <w:p w14:paraId="4AD5833E" w14:textId="4515FAD3" w:rsidR="003A7BE1" w:rsidRPr="00BA3139" w:rsidRDefault="003A7BE1">
      <w:pPr>
        <w:rPr>
          <w:rFonts w:cstheme="minorHAnsi"/>
          <w:b/>
        </w:rPr>
      </w:pPr>
      <w:r w:rsidRPr="00BA3139">
        <w:rPr>
          <w:rFonts w:cstheme="minorHAnsi"/>
          <w:b/>
        </w:rPr>
        <w:t>Step 1: Taxable Income</w:t>
      </w:r>
    </w:p>
    <w:p w14:paraId="77445068" w14:textId="4D6E9C87" w:rsidR="003A7BE1" w:rsidRDefault="003A7BE1">
      <w:pPr>
        <w:rPr>
          <w:rFonts w:cstheme="minorHAnsi"/>
        </w:rPr>
      </w:pPr>
      <w:r>
        <w:rPr>
          <w:rFonts w:cstheme="minorHAnsi"/>
        </w:rPr>
        <w:lastRenderedPageBreak/>
        <w:t xml:space="preserve">TI = Net Sales – COGS – G&amp;A Expenses (excluding depreciation) + other income (tax) + taxable portion of net realised capital gains (if positive) – CCA – Interest Expense – Application of losses from </w:t>
      </w:r>
      <w:r w:rsidR="00B47692">
        <w:rPr>
          <w:rFonts w:cstheme="minorHAnsi"/>
        </w:rPr>
        <w:t>past or future years</w:t>
      </w:r>
    </w:p>
    <w:p w14:paraId="2777BE69" w14:textId="37D0940B" w:rsidR="00B47692" w:rsidRDefault="00B47692">
      <w:pPr>
        <w:rPr>
          <w:rFonts w:cstheme="minorHAnsi"/>
        </w:rPr>
      </w:pPr>
    </w:p>
    <w:p w14:paraId="0B27A566" w14:textId="40572D0A" w:rsidR="00B47692" w:rsidRDefault="00B47692">
      <w:pPr>
        <w:rPr>
          <w:rFonts w:cstheme="minorHAnsi"/>
        </w:rPr>
      </w:pPr>
      <w:r>
        <w:rPr>
          <w:rFonts w:cstheme="minorHAnsi"/>
        </w:rPr>
        <w:t>Notes:</w:t>
      </w:r>
    </w:p>
    <w:p w14:paraId="6B67BA69" w14:textId="35238108" w:rsidR="00B47692" w:rsidRDefault="00B47692" w:rsidP="00F62BAB">
      <w:pPr>
        <w:pStyle w:val="ListParagraph"/>
        <w:numPr>
          <w:ilvl w:val="0"/>
          <w:numId w:val="27"/>
        </w:numPr>
        <w:rPr>
          <w:rFonts w:cstheme="minorHAnsi"/>
        </w:rPr>
      </w:pPr>
      <w:r>
        <w:rPr>
          <w:rFonts w:cstheme="minorHAnsi"/>
        </w:rPr>
        <w:t>There are similarities and differences between NI and TI. The principal commonality is EBITDA</w:t>
      </w:r>
    </w:p>
    <w:p w14:paraId="2E19CE06" w14:textId="0D52FB69" w:rsidR="00B47692" w:rsidRDefault="00B47692" w:rsidP="00F62BAB">
      <w:pPr>
        <w:pStyle w:val="ListParagraph"/>
        <w:numPr>
          <w:ilvl w:val="0"/>
          <w:numId w:val="27"/>
        </w:numPr>
        <w:rPr>
          <w:rFonts w:cstheme="minorHAnsi"/>
        </w:rPr>
      </w:pPr>
      <w:r>
        <w:rPr>
          <w:rFonts w:cstheme="minorHAnsi"/>
        </w:rPr>
        <w:t>CCA is depreciation for tax purposes mandated by the government, which tells you how to do the calculation</w:t>
      </w:r>
    </w:p>
    <w:p w14:paraId="4383969A" w14:textId="235DB15C" w:rsidR="00B47692" w:rsidRDefault="00B47692" w:rsidP="00F62BAB">
      <w:pPr>
        <w:pStyle w:val="ListParagraph"/>
        <w:numPr>
          <w:ilvl w:val="0"/>
          <w:numId w:val="27"/>
        </w:numPr>
        <w:rPr>
          <w:rFonts w:cstheme="minorHAnsi"/>
        </w:rPr>
      </w:pPr>
      <w:r>
        <w:rPr>
          <w:rFonts w:cstheme="minorHAnsi"/>
        </w:rPr>
        <w:t>Tax proportion of net realised capital gains (if positive)</w:t>
      </w:r>
      <w:r w:rsidR="00002F4C">
        <w:rPr>
          <w:rFonts w:cstheme="minorHAnsi"/>
        </w:rPr>
        <w:t xml:space="preserve"> – inclusion rate is 50%</w:t>
      </w:r>
    </w:p>
    <w:p w14:paraId="1FD93284" w14:textId="77777777" w:rsidR="00433F9F" w:rsidRDefault="00433F9F" w:rsidP="00F62BAB">
      <w:pPr>
        <w:pStyle w:val="ListParagraph"/>
        <w:numPr>
          <w:ilvl w:val="0"/>
          <w:numId w:val="27"/>
        </w:numPr>
        <w:rPr>
          <w:rFonts w:cstheme="minorHAnsi"/>
        </w:rPr>
      </w:pPr>
      <w:r>
        <w:rPr>
          <w:rFonts w:cstheme="minorHAnsi"/>
        </w:rPr>
        <w:t xml:space="preserve">There are no capital losses on depreciable assets (subject to depreciation) because you get CCA. </w:t>
      </w:r>
    </w:p>
    <w:p w14:paraId="5C69D3C9" w14:textId="6A73AF04" w:rsidR="00433F9F" w:rsidRDefault="00433F9F" w:rsidP="00F62BAB">
      <w:pPr>
        <w:pStyle w:val="ListParagraph"/>
        <w:numPr>
          <w:ilvl w:val="1"/>
          <w:numId w:val="27"/>
        </w:numPr>
        <w:rPr>
          <w:rFonts w:cstheme="minorHAnsi"/>
        </w:rPr>
      </w:pPr>
      <w:r>
        <w:rPr>
          <w:rFonts w:cstheme="minorHAnsi"/>
        </w:rPr>
        <w:t>There can be capital gains on depreciable assets</w:t>
      </w:r>
    </w:p>
    <w:p w14:paraId="730E2E14" w14:textId="321EA598" w:rsidR="00433F9F" w:rsidRDefault="00433F9F" w:rsidP="00F62BAB">
      <w:pPr>
        <w:pStyle w:val="ListParagraph"/>
        <w:numPr>
          <w:ilvl w:val="1"/>
          <w:numId w:val="27"/>
        </w:numPr>
        <w:rPr>
          <w:rFonts w:cstheme="minorHAnsi"/>
        </w:rPr>
      </w:pPr>
      <w:r>
        <w:rPr>
          <w:rFonts w:cstheme="minorHAnsi"/>
        </w:rPr>
        <w:t>There are capital gains and losses on non-depreciable assets (i.e. land, financial assets)</w:t>
      </w:r>
    </w:p>
    <w:p w14:paraId="5CC38B63" w14:textId="6AA3C996" w:rsidR="00433F9F" w:rsidRDefault="00433F9F" w:rsidP="00F62BAB">
      <w:pPr>
        <w:pStyle w:val="ListParagraph"/>
        <w:numPr>
          <w:ilvl w:val="0"/>
          <w:numId w:val="27"/>
        </w:numPr>
        <w:rPr>
          <w:rFonts w:cstheme="minorHAnsi"/>
        </w:rPr>
      </w:pPr>
      <w:r>
        <w:rPr>
          <w:rFonts w:cstheme="minorHAnsi"/>
        </w:rPr>
        <w:t>Net capital losses in year cannot be used in that year but can be “carried back” up to 3 years or “carried forward” indefinitely (any future year) to reduce capital gains</w:t>
      </w:r>
    </w:p>
    <w:p w14:paraId="28797E6C" w14:textId="4A5E6728" w:rsidR="00D57B19" w:rsidRDefault="00D57B19" w:rsidP="00F62BAB">
      <w:pPr>
        <w:pStyle w:val="ListParagraph"/>
        <w:numPr>
          <w:ilvl w:val="0"/>
          <w:numId w:val="27"/>
        </w:numPr>
        <w:rPr>
          <w:rFonts w:cstheme="minorHAnsi"/>
        </w:rPr>
      </w:pPr>
      <w:r>
        <w:rPr>
          <w:rFonts w:cstheme="minorHAnsi"/>
        </w:rPr>
        <w:t>Business profit (loss) = EBITDA – CCA – Interest</w:t>
      </w:r>
    </w:p>
    <w:p w14:paraId="505C3737" w14:textId="7F0B2EF4" w:rsidR="00D57B19" w:rsidRDefault="00D57B19" w:rsidP="00F62BAB">
      <w:pPr>
        <w:pStyle w:val="ListParagraph"/>
        <w:numPr>
          <w:ilvl w:val="1"/>
          <w:numId w:val="27"/>
        </w:numPr>
        <w:rPr>
          <w:rFonts w:cstheme="minorHAnsi"/>
        </w:rPr>
      </w:pPr>
      <w:r>
        <w:rPr>
          <w:rFonts w:cstheme="minorHAnsi"/>
        </w:rPr>
        <w:t>If negative, then it is a business loss</w:t>
      </w:r>
    </w:p>
    <w:p w14:paraId="6B15474A" w14:textId="439A799F" w:rsidR="00D57B19" w:rsidRDefault="00D57B19" w:rsidP="00F62BAB">
      <w:pPr>
        <w:pStyle w:val="ListParagraph"/>
        <w:numPr>
          <w:ilvl w:val="1"/>
          <w:numId w:val="27"/>
        </w:numPr>
        <w:rPr>
          <w:rFonts w:cstheme="minorHAnsi"/>
        </w:rPr>
      </w:pPr>
      <w:r>
        <w:rPr>
          <w:rFonts w:cstheme="minorHAnsi"/>
        </w:rPr>
        <w:t>Business losses reduce business profit in any of the last 3 tax years or up to 20 years in the future</w:t>
      </w:r>
    </w:p>
    <w:p w14:paraId="1838B0FD" w14:textId="0F438D55" w:rsidR="00D57B19" w:rsidRDefault="00D57B19" w:rsidP="00F62BAB">
      <w:pPr>
        <w:pStyle w:val="ListParagraph"/>
        <w:numPr>
          <w:ilvl w:val="0"/>
          <w:numId w:val="27"/>
        </w:numPr>
        <w:rPr>
          <w:rFonts w:cstheme="minorHAnsi"/>
        </w:rPr>
      </w:pPr>
      <w:r>
        <w:rPr>
          <w:rFonts w:cstheme="minorHAnsi"/>
        </w:rPr>
        <w:t xml:space="preserve">Dividends from a Canadian corporation are </w:t>
      </w:r>
      <w:r w:rsidRPr="00D57B19">
        <w:rPr>
          <w:rFonts w:cstheme="minorHAnsi"/>
          <w:u w:val="single"/>
        </w:rPr>
        <w:t>not</w:t>
      </w:r>
      <w:r>
        <w:rPr>
          <w:rFonts w:cstheme="minorHAnsi"/>
        </w:rPr>
        <w:t xml:space="preserve"> taxed in the hands of a receiving Canadian corporation</w:t>
      </w:r>
    </w:p>
    <w:p w14:paraId="2D91C18F" w14:textId="385685EF" w:rsidR="00D57B19" w:rsidRDefault="00D57B19" w:rsidP="00F62BAB">
      <w:pPr>
        <w:pStyle w:val="ListParagraph"/>
        <w:numPr>
          <w:ilvl w:val="1"/>
          <w:numId w:val="27"/>
        </w:numPr>
        <w:rPr>
          <w:rFonts w:cstheme="minorHAnsi"/>
        </w:rPr>
      </w:pPr>
      <w:r>
        <w:rPr>
          <w:rFonts w:cstheme="minorHAnsi"/>
        </w:rPr>
        <w:t>Only for corporations</w:t>
      </w:r>
    </w:p>
    <w:p w14:paraId="6A5CF3CB" w14:textId="5DEAA26B" w:rsidR="00D57B19" w:rsidRDefault="00D57B19" w:rsidP="00F62BAB">
      <w:pPr>
        <w:pStyle w:val="ListParagraph"/>
        <w:numPr>
          <w:ilvl w:val="1"/>
          <w:numId w:val="27"/>
        </w:numPr>
        <w:rPr>
          <w:rFonts w:cstheme="minorHAnsi"/>
        </w:rPr>
      </w:pPr>
      <w:r>
        <w:rPr>
          <w:rFonts w:cstheme="minorHAnsi"/>
        </w:rPr>
        <w:t>Taxed only when paid out to parent’s shareholders</w:t>
      </w:r>
    </w:p>
    <w:p w14:paraId="0D65D1FE" w14:textId="14174402" w:rsidR="00D57B19" w:rsidRDefault="00D57B19" w:rsidP="00F62BAB">
      <w:pPr>
        <w:pStyle w:val="ListParagraph"/>
        <w:numPr>
          <w:ilvl w:val="0"/>
          <w:numId w:val="27"/>
        </w:numPr>
        <w:rPr>
          <w:rFonts w:cstheme="minorHAnsi"/>
        </w:rPr>
      </w:pPr>
      <w:r>
        <w:rPr>
          <w:rFonts w:cstheme="minorHAnsi"/>
        </w:rPr>
        <w:t>Dividends paid are not tax deductible</w:t>
      </w:r>
    </w:p>
    <w:p w14:paraId="10BE61A4" w14:textId="6D756C3D" w:rsidR="003B5804" w:rsidRDefault="003B5804" w:rsidP="003B5804">
      <w:pPr>
        <w:rPr>
          <w:rFonts w:cstheme="minorHAnsi"/>
        </w:rPr>
      </w:pPr>
    </w:p>
    <w:p w14:paraId="4CC656D9" w14:textId="70753221" w:rsidR="003B5804" w:rsidRDefault="003B5804" w:rsidP="003B5804">
      <w:pPr>
        <w:rPr>
          <w:rFonts w:cstheme="minorHAnsi"/>
        </w:rPr>
      </w:pPr>
      <w:r>
        <w:rPr>
          <w:rFonts w:cstheme="minorHAnsi"/>
        </w:rPr>
        <w:t>Example</w:t>
      </w:r>
      <w:r w:rsidR="00433F9F">
        <w:rPr>
          <w:rFonts w:cstheme="minorHAnsi"/>
        </w:rPr>
        <w:t xml:space="preserve"> (3)</w:t>
      </w:r>
      <w:r>
        <w:rPr>
          <w:rFonts w:cstheme="minorHAnsi"/>
        </w:rPr>
        <w:t>:</w:t>
      </w:r>
    </w:p>
    <w:p w14:paraId="7C6A39BF" w14:textId="17B30F11" w:rsidR="003B5804" w:rsidRDefault="003B5804" w:rsidP="003B5804">
      <w:pPr>
        <w:rPr>
          <w:rFonts w:cstheme="minorHAnsi"/>
        </w:rPr>
      </w:pPr>
      <w:r>
        <w:rPr>
          <w:rFonts w:cstheme="minorHAnsi"/>
        </w:rPr>
        <w:t>Purchase price = 50,000</w:t>
      </w:r>
    </w:p>
    <w:p w14:paraId="4B55B43A" w14:textId="061E2265" w:rsidR="003B5804" w:rsidRDefault="003B5804" w:rsidP="003B5804">
      <w:pPr>
        <w:rPr>
          <w:rFonts w:cstheme="minorHAnsi"/>
        </w:rPr>
      </w:pPr>
      <w:r>
        <w:rPr>
          <w:rFonts w:cstheme="minorHAnsi"/>
        </w:rPr>
        <w:t>Sale price = 100,000</w:t>
      </w:r>
    </w:p>
    <w:p w14:paraId="272E9BCA" w14:textId="721BA065" w:rsidR="003B5804" w:rsidRDefault="003B5804" w:rsidP="003B5804">
      <w:pPr>
        <w:rPr>
          <w:rFonts w:cstheme="minorHAnsi"/>
        </w:rPr>
      </w:pPr>
      <w:r>
        <w:rPr>
          <w:rFonts w:cstheme="minorHAnsi"/>
        </w:rPr>
        <w:t>1% commission for sale &amp; purchase</w:t>
      </w:r>
    </w:p>
    <w:p w14:paraId="28E544FE" w14:textId="7E949950" w:rsidR="003B5804" w:rsidRDefault="003B5804" w:rsidP="003B5804">
      <w:pPr>
        <w:rPr>
          <w:rFonts w:cstheme="minorHAnsi"/>
        </w:rPr>
      </w:pPr>
    </w:p>
    <w:p w14:paraId="7BE5598E" w14:textId="77777777" w:rsidR="003B5804" w:rsidRDefault="003B5804" w:rsidP="003B5804">
      <w:pPr>
        <w:rPr>
          <w:rFonts w:cstheme="minorHAnsi"/>
        </w:rPr>
      </w:pPr>
      <w:r>
        <w:rPr>
          <w:rFonts w:cstheme="minorHAnsi"/>
        </w:rPr>
        <w:t xml:space="preserve">What is the taxable capital gain? </w:t>
      </w:r>
    </w:p>
    <w:p w14:paraId="25CA987C" w14:textId="0E36DCF7" w:rsidR="003B5804" w:rsidRDefault="003B5804" w:rsidP="003B5804">
      <w:pPr>
        <w:rPr>
          <w:rFonts w:cstheme="minorHAnsi"/>
        </w:rPr>
      </w:pPr>
      <w:r>
        <w:rPr>
          <w:rFonts w:cstheme="minorHAnsi"/>
        </w:rPr>
        <w:t>.5(100,000 – 50,000 – 1,000 – 500) = $24,500</w:t>
      </w:r>
    </w:p>
    <w:p w14:paraId="69C7A05B" w14:textId="5B111C7D" w:rsidR="003B5804" w:rsidRDefault="003B5804" w:rsidP="003B5804">
      <w:pPr>
        <w:rPr>
          <w:rFonts w:cstheme="minorHAnsi"/>
        </w:rPr>
      </w:pPr>
      <w:r>
        <w:rPr>
          <w:rFonts w:cstheme="minorHAnsi"/>
        </w:rPr>
        <w:t>1% of sale is 1,000, 1% of purchase is 500</w:t>
      </w:r>
    </w:p>
    <w:p w14:paraId="3A7ED508" w14:textId="2EBF63C8" w:rsidR="00433F9F" w:rsidRDefault="00433F9F" w:rsidP="003B5804">
      <w:pPr>
        <w:rPr>
          <w:rFonts w:cstheme="minorHAnsi"/>
        </w:rPr>
      </w:pPr>
    </w:p>
    <w:p w14:paraId="7F63BB41" w14:textId="67EB6548" w:rsidR="00433F9F" w:rsidRDefault="00433F9F" w:rsidP="003B5804">
      <w:pPr>
        <w:rPr>
          <w:rFonts w:cstheme="minorHAnsi"/>
        </w:rPr>
      </w:pPr>
      <w:r>
        <w:rPr>
          <w:rFonts w:cstheme="minorHAnsi"/>
        </w:rPr>
        <w:t>Example (5):</w:t>
      </w:r>
    </w:p>
    <w:p w14:paraId="4C996EC5" w14:textId="7F9FE569" w:rsidR="00433F9F" w:rsidRDefault="004B4A36" w:rsidP="003B5804">
      <w:pPr>
        <w:rPr>
          <w:rFonts w:cstheme="minorHAnsi"/>
        </w:rPr>
      </w:pPr>
      <w:r>
        <w:rPr>
          <w:rFonts w:cstheme="minorHAnsi"/>
        </w:rPr>
        <w:t>2018 EBITDA = 2,000,000</w:t>
      </w:r>
    </w:p>
    <w:p w14:paraId="3430D885" w14:textId="2420AFBE" w:rsidR="004B4A36" w:rsidRDefault="004B4A36" w:rsidP="003B5804">
      <w:pPr>
        <w:rPr>
          <w:rFonts w:cstheme="minorHAnsi"/>
        </w:rPr>
      </w:pPr>
      <w:r>
        <w:rPr>
          <w:rFonts w:cstheme="minorHAnsi"/>
        </w:rPr>
        <w:t>2018 Net Capital Loss = 1,000,000</w:t>
      </w:r>
    </w:p>
    <w:p w14:paraId="1502DDB3" w14:textId="29FFCF0E" w:rsidR="004B4A36" w:rsidRDefault="004B4A36" w:rsidP="003B5804">
      <w:pPr>
        <w:rPr>
          <w:rFonts w:cstheme="minorHAnsi"/>
        </w:rPr>
      </w:pPr>
    </w:p>
    <w:p w14:paraId="55B71A4F" w14:textId="20E31EDF" w:rsidR="004B4A36" w:rsidRDefault="004B4A36" w:rsidP="003B5804">
      <w:pPr>
        <w:rPr>
          <w:rFonts w:cstheme="minorHAnsi"/>
        </w:rPr>
      </w:pPr>
      <w:r>
        <w:rPr>
          <w:rFonts w:cstheme="minorHAnsi"/>
        </w:rPr>
        <w:t>During the last 3 years (capital gain):</w:t>
      </w:r>
    </w:p>
    <w:p w14:paraId="44240DA1" w14:textId="6B1D9331" w:rsidR="004B4A36" w:rsidRDefault="004B4A36" w:rsidP="003B5804">
      <w:pPr>
        <w:rPr>
          <w:rFonts w:cstheme="minorHAnsi"/>
        </w:rPr>
      </w:pPr>
      <w:r>
        <w:rPr>
          <w:rFonts w:cstheme="minorHAnsi"/>
        </w:rPr>
        <w:t>2017: 300,000 (.</w:t>
      </w:r>
      <w:proofErr w:type="gramStart"/>
      <w:r>
        <w:rPr>
          <w:rFonts w:cstheme="minorHAnsi"/>
        </w:rPr>
        <w:t>5)(</w:t>
      </w:r>
      <w:proofErr w:type="gramEnd"/>
      <w:r>
        <w:rPr>
          <w:rFonts w:cstheme="minorHAnsi"/>
        </w:rPr>
        <w:t>.4)= 60,000</w:t>
      </w:r>
    </w:p>
    <w:p w14:paraId="75C0D893" w14:textId="31BA66DC" w:rsidR="004B4A36" w:rsidRDefault="004B4A36" w:rsidP="003B5804">
      <w:pPr>
        <w:rPr>
          <w:rFonts w:cstheme="minorHAnsi"/>
        </w:rPr>
      </w:pPr>
      <w:r>
        <w:rPr>
          <w:rFonts w:cstheme="minorHAnsi"/>
        </w:rPr>
        <w:t>2016: 200,000 (.</w:t>
      </w:r>
      <w:proofErr w:type="gramStart"/>
      <w:r>
        <w:rPr>
          <w:rFonts w:cstheme="minorHAnsi"/>
        </w:rPr>
        <w:t>5)(</w:t>
      </w:r>
      <w:proofErr w:type="gramEnd"/>
      <w:r>
        <w:rPr>
          <w:rFonts w:cstheme="minorHAnsi"/>
        </w:rPr>
        <w:t>.4) = 40,000</w:t>
      </w:r>
    </w:p>
    <w:p w14:paraId="5A3E9815" w14:textId="635EE013" w:rsidR="004B4A36" w:rsidRDefault="004B4A36" w:rsidP="003B5804">
      <w:pPr>
        <w:rPr>
          <w:rFonts w:cstheme="minorHAnsi"/>
        </w:rPr>
      </w:pPr>
      <w:r>
        <w:rPr>
          <w:rFonts w:cstheme="minorHAnsi"/>
        </w:rPr>
        <w:t>2015: 150,000 (.</w:t>
      </w:r>
      <w:proofErr w:type="gramStart"/>
      <w:r>
        <w:rPr>
          <w:rFonts w:cstheme="minorHAnsi"/>
        </w:rPr>
        <w:t>5)(</w:t>
      </w:r>
      <w:proofErr w:type="gramEnd"/>
      <w:r>
        <w:rPr>
          <w:rFonts w:cstheme="minorHAnsi"/>
        </w:rPr>
        <w:t>.4) = 30,000</w:t>
      </w:r>
    </w:p>
    <w:p w14:paraId="7EF22B18" w14:textId="2B6C4449" w:rsidR="004B4A36" w:rsidRDefault="004B4A36" w:rsidP="003B5804">
      <w:pPr>
        <w:rPr>
          <w:rFonts w:cstheme="minorHAnsi"/>
        </w:rPr>
      </w:pPr>
    </w:p>
    <w:p w14:paraId="73847511" w14:textId="68A4A094" w:rsidR="004B4A36" w:rsidRDefault="004B4A36" w:rsidP="003B5804">
      <w:pPr>
        <w:rPr>
          <w:rFonts w:cstheme="minorHAnsi"/>
        </w:rPr>
      </w:pPr>
      <w:r>
        <w:rPr>
          <w:rFonts w:cstheme="minorHAnsi"/>
        </w:rPr>
        <w:t>Tax refund of $130,000</w:t>
      </w:r>
    </w:p>
    <w:p w14:paraId="0EB14F9F" w14:textId="434831EC" w:rsidR="004B4A36" w:rsidRDefault="004B4A36" w:rsidP="003B5804">
      <w:pPr>
        <w:rPr>
          <w:rFonts w:cstheme="minorHAnsi"/>
        </w:rPr>
      </w:pPr>
    </w:p>
    <w:p w14:paraId="43AFF630" w14:textId="35A0E4E6" w:rsidR="004B4A36" w:rsidRDefault="004B4A36" w:rsidP="003B5804">
      <w:pPr>
        <w:rPr>
          <w:rFonts w:cstheme="minorHAnsi"/>
        </w:rPr>
      </w:pPr>
      <w:r>
        <w:rPr>
          <w:rFonts w:cstheme="minorHAnsi"/>
        </w:rPr>
        <w:t>Unused capital losses in 2018</w:t>
      </w:r>
    </w:p>
    <w:p w14:paraId="787A2DC8" w14:textId="7DCB6473" w:rsidR="004B4A36" w:rsidRDefault="004B4A36" w:rsidP="003B5804">
      <w:pPr>
        <w:rPr>
          <w:rFonts w:cstheme="minorHAnsi"/>
        </w:rPr>
      </w:pPr>
      <w:r>
        <w:rPr>
          <w:rFonts w:cstheme="minorHAnsi"/>
        </w:rPr>
        <w:t>1,000,000 – 300,000 – 200,000 – 150,000 = 350,000</w:t>
      </w:r>
    </w:p>
    <w:p w14:paraId="7ED992AC" w14:textId="7BDCDD45" w:rsidR="004B4A36" w:rsidRDefault="004B4A36" w:rsidP="003B5804">
      <w:pPr>
        <w:rPr>
          <w:rFonts w:cstheme="minorHAnsi"/>
        </w:rPr>
      </w:pPr>
    </w:p>
    <w:p w14:paraId="6321ABF5" w14:textId="5B98ABA9" w:rsidR="004B4A36" w:rsidRDefault="00F43AD2" w:rsidP="003B5804">
      <w:pPr>
        <w:rPr>
          <w:rFonts w:cstheme="minorHAnsi"/>
        </w:rPr>
      </w:pPr>
      <w:r>
        <w:rPr>
          <w:rFonts w:cstheme="minorHAnsi"/>
        </w:rPr>
        <w:t>To reduce capital gains in any future tax year (if you can’t</w:t>
      </w:r>
      <w:r w:rsidR="00D57B19">
        <w:rPr>
          <w:rFonts w:cstheme="minorHAnsi"/>
        </w:rPr>
        <w:t xml:space="preserve"> use, you can save)</w:t>
      </w:r>
    </w:p>
    <w:p w14:paraId="0AFE4F4F" w14:textId="5935462A" w:rsidR="00D57B19" w:rsidRDefault="00D57B19" w:rsidP="003B5804">
      <w:pPr>
        <w:rPr>
          <w:rFonts w:cstheme="minorHAnsi"/>
        </w:rPr>
      </w:pPr>
    </w:p>
    <w:p w14:paraId="6BD1A97F" w14:textId="2E789A3D" w:rsidR="00D57B19" w:rsidRPr="00BA3139" w:rsidRDefault="00D57B19" w:rsidP="003B5804">
      <w:pPr>
        <w:rPr>
          <w:rFonts w:cstheme="minorHAnsi"/>
          <w:b/>
        </w:rPr>
      </w:pPr>
      <w:r w:rsidRPr="00BA3139">
        <w:rPr>
          <w:rFonts w:cstheme="minorHAnsi"/>
          <w:b/>
        </w:rPr>
        <w:t>Step 2: Corporate Tax Rates</w:t>
      </w:r>
    </w:p>
    <w:p w14:paraId="63C1CF7A" w14:textId="1D4179CD" w:rsidR="00BA3139" w:rsidRDefault="00BA3139" w:rsidP="003B5804">
      <w:pPr>
        <w:rPr>
          <w:rFonts w:cstheme="minorHAnsi"/>
        </w:rPr>
      </w:pPr>
    </w:p>
    <w:p w14:paraId="73EA7853" w14:textId="3490EAC1" w:rsidR="00BA3139" w:rsidRDefault="00BA3139" w:rsidP="003B5804">
      <w:pPr>
        <w:rPr>
          <w:rFonts w:cstheme="minorHAnsi"/>
        </w:rPr>
      </w:pPr>
      <w:r>
        <w:rPr>
          <w:rFonts w:cstheme="minorHAnsi"/>
        </w:rPr>
        <w:t>CCPC: Canadian Controlled Private Corporation</w:t>
      </w:r>
    </w:p>
    <w:p w14:paraId="368AACAE" w14:textId="010F5C64" w:rsidR="00BA3139" w:rsidRDefault="00BA3139" w:rsidP="003B5804">
      <w:pPr>
        <w:rPr>
          <w:rFonts w:cstheme="minorHAnsi"/>
        </w:rPr>
      </w:pPr>
    </w:p>
    <w:p w14:paraId="5F73565D" w14:textId="27639021" w:rsidR="00BA3139" w:rsidRDefault="00BA3139" w:rsidP="003B5804">
      <w:pPr>
        <w:rPr>
          <w:rFonts w:cstheme="minorHAnsi"/>
        </w:rPr>
      </w:pPr>
      <w:r>
        <w:rPr>
          <w:rFonts w:cstheme="minorHAnsi"/>
        </w:rPr>
        <w:t>Active Business Income is not Investment Income</w:t>
      </w:r>
    </w:p>
    <w:p w14:paraId="319D098C" w14:textId="3C4A44E5" w:rsidR="00BA3139" w:rsidRDefault="00BA3139" w:rsidP="00F62BAB">
      <w:pPr>
        <w:pStyle w:val="ListParagraph"/>
        <w:numPr>
          <w:ilvl w:val="0"/>
          <w:numId w:val="28"/>
        </w:numPr>
        <w:rPr>
          <w:rFonts w:cstheme="minorHAnsi"/>
        </w:rPr>
      </w:pPr>
      <w:r>
        <w:rPr>
          <w:rFonts w:cstheme="minorHAnsi"/>
        </w:rPr>
        <w:t>Investment Income comes from:</w:t>
      </w:r>
    </w:p>
    <w:p w14:paraId="0841E8ED" w14:textId="7316F828" w:rsidR="00BA3139" w:rsidRDefault="00BA3139" w:rsidP="00F62BAB">
      <w:pPr>
        <w:pStyle w:val="ListParagraph"/>
        <w:numPr>
          <w:ilvl w:val="1"/>
          <w:numId w:val="28"/>
        </w:numPr>
        <w:rPr>
          <w:rFonts w:cstheme="minorHAnsi"/>
        </w:rPr>
      </w:pPr>
      <w:r>
        <w:rPr>
          <w:rFonts w:cstheme="minorHAnsi"/>
        </w:rPr>
        <w:t>Dividends from foreign corporations</w:t>
      </w:r>
    </w:p>
    <w:p w14:paraId="533B166F" w14:textId="74CCDB74" w:rsidR="00BA3139" w:rsidRDefault="00BA3139" w:rsidP="00F62BAB">
      <w:pPr>
        <w:pStyle w:val="ListParagraph"/>
        <w:numPr>
          <w:ilvl w:val="1"/>
          <w:numId w:val="28"/>
        </w:numPr>
        <w:rPr>
          <w:rFonts w:cstheme="minorHAnsi"/>
        </w:rPr>
      </w:pPr>
      <w:r>
        <w:rPr>
          <w:rFonts w:cstheme="minorHAnsi"/>
        </w:rPr>
        <w:t>Interest received</w:t>
      </w:r>
    </w:p>
    <w:p w14:paraId="720BD564" w14:textId="5B5B33C6" w:rsidR="00BA3139" w:rsidRDefault="00BA3139" w:rsidP="00F62BAB">
      <w:pPr>
        <w:pStyle w:val="ListParagraph"/>
        <w:numPr>
          <w:ilvl w:val="1"/>
          <w:numId w:val="28"/>
        </w:numPr>
        <w:rPr>
          <w:rFonts w:cstheme="minorHAnsi"/>
        </w:rPr>
      </w:pPr>
      <w:r>
        <w:rPr>
          <w:rFonts w:cstheme="minorHAnsi"/>
        </w:rPr>
        <w:t>Rental income (often) (passive)</w:t>
      </w:r>
    </w:p>
    <w:p w14:paraId="54DE0B32" w14:textId="0F9071A0" w:rsidR="00BA3139" w:rsidRDefault="00BA3139" w:rsidP="00BA3139">
      <w:pPr>
        <w:rPr>
          <w:rFonts w:cstheme="minorHAnsi"/>
        </w:rPr>
      </w:pPr>
    </w:p>
    <w:p w14:paraId="3363BF66" w14:textId="355E6031" w:rsidR="00BA3139" w:rsidRDefault="00BA3139" w:rsidP="00BA3139">
      <w:pPr>
        <w:rPr>
          <w:rFonts w:cstheme="minorHAnsi"/>
        </w:rPr>
      </w:pPr>
      <w:r>
        <w:rPr>
          <w:rFonts w:cstheme="minorHAnsi"/>
        </w:rPr>
        <w:t>Active Business Income requires operations = EBITDA – CCA – Interest</w:t>
      </w:r>
    </w:p>
    <w:p w14:paraId="3B3C4527" w14:textId="291502C8" w:rsidR="00BA3139" w:rsidRDefault="00BA3139" w:rsidP="00BA3139">
      <w:pPr>
        <w:rPr>
          <w:rFonts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1821AC" w14:paraId="216A9141" w14:textId="77777777" w:rsidTr="00427CE4">
        <w:tc>
          <w:tcPr>
            <w:tcW w:w="4674" w:type="dxa"/>
            <w:gridSpan w:val="2"/>
          </w:tcPr>
          <w:p w14:paraId="5A0C5FFE" w14:textId="2D46F6E0" w:rsidR="001821AC" w:rsidRDefault="001821AC" w:rsidP="001821A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Net Income (NI)</w:t>
            </w:r>
          </w:p>
        </w:tc>
        <w:tc>
          <w:tcPr>
            <w:tcW w:w="4676" w:type="dxa"/>
            <w:gridSpan w:val="2"/>
          </w:tcPr>
          <w:p w14:paraId="46B4CEB3" w14:textId="35AD3D27" w:rsidR="001821AC" w:rsidRDefault="001821AC" w:rsidP="001821A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Taxable Income (TI)</w:t>
            </w:r>
          </w:p>
        </w:tc>
      </w:tr>
      <w:tr w:rsidR="001821AC" w14:paraId="22A852A4" w14:textId="77777777" w:rsidTr="001821AC">
        <w:tc>
          <w:tcPr>
            <w:tcW w:w="2337" w:type="dxa"/>
          </w:tcPr>
          <w:p w14:paraId="1053377E" w14:textId="0923598E" w:rsidR="001821AC" w:rsidRDefault="001821AC" w:rsidP="001821A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EBITDA</w:t>
            </w:r>
          </w:p>
        </w:tc>
        <w:tc>
          <w:tcPr>
            <w:tcW w:w="2337" w:type="dxa"/>
          </w:tcPr>
          <w:p w14:paraId="63849E2F" w14:textId="779C38D3" w:rsidR="001821AC" w:rsidRDefault="001821AC" w:rsidP="001821A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149,000</w:t>
            </w:r>
          </w:p>
        </w:tc>
        <w:tc>
          <w:tcPr>
            <w:tcW w:w="2338" w:type="dxa"/>
          </w:tcPr>
          <w:p w14:paraId="71B560DD" w14:textId="2F694B80" w:rsidR="001821AC" w:rsidRDefault="00120AE6" w:rsidP="001821A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EBITDA</w:t>
            </w:r>
          </w:p>
        </w:tc>
        <w:tc>
          <w:tcPr>
            <w:tcW w:w="2338" w:type="dxa"/>
          </w:tcPr>
          <w:p w14:paraId="5651FEC9" w14:textId="0FA7BDF4" w:rsidR="001821AC" w:rsidRDefault="00120AE6" w:rsidP="001821A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149,000</w:t>
            </w:r>
          </w:p>
        </w:tc>
      </w:tr>
      <w:tr w:rsidR="001821AC" w14:paraId="4044B60D" w14:textId="77777777" w:rsidTr="001821AC">
        <w:tc>
          <w:tcPr>
            <w:tcW w:w="2337" w:type="dxa"/>
          </w:tcPr>
          <w:p w14:paraId="2E772D74" w14:textId="2C855380" w:rsidR="001821AC" w:rsidRDefault="001821AC" w:rsidP="001821A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Depreciation</w:t>
            </w:r>
          </w:p>
        </w:tc>
        <w:tc>
          <w:tcPr>
            <w:tcW w:w="2337" w:type="dxa"/>
          </w:tcPr>
          <w:p w14:paraId="2D1786BF" w14:textId="1D9C3EDC" w:rsidR="001821AC" w:rsidRDefault="001821AC" w:rsidP="001821A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(10,000)</w:t>
            </w:r>
          </w:p>
        </w:tc>
        <w:tc>
          <w:tcPr>
            <w:tcW w:w="2338" w:type="dxa"/>
          </w:tcPr>
          <w:p w14:paraId="7A990B6D" w14:textId="50C55A7A" w:rsidR="001821AC" w:rsidRDefault="00120AE6" w:rsidP="001821A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CCA</w:t>
            </w:r>
          </w:p>
        </w:tc>
        <w:tc>
          <w:tcPr>
            <w:tcW w:w="2338" w:type="dxa"/>
          </w:tcPr>
          <w:p w14:paraId="5C583DB8" w14:textId="6D3D40FE" w:rsidR="001821AC" w:rsidRDefault="00120AE6" w:rsidP="001821A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(15,000)</w:t>
            </w:r>
          </w:p>
        </w:tc>
      </w:tr>
      <w:tr w:rsidR="001821AC" w14:paraId="1349F39A" w14:textId="77777777" w:rsidTr="001821AC">
        <w:tc>
          <w:tcPr>
            <w:tcW w:w="2337" w:type="dxa"/>
          </w:tcPr>
          <w:p w14:paraId="2708F461" w14:textId="3A14C047" w:rsidR="001821AC" w:rsidRDefault="001821AC" w:rsidP="001821A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INTEREST</w:t>
            </w:r>
          </w:p>
        </w:tc>
        <w:tc>
          <w:tcPr>
            <w:tcW w:w="2337" w:type="dxa"/>
          </w:tcPr>
          <w:p w14:paraId="1D93F70C" w14:textId="0E24518C" w:rsidR="001821AC" w:rsidRDefault="001821AC" w:rsidP="001821A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(4,000)</w:t>
            </w:r>
          </w:p>
        </w:tc>
        <w:tc>
          <w:tcPr>
            <w:tcW w:w="2338" w:type="dxa"/>
          </w:tcPr>
          <w:p w14:paraId="5079379D" w14:textId="0657559E" w:rsidR="001821AC" w:rsidRDefault="00120AE6" w:rsidP="001821A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Interest</w:t>
            </w:r>
          </w:p>
        </w:tc>
        <w:tc>
          <w:tcPr>
            <w:tcW w:w="2338" w:type="dxa"/>
          </w:tcPr>
          <w:p w14:paraId="55575AF9" w14:textId="2A37261E" w:rsidR="001821AC" w:rsidRDefault="00120AE6" w:rsidP="001821A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(4,000)</w:t>
            </w:r>
          </w:p>
        </w:tc>
      </w:tr>
      <w:tr w:rsidR="001821AC" w14:paraId="7267FF44" w14:textId="77777777" w:rsidTr="001821AC">
        <w:tc>
          <w:tcPr>
            <w:tcW w:w="2337" w:type="dxa"/>
          </w:tcPr>
          <w:p w14:paraId="17131910" w14:textId="687EA6A2" w:rsidR="001821AC" w:rsidRDefault="001821AC" w:rsidP="001821A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Accounting gain</w:t>
            </w:r>
          </w:p>
        </w:tc>
        <w:tc>
          <w:tcPr>
            <w:tcW w:w="2337" w:type="dxa"/>
          </w:tcPr>
          <w:p w14:paraId="52B5448B" w14:textId="153A7A6B" w:rsidR="001821AC" w:rsidRDefault="001821AC" w:rsidP="001821A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8,500</w:t>
            </w:r>
          </w:p>
        </w:tc>
        <w:tc>
          <w:tcPr>
            <w:tcW w:w="2338" w:type="dxa"/>
          </w:tcPr>
          <w:p w14:paraId="0F135826" w14:textId="7A018496" w:rsidR="001821AC" w:rsidRDefault="00120AE6" w:rsidP="001821A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Tax Capital</w:t>
            </w:r>
          </w:p>
        </w:tc>
        <w:tc>
          <w:tcPr>
            <w:tcW w:w="2338" w:type="dxa"/>
          </w:tcPr>
          <w:p w14:paraId="74296080" w14:textId="62D9BCC1" w:rsidR="001821AC" w:rsidRDefault="00120AE6" w:rsidP="001821A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5,000</w:t>
            </w:r>
          </w:p>
        </w:tc>
      </w:tr>
      <w:tr w:rsidR="001821AC" w14:paraId="2C79127E" w14:textId="77777777" w:rsidTr="001821AC">
        <w:tc>
          <w:tcPr>
            <w:tcW w:w="2337" w:type="dxa"/>
          </w:tcPr>
          <w:p w14:paraId="1AB8BBC8" w14:textId="6DB442FA" w:rsidR="001821AC" w:rsidRDefault="001821AC" w:rsidP="001821A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Dividends Received</w:t>
            </w:r>
          </w:p>
        </w:tc>
        <w:tc>
          <w:tcPr>
            <w:tcW w:w="2337" w:type="dxa"/>
          </w:tcPr>
          <w:p w14:paraId="3C08A6AC" w14:textId="12051C80" w:rsidR="001821AC" w:rsidRDefault="001821AC" w:rsidP="001821A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10,000</w:t>
            </w:r>
          </w:p>
        </w:tc>
        <w:tc>
          <w:tcPr>
            <w:tcW w:w="2338" w:type="dxa"/>
          </w:tcPr>
          <w:p w14:paraId="32EEE51C" w14:textId="77777777" w:rsidR="001821AC" w:rsidRDefault="001821AC" w:rsidP="001821AC">
            <w:pPr>
              <w:jc w:val="center"/>
              <w:rPr>
                <w:rFonts w:cstheme="minorHAnsi"/>
              </w:rPr>
            </w:pPr>
          </w:p>
        </w:tc>
        <w:tc>
          <w:tcPr>
            <w:tcW w:w="2338" w:type="dxa"/>
          </w:tcPr>
          <w:p w14:paraId="11D827BC" w14:textId="77777777" w:rsidR="001821AC" w:rsidRDefault="001821AC" w:rsidP="001821AC">
            <w:pPr>
              <w:jc w:val="center"/>
              <w:rPr>
                <w:rFonts w:cstheme="minorHAnsi"/>
              </w:rPr>
            </w:pPr>
          </w:p>
        </w:tc>
      </w:tr>
      <w:tr w:rsidR="001821AC" w14:paraId="45777B56" w14:textId="77777777" w:rsidTr="001821AC">
        <w:tc>
          <w:tcPr>
            <w:tcW w:w="2337" w:type="dxa"/>
          </w:tcPr>
          <w:p w14:paraId="13071CC1" w14:textId="6D68EB45" w:rsidR="001821AC" w:rsidRDefault="001821AC" w:rsidP="001821A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Projected Taxable</w:t>
            </w:r>
          </w:p>
        </w:tc>
        <w:tc>
          <w:tcPr>
            <w:tcW w:w="2337" w:type="dxa"/>
          </w:tcPr>
          <w:p w14:paraId="12E6D0B0" w14:textId="70550243" w:rsidR="001821AC" w:rsidRDefault="001821AC" w:rsidP="001821A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(30,834)</w:t>
            </w:r>
          </w:p>
        </w:tc>
        <w:tc>
          <w:tcPr>
            <w:tcW w:w="2338" w:type="dxa"/>
          </w:tcPr>
          <w:p w14:paraId="3BE0A8BC" w14:textId="77777777" w:rsidR="001821AC" w:rsidRDefault="001821AC" w:rsidP="001821AC">
            <w:pPr>
              <w:jc w:val="center"/>
              <w:rPr>
                <w:rFonts w:cstheme="minorHAnsi"/>
              </w:rPr>
            </w:pPr>
          </w:p>
        </w:tc>
        <w:tc>
          <w:tcPr>
            <w:tcW w:w="2338" w:type="dxa"/>
          </w:tcPr>
          <w:p w14:paraId="34B60200" w14:textId="77777777" w:rsidR="001821AC" w:rsidRDefault="001821AC" w:rsidP="001821AC">
            <w:pPr>
              <w:jc w:val="center"/>
              <w:rPr>
                <w:rFonts w:cstheme="minorHAnsi"/>
              </w:rPr>
            </w:pPr>
          </w:p>
        </w:tc>
      </w:tr>
      <w:tr w:rsidR="001821AC" w14:paraId="162440A5" w14:textId="77777777" w:rsidTr="001821AC">
        <w:tc>
          <w:tcPr>
            <w:tcW w:w="2337" w:type="dxa"/>
          </w:tcPr>
          <w:p w14:paraId="13C37B12" w14:textId="77777777" w:rsidR="001821AC" w:rsidRDefault="001821AC" w:rsidP="001821AC">
            <w:pPr>
              <w:jc w:val="center"/>
              <w:rPr>
                <w:rFonts w:cstheme="minorHAnsi"/>
              </w:rPr>
            </w:pPr>
          </w:p>
        </w:tc>
        <w:tc>
          <w:tcPr>
            <w:tcW w:w="2337" w:type="dxa"/>
          </w:tcPr>
          <w:p w14:paraId="4D55196F" w14:textId="77777777" w:rsidR="001821AC" w:rsidRDefault="001821AC" w:rsidP="001821AC">
            <w:pPr>
              <w:jc w:val="center"/>
              <w:rPr>
                <w:rFonts w:cstheme="minorHAnsi"/>
              </w:rPr>
            </w:pPr>
          </w:p>
        </w:tc>
        <w:tc>
          <w:tcPr>
            <w:tcW w:w="2338" w:type="dxa"/>
          </w:tcPr>
          <w:p w14:paraId="54BDA47E" w14:textId="77777777" w:rsidR="001821AC" w:rsidRDefault="001821AC" w:rsidP="001821AC">
            <w:pPr>
              <w:jc w:val="center"/>
              <w:rPr>
                <w:rFonts w:cstheme="minorHAnsi"/>
              </w:rPr>
            </w:pPr>
          </w:p>
        </w:tc>
        <w:tc>
          <w:tcPr>
            <w:tcW w:w="2338" w:type="dxa"/>
          </w:tcPr>
          <w:p w14:paraId="0A5C6891" w14:textId="77777777" w:rsidR="001821AC" w:rsidRDefault="001821AC" w:rsidP="001821AC">
            <w:pPr>
              <w:jc w:val="center"/>
              <w:rPr>
                <w:rFonts w:cstheme="minorHAnsi"/>
              </w:rPr>
            </w:pPr>
          </w:p>
        </w:tc>
      </w:tr>
      <w:tr w:rsidR="001821AC" w14:paraId="270D41AD" w14:textId="77777777" w:rsidTr="001821AC">
        <w:tc>
          <w:tcPr>
            <w:tcW w:w="2337" w:type="dxa"/>
          </w:tcPr>
          <w:p w14:paraId="3BC73248" w14:textId="27C66DD4" w:rsidR="001821AC" w:rsidRDefault="001821AC" w:rsidP="001821A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Net Income</w:t>
            </w:r>
          </w:p>
        </w:tc>
        <w:tc>
          <w:tcPr>
            <w:tcW w:w="2337" w:type="dxa"/>
          </w:tcPr>
          <w:p w14:paraId="63E0CB12" w14:textId="2FC06117" w:rsidR="001821AC" w:rsidRDefault="001821AC" w:rsidP="001821A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122,666</w:t>
            </w:r>
          </w:p>
        </w:tc>
        <w:tc>
          <w:tcPr>
            <w:tcW w:w="2338" w:type="dxa"/>
          </w:tcPr>
          <w:p w14:paraId="41DB665A" w14:textId="7DF0F6F3" w:rsidR="001821AC" w:rsidRDefault="00120AE6" w:rsidP="001821A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Taxable Income</w:t>
            </w:r>
          </w:p>
        </w:tc>
        <w:tc>
          <w:tcPr>
            <w:tcW w:w="2338" w:type="dxa"/>
          </w:tcPr>
          <w:p w14:paraId="18F26B5B" w14:textId="48686C8F" w:rsidR="001821AC" w:rsidRDefault="00120AE6" w:rsidP="001821A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135,000</w:t>
            </w:r>
          </w:p>
        </w:tc>
      </w:tr>
    </w:tbl>
    <w:p w14:paraId="26186995" w14:textId="520FCB0C" w:rsidR="00067F2E" w:rsidRDefault="00067F2E" w:rsidP="001821AC">
      <w:pPr>
        <w:jc w:val="center"/>
        <w:rPr>
          <w:rFonts w:cstheme="minorHAnsi"/>
        </w:rPr>
      </w:pPr>
    </w:p>
    <w:p w14:paraId="42ED68F2" w14:textId="416C45D3" w:rsidR="001821AC" w:rsidRDefault="00120AE6" w:rsidP="001821AC">
      <w:pPr>
        <w:rPr>
          <w:rFonts w:cstheme="minorHAnsi"/>
        </w:rPr>
      </w:pPr>
      <w:r>
        <w:rPr>
          <w:rFonts w:cstheme="minorHAnsi"/>
        </w:rPr>
        <w:t>Active</w:t>
      </w:r>
      <w:r w:rsidR="001821AC">
        <w:rPr>
          <w:rFonts w:cstheme="minorHAnsi"/>
        </w:rPr>
        <w:t xml:space="preserve"> Business Income = EBITDA – CCA – INT</w:t>
      </w:r>
    </w:p>
    <w:p w14:paraId="3DBE4A8E" w14:textId="0808A622" w:rsidR="001821AC" w:rsidRDefault="001821AC" w:rsidP="001821AC">
      <w:pPr>
        <w:rPr>
          <w:rFonts w:cstheme="minorHAnsi"/>
        </w:rPr>
      </w:pPr>
      <w:r>
        <w:rPr>
          <w:rFonts w:cstheme="minorHAnsi"/>
        </w:rPr>
        <w:t xml:space="preserve">    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  = 149,000 – 15,000 – 4,000</w:t>
      </w:r>
    </w:p>
    <w:p w14:paraId="4EDA1FBF" w14:textId="69B54CCE" w:rsidR="00120AE6" w:rsidRDefault="00120AE6" w:rsidP="001821AC">
      <w:pPr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  = 130,000</w:t>
      </w:r>
    </w:p>
    <w:p w14:paraId="51CBFC3A" w14:textId="19982C44" w:rsidR="00120AE6" w:rsidRDefault="00120AE6" w:rsidP="001821AC">
      <w:pPr>
        <w:rPr>
          <w:rFonts w:cstheme="minorHAnsi"/>
        </w:rPr>
      </w:pPr>
    </w:p>
    <w:p w14:paraId="548D592A" w14:textId="1B6BDEE1" w:rsidR="00120AE6" w:rsidRDefault="00120AE6" w:rsidP="001821AC">
      <w:pPr>
        <w:rPr>
          <w:rFonts w:cstheme="minorHAnsi"/>
        </w:rPr>
      </w:pPr>
      <w:r>
        <w:rPr>
          <w:rFonts w:cstheme="minorHAnsi"/>
        </w:rPr>
        <w:t>Tax Liability = .12(130,000) + .40(5,000) = 15,600 + 2,000 = 17,600</w:t>
      </w:r>
    </w:p>
    <w:p w14:paraId="6CCEAE69" w14:textId="77777777" w:rsidR="00120AE6" w:rsidRDefault="00120AE6" w:rsidP="001821AC">
      <w:pPr>
        <w:rPr>
          <w:rFonts w:cstheme="minorHAnsi"/>
        </w:rPr>
      </w:pPr>
    </w:p>
    <w:p w14:paraId="04BEB7A9" w14:textId="5005D75F" w:rsidR="00120AE6" w:rsidRPr="00120AE6" w:rsidRDefault="00120AE6" w:rsidP="001821AC">
      <w:pPr>
        <w:rPr>
          <w:rFonts w:cstheme="minorHAnsi"/>
          <w:u w:val="single"/>
        </w:rPr>
      </w:pPr>
      <w:r w:rsidRPr="00120AE6">
        <w:rPr>
          <w:rFonts w:cstheme="minorHAnsi"/>
          <w:u w:val="single"/>
        </w:rPr>
        <w:t>Change in cash 2018</w:t>
      </w:r>
    </w:p>
    <w:p w14:paraId="2C8D1BC1" w14:textId="7229E25D" w:rsidR="00120AE6" w:rsidRDefault="00120AE6" w:rsidP="001821AC">
      <w:pPr>
        <w:rPr>
          <w:rFonts w:cstheme="minorHAnsi"/>
        </w:rPr>
      </w:pPr>
      <w:r>
        <w:rPr>
          <w:rFonts w:cstheme="minorHAnsi"/>
        </w:rPr>
        <w:t>EBITDA = 149,000</w:t>
      </w:r>
    </w:p>
    <w:p w14:paraId="4BDDFB9A" w14:textId="263C727F" w:rsidR="00120AE6" w:rsidRDefault="00120AE6" w:rsidP="001821AC">
      <w:pPr>
        <w:rPr>
          <w:rFonts w:cstheme="minorHAnsi"/>
        </w:rPr>
      </w:pPr>
      <w:r>
        <w:rPr>
          <w:rFonts w:cstheme="minorHAnsi"/>
        </w:rPr>
        <w:t>INT = (4,000)</w:t>
      </w:r>
    </w:p>
    <w:p w14:paraId="78013B30" w14:textId="712A5D90" w:rsidR="00120AE6" w:rsidRDefault="00120AE6" w:rsidP="001821AC">
      <w:pPr>
        <w:rPr>
          <w:rFonts w:cstheme="minorHAnsi"/>
        </w:rPr>
      </w:pPr>
      <w:r>
        <w:rPr>
          <w:rFonts w:cstheme="minorHAnsi"/>
        </w:rPr>
        <w:t>Asset Sale = 30,000</w:t>
      </w:r>
    </w:p>
    <w:p w14:paraId="08D080FD" w14:textId="56A0CC1A" w:rsidR="00120AE6" w:rsidRDefault="00120AE6" w:rsidP="001821AC">
      <w:pPr>
        <w:rPr>
          <w:rFonts w:cstheme="minorHAnsi"/>
        </w:rPr>
      </w:pPr>
      <w:r>
        <w:rPr>
          <w:rFonts w:cstheme="minorHAnsi"/>
        </w:rPr>
        <w:t>Asset Purchase = 0</w:t>
      </w:r>
    </w:p>
    <w:p w14:paraId="71C2DCC8" w14:textId="77951323" w:rsidR="00120AE6" w:rsidRDefault="00120AE6" w:rsidP="001821AC">
      <w:pPr>
        <w:rPr>
          <w:rFonts w:cstheme="minorHAnsi"/>
        </w:rPr>
      </w:pPr>
      <w:r>
        <w:rPr>
          <w:rFonts w:cstheme="minorHAnsi"/>
        </w:rPr>
        <w:t>Dividends Received = 10,000</w:t>
      </w:r>
    </w:p>
    <w:p w14:paraId="43A6DD2A" w14:textId="3AE65406" w:rsidR="00120AE6" w:rsidRDefault="00120AE6" w:rsidP="001821AC">
      <w:pPr>
        <w:rPr>
          <w:rFonts w:cstheme="minorHAnsi"/>
        </w:rPr>
      </w:pPr>
      <w:r>
        <w:rPr>
          <w:rFonts w:cstheme="minorHAnsi"/>
        </w:rPr>
        <w:t>Dividends Paid = (</w:t>
      </w:r>
      <w:r w:rsidR="001417BC">
        <w:rPr>
          <w:rFonts w:cstheme="minorHAnsi"/>
        </w:rPr>
        <w:t>7,500)</w:t>
      </w:r>
    </w:p>
    <w:p w14:paraId="31323D80" w14:textId="55057964" w:rsidR="001417BC" w:rsidRDefault="001417BC" w:rsidP="001821AC">
      <w:pPr>
        <w:rPr>
          <w:rFonts w:cstheme="minorHAnsi"/>
        </w:rPr>
      </w:pPr>
      <w:r>
        <w:rPr>
          <w:rFonts w:cstheme="minorHAnsi"/>
        </w:rPr>
        <w:lastRenderedPageBreak/>
        <w:t>Tax Liability = (17,600)</w:t>
      </w:r>
    </w:p>
    <w:p w14:paraId="0CEE11C5" w14:textId="3EADDE0D" w:rsidR="001417BC" w:rsidRDefault="001417BC" w:rsidP="001821AC">
      <w:pPr>
        <w:rPr>
          <w:rFonts w:cstheme="minorHAnsi"/>
          <w:u w:val="single"/>
        </w:rPr>
      </w:pPr>
      <w:r w:rsidRPr="001417BC">
        <w:rPr>
          <w:rFonts w:cstheme="minorHAnsi"/>
          <w:u w:val="single"/>
        </w:rPr>
        <w:t>= Change in cash = 159,900</w:t>
      </w:r>
    </w:p>
    <w:p w14:paraId="179C6D13" w14:textId="7838CDAC" w:rsidR="00427CE4" w:rsidRDefault="00427CE4" w:rsidP="001821AC">
      <w:pPr>
        <w:rPr>
          <w:rFonts w:cstheme="minorHAnsi"/>
          <w:u w:val="single"/>
        </w:rPr>
      </w:pPr>
    </w:p>
    <w:p w14:paraId="36373A5E" w14:textId="62E8BBCA" w:rsidR="00427CE4" w:rsidRDefault="00427CE4" w:rsidP="001821AC">
      <w:pPr>
        <w:rPr>
          <w:rFonts w:cstheme="minorHAnsi"/>
        </w:rPr>
      </w:pPr>
      <w:r>
        <w:rPr>
          <w:rFonts w:cstheme="minorHAnsi"/>
        </w:rPr>
        <w:t>--</w:t>
      </w:r>
    </w:p>
    <w:p w14:paraId="157921EE" w14:textId="027B6E85" w:rsidR="00427CE4" w:rsidRPr="00427CE4" w:rsidRDefault="00427CE4" w:rsidP="001821AC">
      <w:pPr>
        <w:rPr>
          <w:rFonts w:cstheme="minorHAnsi"/>
          <w:u w:val="single"/>
        </w:rPr>
      </w:pPr>
      <w:r w:rsidRPr="00427CE4">
        <w:rPr>
          <w:rFonts w:cstheme="minorHAnsi"/>
          <w:u w:val="single"/>
        </w:rPr>
        <w:t>Chapter 6: Math of Finance</w:t>
      </w:r>
    </w:p>
    <w:p w14:paraId="544BA26E" w14:textId="74A3460E" w:rsidR="00427CE4" w:rsidRDefault="00427CE4" w:rsidP="001821AC">
      <w:pPr>
        <w:rPr>
          <w:rFonts w:cstheme="minorHAnsi"/>
        </w:rPr>
      </w:pPr>
    </w:p>
    <w:p w14:paraId="7B4EC2D1" w14:textId="78513CF2" w:rsidR="00427CE4" w:rsidRDefault="00427CE4" w:rsidP="001821AC">
      <w:pPr>
        <w:rPr>
          <w:rFonts w:cstheme="minorHAnsi"/>
        </w:rPr>
      </w:pPr>
      <w:r>
        <w:rPr>
          <w:rFonts w:cstheme="minorHAnsi"/>
        </w:rPr>
        <w:t>Future Value (FV): An amount in the future as the result of a planned set of deposits with interest overtime. Account balance is measured at a specific time in the future</w:t>
      </w:r>
    </w:p>
    <w:p w14:paraId="5F9C186F" w14:textId="0262325E" w:rsidR="00427CE4" w:rsidRDefault="00427CE4" w:rsidP="001821AC">
      <w:pPr>
        <w:rPr>
          <w:rFonts w:cstheme="minorHAnsi"/>
        </w:rPr>
      </w:pPr>
    </w:p>
    <w:p w14:paraId="7BB1513C" w14:textId="77777777" w:rsidR="00427CE4" w:rsidRDefault="00427CE4" w:rsidP="001821AC">
      <w:pPr>
        <w:rPr>
          <w:rFonts w:cstheme="minorHAnsi"/>
        </w:rPr>
      </w:pPr>
      <w:r>
        <w:rPr>
          <w:rFonts w:cstheme="minorHAnsi"/>
        </w:rPr>
        <w:t xml:space="preserve">Present Value (PV): </w:t>
      </w:r>
    </w:p>
    <w:p w14:paraId="0C330409" w14:textId="5F07409A" w:rsidR="00427CE4" w:rsidRDefault="00427CE4" w:rsidP="00F62BAB">
      <w:pPr>
        <w:pStyle w:val="ListParagraph"/>
        <w:numPr>
          <w:ilvl w:val="0"/>
          <w:numId w:val="29"/>
        </w:numPr>
        <w:rPr>
          <w:rFonts w:cstheme="minorHAnsi"/>
        </w:rPr>
      </w:pPr>
      <w:r w:rsidRPr="00427CE4">
        <w:rPr>
          <w:rFonts w:cstheme="minorHAnsi"/>
        </w:rPr>
        <w:t>Amount deposited (once) “today” to “fund” a planned set of future withdrawals. Account balance increases with interest but decreases with withdrawals. Account balance goes to zero at last withdrawal</w:t>
      </w:r>
      <w:r>
        <w:rPr>
          <w:rFonts w:cstheme="minorHAnsi"/>
        </w:rPr>
        <w:t>.</w:t>
      </w:r>
    </w:p>
    <w:p w14:paraId="34463607" w14:textId="0EE4FEAE" w:rsidR="00427CE4" w:rsidRDefault="00427CE4" w:rsidP="00F62BAB">
      <w:pPr>
        <w:pStyle w:val="ListParagraph"/>
        <w:numPr>
          <w:ilvl w:val="0"/>
          <w:numId w:val="29"/>
        </w:numPr>
        <w:rPr>
          <w:rFonts w:cstheme="minorHAnsi"/>
        </w:rPr>
      </w:pPr>
      <w:r>
        <w:rPr>
          <w:rFonts w:cstheme="minorHAnsi"/>
        </w:rPr>
        <w:t>PV is the “value” of a real or financial asset</w:t>
      </w:r>
    </w:p>
    <w:p w14:paraId="020B2305" w14:textId="6493B564" w:rsidR="00467C41" w:rsidRDefault="00467C41" w:rsidP="00467C41">
      <w:pPr>
        <w:rPr>
          <w:rFonts w:cstheme="minorHAnsi"/>
        </w:rPr>
      </w:pPr>
    </w:p>
    <w:p w14:paraId="11A2AF26" w14:textId="441EC86E" w:rsidR="00467C41" w:rsidRDefault="00467C41" w:rsidP="00467C41">
      <w:pPr>
        <w:rPr>
          <w:rFonts w:cstheme="minorHAnsi"/>
        </w:rPr>
      </w:pPr>
      <w:r>
        <w:rPr>
          <w:rFonts w:cstheme="minorHAnsi"/>
        </w:rPr>
        <w:t>We always use the effective interest rate over the:</w:t>
      </w:r>
    </w:p>
    <w:p w14:paraId="6BFC066A" w14:textId="7176D75A" w:rsidR="00467C41" w:rsidRDefault="00467C41" w:rsidP="00F62BAB">
      <w:pPr>
        <w:pStyle w:val="ListParagraph"/>
        <w:numPr>
          <w:ilvl w:val="0"/>
          <w:numId w:val="30"/>
        </w:numPr>
        <w:rPr>
          <w:rFonts w:cstheme="minorHAnsi"/>
        </w:rPr>
      </w:pPr>
      <w:r>
        <w:rPr>
          <w:rFonts w:cstheme="minorHAnsi"/>
        </w:rPr>
        <w:t>Deposit interval</w:t>
      </w:r>
    </w:p>
    <w:p w14:paraId="7730890F" w14:textId="387CA239" w:rsidR="00467C41" w:rsidRDefault="00467C41" w:rsidP="00F62BAB">
      <w:pPr>
        <w:pStyle w:val="ListParagraph"/>
        <w:numPr>
          <w:ilvl w:val="0"/>
          <w:numId w:val="30"/>
        </w:numPr>
        <w:rPr>
          <w:rFonts w:cstheme="minorHAnsi"/>
        </w:rPr>
      </w:pPr>
      <w:r>
        <w:rPr>
          <w:rFonts w:cstheme="minorHAnsi"/>
        </w:rPr>
        <w:t>Withdrawal interval</w:t>
      </w:r>
    </w:p>
    <w:p w14:paraId="2068407F" w14:textId="4BA67725" w:rsidR="00467C41" w:rsidRDefault="00467C41" w:rsidP="00F62BAB">
      <w:pPr>
        <w:pStyle w:val="ListParagraph"/>
        <w:numPr>
          <w:ilvl w:val="0"/>
          <w:numId w:val="30"/>
        </w:numPr>
        <w:rPr>
          <w:rFonts w:cstheme="minorHAnsi"/>
        </w:rPr>
      </w:pPr>
      <w:r>
        <w:rPr>
          <w:rFonts w:cstheme="minorHAnsi"/>
        </w:rPr>
        <w:t>Payment interval (financial asset)</w:t>
      </w:r>
    </w:p>
    <w:p w14:paraId="4377AD4B" w14:textId="1699F08A" w:rsidR="00467C41" w:rsidRDefault="00467C41" w:rsidP="00467C41">
      <w:pPr>
        <w:rPr>
          <w:rFonts w:cstheme="minorHAnsi"/>
        </w:rPr>
      </w:pPr>
    </w:p>
    <w:p w14:paraId="2AAD9B33" w14:textId="4C35B57C" w:rsidR="00467C41" w:rsidRDefault="00467C41" w:rsidP="00467C41">
      <w:pPr>
        <w:rPr>
          <w:rFonts w:cstheme="minorHAnsi"/>
        </w:rPr>
      </w:pPr>
      <w:r>
        <w:rPr>
          <w:rFonts w:cstheme="minorHAnsi"/>
        </w:rPr>
        <w:t>The effective rate is the rate of growth of your wealth over a period of time.</w:t>
      </w:r>
    </w:p>
    <w:p w14:paraId="4380373B" w14:textId="742A93F6" w:rsidR="00467C41" w:rsidRDefault="00467C41" w:rsidP="00467C41">
      <w:pPr>
        <w:rPr>
          <w:rFonts w:cstheme="minorHAnsi"/>
        </w:rPr>
      </w:pPr>
    </w:p>
    <w:p w14:paraId="207B4339" w14:textId="634B448D" w:rsidR="00467C41" w:rsidRDefault="00467C41" w:rsidP="00467C41">
      <w:pPr>
        <w:rPr>
          <w:rFonts w:cstheme="minorHAnsi"/>
        </w:rPr>
      </w:pPr>
      <w:r w:rsidRPr="00467C41">
        <w:rPr>
          <w:rFonts w:cstheme="minorHAnsi"/>
          <w:highlight w:val="yellow"/>
        </w:rPr>
        <w:t>If you see deposit = FV; if you see withdrawal = PV</w:t>
      </w:r>
    </w:p>
    <w:p w14:paraId="5991CA1C" w14:textId="49037BCC" w:rsidR="00422844" w:rsidRDefault="00422844" w:rsidP="00467C41">
      <w:pPr>
        <w:rPr>
          <w:rFonts w:cstheme="minorHAnsi"/>
        </w:rPr>
      </w:pPr>
    </w:p>
    <w:p w14:paraId="1797401D" w14:textId="77777777" w:rsidR="00422844" w:rsidRDefault="00422844" w:rsidP="00422844">
      <w:pPr>
        <w:rPr>
          <w:rFonts w:cstheme="minorHAnsi"/>
        </w:rPr>
      </w:pPr>
      <w:r>
        <w:rPr>
          <w:rFonts w:cstheme="minorHAnsi"/>
        </w:rPr>
        <w:t>Annuity</w:t>
      </w:r>
    </w:p>
    <w:p w14:paraId="25B122F8" w14:textId="6ADF200A" w:rsidR="00422844" w:rsidRDefault="00422844" w:rsidP="00467C41">
      <w:pPr>
        <w:rPr>
          <w:rFonts w:cstheme="minorHAnsi"/>
        </w:rPr>
      </w:pPr>
      <w:r>
        <w:rPr>
          <w:rFonts w:cstheme="minorHAnsi"/>
        </w:rPr>
        <w:t xml:space="preserve">A finite set of n </w:t>
      </w:r>
      <w:proofErr w:type="gramStart"/>
      <w:r>
        <w:rPr>
          <w:rFonts w:cstheme="minorHAnsi"/>
        </w:rPr>
        <w:t>deposits(</w:t>
      </w:r>
      <w:proofErr w:type="gramEnd"/>
      <w:r>
        <w:rPr>
          <w:rFonts w:cstheme="minorHAnsi"/>
        </w:rPr>
        <w:t>FV), withdrawals (PV), or payments over a regular interval</w:t>
      </w:r>
    </w:p>
    <w:p w14:paraId="69296592" w14:textId="77777777" w:rsidR="00467C41" w:rsidRDefault="00467C41" w:rsidP="00467C41">
      <w:pPr>
        <w:rPr>
          <w:rFonts w:cstheme="minorHAnsi"/>
        </w:rPr>
      </w:pPr>
    </w:p>
    <w:p w14:paraId="59264663" w14:textId="5CB4EE2D" w:rsidR="00467C41" w:rsidRDefault="00467C41" w:rsidP="00467C41">
      <w:pPr>
        <w:rPr>
          <w:rFonts w:cstheme="minorHAnsi"/>
          <w:u w:val="single"/>
        </w:rPr>
      </w:pPr>
      <w:r w:rsidRPr="00467C41">
        <w:rPr>
          <w:rFonts w:cstheme="minorHAnsi"/>
          <w:u w:val="single"/>
        </w:rPr>
        <w:t>Calculation in the Math of Finance</w:t>
      </w:r>
    </w:p>
    <w:p w14:paraId="24222557" w14:textId="21B9F330" w:rsidR="00467C41" w:rsidRDefault="00467C41" w:rsidP="00F62BAB">
      <w:pPr>
        <w:pStyle w:val="ListParagraph"/>
        <w:numPr>
          <w:ilvl w:val="0"/>
          <w:numId w:val="31"/>
        </w:numPr>
        <w:rPr>
          <w:rFonts w:cstheme="minorHAnsi"/>
        </w:rPr>
      </w:pPr>
      <w:r>
        <w:rPr>
          <w:rFonts w:cstheme="minorHAnsi"/>
        </w:rPr>
        <w:t>FV of $I (once) after I period if the effective rate of 1 period = r</w:t>
      </w:r>
    </w:p>
    <w:p w14:paraId="75B348E8" w14:textId="2FA9429F" w:rsidR="00467C41" w:rsidRDefault="00467C41" w:rsidP="00467C41">
      <w:pPr>
        <w:rPr>
          <w:rFonts w:cstheme="minorHAnsi"/>
        </w:rPr>
      </w:pPr>
      <w:r>
        <w:rPr>
          <w:rFonts w:cstheme="minorHAnsi"/>
        </w:rPr>
        <w:t>FV after 1 period</w:t>
      </w:r>
    </w:p>
    <w:p w14:paraId="0B6DA402" w14:textId="56782797" w:rsidR="00467C41" w:rsidRDefault="00467C41" w:rsidP="00467C41">
      <w:pPr>
        <w:rPr>
          <w:rFonts w:cstheme="minorHAnsi"/>
        </w:rPr>
      </w:pPr>
      <w:r>
        <w:rPr>
          <w:rFonts w:cstheme="minorHAnsi"/>
        </w:rPr>
        <w:t>FV = I(1+r)</w:t>
      </w:r>
    </w:p>
    <w:p w14:paraId="5A93ADA3" w14:textId="77777777" w:rsidR="00467C41" w:rsidRDefault="00467C41" w:rsidP="00467C41">
      <w:pPr>
        <w:rPr>
          <w:rFonts w:cstheme="minorHAnsi"/>
        </w:rPr>
      </w:pPr>
    </w:p>
    <w:p w14:paraId="5FFA250A" w14:textId="54319D24" w:rsidR="00467C41" w:rsidRDefault="00467C41" w:rsidP="00467C41">
      <w:pPr>
        <w:rPr>
          <w:rFonts w:cstheme="minorHAnsi"/>
        </w:rPr>
      </w:pPr>
      <w:r>
        <w:rPr>
          <w:rFonts w:cstheme="minorHAnsi"/>
        </w:rPr>
        <w:t>Example: I = $100, r = 10%</w:t>
      </w:r>
    </w:p>
    <w:p w14:paraId="0E665183" w14:textId="6E7921A0" w:rsidR="00467C41" w:rsidRDefault="00467C41" w:rsidP="00467C41">
      <w:pPr>
        <w:rPr>
          <w:rFonts w:cstheme="minorHAnsi"/>
        </w:rPr>
      </w:pPr>
      <w:r>
        <w:rPr>
          <w:rFonts w:cstheme="minorHAnsi"/>
        </w:rPr>
        <w:t>FV = 100 x 1.1 = $110</w:t>
      </w:r>
    </w:p>
    <w:p w14:paraId="380BE80B" w14:textId="3BD1BDA5" w:rsidR="00467C41" w:rsidRDefault="00467C41" w:rsidP="00467C41">
      <w:pPr>
        <w:rPr>
          <w:rFonts w:cstheme="minorHAnsi"/>
        </w:rPr>
      </w:pPr>
    </w:p>
    <w:p w14:paraId="78654000" w14:textId="338E5B00" w:rsidR="00467C41" w:rsidRDefault="00467C41" w:rsidP="00F62BAB">
      <w:pPr>
        <w:pStyle w:val="ListParagraph"/>
        <w:numPr>
          <w:ilvl w:val="0"/>
          <w:numId w:val="31"/>
        </w:numPr>
        <w:rPr>
          <w:rFonts w:cstheme="minorHAnsi"/>
        </w:rPr>
      </w:pPr>
      <w:r>
        <w:rPr>
          <w:rFonts w:cstheme="minorHAnsi"/>
        </w:rPr>
        <w:t>PV of $C received after 1 period if the effective rate/ 1 period = r</w:t>
      </w:r>
    </w:p>
    <w:p w14:paraId="7745CCD0" w14:textId="0038AB1C" w:rsidR="00467C41" w:rsidRDefault="000B04DA" w:rsidP="00467C41">
      <w:pPr>
        <w:rPr>
          <w:rFonts w:cstheme="minorHAnsi"/>
        </w:rPr>
      </w:pPr>
      <w:r>
        <w:rPr>
          <w:rFonts w:cstheme="minorHAnsi"/>
        </w:rPr>
        <w:t>PV = C/(1+r)</w:t>
      </w:r>
    </w:p>
    <w:p w14:paraId="1908FD02" w14:textId="08DEF32C" w:rsidR="000B04DA" w:rsidRDefault="000B04DA" w:rsidP="00467C41">
      <w:pPr>
        <w:rPr>
          <w:rFonts w:cstheme="minorHAnsi"/>
        </w:rPr>
      </w:pPr>
    </w:p>
    <w:p w14:paraId="6C239EBA" w14:textId="29A9F8C6" w:rsidR="000B04DA" w:rsidRDefault="000B04DA" w:rsidP="00467C41">
      <w:pPr>
        <w:rPr>
          <w:rFonts w:cstheme="minorHAnsi"/>
        </w:rPr>
      </w:pPr>
      <w:r>
        <w:rPr>
          <w:rFonts w:cstheme="minorHAnsi"/>
        </w:rPr>
        <w:t>Example: r=10%/period; C = $100 in one period</w:t>
      </w:r>
    </w:p>
    <w:p w14:paraId="78B982F1" w14:textId="6B4B5A74" w:rsidR="000B04DA" w:rsidRDefault="000B04DA" w:rsidP="00467C41">
      <w:pPr>
        <w:rPr>
          <w:rFonts w:cstheme="minorHAnsi"/>
        </w:rPr>
      </w:pPr>
      <w:r>
        <w:rPr>
          <w:rFonts w:cstheme="minorHAnsi"/>
        </w:rPr>
        <w:t>PV = 100/1.1 = $90.91</w:t>
      </w:r>
    </w:p>
    <w:p w14:paraId="44D9F1BA" w14:textId="781B4176" w:rsidR="009901DE" w:rsidRDefault="009901DE" w:rsidP="00467C41">
      <w:pPr>
        <w:rPr>
          <w:rFonts w:cstheme="minorHAnsi"/>
        </w:rPr>
      </w:pPr>
    </w:p>
    <w:p w14:paraId="48AB445A" w14:textId="4D7CC55A" w:rsidR="009901DE" w:rsidRDefault="009901DE" w:rsidP="00F62BAB">
      <w:pPr>
        <w:pStyle w:val="ListParagraph"/>
        <w:numPr>
          <w:ilvl w:val="0"/>
          <w:numId w:val="31"/>
        </w:numPr>
        <w:rPr>
          <w:rFonts w:cstheme="minorHAnsi"/>
        </w:rPr>
      </w:pPr>
      <w:r>
        <w:rPr>
          <w:rFonts w:cstheme="minorHAnsi"/>
        </w:rPr>
        <w:t>FV of $I (once) after n periods if the effective rate per one period Is r</w:t>
      </w:r>
    </w:p>
    <w:p w14:paraId="46ABF9F7" w14:textId="7754079D" w:rsidR="009901DE" w:rsidRDefault="009901DE" w:rsidP="009901DE">
      <w:pPr>
        <w:rPr>
          <w:rFonts w:cstheme="minorHAnsi"/>
        </w:rPr>
      </w:pPr>
      <w:r w:rsidRPr="009901DE">
        <w:rPr>
          <w:rFonts w:cstheme="minorHAnsi"/>
        </w:rPr>
        <w:t>FV = I(1+</w:t>
      </w:r>
      <w:proofErr w:type="gramStart"/>
      <w:r w:rsidRPr="009901DE">
        <w:rPr>
          <w:rFonts w:cstheme="minorHAnsi"/>
        </w:rPr>
        <w:t>r)(</w:t>
      </w:r>
      <w:proofErr w:type="gramEnd"/>
      <w:r w:rsidRPr="009901DE">
        <w:rPr>
          <w:rFonts w:cstheme="minorHAnsi"/>
        </w:rPr>
        <w:t>1+r)….(1+r) until n</w:t>
      </w:r>
    </w:p>
    <w:p w14:paraId="6DB51C20" w14:textId="0705D82B" w:rsidR="009901DE" w:rsidRDefault="009901DE" w:rsidP="009901DE">
      <w:pPr>
        <w:rPr>
          <w:rFonts w:cstheme="minorHAnsi"/>
          <w:vertAlign w:val="superscript"/>
        </w:rPr>
      </w:pPr>
      <w:r>
        <w:rPr>
          <w:rFonts w:cstheme="minorHAnsi"/>
        </w:rPr>
        <w:t>FV = I(1+</w:t>
      </w:r>
      <w:proofErr w:type="gramStart"/>
      <w:r>
        <w:rPr>
          <w:rFonts w:cstheme="minorHAnsi"/>
        </w:rPr>
        <w:t>r)</w:t>
      </w:r>
      <w:r w:rsidRPr="009901DE">
        <w:rPr>
          <w:rFonts w:cstheme="minorHAnsi"/>
          <w:vertAlign w:val="superscript"/>
        </w:rPr>
        <w:t>n</w:t>
      </w:r>
      <w:proofErr w:type="gramEnd"/>
    </w:p>
    <w:p w14:paraId="0642AB0A" w14:textId="46A841B3" w:rsidR="00D33E20" w:rsidRDefault="00D33E20" w:rsidP="009901DE">
      <w:pPr>
        <w:rPr>
          <w:rFonts w:cstheme="minorHAnsi"/>
          <w:vertAlign w:val="superscript"/>
        </w:rPr>
      </w:pPr>
    </w:p>
    <w:p w14:paraId="09BCB639" w14:textId="77777777" w:rsidR="009901DE" w:rsidRDefault="009901DE" w:rsidP="009901DE">
      <w:pPr>
        <w:rPr>
          <w:rFonts w:cstheme="minorHAnsi"/>
          <w:vertAlign w:val="superscript"/>
        </w:rPr>
      </w:pPr>
    </w:p>
    <w:p w14:paraId="74366B4F" w14:textId="77777777" w:rsidR="00D33E20" w:rsidRDefault="00D33E20" w:rsidP="009901DE">
      <w:pPr>
        <w:rPr>
          <w:rFonts w:cstheme="minorHAnsi"/>
        </w:rPr>
      </w:pPr>
    </w:p>
    <w:p w14:paraId="3B77BA98" w14:textId="526B29FB" w:rsidR="009901DE" w:rsidRDefault="009901DE" w:rsidP="009901DE">
      <w:pPr>
        <w:rPr>
          <w:rFonts w:cstheme="minorHAnsi"/>
        </w:rPr>
      </w:pPr>
      <w:r>
        <w:rPr>
          <w:rFonts w:cstheme="minorHAnsi"/>
        </w:rPr>
        <w:t>Example: r=10%/period; I = $100; n = 10.1</w:t>
      </w:r>
    </w:p>
    <w:p w14:paraId="3E37363F" w14:textId="5593B485" w:rsidR="009901DE" w:rsidRPr="009901DE" w:rsidRDefault="009901DE" w:rsidP="009901DE">
      <w:pPr>
        <w:rPr>
          <w:rFonts w:cstheme="minorHAnsi"/>
        </w:rPr>
      </w:pPr>
      <w:r>
        <w:rPr>
          <w:rFonts w:cstheme="minorHAnsi"/>
        </w:rPr>
        <w:t>FV = 100 * 1.1</w:t>
      </w:r>
      <w:r w:rsidRPr="009901DE">
        <w:rPr>
          <w:rFonts w:cstheme="minorHAnsi"/>
          <w:vertAlign w:val="superscript"/>
        </w:rPr>
        <w:t>10.1</w:t>
      </w:r>
      <w:r>
        <w:rPr>
          <w:rFonts w:cstheme="minorHAnsi"/>
        </w:rPr>
        <w:t xml:space="preserve"> = $261.86</w:t>
      </w:r>
    </w:p>
    <w:p w14:paraId="0745165D" w14:textId="0089EB66" w:rsidR="009901DE" w:rsidRDefault="00C751AC" w:rsidP="009901DE">
      <w:pPr>
        <w:rPr>
          <w:rFonts w:cstheme="minorHAnsi"/>
        </w:rPr>
      </w:pPr>
      <w:r>
        <w:rPr>
          <w:rFonts w:cstheme="minorHAnsi"/>
        </w:rPr>
        <w:t>2 = (</w:t>
      </w:r>
      <w:proofErr w:type="gramStart"/>
      <w:r>
        <w:rPr>
          <w:rFonts w:cstheme="minorHAnsi"/>
        </w:rPr>
        <w:t>1.1)</w:t>
      </w:r>
      <w:r w:rsidRPr="00C751AC">
        <w:rPr>
          <w:rFonts w:cstheme="minorHAnsi"/>
          <w:vertAlign w:val="superscript"/>
        </w:rPr>
        <w:t>n</w:t>
      </w:r>
      <w:proofErr w:type="gramEnd"/>
    </w:p>
    <w:p w14:paraId="46184ABF" w14:textId="24C68DCA" w:rsidR="00C751AC" w:rsidRDefault="00C751AC" w:rsidP="009901DE">
      <w:pPr>
        <w:rPr>
          <w:rFonts w:cstheme="minorHAnsi"/>
        </w:rPr>
      </w:pPr>
      <w:r>
        <w:rPr>
          <w:rFonts w:cstheme="minorHAnsi"/>
        </w:rPr>
        <w:t>Log</w:t>
      </w:r>
      <w:r w:rsidRPr="00C751AC">
        <w:rPr>
          <w:rFonts w:cstheme="minorHAnsi"/>
          <w:vertAlign w:val="subscript"/>
        </w:rPr>
        <w:t>1.1</w:t>
      </w:r>
      <w:r>
        <w:rPr>
          <w:rFonts w:cstheme="minorHAnsi"/>
        </w:rPr>
        <w:t>2= n</w:t>
      </w:r>
    </w:p>
    <w:p w14:paraId="703A36E0" w14:textId="72703671" w:rsidR="00C751AC" w:rsidRDefault="00C751AC" w:rsidP="009901DE">
      <w:pPr>
        <w:rPr>
          <w:rFonts w:cstheme="minorHAnsi"/>
        </w:rPr>
      </w:pPr>
      <w:r>
        <w:rPr>
          <w:rFonts w:cstheme="minorHAnsi"/>
        </w:rPr>
        <w:t xml:space="preserve">N = </w:t>
      </w:r>
      <w:r w:rsidRPr="00422844">
        <w:rPr>
          <w:rFonts w:cstheme="minorHAnsi"/>
        </w:rPr>
        <w:t>7.</w:t>
      </w:r>
      <w:r w:rsidR="006E19CD" w:rsidRPr="00422844">
        <w:rPr>
          <w:rFonts w:cstheme="minorHAnsi"/>
        </w:rPr>
        <w:t>27</w:t>
      </w:r>
    </w:p>
    <w:p w14:paraId="607C15A6" w14:textId="13577D64" w:rsidR="00D33E20" w:rsidRDefault="00D33E20" w:rsidP="009901DE">
      <w:pPr>
        <w:rPr>
          <w:rFonts w:cstheme="minorHAnsi"/>
        </w:rPr>
      </w:pPr>
    </w:p>
    <w:p w14:paraId="190375F6" w14:textId="2F279E12" w:rsidR="00D33E20" w:rsidRDefault="00D33E20" w:rsidP="00F62BAB">
      <w:pPr>
        <w:pStyle w:val="ListParagraph"/>
        <w:numPr>
          <w:ilvl w:val="0"/>
          <w:numId w:val="31"/>
        </w:numPr>
        <w:rPr>
          <w:rFonts w:cstheme="minorHAnsi"/>
        </w:rPr>
      </w:pPr>
      <w:r w:rsidRPr="00D33E20">
        <w:rPr>
          <w:rFonts w:cstheme="minorHAnsi"/>
        </w:rPr>
        <w:t>PV of $C (once) in n periods and the effective rate/period is “r”</w:t>
      </w:r>
    </w:p>
    <w:p w14:paraId="1DE7D65B" w14:textId="57D26F16" w:rsidR="00D33E20" w:rsidRPr="00D33E20" w:rsidRDefault="00D33E20" w:rsidP="00D33E20">
      <w:pPr>
        <w:rPr>
          <w:rFonts w:cstheme="minorHAnsi"/>
        </w:rPr>
      </w:pPr>
      <w:r>
        <w:rPr>
          <w:rFonts w:cstheme="minorHAnsi"/>
        </w:rPr>
        <w:t>PV = C/(1+</w:t>
      </w:r>
      <w:proofErr w:type="gramStart"/>
      <w:r>
        <w:rPr>
          <w:rFonts w:cstheme="minorHAnsi"/>
        </w:rPr>
        <w:t>r)</w:t>
      </w:r>
      <w:r w:rsidRPr="00D33E20">
        <w:rPr>
          <w:rFonts w:cstheme="minorHAnsi"/>
          <w:vertAlign w:val="superscript"/>
        </w:rPr>
        <w:t>n</w:t>
      </w:r>
      <w:proofErr w:type="gramEnd"/>
    </w:p>
    <w:p w14:paraId="1E721104" w14:textId="740ECBA2" w:rsidR="00D33E20" w:rsidRDefault="00D33E20" w:rsidP="009901DE">
      <w:pPr>
        <w:rPr>
          <w:rFonts w:cstheme="minorHAnsi"/>
        </w:rPr>
      </w:pPr>
    </w:p>
    <w:p w14:paraId="4742D5BC" w14:textId="527AE206" w:rsidR="00D33E20" w:rsidRDefault="00D33E20" w:rsidP="009901DE">
      <w:pPr>
        <w:rPr>
          <w:rFonts w:cstheme="minorHAnsi"/>
        </w:rPr>
      </w:pPr>
      <w:r>
        <w:rPr>
          <w:rFonts w:cstheme="minorHAnsi"/>
        </w:rPr>
        <w:t>Example: C = $100 (once); n = 10.1; r = 10%/period</w:t>
      </w:r>
    </w:p>
    <w:p w14:paraId="4F3DCF4E" w14:textId="0CDD1892" w:rsidR="00D33E20" w:rsidRDefault="00D33E20" w:rsidP="009901DE">
      <w:pPr>
        <w:rPr>
          <w:rFonts w:cstheme="minorHAnsi"/>
        </w:rPr>
      </w:pPr>
      <w:r>
        <w:rPr>
          <w:rFonts w:cstheme="minorHAnsi"/>
        </w:rPr>
        <w:t>PV = 100/1.1</w:t>
      </w:r>
      <w:r w:rsidRPr="00D33E20">
        <w:rPr>
          <w:rFonts w:cstheme="minorHAnsi"/>
          <w:vertAlign w:val="superscript"/>
        </w:rPr>
        <w:t>10.1</w:t>
      </w:r>
      <w:r>
        <w:rPr>
          <w:rFonts w:cstheme="minorHAnsi"/>
        </w:rPr>
        <w:t xml:space="preserve"> = $38.19</w:t>
      </w:r>
    </w:p>
    <w:p w14:paraId="1904531C" w14:textId="55F52A3E" w:rsidR="00422844" w:rsidRDefault="00422844" w:rsidP="009901DE">
      <w:pPr>
        <w:rPr>
          <w:rFonts w:cstheme="minorHAnsi"/>
        </w:rPr>
      </w:pPr>
    </w:p>
    <w:p w14:paraId="3AD54A28" w14:textId="4615D204" w:rsidR="00422844" w:rsidRDefault="00422844" w:rsidP="00F62BAB">
      <w:pPr>
        <w:pStyle w:val="ListParagraph"/>
        <w:numPr>
          <w:ilvl w:val="0"/>
          <w:numId w:val="31"/>
        </w:numPr>
        <w:rPr>
          <w:rFonts w:cstheme="minorHAnsi"/>
        </w:rPr>
      </w:pPr>
      <w:r>
        <w:rPr>
          <w:rFonts w:cstheme="minorHAnsi"/>
        </w:rPr>
        <w:t>FV of an annuity deposits = $C each</w:t>
      </w:r>
    </w:p>
    <w:p w14:paraId="3912CC74" w14:textId="3DCC8133" w:rsidR="00422844" w:rsidRDefault="00422844" w:rsidP="00422844">
      <w:pPr>
        <w:rPr>
          <w:rFonts w:cstheme="minorHAnsi"/>
        </w:rPr>
      </w:pPr>
      <w:r>
        <w:rPr>
          <w:rFonts w:cstheme="minorHAnsi"/>
        </w:rPr>
        <w:t>n = # of deposits; r = effective rate/deposit interval</w:t>
      </w:r>
    </w:p>
    <w:p w14:paraId="69855EBC" w14:textId="7A90BC67" w:rsidR="00422844" w:rsidRDefault="00422844" w:rsidP="00422844">
      <w:pPr>
        <w:rPr>
          <w:rFonts w:cstheme="minorHAnsi"/>
        </w:rPr>
      </w:pPr>
      <w:r>
        <w:rPr>
          <w:rFonts w:cstheme="minorHAnsi"/>
        </w:rPr>
        <w:t xml:space="preserve">Measure account k </w:t>
      </w:r>
      <w:r w:rsidRPr="00422844">
        <w:rPr>
          <w:rFonts w:cstheme="minorHAnsi"/>
          <w:u w:val="single"/>
        </w:rPr>
        <w:t>&gt;</w:t>
      </w:r>
      <w:r>
        <w:rPr>
          <w:rFonts w:cstheme="minorHAnsi"/>
        </w:rPr>
        <w:t xml:space="preserve"> 0 after last deposit</w:t>
      </w:r>
    </w:p>
    <w:p w14:paraId="1D98A2F9" w14:textId="03B0DF23" w:rsidR="00E93034" w:rsidRDefault="00E93034" w:rsidP="00422844">
      <w:pPr>
        <w:rPr>
          <w:rFonts w:cstheme="minorHAnsi"/>
        </w:rPr>
      </w:pPr>
    </w:p>
    <w:p w14:paraId="336CE96E" w14:textId="0EFF51BC" w:rsidR="00E93034" w:rsidRDefault="00E93034" w:rsidP="00422844">
      <w:pPr>
        <w:rPr>
          <w:rFonts w:cstheme="minorHAnsi"/>
        </w:rPr>
      </w:pPr>
      <w:r>
        <w:rPr>
          <w:rFonts w:cstheme="minorHAnsi"/>
        </w:rPr>
        <w:t>FV of an annuity</w:t>
      </w:r>
    </w:p>
    <w:p w14:paraId="73EF3FE2" w14:textId="777875A4" w:rsidR="00E93034" w:rsidRDefault="00E93034" w:rsidP="00422844">
      <w:pPr>
        <w:rPr>
          <w:rFonts w:cstheme="minorHAnsi"/>
        </w:rPr>
      </w:pPr>
      <w:r>
        <w:rPr>
          <w:rFonts w:cstheme="minorHAnsi"/>
        </w:rPr>
        <w:t>FV =[C/r((1+</w:t>
      </w:r>
      <w:proofErr w:type="gramStart"/>
      <w:r>
        <w:rPr>
          <w:rFonts w:cstheme="minorHAnsi"/>
        </w:rPr>
        <w:t>r)</w:t>
      </w:r>
      <w:r w:rsidRPr="00E93034">
        <w:rPr>
          <w:rFonts w:cstheme="minorHAnsi"/>
          <w:vertAlign w:val="superscript"/>
        </w:rPr>
        <w:t>n</w:t>
      </w:r>
      <w:proofErr w:type="gramEnd"/>
      <w:r>
        <w:rPr>
          <w:rFonts w:cstheme="minorHAnsi"/>
        </w:rPr>
        <w:t xml:space="preserve"> – 1)](1+r)</w:t>
      </w:r>
    </w:p>
    <w:p w14:paraId="63460E1C" w14:textId="119839FE" w:rsidR="00E93034" w:rsidRDefault="00E93034" w:rsidP="00422844">
      <w:pPr>
        <w:rPr>
          <w:rFonts w:cstheme="minorHAnsi"/>
        </w:rPr>
      </w:pPr>
    </w:p>
    <w:p w14:paraId="17F57561" w14:textId="3EF5BAFC" w:rsidR="00E93034" w:rsidRDefault="00E93034" w:rsidP="00422844">
      <w:pPr>
        <w:rPr>
          <w:rFonts w:cstheme="minorHAnsi"/>
        </w:rPr>
      </w:pPr>
      <w:r>
        <w:rPr>
          <w:rFonts w:cstheme="minorHAnsi"/>
        </w:rPr>
        <w:t>Example: C = $100; r = 10%/period; n = 30; k = 0</w:t>
      </w:r>
    </w:p>
    <w:p w14:paraId="74131D8D" w14:textId="14C7C130" w:rsidR="00E93034" w:rsidRDefault="00E93034" w:rsidP="00422844">
      <w:pPr>
        <w:rPr>
          <w:rFonts w:cstheme="minorHAnsi"/>
        </w:rPr>
      </w:pPr>
      <w:r>
        <w:rPr>
          <w:rFonts w:cstheme="minorHAnsi"/>
        </w:rPr>
        <w:t>Measure account at last deposit EOP</w:t>
      </w:r>
    </w:p>
    <w:p w14:paraId="4E4B08CE" w14:textId="2B9C2E61" w:rsidR="00E93034" w:rsidRDefault="00E93034" w:rsidP="00422844">
      <w:pPr>
        <w:rPr>
          <w:rFonts w:cstheme="minorHAnsi"/>
        </w:rPr>
      </w:pPr>
    </w:p>
    <w:p w14:paraId="5006DD8A" w14:textId="33DB543B" w:rsidR="00E93034" w:rsidRDefault="00E93034" w:rsidP="00422844">
      <w:pPr>
        <w:rPr>
          <w:rFonts w:cstheme="minorHAnsi"/>
        </w:rPr>
      </w:pPr>
      <w:r>
        <w:rPr>
          <w:rFonts w:cstheme="minorHAnsi"/>
        </w:rPr>
        <w:t>FV = [(100/.10)(1.1</w:t>
      </w:r>
      <w:r w:rsidRPr="00E93034">
        <w:rPr>
          <w:rFonts w:cstheme="minorHAnsi"/>
          <w:vertAlign w:val="superscript"/>
        </w:rPr>
        <w:t xml:space="preserve">30 </w:t>
      </w:r>
      <w:r>
        <w:rPr>
          <w:rFonts w:cstheme="minorHAnsi"/>
        </w:rPr>
        <w:t>– 1)</w:t>
      </w:r>
    </w:p>
    <w:p w14:paraId="003B30B5" w14:textId="54623192" w:rsidR="00E93034" w:rsidRPr="00E93034" w:rsidRDefault="00E93034" w:rsidP="00422844">
      <w:pPr>
        <w:rPr>
          <w:rFonts w:cstheme="minorHAnsi"/>
        </w:rPr>
      </w:pPr>
      <w:r>
        <w:rPr>
          <w:rFonts w:cstheme="minorHAnsi"/>
        </w:rPr>
        <w:t xml:space="preserve">     = 16,449.40</w:t>
      </w:r>
    </w:p>
    <w:p w14:paraId="096E12AA" w14:textId="5ECEC911" w:rsidR="000B04DA" w:rsidRDefault="000B04DA" w:rsidP="00467C41">
      <w:pPr>
        <w:rPr>
          <w:rFonts w:cstheme="minorHAnsi"/>
        </w:rPr>
      </w:pPr>
    </w:p>
    <w:p w14:paraId="3E046BB1" w14:textId="66C863B8" w:rsidR="000B04DA" w:rsidRPr="000B04DA" w:rsidRDefault="000B04DA" w:rsidP="00467C41">
      <w:pPr>
        <w:rPr>
          <w:rFonts w:cstheme="minorHAnsi"/>
          <w:u w:val="single"/>
        </w:rPr>
      </w:pPr>
      <w:r w:rsidRPr="000B04DA">
        <w:rPr>
          <w:rFonts w:cstheme="minorHAnsi"/>
          <w:u w:val="single"/>
        </w:rPr>
        <w:t>Cases where it is relatively simple to calculate an IRR (using a formula)</w:t>
      </w:r>
    </w:p>
    <w:p w14:paraId="30A67F1C" w14:textId="69645B97" w:rsidR="000B04DA" w:rsidRPr="000B04DA" w:rsidRDefault="000B04DA" w:rsidP="00F62BAB">
      <w:pPr>
        <w:pStyle w:val="ListParagraph"/>
        <w:numPr>
          <w:ilvl w:val="0"/>
          <w:numId w:val="32"/>
        </w:numPr>
        <w:rPr>
          <w:rFonts w:cstheme="minorHAnsi"/>
        </w:rPr>
      </w:pPr>
      <w:r>
        <w:rPr>
          <w:rFonts w:cstheme="minorHAnsi"/>
        </w:rPr>
        <w:t>IRR for a one period investment</w:t>
      </w:r>
    </w:p>
    <w:p w14:paraId="3836B5E7" w14:textId="3F878165" w:rsidR="00467C41" w:rsidRDefault="000B04DA" w:rsidP="00467C41">
      <w:pPr>
        <w:rPr>
          <w:rFonts w:cstheme="minorHAnsi"/>
        </w:rPr>
      </w:pPr>
      <w:r>
        <w:rPr>
          <w:rFonts w:cstheme="minorHAnsi"/>
        </w:rPr>
        <w:t xml:space="preserve">Recall: NPV = PV – I </w:t>
      </w:r>
    </w:p>
    <w:p w14:paraId="4C7BD350" w14:textId="6D65A6ED" w:rsidR="000B04DA" w:rsidRPr="00467C41" w:rsidRDefault="000B04DA" w:rsidP="00467C41">
      <w:pPr>
        <w:rPr>
          <w:rFonts w:cstheme="minorHAnsi"/>
        </w:rPr>
      </w:pPr>
      <w:r>
        <w:rPr>
          <w:rFonts w:cstheme="minorHAnsi"/>
        </w:rPr>
        <w:tab/>
        <w:t xml:space="preserve">  0    = [C/(1+IRR)] – I </w:t>
      </w:r>
    </w:p>
    <w:p w14:paraId="1B7B1A84" w14:textId="16F51F3A" w:rsidR="00467C41" w:rsidRDefault="000B04DA" w:rsidP="00467C41">
      <w:pPr>
        <w:rPr>
          <w:rFonts w:cstheme="minorHAnsi"/>
        </w:rPr>
      </w:pPr>
      <w:r>
        <w:rPr>
          <w:rFonts w:cstheme="minorHAnsi"/>
        </w:rPr>
        <w:tab/>
      </w:r>
      <w:proofErr w:type="gramStart"/>
      <w:r>
        <w:rPr>
          <w:rFonts w:cstheme="minorHAnsi"/>
        </w:rPr>
        <w:t>IRR  =</w:t>
      </w:r>
      <w:proofErr w:type="gramEnd"/>
      <w:r>
        <w:rPr>
          <w:rFonts w:cstheme="minorHAnsi"/>
        </w:rPr>
        <w:t xml:space="preserve"> (C/I) – 1</w:t>
      </w:r>
    </w:p>
    <w:p w14:paraId="19FE5081" w14:textId="52D98836" w:rsidR="000B04DA" w:rsidRDefault="000B04DA" w:rsidP="00467C41">
      <w:pPr>
        <w:rPr>
          <w:rFonts w:cstheme="minorHAnsi"/>
        </w:rPr>
      </w:pPr>
    </w:p>
    <w:p w14:paraId="7E4B6464" w14:textId="737397CF" w:rsidR="000B04DA" w:rsidRDefault="000B04DA" w:rsidP="00467C41">
      <w:pPr>
        <w:rPr>
          <w:rFonts w:cstheme="minorHAnsi"/>
        </w:rPr>
      </w:pPr>
      <w:r>
        <w:rPr>
          <w:rFonts w:cstheme="minorHAnsi"/>
        </w:rPr>
        <w:t>Special Example:</w:t>
      </w:r>
    </w:p>
    <w:p w14:paraId="14E64ABD" w14:textId="0B81428D" w:rsidR="009901DE" w:rsidRDefault="000B04DA" w:rsidP="00467C41">
      <w:pPr>
        <w:rPr>
          <w:rFonts w:cstheme="minorHAnsi"/>
        </w:rPr>
      </w:pPr>
      <w:r>
        <w:rPr>
          <w:rFonts w:cstheme="minorHAnsi"/>
        </w:rPr>
        <w:t>I = $90.91</w:t>
      </w:r>
      <w:r w:rsidR="006E19CD">
        <w:rPr>
          <w:rFonts w:cstheme="minorHAnsi"/>
        </w:rPr>
        <w:t xml:space="preserve">; </w:t>
      </w:r>
      <w:r w:rsidR="009901DE">
        <w:rPr>
          <w:rFonts w:cstheme="minorHAnsi"/>
        </w:rPr>
        <w:t>C = 100</w:t>
      </w:r>
    </w:p>
    <w:p w14:paraId="2360A734" w14:textId="1C8F32D7" w:rsidR="009901DE" w:rsidRDefault="009901DE" w:rsidP="00467C41">
      <w:pPr>
        <w:rPr>
          <w:rFonts w:cstheme="minorHAnsi"/>
        </w:rPr>
      </w:pPr>
      <w:r>
        <w:rPr>
          <w:rFonts w:cstheme="minorHAnsi"/>
        </w:rPr>
        <w:t>IRR/period</w:t>
      </w:r>
    </w:p>
    <w:p w14:paraId="1921B1E2" w14:textId="7FC891B1" w:rsidR="009901DE" w:rsidRDefault="009901DE" w:rsidP="00467C41">
      <w:pPr>
        <w:rPr>
          <w:rFonts w:cstheme="minorHAnsi"/>
        </w:rPr>
      </w:pPr>
      <w:r>
        <w:rPr>
          <w:rFonts w:cstheme="minorHAnsi"/>
        </w:rPr>
        <w:t>(100/90.91) – 1 = 10%</w:t>
      </w:r>
    </w:p>
    <w:p w14:paraId="4C8A2F32" w14:textId="3EFC80ED" w:rsidR="009901DE" w:rsidRDefault="009901DE" w:rsidP="00467C41">
      <w:pPr>
        <w:rPr>
          <w:rFonts w:cstheme="minorHAnsi"/>
        </w:rPr>
      </w:pPr>
    </w:p>
    <w:p w14:paraId="7BBABFD4" w14:textId="1A8EF101" w:rsidR="009901DE" w:rsidRDefault="00D33E20" w:rsidP="00F62BAB">
      <w:pPr>
        <w:pStyle w:val="ListParagraph"/>
        <w:numPr>
          <w:ilvl w:val="0"/>
          <w:numId w:val="32"/>
        </w:numPr>
        <w:rPr>
          <w:rFonts w:cstheme="minorHAnsi"/>
        </w:rPr>
      </w:pPr>
      <w:r>
        <w:rPr>
          <w:rFonts w:cstheme="minorHAnsi"/>
        </w:rPr>
        <w:t xml:space="preserve">The IRR/period for an investment that pays once in </w:t>
      </w:r>
      <w:r w:rsidR="006E19CD">
        <w:rPr>
          <w:rFonts w:cstheme="minorHAnsi"/>
        </w:rPr>
        <w:t>n periods</w:t>
      </w:r>
    </w:p>
    <w:p w14:paraId="78C07812" w14:textId="66BF1C64" w:rsidR="006E19CD" w:rsidRDefault="006E19CD" w:rsidP="006E19CD">
      <w:pPr>
        <w:rPr>
          <w:rFonts w:cstheme="minorHAnsi"/>
        </w:rPr>
      </w:pPr>
      <w:r>
        <w:rPr>
          <w:rFonts w:cstheme="minorHAnsi"/>
        </w:rPr>
        <w:t>NPV = PV – I</w:t>
      </w:r>
    </w:p>
    <w:p w14:paraId="18F5AF01" w14:textId="18A17B00" w:rsidR="006E19CD" w:rsidRDefault="006E19CD" w:rsidP="006E19CD">
      <w:pPr>
        <w:rPr>
          <w:rFonts w:cstheme="minorHAnsi"/>
        </w:rPr>
      </w:pPr>
      <w:r>
        <w:rPr>
          <w:rFonts w:cstheme="minorHAnsi"/>
        </w:rPr>
        <w:t xml:space="preserve">      0 = [C/(1+</w:t>
      </w:r>
      <w:proofErr w:type="gramStart"/>
      <w:r>
        <w:rPr>
          <w:rFonts w:cstheme="minorHAnsi"/>
        </w:rPr>
        <w:t>IRR)</w:t>
      </w:r>
      <w:r w:rsidRPr="006E19CD">
        <w:rPr>
          <w:rFonts w:cstheme="minorHAnsi"/>
          <w:vertAlign w:val="superscript"/>
        </w:rPr>
        <w:t>n</w:t>
      </w:r>
      <w:proofErr w:type="gramEnd"/>
      <w:r>
        <w:rPr>
          <w:rFonts w:cstheme="minorHAnsi"/>
        </w:rPr>
        <w:t xml:space="preserve">] – I </w:t>
      </w:r>
    </w:p>
    <w:p w14:paraId="46A0EA7B" w14:textId="2BB7ECEF" w:rsidR="006E19CD" w:rsidRDefault="006E19CD" w:rsidP="006E19CD">
      <w:pPr>
        <w:rPr>
          <w:rFonts w:cstheme="minorHAnsi"/>
          <w:vertAlign w:val="superscript"/>
        </w:rPr>
      </w:pPr>
      <w:r>
        <w:rPr>
          <w:rFonts w:cstheme="minorHAnsi"/>
        </w:rPr>
        <w:t xml:space="preserve">   C/I = (1+</w:t>
      </w:r>
      <w:proofErr w:type="gramStart"/>
      <w:r>
        <w:rPr>
          <w:rFonts w:cstheme="minorHAnsi"/>
        </w:rPr>
        <w:t>IRR)</w:t>
      </w:r>
      <w:r w:rsidRPr="006E19CD">
        <w:rPr>
          <w:rFonts w:cstheme="minorHAnsi"/>
          <w:vertAlign w:val="superscript"/>
        </w:rPr>
        <w:t>n</w:t>
      </w:r>
      <w:proofErr w:type="gramEnd"/>
    </w:p>
    <w:p w14:paraId="70D5CB7F" w14:textId="0BC3E164" w:rsidR="006E19CD" w:rsidRDefault="006E19CD" w:rsidP="006E19CD">
      <w:pPr>
        <w:rPr>
          <w:rFonts w:cstheme="minorHAnsi"/>
        </w:rPr>
      </w:pPr>
      <w:r>
        <w:rPr>
          <w:rFonts w:cstheme="minorHAnsi"/>
        </w:rPr>
        <w:t xml:space="preserve">  </w:t>
      </w:r>
      <w:proofErr w:type="gramStart"/>
      <w:r w:rsidRPr="006E19CD">
        <w:rPr>
          <w:rFonts w:cstheme="minorHAnsi"/>
        </w:rPr>
        <w:t xml:space="preserve">IRR </w:t>
      </w:r>
      <w:r>
        <w:rPr>
          <w:rFonts w:cstheme="minorHAnsi"/>
        </w:rPr>
        <w:t xml:space="preserve"> </w:t>
      </w:r>
      <w:r w:rsidRPr="006E19CD">
        <w:rPr>
          <w:rFonts w:cstheme="minorHAnsi"/>
        </w:rPr>
        <w:t>=</w:t>
      </w:r>
      <w:proofErr w:type="gramEnd"/>
      <w:r w:rsidRPr="006E19CD">
        <w:rPr>
          <w:rFonts w:cstheme="minorHAnsi"/>
        </w:rPr>
        <w:t xml:space="preserve"> (C/I)</w:t>
      </w:r>
      <w:r w:rsidRPr="006E19CD">
        <w:rPr>
          <w:rFonts w:cstheme="minorHAnsi"/>
          <w:vertAlign w:val="superscript"/>
        </w:rPr>
        <w:t>1/n</w:t>
      </w:r>
      <w:r w:rsidRPr="006E19CD">
        <w:rPr>
          <w:rFonts w:cstheme="minorHAnsi"/>
        </w:rPr>
        <w:t xml:space="preserve"> – 1</w:t>
      </w:r>
      <w:r>
        <w:rPr>
          <w:rFonts w:cstheme="minorHAnsi"/>
        </w:rPr>
        <w:t xml:space="preserve"> </w:t>
      </w:r>
    </w:p>
    <w:p w14:paraId="56906360" w14:textId="7C41411F" w:rsidR="006E19CD" w:rsidRDefault="006E19CD" w:rsidP="006E19CD">
      <w:pPr>
        <w:rPr>
          <w:rFonts w:cstheme="minorHAnsi"/>
        </w:rPr>
      </w:pPr>
    </w:p>
    <w:p w14:paraId="6E6C4E00" w14:textId="728AE313" w:rsidR="006E19CD" w:rsidRDefault="006E19CD" w:rsidP="006E19CD">
      <w:pPr>
        <w:rPr>
          <w:rFonts w:cstheme="minorHAnsi"/>
        </w:rPr>
      </w:pPr>
      <w:r>
        <w:rPr>
          <w:rFonts w:cstheme="minorHAnsi"/>
        </w:rPr>
        <w:t>Special Example:</w:t>
      </w:r>
    </w:p>
    <w:p w14:paraId="56F0B1B1" w14:textId="2179A12B" w:rsidR="006E19CD" w:rsidRDefault="006E19CD" w:rsidP="006E19CD">
      <w:pPr>
        <w:rPr>
          <w:rFonts w:cstheme="minorHAnsi"/>
        </w:rPr>
      </w:pPr>
      <w:r>
        <w:rPr>
          <w:rFonts w:cstheme="minorHAnsi"/>
        </w:rPr>
        <w:t>I = 38.1; n = 10.1; C = 100</w:t>
      </w:r>
    </w:p>
    <w:p w14:paraId="5228B427" w14:textId="7E942B95" w:rsidR="006E19CD" w:rsidRDefault="006E19CD" w:rsidP="006E19CD">
      <w:pPr>
        <w:rPr>
          <w:rFonts w:cstheme="minorHAnsi"/>
        </w:rPr>
      </w:pPr>
    </w:p>
    <w:p w14:paraId="1558F728" w14:textId="32CFC562" w:rsidR="006E19CD" w:rsidRDefault="006E19CD" w:rsidP="006E19CD">
      <w:pPr>
        <w:rPr>
          <w:rFonts w:cstheme="minorHAnsi"/>
        </w:rPr>
      </w:pPr>
      <w:r>
        <w:rPr>
          <w:rFonts w:cstheme="minorHAnsi"/>
        </w:rPr>
        <w:t>(100/38.19)</w:t>
      </w:r>
      <w:r w:rsidRPr="006E19CD">
        <w:rPr>
          <w:rFonts w:cstheme="minorHAnsi"/>
          <w:vertAlign w:val="superscript"/>
        </w:rPr>
        <w:t>1/10.1</w:t>
      </w:r>
      <w:r>
        <w:rPr>
          <w:rFonts w:cstheme="minorHAnsi"/>
        </w:rPr>
        <w:t xml:space="preserve"> – 1 = 10%</w:t>
      </w:r>
    </w:p>
    <w:p w14:paraId="67D41C76" w14:textId="0CB812EB" w:rsidR="006E19CD" w:rsidRDefault="006E19CD" w:rsidP="006E19CD">
      <w:pPr>
        <w:rPr>
          <w:rFonts w:cstheme="minorHAnsi"/>
        </w:rPr>
      </w:pPr>
      <w:r>
        <w:rPr>
          <w:rFonts w:cstheme="minorHAnsi"/>
        </w:rPr>
        <w:t>=.1</w:t>
      </w:r>
    </w:p>
    <w:p w14:paraId="0CBA7A19" w14:textId="4E09E26C" w:rsidR="006E19CD" w:rsidRDefault="006E19CD" w:rsidP="006E19CD">
      <w:pPr>
        <w:rPr>
          <w:rFonts w:cstheme="minorHAnsi"/>
        </w:rPr>
      </w:pPr>
    </w:p>
    <w:p w14:paraId="76D96583" w14:textId="7382F917" w:rsidR="000850E5" w:rsidRDefault="000850E5" w:rsidP="006E19CD">
      <w:pPr>
        <w:rPr>
          <w:rFonts w:cstheme="minorHAnsi"/>
        </w:rPr>
      </w:pPr>
      <w:r>
        <w:rPr>
          <w:rFonts w:cstheme="minorHAnsi"/>
        </w:rPr>
        <w:t>Example 2:</w:t>
      </w:r>
    </w:p>
    <w:p w14:paraId="029AEE9B" w14:textId="5AD33E93" w:rsidR="000850E5" w:rsidRDefault="000850E5" w:rsidP="006E19CD">
      <w:pPr>
        <w:rPr>
          <w:rFonts w:cstheme="minorHAnsi"/>
        </w:rPr>
      </w:pPr>
      <w:r>
        <w:rPr>
          <w:rFonts w:cstheme="minorHAnsi"/>
        </w:rPr>
        <w:t>C = 100</w:t>
      </w:r>
    </w:p>
    <w:p w14:paraId="75148609" w14:textId="45E47201" w:rsidR="000850E5" w:rsidRDefault="000850E5" w:rsidP="006E19CD">
      <w:pPr>
        <w:rPr>
          <w:rFonts w:cstheme="minorHAnsi"/>
        </w:rPr>
      </w:pPr>
      <w:r>
        <w:rPr>
          <w:rFonts w:cstheme="minorHAnsi"/>
        </w:rPr>
        <w:t>n = 30</w:t>
      </w:r>
    </w:p>
    <w:p w14:paraId="67F67511" w14:textId="568C25D6" w:rsidR="000850E5" w:rsidRDefault="000850E5" w:rsidP="006E19CD">
      <w:pPr>
        <w:rPr>
          <w:rFonts w:cstheme="minorHAnsi"/>
        </w:rPr>
      </w:pPr>
      <w:r>
        <w:rPr>
          <w:rFonts w:cstheme="minorHAnsi"/>
        </w:rPr>
        <w:t>r = 10%/period</w:t>
      </w:r>
    </w:p>
    <w:p w14:paraId="59946592" w14:textId="3B7B25C8" w:rsidR="000850E5" w:rsidRDefault="000850E5" w:rsidP="006E19CD">
      <w:pPr>
        <w:rPr>
          <w:rFonts w:cstheme="minorHAnsi"/>
        </w:rPr>
      </w:pPr>
      <w:r>
        <w:rPr>
          <w:rFonts w:cstheme="minorHAnsi"/>
        </w:rPr>
        <w:t>k = 1</w:t>
      </w:r>
    </w:p>
    <w:p w14:paraId="7E653987" w14:textId="4BC37A35" w:rsidR="000850E5" w:rsidRDefault="000850E5" w:rsidP="006E19CD">
      <w:pPr>
        <w:rPr>
          <w:rFonts w:cstheme="minorHAnsi"/>
        </w:rPr>
      </w:pPr>
      <w:r>
        <w:rPr>
          <w:rFonts w:cstheme="minorHAnsi"/>
        </w:rPr>
        <w:t>BOP</w:t>
      </w:r>
    </w:p>
    <w:p w14:paraId="25342F27" w14:textId="77777777" w:rsidR="000850E5" w:rsidRDefault="000850E5" w:rsidP="006E19CD">
      <w:pPr>
        <w:rPr>
          <w:rFonts w:cstheme="minorHAnsi"/>
        </w:rPr>
      </w:pPr>
    </w:p>
    <w:p w14:paraId="62574B34" w14:textId="63677D27" w:rsidR="000850E5" w:rsidRDefault="000850E5" w:rsidP="006E19CD">
      <w:pPr>
        <w:rPr>
          <w:rFonts w:cstheme="minorHAnsi"/>
        </w:rPr>
      </w:pPr>
      <w:r>
        <w:rPr>
          <w:rFonts w:cstheme="minorHAnsi"/>
        </w:rPr>
        <w:t>Measure account 1 period after the deposit</w:t>
      </w:r>
    </w:p>
    <w:p w14:paraId="14393AB4" w14:textId="728DD6B1" w:rsidR="000850E5" w:rsidRDefault="000850E5" w:rsidP="006E19CD">
      <w:pPr>
        <w:rPr>
          <w:rFonts w:cstheme="minorHAnsi"/>
        </w:rPr>
      </w:pPr>
    </w:p>
    <w:p w14:paraId="46723332" w14:textId="22F48B00" w:rsidR="000850E5" w:rsidRDefault="000850E5" w:rsidP="006E19CD">
      <w:pPr>
        <w:rPr>
          <w:rFonts w:cstheme="minorHAnsi"/>
        </w:rPr>
      </w:pPr>
      <w:r>
        <w:rPr>
          <w:rFonts w:cstheme="minorHAnsi"/>
        </w:rPr>
        <w:t>FV = (100/.</w:t>
      </w:r>
      <w:proofErr w:type="gramStart"/>
      <w:r>
        <w:rPr>
          <w:rFonts w:cstheme="minorHAnsi"/>
        </w:rPr>
        <w:t>10)(</w:t>
      </w:r>
      <w:proofErr w:type="gramEnd"/>
      <w:r>
        <w:rPr>
          <w:rFonts w:cstheme="minorHAnsi"/>
        </w:rPr>
        <w:t>1.1</w:t>
      </w:r>
      <w:r w:rsidRPr="000850E5">
        <w:rPr>
          <w:rFonts w:cstheme="minorHAnsi"/>
          <w:vertAlign w:val="superscript"/>
        </w:rPr>
        <w:t>30</w:t>
      </w:r>
      <w:r>
        <w:rPr>
          <w:rFonts w:cstheme="minorHAnsi"/>
        </w:rPr>
        <w:t xml:space="preserve"> – 1)(1.1)</w:t>
      </w:r>
    </w:p>
    <w:p w14:paraId="1A8550D3" w14:textId="05A47744" w:rsidR="000850E5" w:rsidRDefault="000850E5" w:rsidP="006E19CD">
      <w:pPr>
        <w:rPr>
          <w:rFonts w:cstheme="minorHAnsi"/>
        </w:rPr>
      </w:pPr>
      <w:r>
        <w:rPr>
          <w:rFonts w:cstheme="minorHAnsi"/>
        </w:rPr>
        <w:t xml:space="preserve">      = 16,449.40(1.1)</w:t>
      </w:r>
    </w:p>
    <w:p w14:paraId="11803044" w14:textId="2DAC4CE1" w:rsidR="000850E5" w:rsidRDefault="000850E5" w:rsidP="006E19CD">
      <w:pPr>
        <w:rPr>
          <w:rFonts w:cstheme="minorHAnsi"/>
        </w:rPr>
      </w:pPr>
      <w:r>
        <w:rPr>
          <w:rFonts w:cstheme="minorHAnsi"/>
        </w:rPr>
        <w:t xml:space="preserve">      = 18,094.34</w:t>
      </w:r>
    </w:p>
    <w:p w14:paraId="460E0DCF" w14:textId="24348F46" w:rsidR="000850E5" w:rsidRDefault="000850E5" w:rsidP="006E19CD">
      <w:pPr>
        <w:rPr>
          <w:rFonts w:cstheme="minorHAnsi"/>
        </w:rPr>
      </w:pPr>
    </w:p>
    <w:p w14:paraId="0F693870" w14:textId="568D47B0" w:rsidR="000850E5" w:rsidRPr="00AB0B61" w:rsidRDefault="000850E5" w:rsidP="00F62BAB">
      <w:pPr>
        <w:pStyle w:val="ListParagraph"/>
        <w:numPr>
          <w:ilvl w:val="0"/>
          <w:numId w:val="31"/>
        </w:numPr>
        <w:rPr>
          <w:rFonts w:cstheme="minorHAnsi"/>
        </w:rPr>
      </w:pPr>
      <w:r w:rsidRPr="00AB0B61">
        <w:rPr>
          <w:rFonts w:cstheme="minorHAnsi"/>
        </w:rPr>
        <w:t>PV of an annuity (“value” of an annuity or an amount deposited once to “fund” a set of withdrawals)</w:t>
      </w:r>
    </w:p>
    <w:p w14:paraId="2000A92A" w14:textId="54666B86" w:rsidR="000850E5" w:rsidRDefault="000850E5" w:rsidP="000850E5">
      <w:pPr>
        <w:rPr>
          <w:rFonts w:cstheme="minorHAnsi"/>
        </w:rPr>
      </w:pPr>
    </w:p>
    <w:p w14:paraId="7837E784" w14:textId="67CADE1F" w:rsidR="000850E5" w:rsidRDefault="000850E5" w:rsidP="000850E5">
      <w:pPr>
        <w:rPr>
          <w:rFonts w:cstheme="minorHAnsi"/>
        </w:rPr>
      </w:pPr>
      <w:r>
        <w:rPr>
          <w:rFonts w:cstheme="minorHAnsi"/>
        </w:rPr>
        <w:t>$C = per period</w:t>
      </w:r>
    </w:p>
    <w:p w14:paraId="6CB82818" w14:textId="1CAB3C16" w:rsidR="000850E5" w:rsidRDefault="00227F88" w:rsidP="000850E5">
      <w:pPr>
        <w:rPr>
          <w:rFonts w:cstheme="minorHAnsi"/>
        </w:rPr>
      </w:pPr>
      <w:r>
        <w:rPr>
          <w:rFonts w:cstheme="minorHAnsi"/>
        </w:rPr>
        <w:t>n = # of payment withdrawals</w:t>
      </w:r>
    </w:p>
    <w:p w14:paraId="702CE2B1" w14:textId="53C7C0BD" w:rsidR="00227F88" w:rsidRDefault="00227F88" w:rsidP="000850E5">
      <w:pPr>
        <w:rPr>
          <w:rFonts w:cstheme="minorHAnsi"/>
        </w:rPr>
      </w:pPr>
      <w:r>
        <w:rPr>
          <w:rFonts w:cstheme="minorHAnsi"/>
        </w:rPr>
        <w:t>r = effective rate per period</w:t>
      </w:r>
    </w:p>
    <w:p w14:paraId="3139ED1A" w14:textId="1649BB24" w:rsidR="00227F88" w:rsidRDefault="00227F88" w:rsidP="000850E5">
      <w:pPr>
        <w:rPr>
          <w:rFonts w:cstheme="minorHAnsi"/>
        </w:rPr>
      </w:pPr>
    </w:p>
    <w:p w14:paraId="259D0C80" w14:textId="32833522" w:rsidR="00227F88" w:rsidRDefault="00227F88" w:rsidP="000850E5">
      <w:pPr>
        <w:rPr>
          <w:rFonts w:cstheme="minorHAnsi"/>
        </w:rPr>
      </w:pPr>
      <w:r>
        <w:rPr>
          <w:rFonts w:cstheme="minorHAnsi"/>
        </w:rPr>
        <w:t>1</w:t>
      </w:r>
      <w:r w:rsidRPr="00227F88">
        <w:rPr>
          <w:rFonts w:cstheme="minorHAnsi"/>
          <w:vertAlign w:val="superscript"/>
        </w:rPr>
        <w:t>st</w:t>
      </w:r>
      <w:r>
        <w:rPr>
          <w:rFonts w:cstheme="minorHAnsi"/>
        </w:rPr>
        <w:t xml:space="preserve"> payment/withdrawal in k&gt;0 periods from “today”, then one per period thereafter</w:t>
      </w:r>
    </w:p>
    <w:p w14:paraId="6E9A386F" w14:textId="2D73E76C" w:rsidR="00227F88" w:rsidRDefault="00227F88" w:rsidP="000850E5">
      <w:pPr>
        <w:rPr>
          <w:rFonts w:cstheme="minorHAnsi"/>
        </w:rPr>
      </w:pPr>
    </w:p>
    <w:p w14:paraId="5281DFB1" w14:textId="788FA590" w:rsidR="00227F88" w:rsidRDefault="00227F88" w:rsidP="000850E5">
      <w:pPr>
        <w:rPr>
          <w:rFonts w:cstheme="minorHAnsi"/>
          <w:u w:val="single"/>
        </w:rPr>
      </w:pPr>
      <w:r>
        <w:rPr>
          <w:rFonts w:cstheme="minorHAnsi"/>
        </w:rPr>
        <w:t xml:space="preserve">PV = </w:t>
      </w:r>
      <w:r w:rsidRPr="00227F88">
        <w:rPr>
          <w:rFonts w:cstheme="minorHAnsi"/>
          <w:u w:val="single"/>
        </w:rPr>
        <w:t>(c/</w:t>
      </w:r>
      <w:proofErr w:type="gramStart"/>
      <w:r w:rsidRPr="00227F88">
        <w:rPr>
          <w:rFonts w:cstheme="minorHAnsi"/>
          <w:u w:val="single"/>
        </w:rPr>
        <w:t>r)(</w:t>
      </w:r>
      <w:proofErr w:type="gramEnd"/>
      <w:r w:rsidRPr="00227F88">
        <w:rPr>
          <w:rFonts w:cstheme="minorHAnsi"/>
          <w:u w:val="single"/>
        </w:rPr>
        <w:t>1 – [1/(1+r)</w:t>
      </w:r>
      <w:r w:rsidRPr="00227F88">
        <w:rPr>
          <w:rFonts w:cstheme="minorHAnsi"/>
          <w:u w:val="single"/>
          <w:vertAlign w:val="superscript"/>
        </w:rPr>
        <w:t>n</w:t>
      </w:r>
      <w:r w:rsidRPr="00227F88">
        <w:rPr>
          <w:rFonts w:cstheme="minorHAnsi"/>
          <w:u w:val="single"/>
        </w:rPr>
        <w:t>)</w:t>
      </w:r>
    </w:p>
    <w:p w14:paraId="39CF8272" w14:textId="22AF7C93" w:rsidR="00227F88" w:rsidRDefault="00227F88" w:rsidP="000850E5">
      <w:pPr>
        <w:rPr>
          <w:rFonts w:cstheme="minorHAnsi"/>
          <w:vertAlign w:val="superscript"/>
        </w:rPr>
      </w:pPr>
      <w:r>
        <w:rPr>
          <w:rFonts w:cstheme="minorHAnsi"/>
        </w:rPr>
        <w:t xml:space="preserve">                  (1+</w:t>
      </w:r>
      <w:proofErr w:type="gramStart"/>
      <w:r>
        <w:rPr>
          <w:rFonts w:cstheme="minorHAnsi"/>
        </w:rPr>
        <w:t>r)</w:t>
      </w:r>
      <w:r w:rsidRPr="00227F88">
        <w:rPr>
          <w:rFonts w:cstheme="minorHAnsi"/>
          <w:vertAlign w:val="superscript"/>
        </w:rPr>
        <w:t>k</w:t>
      </w:r>
      <w:proofErr w:type="gramEnd"/>
      <w:r w:rsidRPr="00227F88">
        <w:rPr>
          <w:rFonts w:cstheme="minorHAnsi"/>
          <w:vertAlign w:val="superscript"/>
        </w:rPr>
        <w:t>-1</w:t>
      </w:r>
    </w:p>
    <w:p w14:paraId="414AE6B9" w14:textId="71822072" w:rsidR="00227F88" w:rsidRDefault="00227F88" w:rsidP="000850E5">
      <w:pPr>
        <w:rPr>
          <w:rFonts w:cstheme="minorHAnsi"/>
          <w:vertAlign w:val="superscript"/>
        </w:rPr>
      </w:pPr>
    </w:p>
    <w:p w14:paraId="28239C11" w14:textId="3C68198D" w:rsidR="00227F88" w:rsidRDefault="00227F88" w:rsidP="000850E5">
      <w:pPr>
        <w:rPr>
          <w:rFonts w:cstheme="minorHAnsi"/>
        </w:rPr>
      </w:pPr>
      <w:r>
        <w:rPr>
          <w:rFonts w:cstheme="minorHAnsi"/>
        </w:rPr>
        <w:t>Example 1: Ordinary annuity – 1</w:t>
      </w:r>
      <w:r w:rsidRPr="00227F88">
        <w:rPr>
          <w:rFonts w:cstheme="minorHAnsi"/>
          <w:vertAlign w:val="superscript"/>
        </w:rPr>
        <w:t>st</w:t>
      </w:r>
      <w:r>
        <w:rPr>
          <w:rFonts w:cstheme="minorHAnsi"/>
        </w:rPr>
        <w:t xml:space="preserve"> payment is one period</w:t>
      </w:r>
    </w:p>
    <w:p w14:paraId="1EDD2800" w14:textId="3FAA3152" w:rsidR="00227F88" w:rsidRDefault="00227F88" w:rsidP="000850E5">
      <w:pPr>
        <w:rPr>
          <w:rFonts w:cstheme="minorHAnsi"/>
        </w:rPr>
      </w:pPr>
      <w:r>
        <w:rPr>
          <w:rFonts w:cstheme="minorHAnsi"/>
        </w:rPr>
        <w:t>C = 100</w:t>
      </w:r>
    </w:p>
    <w:p w14:paraId="7F32E6CF" w14:textId="4BB2CFF2" w:rsidR="00227F88" w:rsidRDefault="00227F88" w:rsidP="000850E5">
      <w:pPr>
        <w:rPr>
          <w:rFonts w:cstheme="minorHAnsi"/>
        </w:rPr>
      </w:pPr>
      <w:r>
        <w:rPr>
          <w:rFonts w:cstheme="minorHAnsi"/>
        </w:rPr>
        <w:t>n = 30</w:t>
      </w:r>
    </w:p>
    <w:p w14:paraId="25E05C5E" w14:textId="1DEE7779" w:rsidR="00227F88" w:rsidRDefault="00227F88" w:rsidP="000850E5">
      <w:pPr>
        <w:rPr>
          <w:rFonts w:cstheme="minorHAnsi"/>
        </w:rPr>
      </w:pPr>
      <w:r>
        <w:rPr>
          <w:rFonts w:cstheme="minorHAnsi"/>
        </w:rPr>
        <w:t>r = 10%/period</w:t>
      </w:r>
    </w:p>
    <w:p w14:paraId="606A311A" w14:textId="608DF65F" w:rsidR="00227F88" w:rsidRDefault="00227F88" w:rsidP="000850E5">
      <w:pPr>
        <w:rPr>
          <w:rFonts w:cstheme="minorHAnsi"/>
        </w:rPr>
      </w:pPr>
      <w:r>
        <w:rPr>
          <w:rFonts w:cstheme="minorHAnsi"/>
        </w:rPr>
        <w:t>k = 1</w:t>
      </w:r>
    </w:p>
    <w:p w14:paraId="413193BF" w14:textId="02248FB3" w:rsidR="00227F88" w:rsidRDefault="00227F88" w:rsidP="000850E5">
      <w:pPr>
        <w:rPr>
          <w:rFonts w:cstheme="minorHAnsi"/>
        </w:rPr>
      </w:pPr>
      <w:r>
        <w:rPr>
          <w:rFonts w:cstheme="minorHAnsi"/>
        </w:rPr>
        <w:t>PV = (100/.</w:t>
      </w:r>
      <w:proofErr w:type="gramStart"/>
      <w:r>
        <w:rPr>
          <w:rFonts w:cstheme="minorHAnsi"/>
        </w:rPr>
        <w:t>1)[</w:t>
      </w:r>
      <w:proofErr w:type="gramEnd"/>
      <w:r>
        <w:rPr>
          <w:rFonts w:cstheme="minorHAnsi"/>
        </w:rPr>
        <w:t>1 – (1/1.1</w:t>
      </w:r>
      <w:r w:rsidRPr="00227F88">
        <w:rPr>
          <w:rFonts w:cstheme="minorHAnsi"/>
          <w:vertAlign w:val="superscript"/>
        </w:rPr>
        <w:t>30</w:t>
      </w:r>
      <w:r>
        <w:rPr>
          <w:rFonts w:cstheme="minorHAnsi"/>
        </w:rPr>
        <w:t>)]</w:t>
      </w:r>
    </w:p>
    <w:p w14:paraId="4FA976F4" w14:textId="0C3BF300" w:rsidR="00CC4573" w:rsidRDefault="00CC4573" w:rsidP="000850E5">
      <w:pPr>
        <w:rPr>
          <w:rFonts w:cstheme="minorHAnsi"/>
        </w:rPr>
      </w:pPr>
      <w:r>
        <w:rPr>
          <w:rFonts w:cstheme="minorHAnsi"/>
        </w:rPr>
        <w:t xml:space="preserve">      = 942.69</w:t>
      </w:r>
    </w:p>
    <w:p w14:paraId="72E60497" w14:textId="7D4AFA88" w:rsidR="00CC4573" w:rsidRDefault="00CC4573" w:rsidP="000850E5">
      <w:pPr>
        <w:rPr>
          <w:rFonts w:cstheme="minorHAnsi"/>
        </w:rPr>
      </w:pPr>
    </w:p>
    <w:p w14:paraId="407A1FFA" w14:textId="03376D3A" w:rsidR="00CC4573" w:rsidRDefault="00CC4573" w:rsidP="000850E5">
      <w:pPr>
        <w:rPr>
          <w:rFonts w:cstheme="minorHAnsi"/>
        </w:rPr>
      </w:pPr>
      <w:r>
        <w:rPr>
          <w:rFonts w:cstheme="minorHAnsi"/>
        </w:rPr>
        <w:t>If using financial calculator, PMT = 100, I/Y = 10, N = 30 – EOP; CPT PV</w:t>
      </w:r>
    </w:p>
    <w:p w14:paraId="00660BA3" w14:textId="41F04A70" w:rsidR="00CC4573" w:rsidRDefault="00CC4573" w:rsidP="000850E5">
      <w:pPr>
        <w:rPr>
          <w:rFonts w:cstheme="minorHAnsi"/>
        </w:rPr>
      </w:pPr>
    </w:p>
    <w:p w14:paraId="3A647312" w14:textId="3A9F3ED9" w:rsidR="00CC4573" w:rsidRDefault="00CC4573" w:rsidP="000850E5">
      <w:pPr>
        <w:rPr>
          <w:rFonts w:cstheme="minorHAnsi"/>
        </w:rPr>
      </w:pPr>
    </w:p>
    <w:p w14:paraId="0A3AE559" w14:textId="77777777" w:rsidR="00CC4573" w:rsidRDefault="00CC4573" w:rsidP="000850E5">
      <w:pPr>
        <w:rPr>
          <w:rFonts w:cstheme="minorHAnsi"/>
        </w:rPr>
      </w:pPr>
    </w:p>
    <w:p w14:paraId="5542D63D" w14:textId="53CA29C4" w:rsidR="00CC4573" w:rsidRDefault="00CC4573" w:rsidP="000850E5">
      <w:pPr>
        <w:rPr>
          <w:rFonts w:cstheme="minorHAnsi"/>
        </w:rPr>
      </w:pPr>
      <w:r>
        <w:rPr>
          <w:rFonts w:cstheme="minorHAnsi"/>
        </w:rPr>
        <w:lastRenderedPageBreak/>
        <w:t>Example 2: Annuity due – 1</w:t>
      </w:r>
      <w:r w:rsidRPr="00CC4573">
        <w:rPr>
          <w:rFonts w:cstheme="minorHAnsi"/>
          <w:vertAlign w:val="superscript"/>
        </w:rPr>
        <w:t>st</w:t>
      </w:r>
      <w:r>
        <w:rPr>
          <w:rFonts w:cstheme="minorHAnsi"/>
        </w:rPr>
        <w:t xml:space="preserve"> payment is immediate</w:t>
      </w:r>
    </w:p>
    <w:p w14:paraId="190723AC" w14:textId="21557281" w:rsidR="00CC4573" w:rsidRDefault="00CC4573" w:rsidP="000850E5">
      <w:pPr>
        <w:rPr>
          <w:rFonts w:cstheme="minorHAnsi"/>
        </w:rPr>
      </w:pPr>
      <w:r>
        <w:rPr>
          <w:rFonts w:cstheme="minorHAnsi"/>
        </w:rPr>
        <w:t>C = payment/period</w:t>
      </w:r>
    </w:p>
    <w:p w14:paraId="0DB126F6" w14:textId="6E283F09" w:rsidR="00CC4573" w:rsidRDefault="00CC4573" w:rsidP="000850E5">
      <w:pPr>
        <w:rPr>
          <w:rFonts w:cstheme="minorHAnsi"/>
        </w:rPr>
      </w:pPr>
      <w:r>
        <w:rPr>
          <w:rFonts w:cstheme="minorHAnsi"/>
        </w:rPr>
        <w:t>k = 0</w:t>
      </w:r>
    </w:p>
    <w:p w14:paraId="06AC9BE9" w14:textId="67D26A3C" w:rsidR="00CC4573" w:rsidRDefault="00CC4573" w:rsidP="000850E5">
      <w:pPr>
        <w:rPr>
          <w:rFonts w:cstheme="minorHAnsi"/>
        </w:rPr>
      </w:pPr>
      <w:r>
        <w:rPr>
          <w:rFonts w:cstheme="minorHAnsi"/>
        </w:rPr>
        <w:t>n = # of payments per withdrawal</w:t>
      </w:r>
    </w:p>
    <w:p w14:paraId="0E4279EF" w14:textId="66168A9D" w:rsidR="00CC4573" w:rsidRDefault="00CC4573" w:rsidP="000850E5">
      <w:pPr>
        <w:rPr>
          <w:rFonts w:cstheme="minorHAnsi"/>
        </w:rPr>
      </w:pPr>
      <w:r>
        <w:rPr>
          <w:rFonts w:cstheme="minorHAnsi"/>
        </w:rPr>
        <w:t>r = effective rate per period</w:t>
      </w:r>
    </w:p>
    <w:p w14:paraId="09D09B61" w14:textId="22E592C2" w:rsidR="00CC4573" w:rsidRDefault="00CC4573" w:rsidP="000850E5">
      <w:pPr>
        <w:rPr>
          <w:rFonts w:cstheme="minorHAnsi"/>
        </w:rPr>
      </w:pPr>
    </w:p>
    <w:p w14:paraId="5C3BF0FF" w14:textId="29DC9001" w:rsidR="00CC4573" w:rsidRDefault="00CC4573" w:rsidP="000850E5">
      <w:pPr>
        <w:rPr>
          <w:rFonts w:cstheme="minorHAnsi"/>
        </w:rPr>
      </w:pPr>
      <w:r>
        <w:rPr>
          <w:rFonts w:cstheme="minorHAnsi"/>
        </w:rPr>
        <w:t>C = 100</w:t>
      </w:r>
    </w:p>
    <w:p w14:paraId="0D8D38C1" w14:textId="035E4D3F" w:rsidR="00CC4573" w:rsidRDefault="00CC4573" w:rsidP="000850E5">
      <w:pPr>
        <w:rPr>
          <w:rFonts w:cstheme="minorHAnsi"/>
        </w:rPr>
      </w:pPr>
      <w:r>
        <w:rPr>
          <w:rFonts w:cstheme="minorHAnsi"/>
        </w:rPr>
        <w:t>n = 30</w:t>
      </w:r>
    </w:p>
    <w:p w14:paraId="53C60A1B" w14:textId="2F8B49F9" w:rsidR="00CC4573" w:rsidRDefault="00CC4573" w:rsidP="000850E5">
      <w:pPr>
        <w:rPr>
          <w:rFonts w:cstheme="minorHAnsi"/>
        </w:rPr>
      </w:pPr>
      <w:r>
        <w:rPr>
          <w:rFonts w:cstheme="minorHAnsi"/>
        </w:rPr>
        <w:t>r = 0.1</w:t>
      </w:r>
    </w:p>
    <w:p w14:paraId="0DA1A1D0" w14:textId="70BC8F9C" w:rsidR="00CC4573" w:rsidRDefault="00CC4573" w:rsidP="000850E5">
      <w:pPr>
        <w:rPr>
          <w:rFonts w:cstheme="minorHAnsi"/>
        </w:rPr>
      </w:pPr>
      <w:r>
        <w:rPr>
          <w:rFonts w:cstheme="minorHAnsi"/>
        </w:rPr>
        <w:t>k = 0</w:t>
      </w:r>
    </w:p>
    <w:p w14:paraId="0CDE4737" w14:textId="465EC00D" w:rsidR="00CC4573" w:rsidRDefault="00CC4573" w:rsidP="000850E5">
      <w:pPr>
        <w:rPr>
          <w:rFonts w:cstheme="minorHAnsi"/>
        </w:rPr>
      </w:pPr>
    </w:p>
    <w:p w14:paraId="3BFA9FF8" w14:textId="00AD55BA" w:rsidR="00CC4573" w:rsidRDefault="00CC4573" w:rsidP="000850E5">
      <w:pPr>
        <w:rPr>
          <w:rFonts w:cstheme="minorHAnsi"/>
        </w:rPr>
      </w:pPr>
      <w:r>
        <w:rPr>
          <w:rFonts w:cstheme="minorHAnsi"/>
        </w:rPr>
        <w:t>PV = (100/.</w:t>
      </w:r>
      <w:proofErr w:type="gramStart"/>
      <w:r>
        <w:rPr>
          <w:rFonts w:cstheme="minorHAnsi"/>
        </w:rPr>
        <w:t>10)(</w:t>
      </w:r>
      <w:proofErr w:type="gramEnd"/>
      <w:r>
        <w:rPr>
          <w:rFonts w:cstheme="minorHAnsi"/>
        </w:rPr>
        <w:t>1 – [1/1.1</w:t>
      </w:r>
      <w:r w:rsidRPr="00CC4573">
        <w:rPr>
          <w:rFonts w:cstheme="minorHAnsi"/>
          <w:vertAlign w:val="superscript"/>
        </w:rPr>
        <w:t>30</w:t>
      </w:r>
      <w:r>
        <w:rPr>
          <w:rFonts w:cstheme="minorHAnsi"/>
        </w:rPr>
        <w:t>])/(1.1</w:t>
      </w:r>
      <w:r w:rsidRPr="00CC4573">
        <w:rPr>
          <w:rFonts w:cstheme="minorHAnsi"/>
          <w:vertAlign w:val="superscript"/>
        </w:rPr>
        <w:t>-1</w:t>
      </w:r>
      <w:r>
        <w:rPr>
          <w:rFonts w:cstheme="minorHAnsi"/>
        </w:rPr>
        <w:t>)</w:t>
      </w:r>
    </w:p>
    <w:p w14:paraId="14BE5E2C" w14:textId="2942CFA6" w:rsidR="00CC4573" w:rsidRDefault="00CC4573" w:rsidP="000850E5">
      <w:pPr>
        <w:rPr>
          <w:rFonts w:cstheme="minorHAnsi"/>
        </w:rPr>
      </w:pPr>
      <w:r>
        <w:rPr>
          <w:rFonts w:cstheme="minorHAnsi"/>
        </w:rPr>
        <w:t xml:space="preserve">      = 1,036.96</w:t>
      </w:r>
    </w:p>
    <w:p w14:paraId="0324D013" w14:textId="23A9D7AC" w:rsidR="002C0411" w:rsidRDefault="002C0411" w:rsidP="000850E5">
      <w:pPr>
        <w:rPr>
          <w:rFonts w:cstheme="minorHAnsi"/>
        </w:rPr>
      </w:pPr>
    </w:p>
    <w:p w14:paraId="45C3B854" w14:textId="5AAA4375" w:rsidR="002C0411" w:rsidRDefault="002C0411" w:rsidP="000850E5">
      <w:pPr>
        <w:rPr>
          <w:rFonts w:cstheme="minorHAnsi"/>
        </w:rPr>
      </w:pPr>
      <w:r>
        <w:rPr>
          <w:rFonts w:cstheme="minorHAnsi"/>
        </w:rPr>
        <w:t xml:space="preserve">If using the financial calculator, PMT = 100, I/Y = 10, n = 30; BOP – CPT PV </w:t>
      </w:r>
    </w:p>
    <w:p w14:paraId="44BB5C6A" w14:textId="77777777" w:rsidR="002C0411" w:rsidRDefault="002C0411" w:rsidP="000850E5">
      <w:pPr>
        <w:rPr>
          <w:rFonts w:cstheme="minorHAnsi"/>
        </w:rPr>
      </w:pPr>
    </w:p>
    <w:p w14:paraId="15C9925A" w14:textId="672EC139" w:rsidR="002C0411" w:rsidRDefault="002C0411" w:rsidP="000850E5">
      <w:pPr>
        <w:rPr>
          <w:rFonts w:cstheme="minorHAnsi"/>
        </w:rPr>
      </w:pPr>
      <w:r>
        <w:rPr>
          <w:rFonts w:cstheme="minorHAnsi"/>
        </w:rPr>
        <w:t>Why is it worth more than the 1</w:t>
      </w:r>
      <w:r w:rsidRPr="002C0411">
        <w:rPr>
          <w:rFonts w:cstheme="minorHAnsi"/>
          <w:vertAlign w:val="superscript"/>
        </w:rPr>
        <w:t>st</w:t>
      </w:r>
      <w:r>
        <w:rPr>
          <w:rFonts w:cstheme="minorHAnsi"/>
        </w:rPr>
        <w:t xml:space="preserve"> </w:t>
      </w:r>
      <w:proofErr w:type="gramStart"/>
      <w:r>
        <w:rPr>
          <w:rFonts w:cstheme="minorHAnsi"/>
        </w:rPr>
        <w:t>one?:</w:t>
      </w:r>
      <w:proofErr w:type="gramEnd"/>
      <w:r>
        <w:rPr>
          <w:rFonts w:cstheme="minorHAnsi"/>
        </w:rPr>
        <w:t xml:space="preserve"> Each payment on an annuity due is one </w:t>
      </w:r>
      <w:r w:rsidR="00E73E74">
        <w:rPr>
          <w:rFonts w:cstheme="minorHAnsi"/>
        </w:rPr>
        <w:t>period earlier</w:t>
      </w:r>
    </w:p>
    <w:p w14:paraId="59CF1FE1" w14:textId="7A06D7B9" w:rsidR="002C0411" w:rsidRDefault="002C0411" w:rsidP="000850E5">
      <w:pPr>
        <w:rPr>
          <w:rFonts w:cstheme="minorHAnsi"/>
        </w:rPr>
      </w:pPr>
    </w:p>
    <w:p w14:paraId="3EE42B15" w14:textId="570C8507" w:rsidR="002C0411" w:rsidRDefault="002C0411" w:rsidP="000850E5">
      <w:pPr>
        <w:rPr>
          <w:rFonts w:cstheme="minorHAnsi"/>
        </w:rPr>
      </w:pPr>
      <w:r>
        <w:rPr>
          <w:rFonts w:cstheme="minorHAnsi"/>
        </w:rPr>
        <w:t>Example 3: Deferred Relative to Ordinary – 1</w:t>
      </w:r>
      <w:r w:rsidRPr="002C0411">
        <w:rPr>
          <w:rFonts w:cstheme="minorHAnsi"/>
          <w:vertAlign w:val="superscript"/>
        </w:rPr>
        <w:t>st</w:t>
      </w:r>
      <w:r>
        <w:rPr>
          <w:rFonts w:cstheme="minorHAnsi"/>
        </w:rPr>
        <w:t xml:space="preserve"> payment/withdrawal is in k&gt;1 </w:t>
      </w:r>
      <w:proofErr w:type="gramStart"/>
      <w:r>
        <w:rPr>
          <w:rFonts w:cstheme="minorHAnsi"/>
        </w:rPr>
        <w:t>periods</w:t>
      </w:r>
      <w:proofErr w:type="gramEnd"/>
      <w:r>
        <w:rPr>
          <w:rFonts w:cstheme="minorHAnsi"/>
        </w:rPr>
        <w:t>, then 1 per period thereafter</w:t>
      </w:r>
    </w:p>
    <w:p w14:paraId="16585116" w14:textId="552B6FEA" w:rsidR="002C0411" w:rsidRDefault="002C0411" w:rsidP="000850E5">
      <w:pPr>
        <w:rPr>
          <w:rFonts w:cstheme="minorHAnsi"/>
        </w:rPr>
      </w:pPr>
    </w:p>
    <w:p w14:paraId="7E714350" w14:textId="59A9EC1F" w:rsidR="002C0411" w:rsidRDefault="002C0411" w:rsidP="000850E5">
      <w:pPr>
        <w:rPr>
          <w:rFonts w:cstheme="minorHAnsi"/>
        </w:rPr>
      </w:pPr>
      <w:r>
        <w:rPr>
          <w:rFonts w:cstheme="minorHAnsi"/>
        </w:rPr>
        <w:t>Suppose: k = 4, C = 100, n = 30, r = 10%</w:t>
      </w:r>
    </w:p>
    <w:p w14:paraId="66D43AB9" w14:textId="76DDC6C3" w:rsidR="002C0411" w:rsidRDefault="002C0411" w:rsidP="000850E5">
      <w:pPr>
        <w:rPr>
          <w:rFonts w:cstheme="minorHAnsi"/>
        </w:rPr>
      </w:pPr>
    </w:p>
    <w:p w14:paraId="351F14D6" w14:textId="6D5289FE" w:rsidR="002C0411" w:rsidRDefault="002C0411" w:rsidP="000850E5">
      <w:pPr>
        <w:rPr>
          <w:rFonts w:cstheme="minorHAnsi"/>
        </w:rPr>
      </w:pPr>
      <w:r>
        <w:rPr>
          <w:rFonts w:cstheme="minorHAnsi"/>
        </w:rPr>
        <w:t>PV = (100/.</w:t>
      </w:r>
      <w:proofErr w:type="gramStart"/>
      <w:r>
        <w:rPr>
          <w:rFonts w:cstheme="minorHAnsi"/>
        </w:rPr>
        <w:t>10)(</w:t>
      </w:r>
      <w:proofErr w:type="gramEnd"/>
      <w:r>
        <w:rPr>
          <w:rFonts w:cstheme="minorHAnsi"/>
        </w:rPr>
        <w:t>1 – [1/1.1</w:t>
      </w:r>
      <w:r w:rsidRPr="002C0411">
        <w:rPr>
          <w:rFonts w:cstheme="minorHAnsi"/>
          <w:vertAlign w:val="superscript"/>
        </w:rPr>
        <w:t>30</w:t>
      </w:r>
      <w:r>
        <w:rPr>
          <w:rFonts w:cstheme="minorHAnsi"/>
        </w:rPr>
        <w:t>]/(1.1</w:t>
      </w:r>
      <w:r w:rsidRPr="002C0411">
        <w:rPr>
          <w:rFonts w:cstheme="minorHAnsi"/>
          <w:vertAlign w:val="superscript"/>
        </w:rPr>
        <w:t>4-1</w:t>
      </w:r>
      <w:r>
        <w:rPr>
          <w:rFonts w:cstheme="minorHAnsi"/>
        </w:rPr>
        <w:t>)</w:t>
      </w:r>
    </w:p>
    <w:p w14:paraId="71D08EA7" w14:textId="688484B2" w:rsidR="002C0411" w:rsidRDefault="002C0411" w:rsidP="000850E5">
      <w:pPr>
        <w:rPr>
          <w:rFonts w:cstheme="minorHAnsi"/>
        </w:rPr>
      </w:pPr>
      <w:r>
        <w:rPr>
          <w:rFonts w:cstheme="minorHAnsi"/>
        </w:rPr>
        <w:t xml:space="preserve">      = </w:t>
      </w:r>
      <w:r w:rsidR="00E73E74">
        <w:rPr>
          <w:rFonts w:cstheme="minorHAnsi"/>
        </w:rPr>
        <w:t>942.60/1.1</w:t>
      </w:r>
      <w:r w:rsidR="00E73E74" w:rsidRPr="00E73E74">
        <w:rPr>
          <w:rFonts w:cstheme="minorHAnsi"/>
          <w:vertAlign w:val="superscript"/>
        </w:rPr>
        <w:t>3</w:t>
      </w:r>
    </w:p>
    <w:p w14:paraId="3EE39F5E" w14:textId="40A4CDA4" w:rsidR="00E73E74" w:rsidRPr="00E73E74" w:rsidRDefault="00E73E74" w:rsidP="000850E5">
      <w:pPr>
        <w:rPr>
          <w:rFonts w:cstheme="minorHAnsi"/>
        </w:rPr>
      </w:pPr>
      <w:r>
        <w:rPr>
          <w:rFonts w:cstheme="minorHAnsi"/>
        </w:rPr>
        <w:t xml:space="preserve">      = $708.26</w:t>
      </w:r>
    </w:p>
    <w:p w14:paraId="2AF733A2" w14:textId="77777777" w:rsidR="00E73E74" w:rsidRPr="002C0411" w:rsidRDefault="00E73E74" w:rsidP="000850E5">
      <w:pPr>
        <w:rPr>
          <w:rFonts w:cstheme="minorHAnsi"/>
        </w:rPr>
      </w:pPr>
    </w:p>
    <w:p w14:paraId="19262786" w14:textId="03E60193" w:rsidR="002C0411" w:rsidRDefault="007A76BB" w:rsidP="000850E5">
      <w:pPr>
        <w:rPr>
          <w:rFonts w:cstheme="minorHAnsi"/>
        </w:rPr>
      </w:pPr>
      <w:r>
        <w:rPr>
          <w:rFonts w:cstheme="minorHAnsi"/>
        </w:rPr>
        <w:t>Example 4: Accelerated Relative to Ordinary</w:t>
      </w:r>
      <w:r w:rsidR="00AB0B61">
        <w:rPr>
          <w:rFonts w:cstheme="minorHAnsi"/>
        </w:rPr>
        <w:t xml:space="preserve"> 1</w:t>
      </w:r>
      <w:r w:rsidR="00AB0B61" w:rsidRPr="00AB0B61">
        <w:rPr>
          <w:rFonts w:cstheme="minorHAnsi"/>
          <w:vertAlign w:val="superscript"/>
        </w:rPr>
        <w:t>st</w:t>
      </w:r>
      <w:r w:rsidR="00AB0B61">
        <w:rPr>
          <w:rFonts w:cstheme="minorHAnsi"/>
        </w:rPr>
        <w:t xml:space="preserve"> payment, withdrawal in less than one period 0&lt;k&lt;1, then per period thereafter</w:t>
      </w:r>
    </w:p>
    <w:p w14:paraId="29D71435" w14:textId="3B2F0ABF" w:rsidR="00AB0B61" w:rsidRDefault="00AB0B61" w:rsidP="000850E5">
      <w:pPr>
        <w:rPr>
          <w:rFonts w:cstheme="minorHAnsi"/>
        </w:rPr>
      </w:pPr>
    </w:p>
    <w:p w14:paraId="16BC24E5" w14:textId="0BFA6352" w:rsidR="00AB0B61" w:rsidRDefault="00AB0B61" w:rsidP="000850E5">
      <w:pPr>
        <w:rPr>
          <w:rFonts w:cstheme="minorHAnsi"/>
        </w:rPr>
      </w:pPr>
      <w:r>
        <w:rPr>
          <w:rFonts w:cstheme="minorHAnsi"/>
        </w:rPr>
        <w:t>C = 100</w:t>
      </w:r>
    </w:p>
    <w:p w14:paraId="1FC0F11F" w14:textId="174D9711" w:rsidR="00AB0B61" w:rsidRDefault="00AB0B61" w:rsidP="000850E5">
      <w:pPr>
        <w:rPr>
          <w:rFonts w:cstheme="minorHAnsi"/>
        </w:rPr>
      </w:pPr>
      <w:r>
        <w:rPr>
          <w:rFonts w:cstheme="minorHAnsi"/>
        </w:rPr>
        <w:t>n = 30</w:t>
      </w:r>
    </w:p>
    <w:p w14:paraId="16A929FA" w14:textId="7459228F" w:rsidR="00AB0B61" w:rsidRDefault="00AB0B61" w:rsidP="000850E5">
      <w:pPr>
        <w:rPr>
          <w:rFonts w:cstheme="minorHAnsi"/>
        </w:rPr>
      </w:pPr>
      <w:r>
        <w:rPr>
          <w:rFonts w:cstheme="minorHAnsi"/>
        </w:rPr>
        <w:t>r = 10%</w:t>
      </w:r>
    </w:p>
    <w:p w14:paraId="1A8FB785" w14:textId="6C67F2C1" w:rsidR="00AB0B61" w:rsidRDefault="00AB0B61" w:rsidP="000850E5">
      <w:pPr>
        <w:rPr>
          <w:rFonts w:cstheme="minorHAnsi"/>
        </w:rPr>
      </w:pPr>
      <w:r>
        <w:rPr>
          <w:rFonts w:cstheme="minorHAnsi"/>
        </w:rPr>
        <w:t>k = 1/3</w:t>
      </w:r>
    </w:p>
    <w:p w14:paraId="6AD8CBF9" w14:textId="1A160506" w:rsidR="00AB0B61" w:rsidRDefault="00AB0B61" w:rsidP="000850E5">
      <w:pPr>
        <w:rPr>
          <w:rFonts w:cstheme="minorHAnsi"/>
        </w:rPr>
      </w:pPr>
    </w:p>
    <w:p w14:paraId="59CB6A81" w14:textId="664E4753" w:rsidR="00AB0B61" w:rsidRDefault="00AB0B61" w:rsidP="000850E5">
      <w:pPr>
        <w:rPr>
          <w:rFonts w:cstheme="minorHAnsi"/>
        </w:rPr>
      </w:pPr>
      <w:r>
        <w:rPr>
          <w:rFonts w:cstheme="minorHAnsi"/>
        </w:rPr>
        <w:t>1</w:t>
      </w:r>
      <w:r w:rsidRPr="00AB0B61">
        <w:rPr>
          <w:rFonts w:cstheme="minorHAnsi"/>
          <w:vertAlign w:val="superscript"/>
        </w:rPr>
        <w:t>st</w:t>
      </w:r>
      <w:r>
        <w:rPr>
          <w:rFonts w:cstheme="minorHAnsi"/>
        </w:rPr>
        <w:t xml:space="preserve"> payment in 1/3</w:t>
      </w:r>
      <w:r w:rsidRPr="00AB0B61">
        <w:rPr>
          <w:rFonts w:cstheme="minorHAnsi"/>
          <w:vertAlign w:val="superscript"/>
        </w:rPr>
        <w:t>rd</w:t>
      </w:r>
      <w:r>
        <w:rPr>
          <w:rFonts w:cstheme="minorHAnsi"/>
        </w:rPr>
        <w:t xml:space="preserve"> of n period, then one per period thereafter</w:t>
      </w:r>
    </w:p>
    <w:p w14:paraId="641332D0" w14:textId="4F913279" w:rsidR="00AB0B61" w:rsidRDefault="00AB0B61" w:rsidP="000850E5">
      <w:pPr>
        <w:rPr>
          <w:rFonts w:cstheme="minorHAnsi"/>
        </w:rPr>
      </w:pPr>
    </w:p>
    <w:p w14:paraId="104A2ECA" w14:textId="27572283" w:rsidR="00AB0B61" w:rsidRDefault="00AB0B61" w:rsidP="000850E5">
      <w:pPr>
        <w:rPr>
          <w:rFonts w:cstheme="minorHAnsi"/>
          <w:vertAlign w:val="superscript"/>
        </w:rPr>
      </w:pPr>
      <w:r>
        <w:rPr>
          <w:rFonts w:cstheme="minorHAnsi"/>
        </w:rPr>
        <w:t>PV = (100/.</w:t>
      </w:r>
      <w:proofErr w:type="gramStart"/>
      <w:r>
        <w:rPr>
          <w:rFonts w:cstheme="minorHAnsi"/>
        </w:rPr>
        <w:t>10)(</w:t>
      </w:r>
      <w:proofErr w:type="gramEnd"/>
      <w:r>
        <w:rPr>
          <w:rFonts w:cstheme="minorHAnsi"/>
        </w:rPr>
        <w:t>1 – [1/1.1</w:t>
      </w:r>
      <w:r w:rsidRPr="00AB0B61">
        <w:rPr>
          <w:rFonts w:cstheme="minorHAnsi"/>
          <w:vertAlign w:val="superscript"/>
        </w:rPr>
        <w:t>30</w:t>
      </w:r>
      <w:r>
        <w:rPr>
          <w:rFonts w:cstheme="minorHAnsi"/>
        </w:rPr>
        <w:t>])/1.1</w:t>
      </w:r>
      <w:r>
        <w:rPr>
          <w:rFonts w:cstheme="minorHAnsi"/>
          <w:vertAlign w:val="superscript"/>
        </w:rPr>
        <w:t>1/3 – 1</w:t>
      </w:r>
    </w:p>
    <w:p w14:paraId="54D3C744" w14:textId="3E1F357A" w:rsidR="00AB0B61" w:rsidRPr="00AB0B61" w:rsidRDefault="00AB0B61" w:rsidP="000850E5">
      <w:pPr>
        <w:rPr>
          <w:rFonts w:cstheme="minorHAnsi"/>
        </w:rPr>
      </w:pPr>
      <w:r>
        <w:rPr>
          <w:rFonts w:cstheme="minorHAnsi"/>
        </w:rPr>
        <w:t xml:space="preserve">      = 1,004.53</w:t>
      </w:r>
    </w:p>
    <w:p w14:paraId="1AE1F282" w14:textId="16906B17" w:rsidR="00AB0B61" w:rsidRDefault="00AB0B61" w:rsidP="000850E5">
      <w:pPr>
        <w:rPr>
          <w:rFonts w:cstheme="minorHAnsi"/>
        </w:rPr>
      </w:pPr>
    </w:p>
    <w:p w14:paraId="3D690967" w14:textId="580F334B" w:rsidR="00AB0B61" w:rsidRDefault="00AB0B61" w:rsidP="000850E5">
      <w:pPr>
        <w:rPr>
          <w:rFonts w:cstheme="minorHAnsi"/>
          <w:color w:val="FF0000"/>
        </w:rPr>
      </w:pPr>
      <w:r w:rsidRPr="00AB0B61">
        <w:rPr>
          <w:rFonts w:cstheme="minorHAnsi"/>
          <w:color w:val="FF0000"/>
        </w:rPr>
        <w:t>When calculating with financial calculator on tests, write down keystrokes as proof</w:t>
      </w:r>
    </w:p>
    <w:p w14:paraId="5A2F9E3C" w14:textId="6FD64367" w:rsidR="00AB0B61" w:rsidRDefault="00AB0B61" w:rsidP="000850E5">
      <w:pPr>
        <w:rPr>
          <w:rFonts w:cstheme="minorHAnsi"/>
          <w:color w:val="FF0000"/>
        </w:rPr>
      </w:pPr>
    </w:p>
    <w:p w14:paraId="09E4BDEF" w14:textId="77777777" w:rsidR="00AB0B61" w:rsidRPr="00AB0B61" w:rsidRDefault="00AB0B61" w:rsidP="000850E5">
      <w:pPr>
        <w:rPr>
          <w:rFonts w:cstheme="minorHAnsi"/>
          <w:color w:val="000000" w:themeColor="text1"/>
        </w:rPr>
      </w:pPr>
    </w:p>
    <w:p w14:paraId="7A4444C4" w14:textId="280F0E16" w:rsidR="00AB0B61" w:rsidRDefault="00AB0B61" w:rsidP="000850E5">
      <w:pPr>
        <w:rPr>
          <w:rFonts w:cstheme="minorHAnsi"/>
        </w:rPr>
      </w:pPr>
    </w:p>
    <w:p w14:paraId="649C37A2" w14:textId="1BA16C59" w:rsidR="00AB0B61" w:rsidRDefault="00AB0B61" w:rsidP="00F62BAB">
      <w:pPr>
        <w:pStyle w:val="ListParagraph"/>
        <w:numPr>
          <w:ilvl w:val="0"/>
          <w:numId w:val="31"/>
        </w:numPr>
        <w:rPr>
          <w:rFonts w:cstheme="minorHAnsi"/>
        </w:rPr>
      </w:pPr>
      <w:r>
        <w:rPr>
          <w:rFonts w:cstheme="minorHAnsi"/>
        </w:rPr>
        <w:lastRenderedPageBreak/>
        <w:t>Effective and Nominal Rates</w:t>
      </w:r>
    </w:p>
    <w:p w14:paraId="1AC64762" w14:textId="26DDCF66" w:rsidR="00AB0B61" w:rsidRDefault="00AB0B61" w:rsidP="00AB0B61">
      <w:pPr>
        <w:rPr>
          <w:rFonts w:cstheme="minorHAnsi"/>
        </w:rPr>
      </w:pPr>
      <w:r>
        <w:rPr>
          <w:rFonts w:cstheme="minorHAnsi"/>
        </w:rPr>
        <w:t>An effective rate is the rate of growth of your wealth as the result of an investment</w:t>
      </w:r>
      <w:r w:rsidR="001A29EE">
        <w:rPr>
          <w:rFonts w:cstheme="minorHAnsi"/>
        </w:rPr>
        <w:t>. We always use effective rates in PV and FV calculations</w:t>
      </w:r>
    </w:p>
    <w:p w14:paraId="266A5213" w14:textId="57DB6A75" w:rsidR="001A29EE" w:rsidRDefault="001A29EE" w:rsidP="00AB0B61">
      <w:pPr>
        <w:rPr>
          <w:rFonts w:cstheme="minorHAnsi"/>
        </w:rPr>
      </w:pPr>
    </w:p>
    <w:p w14:paraId="178FF641" w14:textId="55AFCE8F" w:rsidR="001A29EE" w:rsidRDefault="001A29EE" w:rsidP="00AB0B61">
      <w:pPr>
        <w:rPr>
          <w:rFonts w:cstheme="minorHAnsi"/>
        </w:rPr>
      </w:pPr>
      <w:r>
        <w:rPr>
          <w:rFonts w:cstheme="minorHAnsi"/>
        </w:rPr>
        <w:t>A nominal rate is used for financial contracts</w:t>
      </w:r>
    </w:p>
    <w:p w14:paraId="54941F70" w14:textId="7CB1092D" w:rsidR="001A29EE" w:rsidRDefault="001A29EE" w:rsidP="00F62BAB">
      <w:pPr>
        <w:pStyle w:val="ListParagraph"/>
        <w:numPr>
          <w:ilvl w:val="0"/>
          <w:numId w:val="28"/>
        </w:numPr>
        <w:rPr>
          <w:rFonts w:cstheme="minorHAnsi"/>
        </w:rPr>
      </w:pPr>
      <w:r>
        <w:rPr>
          <w:rFonts w:cstheme="minorHAnsi"/>
        </w:rPr>
        <w:t>Always per annum</w:t>
      </w:r>
    </w:p>
    <w:p w14:paraId="2EBA0B6B" w14:textId="49D6B40D" w:rsidR="001A29EE" w:rsidRDefault="001A29EE" w:rsidP="00F62BAB">
      <w:pPr>
        <w:pStyle w:val="ListParagraph"/>
        <w:numPr>
          <w:ilvl w:val="0"/>
          <w:numId w:val="28"/>
        </w:numPr>
        <w:rPr>
          <w:rFonts w:cstheme="minorHAnsi"/>
        </w:rPr>
      </w:pPr>
      <w:proofErr w:type="gramStart"/>
      <w:r>
        <w:rPr>
          <w:rFonts w:cstheme="minorHAnsi"/>
        </w:rPr>
        <w:t>Plus</w:t>
      </w:r>
      <w:proofErr w:type="gramEnd"/>
      <w:r>
        <w:rPr>
          <w:rFonts w:cstheme="minorHAnsi"/>
        </w:rPr>
        <w:t xml:space="preserve"> one more piece of information</w:t>
      </w:r>
    </w:p>
    <w:p w14:paraId="4CC63163" w14:textId="0A941B8E" w:rsidR="001A29EE" w:rsidRDefault="001A29EE" w:rsidP="00F62BAB">
      <w:pPr>
        <w:pStyle w:val="ListParagraph"/>
        <w:numPr>
          <w:ilvl w:val="1"/>
          <w:numId w:val="28"/>
        </w:numPr>
        <w:rPr>
          <w:rFonts w:cstheme="minorHAnsi"/>
        </w:rPr>
      </w:pPr>
      <w:r>
        <w:rPr>
          <w:rFonts w:cstheme="minorHAnsi"/>
        </w:rPr>
        <w:t># of compound periods in a year OR</w:t>
      </w:r>
    </w:p>
    <w:p w14:paraId="7A0CDFA4" w14:textId="145D812D" w:rsidR="001A29EE" w:rsidRPr="001A29EE" w:rsidRDefault="001A29EE" w:rsidP="00F62BAB">
      <w:pPr>
        <w:pStyle w:val="ListParagraph"/>
        <w:numPr>
          <w:ilvl w:val="1"/>
          <w:numId w:val="28"/>
        </w:numPr>
        <w:rPr>
          <w:rFonts w:cstheme="minorHAnsi"/>
        </w:rPr>
      </w:pPr>
      <w:r>
        <w:rPr>
          <w:rFonts w:cstheme="minorHAnsi"/>
        </w:rPr>
        <w:t>Length of compound period</w:t>
      </w:r>
    </w:p>
    <w:p w14:paraId="4E03EC6C" w14:textId="51C217EB" w:rsidR="001A29EE" w:rsidRDefault="001A29EE" w:rsidP="000850E5">
      <w:pPr>
        <w:rPr>
          <w:rFonts w:cstheme="minorHAnsi"/>
        </w:rPr>
      </w:pPr>
    </w:p>
    <w:p w14:paraId="1E1C7BA6" w14:textId="734F2B75" w:rsidR="001A29EE" w:rsidRDefault="001A29EE" w:rsidP="000850E5">
      <w:pPr>
        <w:rPr>
          <w:rFonts w:cstheme="minorHAnsi"/>
        </w:rPr>
      </w:pPr>
      <w:r>
        <w:rPr>
          <w:rFonts w:cstheme="minorHAnsi"/>
        </w:rPr>
        <w:t>A compound period is a banking calculation. It is the period over which interest is (hypothetically) calculated and added/subtracted from account balance (EOP)</w:t>
      </w:r>
    </w:p>
    <w:p w14:paraId="3F430D7B" w14:textId="0A6909C5" w:rsidR="001A29EE" w:rsidRDefault="001A29EE" w:rsidP="000850E5">
      <w:pPr>
        <w:rPr>
          <w:rFonts w:cstheme="minorHAnsi"/>
        </w:rPr>
      </w:pPr>
    </w:p>
    <w:p w14:paraId="7AA8751F" w14:textId="6D1C7992" w:rsidR="001A29EE" w:rsidRDefault="001A29EE" w:rsidP="000850E5">
      <w:pPr>
        <w:rPr>
          <w:rFonts w:cstheme="minorHAnsi"/>
          <w:color w:val="C00000"/>
        </w:rPr>
      </w:pPr>
      <w:r w:rsidRPr="001A29EE">
        <w:rPr>
          <w:rFonts w:cstheme="minorHAnsi"/>
          <w:color w:val="C00000"/>
        </w:rPr>
        <w:t>If the word “compound” is used, it is nominal. If not, it is effective.</w:t>
      </w:r>
    </w:p>
    <w:p w14:paraId="7870B831" w14:textId="06E1ED28" w:rsidR="001A29EE" w:rsidRDefault="001A29EE" w:rsidP="000850E5">
      <w:pPr>
        <w:rPr>
          <w:rFonts w:cstheme="minorHAnsi"/>
          <w:color w:val="000000" w:themeColor="text1"/>
        </w:rPr>
      </w:pPr>
    </w:p>
    <w:p w14:paraId="2453D8A5" w14:textId="0900114C" w:rsidR="001A29EE" w:rsidRPr="001A29EE" w:rsidRDefault="001A29EE" w:rsidP="00F62BAB">
      <w:pPr>
        <w:pStyle w:val="ListParagraph"/>
        <w:numPr>
          <w:ilvl w:val="0"/>
          <w:numId w:val="33"/>
        </w:numPr>
        <w:rPr>
          <w:rFonts w:cstheme="minorHAnsi"/>
          <w:color w:val="000000" w:themeColor="text1"/>
          <w:u w:val="single"/>
        </w:rPr>
      </w:pPr>
      <w:r w:rsidRPr="001A29EE">
        <w:rPr>
          <w:rFonts w:cstheme="minorHAnsi"/>
          <w:color w:val="000000" w:themeColor="text1"/>
          <w:u w:val="single"/>
        </w:rPr>
        <w:t>Effective to effective powers</w:t>
      </w:r>
      <w:r w:rsidR="004D15EF">
        <w:rPr>
          <w:rFonts w:cstheme="minorHAnsi"/>
          <w:color w:val="000000" w:themeColor="text1"/>
          <w:u w:val="single"/>
        </w:rPr>
        <w:t xml:space="preserve">: </w:t>
      </w:r>
      <w:r w:rsidRPr="001A29EE">
        <w:rPr>
          <w:rFonts w:cstheme="minorHAnsi"/>
          <w:color w:val="000000" w:themeColor="text1"/>
          <w:u w:val="single"/>
        </w:rPr>
        <w:t>short to long time period</w:t>
      </w:r>
    </w:p>
    <w:p w14:paraId="0EAD2C3B" w14:textId="31AA9E52" w:rsidR="001A29EE" w:rsidRDefault="001A29EE" w:rsidP="001A29EE">
      <w:pPr>
        <w:pStyle w:val="ListParagrap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                                   Power &gt; 1</w:t>
      </w:r>
    </w:p>
    <w:p w14:paraId="2497CE49" w14:textId="086C403F" w:rsidR="001A29EE" w:rsidRDefault="001A29EE" w:rsidP="001A29EE">
      <w:pPr>
        <w:rPr>
          <w:rFonts w:cstheme="minorHAnsi"/>
          <w:color w:val="000000" w:themeColor="text1"/>
        </w:rPr>
      </w:pPr>
    </w:p>
    <w:p w14:paraId="3BE96C75" w14:textId="5DD4F1B6" w:rsidR="001A29EE" w:rsidRDefault="001A29EE" w:rsidP="001A29EE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If r is the effective rate for a sub period from the effective rate for a holding period composed of n sub periods (1</w:t>
      </w:r>
      <w:r w:rsidR="004D15EF">
        <w:rPr>
          <w:rFonts w:cstheme="minorHAnsi"/>
          <w:color w:val="000000" w:themeColor="text1"/>
        </w:rPr>
        <w:t xml:space="preserve"> + </w:t>
      </w:r>
      <w:proofErr w:type="gramStart"/>
      <w:r w:rsidR="004D15EF">
        <w:rPr>
          <w:rFonts w:cstheme="minorHAnsi"/>
          <w:color w:val="000000" w:themeColor="text1"/>
        </w:rPr>
        <w:t>r)</w:t>
      </w:r>
      <w:r w:rsidR="004D15EF" w:rsidRPr="004D15EF">
        <w:rPr>
          <w:rFonts w:cstheme="minorHAnsi"/>
          <w:color w:val="000000" w:themeColor="text1"/>
          <w:vertAlign w:val="superscript"/>
        </w:rPr>
        <w:t>n</w:t>
      </w:r>
      <w:proofErr w:type="gramEnd"/>
      <w:r w:rsidR="004D15EF">
        <w:rPr>
          <w:rFonts w:cstheme="minorHAnsi"/>
          <w:color w:val="000000" w:themeColor="text1"/>
        </w:rPr>
        <w:t xml:space="preserve"> - 1</w:t>
      </w:r>
    </w:p>
    <w:p w14:paraId="1D816575" w14:textId="081E00B1" w:rsidR="004D15EF" w:rsidRDefault="004D15EF" w:rsidP="001A29EE">
      <w:pPr>
        <w:rPr>
          <w:rFonts w:cstheme="minorHAnsi"/>
          <w:color w:val="000000" w:themeColor="text1"/>
        </w:rPr>
      </w:pPr>
    </w:p>
    <w:p w14:paraId="020D28D9" w14:textId="62416DB8" w:rsidR="004D15EF" w:rsidRDefault="004D15EF" w:rsidP="001A29EE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r = 2%/sub period</w:t>
      </w:r>
    </w:p>
    <w:p w14:paraId="2A788996" w14:textId="2793BBA1" w:rsidR="004D15EF" w:rsidRDefault="004D15EF" w:rsidP="001A29EE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What is the effective rate for 10 sub periods?</w:t>
      </w:r>
    </w:p>
    <w:p w14:paraId="6991E1E8" w14:textId="1C9479FE" w:rsidR="004D15EF" w:rsidRDefault="004D15EF" w:rsidP="001A29EE">
      <w:pPr>
        <w:rPr>
          <w:rFonts w:cstheme="minorHAnsi"/>
          <w:color w:val="000000" w:themeColor="text1"/>
        </w:rPr>
      </w:pPr>
    </w:p>
    <w:p w14:paraId="0718D0A8" w14:textId="4BB7B604" w:rsidR="004D15EF" w:rsidRDefault="004D15EF" w:rsidP="001A29EE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1.02</w:t>
      </w:r>
      <w:r w:rsidRPr="004D15EF">
        <w:rPr>
          <w:rFonts w:cstheme="minorHAnsi"/>
          <w:color w:val="000000" w:themeColor="text1"/>
          <w:vertAlign w:val="superscript"/>
        </w:rPr>
        <w:t>10</w:t>
      </w:r>
      <w:r>
        <w:rPr>
          <w:rFonts w:cstheme="minorHAnsi"/>
          <w:color w:val="000000" w:themeColor="text1"/>
        </w:rPr>
        <w:t xml:space="preserve"> – 1</w:t>
      </w:r>
    </w:p>
    <w:p w14:paraId="2A1D465C" w14:textId="4D49CA7A" w:rsidR="004D15EF" w:rsidRDefault="004D15EF" w:rsidP="001A29EE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= 21.9%</w:t>
      </w:r>
    </w:p>
    <w:p w14:paraId="22E991B9" w14:textId="75883328" w:rsidR="004D15EF" w:rsidRDefault="004D15EF" w:rsidP="001A29EE">
      <w:pPr>
        <w:rPr>
          <w:rFonts w:cstheme="minorHAnsi"/>
          <w:color w:val="000000" w:themeColor="text1"/>
        </w:rPr>
      </w:pPr>
    </w:p>
    <w:p w14:paraId="051F7447" w14:textId="2D1379BF" w:rsidR="004D15EF" w:rsidRPr="004D15EF" w:rsidRDefault="004D15EF" w:rsidP="00F62BAB">
      <w:pPr>
        <w:pStyle w:val="ListParagraph"/>
        <w:numPr>
          <w:ilvl w:val="0"/>
          <w:numId w:val="33"/>
        </w:numPr>
        <w:rPr>
          <w:rFonts w:cstheme="minorHAnsi"/>
          <w:color w:val="000000" w:themeColor="text1"/>
          <w:u w:val="single"/>
        </w:rPr>
      </w:pPr>
      <w:r w:rsidRPr="004D15EF">
        <w:rPr>
          <w:rFonts w:cstheme="minorHAnsi"/>
          <w:color w:val="000000" w:themeColor="text1"/>
          <w:u w:val="single"/>
        </w:rPr>
        <w:t>Effective to effective powers: long to short time period</w:t>
      </w:r>
    </w:p>
    <w:p w14:paraId="5F3263E2" w14:textId="713F8A25" w:rsidR="004D15EF" w:rsidRDefault="004D15EF" w:rsidP="004D15EF">
      <w:pPr>
        <w:pStyle w:val="ListParagrap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                                   Power &lt; 1</w:t>
      </w:r>
    </w:p>
    <w:p w14:paraId="694942B6" w14:textId="3A912C2A" w:rsidR="004D15EF" w:rsidRDefault="004D15EF" w:rsidP="004D15EF">
      <w:pPr>
        <w:rPr>
          <w:rFonts w:cstheme="minorHAnsi"/>
          <w:color w:val="000000" w:themeColor="text1"/>
        </w:rPr>
      </w:pPr>
    </w:p>
    <w:p w14:paraId="6E581E3F" w14:textId="7A38BBA5" w:rsidR="004D15EF" w:rsidRDefault="004D15EF" w:rsidP="004D15EF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If r is the effective rate for a holding period (long) composed of n sub periods (short), what is the effective rate per sub period?</w:t>
      </w:r>
    </w:p>
    <w:p w14:paraId="6D8390DE" w14:textId="6754F515" w:rsidR="004D15EF" w:rsidRDefault="004D15EF" w:rsidP="004D15EF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(1 + r)</w:t>
      </w:r>
      <w:r w:rsidRPr="004D15EF">
        <w:rPr>
          <w:rFonts w:cstheme="minorHAnsi"/>
          <w:color w:val="000000" w:themeColor="text1"/>
          <w:vertAlign w:val="superscript"/>
        </w:rPr>
        <w:t>1/n</w:t>
      </w:r>
      <w:r>
        <w:rPr>
          <w:rFonts w:cstheme="minorHAnsi"/>
          <w:color w:val="000000" w:themeColor="text1"/>
        </w:rPr>
        <w:t xml:space="preserve"> – 1</w:t>
      </w:r>
    </w:p>
    <w:p w14:paraId="75DC4793" w14:textId="1EB2B649" w:rsidR="004D15EF" w:rsidRDefault="004D15EF" w:rsidP="004D15EF">
      <w:pPr>
        <w:rPr>
          <w:rFonts w:cstheme="minorHAnsi"/>
          <w:color w:val="000000" w:themeColor="text1"/>
        </w:rPr>
      </w:pPr>
    </w:p>
    <w:p w14:paraId="4907C6F1" w14:textId="73CE093C" w:rsidR="004D15EF" w:rsidRDefault="004D15EF" w:rsidP="004D15EF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r = 50%</w:t>
      </w:r>
    </w:p>
    <w:p w14:paraId="42453091" w14:textId="6DDE7486" w:rsidR="004D15EF" w:rsidRDefault="004D15EF" w:rsidP="004D15EF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n = 10</w:t>
      </w:r>
    </w:p>
    <w:p w14:paraId="0A2921CF" w14:textId="5F8BBC50" w:rsidR="004D15EF" w:rsidRDefault="004D15EF" w:rsidP="004D15EF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rate/sub period</w:t>
      </w:r>
    </w:p>
    <w:p w14:paraId="0EC42F6B" w14:textId="51420A42" w:rsidR="004D15EF" w:rsidRDefault="004D15EF" w:rsidP="004D15EF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1.5</w:t>
      </w:r>
      <w:r w:rsidRPr="004D15EF">
        <w:rPr>
          <w:rFonts w:cstheme="minorHAnsi"/>
          <w:color w:val="000000" w:themeColor="text1"/>
          <w:vertAlign w:val="superscript"/>
        </w:rPr>
        <w:t>1/10</w:t>
      </w:r>
      <w:r>
        <w:rPr>
          <w:rFonts w:cstheme="minorHAnsi"/>
          <w:color w:val="000000" w:themeColor="text1"/>
        </w:rPr>
        <w:t xml:space="preserve"> – 1</w:t>
      </w:r>
    </w:p>
    <w:p w14:paraId="193BE374" w14:textId="28A8210C" w:rsidR="004D15EF" w:rsidRDefault="004D15EF" w:rsidP="004D15EF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= 4.14/sub period</w:t>
      </w:r>
    </w:p>
    <w:p w14:paraId="55089BB4" w14:textId="464A3A22" w:rsidR="004D15EF" w:rsidRDefault="004D15EF" w:rsidP="004D15EF">
      <w:pPr>
        <w:rPr>
          <w:rFonts w:cstheme="minorHAnsi"/>
          <w:color w:val="000000" w:themeColor="text1"/>
        </w:rPr>
      </w:pPr>
    </w:p>
    <w:p w14:paraId="3F7A3CA1" w14:textId="1598CFAA" w:rsidR="004D15EF" w:rsidRDefault="004D15EF" w:rsidP="00F62BAB">
      <w:pPr>
        <w:pStyle w:val="ListParagraph"/>
        <w:numPr>
          <w:ilvl w:val="0"/>
          <w:numId w:val="33"/>
        </w:num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If </w:t>
      </w:r>
      <w:proofErr w:type="spellStart"/>
      <w:r w:rsidR="007F30A5">
        <w:rPr>
          <w:rFonts w:cstheme="minorHAnsi"/>
          <w:color w:val="000000" w:themeColor="text1"/>
        </w:rPr>
        <w:t>i</w:t>
      </w:r>
      <w:proofErr w:type="spellEnd"/>
      <w:r w:rsidR="007F30A5">
        <w:rPr>
          <w:rFonts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 xml:space="preserve">is the per annum rate compounded m times per year, then </w:t>
      </w:r>
      <w:proofErr w:type="spellStart"/>
      <w:r>
        <w:rPr>
          <w:rFonts w:cstheme="minorHAnsi"/>
          <w:color w:val="000000" w:themeColor="text1"/>
        </w:rPr>
        <w:t>i</w:t>
      </w:r>
      <w:proofErr w:type="spellEnd"/>
      <w:r>
        <w:rPr>
          <w:rFonts w:cstheme="minorHAnsi"/>
          <w:color w:val="000000" w:themeColor="text1"/>
        </w:rPr>
        <w:t>/m = r, where r is the effective rate for one compound period</w:t>
      </w:r>
    </w:p>
    <w:p w14:paraId="2EFAF216" w14:textId="5F1D5256" w:rsidR="004D15EF" w:rsidRDefault="004D15EF" w:rsidP="00F62BAB">
      <w:pPr>
        <w:pStyle w:val="ListParagraph"/>
        <w:numPr>
          <w:ilvl w:val="1"/>
          <w:numId w:val="33"/>
        </w:numPr>
        <w:rPr>
          <w:rFonts w:cstheme="minorHAnsi"/>
          <w:color w:val="C00000"/>
        </w:rPr>
      </w:pPr>
      <w:r w:rsidRPr="004D15EF">
        <w:rPr>
          <w:rFonts w:cstheme="minorHAnsi"/>
          <w:color w:val="C00000"/>
        </w:rPr>
        <w:t>(This is almost the only way to convert from nominal to effective)</w:t>
      </w:r>
    </w:p>
    <w:p w14:paraId="6568910B" w14:textId="77913EAA" w:rsidR="004D15EF" w:rsidRDefault="004D15EF" w:rsidP="004D15EF">
      <w:pPr>
        <w:ind w:left="360"/>
        <w:rPr>
          <w:rFonts w:cstheme="minorHAnsi"/>
          <w:color w:val="C00000"/>
        </w:rPr>
      </w:pPr>
    </w:p>
    <w:p w14:paraId="1A1E00A3" w14:textId="136F78CD" w:rsidR="004D15EF" w:rsidRDefault="004D15EF" w:rsidP="004D15EF">
      <w:pPr>
        <w:ind w:left="36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lastRenderedPageBreak/>
        <w:t>Suppose:</w:t>
      </w:r>
    </w:p>
    <w:p w14:paraId="367A18DB" w14:textId="01127920" w:rsidR="004D15EF" w:rsidRDefault="004D15EF" w:rsidP="004D15EF">
      <w:pPr>
        <w:ind w:left="36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I = 12%/annum compounded monthly</w:t>
      </w:r>
    </w:p>
    <w:p w14:paraId="3CBD77FF" w14:textId="08B9B907" w:rsidR="004D15EF" w:rsidRDefault="004D15EF" w:rsidP="004D15EF">
      <w:pPr>
        <w:ind w:left="36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m = 12</w:t>
      </w:r>
    </w:p>
    <w:p w14:paraId="57FC0833" w14:textId="7AD37161" w:rsidR="004D15EF" w:rsidRDefault="004D15EF" w:rsidP="004D15EF">
      <w:pPr>
        <w:ind w:left="360"/>
        <w:rPr>
          <w:rFonts w:cstheme="minorHAnsi"/>
          <w:color w:val="000000" w:themeColor="text1"/>
        </w:rPr>
      </w:pPr>
    </w:p>
    <w:p w14:paraId="1CB182D0" w14:textId="69B4F3BD" w:rsidR="004D15EF" w:rsidRDefault="006D0A96" w:rsidP="004D15EF">
      <w:pPr>
        <w:ind w:left="36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effective rate per month = .12/12 = 1%</w:t>
      </w:r>
    </w:p>
    <w:p w14:paraId="5DF78ED9" w14:textId="7D2FF7F7" w:rsidR="006D0A96" w:rsidRDefault="006D0A96" w:rsidP="004D15EF">
      <w:pPr>
        <w:ind w:left="360"/>
        <w:rPr>
          <w:rFonts w:cstheme="minorHAnsi"/>
          <w:color w:val="000000" w:themeColor="text1"/>
        </w:rPr>
      </w:pPr>
    </w:p>
    <w:p w14:paraId="3448B678" w14:textId="166A5B12" w:rsidR="006D0A96" w:rsidRDefault="006D0A96" w:rsidP="004D15EF">
      <w:pPr>
        <w:ind w:left="36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or </w:t>
      </w:r>
      <w:proofErr w:type="spellStart"/>
      <w:r>
        <w:rPr>
          <w:rFonts w:cstheme="minorHAnsi"/>
          <w:color w:val="000000" w:themeColor="text1"/>
        </w:rPr>
        <w:t>i</w:t>
      </w:r>
      <w:proofErr w:type="spellEnd"/>
      <w:r>
        <w:rPr>
          <w:rFonts w:cstheme="minorHAnsi"/>
          <w:color w:val="000000" w:themeColor="text1"/>
        </w:rPr>
        <w:t xml:space="preserve"> = r*m where r is the effective rate for 1 compound period</w:t>
      </w:r>
    </w:p>
    <w:p w14:paraId="09346E0D" w14:textId="3B6E9827" w:rsidR="006D0A96" w:rsidRDefault="006D0A96" w:rsidP="004D15EF">
      <w:pPr>
        <w:ind w:left="360"/>
        <w:rPr>
          <w:rFonts w:cstheme="minorHAnsi"/>
          <w:color w:val="000000" w:themeColor="text1"/>
        </w:rPr>
      </w:pPr>
    </w:p>
    <w:p w14:paraId="1CCFE92F" w14:textId="4B538960" w:rsidR="006D0A96" w:rsidRDefault="006D0A96" w:rsidP="00F62BAB">
      <w:pPr>
        <w:pStyle w:val="ListParagraph"/>
        <w:numPr>
          <w:ilvl w:val="0"/>
          <w:numId w:val="33"/>
        </w:num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If i is the per annum rate compounded m times per year, then the effective rate for n compound periods is: (1 + </w:t>
      </w:r>
      <w:proofErr w:type="spellStart"/>
      <w:r>
        <w:rPr>
          <w:rFonts w:cstheme="minorHAnsi"/>
          <w:color w:val="000000" w:themeColor="text1"/>
        </w:rPr>
        <w:t>i</w:t>
      </w:r>
      <w:proofErr w:type="spellEnd"/>
      <w:r>
        <w:rPr>
          <w:rFonts w:cstheme="minorHAnsi"/>
          <w:color w:val="000000" w:themeColor="text1"/>
        </w:rPr>
        <w:t>/</w:t>
      </w:r>
      <w:proofErr w:type="gramStart"/>
      <w:r>
        <w:rPr>
          <w:rFonts w:cstheme="minorHAnsi"/>
          <w:color w:val="000000" w:themeColor="text1"/>
        </w:rPr>
        <w:t>m)</w:t>
      </w:r>
      <w:r w:rsidRPr="006D0A96">
        <w:rPr>
          <w:rFonts w:cstheme="minorHAnsi"/>
          <w:color w:val="000000" w:themeColor="text1"/>
          <w:vertAlign w:val="superscript"/>
        </w:rPr>
        <w:t>n</w:t>
      </w:r>
      <w:proofErr w:type="gramEnd"/>
      <w:r>
        <w:rPr>
          <w:rFonts w:cstheme="minorHAnsi"/>
          <w:color w:val="000000" w:themeColor="text1"/>
        </w:rPr>
        <w:t xml:space="preserve"> – 1</w:t>
      </w:r>
    </w:p>
    <w:p w14:paraId="43985958" w14:textId="42449426" w:rsidR="006D0A96" w:rsidRDefault="006D0A96" w:rsidP="006D0A96">
      <w:pPr>
        <w:pStyle w:val="ListParagraph"/>
        <w:rPr>
          <w:rFonts w:cstheme="minorHAnsi"/>
          <w:color w:val="000000" w:themeColor="text1"/>
        </w:rPr>
      </w:pPr>
      <w:proofErr w:type="spellStart"/>
      <w:r>
        <w:rPr>
          <w:rFonts w:cstheme="minorHAnsi"/>
          <w:color w:val="000000" w:themeColor="text1"/>
        </w:rPr>
        <w:t>i</w:t>
      </w:r>
      <w:proofErr w:type="spellEnd"/>
      <w:r>
        <w:rPr>
          <w:rFonts w:cstheme="minorHAnsi"/>
          <w:color w:val="000000" w:themeColor="text1"/>
        </w:rPr>
        <w:t xml:space="preserve"> = 12%, m = 4</w:t>
      </w:r>
    </w:p>
    <w:p w14:paraId="5BF45C15" w14:textId="487D6925" w:rsidR="006D0A96" w:rsidRDefault="006D0A96" w:rsidP="006D0A96">
      <w:pPr>
        <w:pStyle w:val="ListParagraph"/>
        <w:rPr>
          <w:rFonts w:cstheme="minorHAnsi"/>
          <w:color w:val="000000" w:themeColor="text1"/>
        </w:rPr>
      </w:pPr>
    </w:p>
    <w:p w14:paraId="0E379047" w14:textId="09636723" w:rsidR="006D0A96" w:rsidRDefault="006D0A96" w:rsidP="006D0A96">
      <w:pPr>
        <w:pStyle w:val="ListParagrap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What is the effective rate for 5 quarters?</w:t>
      </w:r>
    </w:p>
    <w:p w14:paraId="4578686E" w14:textId="10545FFE" w:rsidR="006D0A96" w:rsidRDefault="006D0A96" w:rsidP="006D0A96">
      <w:pPr>
        <w:pStyle w:val="ListParagrap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(1 + .12/4)</w:t>
      </w:r>
      <w:r w:rsidRPr="006D0A96">
        <w:rPr>
          <w:rFonts w:cstheme="minorHAnsi"/>
          <w:color w:val="000000" w:themeColor="text1"/>
          <w:vertAlign w:val="superscript"/>
        </w:rPr>
        <w:t>5</w:t>
      </w:r>
      <w:r>
        <w:rPr>
          <w:rFonts w:cstheme="minorHAnsi"/>
          <w:color w:val="000000" w:themeColor="text1"/>
        </w:rPr>
        <w:t xml:space="preserve"> – </w:t>
      </w:r>
      <w:proofErr w:type="gramStart"/>
      <w:r>
        <w:rPr>
          <w:rFonts w:cstheme="minorHAnsi"/>
          <w:color w:val="000000" w:themeColor="text1"/>
        </w:rPr>
        <w:t>1  =</w:t>
      </w:r>
      <w:proofErr w:type="gramEnd"/>
      <w:r>
        <w:rPr>
          <w:rFonts w:cstheme="minorHAnsi"/>
          <w:color w:val="000000" w:themeColor="text1"/>
        </w:rPr>
        <w:t xml:space="preserve"> 15.9%</w:t>
      </w:r>
    </w:p>
    <w:p w14:paraId="0FF34268" w14:textId="02474CED" w:rsidR="006D0A96" w:rsidRDefault="006D0A96" w:rsidP="006D0A96">
      <w:pPr>
        <w:pStyle w:val="ListParagraph"/>
        <w:rPr>
          <w:rFonts w:cstheme="minorHAnsi"/>
          <w:color w:val="000000" w:themeColor="text1"/>
        </w:rPr>
      </w:pPr>
    </w:p>
    <w:p w14:paraId="15DFCBC7" w14:textId="631C5E6E" w:rsidR="006D0A96" w:rsidRDefault="006D0A96" w:rsidP="00F62BAB">
      <w:pPr>
        <w:pStyle w:val="ListParagraph"/>
        <w:numPr>
          <w:ilvl w:val="0"/>
          <w:numId w:val="33"/>
        </w:num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If </w:t>
      </w:r>
      <w:proofErr w:type="spellStart"/>
      <w:r>
        <w:rPr>
          <w:rFonts w:cstheme="minorHAnsi"/>
          <w:color w:val="000000" w:themeColor="text1"/>
        </w:rPr>
        <w:t>i</w:t>
      </w:r>
      <w:proofErr w:type="spellEnd"/>
      <w:r>
        <w:rPr>
          <w:rFonts w:cstheme="minorHAnsi"/>
          <w:color w:val="000000" w:themeColor="text1"/>
        </w:rPr>
        <w:t xml:space="preserve"> is the per annum rate compounded m times per year, then the effective annual rate (EAR)</w:t>
      </w:r>
    </w:p>
    <w:p w14:paraId="525F9DE4" w14:textId="3B1F358B" w:rsidR="006D0A96" w:rsidRDefault="006D0A96" w:rsidP="006D0A96">
      <w:pPr>
        <w:rPr>
          <w:rFonts w:cstheme="minorHAnsi"/>
          <w:color w:val="000000" w:themeColor="text1"/>
        </w:rPr>
      </w:pPr>
    </w:p>
    <w:p w14:paraId="3755F03C" w14:textId="332DBE6E" w:rsidR="006D0A96" w:rsidRDefault="006D0A96" w:rsidP="006D0A96">
      <w:pPr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EAR = (1 + </w:t>
      </w:r>
      <w:proofErr w:type="spellStart"/>
      <w:r>
        <w:rPr>
          <w:rFonts w:cstheme="minorHAnsi"/>
          <w:color w:val="000000" w:themeColor="text1"/>
        </w:rPr>
        <w:t>i</w:t>
      </w:r>
      <w:proofErr w:type="spellEnd"/>
      <w:r>
        <w:rPr>
          <w:rFonts w:cstheme="minorHAnsi"/>
          <w:color w:val="000000" w:themeColor="text1"/>
        </w:rPr>
        <w:t>/</w:t>
      </w:r>
      <w:proofErr w:type="gramStart"/>
      <w:r>
        <w:rPr>
          <w:rFonts w:cstheme="minorHAnsi"/>
          <w:color w:val="000000" w:themeColor="text1"/>
        </w:rPr>
        <w:t>m)</w:t>
      </w:r>
      <w:r w:rsidRPr="006D0A96">
        <w:rPr>
          <w:rFonts w:cstheme="minorHAnsi"/>
          <w:color w:val="000000" w:themeColor="text1"/>
          <w:vertAlign w:val="superscript"/>
        </w:rPr>
        <w:t>m</w:t>
      </w:r>
      <w:proofErr w:type="gramEnd"/>
      <w:r>
        <w:rPr>
          <w:rFonts w:cstheme="minorHAnsi"/>
          <w:color w:val="000000" w:themeColor="text1"/>
        </w:rPr>
        <w:t xml:space="preserve"> – 1</w:t>
      </w:r>
    </w:p>
    <w:p w14:paraId="48FC5B69" w14:textId="704ABA55" w:rsidR="006D0A96" w:rsidRDefault="006D0A96" w:rsidP="006D0A96">
      <w:pPr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i = 12% per annum</w:t>
      </w:r>
    </w:p>
    <w:p w14:paraId="7DDB3BE5" w14:textId="32B1A3E7" w:rsidR="006D0A96" w:rsidRDefault="006D0A96" w:rsidP="006D0A96">
      <w:pPr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m = 4</w:t>
      </w:r>
    </w:p>
    <w:p w14:paraId="63E9A5C4" w14:textId="0894FCED" w:rsidR="006D0A96" w:rsidRDefault="006D0A96" w:rsidP="006D0A96">
      <w:pPr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EAR = (1</w:t>
      </w:r>
      <w:r w:rsidR="007557F7">
        <w:rPr>
          <w:rFonts w:cstheme="minorHAnsi"/>
          <w:color w:val="000000" w:themeColor="text1"/>
        </w:rPr>
        <w:t xml:space="preserve"> + .12/4)</w:t>
      </w:r>
      <w:r w:rsidR="007557F7" w:rsidRPr="007557F7">
        <w:rPr>
          <w:rFonts w:cstheme="minorHAnsi"/>
          <w:color w:val="000000" w:themeColor="text1"/>
          <w:vertAlign w:val="superscript"/>
        </w:rPr>
        <w:t>4</w:t>
      </w:r>
      <w:r w:rsidR="007557F7">
        <w:rPr>
          <w:rFonts w:cstheme="minorHAnsi"/>
          <w:color w:val="000000" w:themeColor="text1"/>
        </w:rPr>
        <w:t xml:space="preserve"> – 1 = 12.55% per annum, which is &gt; 12%</w:t>
      </w:r>
    </w:p>
    <w:p w14:paraId="2F7150C6" w14:textId="29347C38" w:rsidR="007557F7" w:rsidRDefault="007557F7" w:rsidP="006D0A96">
      <w:pPr>
        <w:ind w:left="720"/>
        <w:rPr>
          <w:rFonts w:cstheme="minorHAnsi"/>
          <w:color w:val="000000" w:themeColor="text1"/>
        </w:rPr>
      </w:pPr>
    </w:p>
    <w:p w14:paraId="5D8E4456" w14:textId="46BE808C" w:rsidR="007557F7" w:rsidRDefault="007557F7" w:rsidP="00F62BAB">
      <w:pPr>
        <w:pStyle w:val="ListParagraph"/>
        <w:numPr>
          <w:ilvl w:val="0"/>
          <w:numId w:val="33"/>
        </w:num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(variation of d – </w:t>
      </w:r>
      <w:proofErr w:type="gramStart"/>
      <w:r>
        <w:rPr>
          <w:rFonts w:cstheme="minorHAnsi"/>
          <w:color w:val="000000" w:themeColor="text1"/>
        </w:rPr>
        <w:t>backwards)The</w:t>
      </w:r>
      <w:proofErr w:type="gramEnd"/>
      <w:r>
        <w:rPr>
          <w:rFonts w:cstheme="minorHAnsi"/>
          <w:color w:val="000000" w:themeColor="text1"/>
        </w:rPr>
        <w:t xml:space="preserve"> per annum rate compounded m times per year from the EAR</w:t>
      </w:r>
    </w:p>
    <w:p w14:paraId="15564903" w14:textId="0A6CA5C9" w:rsidR="007557F7" w:rsidRDefault="007557F7" w:rsidP="007557F7">
      <w:pPr>
        <w:rPr>
          <w:rFonts w:cstheme="minorHAnsi"/>
          <w:color w:val="000000" w:themeColor="text1"/>
        </w:rPr>
      </w:pPr>
    </w:p>
    <w:p w14:paraId="0520BCE8" w14:textId="252596E3" w:rsidR="007557F7" w:rsidRDefault="007557F7" w:rsidP="007557F7">
      <w:pPr>
        <w:ind w:left="720"/>
        <w:rPr>
          <w:rFonts w:cstheme="minorHAnsi"/>
          <w:color w:val="000000" w:themeColor="text1"/>
        </w:rPr>
      </w:pPr>
      <w:r w:rsidRPr="007557F7">
        <w:rPr>
          <w:rFonts w:cstheme="minorHAnsi"/>
          <w:color w:val="000000" w:themeColor="text1"/>
          <w:u w:val="single"/>
        </w:rPr>
        <w:t>[(1+ EAR)</w:t>
      </w:r>
      <w:r w:rsidRPr="007557F7">
        <w:rPr>
          <w:rFonts w:cstheme="minorHAnsi"/>
          <w:color w:val="000000" w:themeColor="text1"/>
          <w:u w:val="single"/>
          <w:vertAlign w:val="superscript"/>
        </w:rPr>
        <w:t>1/m</w:t>
      </w:r>
      <w:r w:rsidRPr="007557F7">
        <w:rPr>
          <w:rFonts w:cstheme="minorHAnsi"/>
          <w:color w:val="000000" w:themeColor="text1"/>
          <w:u w:val="single"/>
        </w:rPr>
        <w:t xml:space="preserve"> – 1]</w:t>
      </w:r>
      <w:r>
        <w:rPr>
          <w:rFonts w:cstheme="minorHAnsi"/>
          <w:color w:val="000000" w:themeColor="text1"/>
        </w:rPr>
        <w:t>m</w:t>
      </w:r>
    </w:p>
    <w:p w14:paraId="2E1A53EA" w14:textId="30F78751" w:rsidR="007557F7" w:rsidRDefault="007557F7" w:rsidP="007557F7">
      <w:pPr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“</w:t>
      </w:r>
      <w:proofErr w:type="gramStart"/>
      <w:r>
        <w:rPr>
          <w:rFonts w:cstheme="minorHAnsi"/>
          <w:color w:val="000000" w:themeColor="text1"/>
        </w:rPr>
        <w:t>r”=</w:t>
      </w:r>
      <w:proofErr w:type="gramEnd"/>
      <w:r>
        <w:rPr>
          <w:rFonts w:cstheme="minorHAnsi"/>
          <w:color w:val="000000" w:themeColor="text1"/>
        </w:rPr>
        <w:t xml:space="preserve"> effective rate for 1 compound period</w:t>
      </w:r>
    </w:p>
    <w:p w14:paraId="230F0D5D" w14:textId="7E910C5B" w:rsidR="007557F7" w:rsidRDefault="007557F7" w:rsidP="007557F7">
      <w:pPr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Suppose EAR = .1255, what is the per annum rate compounded quarterly?</w:t>
      </w:r>
    </w:p>
    <w:p w14:paraId="1D93F85F" w14:textId="1A62BBF5" w:rsidR="007557F7" w:rsidRPr="007557F7" w:rsidRDefault="007557F7" w:rsidP="007557F7">
      <w:pPr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[(1 + 0.1255)</w:t>
      </w:r>
      <w:r w:rsidRPr="007557F7">
        <w:rPr>
          <w:rFonts w:cstheme="minorHAnsi"/>
          <w:color w:val="000000" w:themeColor="text1"/>
          <w:vertAlign w:val="superscript"/>
        </w:rPr>
        <w:t xml:space="preserve">1/4 </w:t>
      </w:r>
      <w:r>
        <w:rPr>
          <w:rFonts w:cstheme="minorHAnsi"/>
          <w:color w:val="000000" w:themeColor="text1"/>
        </w:rPr>
        <w:t>– 1]4</w:t>
      </w:r>
    </w:p>
    <w:p w14:paraId="4921B069" w14:textId="7595702A" w:rsidR="006D0A96" w:rsidRPr="006D0A96" w:rsidRDefault="007557F7" w:rsidP="006D0A96">
      <w:pPr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= 12%</w:t>
      </w:r>
    </w:p>
    <w:p w14:paraId="26C53C10" w14:textId="2263590B" w:rsidR="00D02CDF" w:rsidRDefault="00D02CDF" w:rsidP="006D0A96">
      <w:pPr>
        <w:pStyle w:val="ListParagraph"/>
        <w:rPr>
          <w:rFonts w:cstheme="minorHAnsi"/>
          <w:color w:val="000000" w:themeColor="text1"/>
        </w:rPr>
      </w:pPr>
    </w:p>
    <w:p w14:paraId="585BBBE2" w14:textId="2445FE8E" w:rsidR="007F30A5" w:rsidRDefault="007F30A5" w:rsidP="00F62BAB">
      <w:pPr>
        <w:pStyle w:val="ListParagraph"/>
        <w:numPr>
          <w:ilvl w:val="0"/>
          <w:numId w:val="33"/>
        </w:num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The EAR </w:t>
      </w:r>
      <w:r w:rsidR="005A41F2">
        <w:rPr>
          <w:rFonts w:cstheme="minorHAnsi"/>
          <w:color w:val="000000" w:themeColor="text1"/>
        </w:rPr>
        <w:t>from the per annum rate compounded continuously (m to infinity)</w:t>
      </w:r>
    </w:p>
    <w:p w14:paraId="2C435598" w14:textId="253A3B2C" w:rsidR="005A41F2" w:rsidRDefault="005A41F2" w:rsidP="005A41F2">
      <w:pPr>
        <w:ind w:left="720"/>
        <w:rPr>
          <w:rFonts w:cstheme="minorHAnsi"/>
          <w:color w:val="000000" w:themeColor="text1"/>
        </w:rPr>
      </w:pPr>
    </w:p>
    <w:p w14:paraId="7FE23482" w14:textId="1CE692E2" w:rsidR="00D02CDF" w:rsidRPr="005A41F2" w:rsidRDefault="005A41F2" w:rsidP="005A41F2">
      <w:pPr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EAR = </w:t>
      </w:r>
      <w:proofErr w:type="spellStart"/>
      <w:r>
        <w:rPr>
          <w:rFonts w:cstheme="minorHAnsi"/>
          <w:color w:val="000000" w:themeColor="text1"/>
        </w:rPr>
        <w:t>e</w:t>
      </w:r>
      <w:r w:rsidRPr="005A41F2">
        <w:rPr>
          <w:rFonts w:cstheme="minorHAnsi"/>
          <w:color w:val="000000" w:themeColor="text1"/>
          <w:vertAlign w:val="superscript"/>
        </w:rPr>
        <w:t>i</w:t>
      </w:r>
      <w:proofErr w:type="spellEnd"/>
      <w:r>
        <w:rPr>
          <w:rFonts w:cstheme="minorHAnsi"/>
          <w:color w:val="000000" w:themeColor="text1"/>
        </w:rPr>
        <w:t xml:space="preserve"> - 1</w:t>
      </w:r>
    </w:p>
    <w:p w14:paraId="2DDA8B11" w14:textId="549D9775" w:rsidR="005A41F2" w:rsidRDefault="005A41F2" w:rsidP="006D0A96">
      <w:pPr>
        <w:pStyle w:val="ListParagrap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Where </w:t>
      </w:r>
      <w:proofErr w:type="spellStart"/>
      <w:r>
        <w:rPr>
          <w:rFonts w:cstheme="minorHAnsi"/>
          <w:color w:val="000000" w:themeColor="text1"/>
        </w:rPr>
        <w:t>i</w:t>
      </w:r>
      <w:proofErr w:type="spellEnd"/>
      <w:r>
        <w:rPr>
          <w:rFonts w:cstheme="minorHAnsi"/>
          <w:color w:val="000000" w:themeColor="text1"/>
        </w:rPr>
        <w:t xml:space="preserve"> = per annum rate compounded continuously</w:t>
      </w:r>
    </w:p>
    <w:p w14:paraId="3CC8358D" w14:textId="67BB3817" w:rsidR="005A41F2" w:rsidRDefault="005A41F2" w:rsidP="006D0A96">
      <w:pPr>
        <w:pStyle w:val="ListParagraph"/>
        <w:rPr>
          <w:rFonts w:cstheme="minorHAnsi"/>
          <w:color w:val="000000" w:themeColor="text1"/>
        </w:rPr>
      </w:pPr>
    </w:p>
    <w:p w14:paraId="1463AA57" w14:textId="22C955B4" w:rsidR="005A41F2" w:rsidRDefault="005A41F2" w:rsidP="006D0A96">
      <w:pPr>
        <w:pStyle w:val="ListParagrap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Example: The per annum rate compounded continuously is 6%. What is the EAR?</w:t>
      </w:r>
    </w:p>
    <w:p w14:paraId="20E99A02" w14:textId="612AA4BC" w:rsidR="005A41F2" w:rsidRDefault="005A41F2" w:rsidP="006D0A96">
      <w:pPr>
        <w:pStyle w:val="ListParagrap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EAR = e</w:t>
      </w:r>
      <w:r w:rsidRPr="005A41F2">
        <w:rPr>
          <w:rFonts w:cstheme="minorHAnsi"/>
          <w:color w:val="000000" w:themeColor="text1"/>
          <w:vertAlign w:val="superscript"/>
        </w:rPr>
        <w:t>.06</w:t>
      </w:r>
      <w:r>
        <w:rPr>
          <w:rFonts w:cstheme="minorHAnsi"/>
          <w:color w:val="000000" w:themeColor="text1"/>
        </w:rPr>
        <w:t xml:space="preserve"> – 1</w:t>
      </w:r>
    </w:p>
    <w:p w14:paraId="0D6AF286" w14:textId="00E99BCB" w:rsidR="005A41F2" w:rsidRDefault="005A41F2" w:rsidP="006D0A96">
      <w:pPr>
        <w:pStyle w:val="ListParagrap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EAR = 0.0618365</w:t>
      </w:r>
    </w:p>
    <w:p w14:paraId="1D0A683B" w14:textId="334D5CBA" w:rsidR="005A41F2" w:rsidRDefault="005A41F2" w:rsidP="006D0A96">
      <w:pPr>
        <w:pStyle w:val="ListParagraph"/>
        <w:rPr>
          <w:rFonts w:cstheme="minorHAnsi"/>
          <w:color w:val="000000" w:themeColor="text1"/>
        </w:rPr>
      </w:pPr>
    </w:p>
    <w:p w14:paraId="39EB20E0" w14:textId="160A1D5F" w:rsidR="005A41F2" w:rsidRDefault="005A41F2" w:rsidP="006D0A96">
      <w:pPr>
        <w:pStyle w:val="ListParagrap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Continuous compounding gives you maximum possible interest o</w:t>
      </w:r>
      <w:r w:rsidR="002C4252">
        <w:rPr>
          <w:rFonts w:cstheme="minorHAnsi"/>
          <w:color w:val="000000" w:themeColor="text1"/>
        </w:rPr>
        <w:t>n interest</w:t>
      </w:r>
    </w:p>
    <w:p w14:paraId="1D15734C" w14:textId="5AF4DD69" w:rsidR="002C4252" w:rsidRDefault="002C4252" w:rsidP="006D0A96">
      <w:pPr>
        <w:pStyle w:val="ListParagraph"/>
        <w:rPr>
          <w:rFonts w:cstheme="minorHAnsi"/>
          <w:color w:val="000000" w:themeColor="text1"/>
        </w:rPr>
      </w:pPr>
    </w:p>
    <w:p w14:paraId="7EDEE4D3" w14:textId="6D009B4D" w:rsidR="002C4252" w:rsidRDefault="002C4252" w:rsidP="006D0A96">
      <w:pPr>
        <w:pStyle w:val="ListParagrap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lastRenderedPageBreak/>
        <w:t>Example 2: If the continuously (m to infinity) compounded per annum rate is 6%, what is the effective rate for a half year?</w:t>
      </w:r>
    </w:p>
    <w:p w14:paraId="4B530B2C" w14:textId="1BC72F5F" w:rsidR="002C4252" w:rsidRDefault="002C4252" w:rsidP="006D0A96">
      <w:pPr>
        <w:pStyle w:val="ListParagrap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EAR = e</w:t>
      </w:r>
      <w:r w:rsidRPr="002C4252">
        <w:rPr>
          <w:rFonts w:cstheme="minorHAnsi"/>
          <w:color w:val="000000" w:themeColor="text1"/>
          <w:vertAlign w:val="superscript"/>
        </w:rPr>
        <w:t>.06(1/2)</w:t>
      </w:r>
      <w:r>
        <w:rPr>
          <w:rFonts w:cstheme="minorHAnsi"/>
          <w:color w:val="000000" w:themeColor="text1"/>
        </w:rPr>
        <w:t xml:space="preserve"> – 1 </w:t>
      </w:r>
    </w:p>
    <w:p w14:paraId="43710EC0" w14:textId="58063602" w:rsidR="002C4252" w:rsidRDefault="002C4252" w:rsidP="006D0A96">
      <w:pPr>
        <w:pStyle w:val="ListParagrap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EAR = .03045</w:t>
      </w:r>
    </w:p>
    <w:p w14:paraId="0152BE33" w14:textId="5E576B57" w:rsidR="002C4252" w:rsidRDefault="002C4252" w:rsidP="006D0A96">
      <w:pPr>
        <w:pStyle w:val="ListParagraph"/>
        <w:rPr>
          <w:rFonts w:cstheme="minorHAnsi"/>
          <w:color w:val="000000" w:themeColor="text1"/>
        </w:rPr>
      </w:pPr>
    </w:p>
    <w:p w14:paraId="5ABDC704" w14:textId="5B86150E" w:rsidR="002C4252" w:rsidRPr="005A41F2" w:rsidRDefault="002C4252" w:rsidP="006D0A96">
      <w:pPr>
        <w:pStyle w:val="ListParagraph"/>
        <w:rPr>
          <w:rFonts w:cstheme="minorHAnsi"/>
          <w:color w:val="000000" w:themeColor="text1"/>
        </w:rPr>
      </w:pPr>
      <w:r w:rsidRPr="002C4252">
        <w:rPr>
          <w:rFonts w:cstheme="minorHAnsi"/>
          <w:color w:val="000000" w:themeColor="text1"/>
          <w:highlight w:val="yellow"/>
        </w:rPr>
        <w:t>NOTE: Use at least 5 decimal places on calculations for midterm!</w:t>
      </w:r>
    </w:p>
    <w:p w14:paraId="114461D8" w14:textId="41E298CC" w:rsidR="005A41F2" w:rsidRDefault="005A41F2" w:rsidP="006D0A96">
      <w:pPr>
        <w:pStyle w:val="ListParagraph"/>
        <w:rPr>
          <w:rFonts w:cstheme="minorHAnsi"/>
          <w:color w:val="000000" w:themeColor="text1"/>
        </w:rPr>
      </w:pPr>
    </w:p>
    <w:p w14:paraId="2D0C945D" w14:textId="72A616A4" w:rsidR="002C4252" w:rsidRDefault="002C4252" w:rsidP="006D0A96">
      <w:pPr>
        <w:pStyle w:val="ListParagrap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Example 3: If the per annum rate continuously compound is 6%, then what is the effective rate for a quarter?</w:t>
      </w:r>
    </w:p>
    <w:p w14:paraId="68BF8D95" w14:textId="1FD94A1A" w:rsidR="002C4252" w:rsidRDefault="002C4252" w:rsidP="006D0A96">
      <w:pPr>
        <w:pStyle w:val="ListParagrap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EAR = e</w:t>
      </w:r>
      <w:r w:rsidRPr="002C4252">
        <w:rPr>
          <w:rFonts w:cstheme="minorHAnsi"/>
          <w:color w:val="000000" w:themeColor="text1"/>
          <w:vertAlign w:val="superscript"/>
        </w:rPr>
        <w:t>.06(1/4)</w:t>
      </w:r>
      <w:r>
        <w:rPr>
          <w:rFonts w:cstheme="minorHAnsi"/>
          <w:color w:val="000000" w:themeColor="text1"/>
        </w:rPr>
        <w:t xml:space="preserve"> – 1</w:t>
      </w:r>
    </w:p>
    <w:p w14:paraId="7069FB85" w14:textId="37BF9D69" w:rsidR="002C4252" w:rsidRDefault="002C4252" w:rsidP="006D0A96">
      <w:pPr>
        <w:pStyle w:val="ListParagrap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EAR = .01511</w:t>
      </w:r>
    </w:p>
    <w:p w14:paraId="4D06A594" w14:textId="130AEFD7" w:rsidR="002C4252" w:rsidRDefault="002C4252" w:rsidP="006D0A96">
      <w:pPr>
        <w:pStyle w:val="ListParagraph"/>
        <w:rPr>
          <w:rFonts w:cstheme="minorHAnsi"/>
          <w:color w:val="000000" w:themeColor="text1"/>
        </w:rPr>
      </w:pPr>
    </w:p>
    <w:p w14:paraId="366488B6" w14:textId="78ACBCD7" w:rsidR="002C4252" w:rsidRPr="004F271C" w:rsidRDefault="002C4252" w:rsidP="004F271C">
      <w:pPr>
        <w:pStyle w:val="ListParagraph"/>
        <w:rPr>
          <w:rFonts w:cstheme="minorHAnsi"/>
          <w:color w:val="000000" w:themeColor="text1"/>
          <w:u w:val="single"/>
        </w:rPr>
      </w:pPr>
      <w:r w:rsidRPr="002C4252">
        <w:rPr>
          <w:rFonts w:cstheme="minorHAnsi"/>
          <w:i/>
          <w:color w:val="000000" w:themeColor="text1"/>
          <w:u w:val="single"/>
        </w:rPr>
        <w:t>Rule of Thumb</w:t>
      </w:r>
      <w:r>
        <w:rPr>
          <w:rFonts w:cstheme="minorHAnsi"/>
          <w:color w:val="000000" w:themeColor="text1"/>
        </w:rPr>
        <w:t>: If the per annum rate compounded continuously is given at beginning of question, then find the EAR using (</w:t>
      </w:r>
      <w:proofErr w:type="spellStart"/>
      <w:r>
        <w:rPr>
          <w:rFonts w:cstheme="minorHAnsi"/>
          <w:color w:val="000000" w:themeColor="text1"/>
        </w:rPr>
        <w:t>e</w:t>
      </w:r>
      <w:r w:rsidRPr="002C4252">
        <w:rPr>
          <w:rFonts w:cstheme="minorHAnsi"/>
          <w:color w:val="000000" w:themeColor="text1"/>
          <w:vertAlign w:val="superscript"/>
        </w:rPr>
        <w:t>i</w:t>
      </w:r>
      <w:proofErr w:type="spellEnd"/>
      <w:r w:rsidRPr="002C4252">
        <w:rPr>
          <w:rFonts w:cstheme="minorHAnsi"/>
          <w:color w:val="000000" w:themeColor="text1"/>
          <w:vertAlign w:val="superscript"/>
        </w:rPr>
        <w:t xml:space="preserve"> </w:t>
      </w:r>
      <w:r>
        <w:rPr>
          <w:rFonts w:cstheme="minorHAnsi"/>
          <w:color w:val="000000" w:themeColor="text1"/>
        </w:rPr>
        <w:t xml:space="preserve">– 1) and finish the question </w:t>
      </w:r>
      <w:r w:rsidRPr="002C4252">
        <w:rPr>
          <w:rFonts w:cstheme="minorHAnsi"/>
          <w:color w:val="000000" w:themeColor="text1"/>
          <w:u w:val="single"/>
        </w:rPr>
        <w:t>as if EAR was given</w:t>
      </w:r>
      <w:r>
        <w:rPr>
          <w:rFonts w:cstheme="minorHAnsi"/>
          <w:color w:val="000000" w:themeColor="text1"/>
          <w:u w:val="single"/>
        </w:rPr>
        <w:t>.</w:t>
      </w:r>
    </w:p>
    <w:p w14:paraId="17AAC5D3" w14:textId="39878556" w:rsidR="005A41F2" w:rsidRPr="002C4252" w:rsidRDefault="005A41F2" w:rsidP="006D0A96">
      <w:pPr>
        <w:pStyle w:val="ListParagraph"/>
        <w:rPr>
          <w:rFonts w:cstheme="minorHAnsi"/>
          <w:color w:val="000000" w:themeColor="text1"/>
          <w:u w:val="single"/>
        </w:rPr>
      </w:pPr>
    </w:p>
    <w:p w14:paraId="1F12F55B" w14:textId="4C678C39" w:rsidR="002C4252" w:rsidRPr="002C4252" w:rsidRDefault="002C4252" w:rsidP="00F62BAB">
      <w:pPr>
        <w:pStyle w:val="ListParagraph"/>
        <w:numPr>
          <w:ilvl w:val="0"/>
          <w:numId w:val="33"/>
        </w:numPr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>Per annum rate continuously compounded (m to infinity) from the EAR</w:t>
      </w:r>
    </w:p>
    <w:p w14:paraId="3B7B4C9C" w14:textId="7C841BB0" w:rsidR="002C4252" w:rsidRDefault="002C4252" w:rsidP="002C4252">
      <w:pPr>
        <w:pStyle w:val="ListParagrap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i = </w:t>
      </w:r>
      <w:proofErr w:type="gramStart"/>
      <w:r>
        <w:rPr>
          <w:rFonts w:cstheme="minorHAnsi"/>
          <w:color w:val="000000" w:themeColor="text1"/>
        </w:rPr>
        <w:t>ln(</w:t>
      </w:r>
      <w:proofErr w:type="gramEnd"/>
      <w:r>
        <w:rPr>
          <w:rFonts w:cstheme="minorHAnsi"/>
          <w:color w:val="000000" w:themeColor="text1"/>
        </w:rPr>
        <w:t>1 + EAR)</w:t>
      </w:r>
    </w:p>
    <w:p w14:paraId="73272C24" w14:textId="77777777" w:rsidR="002C4252" w:rsidRPr="002C4252" w:rsidRDefault="002C4252" w:rsidP="002C4252">
      <w:pPr>
        <w:pStyle w:val="ListParagraph"/>
        <w:rPr>
          <w:rFonts w:cstheme="minorHAnsi"/>
          <w:color w:val="000000" w:themeColor="text1"/>
          <w:u w:val="single"/>
        </w:rPr>
      </w:pPr>
    </w:p>
    <w:p w14:paraId="36D0ED9A" w14:textId="40D54F00" w:rsidR="00D02CDF" w:rsidRDefault="002C4252" w:rsidP="00D02CDF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ab/>
        <w:t>Example:</w:t>
      </w:r>
    </w:p>
    <w:p w14:paraId="52447875" w14:textId="378B1254" w:rsidR="002C4252" w:rsidRDefault="002C4252" w:rsidP="00D02CDF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ab/>
        <w:t>Suppose EAR = 6.18365%, what is the per annum rate continuously compounded?</w:t>
      </w:r>
    </w:p>
    <w:p w14:paraId="6D4AFE66" w14:textId="0D1BF776" w:rsidR="002C4252" w:rsidRDefault="002C4252" w:rsidP="00D02CDF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ab/>
      </w:r>
      <w:proofErr w:type="spellStart"/>
      <w:r w:rsidR="00C45A95">
        <w:rPr>
          <w:rFonts w:cstheme="minorHAnsi"/>
          <w:color w:val="000000" w:themeColor="text1"/>
        </w:rPr>
        <w:t>i</w:t>
      </w:r>
      <w:proofErr w:type="spellEnd"/>
      <w:r>
        <w:rPr>
          <w:rFonts w:cstheme="minorHAnsi"/>
          <w:color w:val="000000" w:themeColor="text1"/>
        </w:rPr>
        <w:t xml:space="preserve"> = </w:t>
      </w:r>
      <w:proofErr w:type="gramStart"/>
      <w:r>
        <w:rPr>
          <w:rFonts w:cstheme="minorHAnsi"/>
          <w:color w:val="000000" w:themeColor="text1"/>
        </w:rPr>
        <w:t>ln(</w:t>
      </w:r>
      <w:proofErr w:type="gramEnd"/>
      <w:r>
        <w:rPr>
          <w:rFonts w:cstheme="minorHAnsi"/>
          <w:color w:val="000000" w:themeColor="text1"/>
        </w:rPr>
        <w:t>1 + .0618</w:t>
      </w:r>
      <w:r w:rsidR="00C45A95">
        <w:rPr>
          <w:rFonts w:cstheme="minorHAnsi"/>
          <w:color w:val="000000" w:themeColor="text1"/>
        </w:rPr>
        <w:t>4)</w:t>
      </w:r>
    </w:p>
    <w:p w14:paraId="546BDE6E" w14:textId="29A6BB54" w:rsidR="00C45A95" w:rsidRDefault="00C45A95" w:rsidP="00D02CDF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ab/>
      </w:r>
      <w:proofErr w:type="spellStart"/>
      <w:r>
        <w:rPr>
          <w:rFonts w:cstheme="minorHAnsi"/>
          <w:color w:val="000000" w:themeColor="text1"/>
        </w:rPr>
        <w:t>i</w:t>
      </w:r>
      <w:proofErr w:type="spellEnd"/>
      <w:r>
        <w:rPr>
          <w:rFonts w:cstheme="minorHAnsi"/>
          <w:color w:val="000000" w:themeColor="text1"/>
        </w:rPr>
        <w:t xml:space="preserve"> = .06 </w:t>
      </w:r>
    </w:p>
    <w:p w14:paraId="7C6D4B58" w14:textId="07F07A44" w:rsidR="00C45A95" w:rsidRDefault="00C45A95" w:rsidP="00D02CDF">
      <w:pPr>
        <w:rPr>
          <w:rFonts w:cstheme="minorHAnsi"/>
          <w:color w:val="000000" w:themeColor="text1"/>
        </w:rPr>
      </w:pPr>
    </w:p>
    <w:p w14:paraId="2F8F2998" w14:textId="6424E617" w:rsidR="00C45A95" w:rsidRDefault="00C45A95" w:rsidP="00D02CDF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ab/>
      </w:r>
      <w:r w:rsidRPr="00C45A95">
        <w:rPr>
          <w:rFonts w:cstheme="minorHAnsi"/>
          <w:i/>
          <w:color w:val="000000" w:themeColor="text1"/>
          <w:u w:val="single"/>
        </w:rPr>
        <w:t>Rule of thumb:</w:t>
      </w:r>
      <w:r>
        <w:rPr>
          <w:rFonts w:cstheme="minorHAnsi"/>
          <w:color w:val="000000" w:themeColor="text1"/>
        </w:rPr>
        <w:t xml:space="preserve"> If per annum rate continuously compounded is asked on a test, then </w:t>
      </w:r>
    </w:p>
    <w:p w14:paraId="4CD83505" w14:textId="6043ED57" w:rsidR="00C45A95" w:rsidRDefault="00C45A95" w:rsidP="00D02CDF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ab/>
        <w:t xml:space="preserve">solve the question as if EAR is asked for. Then, at the end of the question, use </w:t>
      </w:r>
      <w:r>
        <w:rPr>
          <w:rFonts w:cstheme="minorHAnsi"/>
          <w:color w:val="000000" w:themeColor="text1"/>
        </w:rPr>
        <w:tab/>
      </w:r>
      <w:r>
        <w:rPr>
          <w:rFonts w:cstheme="minorHAnsi"/>
          <w:color w:val="000000" w:themeColor="text1"/>
        </w:rPr>
        <w:tab/>
        <w:t xml:space="preserve">i = </w:t>
      </w:r>
      <w:proofErr w:type="gramStart"/>
      <w:r>
        <w:rPr>
          <w:rFonts w:cstheme="minorHAnsi"/>
          <w:color w:val="000000" w:themeColor="text1"/>
        </w:rPr>
        <w:t>ln(</w:t>
      </w:r>
      <w:proofErr w:type="gramEnd"/>
      <w:r>
        <w:rPr>
          <w:rFonts w:cstheme="minorHAnsi"/>
          <w:color w:val="000000" w:themeColor="text1"/>
        </w:rPr>
        <w:t>1 + EAR)</w:t>
      </w:r>
    </w:p>
    <w:p w14:paraId="28F50E0E" w14:textId="5C28F4B1" w:rsidR="00CF15B6" w:rsidRDefault="00CF15B6" w:rsidP="00D02CDF">
      <w:pPr>
        <w:rPr>
          <w:rFonts w:cstheme="minorHAnsi"/>
          <w:color w:val="000000" w:themeColor="text1"/>
        </w:rPr>
      </w:pPr>
    </w:p>
    <w:p w14:paraId="2A4020B0" w14:textId="2A6182DB" w:rsidR="00CF15B6" w:rsidRDefault="00CF15B6" w:rsidP="00F62BAB">
      <w:pPr>
        <w:pStyle w:val="ListParagraph"/>
        <w:numPr>
          <w:ilvl w:val="0"/>
          <w:numId w:val="31"/>
        </w:num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The IRR when there is no formula </w:t>
      </w:r>
      <w:r w:rsidRPr="00CF15B6">
        <w:rPr>
          <w:rFonts w:cstheme="minorHAnsi"/>
          <w:color w:val="000000" w:themeColor="text1"/>
          <w:highlight w:val="cyan"/>
        </w:rPr>
        <w:t>(on quiz 2/final exam!)</w:t>
      </w:r>
    </w:p>
    <w:p w14:paraId="2E6A1177" w14:textId="35A9F7D2" w:rsidR="00CF15B6" w:rsidRDefault="00CF15B6" w:rsidP="00CF15B6">
      <w:pPr>
        <w:pStyle w:val="ListParagrap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IRR is the return on an investment calculated as that hypothetical opportunity cost rate of return that makes NPV = 0</w:t>
      </w:r>
    </w:p>
    <w:p w14:paraId="54950A48" w14:textId="31B5EAA8" w:rsidR="00CF15B6" w:rsidRDefault="00CF15B6" w:rsidP="00CF15B6">
      <w:pPr>
        <w:pStyle w:val="ListParagraph"/>
        <w:rPr>
          <w:rFonts w:cstheme="minorHAnsi"/>
          <w:color w:val="000000" w:themeColor="text1"/>
        </w:rPr>
      </w:pPr>
    </w:p>
    <w:p w14:paraId="7F6E168F" w14:textId="45E4E734" w:rsidR="00CF15B6" w:rsidRPr="00CF15B6" w:rsidRDefault="00CF15B6" w:rsidP="00CF15B6">
      <w:pPr>
        <w:pStyle w:val="ListParagrap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Example: In a case where $100 is invested today, $50 is given in 1</w:t>
      </w:r>
      <w:r w:rsidRPr="00CF15B6">
        <w:rPr>
          <w:rFonts w:cstheme="minorHAnsi"/>
          <w:color w:val="000000" w:themeColor="text1"/>
          <w:vertAlign w:val="superscript"/>
        </w:rPr>
        <w:t>st</w:t>
      </w:r>
      <w:r>
        <w:rPr>
          <w:rFonts w:cstheme="minorHAnsi"/>
          <w:color w:val="000000" w:themeColor="text1"/>
        </w:rPr>
        <w:t>, $60 in 2</w:t>
      </w:r>
      <w:r w:rsidRPr="00CF15B6">
        <w:rPr>
          <w:rFonts w:cstheme="minorHAnsi"/>
          <w:color w:val="000000" w:themeColor="text1"/>
          <w:vertAlign w:val="superscript"/>
        </w:rPr>
        <w:t>nd</w:t>
      </w:r>
      <w:r>
        <w:rPr>
          <w:rFonts w:cstheme="minorHAnsi"/>
          <w:color w:val="000000" w:themeColor="text1"/>
        </w:rPr>
        <w:t>, $70 in 3</w:t>
      </w:r>
      <w:r w:rsidRPr="00CF15B6">
        <w:rPr>
          <w:rFonts w:cstheme="minorHAnsi"/>
          <w:color w:val="000000" w:themeColor="text1"/>
          <w:vertAlign w:val="superscript"/>
        </w:rPr>
        <w:t>rd</w:t>
      </w:r>
      <w:r>
        <w:rPr>
          <w:rFonts w:cstheme="minorHAnsi"/>
          <w:color w:val="000000" w:themeColor="text1"/>
        </w:rPr>
        <w:t>, $80 in 4</w:t>
      </w:r>
      <w:r w:rsidRPr="00CF15B6">
        <w:rPr>
          <w:rFonts w:cstheme="minorHAnsi"/>
          <w:color w:val="000000" w:themeColor="text1"/>
          <w:vertAlign w:val="superscript"/>
        </w:rPr>
        <w:t>th</w:t>
      </w:r>
      <w:r>
        <w:rPr>
          <w:rFonts w:cstheme="minorHAnsi"/>
          <w:color w:val="000000" w:themeColor="text1"/>
        </w:rPr>
        <w:t>, what is the IRR/period?</w:t>
      </w:r>
    </w:p>
    <w:p w14:paraId="4E5CBF85" w14:textId="1CBE9A82" w:rsidR="00CF15B6" w:rsidRDefault="00CF15B6" w:rsidP="00F62BAB">
      <w:pPr>
        <w:pStyle w:val="ListParagraph"/>
        <w:numPr>
          <w:ilvl w:val="0"/>
          <w:numId w:val="34"/>
        </w:num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In the first instance, IRR is an effective rate</w:t>
      </w:r>
    </w:p>
    <w:p w14:paraId="573A3DB3" w14:textId="6AC66852" w:rsidR="004F271C" w:rsidRDefault="004F271C" w:rsidP="00F62BAB">
      <w:pPr>
        <w:pStyle w:val="ListParagraph"/>
        <w:numPr>
          <w:ilvl w:val="0"/>
          <w:numId w:val="34"/>
        </w:num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NPV = PV – I </w:t>
      </w:r>
    </w:p>
    <w:p w14:paraId="7BB2B33B" w14:textId="1E48866C" w:rsidR="004F271C" w:rsidRDefault="004F271C" w:rsidP="004F271C">
      <w:pPr>
        <w:ind w:left="720"/>
        <w:rPr>
          <w:rFonts w:cstheme="minorHAnsi"/>
          <w:color w:val="000000" w:themeColor="text1"/>
        </w:rPr>
      </w:pPr>
    </w:p>
    <w:p w14:paraId="5F59A52A" w14:textId="70388032" w:rsidR="004F271C" w:rsidRDefault="004F271C" w:rsidP="004F271C">
      <w:pPr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NPV = 50/(1+IRR) + 60/(1+IRR)</w:t>
      </w:r>
      <w:r w:rsidRPr="004F271C">
        <w:rPr>
          <w:rFonts w:cstheme="minorHAnsi"/>
          <w:color w:val="000000" w:themeColor="text1"/>
          <w:vertAlign w:val="superscript"/>
        </w:rPr>
        <w:t>2</w:t>
      </w:r>
      <w:r>
        <w:rPr>
          <w:rFonts w:cstheme="minorHAnsi"/>
          <w:color w:val="000000" w:themeColor="text1"/>
        </w:rPr>
        <w:t xml:space="preserve"> + 70/(1+IRR)</w:t>
      </w:r>
      <w:r w:rsidRPr="004F271C">
        <w:rPr>
          <w:rFonts w:cstheme="minorHAnsi"/>
          <w:color w:val="000000" w:themeColor="text1"/>
          <w:vertAlign w:val="superscript"/>
        </w:rPr>
        <w:t>3</w:t>
      </w:r>
      <w:r>
        <w:rPr>
          <w:rFonts w:cstheme="minorHAnsi"/>
          <w:color w:val="000000" w:themeColor="text1"/>
        </w:rPr>
        <w:t xml:space="preserve"> + 80/(1+IRR)</w:t>
      </w:r>
      <w:r w:rsidRPr="004F271C">
        <w:rPr>
          <w:rFonts w:cstheme="minorHAnsi"/>
          <w:color w:val="000000" w:themeColor="text1"/>
          <w:vertAlign w:val="superscript"/>
        </w:rPr>
        <w:t>4</w:t>
      </w:r>
      <w:r>
        <w:rPr>
          <w:rFonts w:cstheme="minorHAnsi"/>
          <w:color w:val="000000" w:themeColor="text1"/>
        </w:rPr>
        <w:t xml:space="preserve"> – 100 </w:t>
      </w:r>
    </w:p>
    <w:p w14:paraId="429B039D" w14:textId="77419E9D" w:rsidR="004F271C" w:rsidRDefault="004F271C" w:rsidP="004F271C">
      <w:pPr>
        <w:ind w:left="720"/>
        <w:rPr>
          <w:rFonts w:cstheme="minorHAnsi"/>
          <w:color w:val="000000" w:themeColor="text1"/>
        </w:rPr>
      </w:pPr>
    </w:p>
    <w:p w14:paraId="2B6ED8EF" w14:textId="29F95795" w:rsidR="001703BC" w:rsidRDefault="001703BC" w:rsidP="004F271C">
      <w:pPr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Keystrokes:</w:t>
      </w:r>
    </w:p>
    <w:p w14:paraId="37813806" w14:textId="271C85AC" w:rsidR="001703BC" w:rsidRDefault="001703BC" w:rsidP="004F271C">
      <w:pPr>
        <w:ind w:left="720"/>
        <w:rPr>
          <w:rFonts w:cstheme="minorHAnsi"/>
          <w:color w:val="000000" w:themeColor="text1"/>
        </w:rPr>
      </w:pPr>
      <w:r>
        <w:rPr>
          <w:rFonts w:cstheme="minorHAns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60F752C6" wp14:editId="2CF36E53">
                <wp:simplePos x="0" y="0"/>
                <wp:positionH relativeFrom="column">
                  <wp:posOffset>5529190</wp:posOffset>
                </wp:positionH>
                <wp:positionV relativeFrom="paragraph">
                  <wp:posOffset>26931</wp:posOffset>
                </wp:positionV>
                <wp:extent cx="113810" cy="149129"/>
                <wp:effectExtent l="12700" t="0" r="13335" b="29210"/>
                <wp:wrapNone/>
                <wp:docPr id="80" name="Down Arrow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810" cy="149129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2BB9D99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80" o:spid="_x0000_s1026" type="#_x0000_t67" style="position:absolute;margin-left:435.35pt;margin-top:2.1pt;width:8.95pt;height:11.75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" adj="13358" fillcolor="#4472c4 [3204]" strokecolor="#1f3763 [1604]" strokeweight="1pt"/>
            </w:pict>
          </mc:Fallback>
        </mc:AlternateContent>
      </w:r>
      <w:r>
        <w:rPr>
          <w:rFonts w:cstheme="minorHAns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5FCA7578" wp14:editId="2E4BB242">
                <wp:simplePos x="0" y="0"/>
                <wp:positionH relativeFrom="column">
                  <wp:posOffset>5372457</wp:posOffset>
                </wp:positionH>
                <wp:positionV relativeFrom="paragraph">
                  <wp:posOffset>26931</wp:posOffset>
                </wp:positionV>
                <wp:extent cx="113810" cy="149129"/>
                <wp:effectExtent l="12700" t="0" r="13335" b="29210"/>
                <wp:wrapNone/>
                <wp:docPr id="79" name="Down Arrow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810" cy="149129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F5EB56" id="Down Arrow 79" o:spid="_x0000_s1026" type="#_x0000_t67" style="position:absolute;margin-left:423.05pt;margin-top:2.1pt;width:8.95pt;height:11.7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" adj="13358" fillcolor="#4472c4 [3204]" strokecolor="#1f3763 [1604]" strokeweight="1pt"/>
            </w:pict>
          </mc:Fallback>
        </mc:AlternateContent>
      </w:r>
      <w:r>
        <w:rPr>
          <w:rFonts w:cstheme="minorHAns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528761A8" wp14:editId="0964168E">
                <wp:simplePos x="0" y="0"/>
                <wp:positionH relativeFrom="column">
                  <wp:posOffset>4292968</wp:posOffset>
                </wp:positionH>
                <wp:positionV relativeFrom="paragraph">
                  <wp:posOffset>27253</wp:posOffset>
                </wp:positionV>
                <wp:extent cx="113810" cy="149129"/>
                <wp:effectExtent l="12700" t="0" r="13335" b="29210"/>
                <wp:wrapNone/>
                <wp:docPr id="78" name="Down Arrow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810" cy="149129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82D3BF" id="Down Arrow 78" o:spid="_x0000_s1026" type="#_x0000_t67" style="position:absolute;margin-left:338.05pt;margin-top:2.15pt;width:8.95pt;height:11.75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" adj="13358" fillcolor="#4472c4 [3204]" strokecolor="#1f3763 [1604]" strokeweight="1pt"/>
            </w:pict>
          </mc:Fallback>
        </mc:AlternateContent>
      </w:r>
      <w:r>
        <w:rPr>
          <w:rFonts w:cstheme="minorHAns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61E2DB58" wp14:editId="5AD598F0">
                <wp:simplePos x="0" y="0"/>
                <wp:positionH relativeFrom="column">
                  <wp:posOffset>4088547</wp:posOffset>
                </wp:positionH>
                <wp:positionV relativeFrom="paragraph">
                  <wp:posOffset>27940</wp:posOffset>
                </wp:positionV>
                <wp:extent cx="113810" cy="149129"/>
                <wp:effectExtent l="12700" t="0" r="13335" b="29210"/>
                <wp:wrapNone/>
                <wp:docPr id="77" name="Down Arrow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810" cy="149129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3E1A3" id="Down Arrow 77" o:spid="_x0000_s1026" type="#_x0000_t67" style="position:absolute;margin-left:321.95pt;margin-top:2.2pt;width:8.95pt;height:11.7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" adj="13358" fillcolor="#4472c4 [3204]" strokecolor="#1f3763 [1604]" strokeweight="1pt"/>
            </w:pict>
          </mc:Fallback>
        </mc:AlternateContent>
      </w:r>
      <w:r>
        <w:rPr>
          <w:rFonts w:cstheme="minorHAns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0430FD8C" wp14:editId="13E66155">
                <wp:simplePos x="0" y="0"/>
                <wp:positionH relativeFrom="column">
                  <wp:posOffset>3009265</wp:posOffset>
                </wp:positionH>
                <wp:positionV relativeFrom="paragraph">
                  <wp:posOffset>24130</wp:posOffset>
                </wp:positionV>
                <wp:extent cx="113810" cy="149129"/>
                <wp:effectExtent l="12700" t="0" r="13335" b="29210"/>
                <wp:wrapNone/>
                <wp:docPr id="74" name="Down Arrow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810" cy="149129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98C324" id="Down Arrow 74" o:spid="_x0000_s1026" type="#_x0000_t67" style="position:absolute;margin-left:236.95pt;margin-top:1.9pt;width:8.95pt;height:11.75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" adj="13358" fillcolor="#4472c4 [3204]" strokecolor="#1f3763 [1604]" strokeweight="1pt"/>
            </w:pict>
          </mc:Fallback>
        </mc:AlternateContent>
      </w:r>
      <w:r w:rsidR="004F271C">
        <w:rPr>
          <w:rFonts w:cstheme="minorHAnsi"/>
          <w:color w:val="000000" w:themeColor="text1"/>
        </w:rPr>
        <w:t>CF – 2</w:t>
      </w:r>
      <w:r w:rsidR="004F271C" w:rsidRPr="004F271C">
        <w:rPr>
          <w:rFonts w:cstheme="minorHAnsi"/>
          <w:color w:val="000000" w:themeColor="text1"/>
          <w:vertAlign w:val="superscript"/>
        </w:rPr>
        <w:t>nd</w:t>
      </w:r>
      <w:r w:rsidR="004F271C">
        <w:rPr>
          <w:rFonts w:cstheme="minorHAnsi"/>
          <w:color w:val="000000" w:themeColor="text1"/>
        </w:rPr>
        <w:t xml:space="preserve"> – CLRWORK – 100 - +|- – Enter –</w:t>
      </w:r>
      <w:r>
        <w:rPr>
          <w:rFonts w:cstheme="minorHAnsi"/>
          <w:color w:val="000000" w:themeColor="text1"/>
        </w:rPr>
        <w:t xml:space="preserve">   </w:t>
      </w:r>
      <w:r w:rsidR="004F271C">
        <w:rPr>
          <w:rFonts w:cstheme="minorHAnsi"/>
          <w:color w:val="000000" w:themeColor="text1"/>
        </w:rPr>
        <w:t xml:space="preserve">  – 50 – Enter – </w:t>
      </w:r>
      <w:r>
        <w:rPr>
          <w:rFonts w:cstheme="minorHAnsi"/>
          <w:color w:val="000000" w:themeColor="text1"/>
        </w:rPr>
        <w:t xml:space="preserve">            </w:t>
      </w:r>
      <w:r w:rsidR="004F271C">
        <w:rPr>
          <w:rFonts w:cstheme="minorHAnsi"/>
          <w:color w:val="000000" w:themeColor="text1"/>
        </w:rPr>
        <w:t xml:space="preserve"> – 60 – Enter –</w:t>
      </w:r>
      <w:r>
        <w:rPr>
          <w:rFonts w:cstheme="minorHAnsi"/>
          <w:color w:val="000000" w:themeColor="text1"/>
        </w:rPr>
        <w:t xml:space="preserve"> </w:t>
      </w:r>
    </w:p>
    <w:p w14:paraId="54B77EE5" w14:textId="1D51BED8" w:rsidR="004F271C" w:rsidRDefault="001703BC" w:rsidP="004F271C">
      <w:pPr>
        <w:ind w:left="720"/>
        <w:rPr>
          <w:rFonts w:cstheme="minorHAnsi"/>
          <w:color w:val="000000" w:themeColor="text1"/>
        </w:rPr>
      </w:pPr>
      <w:r>
        <w:rPr>
          <w:rFonts w:cstheme="minorHAns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43760291" wp14:editId="48D8B29E">
                <wp:simplePos x="0" y="0"/>
                <wp:positionH relativeFrom="column">
                  <wp:posOffset>1534400</wp:posOffset>
                </wp:positionH>
                <wp:positionV relativeFrom="paragraph">
                  <wp:posOffset>33374</wp:posOffset>
                </wp:positionV>
                <wp:extent cx="113810" cy="149129"/>
                <wp:effectExtent l="12700" t="0" r="13335" b="29210"/>
                <wp:wrapNone/>
                <wp:docPr id="82" name="Down Arrow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810" cy="149129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9405B1" id="Down Arrow 82" o:spid="_x0000_s1026" type="#_x0000_t67" style="position:absolute;margin-left:120.8pt;margin-top:2.65pt;width:8.95pt;height:11.75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" adj="13358" fillcolor="#4472c4 [3204]" strokecolor="#1f3763 [1604]" strokeweight="1pt"/>
            </w:pict>
          </mc:Fallback>
        </mc:AlternateContent>
      </w:r>
      <w:r>
        <w:rPr>
          <w:rFonts w:cstheme="minorHAns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6B1B6EE2" wp14:editId="1A35A5C8">
                <wp:simplePos x="0" y="0"/>
                <wp:positionH relativeFrom="column">
                  <wp:posOffset>1369633</wp:posOffset>
                </wp:positionH>
                <wp:positionV relativeFrom="paragraph">
                  <wp:posOffset>34925</wp:posOffset>
                </wp:positionV>
                <wp:extent cx="113810" cy="149129"/>
                <wp:effectExtent l="12700" t="0" r="13335" b="29210"/>
                <wp:wrapNone/>
                <wp:docPr id="81" name="Down Arrow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810" cy="149129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33333D" id="Down Arrow 81" o:spid="_x0000_s1026" type="#_x0000_t67" style="position:absolute;margin-left:107.85pt;margin-top:2.75pt;width:8.95pt;height:11.75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" adj="13358" fillcolor="#4472c4 [3204]" strokecolor="#1f3763 [1604]" strokeweight="1pt"/>
            </w:pict>
          </mc:Fallback>
        </mc:AlternateContent>
      </w:r>
      <w:r w:rsidR="004F271C">
        <w:rPr>
          <w:rFonts w:cstheme="minorHAnsi"/>
          <w:color w:val="000000" w:themeColor="text1"/>
        </w:rPr>
        <w:t>– 70 – Enter –</w:t>
      </w:r>
      <w:r>
        <w:rPr>
          <w:rFonts w:cstheme="minorHAnsi"/>
          <w:color w:val="000000" w:themeColor="text1"/>
        </w:rPr>
        <w:t xml:space="preserve">             </w:t>
      </w:r>
      <w:r w:rsidR="004F271C">
        <w:rPr>
          <w:rFonts w:cstheme="minorHAnsi"/>
          <w:color w:val="000000" w:themeColor="text1"/>
        </w:rPr>
        <w:t xml:space="preserve">– 80 – Enter – IRR – CPT </w:t>
      </w:r>
    </w:p>
    <w:p w14:paraId="2E04C193" w14:textId="0782FBFF" w:rsidR="001703BC" w:rsidRDefault="001703BC" w:rsidP="004F271C">
      <w:pPr>
        <w:ind w:left="720"/>
        <w:rPr>
          <w:rFonts w:cstheme="minorHAnsi"/>
          <w:color w:val="000000" w:themeColor="text1"/>
        </w:rPr>
      </w:pPr>
    </w:p>
    <w:p w14:paraId="470A2613" w14:textId="3CC13722" w:rsidR="001703BC" w:rsidRPr="004F271C" w:rsidRDefault="001703BC" w:rsidP="004F271C">
      <w:pPr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IRR = 47.627%</w:t>
      </w:r>
    </w:p>
    <w:p w14:paraId="5BB880F0" w14:textId="42A994A3" w:rsidR="00CF15B6" w:rsidRDefault="00CF15B6" w:rsidP="00CF15B6">
      <w:pPr>
        <w:pStyle w:val="ListParagraph"/>
        <w:rPr>
          <w:rFonts w:cstheme="minorHAnsi"/>
          <w:color w:val="000000" w:themeColor="text1"/>
        </w:rPr>
      </w:pPr>
    </w:p>
    <w:p w14:paraId="7EB81970" w14:textId="758CE53A" w:rsidR="00343490" w:rsidRDefault="00343490" w:rsidP="00CF15B6">
      <w:pPr>
        <w:pStyle w:val="ListParagrap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lastRenderedPageBreak/>
        <w:t xml:space="preserve">Example 2 (taken from course outline): </w:t>
      </w:r>
    </w:p>
    <w:p w14:paraId="1FC2A0E2" w14:textId="223F879E" w:rsidR="00343490" w:rsidRPr="00343490" w:rsidRDefault="00343490" w:rsidP="00343490">
      <w:pPr>
        <w:pStyle w:val="ListParagraph"/>
        <w:rPr>
          <w:rFonts w:cstheme="minorHAnsi"/>
          <w:color w:val="000000" w:themeColor="text1"/>
        </w:rPr>
      </w:pPr>
      <w:r w:rsidRPr="00F46031">
        <w:rPr>
          <w:rFonts w:cstheme="minorHAnsi"/>
          <w:color w:val="000000" w:themeColor="text1"/>
          <w:u w:val="single"/>
        </w:rPr>
        <w:t>Step 1:</w:t>
      </w:r>
      <w:r>
        <w:rPr>
          <w:rFonts w:cstheme="minorHAnsi"/>
          <w:color w:val="000000" w:themeColor="text1"/>
        </w:rPr>
        <w:t xml:space="preserve"> IRR/month (effective rate)</w:t>
      </w:r>
    </w:p>
    <w:p w14:paraId="69BED02B" w14:textId="0FB083DF" w:rsidR="00343490" w:rsidRDefault="00343490" w:rsidP="00CF15B6">
      <w:pPr>
        <w:pStyle w:val="ListParagrap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Visualize: Today, invest 100, Month 1 = $100, Month 2-28 = $0, Month 29 = $100</w:t>
      </w:r>
    </w:p>
    <w:p w14:paraId="01BFB2A5" w14:textId="57C7C443" w:rsidR="00F46031" w:rsidRDefault="00F46031" w:rsidP="00CF15B6">
      <w:pPr>
        <w:pStyle w:val="ListParagrap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There are 27 0’s (Months 2 to 28)</w:t>
      </w:r>
    </w:p>
    <w:p w14:paraId="65924F9C" w14:textId="32E977D3" w:rsidR="00343490" w:rsidRDefault="00343490" w:rsidP="00CF15B6">
      <w:pPr>
        <w:pStyle w:val="ListParagraph"/>
        <w:rPr>
          <w:rFonts w:cstheme="minorHAnsi"/>
          <w:color w:val="000000" w:themeColor="text1"/>
        </w:rPr>
      </w:pPr>
    </w:p>
    <w:p w14:paraId="41A6B42A" w14:textId="01AE5B9D" w:rsidR="00F46031" w:rsidRDefault="00F46031" w:rsidP="00CF15B6">
      <w:pPr>
        <w:pStyle w:val="ListParagrap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NPV = PV – I </w:t>
      </w:r>
    </w:p>
    <w:p w14:paraId="18FD573A" w14:textId="443C6BFE" w:rsidR="00F46031" w:rsidRDefault="00F46031" w:rsidP="00CF15B6">
      <w:pPr>
        <w:pStyle w:val="ListParagrap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         = [100/(1+IRR/month) + 100/(1+IRR/month)</w:t>
      </w:r>
      <w:proofErr w:type="gramStart"/>
      <w:r w:rsidRPr="00F46031">
        <w:rPr>
          <w:rFonts w:cstheme="minorHAnsi"/>
          <w:color w:val="000000" w:themeColor="text1"/>
          <w:vertAlign w:val="superscript"/>
        </w:rPr>
        <w:t xml:space="preserve">27 </w:t>
      </w:r>
      <w:r>
        <w:rPr>
          <w:rFonts w:cstheme="minorHAnsi"/>
          <w:color w:val="000000" w:themeColor="text1"/>
        </w:rPr>
        <w:t>]</w:t>
      </w:r>
      <w:proofErr w:type="gramEnd"/>
      <w:r>
        <w:rPr>
          <w:rFonts w:cstheme="minorHAnsi"/>
          <w:color w:val="000000" w:themeColor="text1"/>
        </w:rPr>
        <w:t xml:space="preserve">– 100 </w:t>
      </w:r>
    </w:p>
    <w:p w14:paraId="35B739D2" w14:textId="0ABF0D32" w:rsidR="00F46031" w:rsidRDefault="00F46031" w:rsidP="00CF15B6">
      <w:pPr>
        <w:pStyle w:val="ListParagraph"/>
        <w:rPr>
          <w:rFonts w:cstheme="minorHAnsi"/>
          <w:color w:val="000000" w:themeColor="text1"/>
        </w:rPr>
      </w:pPr>
    </w:p>
    <w:p w14:paraId="1F757199" w14:textId="77777777" w:rsidR="00F46031" w:rsidRDefault="00F46031" w:rsidP="00F46031">
      <w:pPr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Keystrokes:</w:t>
      </w:r>
    </w:p>
    <w:p w14:paraId="7AE1E094" w14:textId="2E8D95E7" w:rsidR="00F46031" w:rsidRDefault="00F46031" w:rsidP="00F46031">
      <w:pPr>
        <w:ind w:left="720"/>
        <w:rPr>
          <w:rFonts w:cstheme="minorHAnsi"/>
          <w:color w:val="000000" w:themeColor="text1"/>
        </w:rPr>
      </w:pPr>
      <w:r>
        <w:rPr>
          <w:rFonts w:cstheme="minorHAns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5B4BF9F6" wp14:editId="087200F2">
                <wp:simplePos x="0" y="0"/>
                <wp:positionH relativeFrom="column">
                  <wp:posOffset>948999</wp:posOffset>
                </wp:positionH>
                <wp:positionV relativeFrom="paragraph">
                  <wp:posOffset>198120</wp:posOffset>
                </wp:positionV>
                <wp:extent cx="113810" cy="149129"/>
                <wp:effectExtent l="25400" t="12700" r="0" b="17780"/>
                <wp:wrapNone/>
                <wp:docPr id="93" name="Down Arrow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810" cy="149129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8F841E" id="Down Arrow 93" o:spid="_x0000_s1026" type="#_x0000_t67" style="position:absolute;margin-left:74.7pt;margin-top:15.6pt;width:8.95pt;height:11.7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" adj="13358" fillcolor="#4472c4 [3204]" strokecolor="#1f3763 [1604]" strokeweight="1pt"/>
            </w:pict>
          </mc:Fallback>
        </mc:AlternateContent>
      </w:r>
      <w:r>
        <w:rPr>
          <w:rFonts w:cstheme="minorHAns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4A663AB7" wp14:editId="6E9DF970">
                <wp:simplePos x="0" y="0"/>
                <wp:positionH relativeFrom="column">
                  <wp:posOffset>5338188</wp:posOffset>
                </wp:positionH>
                <wp:positionV relativeFrom="paragraph">
                  <wp:posOffset>23804</wp:posOffset>
                </wp:positionV>
                <wp:extent cx="113810" cy="149129"/>
                <wp:effectExtent l="25400" t="12700" r="0" b="17780"/>
                <wp:wrapNone/>
                <wp:docPr id="91" name="Down Arrow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810" cy="149129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1B044B" id="Down Arrow 91" o:spid="_x0000_s1026" type="#_x0000_t67" style="position:absolute;margin-left:420.35pt;margin-top:1.85pt;width:8.95pt;height:11.7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" adj="13358" fillcolor="#4472c4 [3204]" strokecolor="#1f3763 [1604]" strokeweight="1pt"/>
            </w:pict>
          </mc:Fallback>
        </mc:AlternateContent>
      </w:r>
      <w:r>
        <w:rPr>
          <w:rFonts w:cstheme="minorHAns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1C56CC03" wp14:editId="1957838F">
                <wp:simplePos x="0" y="0"/>
                <wp:positionH relativeFrom="column">
                  <wp:posOffset>4335145</wp:posOffset>
                </wp:positionH>
                <wp:positionV relativeFrom="paragraph">
                  <wp:posOffset>36195</wp:posOffset>
                </wp:positionV>
                <wp:extent cx="113810" cy="149129"/>
                <wp:effectExtent l="12700" t="0" r="13335" b="29210"/>
                <wp:wrapNone/>
                <wp:docPr id="90" name="Down Arrow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810" cy="149129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FB75AD" id="Down Arrow 90" o:spid="_x0000_s1026" type="#_x0000_t67" style="position:absolute;margin-left:341.35pt;margin-top:2.85pt;width:8.95pt;height:11.75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" adj="13358" fillcolor="#4472c4 [3204]" strokecolor="#1f3763 [1604]" strokeweight="1pt"/>
            </w:pict>
          </mc:Fallback>
        </mc:AlternateContent>
      </w:r>
      <w:r>
        <w:rPr>
          <w:rFonts w:cstheme="minorHAns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3588A685" wp14:editId="06FDEB34">
                <wp:simplePos x="0" y="0"/>
                <wp:positionH relativeFrom="column">
                  <wp:posOffset>4153535</wp:posOffset>
                </wp:positionH>
                <wp:positionV relativeFrom="paragraph">
                  <wp:posOffset>27940</wp:posOffset>
                </wp:positionV>
                <wp:extent cx="113810" cy="149129"/>
                <wp:effectExtent l="12700" t="0" r="13335" b="29210"/>
                <wp:wrapNone/>
                <wp:docPr id="86" name="Down Arrow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810" cy="149129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42047D" id="Down Arrow 86" o:spid="_x0000_s1026" type="#_x0000_t67" style="position:absolute;margin-left:327.05pt;margin-top:2.2pt;width:8.95pt;height:11.75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" adj="13358" fillcolor="#4472c4 [3204]" strokecolor="#1f3763 [1604]" strokeweight="1pt"/>
            </w:pict>
          </mc:Fallback>
        </mc:AlternateContent>
      </w:r>
      <w:r>
        <w:rPr>
          <w:rFonts w:cstheme="minorHAns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189DAD0B" wp14:editId="48D39F8D">
                <wp:simplePos x="0" y="0"/>
                <wp:positionH relativeFrom="column">
                  <wp:posOffset>3009265</wp:posOffset>
                </wp:positionH>
                <wp:positionV relativeFrom="paragraph">
                  <wp:posOffset>24130</wp:posOffset>
                </wp:positionV>
                <wp:extent cx="113810" cy="149129"/>
                <wp:effectExtent l="12700" t="0" r="13335" b="29210"/>
                <wp:wrapNone/>
                <wp:docPr id="87" name="Down Arrow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810" cy="149129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3CBC2F" id="Down Arrow 87" o:spid="_x0000_s1026" type="#_x0000_t67" style="position:absolute;margin-left:236.95pt;margin-top:1.9pt;width:8.95pt;height:11.75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" adj="13358" fillcolor="#4472c4 [3204]" strokecolor="#1f3763 [1604]" strokeweight="1pt"/>
            </w:pict>
          </mc:Fallback>
        </mc:AlternateContent>
      </w:r>
      <w:r>
        <w:rPr>
          <w:rFonts w:cstheme="minorHAnsi"/>
          <w:color w:val="000000" w:themeColor="text1"/>
        </w:rPr>
        <w:t>CF – 2</w:t>
      </w:r>
      <w:r w:rsidRPr="004F271C">
        <w:rPr>
          <w:rFonts w:cstheme="minorHAnsi"/>
          <w:color w:val="000000" w:themeColor="text1"/>
          <w:vertAlign w:val="superscript"/>
        </w:rPr>
        <w:t>nd</w:t>
      </w:r>
      <w:r>
        <w:rPr>
          <w:rFonts w:cstheme="minorHAnsi"/>
          <w:color w:val="000000" w:themeColor="text1"/>
        </w:rPr>
        <w:t xml:space="preserve"> – CLRWORK – 100 - +|- – Enter –     – 100 – Enter –            – 0 – Enter –       – 27 – Enter –       – 100 – Enter – IRR – CPT </w:t>
      </w:r>
    </w:p>
    <w:p w14:paraId="08BC7E3C" w14:textId="424389EE" w:rsidR="00F46031" w:rsidRDefault="00F46031" w:rsidP="00F46031">
      <w:pPr>
        <w:ind w:left="720"/>
        <w:rPr>
          <w:rFonts w:cstheme="minorHAnsi"/>
          <w:color w:val="000000" w:themeColor="text1"/>
        </w:rPr>
      </w:pPr>
    </w:p>
    <w:p w14:paraId="340F49E7" w14:textId="3BDE0978" w:rsidR="00F46031" w:rsidRDefault="00F46031" w:rsidP="00F46031">
      <w:pPr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IRR</w:t>
      </w:r>
      <w:r w:rsidR="00E80B23">
        <w:rPr>
          <w:rFonts w:cstheme="minorHAnsi"/>
          <w:color w:val="000000" w:themeColor="text1"/>
        </w:rPr>
        <w:t>/month</w:t>
      </w:r>
      <w:r>
        <w:rPr>
          <w:rFonts w:cstheme="minorHAnsi"/>
          <w:color w:val="000000" w:themeColor="text1"/>
        </w:rPr>
        <w:t xml:space="preserve"> = 8.986</w:t>
      </w:r>
      <w:r w:rsidR="00E80B23">
        <w:rPr>
          <w:rFonts w:cstheme="minorHAnsi"/>
          <w:color w:val="000000" w:themeColor="text1"/>
        </w:rPr>
        <w:t>35%</w:t>
      </w:r>
    </w:p>
    <w:p w14:paraId="5E69E4A5" w14:textId="3D772025" w:rsidR="00F46031" w:rsidRDefault="00F46031" w:rsidP="00CF15B6">
      <w:pPr>
        <w:pStyle w:val="ListParagraph"/>
        <w:rPr>
          <w:rFonts w:cstheme="minorHAnsi"/>
          <w:color w:val="000000" w:themeColor="text1"/>
        </w:rPr>
      </w:pPr>
    </w:p>
    <w:p w14:paraId="1E18F8FF" w14:textId="582491D8" w:rsidR="00F46031" w:rsidRDefault="00F46031" w:rsidP="00CF15B6">
      <w:pPr>
        <w:pStyle w:val="ListParagraph"/>
        <w:rPr>
          <w:rFonts w:cstheme="minorHAnsi"/>
          <w:color w:val="000000" w:themeColor="text1"/>
        </w:rPr>
      </w:pPr>
      <w:proofErr w:type="spellStart"/>
      <w:r>
        <w:rPr>
          <w:rFonts w:cstheme="minorHAnsi"/>
          <w:color w:val="000000" w:themeColor="text1"/>
        </w:rPr>
        <w:t>Fo</w:t>
      </w:r>
      <w:proofErr w:type="spellEnd"/>
      <w:r>
        <w:rPr>
          <w:rFonts w:cstheme="minorHAnsi"/>
          <w:color w:val="000000" w:themeColor="text1"/>
        </w:rPr>
        <w:t xml:space="preserve"> means frequency (how many times it occurs)</w:t>
      </w:r>
    </w:p>
    <w:p w14:paraId="060C1CE4" w14:textId="77777777" w:rsidR="00F46031" w:rsidRDefault="00F46031" w:rsidP="00CF15B6">
      <w:pPr>
        <w:pStyle w:val="ListParagraph"/>
        <w:rPr>
          <w:rFonts w:cstheme="minorHAnsi"/>
          <w:color w:val="000000" w:themeColor="text1"/>
        </w:rPr>
      </w:pPr>
    </w:p>
    <w:p w14:paraId="0DA2860F" w14:textId="6FD763C1" w:rsidR="00343490" w:rsidRDefault="00F46031" w:rsidP="00CF15B6">
      <w:pPr>
        <w:pStyle w:val="ListParagrap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Step 2:</w:t>
      </w:r>
      <w:r w:rsidR="00E80B23">
        <w:rPr>
          <w:rFonts w:cstheme="minorHAnsi"/>
          <w:color w:val="000000" w:themeColor="text1"/>
        </w:rPr>
        <w:t xml:space="preserve"> IRR per annum compounded quarterly?</w:t>
      </w:r>
    </w:p>
    <w:p w14:paraId="61F7FFE9" w14:textId="35596850" w:rsidR="00E80B23" w:rsidRPr="00E80B23" w:rsidRDefault="00E80B23" w:rsidP="00E80B23">
      <w:pPr>
        <w:pStyle w:val="ListParagraph"/>
        <w:rPr>
          <w:rFonts w:cstheme="minorHAnsi"/>
          <w:color w:val="000000" w:themeColor="text1"/>
        </w:rPr>
      </w:pPr>
      <w:proofErr w:type="spellStart"/>
      <w:r>
        <w:rPr>
          <w:rFonts w:cstheme="minorHAnsi"/>
          <w:color w:val="000000" w:themeColor="text1"/>
        </w:rPr>
        <w:t>i</w:t>
      </w:r>
      <w:proofErr w:type="spellEnd"/>
      <w:r>
        <w:rPr>
          <w:rFonts w:cstheme="minorHAnsi"/>
          <w:color w:val="000000" w:themeColor="text1"/>
        </w:rPr>
        <w:t xml:space="preserve"> = r*m</w:t>
      </w:r>
    </w:p>
    <w:p w14:paraId="0B9C7F54" w14:textId="6FC37CD7" w:rsidR="00E80B23" w:rsidRDefault="00E80B23" w:rsidP="00CF15B6">
      <w:pPr>
        <w:pStyle w:val="ListParagrap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IRR/quarter = (1 + 0.089863)</w:t>
      </w:r>
      <w:r w:rsidRPr="00E80B23">
        <w:rPr>
          <w:rFonts w:cstheme="minorHAnsi"/>
          <w:color w:val="000000" w:themeColor="text1"/>
          <w:vertAlign w:val="superscript"/>
        </w:rPr>
        <w:t>3</w:t>
      </w:r>
      <w:r>
        <w:rPr>
          <w:rFonts w:cstheme="minorHAnsi"/>
          <w:color w:val="000000" w:themeColor="text1"/>
        </w:rPr>
        <w:t xml:space="preserve"> – 1</w:t>
      </w:r>
    </w:p>
    <w:p w14:paraId="22521581" w14:textId="62169278" w:rsidR="00E80B23" w:rsidRDefault="00E80B23" w:rsidP="00CF15B6">
      <w:pPr>
        <w:pStyle w:val="ListParagrap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= .294542</w:t>
      </w:r>
    </w:p>
    <w:p w14:paraId="16FDEF8C" w14:textId="7633D4A1" w:rsidR="00E80B23" w:rsidRDefault="00E80B23" w:rsidP="00CF15B6">
      <w:pPr>
        <w:pStyle w:val="ListParagraph"/>
        <w:rPr>
          <w:rFonts w:cstheme="minorHAnsi"/>
          <w:color w:val="000000" w:themeColor="text1"/>
        </w:rPr>
      </w:pPr>
    </w:p>
    <w:p w14:paraId="6C73BF7B" w14:textId="3D712EA8" w:rsidR="001C5428" w:rsidRDefault="001C5428" w:rsidP="00CF15B6">
      <w:pPr>
        <w:pStyle w:val="ListParagrap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Step 3:</w:t>
      </w:r>
    </w:p>
    <w:p w14:paraId="4D11DC85" w14:textId="0DCBE360" w:rsidR="00E80B23" w:rsidRDefault="00E80B23" w:rsidP="00CF15B6">
      <w:pPr>
        <w:pStyle w:val="ListParagrap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IRR per annum compounded quarterly = 0.294542 * 4</w:t>
      </w:r>
    </w:p>
    <w:p w14:paraId="61DE984A" w14:textId="5FD35584" w:rsidR="00E80B23" w:rsidRDefault="00E80B23" w:rsidP="00CF15B6">
      <w:pPr>
        <w:pStyle w:val="ListParagrap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=1.178168</w:t>
      </w:r>
    </w:p>
    <w:p w14:paraId="49849992" w14:textId="3A17BAC6" w:rsidR="00E80B23" w:rsidRDefault="00E80B23" w:rsidP="00CF15B6">
      <w:pPr>
        <w:pStyle w:val="ListParagrap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=117.8168%</w:t>
      </w:r>
    </w:p>
    <w:p w14:paraId="3B650C4E" w14:textId="2E95E607" w:rsidR="001C5428" w:rsidRDefault="001C5428" w:rsidP="00CF15B6">
      <w:pPr>
        <w:pStyle w:val="ListParagraph"/>
        <w:rPr>
          <w:rFonts w:cstheme="minorHAnsi"/>
          <w:color w:val="000000" w:themeColor="text1"/>
        </w:rPr>
      </w:pPr>
    </w:p>
    <w:p w14:paraId="47A65E47" w14:textId="6483D1B8" w:rsidR="001C5428" w:rsidRDefault="002E61F3" w:rsidP="00F62BAB">
      <w:pPr>
        <w:pStyle w:val="ListParagraph"/>
        <w:numPr>
          <w:ilvl w:val="0"/>
          <w:numId w:val="31"/>
        </w:num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PV of a perpetuity (an infinite set of per period payments over a regular interval</w:t>
      </w:r>
    </w:p>
    <w:p w14:paraId="301177E1" w14:textId="43F87895" w:rsidR="002E61F3" w:rsidRDefault="002E61F3" w:rsidP="002E61F3">
      <w:pPr>
        <w:rPr>
          <w:rFonts w:cstheme="minorHAnsi"/>
          <w:color w:val="000000" w:themeColor="text1"/>
        </w:rPr>
      </w:pPr>
    </w:p>
    <w:p w14:paraId="2E36C1C6" w14:textId="2694248E" w:rsidR="002E61F3" w:rsidRDefault="002E61F3" w:rsidP="002E61F3">
      <w:pPr>
        <w:ind w:left="36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Where:</w:t>
      </w:r>
    </w:p>
    <w:p w14:paraId="1C4B1BF4" w14:textId="7B27EAE2" w:rsidR="002E61F3" w:rsidRDefault="002E61F3" w:rsidP="002E61F3">
      <w:pPr>
        <w:ind w:left="36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$C = 1</w:t>
      </w:r>
      <w:r w:rsidRPr="002E61F3">
        <w:rPr>
          <w:rFonts w:cstheme="minorHAnsi"/>
          <w:color w:val="000000" w:themeColor="text1"/>
          <w:vertAlign w:val="superscript"/>
        </w:rPr>
        <w:t>st</w:t>
      </w:r>
      <w:r>
        <w:rPr>
          <w:rFonts w:cstheme="minorHAnsi"/>
          <w:color w:val="000000" w:themeColor="text1"/>
        </w:rPr>
        <w:t xml:space="preserve"> payment one payment per period, indefinitely (means it is perpetuity)</w:t>
      </w:r>
    </w:p>
    <w:p w14:paraId="456ADB22" w14:textId="3A5E16DC" w:rsidR="002E61F3" w:rsidRDefault="002E61F3" w:rsidP="002E61F3">
      <w:pPr>
        <w:ind w:left="36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ab/>
        <w:t xml:space="preserve">  1</w:t>
      </w:r>
      <w:r w:rsidRPr="002E61F3">
        <w:rPr>
          <w:rFonts w:cstheme="minorHAnsi"/>
          <w:color w:val="000000" w:themeColor="text1"/>
          <w:vertAlign w:val="superscript"/>
        </w:rPr>
        <w:t>st</w:t>
      </w:r>
      <w:r>
        <w:rPr>
          <w:rFonts w:cstheme="minorHAnsi"/>
          <w:color w:val="000000" w:themeColor="text1"/>
        </w:rPr>
        <w:t xml:space="preserve"> payment in k</w:t>
      </w:r>
      <w:r w:rsidRPr="002E61F3">
        <w:rPr>
          <w:rFonts w:cstheme="minorHAnsi"/>
          <w:color w:val="000000" w:themeColor="text1"/>
          <w:u w:val="single"/>
        </w:rPr>
        <w:t>&gt;</w:t>
      </w:r>
      <w:r>
        <w:rPr>
          <w:rFonts w:cstheme="minorHAnsi"/>
          <w:color w:val="000000" w:themeColor="text1"/>
        </w:rPr>
        <w:t>0 periods</w:t>
      </w:r>
    </w:p>
    <w:p w14:paraId="469FC472" w14:textId="7A403109" w:rsidR="002E61F3" w:rsidRDefault="002E61F3" w:rsidP="002E61F3">
      <w:pPr>
        <w:ind w:left="360"/>
        <w:rPr>
          <w:rFonts w:cstheme="minorHAnsi"/>
          <w:color w:val="000000" w:themeColor="text1"/>
        </w:rPr>
      </w:pPr>
    </w:p>
    <w:p w14:paraId="0BA62E7E" w14:textId="1A81A3FA" w:rsidR="002E61F3" w:rsidRDefault="002E61F3" w:rsidP="002E61F3">
      <w:pPr>
        <w:ind w:left="36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r = effective rate/period</w:t>
      </w:r>
    </w:p>
    <w:p w14:paraId="7A7C5F6B" w14:textId="10659585" w:rsidR="002E61F3" w:rsidRDefault="002E61F3" w:rsidP="002E61F3">
      <w:pPr>
        <w:ind w:left="360"/>
        <w:rPr>
          <w:rFonts w:cstheme="minorHAnsi"/>
          <w:color w:val="000000" w:themeColor="text1"/>
        </w:rPr>
      </w:pPr>
    </w:p>
    <w:p w14:paraId="2425B65B" w14:textId="6233DF5D" w:rsidR="002E61F3" w:rsidRPr="002E61F3" w:rsidRDefault="002E61F3" w:rsidP="002E61F3">
      <w:pPr>
        <w:ind w:left="360"/>
        <w:rPr>
          <w:rFonts w:cstheme="minorHAnsi"/>
          <w:color w:val="000000" w:themeColor="text1"/>
        </w:rPr>
      </w:pPr>
      <w:r w:rsidRPr="00CA6738">
        <w:rPr>
          <w:rFonts w:cstheme="minorHAnsi"/>
          <w:color w:val="000000" w:themeColor="text1"/>
        </w:rPr>
        <w:t>PV = (C/r)/[(1+</w:t>
      </w:r>
      <w:proofErr w:type="gramStart"/>
      <w:r w:rsidRPr="00CA6738">
        <w:rPr>
          <w:rFonts w:cstheme="minorHAnsi"/>
          <w:color w:val="000000" w:themeColor="text1"/>
        </w:rPr>
        <w:t>r)</w:t>
      </w:r>
      <w:r w:rsidRPr="00CA6738">
        <w:rPr>
          <w:rFonts w:cstheme="minorHAnsi"/>
          <w:color w:val="000000" w:themeColor="text1"/>
          <w:vertAlign w:val="superscript"/>
        </w:rPr>
        <w:t>k</w:t>
      </w:r>
      <w:proofErr w:type="gramEnd"/>
      <w:r w:rsidRPr="00CA6738">
        <w:rPr>
          <w:rFonts w:cstheme="minorHAnsi"/>
          <w:color w:val="000000" w:themeColor="text1"/>
          <w:vertAlign w:val="superscript"/>
        </w:rPr>
        <w:t>-1</w:t>
      </w:r>
      <w:r w:rsidRPr="00CA6738">
        <w:rPr>
          <w:rFonts w:cstheme="minorHAnsi"/>
          <w:color w:val="000000" w:themeColor="text1"/>
        </w:rPr>
        <w:t>]</w:t>
      </w:r>
    </w:p>
    <w:p w14:paraId="5E155375" w14:textId="732F9614" w:rsidR="002E61F3" w:rsidRDefault="002E61F3" w:rsidP="002E61F3">
      <w:pPr>
        <w:ind w:left="360"/>
        <w:rPr>
          <w:rFonts w:cstheme="minorHAnsi"/>
          <w:color w:val="000000" w:themeColor="text1"/>
        </w:rPr>
      </w:pPr>
    </w:p>
    <w:p w14:paraId="039D70A9" w14:textId="2A0BC2EF" w:rsidR="002E61F3" w:rsidRDefault="002E61F3" w:rsidP="002E61F3">
      <w:pPr>
        <w:ind w:left="36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If k=1, it is an ordinary perpetuity</w:t>
      </w:r>
    </w:p>
    <w:p w14:paraId="20421E72" w14:textId="708F74FA" w:rsidR="002E61F3" w:rsidRDefault="002E61F3" w:rsidP="002E61F3">
      <w:pPr>
        <w:ind w:left="36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If k=0, it is a perpetuity due</w:t>
      </w:r>
    </w:p>
    <w:p w14:paraId="4A879601" w14:textId="30160FC0" w:rsidR="002E61F3" w:rsidRDefault="002E61F3" w:rsidP="002E61F3">
      <w:pPr>
        <w:ind w:left="36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If k&gt;1, it is a deferred relative to ordinary</w:t>
      </w:r>
    </w:p>
    <w:p w14:paraId="59670B2B" w14:textId="13788AEF" w:rsidR="002E61F3" w:rsidRDefault="002E61F3" w:rsidP="002E61F3">
      <w:pPr>
        <w:ind w:left="36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If 0&lt;k&lt;1, it is accelerated relative to ordinary</w:t>
      </w:r>
    </w:p>
    <w:p w14:paraId="12769D3D" w14:textId="27AC093B" w:rsidR="002E61F3" w:rsidRDefault="002E61F3" w:rsidP="002E61F3">
      <w:pPr>
        <w:ind w:left="360"/>
        <w:rPr>
          <w:rFonts w:cstheme="minorHAnsi"/>
          <w:color w:val="000000" w:themeColor="text1"/>
        </w:rPr>
      </w:pPr>
    </w:p>
    <w:p w14:paraId="0DEAD8AE" w14:textId="05874030" w:rsidR="002E61F3" w:rsidRDefault="002E61F3" w:rsidP="002E61F3">
      <w:pPr>
        <w:ind w:left="360"/>
        <w:rPr>
          <w:rFonts w:cstheme="minorHAnsi"/>
          <w:color w:val="000000" w:themeColor="text1"/>
        </w:rPr>
      </w:pPr>
    </w:p>
    <w:p w14:paraId="30B63506" w14:textId="591CFAE0" w:rsidR="002E61F3" w:rsidRDefault="002E61F3" w:rsidP="002E61F3">
      <w:pPr>
        <w:ind w:left="360"/>
        <w:rPr>
          <w:rFonts w:cstheme="minorHAnsi"/>
          <w:color w:val="000000" w:themeColor="text1"/>
        </w:rPr>
      </w:pPr>
    </w:p>
    <w:p w14:paraId="47D13918" w14:textId="77777777" w:rsidR="002E61F3" w:rsidRDefault="002E61F3" w:rsidP="002E61F3">
      <w:pPr>
        <w:ind w:left="360"/>
        <w:rPr>
          <w:rFonts w:cstheme="minorHAnsi"/>
          <w:color w:val="000000" w:themeColor="text1"/>
        </w:rPr>
      </w:pPr>
    </w:p>
    <w:p w14:paraId="62EEEB8F" w14:textId="4A4A83B8" w:rsidR="002E61F3" w:rsidRDefault="002E61F3" w:rsidP="002E61F3">
      <w:pPr>
        <w:ind w:left="36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lastRenderedPageBreak/>
        <w:t>Example: ordinary perpetuity (k = 1)</w:t>
      </w:r>
    </w:p>
    <w:p w14:paraId="597CA33E" w14:textId="22258892" w:rsidR="002E61F3" w:rsidRDefault="002E61F3" w:rsidP="002E61F3">
      <w:pPr>
        <w:ind w:left="36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C = $100/period, indefinitely</w:t>
      </w:r>
    </w:p>
    <w:p w14:paraId="14F50E5A" w14:textId="6A9D15C2" w:rsidR="002E61F3" w:rsidRDefault="002E61F3" w:rsidP="002E61F3">
      <w:pPr>
        <w:ind w:left="36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r = 10%/period</w:t>
      </w:r>
    </w:p>
    <w:p w14:paraId="27589303" w14:textId="64BF1836" w:rsidR="002E61F3" w:rsidRDefault="002E61F3" w:rsidP="002E61F3">
      <w:pPr>
        <w:ind w:left="36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PV = (C/r) = 100/.10 = $1,000</w:t>
      </w:r>
    </w:p>
    <w:p w14:paraId="1210CC87" w14:textId="298302A7" w:rsidR="002E61F3" w:rsidRDefault="002E61F3" w:rsidP="002E61F3">
      <w:pPr>
        <w:ind w:left="360"/>
        <w:rPr>
          <w:rFonts w:cstheme="minorHAnsi"/>
          <w:color w:val="000000" w:themeColor="text1"/>
        </w:rPr>
      </w:pPr>
    </w:p>
    <w:p w14:paraId="134672E9" w14:textId="55F33BC3" w:rsidR="002E61F3" w:rsidRDefault="002E61F3" w:rsidP="002E61F3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      Example 2: perpetuity due</w:t>
      </w:r>
    </w:p>
    <w:p w14:paraId="6F1EC068" w14:textId="27447394" w:rsidR="002E61F3" w:rsidRDefault="002E61F3" w:rsidP="002E61F3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      k = 0, 1</w:t>
      </w:r>
      <w:r w:rsidRPr="002E61F3">
        <w:rPr>
          <w:rFonts w:cstheme="minorHAnsi"/>
          <w:color w:val="000000" w:themeColor="text1"/>
          <w:vertAlign w:val="superscript"/>
        </w:rPr>
        <w:t>st</w:t>
      </w:r>
      <w:r>
        <w:rPr>
          <w:rFonts w:cstheme="minorHAnsi"/>
          <w:color w:val="000000" w:themeColor="text1"/>
        </w:rPr>
        <w:t xml:space="preserve"> payment immediate</w:t>
      </w:r>
    </w:p>
    <w:p w14:paraId="0812C611" w14:textId="4146E2A1" w:rsidR="00CA6738" w:rsidRDefault="00CA6738" w:rsidP="002E61F3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      C = $100 per period</w:t>
      </w:r>
    </w:p>
    <w:p w14:paraId="57712410" w14:textId="2CE27934" w:rsidR="00CA6738" w:rsidRDefault="00CA6738" w:rsidP="002E61F3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      r = 10% per period</w:t>
      </w:r>
    </w:p>
    <w:p w14:paraId="0750831B" w14:textId="130B48CD" w:rsidR="00CA6738" w:rsidRDefault="00CA6738" w:rsidP="002E61F3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      k = 0</w:t>
      </w:r>
    </w:p>
    <w:p w14:paraId="32F495D3" w14:textId="6C247FB7" w:rsidR="00CA6738" w:rsidRDefault="00CA6738" w:rsidP="002E61F3">
      <w:pPr>
        <w:rPr>
          <w:rFonts w:cstheme="minorHAnsi"/>
          <w:color w:val="000000" w:themeColor="text1"/>
        </w:rPr>
      </w:pPr>
    </w:p>
    <w:p w14:paraId="4F4474EF" w14:textId="0FCB7363" w:rsidR="00CA6738" w:rsidRDefault="00CA6738" w:rsidP="002E61F3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      PV = (C/r)/(1+</w:t>
      </w:r>
      <w:proofErr w:type="gramStart"/>
      <w:r>
        <w:rPr>
          <w:rFonts w:cstheme="minorHAnsi"/>
          <w:color w:val="000000" w:themeColor="text1"/>
        </w:rPr>
        <w:t>r)</w:t>
      </w:r>
      <w:r w:rsidRPr="00CA6738">
        <w:rPr>
          <w:rFonts w:cstheme="minorHAnsi"/>
          <w:color w:val="000000" w:themeColor="text1"/>
          <w:vertAlign w:val="superscript"/>
        </w:rPr>
        <w:t>k</w:t>
      </w:r>
      <w:proofErr w:type="gramEnd"/>
      <w:r w:rsidRPr="00CA6738">
        <w:rPr>
          <w:rFonts w:cstheme="minorHAnsi"/>
          <w:color w:val="000000" w:themeColor="text1"/>
          <w:vertAlign w:val="superscript"/>
        </w:rPr>
        <w:t>=1</w:t>
      </w:r>
    </w:p>
    <w:p w14:paraId="4ACA6EEC" w14:textId="77777777" w:rsidR="00CA6738" w:rsidRDefault="00CA6738" w:rsidP="00CA6738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      PV = (100/.</w:t>
      </w:r>
      <w:proofErr w:type="gramStart"/>
      <w:r>
        <w:rPr>
          <w:rFonts w:cstheme="minorHAnsi"/>
          <w:color w:val="000000" w:themeColor="text1"/>
        </w:rPr>
        <w:t>10)(</w:t>
      </w:r>
      <w:proofErr w:type="gramEnd"/>
      <w:r>
        <w:rPr>
          <w:rFonts w:cstheme="minorHAnsi"/>
          <w:color w:val="000000" w:themeColor="text1"/>
        </w:rPr>
        <w:t>1.1) = $1,100</w:t>
      </w:r>
    </w:p>
    <w:p w14:paraId="63D73C7A" w14:textId="77777777" w:rsidR="00CA6738" w:rsidRDefault="00CA6738" w:rsidP="00CA6738">
      <w:pPr>
        <w:rPr>
          <w:rFonts w:cstheme="minorHAnsi"/>
          <w:color w:val="000000" w:themeColor="text1"/>
        </w:rPr>
      </w:pPr>
    </w:p>
    <w:p w14:paraId="5A3F4B71" w14:textId="530E3A16" w:rsidR="001C5428" w:rsidRPr="00CA6738" w:rsidRDefault="00CA6738" w:rsidP="00CA6738">
      <w:pPr>
        <w:rPr>
          <w:rFonts w:cstheme="minorHAnsi"/>
          <w:color w:val="000000" w:themeColor="text1"/>
        </w:rPr>
      </w:pPr>
      <w:r w:rsidRPr="00CA6738">
        <w:rPr>
          <w:rFonts w:cstheme="minorHAnsi"/>
          <w:color w:val="000000" w:themeColor="text1"/>
        </w:rPr>
        <w:t>Case where IRR is easy to calculate:</w:t>
      </w:r>
    </w:p>
    <w:p w14:paraId="14E92DFC" w14:textId="294FDE21" w:rsidR="00CA6738" w:rsidRDefault="00CA6738" w:rsidP="00F62BAB">
      <w:pPr>
        <w:pStyle w:val="ListParagraph"/>
        <w:numPr>
          <w:ilvl w:val="0"/>
          <w:numId w:val="31"/>
        </w:num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IRR for an ordinary perpetuity</w:t>
      </w:r>
    </w:p>
    <w:p w14:paraId="1E5A3FFE" w14:textId="5A361479" w:rsidR="00CA6738" w:rsidRDefault="00CA6738" w:rsidP="00CA6738">
      <w:pPr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k = 1, 1</w:t>
      </w:r>
      <w:r w:rsidRPr="00CA6738">
        <w:rPr>
          <w:rFonts w:cstheme="minorHAnsi"/>
          <w:color w:val="000000" w:themeColor="text1"/>
          <w:vertAlign w:val="superscript"/>
        </w:rPr>
        <w:t>st</w:t>
      </w:r>
      <w:r>
        <w:rPr>
          <w:rFonts w:cstheme="minorHAnsi"/>
          <w:color w:val="000000" w:themeColor="text1"/>
        </w:rPr>
        <w:t xml:space="preserve"> payment in the period, then 1 period thereafter, indefinitely</w:t>
      </w:r>
    </w:p>
    <w:p w14:paraId="67BC45F0" w14:textId="4F982F2B" w:rsidR="00CA6738" w:rsidRDefault="00CA6738" w:rsidP="00CA6738">
      <w:pPr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I = expenditure</w:t>
      </w:r>
    </w:p>
    <w:p w14:paraId="1C565685" w14:textId="3741F440" w:rsidR="00CA6738" w:rsidRDefault="00CA6738" w:rsidP="00CA6738">
      <w:pPr>
        <w:ind w:left="720"/>
        <w:rPr>
          <w:rFonts w:cstheme="minorHAnsi"/>
          <w:color w:val="000000" w:themeColor="text1"/>
        </w:rPr>
      </w:pPr>
    </w:p>
    <w:p w14:paraId="7843FD1C" w14:textId="1D53092E" w:rsidR="00CA6738" w:rsidRDefault="00CA6738" w:rsidP="00CA6738">
      <w:pPr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NPV = PV – I </w:t>
      </w:r>
    </w:p>
    <w:p w14:paraId="1593F1DF" w14:textId="5EA13203" w:rsidR="00CA6738" w:rsidRDefault="00CA6738" w:rsidP="00CA6738">
      <w:pPr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         = (C/IRR) – I</w:t>
      </w:r>
    </w:p>
    <w:p w14:paraId="52922E6D" w14:textId="5C9483C1" w:rsidR="00CA6738" w:rsidRDefault="00CA6738" w:rsidP="00CA6738">
      <w:pPr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IRR.  = C/I</w:t>
      </w:r>
    </w:p>
    <w:p w14:paraId="488F76E1" w14:textId="42D06191" w:rsidR="00CA6738" w:rsidRDefault="00CA6738" w:rsidP="00CA6738">
      <w:pPr>
        <w:ind w:left="720"/>
        <w:rPr>
          <w:rFonts w:cstheme="minorHAnsi"/>
          <w:color w:val="000000" w:themeColor="text1"/>
        </w:rPr>
      </w:pPr>
    </w:p>
    <w:p w14:paraId="4F3BCA9F" w14:textId="679856A2" w:rsidR="00CA6738" w:rsidRDefault="00CA6738" w:rsidP="00CA6738">
      <w:pPr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Example 1:</w:t>
      </w:r>
    </w:p>
    <w:p w14:paraId="5A4066A2" w14:textId="48BDCB92" w:rsidR="00CA6738" w:rsidRDefault="00CA6738" w:rsidP="00CA6738">
      <w:pPr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k = 1, C = 100/period indefinitely</w:t>
      </w:r>
    </w:p>
    <w:p w14:paraId="34377CA7" w14:textId="16CD8C3D" w:rsidR="00CA6738" w:rsidRDefault="00CA6738" w:rsidP="00CA6738">
      <w:pPr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I = expenditure = 1000</w:t>
      </w:r>
    </w:p>
    <w:p w14:paraId="6689C5D7" w14:textId="4DAD4864" w:rsidR="00CA6738" w:rsidRDefault="00CA6738" w:rsidP="00CA6738">
      <w:pPr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IRR = C/I = 100/1000</w:t>
      </w:r>
    </w:p>
    <w:p w14:paraId="0BBF0A9C" w14:textId="01034FBF" w:rsidR="00CA6738" w:rsidRDefault="00CA6738" w:rsidP="00CA6738">
      <w:pPr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       = 10%</w:t>
      </w:r>
    </w:p>
    <w:p w14:paraId="77170EC7" w14:textId="4A9ED191" w:rsidR="00CA6738" w:rsidRDefault="00CA6738" w:rsidP="00CA6738">
      <w:pPr>
        <w:ind w:left="720"/>
        <w:rPr>
          <w:rFonts w:cstheme="minorHAnsi"/>
          <w:color w:val="000000" w:themeColor="text1"/>
        </w:rPr>
      </w:pPr>
    </w:p>
    <w:p w14:paraId="49DA94FF" w14:textId="20ACF7C2" w:rsidR="00CA6738" w:rsidRDefault="00CA6738" w:rsidP="00CA6738">
      <w:pPr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Example 2:</w:t>
      </w:r>
    </w:p>
    <w:p w14:paraId="26A98A2C" w14:textId="038A6A72" w:rsidR="00CA6738" w:rsidRDefault="00CA6738" w:rsidP="00CA6738">
      <w:pPr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Suppose:</w:t>
      </w:r>
    </w:p>
    <w:p w14:paraId="70224E69" w14:textId="26AE7B7C" w:rsidR="00CA6738" w:rsidRDefault="00CA6738" w:rsidP="00CA6738">
      <w:pPr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C </w:t>
      </w:r>
      <w:r w:rsidR="00EC5E0E">
        <w:rPr>
          <w:rFonts w:cstheme="minorHAnsi"/>
          <w:color w:val="000000" w:themeColor="text1"/>
        </w:rPr>
        <w:t>= NI/share</w:t>
      </w:r>
    </w:p>
    <w:p w14:paraId="0EC3FCFF" w14:textId="30BBC32F" w:rsidR="00EC5E0E" w:rsidRDefault="00EC5E0E" w:rsidP="00CA6738">
      <w:pPr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I = BVE/share</w:t>
      </w:r>
    </w:p>
    <w:p w14:paraId="4C096B15" w14:textId="1F162CA7" w:rsidR="00EC5E0E" w:rsidRDefault="00EC5E0E" w:rsidP="00CA6738">
      <w:pPr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IRR = C/I = NI/BVE</w:t>
      </w:r>
    </w:p>
    <w:p w14:paraId="67BEAE41" w14:textId="0F6290B2" w:rsidR="00EC5E0E" w:rsidRDefault="00EC5E0E" w:rsidP="00EC5E0E">
      <w:pPr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NI/BE = ROE</w:t>
      </w:r>
    </w:p>
    <w:p w14:paraId="1FE024CF" w14:textId="5C72A573" w:rsidR="00EC5E0E" w:rsidRDefault="00EC5E0E" w:rsidP="00EC5E0E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ab/>
        <w:t>Therefore, ROE is a special IRR</w:t>
      </w:r>
    </w:p>
    <w:p w14:paraId="354203D8" w14:textId="409A51DB" w:rsidR="00EC5E0E" w:rsidRDefault="00EC5E0E" w:rsidP="00EC5E0E">
      <w:pPr>
        <w:rPr>
          <w:rFonts w:cstheme="minorHAnsi"/>
          <w:color w:val="000000" w:themeColor="text1"/>
        </w:rPr>
      </w:pPr>
    </w:p>
    <w:p w14:paraId="7B4316F8" w14:textId="4EC98299" w:rsidR="00EC5E0E" w:rsidRDefault="00EC5E0E" w:rsidP="00EC5E0E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ab/>
        <w:t>Example 3:</w:t>
      </w:r>
    </w:p>
    <w:p w14:paraId="23A3F8E2" w14:textId="56A84FBD" w:rsidR="00EC5E0E" w:rsidRDefault="00EC5E0E" w:rsidP="00EC5E0E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ab/>
        <w:t>Suppose C = (1-</w:t>
      </w:r>
      <w:proofErr w:type="gramStart"/>
      <w:r>
        <w:rPr>
          <w:rFonts w:cstheme="minorHAnsi"/>
          <w:color w:val="000000" w:themeColor="text1"/>
        </w:rPr>
        <w:t>t)(</w:t>
      </w:r>
      <w:proofErr w:type="gramEnd"/>
      <w:r>
        <w:rPr>
          <w:rFonts w:cstheme="minorHAnsi"/>
          <w:color w:val="000000" w:themeColor="text1"/>
        </w:rPr>
        <w:t xml:space="preserve">EBITDA – </w:t>
      </w:r>
      <w:proofErr w:type="spellStart"/>
      <w:r>
        <w:rPr>
          <w:rFonts w:cstheme="minorHAnsi"/>
          <w:color w:val="000000" w:themeColor="text1"/>
        </w:rPr>
        <w:t>deprec</w:t>
      </w:r>
      <w:proofErr w:type="spellEnd"/>
      <w:r>
        <w:rPr>
          <w:rFonts w:cstheme="minorHAnsi"/>
          <w:color w:val="000000" w:themeColor="text1"/>
        </w:rPr>
        <w:t>)</w:t>
      </w:r>
      <w:r>
        <w:rPr>
          <w:rFonts w:cstheme="minorHAnsi"/>
          <w:color w:val="000000" w:themeColor="text1"/>
        </w:rPr>
        <w:br/>
      </w:r>
      <w:r>
        <w:rPr>
          <w:rFonts w:cstheme="minorHAnsi"/>
          <w:color w:val="000000" w:themeColor="text1"/>
        </w:rPr>
        <w:tab/>
        <w:t>I = IC</w:t>
      </w:r>
      <w:r>
        <w:rPr>
          <w:rFonts w:cstheme="minorHAnsi"/>
          <w:color w:val="000000" w:themeColor="text1"/>
        </w:rPr>
        <w:br/>
      </w:r>
      <w:r>
        <w:rPr>
          <w:rFonts w:cstheme="minorHAnsi"/>
          <w:color w:val="000000" w:themeColor="text1"/>
        </w:rPr>
        <w:tab/>
        <w:t>IRR = C/I</w:t>
      </w:r>
    </w:p>
    <w:p w14:paraId="1207D96F" w14:textId="68085F2E" w:rsidR="00EC5E0E" w:rsidRDefault="00EC5E0E" w:rsidP="00EC5E0E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ab/>
        <w:t xml:space="preserve">       = (1-</w:t>
      </w:r>
      <w:proofErr w:type="gramStart"/>
      <w:r>
        <w:rPr>
          <w:rFonts w:cstheme="minorHAnsi"/>
          <w:color w:val="000000" w:themeColor="text1"/>
        </w:rPr>
        <w:t>t)(</w:t>
      </w:r>
      <w:proofErr w:type="gramEnd"/>
      <w:r>
        <w:rPr>
          <w:rFonts w:cstheme="minorHAnsi"/>
          <w:color w:val="000000" w:themeColor="text1"/>
        </w:rPr>
        <w:t>EBITDA-</w:t>
      </w:r>
      <w:proofErr w:type="spellStart"/>
      <w:r>
        <w:rPr>
          <w:rFonts w:cstheme="minorHAnsi"/>
          <w:color w:val="000000" w:themeColor="text1"/>
        </w:rPr>
        <w:t>deprec</w:t>
      </w:r>
      <w:proofErr w:type="spellEnd"/>
      <w:r>
        <w:rPr>
          <w:rFonts w:cstheme="minorHAnsi"/>
          <w:color w:val="000000" w:themeColor="text1"/>
        </w:rPr>
        <w:t>)/IC</w:t>
      </w:r>
    </w:p>
    <w:p w14:paraId="24385CD3" w14:textId="2207CC02" w:rsidR="00EC5E0E" w:rsidRDefault="00EC5E0E" w:rsidP="00EC5E0E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ab/>
        <w:t xml:space="preserve">       = ROIC</w:t>
      </w:r>
    </w:p>
    <w:p w14:paraId="202A3C93" w14:textId="5D42A483" w:rsidR="00EC5E0E" w:rsidRPr="00CA6738" w:rsidRDefault="00EC5E0E" w:rsidP="00EC5E0E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ab/>
        <w:t>Therefore, ROIC is an IRR</w:t>
      </w:r>
    </w:p>
    <w:p w14:paraId="1EE441A5" w14:textId="55778725" w:rsidR="00CA6738" w:rsidRDefault="0098768E" w:rsidP="00F62BAB">
      <w:pPr>
        <w:pStyle w:val="ListParagraph"/>
        <w:numPr>
          <w:ilvl w:val="0"/>
          <w:numId w:val="31"/>
        </w:num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lastRenderedPageBreak/>
        <w:t>PV of a growing perpetuity</w:t>
      </w:r>
    </w:p>
    <w:p w14:paraId="658872FA" w14:textId="064399DA" w:rsidR="0098768E" w:rsidRDefault="0098768E" w:rsidP="0098768E">
      <w:pPr>
        <w:ind w:left="36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C = 1</w:t>
      </w:r>
      <w:r w:rsidRPr="0098768E">
        <w:rPr>
          <w:rFonts w:cstheme="minorHAnsi"/>
          <w:color w:val="000000" w:themeColor="text1"/>
          <w:vertAlign w:val="superscript"/>
        </w:rPr>
        <w:t>st</w:t>
      </w:r>
      <w:r>
        <w:rPr>
          <w:rFonts w:cstheme="minorHAnsi"/>
          <w:color w:val="000000" w:themeColor="text1"/>
        </w:rPr>
        <w:t xml:space="preserve"> payment or cash flow, where each subsequent payment is 1 + g greater than previous, indefinitely </w:t>
      </w:r>
    </w:p>
    <w:p w14:paraId="4C3B08F6" w14:textId="3A0AA32B" w:rsidR="0098768E" w:rsidRDefault="0098768E" w:rsidP="0098768E">
      <w:pPr>
        <w:ind w:left="36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r = effective rate/period, where 1</w:t>
      </w:r>
      <w:r w:rsidRPr="0098768E">
        <w:rPr>
          <w:rFonts w:cstheme="minorHAnsi"/>
          <w:color w:val="000000" w:themeColor="text1"/>
          <w:vertAlign w:val="superscript"/>
        </w:rPr>
        <w:t>st</w:t>
      </w:r>
      <w:r>
        <w:rPr>
          <w:rFonts w:cstheme="minorHAnsi"/>
          <w:color w:val="000000" w:themeColor="text1"/>
        </w:rPr>
        <w:t xml:space="preserve"> payment in k</w:t>
      </w:r>
      <w:r w:rsidRPr="0098768E">
        <w:rPr>
          <w:rFonts w:cstheme="minorHAnsi"/>
          <w:color w:val="000000" w:themeColor="text1"/>
          <w:u w:val="single"/>
        </w:rPr>
        <w:t>&gt;</w:t>
      </w:r>
      <w:r>
        <w:rPr>
          <w:rFonts w:cstheme="minorHAnsi"/>
          <w:color w:val="000000" w:themeColor="text1"/>
        </w:rPr>
        <w:t>0 periods</w:t>
      </w:r>
    </w:p>
    <w:p w14:paraId="45227C04" w14:textId="56FC85A9" w:rsidR="0098768E" w:rsidRDefault="0098768E" w:rsidP="0098768E">
      <w:pPr>
        <w:ind w:left="360"/>
        <w:rPr>
          <w:rFonts w:cstheme="minorHAnsi"/>
          <w:color w:val="000000" w:themeColor="text1"/>
        </w:rPr>
      </w:pPr>
    </w:p>
    <w:p w14:paraId="30A086ED" w14:textId="78D0D9DB" w:rsidR="0098768E" w:rsidRPr="00E6275E" w:rsidRDefault="0098768E" w:rsidP="0098768E">
      <w:pPr>
        <w:ind w:left="36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PV = </w:t>
      </w:r>
      <w:r w:rsidR="00E6275E">
        <w:rPr>
          <w:rFonts w:cstheme="minorHAnsi"/>
          <w:color w:val="000000" w:themeColor="text1"/>
        </w:rPr>
        <w:t>[</w:t>
      </w:r>
      <w:r>
        <w:rPr>
          <w:rFonts w:cstheme="minorHAnsi"/>
          <w:color w:val="000000" w:themeColor="text1"/>
        </w:rPr>
        <w:t>C/(r-g)</w:t>
      </w:r>
      <w:r w:rsidR="00E6275E">
        <w:rPr>
          <w:rFonts w:cstheme="minorHAnsi"/>
          <w:color w:val="000000" w:themeColor="text1"/>
        </w:rPr>
        <w:t>]/[(1-</w:t>
      </w:r>
      <w:proofErr w:type="gramStart"/>
      <w:r w:rsidR="00E6275E">
        <w:rPr>
          <w:rFonts w:cstheme="minorHAnsi"/>
          <w:color w:val="000000" w:themeColor="text1"/>
        </w:rPr>
        <w:t>r)</w:t>
      </w:r>
      <w:r w:rsidR="00E6275E" w:rsidRPr="00E6275E">
        <w:rPr>
          <w:rFonts w:cstheme="minorHAnsi"/>
          <w:color w:val="000000" w:themeColor="text1"/>
          <w:vertAlign w:val="superscript"/>
        </w:rPr>
        <w:t>k</w:t>
      </w:r>
      <w:proofErr w:type="gramEnd"/>
      <w:r w:rsidR="00E6275E" w:rsidRPr="00E6275E">
        <w:rPr>
          <w:rFonts w:cstheme="minorHAnsi"/>
          <w:color w:val="000000" w:themeColor="text1"/>
          <w:vertAlign w:val="superscript"/>
        </w:rPr>
        <w:t>-1</w:t>
      </w:r>
      <w:r w:rsidR="00E6275E">
        <w:rPr>
          <w:rFonts w:cstheme="minorHAnsi"/>
          <w:color w:val="000000" w:themeColor="text1"/>
        </w:rPr>
        <w:t>]</w:t>
      </w:r>
    </w:p>
    <w:p w14:paraId="49EA9605" w14:textId="5AA1A532" w:rsidR="0098768E" w:rsidRDefault="0098768E" w:rsidP="0098768E">
      <w:pPr>
        <w:ind w:left="360"/>
        <w:rPr>
          <w:rFonts w:cstheme="minorHAnsi"/>
          <w:color w:val="000000" w:themeColor="text1"/>
        </w:rPr>
      </w:pPr>
    </w:p>
    <w:p w14:paraId="10E0812D" w14:textId="72C93406" w:rsidR="00E6275E" w:rsidRDefault="00E6275E" w:rsidP="00E6275E">
      <w:pPr>
        <w:ind w:left="36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If k=1, it is an ordinary growing perpetuity</w:t>
      </w:r>
    </w:p>
    <w:p w14:paraId="0FC85F29" w14:textId="4769F9B9" w:rsidR="00E6275E" w:rsidRDefault="00E6275E" w:rsidP="00E6275E">
      <w:pPr>
        <w:ind w:left="36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If k=0, it is a growing perpetuity due</w:t>
      </w:r>
    </w:p>
    <w:p w14:paraId="14F76A22" w14:textId="2F50874E" w:rsidR="00E6275E" w:rsidRDefault="00E6275E" w:rsidP="00E6275E">
      <w:pPr>
        <w:ind w:left="36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If k&gt;1, it is a growing perpetuity with 1</w:t>
      </w:r>
      <w:r w:rsidRPr="00E6275E">
        <w:rPr>
          <w:rFonts w:cstheme="minorHAnsi"/>
          <w:color w:val="000000" w:themeColor="text1"/>
          <w:vertAlign w:val="superscript"/>
        </w:rPr>
        <w:t>st</w:t>
      </w:r>
      <w:r>
        <w:rPr>
          <w:rFonts w:cstheme="minorHAnsi"/>
          <w:color w:val="000000" w:themeColor="text1"/>
        </w:rPr>
        <w:t xml:space="preserve"> payment deferred relative to </w:t>
      </w:r>
      <w:proofErr w:type="spellStart"/>
      <w:r>
        <w:rPr>
          <w:rFonts w:cstheme="minorHAnsi"/>
          <w:color w:val="000000" w:themeColor="text1"/>
        </w:rPr>
        <w:t>ordinati</w:t>
      </w:r>
      <w:proofErr w:type="spellEnd"/>
    </w:p>
    <w:p w14:paraId="72AF63B4" w14:textId="77777777" w:rsidR="00E6275E" w:rsidRDefault="00E6275E" w:rsidP="00E6275E">
      <w:pPr>
        <w:ind w:left="36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If 0&lt;k&lt;1, it is accelerated relative to ordinary</w:t>
      </w:r>
    </w:p>
    <w:p w14:paraId="064B469C" w14:textId="3F639720" w:rsidR="00E6275E" w:rsidRDefault="00E6275E" w:rsidP="0098768E">
      <w:pPr>
        <w:ind w:left="360"/>
        <w:rPr>
          <w:rFonts w:cstheme="minorHAnsi"/>
          <w:color w:val="000000" w:themeColor="text1"/>
        </w:rPr>
      </w:pPr>
    </w:p>
    <w:p w14:paraId="6AA96DA8" w14:textId="79E0924C" w:rsidR="00E6275E" w:rsidRDefault="00E6275E" w:rsidP="0098768E">
      <w:pPr>
        <w:ind w:left="36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Example 1: Ordinary perpetuity where k = 1</w:t>
      </w:r>
    </w:p>
    <w:p w14:paraId="37596007" w14:textId="7A77E1DE" w:rsidR="00E6275E" w:rsidRDefault="00E6275E" w:rsidP="0098768E">
      <w:pPr>
        <w:ind w:left="36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C = $100</w:t>
      </w:r>
    </w:p>
    <w:p w14:paraId="6420F257" w14:textId="3AC1A1EC" w:rsidR="00E6275E" w:rsidRDefault="00E6275E" w:rsidP="0098768E">
      <w:pPr>
        <w:ind w:left="36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g = 1% per period</w:t>
      </w:r>
    </w:p>
    <w:p w14:paraId="316DB6F9" w14:textId="61CE8569" w:rsidR="00E6275E" w:rsidRDefault="00E6275E" w:rsidP="0098768E">
      <w:pPr>
        <w:ind w:left="36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r = 10% per period</w:t>
      </w:r>
    </w:p>
    <w:p w14:paraId="4AE0F585" w14:textId="1DA47C6E" w:rsidR="00E6275E" w:rsidRDefault="00E6275E" w:rsidP="0098768E">
      <w:pPr>
        <w:ind w:left="36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k = 1</w:t>
      </w:r>
    </w:p>
    <w:p w14:paraId="4A4637C4" w14:textId="02D62FB3" w:rsidR="00E6275E" w:rsidRDefault="00E6275E" w:rsidP="0098768E">
      <w:pPr>
        <w:ind w:left="360"/>
        <w:rPr>
          <w:rFonts w:cstheme="minorHAnsi"/>
          <w:color w:val="000000" w:themeColor="text1"/>
        </w:rPr>
      </w:pPr>
    </w:p>
    <w:p w14:paraId="6DF0A32B" w14:textId="5556D4E6" w:rsidR="00E6275E" w:rsidRDefault="00E6275E" w:rsidP="0098768E">
      <w:pPr>
        <w:ind w:left="36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Using PV = C/r-g = 100/.10-.01</w:t>
      </w:r>
    </w:p>
    <w:p w14:paraId="7F32717D" w14:textId="1CD2617E" w:rsidR="00E6275E" w:rsidRDefault="00E6275E" w:rsidP="0098768E">
      <w:pPr>
        <w:ind w:left="36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PV = 1,111.11</w:t>
      </w:r>
    </w:p>
    <w:p w14:paraId="4DF2CE21" w14:textId="76DA9A08" w:rsidR="00E6275E" w:rsidRDefault="00E6275E" w:rsidP="0098768E">
      <w:pPr>
        <w:ind w:left="360"/>
        <w:rPr>
          <w:rFonts w:cstheme="minorHAnsi"/>
          <w:color w:val="000000" w:themeColor="text1"/>
        </w:rPr>
      </w:pPr>
    </w:p>
    <w:p w14:paraId="3B542123" w14:textId="7F6E64E6" w:rsidR="00E6275E" w:rsidRDefault="00E6275E" w:rsidP="0098768E">
      <w:pPr>
        <w:ind w:left="36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Example 2: Growing perpetuity due where k = 0</w:t>
      </w:r>
    </w:p>
    <w:p w14:paraId="4921B62D" w14:textId="20BEFA1E" w:rsidR="00E6275E" w:rsidRDefault="00E6275E" w:rsidP="0098768E">
      <w:pPr>
        <w:ind w:left="36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PV = [100</w:t>
      </w:r>
      <w:proofErr w:type="gramStart"/>
      <w:r>
        <w:rPr>
          <w:rFonts w:cstheme="minorHAnsi"/>
          <w:color w:val="000000" w:themeColor="text1"/>
        </w:rPr>
        <w:t>/(</w:t>
      </w:r>
      <w:proofErr w:type="gramEnd"/>
      <w:r>
        <w:rPr>
          <w:rFonts w:cstheme="minorHAnsi"/>
          <w:color w:val="000000" w:themeColor="text1"/>
        </w:rPr>
        <w:t>.10 - .01)] * 1.1</w:t>
      </w:r>
    </w:p>
    <w:p w14:paraId="598E0978" w14:textId="54AC9B6E" w:rsidR="00E6275E" w:rsidRDefault="00E6275E" w:rsidP="0098768E">
      <w:pPr>
        <w:ind w:left="36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PV = 1,222.22</w:t>
      </w:r>
    </w:p>
    <w:p w14:paraId="7CD3A70B" w14:textId="5EBC5A43" w:rsidR="00E6427F" w:rsidRDefault="00E6427F" w:rsidP="0098768E">
      <w:pPr>
        <w:ind w:left="360"/>
        <w:rPr>
          <w:rFonts w:cstheme="minorHAnsi"/>
          <w:color w:val="000000" w:themeColor="text1"/>
        </w:rPr>
      </w:pPr>
    </w:p>
    <w:p w14:paraId="7ADFB38C" w14:textId="09FE4B69" w:rsidR="00E6427F" w:rsidRDefault="00E6427F" w:rsidP="0098768E">
      <w:pPr>
        <w:ind w:left="360"/>
        <w:rPr>
          <w:rFonts w:cstheme="minorHAnsi"/>
          <w:color w:val="FF0000"/>
        </w:rPr>
      </w:pPr>
      <w:r w:rsidRPr="003F57F5">
        <w:rPr>
          <w:rFonts w:cstheme="minorHAnsi"/>
          <w:color w:val="FF0000"/>
        </w:rPr>
        <w:t>Sample question: Midterm RR # 6</w:t>
      </w:r>
    </w:p>
    <w:p w14:paraId="7B9FA567" w14:textId="55B3FBDD" w:rsidR="003F57F5" w:rsidRDefault="003F57F5" w:rsidP="0098768E">
      <w:pPr>
        <w:ind w:left="36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PV = [(ROIC – </w:t>
      </w:r>
      <w:proofErr w:type="gramStart"/>
      <w:r>
        <w:rPr>
          <w:rFonts w:cstheme="minorHAnsi"/>
          <w:color w:val="000000" w:themeColor="text1"/>
        </w:rPr>
        <w:t>g)*</w:t>
      </w:r>
      <w:proofErr w:type="gramEnd"/>
      <w:r>
        <w:rPr>
          <w:rFonts w:cstheme="minorHAnsi"/>
          <w:color w:val="000000" w:themeColor="text1"/>
        </w:rPr>
        <w:t>IC]/(r-g)</w:t>
      </w:r>
    </w:p>
    <w:p w14:paraId="74D22B8B" w14:textId="3DDD60AB" w:rsidR="003F57F5" w:rsidRDefault="003F57F5" w:rsidP="0098768E">
      <w:pPr>
        <w:ind w:left="360"/>
        <w:rPr>
          <w:rFonts w:cstheme="minorHAnsi"/>
          <w:color w:val="000000" w:themeColor="text1"/>
        </w:rPr>
      </w:pPr>
    </w:p>
    <w:p w14:paraId="70D24C9F" w14:textId="5727086D" w:rsidR="003F57F5" w:rsidRDefault="003F57F5" w:rsidP="0098768E">
      <w:pPr>
        <w:ind w:left="360"/>
        <w:rPr>
          <w:rFonts w:cstheme="minorHAnsi"/>
          <w:color w:val="FF0000"/>
        </w:rPr>
      </w:pPr>
      <w:r w:rsidRPr="003F57F5">
        <w:rPr>
          <w:rFonts w:cstheme="minorHAnsi"/>
          <w:color w:val="FF0000"/>
        </w:rPr>
        <w:t xml:space="preserve">Sample question: Midterm </w:t>
      </w:r>
      <w:r>
        <w:rPr>
          <w:rFonts w:cstheme="minorHAnsi"/>
          <w:color w:val="FF0000"/>
        </w:rPr>
        <w:t>QQ</w:t>
      </w:r>
      <w:r w:rsidRPr="003F57F5">
        <w:rPr>
          <w:rFonts w:cstheme="minorHAnsi"/>
          <w:color w:val="FF0000"/>
        </w:rPr>
        <w:t xml:space="preserve"> # </w:t>
      </w:r>
      <w:r>
        <w:rPr>
          <w:rFonts w:cstheme="minorHAnsi"/>
          <w:color w:val="FF0000"/>
        </w:rPr>
        <w:t>3</w:t>
      </w:r>
    </w:p>
    <w:p w14:paraId="0F7B3064" w14:textId="03FC2A4C" w:rsidR="00F96985" w:rsidRDefault="00F96985" w:rsidP="0098768E">
      <w:pPr>
        <w:ind w:left="360"/>
        <w:rPr>
          <w:rFonts w:cstheme="minorHAnsi"/>
          <w:color w:val="FF0000"/>
        </w:rPr>
      </w:pPr>
    </w:p>
    <w:p w14:paraId="7BEF6166" w14:textId="539D6BFD" w:rsidR="00F96985" w:rsidRDefault="00F96985" w:rsidP="00F62BAB">
      <w:pPr>
        <w:pStyle w:val="ListParagraph"/>
        <w:numPr>
          <w:ilvl w:val="0"/>
          <w:numId w:val="31"/>
        </w:num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IRR for an ordinary growing perpetuity (k=1)</w:t>
      </w:r>
    </w:p>
    <w:p w14:paraId="5944AD76" w14:textId="52C10211" w:rsidR="00F96985" w:rsidRDefault="00F96985" w:rsidP="00F96985">
      <w:pPr>
        <w:ind w:left="36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NPV = PV – I </w:t>
      </w:r>
    </w:p>
    <w:p w14:paraId="5179288E" w14:textId="34CF7F7C" w:rsidR="00F96985" w:rsidRDefault="00F96985" w:rsidP="00F96985">
      <w:pPr>
        <w:ind w:left="36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         = C/(IRR-g) – I = 0</w:t>
      </w:r>
    </w:p>
    <w:p w14:paraId="175A8B4C" w14:textId="01FC6805" w:rsidR="00F96985" w:rsidRDefault="00F96985" w:rsidP="00F96985">
      <w:pPr>
        <w:ind w:left="36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IRR   = (C/I) + g</w:t>
      </w:r>
    </w:p>
    <w:p w14:paraId="4B2F4748" w14:textId="6FCE693A" w:rsidR="00F96985" w:rsidRDefault="00F96985" w:rsidP="00F96985">
      <w:pPr>
        <w:ind w:left="360"/>
        <w:rPr>
          <w:rFonts w:cstheme="minorHAnsi"/>
          <w:color w:val="000000" w:themeColor="text1"/>
        </w:rPr>
      </w:pPr>
    </w:p>
    <w:p w14:paraId="5CA7BF45" w14:textId="48E3FBB4" w:rsidR="00F96985" w:rsidRDefault="00F96985" w:rsidP="00F96985">
      <w:pPr>
        <w:ind w:left="36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Example:</w:t>
      </w:r>
    </w:p>
    <w:p w14:paraId="6D3BF304" w14:textId="4D92B90A" w:rsidR="00F96985" w:rsidRDefault="00F96985" w:rsidP="00F96985">
      <w:pPr>
        <w:ind w:left="36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I = 1,111.11</w:t>
      </w:r>
    </w:p>
    <w:p w14:paraId="10D18795" w14:textId="3309A294" w:rsidR="00F96985" w:rsidRDefault="00F96985" w:rsidP="00F96985">
      <w:pPr>
        <w:ind w:left="36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C = $100 in 1 period</w:t>
      </w:r>
    </w:p>
    <w:p w14:paraId="13AEDC4A" w14:textId="4A3E5A19" w:rsidR="00F96985" w:rsidRDefault="00F96985" w:rsidP="00F96985">
      <w:pPr>
        <w:ind w:left="36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g = 1%/period, indefinitely</w:t>
      </w:r>
    </w:p>
    <w:p w14:paraId="551344B3" w14:textId="5F3F7C24" w:rsidR="00F96985" w:rsidRDefault="00F96985" w:rsidP="00F96985">
      <w:pPr>
        <w:ind w:left="360"/>
        <w:rPr>
          <w:rFonts w:cstheme="minorHAnsi"/>
          <w:color w:val="000000" w:themeColor="text1"/>
        </w:rPr>
      </w:pPr>
    </w:p>
    <w:p w14:paraId="0EC5A44D" w14:textId="0BB7D73E" w:rsidR="00F96985" w:rsidRDefault="00F96985" w:rsidP="00F96985">
      <w:pPr>
        <w:ind w:left="36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IRR = C/I + g</w:t>
      </w:r>
    </w:p>
    <w:p w14:paraId="26C90EE3" w14:textId="44841677" w:rsidR="00F96985" w:rsidRDefault="00F96985" w:rsidP="00F96985">
      <w:pPr>
        <w:ind w:left="36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ab/>
        <w:t>= (100/1111.11) .01</w:t>
      </w:r>
    </w:p>
    <w:p w14:paraId="1A5EB730" w14:textId="3A934399" w:rsidR="00F96985" w:rsidRDefault="00F96985" w:rsidP="00F96985">
      <w:pPr>
        <w:ind w:left="36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       = .09 + .01 = 10%</w:t>
      </w:r>
    </w:p>
    <w:p w14:paraId="3E951189" w14:textId="77CE7D26" w:rsidR="00F96985" w:rsidRDefault="00F96985" w:rsidP="00F96985">
      <w:pPr>
        <w:ind w:left="360"/>
        <w:rPr>
          <w:rFonts w:cstheme="minorHAnsi"/>
          <w:color w:val="000000" w:themeColor="text1"/>
        </w:rPr>
      </w:pPr>
    </w:p>
    <w:p w14:paraId="47A4067A" w14:textId="3FD7E7E9" w:rsidR="00F96985" w:rsidRDefault="00860D00" w:rsidP="00F62BAB">
      <w:pPr>
        <w:pStyle w:val="ListParagraph"/>
        <w:numPr>
          <w:ilvl w:val="0"/>
          <w:numId w:val="31"/>
        </w:num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lastRenderedPageBreak/>
        <w:t>IRR for a growing perpetuity due (k=0)</w:t>
      </w:r>
    </w:p>
    <w:p w14:paraId="2F49C3C8" w14:textId="58E8AE49" w:rsidR="00860D00" w:rsidRDefault="00860D00" w:rsidP="00860D00">
      <w:pPr>
        <w:ind w:left="36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NPV = PV – I </w:t>
      </w:r>
    </w:p>
    <w:p w14:paraId="7172FBC9" w14:textId="76EB4143" w:rsidR="00860D00" w:rsidRDefault="00860D00" w:rsidP="00860D00">
      <w:pPr>
        <w:ind w:left="36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         = [C/(IRR-g</w:t>
      </w:r>
      <w:proofErr w:type="gramStart"/>
      <w:r>
        <w:rPr>
          <w:rFonts w:cstheme="minorHAnsi"/>
          <w:color w:val="000000" w:themeColor="text1"/>
        </w:rPr>
        <w:t>)][</w:t>
      </w:r>
      <w:proofErr w:type="gramEnd"/>
      <w:r>
        <w:rPr>
          <w:rFonts w:cstheme="minorHAnsi"/>
          <w:color w:val="000000" w:themeColor="text1"/>
        </w:rPr>
        <w:t>1+IRR)] – I = 0</w:t>
      </w:r>
    </w:p>
    <w:p w14:paraId="3A33A898" w14:textId="6AD78F6E" w:rsidR="00860D00" w:rsidRDefault="00860D00" w:rsidP="00860D00">
      <w:pPr>
        <w:ind w:left="360"/>
        <w:rPr>
          <w:rFonts w:cstheme="minorHAnsi"/>
          <w:color w:val="000000" w:themeColor="text1"/>
        </w:rPr>
      </w:pPr>
    </w:p>
    <w:p w14:paraId="6AA66259" w14:textId="489F9481" w:rsidR="00860D00" w:rsidRDefault="00860D00" w:rsidP="00860D00">
      <w:pPr>
        <w:ind w:left="36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IRR = (C + g * I)</w:t>
      </w:r>
      <w:proofErr w:type="gramStart"/>
      <w:r>
        <w:rPr>
          <w:rFonts w:cstheme="minorHAnsi"/>
          <w:color w:val="000000" w:themeColor="text1"/>
        </w:rPr>
        <w:t>/(</w:t>
      </w:r>
      <w:proofErr w:type="gramEnd"/>
      <w:r>
        <w:rPr>
          <w:rFonts w:cstheme="minorHAnsi"/>
          <w:color w:val="000000" w:themeColor="text1"/>
        </w:rPr>
        <w:t>I – C)</w:t>
      </w:r>
    </w:p>
    <w:p w14:paraId="2D10F314" w14:textId="324A09C6" w:rsidR="00860D00" w:rsidRDefault="00860D00" w:rsidP="00860D00">
      <w:pPr>
        <w:ind w:left="36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Example:</w:t>
      </w:r>
    </w:p>
    <w:p w14:paraId="5D65B3EA" w14:textId="60D9771D" w:rsidR="00860D00" w:rsidRDefault="00860D00" w:rsidP="00860D00">
      <w:pPr>
        <w:ind w:left="36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I = 1,222.22</w:t>
      </w:r>
    </w:p>
    <w:p w14:paraId="11BB8727" w14:textId="1C6B3820" w:rsidR="00860D00" w:rsidRDefault="00860D00" w:rsidP="00860D00">
      <w:pPr>
        <w:ind w:left="36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C = 100</w:t>
      </w:r>
    </w:p>
    <w:p w14:paraId="5854E9FB" w14:textId="34BC15DA" w:rsidR="00860D00" w:rsidRDefault="00860D00" w:rsidP="00860D00">
      <w:pPr>
        <w:ind w:left="36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k = 0</w:t>
      </w:r>
    </w:p>
    <w:p w14:paraId="2E9F1195" w14:textId="367010A3" w:rsidR="00860D00" w:rsidRDefault="00860D00" w:rsidP="00860D00">
      <w:pPr>
        <w:ind w:left="36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g = 1%/period indefinitely</w:t>
      </w:r>
    </w:p>
    <w:p w14:paraId="043B0AC5" w14:textId="6818DAF7" w:rsidR="00860D00" w:rsidRDefault="00860D00" w:rsidP="00860D00">
      <w:pPr>
        <w:ind w:left="360"/>
        <w:rPr>
          <w:rFonts w:cstheme="minorHAnsi"/>
          <w:color w:val="000000" w:themeColor="text1"/>
        </w:rPr>
      </w:pPr>
    </w:p>
    <w:p w14:paraId="1C9526CD" w14:textId="5DEB587C" w:rsidR="00860D00" w:rsidRDefault="00860D00" w:rsidP="00860D00">
      <w:pPr>
        <w:ind w:left="36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IRR = (100 + .01(1222.22))</w:t>
      </w:r>
      <w:proofErr w:type="gramStart"/>
      <w:r>
        <w:rPr>
          <w:rFonts w:cstheme="minorHAnsi"/>
          <w:color w:val="000000" w:themeColor="text1"/>
        </w:rPr>
        <w:t>/(</w:t>
      </w:r>
      <w:proofErr w:type="gramEnd"/>
      <w:r>
        <w:rPr>
          <w:rFonts w:cstheme="minorHAnsi"/>
          <w:color w:val="000000" w:themeColor="text1"/>
        </w:rPr>
        <w:t>1222.22 – 100)</w:t>
      </w:r>
    </w:p>
    <w:p w14:paraId="28AE7F04" w14:textId="36ED0454" w:rsidR="00860D00" w:rsidRDefault="00860D00" w:rsidP="00860D00">
      <w:pPr>
        <w:ind w:left="36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       = 10%</w:t>
      </w:r>
    </w:p>
    <w:p w14:paraId="3DCBDBBD" w14:textId="50B9B79A" w:rsidR="00860D00" w:rsidRDefault="00860D00" w:rsidP="00860D00">
      <w:pPr>
        <w:pBdr>
          <w:bottom w:val="single" w:sz="6" w:space="1" w:color="auto"/>
        </w:pBdr>
        <w:ind w:left="360"/>
        <w:rPr>
          <w:rFonts w:cstheme="minorHAnsi"/>
          <w:color w:val="000000" w:themeColor="text1"/>
        </w:rPr>
      </w:pPr>
    </w:p>
    <w:p w14:paraId="6E154557" w14:textId="52BEE746" w:rsidR="00860D00" w:rsidRDefault="00860D00" w:rsidP="00860D00">
      <w:pPr>
        <w:ind w:left="360"/>
        <w:rPr>
          <w:rFonts w:cstheme="minorHAnsi"/>
          <w:color w:val="000000" w:themeColor="text1"/>
        </w:rPr>
      </w:pPr>
    </w:p>
    <w:p w14:paraId="00BB5887" w14:textId="2E3FDC54" w:rsidR="005A42E5" w:rsidRDefault="005A42E5" w:rsidP="00860D00">
      <w:pPr>
        <w:ind w:left="360"/>
        <w:rPr>
          <w:rFonts w:cstheme="minorHAnsi"/>
          <w:color w:val="000000" w:themeColor="text1"/>
        </w:rPr>
      </w:pPr>
    </w:p>
    <w:p w14:paraId="62F45F93" w14:textId="540386AC" w:rsidR="005A42E5" w:rsidRDefault="005A42E5" w:rsidP="00860D00">
      <w:pPr>
        <w:ind w:left="360"/>
        <w:rPr>
          <w:rFonts w:cstheme="minorHAnsi"/>
          <w:color w:val="000000" w:themeColor="text1"/>
        </w:rPr>
      </w:pPr>
    </w:p>
    <w:p w14:paraId="265244CF" w14:textId="3D268840" w:rsidR="005A42E5" w:rsidRDefault="005A42E5" w:rsidP="00860D00">
      <w:pPr>
        <w:ind w:left="360"/>
        <w:rPr>
          <w:rFonts w:cstheme="minorHAnsi"/>
          <w:color w:val="000000" w:themeColor="text1"/>
        </w:rPr>
      </w:pPr>
    </w:p>
    <w:p w14:paraId="0A45CAEE" w14:textId="3286D179" w:rsidR="005A42E5" w:rsidRDefault="005A42E5" w:rsidP="00860D00">
      <w:pPr>
        <w:ind w:left="360"/>
        <w:rPr>
          <w:rFonts w:cstheme="minorHAnsi"/>
          <w:color w:val="000000" w:themeColor="text1"/>
        </w:rPr>
      </w:pPr>
    </w:p>
    <w:p w14:paraId="791ECD98" w14:textId="2DC23ABA" w:rsidR="005A42E5" w:rsidRDefault="005A42E5" w:rsidP="00860D00">
      <w:pPr>
        <w:ind w:left="360"/>
        <w:rPr>
          <w:rFonts w:cstheme="minorHAnsi"/>
          <w:color w:val="000000" w:themeColor="text1"/>
        </w:rPr>
      </w:pPr>
    </w:p>
    <w:p w14:paraId="0F53CAD0" w14:textId="1C984DDA" w:rsidR="005A42E5" w:rsidRDefault="005A42E5" w:rsidP="00860D00">
      <w:pPr>
        <w:ind w:left="360"/>
        <w:rPr>
          <w:rFonts w:cstheme="minorHAnsi"/>
          <w:color w:val="000000" w:themeColor="text1"/>
        </w:rPr>
      </w:pPr>
    </w:p>
    <w:p w14:paraId="19EF7831" w14:textId="12E2BB08" w:rsidR="005A42E5" w:rsidRDefault="005A42E5" w:rsidP="00860D00">
      <w:pPr>
        <w:ind w:left="360"/>
        <w:rPr>
          <w:rFonts w:cstheme="minorHAnsi"/>
          <w:color w:val="000000" w:themeColor="text1"/>
        </w:rPr>
      </w:pPr>
    </w:p>
    <w:p w14:paraId="1F2DE379" w14:textId="3E7C49F6" w:rsidR="005A42E5" w:rsidRDefault="005A42E5" w:rsidP="00860D00">
      <w:pPr>
        <w:ind w:left="360"/>
        <w:rPr>
          <w:rFonts w:cstheme="minorHAnsi"/>
          <w:color w:val="000000" w:themeColor="text1"/>
        </w:rPr>
      </w:pPr>
    </w:p>
    <w:p w14:paraId="412E3444" w14:textId="2497DCA3" w:rsidR="005A42E5" w:rsidRDefault="005A42E5" w:rsidP="00860D00">
      <w:pPr>
        <w:ind w:left="360"/>
        <w:rPr>
          <w:rFonts w:cstheme="minorHAnsi"/>
          <w:color w:val="000000" w:themeColor="text1"/>
        </w:rPr>
      </w:pPr>
    </w:p>
    <w:p w14:paraId="70F81B13" w14:textId="79339B24" w:rsidR="005A42E5" w:rsidRDefault="005A42E5" w:rsidP="00860D00">
      <w:pPr>
        <w:ind w:left="360"/>
        <w:rPr>
          <w:rFonts w:cstheme="minorHAnsi"/>
          <w:color w:val="000000" w:themeColor="text1"/>
        </w:rPr>
      </w:pPr>
    </w:p>
    <w:p w14:paraId="4BD39C01" w14:textId="1014A9CF" w:rsidR="005A42E5" w:rsidRDefault="005A42E5" w:rsidP="00860D00">
      <w:pPr>
        <w:ind w:left="360"/>
        <w:rPr>
          <w:rFonts w:cstheme="minorHAnsi"/>
          <w:color w:val="000000" w:themeColor="text1"/>
        </w:rPr>
      </w:pPr>
    </w:p>
    <w:p w14:paraId="03C31CB4" w14:textId="6F30E933" w:rsidR="005A42E5" w:rsidRDefault="005A42E5" w:rsidP="00860D00">
      <w:pPr>
        <w:ind w:left="360"/>
        <w:rPr>
          <w:rFonts w:cstheme="minorHAnsi"/>
          <w:color w:val="000000" w:themeColor="text1"/>
        </w:rPr>
      </w:pPr>
    </w:p>
    <w:p w14:paraId="426F3221" w14:textId="3EE2E558" w:rsidR="005A42E5" w:rsidRDefault="005A42E5" w:rsidP="00860D00">
      <w:pPr>
        <w:ind w:left="360"/>
        <w:rPr>
          <w:rFonts w:cstheme="minorHAnsi"/>
          <w:color w:val="000000" w:themeColor="text1"/>
        </w:rPr>
      </w:pPr>
    </w:p>
    <w:p w14:paraId="21853424" w14:textId="0E2E1462" w:rsidR="005A42E5" w:rsidRDefault="005A42E5" w:rsidP="00860D00">
      <w:pPr>
        <w:ind w:left="360"/>
        <w:rPr>
          <w:rFonts w:cstheme="minorHAnsi"/>
          <w:color w:val="000000" w:themeColor="text1"/>
        </w:rPr>
      </w:pPr>
    </w:p>
    <w:p w14:paraId="18D0BC23" w14:textId="1ACE3799" w:rsidR="005A42E5" w:rsidRDefault="005A42E5" w:rsidP="00860D00">
      <w:pPr>
        <w:ind w:left="360"/>
        <w:rPr>
          <w:rFonts w:cstheme="minorHAnsi"/>
          <w:color w:val="000000" w:themeColor="text1"/>
        </w:rPr>
      </w:pPr>
    </w:p>
    <w:p w14:paraId="7437BADA" w14:textId="190827F9" w:rsidR="005A42E5" w:rsidRDefault="005A42E5" w:rsidP="00860D00">
      <w:pPr>
        <w:ind w:left="360"/>
        <w:rPr>
          <w:rFonts w:cstheme="minorHAnsi"/>
          <w:color w:val="000000" w:themeColor="text1"/>
        </w:rPr>
      </w:pPr>
    </w:p>
    <w:p w14:paraId="68F228C9" w14:textId="2D13A31A" w:rsidR="005A42E5" w:rsidRDefault="005A42E5" w:rsidP="00860D00">
      <w:pPr>
        <w:ind w:left="360"/>
        <w:rPr>
          <w:rFonts w:cstheme="minorHAnsi"/>
          <w:color w:val="000000" w:themeColor="text1"/>
        </w:rPr>
      </w:pPr>
    </w:p>
    <w:p w14:paraId="6564EE7D" w14:textId="6C1E2DA4" w:rsidR="005A42E5" w:rsidRDefault="005A42E5" w:rsidP="00860D00">
      <w:pPr>
        <w:ind w:left="360"/>
        <w:rPr>
          <w:rFonts w:cstheme="minorHAnsi"/>
          <w:color w:val="000000" w:themeColor="text1"/>
        </w:rPr>
      </w:pPr>
    </w:p>
    <w:p w14:paraId="5CC9CC8F" w14:textId="44B97E03" w:rsidR="005A42E5" w:rsidRDefault="005A42E5" w:rsidP="00860D00">
      <w:pPr>
        <w:ind w:left="360"/>
        <w:rPr>
          <w:rFonts w:cstheme="minorHAnsi"/>
          <w:color w:val="000000" w:themeColor="text1"/>
        </w:rPr>
      </w:pPr>
    </w:p>
    <w:p w14:paraId="1B2420CB" w14:textId="540ACE35" w:rsidR="005A42E5" w:rsidRDefault="005A42E5" w:rsidP="00860D00">
      <w:pPr>
        <w:ind w:left="360"/>
        <w:rPr>
          <w:rFonts w:cstheme="minorHAnsi"/>
          <w:color w:val="000000" w:themeColor="text1"/>
        </w:rPr>
      </w:pPr>
    </w:p>
    <w:p w14:paraId="3D95A584" w14:textId="30FB7FC3" w:rsidR="005A42E5" w:rsidRDefault="005A42E5" w:rsidP="00860D00">
      <w:pPr>
        <w:ind w:left="360"/>
        <w:rPr>
          <w:rFonts w:cstheme="minorHAnsi"/>
          <w:color w:val="000000" w:themeColor="text1"/>
        </w:rPr>
      </w:pPr>
    </w:p>
    <w:p w14:paraId="3B612844" w14:textId="19529D09" w:rsidR="005A42E5" w:rsidRDefault="005A42E5" w:rsidP="00860D00">
      <w:pPr>
        <w:ind w:left="360"/>
        <w:rPr>
          <w:rFonts w:cstheme="minorHAnsi"/>
          <w:color w:val="000000" w:themeColor="text1"/>
        </w:rPr>
      </w:pPr>
    </w:p>
    <w:p w14:paraId="115F1E11" w14:textId="091123B5" w:rsidR="005A42E5" w:rsidRDefault="005A42E5" w:rsidP="00860D00">
      <w:pPr>
        <w:ind w:left="360"/>
        <w:rPr>
          <w:rFonts w:cstheme="minorHAnsi"/>
          <w:color w:val="000000" w:themeColor="text1"/>
        </w:rPr>
      </w:pPr>
    </w:p>
    <w:p w14:paraId="71938CB3" w14:textId="4489A6D6" w:rsidR="005A42E5" w:rsidRDefault="005A42E5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br w:type="page"/>
      </w:r>
    </w:p>
    <w:p w14:paraId="6FD24AAA" w14:textId="27EC5048" w:rsidR="005A42E5" w:rsidRDefault="0010390F" w:rsidP="00860D00">
      <w:pPr>
        <w:ind w:left="36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lastRenderedPageBreak/>
        <w:t>Quoted Price, Invoice Price, Accrued Interest</w:t>
      </w:r>
    </w:p>
    <w:p w14:paraId="2FD0AAA1" w14:textId="732EBF79" w:rsidR="0010390F" w:rsidRDefault="0010390F" w:rsidP="00860D00">
      <w:pPr>
        <w:ind w:left="360"/>
        <w:rPr>
          <w:rFonts w:cstheme="minorHAnsi"/>
          <w:color w:val="000000" w:themeColor="text1"/>
        </w:rPr>
      </w:pPr>
    </w:p>
    <w:p w14:paraId="63746EC1" w14:textId="42204F3C" w:rsidR="0010390F" w:rsidRDefault="0010390F" w:rsidP="00860D00">
      <w:pPr>
        <w:ind w:left="36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A bond pays coupons Dec 31 and June 30 of every year. Today is Mar 31, 1996. The fixed coupon rate on the bond is 11.25%/annum compounded and paid semi-annually. The yield to maturity on the bond is 12% per annum compounded semi-annually. Par-value is $10,000. The bond matures June 30, 2010.</w:t>
      </w:r>
    </w:p>
    <w:p w14:paraId="20A67DD6" w14:textId="2E3644EC" w:rsidR="0010390F" w:rsidRDefault="0010390F" w:rsidP="00860D00">
      <w:pPr>
        <w:ind w:left="360"/>
        <w:rPr>
          <w:rFonts w:cstheme="minorHAnsi"/>
          <w:color w:val="000000" w:themeColor="text1"/>
        </w:rPr>
      </w:pPr>
    </w:p>
    <w:p w14:paraId="72FEE4D4" w14:textId="4A0D13B9" w:rsidR="0010390F" w:rsidRDefault="0010390F" w:rsidP="00F62BAB">
      <w:pPr>
        <w:pStyle w:val="ListParagraph"/>
        <w:numPr>
          <w:ilvl w:val="0"/>
          <w:numId w:val="35"/>
        </w:num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What is the accrued </w:t>
      </w:r>
      <w:proofErr w:type="gramStart"/>
      <w:r>
        <w:rPr>
          <w:rFonts w:cstheme="minorHAnsi"/>
          <w:color w:val="000000" w:themeColor="text1"/>
        </w:rPr>
        <w:t>interest</w:t>
      </w:r>
      <w:proofErr w:type="gramEnd"/>
    </w:p>
    <w:p w14:paraId="72BA6AC2" w14:textId="6FEABE87" w:rsidR="00034640" w:rsidRDefault="00034640" w:rsidP="00034640">
      <w:pPr>
        <w:rPr>
          <w:rFonts w:cstheme="minorHAnsi"/>
          <w:color w:val="000000" w:themeColor="text1"/>
        </w:rPr>
      </w:pPr>
    </w:p>
    <w:p w14:paraId="1B9C3975" w14:textId="5354ED15" w:rsidR="00034640" w:rsidRDefault="00034640" w:rsidP="00034640">
      <w:pPr>
        <w:rPr>
          <w:rFonts w:cstheme="minorHAnsi"/>
          <w:color w:val="000000" w:themeColor="text1"/>
        </w:rPr>
      </w:pPr>
    </w:p>
    <w:p w14:paraId="7C182594" w14:textId="02AF39D3" w:rsidR="00034640" w:rsidRDefault="00034640" w:rsidP="00034640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IP = (PV)</w:t>
      </w:r>
    </w:p>
    <w:p w14:paraId="174A07BB" w14:textId="730A0511" w:rsidR="00034640" w:rsidRDefault="00034640" w:rsidP="00034640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     = (562.5/.</w:t>
      </w:r>
      <w:proofErr w:type="gramStart"/>
      <w:r>
        <w:rPr>
          <w:rFonts w:cstheme="minorHAnsi"/>
          <w:color w:val="000000" w:themeColor="text1"/>
        </w:rPr>
        <w:t>06)(</w:t>
      </w:r>
      <w:proofErr w:type="gramEnd"/>
      <w:r>
        <w:rPr>
          <w:rFonts w:cstheme="minorHAnsi"/>
          <w:color w:val="000000" w:themeColor="text1"/>
        </w:rPr>
        <w:t>1-[1/1.06^29] + 10000/1.96^39)*(1.05^.5)</w:t>
      </w:r>
    </w:p>
    <w:p w14:paraId="62715A61" w14:textId="17122D98" w:rsidR="00034640" w:rsidRDefault="00034640" w:rsidP="00034640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     = $9,770.91</w:t>
      </w:r>
    </w:p>
    <w:p w14:paraId="2F6BDB1D" w14:textId="57C1B888" w:rsidR="00034640" w:rsidRDefault="00034640" w:rsidP="00034640">
      <w:pPr>
        <w:rPr>
          <w:rFonts w:cstheme="minorHAnsi"/>
          <w:color w:val="000000" w:themeColor="text1"/>
        </w:rPr>
      </w:pPr>
    </w:p>
    <w:p w14:paraId="3DD120CF" w14:textId="4B7EEB93" w:rsidR="00034640" w:rsidRDefault="00034640" w:rsidP="00034640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QP = IP – AI</w:t>
      </w:r>
    </w:p>
    <w:p w14:paraId="66E42DCE" w14:textId="110EAC95" w:rsidR="00034640" w:rsidRDefault="00034640" w:rsidP="00034640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      = 9,770.91 – 281.25</w:t>
      </w:r>
    </w:p>
    <w:p w14:paraId="7AFF8C85" w14:textId="5B3C72C7" w:rsidR="00034640" w:rsidRDefault="00034640" w:rsidP="00034640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      = $9,489.66</w:t>
      </w:r>
    </w:p>
    <w:p w14:paraId="390C2E1C" w14:textId="2351BEA4" w:rsidR="00034640" w:rsidRDefault="00034640" w:rsidP="00034640">
      <w:pPr>
        <w:rPr>
          <w:rFonts w:cstheme="minorHAnsi"/>
          <w:color w:val="000000" w:themeColor="text1"/>
        </w:rPr>
      </w:pPr>
    </w:p>
    <w:p w14:paraId="120B6496" w14:textId="7A077115" w:rsidR="00034640" w:rsidRDefault="00034640" w:rsidP="00034640">
      <w:pPr>
        <w:rPr>
          <w:rFonts w:cstheme="minorHAnsi"/>
          <w:color w:val="000000" w:themeColor="text1"/>
        </w:rPr>
      </w:pPr>
      <w:proofErr w:type="gramStart"/>
      <w:r>
        <w:rPr>
          <w:rFonts w:cstheme="minorHAnsi"/>
          <w:color w:val="000000" w:themeColor="text1"/>
        </w:rPr>
        <w:t>Q{</w:t>
      </w:r>
      <w:proofErr w:type="gramEnd"/>
      <w:r>
        <w:rPr>
          <w:rFonts w:cstheme="minorHAnsi"/>
          <w:color w:val="000000" w:themeColor="text1"/>
        </w:rPr>
        <w:t xml:space="preserve">/100 = $94.90 &lt; 100; therefore this is a discount bond </w:t>
      </w:r>
    </w:p>
    <w:p w14:paraId="0A8A2280" w14:textId="705A4351" w:rsidR="00034640" w:rsidRDefault="00034640" w:rsidP="00034640">
      <w:pPr>
        <w:rPr>
          <w:rFonts w:cstheme="minorHAnsi"/>
          <w:color w:val="000000" w:themeColor="text1"/>
        </w:rPr>
      </w:pPr>
    </w:p>
    <w:p w14:paraId="51D56AD1" w14:textId="7E0E937A" w:rsidR="00034640" w:rsidRDefault="00034640" w:rsidP="00034640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3 rates in the bonds market (discount bond)</w:t>
      </w:r>
    </w:p>
    <w:p w14:paraId="103CACE7" w14:textId="02C1DDE2" w:rsidR="00034640" w:rsidRDefault="00034640" w:rsidP="00034640">
      <w:pPr>
        <w:rPr>
          <w:rFonts w:cstheme="minorHAnsi"/>
          <w:color w:val="000000" w:themeColor="text1"/>
        </w:rPr>
      </w:pPr>
    </w:p>
    <w:p w14:paraId="6269D0E9" w14:textId="10806220" w:rsidR="00034640" w:rsidRDefault="00034640" w:rsidP="00034640">
      <w:pPr>
        <w:rPr>
          <w:rFonts w:cstheme="minorHAnsi"/>
          <w:color w:val="000000" w:themeColor="text1"/>
        </w:rPr>
      </w:pPr>
    </w:p>
    <w:p w14:paraId="28412A30" w14:textId="2B3676DD" w:rsidR="00034640" w:rsidRDefault="00034640" w:rsidP="00034640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Yield = 12%/annum compounded semi-annually</w:t>
      </w:r>
    </w:p>
    <w:p w14:paraId="588AE6D8" w14:textId="06759D2A" w:rsidR="00034640" w:rsidRDefault="00034640" w:rsidP="00034640">
      <w:pPr>
        <w:rPr>
          <w:rFonts w:cstheme="minorHAnsi"/>
          <w:color w:val="000000" w:themeColor="text1"/>
        </w:rPr>
      </w:pPr>
    </w:p>
    <w:p w14:paraId="691AFD51" w14:textId="48CAFABD" w:rsidR="00034640" w:rsidRDefault="00034640" w:rsidP="00034640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Current yield = (income component of expected ROR)</w:t>
      </w:r>
    </w:p>
    <w:p w14:paraId="2E01FC8D" w14:textId="631FC3AB" w:rsidR="00034640" w:rsidRDefault="00034640" w:rsidP="00034640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                        = </w:t>
      </w:r>
      <w:r w:rsidR="00B40307">
        <w:rPr>
          <w:rFonts w:cstheme="minorHAnsi"/>
          <w:color w:val="000000" w:themeColor="text1"/>
        </w:rPr>
        <w:t>(coupon/annum)/QP</w:t>
      </w:r>
    </w:p>
    <w:p w14:paraId="54A26F88" w14:textId="0CC154C2" w:rsidR="00B40307" w:rsidRDefault="00B40307" w:rsidP="00034640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ab/>
        <w:t xml:space="preserve">          = 1,125/9,489.66</w:t>
      </w:r>
    </w:p>
    <w:p w14:paraId="6FDD4C59" w14:textId="68C74DEA" w:rsidR="00B40307" w:rsidRDefault="00B40307" w:rsidP="00B40307">
      <w:pPr>
        <w:tabs>
          <w:tab w:val="left" w:pos="2268"/>
        </w:tabs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ab/>
        <w:t xml:space="preserve">          = 11.86%</w:t>
      </w:r>
    </w:p>
    <w:p w14:paraId="7395C35B" w14:textId="41050497" w:rsidR="00034640" w:rsidRDefault="00034640" w:rsidP="00034640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Coupon rate = 11.25%/annum compounded semi-annually</w:t>
      </w:r>
    </w:p>
    <w:p w14:paraId="788DF4FC" w14:textId="78FC6978" w:rsidR="00B40307" w:rsidRDefault="00B40307" w:rsidP="00034640">
      <w:pPr>
        <w:rPr>
          <w:rFonts w:cstheme="minorHAnsi"/>
          <w:color w:val="000000" w:themeColor="text1"/>
        </w:rPr>
      </w:pPr>
    </w:p>
    <w:p w14:paraId="06671F9A" w14:textId="6DC06DA5" w:rsidR="00B40307" w:rsidRDefault="00B40307" w:rsidP="00034640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Note: yield is the expected rate of return when you buy a bond. It is also the realised ROR</w:t>
      </w:r>
      <w:r w:rsidR="00531DE6">
        <w:rPr>
          <w:rFonts w:cstheme="minorHAnsi"/>
          <w:color w:val="000000" w:themeColor="text1"/>
        </w:rPr>
        <w:t xml:space="preserve"> for any holding period lesser than or equal to maturity if these 4 conditions are satisfied:</w:t>
      </w:r>
    </w:p>
    <w:p w14:paraId="0C5B200D" w14:textId="4857452D" w:rsidR="00531DE6" w:rsidRPr="00531DE6" w:rsidRDefault="00531DE6" w:rsidP="00F62BAB">
      <w:pPr>
        <w:pStyle w:val="ListParagraph"/>
        <w:numPr>
          <w:ilvl w:val="0"/>
          <w:numId w:val="36"/>
        </w:numPr>
        <w:rPr>
          <w:rStyle w:val="Emphasis"/>
        </w:rPr>
      </w:pPr>
      <w:r>
        <w:rPr>
          <w:rStyle w:val="Emphasis"/>
          <w:i w:val="0"/>
        </w:rPr>
        <w:t>Credit worthiness of borrower does not change over the holding period</w:t>
      </w:r>
    </w:p>
    <w:p w14:paraId="5705AAFC" w14:textId="11DE0F56" w:rsidR="00531DE6" w:rsidRPr="00531DE6" w:rsidRDefault="00531DE6" w:rsidP="00F62BAB">
      <w:pPr>
        <w:pStyle w:val="ListParagraph"/>
        <w:numPr>
          <w:ilvl w:val="0"/>
          <w:numId w:val="36"/>
        </w:numPr>
        <w:rPr>
          <w:rStyle w:val="Emphasis"/>
        </w:rPr>
      </w:pPr>
      <w:r>
        <w:rPr>
          <w:rStyle w:val="Emphasis"/>
          <w:i w:val="0"/>
        </w:rPr>
        <w:t>Interest rates in the economy don’t change</w:t>
      </w:r>
    </w:p>
    <w:p w14:paraId="54265B8B" w14:textId="1056CC08" w:rsidR="00531DE6" w:rsidRPr="00531DE6" w:rsidRDefault="00531DE6" w:rsidP="00F62BAB">
      <w:pPr>
        <w:pStyle w:val="ListParagraph"/>
        <w:numPr>
          <w:ilvl w:val="0"/>
          <w:numId w:val="36"/>
        </w:numPr>
        <w:rPr>
          <w:rStyle w:val="Emphasis"/>
        </w:rPr>
      </w:pPr>
      <w:r>
        <w:rPr>
          <w:rStyle w:val="Emphasis"/>
          <w:i w:val="0"/>
        </w:rPr>
        <w:t>Yield for long-term bonds are equal to yields for short-term bonds (that term structure of yields)</w:t>
      </w:r>
    </w:p>
    <w:p w14:paraId="6CDDFEA2" w14:textId="26D836F9" w:rsidR="00531DE6" w:rsidRPr="00531DE6" w:rsidRDefault="00531DE6" w:rsidP="00F62BAB">
      <w:pPr>
        <w:pStyle w:val="ListParagraph"/>
        <w:numPr>
          <w:ilvl w:val="0"/>
          <w:numId w:val="36"/>
        </w:numPr>
        <w:rPr>
          <w:rStyle w:val="Emphasis"/>
        </w:rPr>
      </w:pPr>
      <w:r>
        <w:rPr>
          <w:rStyle w:val="Emphasis"/>
          <w:i w:val="0"/>
        </w:rPr>
        <w:t>Reinvestment rate for coupons is the yield when bond is bought</w:t>
      </w:r>
    </w:p>
    <w:p w14:paraId="4FC1C29A" w14:textId="29442387" w:rsidR="00531DE6" w:rsidRDefault="00531DE6" w:rsidP="00531DE6">
      <w:pPr>
        <w:rPr>
          <w:rStyle w:val="Emphasis"/>
        </w:rPr>
      </w:pPr>
    </w:p>
    <w:p w14:paraId="3613B39B" w14:textId="1669D64A" w:rsidR="00531DE6" w:rsidRDefault="00531DE6" w:rsidP="00531DE6">
      <w:pPr>
        <w:rPr>
          <w:rStyle w:val="Emphasis"/>
          <w:i w:val="0"/>
        </w:rPr>
      </w:pPr>
      <w:r w:rsidRPr="00531DE6">
        <w:rPr>
          <w:rStyle w:val="Emphasis"/>
          <w:i w:val="0"/>
          <w:highlight w:val="yellow"/>
        </w:rPr>
        <w:t>Revised points for purpose of final exam:</w:t>
      </w:r>
    </w:p>
    <w:p w14:paraId="754E81D6" w14:textId="29451A9A" w:rsidR="00531DE6" w:rsidRDefault="00531DE6" w:rsidP="00F62BAB">
      <w:pPr>
        <w:pStyle w:val="ListParagraph"/>
        <w:numPr>
          <w:ilvl w:val="0"/>
          <w:numId w:val="37"/>
        </w:numPr>
        <w:rPr>
          <w:rStyle w:val="Emphasis"/>
          <w:i w:val="0"/>
        </w:rPr>
      </w:pPr>
      <w:r>
        <w:rPr>
          <w:rStyle w:val="Emphasis"/>
          <w:i w:val="0"/>
        </w:rPr>
        <w:t>Yield when bond is bought is equal to yield when bond is sold</w:t>
      </w:r>
    </w:p>
    <w:p w14:paraId="5B1A5FA2" w14:textId="22D0EF3D" w:rsidR="00531DE6" w:rsidRDefault="00531DE6" w:rsidP="00F62BAB">
      <w:pPr>
        <w:pStyle w:val="ListParagraph"/>
        <w:numPr>
          <w:ilvl w:val="0"/>
          <w:numId w:val="37"/>
        </w:numPr>
        <w:rPr>
          <w:rStyle w:val="Emphasis"/>
          <w:i w:val="0"/>
        </w:rPr>
      </w:pPr>
      <w:r>
        <w:rPr>
          <w:rStyle w:val="Emphasis"/>
          <w:i w:val="0"/>
        </w:rPr>
        <w:t>Reinvestment rate for coupons is the yield when bond is bought</w:t>
      </w:r>
    </w:p>
    <w:p w14:paraId="4476C3D0" w14:textId="75ADD9D4" w:rsidR="00531DE6" w:rsidRDefault="00531DE6" w:rsidP="00531DE6">
      <w:pPr>
        <w:rPr>
          <w:rStyle w:val="Emphasis"/>
          <w:i w:val="0"/>
        </w:rPr>
      </w:pPr>
    </w:p>
    <w:p w14:paraId="298A8936" w14:textId="17BED223" w:rsidR="00531DE6" w:rsidRDefault="00531DE6" w:rsidP="00531DE6">
      <w:pPr>
        <w:rPr>
          <w:rStyle w:val="Emphasis"/>
          <w:i w:val="0"/>
        </w:rPr>
      </w:pPr>
      <w:r>
        <w:rPr>
          <w:rStyle w:val="Emphasis"/>
          <w:i w:val="0"/>
        </w:rPr>
        <w:lastRenderedPageBreak/>
        <w:t>Example: Premium bond that matures June 30 of 2010</w:t>
      </w:r>
      <w:r w:rsidR="007C5D05">
        <w:rPr>
          <w:rStyle w:val="Emphasis"/>
          <w:i w:val="0"/>
        </w:rPr>
        <w:t>.</w:t>
      </w:r>
    </w:p>
    <w:p w14:paraId="0E903527" w14:textId="4D53C1A1" w:rsidR="007C5D05" w:rsidRDefault="007C5D05" w:rsidP="00531DE6">
      <w:pPr>
        <w:rPr>
          <w:rStyle w:val="Emphasis"/>
          <w:i w:val="0"/>
        </w:rPr>
      </w:pPr>
    </w:p>
    <w:p w14:paraId="21381AA0" w14:textId="4CB75589" w:rsidR="007C5D05" w:rsidRDefault="007C5D05" w:rsidP="00531DE6">
      <w:pPr>
        <w:rPr>
          <w:rStyle w:val="Emphasis"/>
          <w:i w:val="0"/>
        </w:rPr>
      </w:pPr>
      <w:r>
        <w:rPr>
          <w:rStyle w:val="Emphasis"/>
          <w:i w:val="0"/>
        </w:rPr>
        <w:t>Suppose:</w:t>
      </w:r>
    </w:p>
    <w:p w14:paraId="3059526B" w14:textId="34D63DC0" w:rsidR="007C5D05" w:rsidRDefault="007C5D05" w:rsidP="00F62BAB">
      <w:pPr>
        <w:pStyle w:val="ListParagraph"/>
        <w:numPr>
          <w:ilvl w:val="0"/>
          <w:numId w:val="38"/>
        </w:numPr>
        <w:rPr>
          <w:rStyle w:val="Emphasis"/>
          <w:i w:val="0"/>
        </w:rPr>
      </w:pPr>
      <w:r>
        <w:rPr>
          <w:rStyle w:val="Emphasis"/>
          <w:i w:val="0"/>
        </w:rPr>
        <w:t>You hold the bond to maturity</w:t>
      </w:r>
    </w:p>
    <w:p w14:paraId="1A0BC405" w14:textId="203A5D60" w:rsidR="007C5D05" w:rsidRDefault="007C5D05" w:rsidP="00F62BAB">
      <w:pPr>
        <w:pStyle w:val="ListParagraph"/>
        <w:numPr>
          <w:ilvl w:val="0"/>
          <w:numId w:val="38"/>
        </w:numPr>
        <w:rPr>
          <w:rStyle w:val="Emphasis"/>
          <w:i w:val="0"/>
        </w:rPr>
      </w:pPr>
      <w:r>
        <w:rPr>
          <w:rStyle w:val="Emphasis"/>
          <w:i w:val="0"/>
        </w:rPr>
        <w:t>You reinvest coupons at 10%/annum compounded semi-annually</w:t>
      </w:r>
    </w:p>
    <w:p w14:paraId="38DF827D" w14:textId="3CA3FB6D" w:rsidR="007C5D05" w:rsidRDefault="007C5D05" w:rsidP="007C5D05">
      <w:pPr>
        <w:rPr>
          <w:rStyle w:val="Emphasis"/>
          <w:i w:val="0"/>
        </w:rPr>
      </w:pPr>
    </w:p>
    <w:p w14:paraId="79F15D9C" w14:textId="35E46990" w:rsidR="007C5D05" w:rsidRDefault="007C5D05" w:rsidP="007C5D05">
      <w:pPr>
        <w:rPr>
          <w:rStyle w:val="Emphasis"/>
          <w:i w:val="0"/>
        </w:rPr>
      </w:pPr>
      <w:r>
        <w:rPr>
          <w:rStyle w:val="Emphasis"/>
          <w:i w:val="0"/>
        </w:rPr>
        <w:t>Find the HPPR annualized and compounded semi-annually</w:t>
      </w:r>
    </w:p>
    <w:p w14:paraId="16B28478" w14:textId="39FA3D90" w:rsidR="007C5D05" w:rsidRDefault="007C5D05" w:rsidP="007C5D05">
      <w:pPr>
        <w:rPr>
          <w:rStyle w:val="Emphasis"/>
          <w:i w:val="0"/>
        </w:rPr>
      </w:pPr>
      <w:r>
        <w:rPr>
          <w:rStyle w:val="Emphasis"/>
          <w:i w:val="0"/>
        </w:rPr>
        <w:t>PP = IP = $11,216.64</w:t>
      </w:r>
    </w:p>
    <w:p w14:paraId="50188A30" w14:textId="30917539" w:rsidR="007C5D05" w:rsidRDefault="007C5D05" w:rsidP="007C5D05">
      <w:pPr>
        <w:rPr>
          <w:rStyle w:val="Emphasis"/>
          <w:i w:val="0"/>
        </w:rPr>
      </w:pPr>
      <w:r>
        <w:rPr>
          <w:rStyle w:val="Emphasis"/>
          <w:i w:val="0"/>
        </w:rPr>
        <w:t xml:space="preserve">SP = 10,000 </w:t>
      </w:r>
    </w:p>
    <w:p w14:paraId="574AD01E" w14:textId="7539B349" w:rsidR="007C5D05" w:rsidRDefault="007C5D05" w:rsidP="007C5D05">
      <w:pPr>
        <w:rPr>
          <w:rStyle w:val="Emphasis"/>
          <w:i w:val="0"/>
        </w:rPr>
      </w:pPr>
      <w:r>
        <w:rPr>
          <w:rStyle w:val="Emphasis"/>
          <w:i w:val="0"/>
        </w:rPr>
        <w:t>FVRP = (562.50/.05) * (1.05^29 – 1)</w:t>
      </w:r>
    </w:p>
    <w:p w14:paraId="419FDD6C" w14:textId="16222E67" w:rsidR="007C5D05" w:rsidRDefault="007C5D05" w:rsidP="007C5D05">
      <w:pPr>
        <w:rPr>
          <w:rStyle w:val="Emphasis"/>
          <w:i w:val="0"/>
        </w:rPr>
      </w:pPr>
      <w:r>
        <w:rPr>
          <w:rStyle w:val="Emphasis"/>
          <w:i w:val="0"/>
        </w:rPr>
        <w:t xml:space="preserve">          = (35,056.53)</w:t>
      </w:r>
    </w:p>
    <w:p w14:paraId="385ADED0" w14:textId="6A194513" w:rsidR="007C5D05" w:rsidRDefault="007C5D05" w:rsidP="007C5D05">
      <w:pPr>
        <w:rPr>
          <w:rStyle w:val="Emphasis"/>
          <w:i w:val="0"/>
        </w:rPr>
      </w:pPr>
      <w:r>
        <w:rPr>
          <w:rStyle w:val="Emphasis"/>
          <w:i w:val="0"/>
        </w:rPr>
        <w:t>HPRR = (SP + FVRP – PP) / PP</w:t>
      </w:r>
    </w:p>
    <w:p w14:paraId="667BCC95" w14:textId="349C8A4B" w:rsidR="007C5D05" w:rsidRDefault="007C5D05" w:rsidP="007C5D05">
      <w:pPr>
        <w:rPr>
          <w:rStyle w:val="Emphasis"/>
          <w:i w:val="0"/>
        </w:rPr>
      </w:pPr>
      <w:r>
        <w:rPr>
          <w:rStyle w:val="Emphasis"/>
          <w:i w:val="0"/>
        </w:rPr>
        <w:t xml:space="preserve">           = 10,000 + 35,056.53 – 11,</w:t>
      </w:r>
      <w:r w:rsidR="00CF7E26">
        <w:rPr>
          <w:rStyle w:val="Emphasis"/>
          <w:i w:val="0"/>
        </w:rPr>
        <w:t>216.64 / 11,216.64</w:t>
      </w:r>
    </w:p>
    <w:p w14:paraId="74722633" w14:textId="4C3A69DE" w:rsidR="00CF7E26" w:rsidRDefault="00CF7E26" w:rsidP="007C5D05">
      <w:pPr>
        <w:rPr>
          <w:rStyle w:val="Emphasis"/>
          <w:i w:val="0"/>
        </w:rPr>
      </w:pPr>
      <w:r>
        <w:rPr>
          <w:rStyle w:val="Emphasis"/>
          <w:i w:val="0"/>
        </w:rPr>
        <w:t xml:space="preserve">           = 301.6936%</w:t>
      </w:r>
    </w:p>
    <w:p w14:paraId="77FC40F0" w14:textId="2354287B" w:rsidR="00CF7E26" w:rsidRDefault="00CF7E26" w:rsidP="007C5D05">
      <w:pPr>
        <w:rPr>
          <w:rStyle w:val="Emphasis"/>
          <w:i w:val="0"/>
        </w:rPr>
      </w:pPr>
    </w:p>
    <w:p w14:paraId="6EA1C2BC" w14:textId="7BB21970" w:rsidR="00CF7E26" w:rsidRDefault="00CF7E26" w:rsidP="007C5D05">
      <w:pPr>
        <w:rPr>
          <w:rStyle w:val="Emphasis"/>
          <w:i w:val="0"/>
        </w:rPr>
      </w:pPr>
      <w:proofErr w:type="spellStart"/>
      <w:r>
        <w:rPr>
          <w:rStyle w:val="Emphasis"/>
          <w:i w:val="0"/>
        </w:rPr>
        <w:t>i</w:t>
      </w:r>
      <w:proofErr w:type="spellEnd"/>
      <w:r>
        <w:rPr>
          <w:rStyle w:val="Emphasis"/>
          <w:i w:val="0"/>
        </w:rPr>
        <w:t xml:space="preserve"> = r * m</w:t>
      </w:r>
    </w:p>
    <w:p w14:paraId="7A86CE27" w14:textId="36FC9A6A" w:rsidR="00CF7E26" w:rsidRDefault="00CF7E26" w:rsidP="007C5D05">
      <w:pPr>
        <w:rPr>
          <w:rStyle w:val="Emphasis"/>
          <w:i w:val="0"/>
        </w:rPr>
      </w:pPr>
      <w:r>
        <w:rPr>
          <w:rStyle w:val="Emphasis"/>
          <w:i w:val="0"/>
        </w:rPr>
        <w:t>HP = 29 - .5</w:t>
      </w:r>
    </w:p>
    <w:p w14:paraId="5C25A47A" w14:textId="13BCB2B2" w:rsidR="00CF7E26" w:rsidRDefault="00CF7E26" w:rsidP="007C5D05">
      <w:pPr>
        <w:rPr>
          <w:rStyle w:val="Emphasis"/>
          <w:i w:val="0"/>
        </w:rPr>
      </w:pPr>
      <w:r>
        <w:rPr>
          <w:rStyle w:val="Emphasis"/>
          <w:i w:val="0"/>
        </w:rPr>
        <w:t xml:space="preserve">       = 28.5 half years</w:t>
      </w:r>
    </w:p>
    <w:p w14:paraId="49201681" w14:textId="08D9762D" w:rsidR="00CF7E26" w:rsidRDefault="00CF7E26" w:rsidP="007C5D05">
      <w:pPr>
        <w:rPr>
          <w:rStyle w:val="Emphasis"/>
          <w:i w:val="0"/>
        </w:rPr>
      </w:pPr>
    </w:p>
    <w:p w14:paraId="1997506D" w14:textId="26935489" w:rsidR="00CF7E26" w:rsidRDefault="00CF7E26" w:rsidP="007C5D05">
      <w:pPr>
        <w:rPr>
          <w:rStyle w:val="Emphasis"/>
          <w:i w:val="0"/>
        </w:rPr>
      </w:pPr>
      <w:r>
        <w:rPr>
          <w:rStyle w:val="Emphasis"/>
          <w:i w:val="0"/>
        </w:rPr>
        <w:t>Realised return</w:t>
      </w:r>
    </w:p>
    <w:p w14:paraId="3FB75719" w14:textId="795339B3" w:rsidR="00CF7E26" w:rsidRDefault="00CF7E26" w:rsidP="007C5D05">
      <w:pPr>
        <w:rPr>
          <w:rStyle w:val="Emphasis"/>
          <w:i w:val="0"/>
        </w:rPr>
      </w:pPr>
      <w:r>
        <w:rPr>
          <w:rStyle w:val="Emphasis"/>
          <w:i w:val="0"/>
        </w:rPr>
        <w:t xml:space="preserve">[(1 + </w:t>
      </w:r>
      <w:proofErr w:type="gramStart"/>
      <w:r>
        <w:rPr>
          <w:rStyle w:val="Emphasis"/>
          <w:i w:val="0"/>
        </w:rPr>
        <w:t>3.016936)^</w:t>
      </w:r>
      <w:proofErr w:type="gramEnd"/>
      <w:r>
        <w:rPr>
          <w:rStyle w:val="Emphasis"/>
          <w:i w:val="0"/>
        </w:rPr>
        <w:t>(1/28.5 – 1)] * 2</w:t>
      </w:r>
    </w:p>
    <w:p w14:paraId="78F9816E" w14:textId="7D1EC6E2" w:rsidR="00CF7E26" w:rsidRDefault="00CF7E26" w:rsidP="007C5D05">
      <w:pPr>
        <w:rPr>
          <w:rStyle w:val="Emphasis"/>
          <w:i w:val="0"/>
        </w:rPr>
      </w:pPr>
      <w:r>
        <w:rPr>
          <w:rStyle w:val="Emphasis"/>
          <w:i w:val="0"/>
        </w:rPr>
        <w:t>=.10</w:t>
      </w:r>
    </w:p>
    <w:p w14:paraId="32852484" w14:textId="1A575BF0" w:rsidR="00CF7E26" w:rsidRDefault="00CF7E26" w:rsidP="007C5D05">
      <w:pPr>
        <w:rPr>
          <w:rStyle w:val="Emphasis"/>
          <w:i w:val="0"/>
        </w:rPr>
      </w:pPr>
      <w:r>
        <w:rPr>
          <w:rStyle w:val="Emphasis"/>
          <w:i w:val="0"/>
        </w:rPr>
        <w:t>=expected ROR or yield when bond was bought</w:t>
      </w:r>
    </w:p>
    <w:p w14:paraId="6CBACE05" w14:textId="557E7906" w:rsidR="00CF7E26" w:rsidRDefault="00CF7E26" w:rsidP="007C5D05">
      <w:pPr>
        <w:rPr>
          <w:rStyle w:val="Emphasis"/>
          <w:i w:val="0"/>
        </w:rPr>
      </w:pPr>
    </w:p>
    <w:p w14:paraId="6FF5B89D" w14:textId="6EA939D9" w:rsidR="00CF7E26" w:rsidRDefault="00A00A74" w:rsidP="007C5D05">
      <w:pPr>
        <w:rPr>
          <w:rStyle w:val="Emphasis"/>
          <w:i w:val="0"/>
        </w:rPr>
      </w:pPr>
      <w:r w:rsidRPr="00A00A74">
        <w:rPr>
          <w:rStyle w:val="Emphasis"/>
          <w:i w:val="0"/>
          <w:highlight w:val="green"/>
        </w:rPr>
        <w:t>Heads up for final EXAM!!!</w:t>
      </w:r>
    </w:p>
    <w:p w14:paraId="5DAFA7C8" w14:textId="36C49194" w:rsidR="007C5D05" w:rsidRDefault="007C5D05" w:rsidP="007C5D05">
      <w:pPr>
        <w:jc w:val="center"/>
      </w:pPr>
    </w:p>
    <w:p w14:paraId="2E11A027" w14:textId="54904C3D" w:rsidR="007C5D05" w:rsidRDefault="00A00A74" w:rsidP="00A00A74">
      <w:r>
        <w:t>A P</w:t>
      </w:r>
      <w:r w:rsidR="00D814F8">
        <w:t>a</w:t>
      </w:r>
      <w:r>
        <w:t>r-Value Bond</w:t>
      </w:r>
    </w:p>
    <w:p w14:paraId="78B913E7" w14:textId="6F3D8963" w:rsidR="00A00A74" w:rsidRDefault="00A00A74" w:rsidP="00A00A74"/>
    <w:p w14:paraId="26CCA090" w14:textId="22DA824B" w:rsidR="00A00A74" w:rsidRDefault="00A00A74" w:rsidP="00A00A74">
      <w:r>
        <w:t>If the coupon rate is equal to the yield, (generally, per annum compounded semi-annually)</w:t>
      </w:r>
      <w:r w:rsidR="00D814F8">
        <w:t xml:space="preserve">, then this is neither a premium nor a discount bond Instead, it is a par-value bond. </w:t>
      </w:r>
    </w:p>
    <w:p w14:paraId="33C53656" w14:textId="2FC258D6" w:rsidR="00D814F8" w:rsidRDefault="00D814F8" w:rsidP="00A00A74"/>
    <w:p w14:paraId="4DD6CA2E" w14:textId="36C068F5" w:rsidR="00D814F8" w:rsidRDefault="00D814F8" w:rsidP="00A00A74">
      <w:r>
        <w:t>For a Par-Value bond,</w:t>
      </w:r>
    </w:p>
    <w:p w14:paraId="0E87407F" w14:textId="75C1F22B" w:rsidR="00D814F8" w:rsidRDefault="00D814F8" w:rsidP="00A00A74"/>
    <w:p w14:paraId="2C745801" w14:textId="04DE7936" w:rsidR="00D814F8" w:rsidRDefault="00D814F8" w:rsidP="00A00A74">
      <w:r>
        <w:t>IP = Par Value</w:t>
      </w:r>
      <w:proofErr w:type="gramStart"/>
      <w:r>
        <w:t>/(</w:t>
      </w:r>
      <w:proofErr w:type="gramEnd"/>
      <w:r>
        <w:t>1 + (y/2))</w:t>
      </w:r>
      <w:r w:rsidRPr="00D814F8">
        <w:rPr>
          <w:vertAlign w:val="superscript"/>
        </w:rPr>
        <w:t>k-1</w:t>
      </w:r>
    </w:p>
    <w:p w14:paraId="35CAB732" w14:textId="75A1E102" w:rsidR="00D814F8" w:rsidRDefault="00D814F8" w:rsidP="00A00A74">
      <w:r>
        <w:t>Regardless of maturity</w:t>
      </w:r>
    </w:p>
    <w:p w14:paraId="5E41EE34" w14:textId="225C310F" w:rsidR="00D814F8" w:rsidRDefault="00D814F8" w:rsidP="00A00A74"/>
    <w:p w14:paraId="696F53B8" w14:textId="4093603D" w:rsidR="00D814F8" w:rsidRDefault="00D814F8" w:rsidP="00A00A74">
      <w:r>
        <w:t>Same example as above, but yield = 11.25%/annum compounded semi-annually</w:t>
      </w:r>
    </w:p>
    <w:p w14:paraId="70DFCCD7" w14:textId="54C23549" w:rsidR="00D814F8" w:rsidRDefault="00D814F8" w:rsidP="00A00A74"/>
    <w:p w14:paraId="398321FD" w14:textId="43AD64E5" w:rsidR="00D814F8" w:rsidRDefault="00D814F8" w:rsidP="00A00A74">
      <w:pPr>
        <w:rPr>
          <w:vertAlign w:val="superscript"/>
        </w:rPr>
      </w:pPr>
      <w:r>
        <w:t>IP = 10,000</w:t>
      </w:r>
      <w:proofErr w:type="gramStart"/>
      <w:r>
        <w:t>/(</w:t>
      </w:r>
      <w:proofErr w:type="gramEnd"/>
      <w:r>
        <w:t>1 + (.1125/2)</w:t>
      </w:r>
      <w:r w:rsidRPr="00D814F8">
        <w:rPr>
          <w:vertAlign w:val="superscript"/>
        </w:rPr>
        <w:t xml:space="preserve">)1/2 </w:t>
      </w:r>
      <w:r>
        <w:rPr>
          <w:vertAlign w:val="superscript"/>
        </w:rPr>
        <w:t>–</w:t>
      </w:r>
      <w:r w:rsidRPr="00D814F8">
        <w:rPr>
          <w:vertAlign w:val="superscript"/>
        </w:rPr>
        <w:t xml:space="preserve"> 1</w:t>
      </w:r>
    </w:p>
    <w:p w14:paraId="4D68714D" w14:textId="14A34F17" w:rsidR="00D814F8" w:rsidRDefault="00D814F8" w:rsidP="00A00A74">
      <w:r>
        <w:t xml:space="preserve">     = 10,277.40</w:t>
      </w:r>
    </w:p>
    <w:p w14:paraId="581DE9C4" w14:textId="0E9DD7D4" w:rsidR="00D814F8" w:rsidRDefault="00D814F8" w:rsidP="00A00A74"/>
    <w:p w14:paraId="586D8867" w14:textId="5031159C" w:rsidR="00D814F8" w:rsidRDefault="00D814F8" w:rsidP="00A00A74">
      <w:r>
        <w:t>QP = IP – AI</w:t>
      </w:r>
    </w:p>
    <w:p w14:paraId="12D398CC" w14:textId="1820C028" w:rsidR="00D814F8" w:rsidRDefault="00D814F8" w:rsidP="00A00A74">
      <w:r>
        <w:t xml:space="preserve">      = 10,277.40 – 281.25 </w:t>
      </w:r>
    </w:p>
    <w:p w14:paraId="0FD77A81" w14:textId="713BBBAE" w:rsidR="00D814F8" w:rsidRDefault="00D814F8" w:rsidP="00A00A74">
      <w:r>
        <w:t xml:space="preserve">      = 9,996. 15 which is ~10,000 -&gt; a par-value bond</w:t>
      </w:r>
    </w:p>
    <w:p w14:paraId="1B9BEE09" w14:textId="3F500787" w:rsidR="00D814F8" w:rsidRPr="009A62D3" w:rsidRDefault="009A62D3" w:rsidP="00A00A74">
      <w:pPr>
        <w:rPr>
          <w:u w:val="single"/>
        </w:rPr>
      </w:pPr>
      <w:r w:rsidRPr="009A62D3">
        <w:rPr>
          <w:u w:val="single"/>
        </w:rPr>
        <w:lastRenderedPageBreak/>
        <w:t>Bond Risk</w:t>
      </w:r>
    </w:p>
    <w:p w14:paraId="7C3D8D85" w14:textId="417235CE" w:rsidR="009A62D3" w:rsidRDefault="009A62D3" w:rsidP="00F62BAB">
      <w:pPr>
        <w:pStyle w:val="ListParagraph"/>
        <w:numPr>
          <w:ilvl w:val="0"/>
          <w:numId w:val="39"/>
        </w:numPr>
      </w:pPr>
      <w:r>
        <w:t>Price Risk</w:t>
      </w:r>
    </w:p>
    <w:p w14:paraId="5586FCD2" w14:textId="22DBA2D5" w:rsidR="009A62D3" w:rsidRDefault="009A62D3" w:rsidP="009A62D3">
      <w:pPr>
        <w:ind w:left="720"/>
      </w:pPr>
      <w:r>
        <w:t>Most relevant for short-term investors who purchase longer-term bonds</w:t>
      </w:r>
    </w:p>
    <w:p w14:paraId="5F02988C" w14:textId="01A32488" w:rsidR="009A62D3" w:rsidRDefault="009A62D3" w:rsidP="009A62D3">
      <w:pPr>
        <w:ind w:left="720"/>
      </w:pPr>
    </w:p>
    <w:p w14:paraId="6ABD1792" w14:textId="478C4077" w:rsidR="009A62D3" w:rsidRDefault="009A62D3" w:rsidP="009A62D3">
      <w:pPr>
        <w:ind w:left="720"/>
      </w:pPr>
      <w:r>
        <w:t>Table of Example Results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876"/>
        <w:gridCol w:w="2925"/>
      </w:tblGrid>
      <w:tr w:rsidR="00563382" w14:paraId="44D82B90" w14:textId="77777777" w:rsidTr="009A62D3">
        <w:tc>
          <w:tcPr>
            <w:tcW w:w="2876" w:type="dxa"/>
          </w:tcPr>
          <w:p w14:paraId="1E1941A3" w14:textId="68483EDA" w:rsidR="00563382" w:rsidRPr="00563382" w:rsidRDefault="00563382" w:rsidP="009A62D3">
            <w:pPr>
              <w:rPr>
                <w:b/>
              </w:rPr>
            </w:pPr>
            <w:r w:rsidRPr="00563382">
              <w:rPr>
                <w:b/>
              </w:rPr>
              <w:t>Yield</w:t>
            </w:r>
          </w:p>
        </w:tc>
        <w:tc>
          <w:tcPr>
            <w:tcW w:w="2925" w:type="dxa"/>
          </w:tcPr>
          <w:p w14:paraId="49F7DCA3" w14:textId="16081908" w:rsidR="00563382" w:rsidRPr="00563382" w:rsidRDefault="00563382" w:rsidP="009A62D3">
            <w:pPr>
              <w:rPr>
                <w:b/>
              </w:rPr>
            </w:pPr>
            <w:r w:rsidRPr="00563382">
              <w:rPr>
                <w:b/>
              </w:rPr>
              <w:t>Invoice Price (IP)</w:t>
            </w:r>
          </w:p>
        </w:tc>
      </w:tr>
      <w:tr w:rsidR="00563382" w14:paraId="734C7E3A" w14:textId="77777777" w:rsidTr="009A62D3">
        <w:tc>
          <w:tcPr>
            <w:tcW w:w="2876" w:type="dxa"/>
          </w:tcPr>
          <w:p w14:paraId="4B369BCD" w14:textId="163A31EE" w:rsidR="00563382" w:rsidRDefault="00563382" w:rsidP="009A62D3">
            <w:r>
              <w:t>10%</w:t>
            </w:r>
          </w:p>
        </w:tc>
        <w:tc>
          <w:tcPr>
            <w:tcW w:w="2925" w:type="dxa"/>
          </w:tcPr>
          <w:p w14:paraId="0903D69A" w14:textId="2C17E8B3" w:rsidR="00563382" w:rsidRDefault="00563382" w:rsidP="009A62D3">
            <w:r>
              <w:t>11,216.64</w:t>
            </w:r>
          </w:p>
        </w:tc>
      </w:tr>
      <w:tr w:rsidR="00563382" w14:paraId="6F37C03A" w14:textId="77777777" w:rsidTr="009A62D3">
        <w:tc>
          <w:tcPr>
            <w:tcW w:w="2876" w:type="dxa"/>
          </w:tcPr>
          <w:p w14:paraId="28965552" w14:textId="6A505739" w:rsidR="00563382" w:rsidRDefault="00563382" w:rsidP="009A62D3">
            <w:r>
              <w:t>11.25%</w:t>
            </w:r>
          </w:p>
        </w:tc>
        <w:tc>
          <w:tcPr>
            <w:tcW w:w="2925" w:type="dxa"/>
          </w:tcPr>
          <w:p w14:paraId="2A53E2FD" w14:textId="4071809A" w:rsidR="00563382" w:rsidRDefault="00563382" w:rsidP="009A62D3">
            <w:r>
              <w:t>10,277.40</w:t>
            </w:r>
          </w:p>
        </w:tc>
      </w:tr>
      <w:tr w:rsidR="00563382" w14:paraId="4B9D2110" w14:textId="77777777" w:rsidTr="009A62D3">
        <w:tc>
          <w:tcPr>
            <w:tcW w:w="2876" w:type="dxa"/>
          </w:tcPr>
          <w:p w14:paraId="61496FB3" w14:textId="4ECC58C3" w:rsidR="00563382" w:rsidRDefault="00563382" w:rsidP="009A62D3">
            <w:r>
              <w:t>12%</w:t>
            </w:r>
          </w:p>
        </w:tc>
        <w:tc>
          <w:tcPr>
            <w:tcW w:w="2925" w:type="dxa"/>
          </w:tcPr>
          <w:p w14:paraId="594F2075" w14:textId="10761C24" w:rsidR="00563382" w:rsidRDefault="00563382" w:rsidP="009A62D3">
            <w:r>
              <w:t>9,770.91</w:t>
            </w:r>
          </w:p>
        </w:tc>
      </w:tr>
    </w:tbl>
    <w:p w14:paraId="6A91F49D" w14:textId="57C2E2B8" w:rsidR="009A62D3" w:rsidRDefault="009A62D3" w:rsidP="009A62D3">
      <w:pPr>
        <w:ind w:left="720"/>
      </w:pPr>
    </w:p>
    <w:p w14:paraId="6A8085EE" w14:textId="714463DE" w:rsidR="00563382" w:rsidRDefault="00563382" w:rsidP="00F62BAB">
      <w:pPr>
        <w:pStyle w:val="ListParagraph"/>
        <w:numPr>
          <w:ilvl w:val="0"/>
          <w:numId w:val="39"/>
        </w:numPr>
      </w:pPr>
      <w:r>
        <w:t>Inflation</w:t>
      </w:r>
    </w:p>
    <w:p w14:paraId="67B82C43" w14:textId="17266A66" w:rsidR="00563382" w:rsidRDefault="00563382" w:rsidP="00563382">
      <w:pPr>
        <w:pStyle w:val="ListParagraph"/>
      </w:pPr>
      <w:r>
        <w:t>If inflation expectations increase unexpectedly after a bond purchase, then yields increase and bond values (IP) fall</w:t>
      </w:r>
    </w:p>
    <w:p w14:paraId="37CC8B92" w14:textId="3D132293" w:rsidR="00563382" w:rsidRDefault="00563382" w:rsidP="00563382">
      <w:pPr>
        <w:pStyle w:val="ListParagraph"/>
      </w:pPr>
    </w:p>
    <w:p w14:paraId="222246A2" w14:textId="703E9F80" w:rsidR="00563382" w:rsidRDefault="00563382" w:rsidP="00F62BAB">
      <w:pPr>
        <w:pStyle w:val="ListParagraph"/>
        <w:numPr>
          <w:ilvl w:val="0"/>
          <w:numId w:val="39"/>
        </w:numPr>
      </w:pPr>
      <w:r>
        <w:t>Credit worthiness</w:t>
      </w:r>
    </w:p>
    <w:p w14:paraId="2D79DA53" w14:textId="10670249" w:rsidR="00563382" w:rsidRDefault="00563382" w:rsidP="00563382">
      <w:pPr>
        <w:pStyle w:val="ListParagraph"/>
      </w:pPr>
      <w:r>
        <w:t>Identified by possibly looking at the bond rating</w:t>
      </w:r>
    </w:p>
    <w:p w14:paraId="5ACF6005" w14:textId="60A37951" w:rsidR="00563382" w:rsidRDefault="00563382" w:rsidP="00563382">
      <w:pPr>
        <w:pStyle w:val="ListParagraph"/>
      </w:pPr>
    </w:p>
    <w:p w14:paraId="7A720452" w14:textId="1492CF71" w:rsidR="00563382" w:rsidRDefault="00563382" w:rsidP="00F62BAB">
      <w:pPr>
        <w:pStyle w:val="ListParagraph"/>
        <w:numPr>
          <w:ilvl w:val="0"/>
          <w:numId w:val="39"/>
        </w:numPr>
      </w:pPr>
      <w:r>
        <w:t>Coupon Reinvestment Risk</w:t>
      </w:r>
    </w:p>
    <w:p w14:paraId="5F2CE94E" w14:textId="729FA51B" w:rsidR="00563382" w:rsidRDefault="00563382" w:rsidP="00563382">
      <w:pPr>
        <w:ind w:left="720"/>
      </w:pPr>
      <w:r>
        <w:t>Most relevant for long-term investors. The rate at which you reinvest coupons is uncertain when you buy a bond.</w:t>
      </w:r>
    </w:p>
    <w:p w14:paraId="5A1C727A" w14:textId="106096CD" w:rsidR="0019451F" w:rsidRDefault="0019451F" w:rsidP="00563382">
      <w:pPr>
        <w:ind w:left="720"/>
      </w:pPr>
    </w:p>
    <w:p w14:paraId="64860033" w14:textId="03C29A8B" w:rsidR="0019451F" w:rsidRDefault="0019451F" w:rsidP="00563382">
      <w:pPr>
        <w:ind w:left="720"/>
      </w:pPr>
    </w:p>
    <w:p w14:paraId="5314CBBC" w14:textId="26DC11ED" w:rsidR="0019451F" w:rsidRPr="0019451F" w:rsidRDefault="0019451F" w:rsidP="0019451F">
      <w:pPr>
        <w:rPr>
          <w:b/>
          <w:u w:val="single"/>
        </w:rPr>
      </w:pPr>
      <w:r w:rsidRPr="0019451F">
        <w:rPr>
          <w:b/>
          <w:u w:val="single"/>
        </w:rPr>
        <w:t>Chapter 8: Equities</w:t>
      </w:r>
    </w:p>
    <w:p w14:paraId="5BAF7D31" w14:textId="7618427C" w:rsidR="0019451F" w:rsidRDefault="0019451F" w:rsidP="00F62BAB">
      <w:pPr>
        <w:pStyle w:val="ListParagraph"/>
        <w:numPr>
          <w:ilvl w:val="0"/>
          <w:numId w:val="40"/>
        </w:numPr>
      </w:pPr>
      <w:r>
        <w:t>The distinction between debt and equity are the payments on debt are guaranteed. Payments on equity are based on the best business judgement of boards of directors.</w:t>
      </w:r>
    </w:p>
    <w:p w14:paraId="54BEFA7A" w14:textId="77777777" w:rsidR="0019451F" w:rsidRDefault="0019451F" w:rsidP="00F62BAB">
      <w:pPr>
        <w:pStyle w:val="ListParagraph"/>
        <w:numPr>
          <w:ilvl w:val="0"/>
          <w:numId w:val="40"/>
        </w:numPr>
      </w:pPr>
      <w:r>
        <w:t>The application of our theory of value to equities is called the discounted dividend model (DDM)</w:t>
      </w:r>
    </w:p>
    <w:p w14:paraId="0D442C71" w14:textId="22CAD31A" w:rsidR="0019451F" w:rsidRDefault="0019451F" w:rsidP="00F62BAB">
      <w:pPr>
        <w:pStyle w:val="ListParagraph"/>
        <w:numPr>
          <w:ilvl w:val="1"/>
          <w:numId w:val="40"/>
        </w:numPr>
      </w:pPr>
      <w:r w:rsidRPr="0019451F">
        <w:t>General Version</w:t>
      </w:r>
    </w:p>
    <w:p w14:paraId="5A1146D0" w14:textId="0353DD51" w:rsidR="00FA7DEC" w:rsidRDefault="00FA7DEC" w:rsidP="00F62BAB">
      <w:pPr>
        <w:pStyle w:val="ListParagraph"/>
        <w:numPr>
          <w:ilvl w:val="2"/>
          <w:numId w:val="40"/>
        </w:numPr>
      </w:pPr>
      <w:r>
        <w:t xml:space="preserve">Di &gt; 0 and </w:t>
      </w:r>
      <w:proofErr w:type="spellStart"/>
      <w:r>
        <w:t>i</w:t>
      </w:r>
      <w:proofErr w:type="spellEnd"/>
      <w:r>
        <w:t xml:space="preserve"> = 1,2,3; if d1 = 0, then the equity does not currently pay dividends</w:t>
      </w:r>
    </w:p>
    <w:p w14:paraId="435E1A6F" w14:textId="3AEA50D0" w:rsidR="00FA7DEC" w:rsidRDefault="00FA7DEC" w:rsidP="00FA7DEC"/>
    <w:p w14:paraId="4A2B013F" w14:textId="23AC9A8D" w:rsidR="00FA7DEC" w:rsidRDefault="00FA7DEC" w:rsidP="00FA7DEC">
      <w:r>
        <w:t>Special Case 1:</w:t>
      </w:r>
    </w:p>
    <w:p w14:paraId="2FB1D469" w14:textId="79A69DE6" w:rsidR="00FA7DEC" w:rsidRDefault="00FA7DEC" w:rsidP="00F62BAB">
      <w:pPr>
        <w:pStyle w:val="ListParagraph"/>
        <w:numPr>
          <w:ilvl w:val="0"/>
          <w:numId w:val="41"/>
        </w:numPr>
      </w:pPr>
      <w:r>
        <w:t>No-growth</w:t>
      </w:r>
    </w:p>
    <w:p w14:paraId="0804687C" w14:textId="558468AD" w:rsidR="00FA7DEC" w:rsidRDefault="00FA7DEC" w:rsidP="00F62BAB">
      <w:pPr>
        <w:pStyle w:val="ListParagraph"/>
        <w:numPr>
          <w:ilvl w:val="1"/>
          <w:numId w:val="41"/>
        </w:numPr>
      </w:pPr>
      <w:r>
        <w:t>Preferred shares</w:t>
      </w:r>
    </w:p>
    <w:p w14:paraId="53B0A9AA" w14:textId="3D9964B2" w:rsidR="00FA7DEC" w:rsidRPr="0019451F" w:rsidRDefault="00FA7DEC" w:rsidP="00F62BAB">
      <w:pPr>
        <w:pStyle w:val="ListParagraph"/>
        <w:numPr>
          <w:ilvl w:val="1"/>
          <w:numId w:val="41"/>
        </w:numPr>
      </w:pPr>
      <w:r>
        <w:t>Non-growing company</w:t>
      </w:r>
    </w:p>
    <w:p w14:paraId="6FC39C19" w14:textId="3511A3B3" w:rsidR="0019451F" w:rsidRDefault="0019451F" w:rsidP="0019451F"/>
    <w:p w14:paraId="00C1E106" w14:textId="28E2523D" w:rsidR="00D707D5" w:rsidRDefault="00D707D5" w:rsidP="0019451F"/>
    <w:p w14:paraId="0D79A457" w14:textId="020E8964" w:rsidR="00D707D5" w:rsidRDefault="00F873BF" w:rsidP="0019451F">
      <w:r>
        <w:t>If you buy an equity on the ex-dividend date, you do not get the dividend previously declared. If you buy a day earlier and hold until the ex-date, you get the dividend previously declared</w:t>
      </w:r>
    </w:p>
    <w:p w14:paraId="02B96466" w14:textId="1D4D50D6" w:rsidR="009B1B2F" w:rsidRDefault="009B1B2F" w:rsidP="0019451F"/>
    <w:p w14:paraId="3A22D98F" w14:textId="6FA8422B" w:rsidR="009B1B2F" w:rsidRDefault="009B1B2F" w:rsidP="0019451F">
      <w:r>
        <w:t>Special Case 2:</w:t>
      </w:r>
    </w:p>
    <w:p w14:paraId="24FF6C33" w14:textId="1FDF4C95" w:rsidR="009B1B2F" w:rsidRDefault="009B1B2F" w:rsidP="00F62BAB">
      <w:pPr>
        <w:pStyle w:val="ListParagraph"/>
        <w:numPr>
          <w:ilvl w:val="0"/>
          <w:numId w:val="41"/>
        </w:numPr>
      </w:pPr>
      <w:r>
        <w:t>Constant growth indefinitely</w:t>
      </w:r>
    </w:p>
    <w:p w14:paraId="5489A22E" w14:textId="038AAEA5" w:rsidR="009B1B2F" w:rsidRDefault="009B1B2F" w:rsidP="009B1B2F">
      <w:pPr>
        <w:ind w:left="360"/>
      </w:pPr>
      <w:r>
        <w:lastRenderedPageBreak/>
        <w:t>Used in mature, profitable, and longer companies, as well as ones that have currently payable dividends, and public firms</w:t>
      </w:r>
    </w:p>
    <w:p w14:paraId="7A5AA43D" w14:textId="025BB020" w:rsidR="009B1B2F" w:rsidRDefault="009B1B2F" w:rsidP="009B1B2F">
      <w:pPr>
        <w:ind w:left="360"/>
      </w:pPr>
    </w:p>
    <w:p w14:paraId="128067C3" w14:textId="0FA71046" w:rsidR="009B1B2F" w:rsidRDefault="009B1B2F" w:rsidP="009B1B2F">
      <w:pPr>
        <w:ind w:left="360"/>
      </w:pPr>
      <w:r>
        <w:t>Constant growth DDM for common shares</w:t>
      </w:r>
    </w:p>
    <w:p w14:paraId="1728125E" w14:textId="775557D1" w:rsidR="009B1B2F" w:rsidRDefault="009B1B2F" w:rsidP="009B1B2F">
      <w:pPr>
        <w:ind w:left="360"/>
      </w:pPr>
    </w:p>
    <w:p w14:paraId="2016EB8F" w14:textId="660FCEFE" w:rsidR="009B1B2F" w:rsidRDefault="009B1B2F" w:rsidP="009B1B2F">
      <w:pPr>
        <w:ind w:left="360"/>
      </w:pPr>
      <w:r>
        <w:t>P</w:t>
      </w:r>
      <w:r w:rsidRPr="009B1B2F">
        <w:rPr>
          <w:vertAlign w:val="subscript"/>
        </w:rPr>
        <w:t>EX</w:t>
      </w:r>
      <w:r>
        <w:t xml:space="preserve"> = D/(r-g), where r &gt; g</w:t>
      </w:r>
    </w:p>
    <w:p w14:paraId="5E7BA8B2" w14:textId="49038F67" w:rsidR="009B1B2F" w:rsidRDefault="009B1B2F" w:rsidP="009B1B2F">
      <w:pPr>
        <w:ind w:left="360"/>
      </w:pPr>
    </w:p>
    <w:p w14:paraId="28A13AFC" w14:textId="0784D64C" w:rsidR="009B1B2F" w:rsidRDefault="009B1B2F" w:rsidP="009B1B2F">
      <w:pPr>
        <w:ind w:left="360"/>
      </w:pPr>
      <w:r>
        <w:t>The opportunity cost rate of return for most common shares is called market capitalization rate</w:t>
      </w:r>
    </w:p>
    <w:p w14:paraId="0E1DC3EE" w14:textId="26F23C48" w:rsidR="009B1B2F" w:rsidRDefault="009B1B2F" w:rsidP="009B1B2F">
      <w:pPr>
        <w:ind w:left="360"/>
      </w:pPr>
    </w:p>
    <w:p w14:paraId="3DF4B46F" w14:textId="77777777" w:rsidR="009B1B2F" w:rsidRDefault="009B1B2F" w:rsidP="009B1B2F">
      <w:pPr>
        <w:ind w:left="360"/>
      </w:pPr>
      <w:r>
        <w:t xml:space="preserve">Example: </w:t>
      </w:r>
    </w:p>
    <w:p w14:paraId="701759CF" w14:textId="62BCF8EB" w:rsidR="0056492E" w:rsidRDefault="009B1B2F" w:rsidP="0056492E">
      <w:pPr>
        <w:ind w:left="360"/>
      </w:pPr>
      <w:r>
        <w:t xml:space="preserve">suppose </w:t>
      </w:r>
      <w:r w:rsidR="002B1A31">
        <w:t>D</w:t>
      </w:r>
      <w:r>
        <w:t xml:space="preserve"> = $1.20/share in one year. Today is an ex-date. The g factor is 8%/</w:t>
      </w:r>
      <w:proofErr w:type="spellStart"/>
      <w:r>
        <w:t>yr</w:t>
      </w:r>
      <w:proofErr w:type="spellEnd"/>
      <w:r>
        <w:t xml:space="preserve">, and market capitalization rate </w:t>
      </w:r>
      <w:r w:rsidR="0056492E">
        <w:t xml:space="preserve">(MCR) = r = 12%/yr. </w:t>
      </w:r>
    </w:p>
    <w:p w14:paraId="03A2DA31" w14:textId="1999490B" w:rsidR="0056492E" w:rsidRDefault="0056492E" w:rsidP="0056492E">
      <w:pPr>
        <w:ind w:left="360"/>
      </w:pPr>
    </w:p>
    <w:p w14:paraId="2893EA2A" w14:textId="1DDAC051" w:rsidR="0056492E" w:rsidRDefault="0056492E" w:rsidP="0056492E">
      <w:pPr>
        <w:ind w:left="360"/>
      </w:pPr>
      <w:r>
        <w:t>P</w:t>
      </w:r>
      <w:r w:rsidRPr="0056492E">
        <w:rPr>
          <w:vertAlign w:val="subscript"/>
        </w:rPr>
        <w:t>EX</w:t>
      </w:r>
      <w:r>
        <w:t xml:space="preserve"> = 1.2</w:t>
      </w:r>
      <w:proofErr w:type="gramStart"/>
      <w:r>
        <w:t>/(</w:t>
      </w:r>
      <w:proofErr w:type="gramEnd"/>
      <w:r>
        <w:t xml:space="preserve">.12-.08) </w:t>
      </w:r>
    </w:p>
    <w:p w14:paraId="01C86835" w14:textId="71DD54BD" w:rsidR="0056492E" w:rsidRDefault="0056492E" w:rsidP="0056492E">
      <w:pPr>
        <w:ind w:left="360"/>
      </w:pPr>
      <w:r>
        <w:t xml:space="preserve">        = $30</w:t>
      </w:r>
    </w:p>
    <w:p w14:paraId="5308C04F" w14:textId="11C67509" w:rsidR="002B1A31" w:rsidRDefault="002B1A31" w:rsidP="0056492E">
      <w:pPr>
        <w:ind w:left="360"/>
      </w:pPr>
    </w:p>
    <w:p w14:paraId="0584A80D" w14:textId="7362A7B6" w:rsidR="002B1A31" w:rsidRDefault="002B1A31" w:rsidP="0056492E">
      <w:pPr>
        <w:ind w:left="360"/>
      </w:pPr>
      <w:r>
        <w:t>Relations in the constant growth version of the discounted dividend model</w:t>
      </w:r>
    </w:p>
    <w:p w14:paraId="2AC8EF13" w14:textId="6C5BFEDF" w:rsidR="002B1A31" w:rsidRDefault="002B1A31" w:rsidP="00F62BAB">
      <w:pPr>
        <w:pStyle w:val="ListParagraph"/>
        <w:numPr>
          <w:ilvl w:val="0"/>
          <w:numId w:val="42"/>
        </w:numPr>
      </w:pPr>
      <w:r>
        <w:t>P</w:t>
      </w:r>
      <w:r w:rsidRPr="009B1B2F">
        <w:rPr>
          <w:vertAlign w:val="subscript"/>
        </w:rPr>
        <w:t>EX</w:t>
      </w:r>
      <w:r>
        <w:t xml:space="preserve"> = D/(r-g)</w:t>
      </w:r>
    </w:p>
    <w:p w14:paraId="204DB1BE" w14:textId="0CFBFD44" w:rsidR="002B1A31" w:rsidRDefault="002B1A31" w:rsidP="00F62BAB">
      <w:pPr>
        <w:pStyle w:val="ListParagraph"/>
        <w:numPr>
          <w:ilvl w:val="0"/>
          <w:numId w:val="42"/>
        </w:numPr>
      </w:pPr>
      <w:proofErr w:type="spellStart"/>
      <w:r>
        <w:t>dy</w:t>
      </w:r>
      <w:proofErr w:type="spellEnd"/>
      <w:r>
        <w:t xml:space="preserve"> = r-g = (D/P</w:t>
      </w:r>
      <w:r w:rsidRPr="002B1A31">
        <w:rPr>
          <w:vertAlign w:val="subscript"/>
        </w:rPr>
        <w:t>EX</w:t>
      </w:r>
      <w:r>
        <w:t xml:space="preserve">) -&gt; forward dividend yield </w:t>
      </w:r>
      <w:r w:rsidRPr="002B1A31">
        <w:rPr>
          <w:highlight w:val="yellow"/>
        </w:rPr>
        <w:t>TAKE r-g as it is the dividend yield amount</w:t>
      </w:r>
    </w:p>
    <w:p w14:paraId="3A2FC756" w14:textId="3B5E018A" w:rsidR="00116D5C" w:rsidRDefault="00116D5C" w:rsidP="00F62BAB">
      <w:pPr>
        <w:pStyle w:val="ListParagraph"/>
        <w:numPr>
          <w:ilvl w:val="0"/>
          <w:numId w:val="42"/>
        </w:numPr>
      </w:pPr>
      <w:r>
        <w:t xml:space="preserve">r = MCR = </w:t>
      </w:r>
      <w:proofErr w:type="spellStart"/>
      <w:r>
        <w:t>dy</w:t>
      </w:r>
      <w:proofErr w:type="spellEnd"/>
      <w:r>
        <w:t xml:space="preserve"> + g</w:t>
      </w:r>
    </w:p>
    <w:p w14:paraId="206DEAD2" w14:textId="025315D3" w:rsidR="00D84229" w:rsidRDefault="00D84229" w:rsidP="00F62BAB">
      <w:pPr>
        <w:pStyle w:val="ListParagraph"/>
        <w:numPr>
          <w:ilvl w:val="0"/>
          <w:numId w:val="42"/>
        </w:numPr>
      </w:pPr>
      <w:proofErr w:type="spellStart"/>
      <w:r>
        <w:t>Divs</w:t>
      </w:r>
      <w:proofErr w:type="spellEnd"/>
      <w:r>
        <w:t xml:space="preserve"> = (1-</w:t>
      </w:r>
      <w:proofErr w:type="gramStart"/>
      <w:r>
        <w:t>b)</w:t>
      </w:r>
      <w:r w:rsidR="00B02CB6">
        <w:t>*</w:t>
      </w:r>
      <w:proofErr w:type="gramEnd"/>
      <w:r w:rsidR="00B02CB6">
        <w:t xml:space="preserve"> </w:t>
      </w:r>
      <w:r>
        <w:t>E</w:t>
      </w:r>
    </w:p>
    <w:p w14:paraId="07F2647F" w14:textId="38D47CBD" w:rsidR="00B02CB6" w:rsidRDefault="00B02CB6" w:rsidP="00F62BAB">
      <w:pPr>
        <w:pStyle w:val="ListParagraph"/>
        <w:numPr>
          <w:ilvl w:val="0"/>
          <w:numId w:val="42"/>
        </w:numPr>
      </w:pPr>
      <w:r>
        <w:t>g = b * ROE</w:t>
      </w:r>
    </w:p>
    <w:p w14:paraId="6535CCC2" w14:textId="77777777" w:rsidR="00803E04" w:rsidRDefault="00803E04" w:rsidP="00F62BAB">
      <w:pPr>
        <w:pStyle w:val="ListParagraph"/>
        <w:numPr>
          <w:ilvl w:val="0"/>
          <w:numId w:val="42"/>
        </w:numPr>
      </w:pPr>
      <w:r>
        <w:t>Recall Ch.2: ROE = Earnings/BE</w:t>
      </w:r>
    </w:p>
    <w:p w14:paraId="36ED8D6D" w14:textId="77777777" w:rsidR="00AB4442" w:rsidRDefault="00803E04" w:rsidP="00F62BAB">
      <w:pPr>
        <w:pStyle w:val="ListParagraph"/>
        <w:numPr>
          <w:ilvl w:val="0"/>
          <w:numId w:val="42"/>
        </w:numPr>
      </w:pPr>
      <w:r>
        <w:t>(P</w:t>
      </w:r>
      <w:r w:rsidRPr="00803E04">
        <w:rPr>
          <w:vertAlign w:val="subscript"/>
        </w:rPr>
        <w:t>EX</w:t>
      </w:r>
      <w:r>
        <w:t>/E) = (1-b)/(r-g) or payout ratio/forward dividend yield</w:t>
      </w:r>
    </w:p>
    <w:p w14:paraId="6EDD443E" w14:textId="36F1210B" w:rsidR="00AB4442" w:rsidRPr="0019451F" w:rsidRDefault="004831F8" w:rsidP="00F62BAB">
      <w:pPr>
        <w:pStyle w:val="ListParagraph"/>
        <w:numPr>
          <w:ilvl w:val="0"/>
          <w:numId w:val="42"/>
        </w:numPr>
      </w:pPr>
      <w:r>
        <w:t>(</w:t>
      </w:r>
      <w:r w:rsidR="00AB4442">
        <w:t>P</w:t>
      </w:r>
      <w:r w:rsidR="00AB4442" w:rsidRPr="00AB4442">
        <w:rPr>
          <w:vertAlign w:val="subscript"/>
        </w:rPr>
        <w:t>EX</w:t>
      </w:r>
      <w:r w:rsidR="00AB4442">
        <w:t>/B</w:t>
      </w:r>
      <w:r>
        <w:t>V</w:t>
      </w:r>
      <w:r w:rsidR="00AB4442">
        <w:t>E</w:t>
      </w:r>
      <w:r>
        <w:t>)</w:t>
      </w:r>
      <w:r w:rsidR="00AB4442">
        <w:t xml:space="preserve"> = [(1-b)/(r-g)] * ROE</w:t>
      </w:r>
      <w:r>
        <w:t xml:space="preserve"> or (P</w:t>
      </w:r>
      <w:r w:rsidRPr="00803E04">
        <w:rPr>
          <w:vertAlign w:val="subscript"/>
        </w:rPr>
        <w:t>EX</w:t>
      </w:r>
      <w:r>
        <w:t>/E) = ROE</w:t>
      </w:r>
    </w:p>
    <w:p w14:paraId="0962A845" w14:textId="5FC2E5E2" w:rsidR="00803E04" w:rsidRDefault="004831F8" w:rsidP="00F62BAB">
      <w:pPr>
        <w:pStyle w:val="ListParagraph"/>
        <w:numPr>
          <w:ilvl w:val="0"/>
          <w:numId w:val="42"/>
        </w:numPr>
      </w:pPr>
      <w:r>
        <w:t>r = g + (ROE – g)/(P</w:t>
      </w:r>
      <w:r w:rsidRPr="00AB4442">
        <w:rPr>
          <w:vertAlign w:val="subscript"/>
        </w:rPr>
        <w:t>EX</w:t>
      </w:r>
      <w:r>
        <w:t>/BVE)</w:t>
      </w:r>
    </w:p>
    <w:p w14:paraId="52FA0BC8" w14:textId="5ECD66DC" w:rsidR="00846542" w:rsidRDefault="00846542" w:rsidP="00F62BAB">
      <w:pPr>
        <w:pStyle w:val="ListParagraph"/>
        <w:numPr>
          <w:ilvl w:val="0"/>
          <w:numId w:val="42"/>
        </w:numPr>
      </w:pPr>
      <w:r>
        <w:t>g = ROE – (P</w:t>
      </w:r>
      <w:r w:rsidRPr="00AB4442">
        <w:rPr>
          <w:vertAlign w:val="subscript"/>
        </w:rPr>
        <w:t>EX</w:t>
      </w:r>
      <w:r>
        <w:t>/</w:t>
      </w:r>
      <w:proofErr w:type="gramStart"/>
      <w:r>
        <w:t>BVE)</w:t>
      </w:r>
      <w:proofErr w:type="spellStart"/>
      <w:r>
        <w:t>dy</w:t>
      </w:r>
      <w:proofErr w:type="spellEnd"/>
      <w:proofErr w:type="gramEnd"/>
    </w:p>
    <w:p w14:paraId="08EFE8E8" w14:textId="56B277DC" w:rsidR="00846542" w:rsidRDefault="00846542" w:rsidP="00F62BAB">
      <w:pPr>
        <w:pStyle w:val="ListParagraph"/>
        <w:numPr>
          <w:ilvl w:val="0"/>
          <w:numId w:val="42"/>
        </w:numPr>
      </w:pPr>
      <w:r>
        <w:t>r = ROE + (1 - P</w:t>
      </w:r>
      <w:r w:rsidRPr="00AB4442">
        <w:rPr>
          <w:vertAlign w:val="subscript"/>
        </w:rPr>
        <w:t>EX</w:t>
      </w:r>
      <w:r>
        <w:t>/</w:t>
      </w:r>
      <w:proofErr w:type="gramStart"/>
      <w:r>
        <w:t>BVE)</w:t>
      </w:r>
      <w:proofErr w:type="spellStart"/>
      <w:r>
        <w:t>dy</w:t>
      </w:r>
      <w:proofErr w:type="spellEnd"/>
      <w:proofErr w:type="gramEnd"/>
    </w:p>
    <w:p w14:paraId="59AFDE00" w14:textId="49DBF2A7" w:rsidR="00116D5C" w:rsidRDefault="00116D5C" w:rsidP="00116D5C"/>
    <w:p w14:paraId="15F8CCAF" w14:textId="4715BCCF" w:rsidR="00E759DF" w:rsidRDefault="00E759DF" w:rsidP="00F62BAB">
      <w:pPr>
        <w:pStyle w:val="ListParagraph"/>
        <w:numPr>
          <w:ilvl w:val="0"/>
          <w:numId w:val="44"/>
        </w:numPr>
      </w:pPr>
      <w:r>
        <w:t>The rate of growth of ex-dividend share prices is g.</w:t>
      </w:r>
    </w:p>
    <w:p w14:paraId="27F93827" w14:textId="3E01EFFD" w:rsidR="00E759DF" w:rsidRDefault="00E759DF" w:rsidP="00F62BAB">
      <w:pPr>
        <w:pStyle w:val="ListParagraph"/>
        <w:numPr>
          <w:ilvl w:val="0"/>
          <w:numId w:val="44"/>
        </w:numPr>
      </w:pPr>
      <w:r>
        <w:t>In the constant growth DDM, we expect almost all corporation characteristics</w:t>
      </w:r>
      <w:r w:rsidR="008011B8">
        <w:t xml:space="preserve"> (including ex-dividend share price to grow at g)</w:t>
      </w:r>
    </w:p>
    <w:p w14:paraId="6B608896" w14:textId="433A21EE" w:rsidR="008011B8" w:rsidRDefault="008011B8" w:rsidP="00F62BAB">
      <w:pPr>
        <w:pStyle w:val="ListParagraph"/>
        <w:numPr>
          <w:ilvl w:val="0"/>
          <w:numId w:val="43"/>
        </w:numPr>
      </w:pPr>
      <w:r>
        <w:t>There’s one important exception:</w:t>
      </w:r>
    </w:p>
    <w:p w14:paraId="149E0DC1" w14:textId="12944639" w:rsidR="008011B8" w:rsidRDefault="008011B8" w:rsidP="00F62BAB">
      <w:pPr>
        <w:pStyle w:val="ListParagraph"/>
        <w:numPr>
          <w:ilvl w:val="1"/>
          <w:numId w:val="43"/>
        </w:numPr>
      </w:pPr>
      <w:proofErr w:type="spellStart"/>
      <w:r>
        <w:t>dy</w:t>
      </w:r>
      <w:proofErr w:type="spellEnd"/>
      <w:r>
        <w:t xml:space="preserve"> + g &gt; g or MCR &gt; g</w:t>
      </w:r>
    </w:p>
    <w:p w14:paraId="31A039CE" w14:textId="6AD65446" w:rsidR="00116D5C" w:rsidRDefault="00116D5C" w:rsidP="00116D5C"/>
    <w:p w14:paraId="3B6BE35D" w14:textId="480A2FE3" w:rsidR="00116D5C" w:rsidRDefault="00116D5C" w:rsidP="00116D5C">
      <w:r>
        <w:t xml:space="preserve">Final Exam Question: Why are there no quoted </w:t>
      </w:r>
      <w:proofErr w:type="spellStart"/>
      <w:r>
        <w:t>pr</w:t>
      </w:r>
      <w:proofErr w:type="spellEnd"/>
      <w:r w:rsidR="00E759DF">
        <w:t>…</w:t>
      </w:r>
    </w:p>
    <w:p w14:paraId="26D07436" w14:textId="43D5E319" w:rsidR="00116D5C" w:rsidRDefault="00116D5C" w:rsidP="00116D5C">
      <w:r>
        <w:t>Cannot calculate accrued dividends – therefore no quoted price calculation</w:t>
      </w:r>
    </w:p>
    <w:p w14:paraId="3207A1F1" w14:textId="0945B3D0" w:rsidR="00116D5C" w:rsidRDefault="00116D5C" w:rsidP="00116D5C"/>
    <w:p w14:paraId="520FE165" w14:textId="0AC18E34" w:rsidR="00116D5C" w:rsidRDefault="00D84229" w:rsidP="00116D5C">
      <w:r>
        <w:t>Example:</w:t>
      </w:r>
    </w:p>
    <w:p w14:paraId="3E790DEC" w14:textId="455F2F69" w:rsidR="00D84229" w:rsidRDefault="00D84229" w:rsidP="00116D5C">
      <w:r>
        <w:t xml:space="preserve">Let </w:t>
      </w:r>
      <w:proofErr w:type="spellStart"/>
      <w:r>
        <w:t>E</w:t>
      </w:r>
      <w:proofErr w:type="spellEnd"/>
      <w:r>
        <w:t xml:space="preserve"> be forecast earnings per share in one dividend payment period</w:t>
      </w:r>
    </w:p>
    <w:p w14:paraId="6FAAA2FD" w14:textId="570D0CB5" w:rsidR="00D84229" w:rsidRDefault="00D84229" w:rsidP="00116D5C">
      <w:r>
        <w:t>Let b be the corporate retention ratio</w:t>
      </w:r>
    </w:p>
    <w:p w14:paraId="2AAD6448" w14:textId="58ECE08B" w:rsidR="00D84229" w:rsidRDefault="00D84229" w:rsidP="00116D5C"/>
    <w:p w14:paraId="126F0BCA" w14:textId="75BF803D" w:rsidR="00D84229" w:rsidRDefault="00D84229" w:rsidP="00116D5C">
      <w:r>
        <w:t xml:space="preserve">E – </w:t>
      </w:r>
      <w:proofErr w:type="spellStart"/>
      <w:r>
        <w:t>Divs</w:t>
      </w:r>
      <w:proofErr w:type="spellEnd"/>
      <w:r>
        <w:t xml:space="preserve"> = retention per share</w:t>
      </w:r>
    </w:p>
    <w:p w14:paraId="4EA78F75" w14:textId="29F3FA7A" w:rsidR="00D84229" w:rsidRDefault="00D84229" w:rsidP="00116D5C">
      <w:r>
        <w:lastRenderedPageBreak/>
        <w:t xml:space="preserve">(E – </w:t>
      </w:r>
      <w:proofErr w:type="spellStart"/>
      <w:r>
        <w:t>Divs</w:t>
      </w:r>
      <w:proofErr w:type="spellEnd"/>
      <w:r>
        <w:t>)/E = b or retention ratio</w:t>
      </w:r>
    </w:p>
    <w:p w14:paraId="0FDCD4EB" w14:textId="25E0F07F" w:rsidR="00D84229" w:rsidRDefault="00D84229" w:rsidP="00116D5C"/>
    <w:p w14:paraId="417709A9" w14:textId="2A612380" w:rsidR="00D84229" w:rsidRDefault="00D84229" w:rsidP="00116D5C">
      <w:r>
        <w:t xml:space="preserve">(E – </w:t>
      </w:r>
      <w:proofErr w:type="spellStart"/>
      <w:r>
        <w:t>Divs</w:t>
      </w:r>
      <w:proofErr w:type="spellEnd"/>
      <w:r>
        <w:t>)/E = b</w:t>
      </w:r>
    </w:p>
    <w:p w14:paraId="5339717A" w14:textId="236C2B19" w:rsidR="00D84229" w:rsidRDefault="00D84229" w:rsidP="00116D5C">
      <w:r>
        <w:t xml:space="preserve">(1 – </w:t>
      </w:r>
      <w:proofErr w:type="spellStart"/>
      <w:r>
        <w:t>Divs</w:t>
      </w:r>
      <w:proofErr w:type="spellEnd"/>
      <w:r>
        <w:t>)/E = b</w:t>
      </w:r>
    </w:p>
    <w:p w14:paraId="07BE3574" w14:textId="76BC92F0" w:rsidR="00D84229" w:rsidRDefault="00D84229" w:rsidP="00116D5C">
      <w:r>
        <w:t xml:space="preserve">1 – B = </w:t>
      </w:r>
      <w:proofErr w:type="spellStart"/>
      <w:r>
        <w:t>Divs</w:t>
      </w:r>
      <w:proofErr w:type="spellEnd"/>
      <w:r>
        <w:t>/E = payout ratio</w:t>
      </w:r>
    </w:p>
    <w:p w14:paraId="7B8BF851" w14:textId="26B368C7" w:rsidR="00D84229" w:rsidRDefault="00D84229" w:rsidP="00116D5C">
      <w:r>
        <w:t xml:space="preserve">(1 – </w:t>
      </w:r>
      <w:proofErr w:type="gramStart"/>
      <w:r>
        <w:t>b)E</w:t>
      </w:r>
      <w:proofErr w:type="gramEnd"/>
      <w:r>
        <w:t xml:space="preserve"> = </w:t>
      </w:r>
      <w:proofErr w:type="spellStart"/>
      <w:r>
        <w:t>Divs</w:t>
      </w:r>
      <w:proofErr w:type="spellEnd"/>
    </w:p>
    <w:p w14:paraId="680C4B2A" w14:textId="3AAC85AA" w:rsidR="00D84229" w:rsidRDefault="00D84229" w:rsidP="00116D5C"/>
    <w:p w14:paraId="0790AAD2" w14:textId="673DF3D5" w:rsidR="00D84229" w:rsidRDefault="00D84229" w:rsidP="00116D5C">
      <w:r>
        <w:t>Suppose b = 40% and E = $2, therefore 1 – b = .60</w:t>
      </w:r>
    </w:p>
    <w:p w14:paraId="4EC02E89" w14:textId="54A4DC5A" w:rsidR="00D84229" w:rsidRDefault="00D84229" w:rsidP="00116D5C">
      <w:proofErr w:type="spellStart"/>
      <w:r>
        <w:t>Divs</w:t>
      </w:r>
      <w:proofErr w:type="spellEnd"/>
      <w:r>
        <w:t xml:space="preserve"> = .6(2) = $1.20</w:t>
      </w:r>
    </w:p>
    <w:p w14:paraId="53A65A96" w14:textId="2FEE09EE" w:rsidR="00B02CB6" w:rsidRDefault="00B02CB6" w:rsidP="00116D5C"/>
    <w:p w14:paraId="59FFB658" w14:textId="3A6AC761" w:rsidR="00B02CB6" w:rsidRDefault="00B02CB6" w:rsidP="00F62BAB">
      <w:pPr>
        <w:pStyle w:val="ListParagraph"/>
        <w:numPr>
          <w:ilvl w:val="0"/>
          <w:numId w:val="43"/>
        </w:numPr>
        <w:ind w:left="709" w:hanging="425"/>
      </w:pPr>
      <w:r>
        <w:t>Growth depends upon:</w:t>
      </w:r>
    </w:p>
    <w:p w14:paraId="2D6FA038" w14:textId="754A537F" w:rsidR="00B02CB6" w:rsidRDefault="00B02CB6" w:rsidP="00F62BAB">
      <w:pPr>
        <w:pStyle w:val="ListParagraph"/>
        <w:numPr>
          <w:ilvl w:val="1"/>
          <w:numId w:val="43"/>
        </w:numPr>
        <w:ind w:left="993" w:hanging="426"/>
      </w:pPr>
      <w:r>
        <w:t>Retention</w:t>
      </w:r>
    </w:p>
    <w:p w14:paraId="67FFB093" w14:textId="0B6E0A1E" w:rsidR="00B02CB6" w:rsidRDefault="00B02CB6" w:rsidP="00F62BAB">
      <w:pPr>
        <w:pStyle w:val="ListParagraph"/>
        <w:numPr>
          <w:ilvl w:val="1"/>
          <w:numId w:val="43"/>
        </w:numPr>
        <w:ind w:left="993" w:hanging="426"/>
      </w:pPr>
      <w:r>
        <w:t>Profitability (ROE)</w:t>
      </w:r>
    </w:p>
    <w:p w14:paraId="1786E3AA" w14:textId="0D4A058C" w:rsidR="00B02CB6" w:rsidRDefault="00B02CB6" w:rsidP="00F62BAB">
      <w:pPr>
        <w:pStyle w:val="ListParagraph"/>
        <w:numPr>
          <w:ilvl w:val="0"/>
          <w:numId w:val="43"/>
        </w:numPr>
        <w:ind w:left="709" w:hanging="425"/>
      </w:pPr>
      <w:r>
        <w:t>Therefore, g = b * ROE</w:t>
      </w:r>
    </w:p>
    <w:p w14:paraId="6BC38208" w14:textId="0178B52A" w:rsidR="00B02CB6" w:rsidRDefault="00B02CB6" w:rsidP="00F62BAB">
      <w:pPr>
        <w:pStyle w:val="ListParagraph"/>
        <w:numPr>
          <w:ilvl w:val="0"/>
          <w:numId w:val="43"/>
        </w:numPr>
        <w:ind w:left="709" w:hanging="425"/>
      </w:pPr>
      <w:r>
        <w:t>Referring back to the question, ROE = 20% (forecast ROE)</w:t>
      </w:r>
    </w:p>
    <w:p w14:paraId="0ECAB971" w14:textId="09D1D1DE" w:rsidR="00B02CB6" w:rsidRDefault="00B02CB6" w:rsidP="00F62BAB">
      <w:pPr>
        <w:pStyle w:val="ListParagraph"/>
        <w:numPr>
          <w:ilvl w:val="0"/>
          <w:numId w:val="43"/>
        </w:numPr>
        <w:ind w:left="709" w:hanging="425"/>
      </w:pPr>
      <w:r>
        <w:t>Also, as ROE = E</w:t>
      </w:r>
      <w:r w:rsidR="00803E04">
        <w:t>arnings</w:t>
      </w:r>
      <w:r>
        <w:t>/</w:t>
      </w:r>
      <w:r w:rsidR="00803E04">
        <w:t>BE, E = $2/share, so BVE = $10</w:t>
      </w:r>
    </w:p>
    <w:p w14:paraId="516CFA2E" w14:textId="36C8A86C" w:rsidR="00803E04" w:rsidRDefault="00803E04" w:rsidP="00803E04"/>
    <w:p w14:paraId="4AF21ABD" w14:textId="003EEF3A" w:rsidR="00803E04" w:rsidRDefault="00803E04" w:rsidP="00803E04">
      <w:r>
        <w:t>Two Value Ratios: Ratio that uses share price</w:t>
      </w:r>
    </w:p>
    <w:p w14:paraId="096C44AA" w14:textId="29884A45" w:rsidR="00803E04" w:rsidRDefault="00803E04" w:rsidP="00F62BAB">
      <w:pPr>
        <w:pStyle w:val="ListParagraph"/>
        <w:numPr>
          <w:ilvl w:val="0"/>
          <w:numId w:val="45"/>
        </w:numPr>
      </w:pPr>
      <w:r>
        <w:t>The price to forward earnings ratio: the price that investors are willing to pay per $1 of forward earnings</w:t>
      </w:r>
    </w:p>
    <w:p w14:paraId="6C9611B4" w14:textId="72D2E6F0" w:rsidR="00803E04" w:rsidRDefault="00803E04" w:rsidP="00F62BAB">
      <w:pPr>
        <w:pStyle w:val="ListParagraph"/>
        <w:numPr>
          <w:ilvl w:val="1"/>
          <w:numId w:val="45"/>
        </w:numPr>
        <w:ind w:left="993" w:hanging="426"/>
      </w:pPr>
      <w:proofErr w:type="gramStart"/>
      <w:r>
        <w:t>Typically</w:t>
      </w:r>
      <w:proofErr w:type="gramEnd"/>
      <w:r>
        <w:t xml:space="preserve"> between 10 and 20</w:t>
      </w:r>
    </w:p>
    <w:p w14:paraId="1FF28624" w14:textId="43035A05" w:rsidR="00803E04" w:rsidRDefault="00803E04" w:rsidP="00F62BAB">
      <w:pPr>
        <w:pStyle w:val="ListParagraph"/>
        <w:numPr>
          <w:ilvl w:val="1"/>
          <w:numId w:val="45"/>
        </w:numPr>
        <w:ind w:left="993" w:hanging="426"/>
      </w:pPr>
      <w:r>
        <w:t>Substitute (4) into (1) and divide both sides by E</w:t>
      </w:r>
    </w:p>
    <w:p w14:paraId="07ABCC27" w14:textId="4D8D0053" w:rsidR="00803E04" w:rsidRDefault="00803E04" w:rsidP="00F62BAB">
      <w:pPr>
        <w:pStyle w:val="ListParagraph"/>
        <w:numPr>
          <w:ilvl w:val="2"/>
          <w:numId w:val="45"/>
        </w:numPr>
        <w:ind w:left="1134" w:hanging="141"/>
      </w:pPr>
      <w:r>
        <w:t>(P</w:t>
      </w:r>
      <w:r>
        <w:rPr>
          <w:vertAlign w:val="subscript"/>
        </w:rPr>
        <w:t>EX</w:t>
      </w:r>
      <w:r>
        <w:t>/E) = (1-b)/(r-g)</w:t>
      </w:r>
    </w:p>
    <w:p w14:paraId="355260B2" w14:textId="0F507567" w:rsidR="00803E04" w:rsidRDefault="00803E04" w:rsidP="00F62BAB">
      <w:pPr>
        <w:pStyle w:val="ListParagraph"/>
        <w:numPr>
          <w:ilvl w:val="1"/>
          <w:numId w:val="45"/>
        </w:numPr>
        <w:ind w:left="993" w:hanging="426"/>
      </w:pPr>
      <w:r>
        <w:t>Using this example has P</w:t>
      </w:r>
      <w:r>
        <w:rPr>
          <w:vertAlign w:val="subscript"/>
        </w:rPr>
        <w:t>EX</w:t>
      </w:r>
      <w:r>
        <w:t>/E = 15</w:t>
      </w:r>
    </w:p>
    <w:p w14:paraId="64661FAA" w14:textId="1E4A17B9" w:rsidR="00803E04" w:rsidRDefault="00AB4442" w:rsidP="00F62BAB">
      <w:pPr>
        <w:pStyle w:val="ListParagraph"/>
        <w:numPr>
          <w:ilvl w:val="0"/>
          <w:numId w:val="45"/>
        </w:numPr>
      </w:pPr>
      <w:r>
        <w:t xml:space="preserve">Price to Book ratio (aka </w:t>
      </w:r>
      <w:proofErr w:type="spellStart"/>
      <w:proofErr w:type="gramStart"/>
      <w:r>
        <w:t>market:book</w:t>
      </w:r>
      <w:proofErr w:type="spellEnd"/>
      <w:proofErr w:type="gramEnd"/>
      <w:r>
        <w:t>): value to expenditure</w:t>
      </w:r>
    </w:p>
    <w:p w14:paraId="1B7CD852" w14:textId="6AF3049B" w:rsidR="00AB4442" w:rsidRDefault="00AB4442" w:rsidP="00F62BAB">
      <w:pPr>
        <w:pStyle w:val="ListParagraph"/>
        <w:numPr>
          <w:ilvl w:val="1"/>
          <w:numId w:val="45"/>
        </w:numPr>
        <w:ind w:left="993" w:hanging="426"/>
      </w:pPr>
      <w:r>
        <w:t>Substitute (6) into (4), then substitute into (1), and divide both sides by BE</w:t>
      </w:r>
    </w:p>
    <w:p w14:paraId="0707BBC7" w14:textId="5D7180F4" w:rsidR="00AB4442" w:rsidRDefault="00AB4442" w:rsidP="00F62BAB">
      <w:pPr>
        <w:pStyle w:val="ListParagraph"/>
        <w:numPr>
          <w:ilvl w:val="2"/>
          <w:numId w:val="45"/>
        </w:numPr>
        <w:ind w:left="1134" w:hanging="141"/>
      </w:pPr>
      <w:r>
        <w:t>P</w:t>
      </w:r>
      <w:r>
        <w:rPr>
          <w:vertAlign w:val="subscript"/>
        </w:rPr>
        <w:t>EX</w:t>
      </w:r>
      <w:r>
        <w:t>/B</w:t>
      </w:r>
      <w:r w:rsidR="004831F8">
        <w:t>V</w:t>
      </w:r>
      <w:r>
        <w:t>E = [(1-b)/(r-g)] * ROE</w:t>
      </w:r>
    </w:p>
    <w:p w14:paraId="2D8D47A0" w14:textId="5CF27B50" w:rsidR="004831F8" w:rsidRDefault="004831F8" w:rsidP="00F62BAB">
      <w:pPr>
        <w:pStyle w:val="ListParagraph"/>
        <w:numPr>
          <w:ilvl w:val="2"/>
          <w:numId w:val="45"/>
        </w:numPr>
        <w:ind w:left="1134" w:hanging="141"/>
      </w:pPr>
      <w:r>
        <w:t>Aka P</w:t>
      </w:r>
      <w:r>
        <w:rPr>
          <w:vertAlign w:val="subscript"/>
        </w:rPr>
        <w:t>EX</w:t>
      </w:r>
      <w:r>
        <w:t>/BVE*ROE</w:t>
      </w:r>
    </w:p>
    <w:p w14:paraId="155E440E" w14:textId="713234EC" w:rsidR="004831F8" w:rsidRDefault="004831F8" w:rsidP="00F62BAB">
      <w:pPr>
        <w:pStyle w:val="ListParagraph"/>
        <w:numPr>
          <w:ilvl w:val="1"/>
          <w:numId w:val="45"/>
        </w:numPr>
        <w:ind w:left="993" w:hanging="426"/>
      </w:pPr>
      <w:r>
        <w:t>Using this example has P</w:t>
      </w:r>
      <w:r w:rsidRPr="004831F8">
        <w:rPr>
          <w:vertAlign w:val="subscript"/>
        </w:rPr>
        <w:t>EX</w:t>
      </w:r>
      <w:r>
        <w:t>/B</w:t>
      </w:r>
      <w:r w:rsidR="00846542">
        <w:t>V</w:t>
      </w:r>
      <w:r>
        <w:t>E = 3</w:t>
      </w:r>
    </w:p>
    <w:p w14:paraId="63D831A2" w14:textId="3F7BCF30" w:rsidR="00846542" w:rsidRDefault="00846542" w:rsidP="00846542"/>
    <w:p w14:paraId="05DCAE67" w14:textId="3A9B4D3E" w:rsidR="00846542" w:rsidRDefault="00846542" w:rsidP="00F62BAB">
      <w:pPr>
        <w:pStyle w:val="ListParagraph"/>
        <w:numPr>
          <w:ilvl w:val="1"/>
          <w:numId w:val="45"/>
        </w:numPr>
        <w:ind w:left="709" w:hanging="425"/>
      </w:pPr>
      <w:r>
        <w:t>With market observables, we can calculate expected return and growth</w:t>
      </w:r>
    </w:p>
    <w:p w14:paraId="0E5FA229" w14:textId="542D936B" w:rsidR="00846542" w:rsidRDefault="00846542" w:rsidP="00F62BAB">
      <w:pPr>
        <w:pStyle w:val="ListParagraph"/>
        <w:numPr>
          <w:ilvl w:val="1"/>
          <w:numId w:val="45"/>
        </w:numPr>
        <w:ind w:left="709" w:hanging="425"/>
      </w:pPr>
      <w:r>
        <w:t>Collect from market into 3 ratios:</w:t>
      </w:r>
    </w:p>
    <w:p w14:paraId="737D48BC" w14:textId="254894AF" w:rsidR="00846542" w:rsidRDefault="00846542" w:rsidP="00F62BAB">
      <w:pPr>
        <w:pStyle w:val="ListParagraph"/>
        <w:numPr>
          <w:ilvl w:val="2"/>
          <w:numId w:val="45"/>
        </w:numPr>
        <w:ind w:left="1134" w:hanging="283"/>
      </w:pPr>
      <w:r>
        <w:t>Forward dividend yield; y = .04</w:t>
      </w:r>
    </w:p>
    <w:p w14:paraId="6C7CB53E" w14:textId="29AB2304" w:rsidR="00846542" w:rsidRDefault="00846542" w:rsidP="00F62BAB">
      <w:pPr>
        <w:pStyle w:val="ListParagraph"/>
        <w:numPr>
          <w:ilvl w:val="2"/>
          <w:numId w:val="45"/>
        </w:numPr>
        <w:ind w:left="1134" w:hanging="283"/>
      </w:pPr>
      <w:r>
        <w:t>P</w:t>
      </w:r>
      <w:r w:rsidRPr="00AB4442">
        <w:rPr>
          <w:vertAlign w:val="subscript"/>
        </w:rPr>
        <w:t>EX</w:t>
      </w:r>
      <w:r>
        <w:t>/E = 15</w:t>
      </w:r>
    </w:p>
    <w:p w14:paraId="256B13BE" w14:textId="6D04EE2D" w:rsidR="00846542" w:rsidRDefault="00846542" w:rsidP="00F62BAB">
      <w:pPr>
        <w:pStyle w:val="ListParagraph"/>
        <w:numPr>
          <w:ilvl w:val="2"/>
          <w:numId w:val="45"/>
        </w:numPr>
        <w:ind w:left="1134" w:hanging="283"/>
      </w:pPr>
      <w:r>
        <w:t>P</w:t>
      </w:r>
      <w:r w:rsidRPr="00AB4442">
        <w:rPr>
          <w:vertAlign w:val="subscript"/>
        </w:rPr>
        <w:t>EX</w:t>
      </w:r>
      <w:r>
        <w:t>/BVE = 3</w:t>
      </w:r>
    </w:p>
    <w:p w14:paraId="064FF30F" w14:textId="2E253640" w:rsidR="00846542" w:rsidRDefault="00846542" w:rsidP="00846542"/>
    <w:p w14:paraId="649EFA1B" w14:textId="388F6756" w:rsidR="00846542" w:rsidRDefault="00846542" w:rsidP="00846542">
      <w:r>
        <w:t>E/BVE = ROE</w:t>
      </w:r>
    </w:p>
    <w:p w14:paraId="707C1A11" w14:textId="668DE82D" w:rsidR="00846542" w:rsidRDefault="00846542" w:rsidP="00846542">
      <w:r>
        <w:t>3/15 = 20%</w:t>
      </w:r>
    </w:p>
    <w:p w14:paraId="6D10F5FD" w14:textId="4D484451" w:rsidR="00846542" w:rsidRDefault="00846542" w:rsidP="00846542"/>
    <w:p w14:paraId="33B8A2BF" w14:textId="16984E83" w:rsidR="00846542" w:rsidRDefault="00846542" w:rsidP="00846542">
      <w:r w:rsidRPr="00846542">
        <w:rPr>
          <w:u w:val="single"/>
        </w:rPr>
        <w:t>Use of 9:</w:t>
      </w:r>
      <w:r>
        <w:rPr>
          <w:u w:val="single"/>
        </w:rPr>
        <w:t xml:space="preserve"> </w:t>
      </w:r>
      <w:r>
        <w:t>.08 + (.20 - .08)/3 = .12</w:t>
      </w:r>
    </w:p>
    <w:p w14:paraId="1DCBF94A" w14:textId="4B33A045" w:rsidR="00846542" w:rsidRDefault="00846542" w:rsidP="00846542">
      <w:r w:rsidRPr="00846542">
        <w:rPr>
          <w:u w:val="single"/>
        </w:rPr>
        <w:t>Use of 10:</w:t>
      </w:r>
      <w:r>
        <w:t xml:space="preserve"> g = .20 – 3(.04</w:t>
      </w:r>
      <w:proofErr w:type="gramStart"/>
      <w:r>
        <w:t>)  =</w:t>
      </w:r>
      <w:proofErr w:type="gramEnd"/>
      <w:r>
        <w:t xml:space="preserve"> .08</w:t>
      </w:r>
    </w:p>
    <w:p w14:paraId="69E2AFDE" w14:textId="68493BC2" w:rsidR="00846542" w:rsidRDefault="00846542" w:rsidP="00846542">
      <w:r>
        <w:rPr>
          <w:u w:val="single"/>
        </w:rPr>
        <w:t xml:space="preserve">Use of 11: </w:t>
      </w:r>
      <w:r>
        <w:t xml:space="preserve">.20 + (1 – </w:t>
      </w:r>
      <w:proofErr w:type="gramStart"/>
      <w:r>
        <w:t>3)*</w:t>
      </w:r>
      <w:proofErr w:type="gramEnd"/>
      <w:r>
        <w:t>.04 = .12</w:t>
      </w:r>
    </w:p>
    <w:p w14:paraId="5C8666EE" w14:textId="2B27900E" w:rsidR="008B63F8" w:rsidRDefault="008B63F8" w:rsidP="00846542"/>
    <w:p w14:paraId="27CE2987" w14:textId="1A61F47D" w:rsidR="008B63F8" w:rsidRPr="008B63F8" w:rsidRDefault="008B63F8" w:rsidP="00846542">
      <w:pPr>
        <w:rPr>
          <w:b/>
          <w:u w:val="single"/>
        </w:rPr>
      </w:pPr>
      <w:r w:rsidRPr="008B63F8">
        <w:rPr>
          <w:b/>
          <w:u w:val="single"/>
        </w:rPr>
        <w:lastRenderedPageBreak/>
        <w:t>Equity Financing</w:t>
      </w:r>
    </w:p>
    <w:p w14:paraId="3AED11B0" w14:textId="4ADED0E5" w:rsidR="008B63F8" w:rsidRDefault="008B63F8" w:rsidP="00846542">
      <w:r>
        <w:t>Selling new shares to finance business investment</w:t>
      </w:r>
    </w:p>
    <w:p w14:paraId="6100C79E" w14:textId="75F6DDD9" w:rsidR="008B63F8" w:rsidRDefault="008B63F8" w:rsidP="00846542"/>
    <w:p w14:paraId="1AA9CBCA" w14:textId="677DC06D" w:rsidR="008B63F8" w:rsidRDefault="008B63F8" w:rsidP="00846542">
      <w:r>
        <w:t>Public Firms</w:t>
      </w:r>
    </w:p>
    <w:p w14:paraId="5E4C028B" w14:textId="339E3C59" w:rsidR="008B63F8" w:rsidRDefault="008B63F8" w:rsidP="008B63F8">
      <w:pPr>
        <w:pStyle w:val="ListParagraph"/>
        <w:numPr>
          <w:ilvl w:val="2"/>
          <w:numId w:val="42"/>
        </w:numPr>
        <w:ind w:left="426" w:hanging="142"/>
      </w:pPr>
      <w:r>
        <w:t>General customer offer (80%)</w:t>
      </w:r>
    </w:p>
    <w:p w14:paraId="587DEE9C" w14:textId="405CC84F" w:rsidR="008B63F8" w:rsidRDefault="008B63F8" w:rsidP="008B63F8">
      <w:pPr>
        <w:pStyle w:val="ListParagraph"/>
        <w:numPr>
          <w:ilvl w:val="2"/>
          <w:numId w:val="42"/>
        </w:numPr>
        <w:ind w:left="426" w:hanging="142"/>
      </w:pPr>
      <w:r>
        <w:t>Rights offer (20%)</w:t>
      </w:r>
    </w:p>
    <w:p w14:paraId="427D547E" w14:textId="063C8CE2" w:rsidR="008B63F8" w:rsidRDefault="008B63F8" w:rsidP="008B63F8"/>
    <w:p w14:paraId="5BF56A22" w14:textId="619D95BF" w:rsidR="008B63F8" w:rsidRDefault="008B63F8" w:rsidP="008B63F8">
      <w:r>
        <w:t>Private Firms</w:t>
      </w:r>
    </w:p>
    <w:p w14:paraId="7586A78F" w14:textId="6678AB5A" w:rsidR="008B63F8" w:rsidRDefault="008B63F8" w:rsidP="008B63F8"/>
    <w:p w14:paraId="6A555940" w14:textId="51C58EA4" w:rsidR="008B63F8" w:rsidRPr="008B63F8" w:rsidRDefault="008B63F8" w:rsidP="008B63F8">
      <w:r>
        <w:t>Example Firm: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8B63F8" w14:paraId="3F265412" w14:textId="77777777" w:rsidTr="008B63F8">
        <w:tc>
          <w:tcPr>
            <w:tcW w:w="9350" w:type="dxa"/>
            <w:gridSpan w:val="2"/>
          </w:tcPr>
          <w:p w14:paraId="3F8A7E91" w14:textId="6E807997" w:rsidR="008B63F8" w:rsidRDefault="008B63F8" w:rsidP="008B63F8">
            <w:pPr>
              <w:jc w:val="center"/>
            </w:pPr>
            <w:r w:rsidRPr="008B63F8">
              <w:rPr>
                <w:u w:val="single"/>
              </w:rPr>
              <w:t>Market Value Balance Sheet</w:t>
            </w:r>
          </w:p>
        </w:tc>
      </w:tr>
      <w:tr w:rsidR="008B63F8" w14:paraId="37CD2EBE" w14:textId="77777777" w:rsidTr="006312E6">
        <w:trPr>
          <w:trHeight w:val="872"/>
        </w:trPr>
        <w:tc>
          <w:tcPr>
            <w:tcW w:w="4675" w:type="dxa"/>
          </w:tcPr>
          <w:p w14:paraId="1D96A10C" w14:textId="77777777" w:rsidR="006312E6" w:rsidRDefault="008B63F8" w:rsidP="008B63F8">
            <w:r>
              <w:t xml:space="preserve">Existing operations already financed: </w:t>
            </w:r>
          </w:p>
          <w:p w14:paraId="3C7416BF" w14:textId="443AC4A4" w:rsidR="008B63F8" w:rsidRDefault="008B63F8" w:rsidP="008B63F8">
            <w:r>
              <w:t>PV = 10</w:t>
            </w:r>
          </w:p>
        </w:tc>
        <w:tc>
          <w:tcPr>
            <w:tcW w:w="4675" w:type="dxa"/>
          </w:tcPr>
          <w:p w14:paraId="3451AEC7" w14:textId="77777777" w:rsidR="008B63F8" w:rsidRDefault="006312E6" w:rsidP="008B63F8">
            <w:r>
              <w:t>Market Capitalization:</w:t>
            </w:r>
          </w:p>
          <w:p w14:paraId="4C997FEB" w14:textId="49E235BE" w:rsidR="006312E6" w:rsidRDefault="006312E6" w:rsidP="008B63F8">
            <w:r>
              <w:t>MVE = 15</w:t>
            </w:r>
          </w:p>
        </w:tc>
      </w:tr>
      <w:tr w:rsidR="008B63F8" w14:paraId="5DB891DA" w14:textId="77777777" w:rsidTr="008B63F8">
        <w:tc>
          <w:tcPr>
            <w:tcW w:w="4675" w:type="dxa"/>
          </w:tcPr>
          <w:p w14:paraId="24BA376F" w14:textId="77777777" w:rsidR="006312E6" w:rsidRDefault="008B63F8" w:rsidP="008B63F8">
            <w:r>
              <w:t xml:space="preserve">New venture to be financed: </w:t>
            </w:r>
          </w:p>
          <w:p w14:paraId="5586F6BB" w14:textId="36ACF831" w:rsidR="008B63F8" w:rsidRDefault="008B63F8" w:rsidP="008B63F8">
            <w:r>
              <w:t xml:space="preserve">NPV = </w:t>
            </w:r>
            <w:r w:rsidR="006312E6">
              <w:t>5</w:t>
            </w:r>
          </w:p>
        </w:tc>
        <w:tc>
          <w:tcPr>
            <w:tcW w:w="4675" w:type="dxa"/>
          </w:tcPr>
          <w:p w14:paraId="35B43741" w14:textId="77777777" w:rsidR="008B63F8" w:rsidRDefault="008B63F8" w:rsidP="008B63F8"/>
        </w:tc>
      </w:tr>
      <w:tr w:rsidR="008B63F8" w14:paraId="686C363E" w14:textId="77777777" w:rsidTr="008B63F8">
        <w:tc>
          <w:tcPr>
            <w:tcW w:w="4675" w:type="dxa"/>
          </w:tcPr>
          <w:p w14:paraId="0CC03EDA" w14:textId="0B2B53B2" w:rsidR="008B63F8" w:rsidRDefault="006312E6" w:rsidP="008B63F8">
            <w:r>
              <w:t>MVA = 15</w:t>
            </w:r>
          </w:p>
        </w:tc>
        <w:tc>
          <w:tcPr>
            <w:tcW w:w="4675" w:type="dxa"/>
          </w:tcPr>
          <w:p w14:paraId="4637DED4" w14:textId="0933D6DF" w:rsidR="008B63F8" w:rsidRDefault="006312E6" w:rsidP="008B63F8">
            <w:r>
              <w:t>MVE = 15</w:t>
            </w:r>
          </w:p>
        </w:tc>
      </w:tr>
    </w:tbl>
    <w:p w14:paraId="287A6A8C" w14:textId="24C6D54C" w:rsidR="008B63F8" w:rsidRDefault="008B63F8" w:rsidP="008B63F8"/>
    <w:p w14:paraId="7AF1857E" w14:textId="7C62C38E" w:rsidR="006312E6" w:rsidRDefault="006312E6" w:rsidP="008B63F8">
      <w:r>
        <w:t>Number of outstanding shares: 2 million</w:t>
      </w:r>
    </w:p>
    <w:p w14:paraId="73F5199E" w14:textId="5F223A1E" w:rsidR="006312E6" w:rsidRDefault="006312E6" w:rsidP="008B63F8">
      <w:r>
        <w:t>Share Price = P</w:t>
      </w:r>
      <w:r w:rsidRPr="006312E6">
        <w:rPr>
          <w:vertAlign w:val="subscript"/>
        </w:rPr>
        <w:t>OLD</w:t>
      </w:r>
      <w:r>
        <w:t xml:space="preserve"> = MVE/#shares = 15/2 = $7.50</w:t>
      </w:r>
    </w:p>
    <w:p w14:paraId="3F1C6B7D" w14:textId="4D0B5276" w:rsidR="006312E6" w:rsidRDefault="006312E6" w:rsidP="008B63F8">
      <w:r>
        <w:t>I = 1</w:t>
      </w:r>
    </w:p>
    <w:p w14:paraId="502EF652" w14:textId="77777777" w:rsidR="006312E6" w:rsidRDefault="006312E6" w:rsidP="008B63F8">
      <w:r>
        <w:t xml:space="preserve">NPV = 5 </w:t>
      </w:r>
    </w:p>
    <w:p w14:paraId="46674C6A" w14:textId="47A06932" w:rsidR="006312E6" w:rsidRDefault="006312E6" w:rsidP="008B63F8">
      <w:r>
        <w:t>NPV = PV – I</w:t>
      </w:r>
    </w:p>
    <w:p w14:paraId="2F65F282" w14:textId="4F063471" w:rsidR="006312E6" w:rsidRDefault="006312E6" w:rsidP="008B63F8">
      <w:r>
        <w:t>PV = 6</w:t>
      </w:r>
    </w:p>
    <w:p w14:paraId="3C16BAAD" w14:textId="4F0460B4" w:rsidR="006312E6" w:rsidRDefault="006312E6" w:rsidP="008B63F8"/>
    <w:p w14:paraId="75FEBBC5" w14:textId="386726C7" w:rsidR="006312E6" w:rsidRDefault="006312E6" w:rsidP="008B63F8">
      <w:r>
        <w:t>General cash offer is a sale of new shares to any investor within the regulatory boundary</w:t>
      </w:r>
    </w:p>
    <w:p w14:paraId="68476E37" w14:textId="175C3097" w:rsidR="006312E6" w:rsidRDefault="006312E6" w:rsidP="008B63F8"/>
    <w:p w14:paraId="46C0C6F4" w14:textId="19C9185E" w:rsidR="006312E6" w:rsidRDefault="006312E6" w:rsidP="008B63F8">
      <w:r>
        <w:t>Are the original (old) shareholders harmed by dilution? NO. This is because the original shareholders get a smaller fraction of a larger pie</w:t>
      </w:r>
      <w:r w:rsidR="00D0192A">
        <w:t xml:space="preserve"> and the pie is made larger by new shareholders. The “area” of the pie for original shareholders is undiminished.</w:t>
      </w:r>
    </w:p>
    <w:p w14:paraId="52B896FA" w14:textId="0E84E3F1" w:rsidR="00D0192A" w:rsidRDefault="00D0192A" w:rsidP="008B63F8"/>
    <w:p w14:paraId="1B295657" w14:textId="79996B86" w:rsidR="00D0192A" w:rsidRDefault="00D0192A" w:rsidP="008B63F8">
      <w:r>
        <w:t>Price of a new share/P</w:t>
      </w:r>
      <w:r w:rsidRPr="00D0192A">
        <w:rPr>
          <w:vertAlign w:val="subscript"/>
        </w:rPr>
        <w:t>NEW</w:t>
      </w:r>
      <w:r>
        <w:t xml:space="preserve"> (primary market price) </w:t>
      </w:r>
    </w:p>
    <w:p w14:paraId="0DBEFCE0" w14:textId="11E0119F" w:rsidR="00D0192A" w:rsidRDefault="00D0192A" w:rsidP="008B63F8">
      <w:pPr>
        <w:rPr>
          <w:vertAlign w:val="subscript"/>
        </w:rPr>
      </w:pPr>
      <w:r>
        <w:t>P</w:t>
      </w:r>
      <w:r w:rsidRPr="00D0192A">
        <w:rPr>
          <w:vertAlign w:val="subscript"/>
        </w:rPr>
        <w:t>NEW</w:t>
      </w:r>
      <w:r w:rsidRPr="00D0192A">
        <w:t xml:space="preserve"> </w:t>
      </w:r>
      <w:r w:rsidRPr="00D0192A">
        <w:rPr>
          <w:highlight w:val="yellow"/>
        </w:rPr>
        <w:t>cannot be less than</w:t>
      </w:r>
      <w:r>
        <w:t>??? P</w:t>
      </w:r>
      <w:r w:rsidRPr="00D0192A">
        <w:rPr>
          <w:vertAlign w:val="subscript"/>
        </w:rPr>
        <w:t>OLD</w:t>
      </w:r>
    </w:p>
    <w:p w14:paraId="1299BEA2" w14:textId="5C10CE03" w:rsidR="00D0192A" w:rsidRDefault="00D0192A" w:rsidP="008B63F8">
      <w:r>
        <w:t>We as a firm do not want to sell a new share for less than $7.5 (P</w:t>
      </w:r>
      <w:r w:rsidRPr="00D0192A">
        <w:rPr>
          <w:vertAlign w:val="subscript"/>
        </w:rPr>
        <w:t>OLD</w:t>
      </w:r>
      <w:r>
        <w:t>)</w:t>
      </w:r>
    </w:p>
    <w:p w14:paraId="08232E8C" w14:textId="4F94A568" w:rsidR="00D0192A" w:rsidRDefault="00D0192A" w:rsidP="008B63F8">
      <w:r>
        <w:t>So, P</w:t>
      </w:r>
      <w:r w:rsidRPr="00D0192A">
        <w:rPr>
          <w:vertAlign w:val="subscript"/>
        </w:rPr>
        <w:t>NEW</w:t>
      </w:r>
      <w:r>
        <w:t xml:space="preserve"> = P</w:t>
      </w:r>
      <w:r w:rsidRPr="00D0192A">
        <w:rPr>
          <w:vertAlign w:val="subscript"/>
        </w:rPr>
        <w:t>OLD</w:t>
      </w:r>
      <w:r>
        <w:t xml:space="preserve"> = 7.5</w:t>
      </w:r>
    </w:p>
    <w:p w14:paraId="149A57B5" w14:textId="1AEAB0D5" w:rsidR="00D0192A" w:rsidRDefault="00D0192A" w:rsidP="008B63F8">
      <w:r>
        <w:t>This protects original shareholders</w:t>
      </w:r>
    </w:p>
    <w:p w14:paraId="388E9CA4" w14:textId="521C216F" w:rsidR="00D0192A" w:rsidRDefault="00D0192A" w:rsidP="008B63F8"/>
    <w:p w14:paraId="1C3B81B5" w14:textId="7328C28F" w:rsidR="00D0192A" w:rsidRDefault="00D0192A" w:rsidP="008B63F8">
      <w:r>
        <w:t>Financing identity:</w:t>
      </w:r>
    </w:p>
    <w:p w14:paraId="7DBCCFDF" w14:textId="2493FBDD" w:rsidR="00D0192A" w:rsidRDefault="00D0192A" w:rsidP="008B63F8">
      <w:r>
        <w:t xml:space="preserve"># new shares * </w:t>
      </w:r>
      <w:r w:rsidR="009464CE">
        <w:t># P</w:t>
      </w:r>
      <w:r w:rsidR="009464CE" w:rsidRPr="009464CE">
        <w:rPr>
          <w:vertAlign w:val="subscript"/>
        </w:rPr>
        <w:t>NEW</w:t>
      </w:r>
      <w:r w:rsidR="009464CE">
        <w:t xml:space="preserve"> = financing</w:t>
      </w:r>
    </w:p>
    <w:p w14:paraId="5C32052E" w14:textId="49074D77" w:rsidR="009464CE" w:rsidRDefault="009464CE" w:rsidP="008B63F8">
      <w:r>
        <w:t>P</w:t>
      </w:r>
      <w:r w:rsidRPr="009464CE">
        <w:rPr>
          <w:vertAlign w:val="subscript"/>
        </w:rPr>
        <w:t>NEW</w:t>
      </w:r>
      <w:r>
        <w:t xml:space="preserve"> = 7.5</w:t>
      </w:r>
    </w:p>
    <w:p w14:paraId="3833BC00" w14:textId="719A1CF8" w:rsidR="009464CE" w:rsidRDefault="009464CE" w:rsidP="008B63F8">
      <w:r>
        <w:t># new shares = $1,000,000/7.5</w:t>
      </w:r>
    </w:p>
    <w:p w14:paraId="405648E2" w14:textId="0503478B" w:rsidR="009464CE" w:rsidRDefault="009464CE" w:rsidP="008B63F8">
      <w:r>
        <w:t xml:space="preserve">                         = $133,333.33</w:t>
      </w:r>
    </w:p>
    <w:p w14:paraId="3C425F28" w14:textId="77777777" w:rsidR="009464CE" w:rsidRDefault="009464CE" w:rsidP="008B63F8">
      <w:r>
        <w:t xml:space="preserve">Fraction ownership of old shareholders falls from 100% to </w:t>
      </w:r>
    </w:p>
    <w:p w14:paraId="69DC45A2" w14:textId="59494AF6" w:rsidR="009464CE" w:rsidRDefault="009464CE" w:rsidP="008B63F8">
      <w:r>
        <w:t># old shares</w:t>
      </w:r>
      <w:proofErr w:type="gramStart"/>
      <w:r>
        <w:t>/(</w:t>
      </w:r>
      <w:proofErr w:type="gramEnd"/>
      <w:r>
        <w:t># old shares + # new shares)</w:t>
      </w:r>
    </w:p>
    <w:p w14:paraId="6BCD9981" w14:textId="0765FF8D" w:rsidR="009464CE" w:rsidRDefault="009464CE" w:rsidP="008B63F8">
      <w:r>
        <w:lastRenderedPageBreak/>
        <w:t>=2,000,000</w:t>
      </w:r>
      <w:proofErr w:type="gramStart"/>
      <w:r>
        <w:t>/(</w:t>
      </w:r>
      <w:proofErr w:type="gramEnd"/>
      <w:r>
        <w:t>2,000,000 + 133,333.33) = 93.75%</w:t>
      </w:r>
    </w:p>
    <w:p w14:paraId="6F096B7C" w14:textId="576D54C7" w:rsidR="009464CE" w:rsidRDefault="009464CE" w:rsidP="008B63F8"/>
    <w:p w14:paraId="185A4351" w14:textId="59A349E6" w:rsidR="009464CE" w:rsidRDefault="009464CE" w:rsidP="008B63F8">
      <w:r>
        <w:t>Market value balance sheet after equity financing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9464CE" w14:paraId="6DF4811D" w14:textId="77777777" w:rsidTr="004A208F">
        <w:tc>
          <w:tcPr>
            <w:tcW w:w="9350" w:type="dxa"/>
            <w:gridSpan w:val="2"/>
          </w:tcPr>
          <w:p w14:paraId="67742677" w14:textId="77777777" w:rsidR="009464CE" w:rsidRDefault="009464CE" w:rsidP="004A208F">
            <w:pPr>
              <w:jc w:val="center"/>
            </w:pPr>
            <w:r w:rsidRPr="008B63F8">
              <w:rPr>
                <w:u w:val="single"/>
              </w:rPr>
              <w:t>Market Value Balance Sheet</w:t>
            </w:r>
          </w:p>
        </w:tc>
      </w:tr>
      <w:tr w:rsidR="009464CE" w14:paraId="0E5B139F" w14:textId="77777777" w:rsidTr="004A208F">
        <w:trPr>
          <w:trHeight w:val="872"/>
        </w:trPr>
        <w:tc>
          <w:tcPr>
            <w:tcW w:w="4675" w:type="dxa"/>
          </w:tcPr>
          <w:p w14:paraId="580A263A" w14:textId="77777777" w:rsidR="009464CE" w:rsidRDefault="009464CE" w:rsidP="004A208F">
            <w:r>
              <w:t xml:space="preserve">Existing operations already financed: </w:t>
            </w:r>
          </w:p>
          <w:p w14:paraId="1869601B" w14:textId="77777777" w:rsidR="009464CE" w:rsidRDefault="009464CE" w:rsidP="004A208F">
            <w:r>
              <w:t>PV = 10</w:t>
            </w:r>
          </w:p>
        </w:tc>
        <w:tc>
          <w:tcPr>
            <w:tcW w:w="4675" w:type="dxa"/>
          </w:tcPr>
          <w:p w14:paraId="1D98A7E7" w14:textId="77777777" w:rsidR="009464CE" w:rsidRDefault="009464CE" w:rsidP="004A208F">
            <w:r>
              <w:t>Market Capitalization:</w:t>
            </w:r>
          </w:p>
          <w:p w14:paraId="046E1653" w14:textId="45200A1C" w:rsidR="009464CE" w:rsidRDefault="009464CE" w:rsidP="004A208F">
            <w:r>
              <w:t>MVE = 16</w:t>
            </w:r>
          </w:p>
        </w:tc>
      </w:tr>
      <w:tr w:rsidR="009464CE" w14:paraId="48653823" w14:textId="77777777" w:rsidTr="004A208F">
        <w:tc>
          <w:tcPr>
            <w:tcW w:w="4675" w:type="dxa"/>
          </w:tcPr>
          <w:p w14:paraId="570C6758" w14:textId="3F6FB402" w:rsidR="009464CE" w:rsidRDefault="009464CE" w:rsidP="004A208F">
            <w:r>
              <w:t xml:space="preserve">New venture financed: </w:t>
            </w:r>
          </w:p>
          <w:p w14:paraId="11E577BC" w14:textId="76CB280C" w:rsidR="009464CE" w:rsidRDefault="009464CE" w:rsidP="004A208F">
            <w:r>
              <w:t>PV = 6</w:t>
            </w:r>
          </w:p>
        </w:tc>
        <w:tc>
          <w:tcPr>
            <w:tcW w:w="4675" w:type="dxa"/>
          </w:tcPr>
          <w:p w14:paraId="2B2F15D4" w14:textId="77777777" w:rsidR="009464CE" w:rsidRDefault="009464CE" w:rsidP="004A208F"/>
        </w:tc>
      </w:tr>
      <w:tr w:rsidR="009464CE" w14:paraId="6BD74E24" w14:textId="77777777" w:rsidTr="004A208F">
        <w:tc>
          <w:tcPr>
            <w:tcW w:w="4675" w:type="dxa"/>
          </w:tcPr>
          <w:p w14:paraId="6E27738C" w14:textId="39F1FFC9" w:rsidR="009464CE" w:rsidRDefault="009464CE" w:rsidP="004A208F">
            <w:r>
              <w:t>MVA = 16</w:t>
            </w:r>
          </w:p>
        </w:tc>
        <w:tc>
          <w:tcPr>
            <w:tcW w:w="4675" w:type="dxa"/>
          </w:tcPr>
          <w:p w14:paraId="7A88C415" w14:textId="5B513D9B" w:rsidR="009464CE" w:rsidRDefault="009464CE" w:rsidP="004A208F">
            <w:r>
              <w:t>MVE = 16</w:t>
            </w:r>
          </w:p>
        </w:tc>
      </w:tr>
    </w:tbl>
    <w:p w14:paraId="6856DD49" w14:textId="56B54AA2" w:rsidR="009464CE" w:rsidRDefault="009464CE" w:rsidP="008B63F8"/>
    <w:p w14:paraId="03FD1534" w14:textId="619D62BB" w:rsidR="009464CE" w:rsidRDefault="009464CE" w:rsidP="008B63F8">
      <w:r>
        <w:t>The wealth of any original shareholder is undiminished as a result of the general cash offer.</w:t>
      </w:r>
    </w:p>
    <w:p w14:paraId="6DE1938C" w14:textId="01E6461E" w:rsidR="009464CE" w:rsidRDefault="009464CE" w:rsidP="008B63F8"/>
    <w:p w14:paraId="2CA3454E" w14:textId="77777777" w:rsidR="009464CE" w:rsidRDefault="009464CE" w:rsidP="008B63F8">
      <w:r>
        <w:t xml:space="preserve">Consider: an original shareholder who owns one share. </w:t>
      </w:r>
    </w:p>
    <w:p w14:paraId="7A1CA1DF" w14:textId="65427F83" w:rsidR="009464CE" w:rsidRDefault="009464CE" w:rsidP="008B63F8">
      <w:r>
        <w:t>His original wealth = P</w:t>
      </w:r>
      <w:r w:rsidRPr="009464CE">
        <w:rPr>
          <w:vertAlign w:val="subscript"/>
        </w:rPr>
        <w:t>OLD</w:t>
      </w:r>
      <w:r>
        <w:t xml:space="preserve"> = 7.5</w:t>
      </w:r>
    </w:p>
    <w:p w14:paraId="16646FF5" w14:textId="77777777" w:rsidR="009464CE" w:rsidRDefault="009464CE" w:rsidP="008B63F8">
      <w:pPr>
        <w:rPr>
          <w:vertAlign w:val="subscript"/>
        </w:rPr>
      </w:pPr>
      <w:r>
        <w:t>His wealth after = P</w:t>
      </w:r>
      <w:r w:rsidRPr="009464CE">
        <w:rPr>
          <w:vertAlign w:val="subscript"/>
        </w:rPr>
        <w:t xml:space="preserve">NEW </w:t>
      </w:r>
      <w:r>
        <w:t>+ P</w:t>
      </w:r>
      <w:r w:rsidRPr="009464CE">
        <w:rPr>
          <w:vertAlign w:val="subscript"/>
        </w:rPr>
        <w:t>OLD</w:t>
      </w:r>
    </w:p>
    <w:p w14:paraId="255484C9" w14:textId="4033AD0D" w:rsidR="009464CE" w:rsidRDefault="009464CE" w:rsidP="008B63F8">
      <w:r>
        <w:rPr>
          <w:vertAlign w:val="subscript"/>
        </w:rPr>
        <w:t xml:space="preserve">                                           </w:t>
      </w:r>
      <w:r>
        <w:t xml:space="preserve"> = MVE (after)/# shares (after)</w:t>
      </w:r>
    </w:p>
    <w:p w14:paraId="19829694" w14:textId="6F9797AB" w:rsidR="009464CE" w:rsidRDefault="009464CE" w:rsidP="008B63F8">
      <w:r>
        <w:t xml:space="preserve">                              = 16/2.3333333</w:t>
      </w:r>
    </w:p>
    <w:p w14:paraId="25A26DB0" w14:textId="302A1EE1" w:rsidR="009464CE" w:rsidRDefault="009464CE" w:rsidP="008B63F8">
      <w:r>
        <w:t xml:space="preserve">                              = 7.5</w:t>
      </w:r>
    </w:p>
    <w:p w14:paraId="5AEF5BA1" w14:textId="2B9B0AAD" w:rsidR="005D2225" w:rsidRDefault="005D2225" w:rsidP="008B63F8"/>
    <w:p w14:paraId="75F56ADB" w14:textId="117A61F5" w:rsidR="005D2225" w:rsidRDefault="005D2225" w:rsidP="008B63F8">
      <w:r>
        <w:t>Composite of all original shareholders</w:t>
      </w:r>
    </w:p>
    <w:p w14:paraId="1F0C9BB8" w14:textId="3CE73B7E" w:rsidR="001055F3" w:rsidRDefault="001055F3" w:rsidP="008B63F8">
      <w:r>
        <w:t>(old) = 2,000,000 shares</w:t>
      </w:r>
    </w:p>
    <w:p w14:paraId="0DE213D6" w14:textId="5039FA8A" w:rsidR="001055F3" w:rsidRDefault="001055F3" w:rsidP="008B63F8">
      <w:r>
        <w:t xml:space="preserve">Original wealth = </w:t>
      </w:r>
      <w:proofErr w:type="gramStart"/>
      <w:r>
        <w:t>MVE(</w:t>
      </w:r>
      <w:proofErr w:type="gramEnd"/>
      <w:r>
        <w:t>before)</w:t>
      </w:r>
    </w:p>
    <w:p w14:paraId="5B4D53AD" w14:textId="3A3C81ED" w:rsidR="001055F3" w:rsidRDefault="001055F3" w:rsidP="008B63F8">
      <w:r>
        <w:t xml:space="preserve">                            = 15</w:t>
      </w:r>
    </w:p>
    <w:p w14:paraId="3E5127AE" w14:textId="4D43E3CA" w:rsidR="001055F3" w:rsidRDefault="001055F3" w:rsidP="008B63F8">
      <w:r>
        <w:t>Wealth of old after = .9375 (16)</w:t>
      </w:r>
    </w:p>
    <w:p w14:paraId="4086AC1A" w14:textId="48334CA6" w:rsidR="001055F3" w:rsidRDefault="001055F3" w:rsidP="008B63F8">
      <w:r>
        <w:tab/>
      </w:r>
      <w:r>
        <w:tab/>
        <w:t xml:space="preserve">         = 15</w:t>
      </w:r>
      <w:r w:rsidR="00F87659">
        <w:t xml:space="preserve"> </w:t>
      </w:r>
    </w:p>
    <w:p w14:paraId="7310699F" w14:textId="57B0F97D" w:rsidR="00F87659" w:rsidRDefault="00F87659" w:rsidP="008B63F8"/>
    <w:p w14:paraId="3B600CA6" w14:textId="7997B428" w:rsidR="00F87659" w:rsidRDefault="00F87659" w:rsidP="008B63F8">
      <w:r>
        <w:t xml:space="preserve">In a </w:t>
      </w:r>
      <w:proofErr w:type="gramStart"/>
      <w:r>
        <w:t>rights</w:t>
      </w:r>
      <w:proofErr w:type="gramEnd"/>
      <w:r>
        <w:t xml:space="preserve"> offer, the existing shareholders have the “right”</w:t>
      </w:r>
      <w:r w:rsidR="009A7338">
        <w:t xml:space="preserve"> to maintain their fractional ownership by increasing dollar investment.</w:t>
      </w:r>
    </w:p>
    <w:p w14:paraId="3D894637" w14:textId="565775A2" w:rsidR="009A7338" w:rsidRDefault="009A7338" w:rsidP="008B63F8"/>
    <w:p w14:paraId="7448B6E4" w14:textId="673CE8D5" w:rsidR="009A7338" w:rsidRDefault="009A7338" w:rsidP="008B63F8">
      <w:r>
        <w:t>Alternatively, existing shareholders can sell their rights in which case their fractional ownership falls but their dollar investment also falls.</w:t>
      </w:r>
    </w:p>
    <w:p w14:paraId="26BD29B1" w14:textId="41F53DDF" w:rsidR="009A7338" w:rsidRDefault="009A7338" w:rsidP="008B63F8"/>
    <w:p w14:paraId="22D12DC8" w14:textId="069C1AC4" w:rsidR="009A7338" w:rsidRDefault="009A7338" w:rsidP="008B63F8">
      <w:r>
        <w:t xml:space="preserve">Example (with a </w:t>
      </w:r>
      <w:proofErr w:type="gramStart"/>
      <w:r>
        <w:t>rights</w:t>
      </w:r>
      <w:proofErr w:type="gramEnd"/>
      <w:r>
        <w:t xml:space="preserve"> offer):</w:t>
      </w:r>
    </w:p>
    <w:p w14:paraId="3BFE07E7" w14:textId="608FAB25" w:rsidR="009A7338" w:rsidRDefault="009A7338" w:rsidP="008B63F8">
      <w:r>
        <w:t>Rights issue characteristics</w:t>
      </w:r>
    </w:p>
    <w:p w14:paraId="02A58EA0" w14:textId="3240A001" w:rsidR="009A7338" w:rsidRDefault="009A7338" w:rsidP="009A7338">
      <w:pPr>
        <w:pStyle w:val="ListParagraph"/>
        <w:numPr>
          <w:ilvl w:val="0"/>
          <w:numId w:val="47"/>
        </w:numPr>
      </w:pPr>
      <w:r>
        <w:t>(always) the firm gives 1 right per outstanding share</w:t>
      </w:r>
    </w:p>
    <w:p w14:paraId="74471629" w14:textId="183592CE" w:rsidR="009A7338" w:rsidRDefault="009A7338" w:rsidP="009A7338">
      <w:pPr>
        <w:pStyle w:val="ListParagraph"/>
        <w:numPr>
          <w:ilvl w:val="1"/>
          <w:numId w:val="47"/>
        </w:numPr>
        <w:ind w:left="1134" w:hanging="425"/>
      </w:pPr>
      <w:r>
        <w:t>Example: 2,000,000 rights</w:t>
      </w:r>
    </w:p>
    <w:p w14:paraId="5A4DA6A7" w14:textId="11A4FFD5" w:rsidR="00552F52" w:rsidRDefault="00552F52" w:rsidP="00552F52">
      <w:pPr>
        <w:pStyle w:val="ListParagraph"/>
        <w:numPr>
          <w:ilvl w:val="0"/>
          <w:numId w:val="47"/>
        </w:numPr>
      </w:pPr>
      <w:r>
        <w:t xml:space="preserve">Let NR </w:t>
      </w:r>
      <w:r w:rsidRPr="00552F52">
        <w:rPr>
          <w:u w:val="single"/>
        </w:rPr>
        <w:t>&gt;</w:t>
      </w:r>
      <w:r>
        <w:t xml:space="preserve"> 1 be the number of rights to buy a new share + cash (P</w:t>
      </w:r>
      <w:r w:rsidRPr="00552F52">
        <w:rPr>
          <w:vertAlign w:val="subscript"/>
        </w:rPr>
        <w:t>NEW</w:t>
      </w:r>
      <w:r>
        <w:t>)</w:t>
      </w:r>
    </w:p>
    <w:p w14:paraId="01F74947" w14:textId="2907BC3D" w:rsidR="00552F52" w:rsidRDefault="00552F52" w:rsidP="00552F52">
      <w:pPr>
        <w:pStyle w:val="ListParagraph"/>
        <w:numPr>
          <w:ilvl w:val="1"/>
          <w:numId w:val="47"/>
        </w:numPr>
        <w:ind w:left="1134" w:hanging="425"/>
      </w:pPr>
      <w:r>
        <w:t>Suppose NR = 4</w:t>
      </w:r>
    </w:p>
    <w:p w14:paraId="137A806C" w14:textId="0D7BCC70" w:rsidR="00552F52" w:rsidRDefault="00552F52" w:rsidP="00552F52">
      <w:pPr>
        <w:pStyle w:val="ListParagraph"/>
        <w:ind w:left="1134"/>
      </w:pPr>
      <w:r>
        <w:t>If you do not subscribe (buy a new share), then fractional ownership will fall to          1 + (1 + NR)</w:t>
      </w:r>
    </w:p>
    <w:p w14:paraId="3668FD8E" w14:textId="37235418" w:rsidR="00552F52" w:rsidRDefault="00552F52" w:rsidP="00552F52">
      <w:pPr>
        <w:pStyle w:val="ListParagraph"/>
        <w:numPr>
          <w:ilvl w:val="1"/>
          <w:numId w:val="47"/>
        </w:numPr>
        <w:ind w:left="1134" w:hanging="425"/>
      </w:pPr>
      <w:r>
        <w:t>If you do not subscribe, then your fraction ownership falls to 1 / (1 + (1/NR))</w:t>
      </w:r>
    </w:p>
    <w:p w14:paraId="615DE09A" w14:textId="77777777" w:rsidR="00552F52" w:rsidRDefault="00552F52" w:rsidP="00552F52">
      <w:pPr>
        <w:ind w:left="709"/>
      </w:pPr>
    </w:p>
    <w:p w14:paraId="4BF54C23" w14:textId="6CC8CEAA" w:rsidR="00552F52" w:rsidRDefault="00552F52" w:rsidP="00552F52"/>
    <w:p w14:paraId="6EAD4A0A" w14:textId="09B30527" w:rsidR="00552F52" w:rsidRDefault="00552F52" w:rsidP="00552F52">
      <w:r>
        <w:t>Suppose you originally own 10%. IF you do not subscribe, then your fractional ownership falls to 10% * 1</w:t>
      </w:r>
      <w:proofErr w:type="gramStart"/>
      <w:r>
        <w:t>/(</w:t>
      </w:r>
      <w:proofErr w:type="gramEnd"/>
      <w:r>
        <w:t>1 + ¼) or 8%</w:t>
      </w:r>
    </w:p>
    <w:p w14:paraId="33D9620A" w14:textId="3592EE4E" w:rsidR="00552F52" w:rsidRDefault="00552F52" w:rsidP="00552F52"/>
    <w:p w14:paraId="60CCE38D" w14:textId="320596A9" w:rsidR="00552F52" w:rsidRDefault="00552F52" w:rsidP="00552F52">
      <w:pPr>
        <w:pStyle w:val="ListParagraph"/>
        <w:numPr>
          <w:ilvl w:val="1"/>
          <w:numId w:val="47"/>
        </w:numPr>
        <w:ind w:left="426" w:hanging="284"/>
      </w:pPr>
      <w:r>
        <w:t>Subscription price, primary market price (from the firm), exercise price, strike price</w:t>
      </w:r>
    </w:p>
    <w:p w14:paraId="1B71A804" w14:textId="34F41323" w:rsidR="00552F52" w:rsidRDefault="00552F52" w:rsidP="00552F52">
      <w:r>
        <w:t>P</w:t>
      </w:r>
      <w:r w:rsidRPr="00552F52">
        <w:rPr>
          <w:vertAlign w:val="subscript"/>
        </w:rPr>
        <w:t>NEW</w:t>
      </w:r>
      <w:r>
        <w:rPr>
          <w:vertAlign w:val="subscript"/>
        </w:rPr>
        <w:t xml:space="preserve"> </w:t>
      </w:r>
      <w:r>
        <w:t>= $2</w:t>
      </w:r>
    </w:p>
    <w:p w14:paraId="128EFF42" w14:textId="4433B485" w:rsidR="00552F52" w:rsidRDefault="00552F52" w:rsidP="00552F52">
      <w:r>
        <w:t>In the financing equation,</w:t>
      </w:r>
    </w:p>
    <w:p w14:paraId="0EA135D3" w14:textId="1CDBA58D" w:rsidR="00552F52" w:rsidRDefault="00552F52" w:rsidP="00552F52">
      <w:r>
        <w:t>#old shares/NR</w:t>
      </w:r>
      <w:r w:rsidR="008D2692">
        <w:t xml:space="preserve"> * P</w:t>
      </w:r>
      <w:r w:rsidR="008D2692" w:rsidRPr="008D2692">
        <w:rPr>
          <w:vertAlign w:val="subscript"/>
        </w:rPr>
        <w:t>NEW</w:t>
      </w:r>
      <w:r w:rsidR="008D2692">
        <w:t xml:space="preserve"> = financing</w:t>
      </w:r>
    </w:p>
    <w:p w14:paraId="316AE10C" w14:textId="1E9B387A" w:rsidR="008D2692" w:rsidRDefault="008D2692" w:rsidP="00552F52">
      <w:r>
        <w:t>2,000,000/ 4 * 2 = $1,000,000</w:t>
      </w:r>
    </w:p>
    <w:p w14:paraId="30B2E795" w14:textId="5A6B0436" w:rsidR="008D2692" w:rsidRDefault="008D2692" w:rsidP="00552F52"/>
    <w:p w14:paraId="568D7796" w14:textId="5317C2BB" w:rsidR="008D2692" w:rsidRDefault="008D2692" w:rsidP="00552F52">
      <w:pPr>
        <w:rPr>
          <w:vertAlign w:val="subscript"/>
        </w:rPr>
      </w:pPr>
      <w:r>
        <w:t>Only constraint is P</w:t>
      </w:r>
      <w:r w:rsidRPr="008D2692">
        <w:rPr>
          <w:vertAlign w:val="subscript"/>
        </w:rPr>
        <w:t>NEW</w:t>
      </w:r>
      <w:r>
        <w:t xml:space="preserve"> &lt; P</w:t>
      </w:r>
      <w:r w:rsidRPr="008D2692">
        <w:rPr>
          <w:vertAlign w:val="subscript"/>
        </w:rPr>
        <w:t>OLD</w:t>
      </w:r>
    </w:p>
    <w:p w14:paraId="5196672F" w14:textId="43D2536C" w:rsidR="008D2692" w:rsidRDefault="008D2692" w:rsidP="00552F52">
      <w:r>
        <w:t>P</w:t>
      </w:r>
      <w:r w:rsidRPr="008D2692">
        <w:rPr>
          <w:vertAlign w:val="subscript"/>
        </w:rPr>
        <w:t>NEW</w:t>
      </w:r>
      <w:r>
        <w:t>=2 &lt; P</w:t>
      </w:r>
      <w:r w:rsidRPr="008D2692">
        <w:rPr>
          <w:vertAlign w:val="subscript"/>
        </w:rPr>
        <w:t>OL</w:t>
      </w:r>
      <w:r>
        <w:rPr>
          <w:vertAlign w:val="subscript"/>
        </w:rPr>
        <w:t>D</w:t>
      </w:r>
      <w:r>
        <w:t>= 7.5</w:t>
      </w:r>
    </w:p>
    <w:p w14:paraId="76D72B6D" w14:textId="37A9E298" w:rsidR="008D2692" w:rsidRDefault="008D2692" w:rsidP="00552F52"/>
    <w:p w14:paraId="0B66AD93" w14:textId="170AA3FB" w:rsidR="008D2692" w:rsidRDefault="008D2692" w:rsidP="008D2692">
      <w:pPr>
        <w:pStyle w:val="ListParagraph"/>
        <w:numPr>
          <w:ilvl w:val="1"/>
          <w:numId w:val="47"/>
        </w:numPr>
        <w:ind w:left="426" w:hanging="284"/>
      </w:pPr>
      <w:r>
        <w:t>You (old) have this right for approximately 3 weeks. If you sell rights, you sell them on the stock market.</w:t>
      </w:r>
    </w:p>
    <w:p w14:paraId="0E419B25" w14:textId="79E5C39B" w:rsidR="008D2692" w:rsidRDefault="008D2692" w:rsidP="008D2692">
      <w:r>
        <w:t>P</w:t>
      </w:r>
      <w:r w:rsidRPr="008D2692">
        <w:rPr>
          <w:vertAlign w:val="subscript"/>
        </w:rPr>
        <w:t>NEW</w:t>
      </w:r>
      <w:r>
        <w:t xml:space="preserve"> (primary price) + P</w:t>
      </w:r>
      <w:r w:rsidRPr="008D2692">
        <w:rPr>
          <w:vertAlign w:val="subscript"/>
        </w:rPr>
        <w:t>OLD</w:t>
      </w:r>
      <w:r>
        <w:rPr>
          <w:vertAlign w:val="subscript"/>
        </w:rPr>
        <w:t xml:space="preserve"> </w:t>
      </w:r>
      <w:r>
        <w:t>(secondary price) = (MVE after/# shares after)</w:t>
      </w:r>
    </w:p>
    <w:p w14:paraId="7E8E14F4" w14:textId="79545C56" w:rsidR="008D2692" w:rsidRDefault="008D2692" w:rsidP="008D2692">
      <w:r>
        <w:t>=16</w:t>
      </w:r>
      <w:proofErr w:type="gramStart"/>
      <w:r>
        <w:t>/(</w:t>
      </w:r>
      <w:proofErr w:type="gramEnd"/>
      <w:r>
        <w:t>2 + .5)</w:t>
      </w:r>
    </w:p>
    <w:p w14:paraId="34673957" w14:textId="0A5F9D39" w:rsidR="008D2692" w:rsidRDefault="008D2692" w:rsidP="008D2692">
      <w:r>
        <w:t xml:space="preserve">=6.4 </w:t>
      </w:r>
    </w:p>
    <w:p w14:paraId="111F4A2F" w14:textId="786DA292" w:rsidR="008D2692" w:rsidRDefault="008D2692" w:rsidP="008D2692"/>
    <w:p w14:paraId="2102AF68" w14:textId="54C4477B" w:rsidR="008D2692" w:rsidRDefault="008D2692" w:rsidP="008D2692">
      <w:r>
        <w:t>Notice that P</w:t>
      </w:r>
      <w:r w:rsidRPr="008D2692">
        <w:rPr>
          <w:vertAlign w:val="subscript"/>
        </w:rPr>
        <w:t xml:space="preserve">NEW+OLD </w:t>
      </w:r>
      <w:r>
        <w:t>&lt; P</w:t>
      </w:r>
      <w:r w:rsidRPr="008D2692">
        <w:rPr>
          <w:vertAlign w:val="subscript"/>
        </w:rPr>
        <w:t>OLD</w:t>
      </w:r>
    </w:p>
    <w:p w14:paraId="08F70B22" w14:textId="1DFFB705" w:rsidR="008D2692" w:rsidRDefault="008D2692" w:rsidP="008D2692">
      <w:r>
        <w:t>6.4 &lt; 7.5</w:t>
      </w:r>
    </w:p>
    <w:p w14:paraId="761CFF26" w14:textId="517547D2" w:rsidR="008D2692" w:rsidRDefault="008D2692" w:rsidP="008D2692"/>
    <w:p w14:paraId="1B51163D" w14:textId="11D68414" w:rsidR="008D2692" w:rsidRDefault="008D2692" w:rsidP="008D2692">
      <w:r>
        <w:t>However, the wealth of any shareholder (old) is undiminished as the result of the rights</w:t>
      </w:r>
    </w:p>
    <w:p w14:paraId="6D95B13B" w14:textId="22BD0697" w:rsidR="00B60D7C" w:rsidRDefault="00B60D7C" w:rsidP="008D2692"/>
    <w:p w14:paraId="48B2A6E5" w14:textId="0BA0E64F" w:rsidR="00B60D7C" w:rsidRDefault="00B60D7C" w:rsidP="008D2692">
      <w:r>
        <w:t>If you (old) sell rights, what is the sale price of one right?</w:t>
      </w:r>
    </w:p>
    <w:p w14:paraId="36B02972" w14:textId="58C0D022" w:rsidR="00B60D7C" w:rsidRDefault="00B60D7C" w:rsidP="008D2692">
      <w:r>
        <w:t>Eventually old shares, will be turned into ex rights (old and new) shares</w:t>
      </w:r>
    </w:p>
    <w:p w14:paraId="77FD9AB0" w14:textId="0FC048DE" w:rsidR="00B60D7C" w:rsidRDefault="00B60D7C" w:rsidP="008D2692">
      <w:r>
        <w:t>Old = ex rights + rights</w:t>
      </w:r>
    </w:p>
    <w:p w14:paraId="5EB828E4" w14:textId="5A058E2A" w:rsidR="00B60D7C" w:rsidRDefault="00B60D7C" w:rsidP="008D2692"/>
    <w:p w14:paraId="22FA4DF1" w14:textId="77777777" w:rsidR="00B60D7C" w:rsidRDefault="00B60D7C" w:rsidP="008D2692">
      <w:r>
        <w:t xml:space="preserve">Buyer of right perspective: </w:t>
      </w:r>
    </w:p>
    <w:p w14:paraId="222BCB35" w14:textId="778CD0EB" w:rsidR="00B60D7C" w:rsidRDefault="00B60D7C" w:rsidP="008D2692">
      <w:r>
        <w:t>P</w:t>
      </w:r>
      <w:r w:rsidRPr="008D2692">
        <w:rPr>
          <w:vertAlign w:val="subscript"/>
        </w:rPr>
        <w:t xml:space="preserve">NEW+OLD </w:t>
      </w:r>
      <w:r w:rsidRPr="00B60D7C">
        <w:t xml:space="preserve">= </w:t>
      </w:r>
      <w:r>
        <w:t>P</w:t>
      </w:r>
      <w:r w:rsidRPr="00B60D7C">
        <w:rPr>
          <w:vertAlign w:val="subscript"/>
        </w:rPr>
        <w:t>NEW</w:t>
      </w:r>
      <w:r>
        <w:t xml:space="preserve"> + NR * (Price of a right)</w:t>
      </w:r>
    </w:p>
    <w:p w14:paraId="7037B450" w14:textId="03DDC0E7" w:rsidR="00B60D7C" w:rsidRDefault="00B60D7C" w:rsidP="008D2692">
      <w:r>
        <w:t>6.4 = 2 + 4 * (Price of a right)</w:t>
      </w:r>
    </w:p>
    <w:p w14:paraId="6D3E07CD" w14:textId="4CEF3AC6" w:rsidR="00B60D7C" w:rsidRDefault="00B60D7C" w:rsidP="008D2692">
      <w:r>
        <w:t>$1.10 = Price of a right</w:t>
      </w:r>
    </w:p>
    <w:p w14:paraId="10AE8F4E" w14:textId="13BC60DB" w:rsidR="00B60D7C" w:rsidRDefault="00B60D7C" w:rsidP="008D2692"/>
    <w:p w14:paraId="3CDC69E8" w14:textId="1BA0174D" w:rsidR="00B60D7C" w:rsidRDefault="00B60D7C" w:rsidP="008D2692">
      <w:r>
        <w:t>Consider the wealth of a specific shareholder who has originally $2 in cash and 4 shares</w:t>
      </w:r>
    </w:p>
    <w:p w14:paraId="7B91AA97" w14:textId="1A4895C8" w:rsidR="00B60D7C" w:rsidRDefault="00B60D7C" w:rsidP="008D2692">
      <w:r>
        <w:t>Original wealth = $2 + 4 * 7.50 = $32</w:t>
      </w:r>
    </w:p>
    <w:p w14:paraId="12F43B77" w14:textId="77777777" w:rsidR="00B60D7C" w:rsidRDefault="00B60D7C" w:rsidP="008D2692">
      <w:r>
        <w:t>Wealth after:</w:t>
      </w:r>
    </w:p>
    <w:p w14:paraId="1F9A127D" w14:textId="19A54BB3" w:rsidR="00B60D7C" w:rsidRDefault="00B60D7C" w:rsidP="008D2692">
      <w:r>
        <w:t>(if rights are used) = 0(cash) + 5(shares) * 6.4(old + new) = $32</w:t>
      </w:r>
    </w:p>
    <w:p w14:paraId="3879172A" w14:textId="6870791E" w:rsidR="00B60D7C" w:rsidRDefault="00B60D7C" w:rsidP="008D2692">
      <w:r>
        <w:t xml:space="preserve">(if rights are sold) = 2(cash) + 4(old) * 6.4(old + new) </w:t>
      </w:r>
      <w:r w:rsidR="006418F4">
        <w:t>+ 4(rights) * 1.1(right price)</w:t>
      </w:r>
      <w:r>
        <w:t xml:space="preserve"> = $32</w:t>
      </w:r>
    </w:p>
    <w:p w14:paraId="3DE36D48" w14:textId="58E446E2" w:rsidR="006418F4" w:rsidRDefault="006418F4" w:rsidP="008D2692"/>
    <w:p w14:paraId="4880433D" w14:textId="632A1AA2" w:rsidR="006418F4" w:rsidRDefault="006418F4" w:rsidP="008D2692">
      <w:r>
        <w:t>Therefore, wealth is undiminished</w:t>
      </w:r>
    </w:p>
    <w:p w14:paraId="614CA665" w14:textId="54985FF6" w:rsidR="006418F4" w:rsidRDefault="006418F4" w:rsidP="008D2692"/>
    <w:p w14:paraId="74A63017" w14:textId="1122CC09" w:rsidR="006418F4" w:rsidRDefault="006418F4" w:rsidP="008D2692">
      <w:r>
        <w:t xml:space="preserve">3 prices in a </w:t>
      </w:r>
      <w:proofErr w:type="gramStart"/>
      <w:r>
        <w:t>rights</w:t>
      </w:r>
      <w:proofErr w:type="gramEnd"/>
      <w:r>
        <w:t xml:space="preserve"> offer:</w:t>
      </w:r>
    </w:p>
    <w:p w14:paraId="7EFA2718" w14:textId="5866A337" w:rsidR="006418F4" w:rsidRDefault="006418F4" w:rsidP="008D2692">
      <w:r>
        <w:t>P</w:t>
      </w:r>
      <w:r w:rsidRPr="006418F4">
        <w:rPr>
          <w:vertAlign w:val="subscript"/>
        </w:rPr>
        <w:t>NEW</w:t>
      </w:r>
      <w:r>
        <w:t>, P</w:t>
      </w:r>
      <w:r w:rsidRPr="006418F4">
        <w:rPr>
          <w:vertAlign w:val="subscript"/>
        </w:rPr>
        <w:t>OLD</w:t>
      </w:r>
      <w:r>
        <w:t>, P</w:t>
      </w:r>
      <w:r w:rsidRPr="006418F4">
        <w:rPr>
          <w:vertAlign w:val="subscript"/>
        </w:rPr>
        <w:t>OLD+NEW</w:t>
      </w:r>
    </w:p>
    <w:p w14:paraId="1BC60563" w14:textId="77DBFB7E" w:rsidR="009464CE" w:rsidRDefault="006418F4" w:rsidP="008B63F8">
      <w:r>
        <w:t>P</w:t>
      </w:r>
      <w:r w:rsidRPr="006418F4">
        <w:rPr>
          <w:vertAlign w:val="subscript"/>
        </w:rPr>
        <w:t xml:space="preserve">OLD+NEW </w:t>
      </w:r>
      <w:r>
        <w:t>= NR * P</w:t>
      </w:r>
      <w:r w:rsidRPr="006418F4">
        <w:rPr>
          <w:vertAlign w:val="subscript"/>
        </w:rPr>
        <w:t>OLD</w:t>
      </w:r>
      <w:r>
        <w:rPr>
          <w:vertAlign w:val="subscript"/>
        </w:rPr>
        <w:t xml:space="preserve"> </w:t>
      </w:r>
      <w:r>
        <w:t>+ P</w:t>
      </w:r>
      <w:r w:rsidRPr="006418F4">
        <w:rPr>
          <w:vertAlign w:val="subscript"/>
        </w:rPr>
        <w:t>NEW</w:t>
      </w:r>
      <w:proofErr w:type="gramStart"/>
      <w:r>
        <w:t>/(</w:t>
      </w:r>
      <w:proofErr w:type="gramEnd"/>
      <w:r>
        <w:t>1 + NR)</w:t>
      </w:r>
    </w:p>
    <w:p w14:paraId="72C2086F" w14:textId="13F836C7" w:rsidR="004A208F" w:rsidRPr="00374C99" w:rsidRDefault="004A208F" w:rsidP="008B63F8">
      <w:pPr>
        <w:rPr>
          <w:b/>
          <w:u w:val="single"/>
        </w:rPr>
      </w:pPr>
      <w:r w:rsidRPr="004A208F">
        <w:rPr>
          <w:b/>
          <w:u w:val="single"/>
        </w:rPr>
        <w:lastRenderedPageBreak/>
        <w:t>Final6Q6 – Optimal Final Questions</w:t>
      </w:r>
    </w:p>
    <w:p w14:paraId="3BBD4079" w14:textId="77777777" w:rsidR="004A208F" w:rsidRDefault="004A208F" w:rsidP="008B63F8">
      <w:r>
        <w:t>Private Equity Financing: Your fractional ownership (after) selling new shares to shareholders is equal to:</w:t>
      </w:r>
    </w:p>
    <w:p w14:paraId="059244F2" w14:textId="4EFD6743" w:rsidR="004A208F" w:rsidRDefault="004A208F" w:rsidP="008B63F8">
      <w:r>
        <w:t>your contributions to value (after)/your value (after)</w:t>
      </w:r>
    </w:p>
    <w:p w14:paraId="6A6F47AF" w14:textId="4A1DF651" w:rsidR="004A208F" w:rsidRDefault="004A208F" w:rsidP="008B63F8"/>
    <w:p w14:paraId="7A7F50EC" w14:textId="44A24D48" w:rsidR="004A208F" w:rsidRDefault="004A208F" w:rsidP="008B63F8">
      <w:r>
        <w:t>Equity Invested = I</w:t>
      </w:r>
      <w:proofErr w:type="gramStart"/>
      <w:r>
        <w:t>/(</w:t>
      </w:r>
      <w:proofErr w:type="gramEnd"/>
      <w:r>
        <w:t>NPV (from entrepreneur) + I (equity invested))</w:t>
      </w:r>
    </w:p>
    <w:p w14:paraId="7F90C478" w14:textId="1E8342D7" w:rsidR="004A208F" w:rsidRDefault="004A208F" w:rsidP="008B63F8">
      <w:r>
        <w:tab/>
      </w:r>
      <w:r>
        <w:tab/>
        <w:t xml:space="preserve">  = I /PV </w:t>
      </w:r>
    </w:p>
    <w:p w14:paraId="792CC772" w14:textId="01A167D2" w:rsidR="004A208F" w:rsidRDefault="004A208F" w:rsidP="008B63F8">
      <w:r>
        <w:tab/>
      </w:r>
      <w:r>
        <w:tab/>
        <w:t xml:space="preserve">  = 1.5/7.5</w:t>
      </w:r>
    </w:p>
    <w:p w14:paraId="2818A53A" w14:textId="2DD83A71" w:rsidR="004A208F" w:rsidRDefault="004A208F" w:rsidP="008B63F8">
      <w:r>
        <w:tab/>
        <w:t xml:space="preserve">               = 2%</w:t>
      </w:r>
    </w:p>
    <w:p w14:paraId="5B46BD71" w14:textId="43DE8153" w:rsidR="004A208F" w:rsidRDefault="004A208F" w:rsidP="008B63F8"/>
    <w:p w14:paraId="28D41ED3" w14:textId="03C6AF97" w:rsidR="004A208F" w:rsidRDefault="004A208F" w:rsidP="008B63F8">
      <w:r>
        <w:t>I/</w:t>
      </w:r>
      <w:proofErr w:type="gramStart"/>
      <w:r>
        <w:t>M:B</w:t>
      </w:r>
      <w:proofErr w:type="gramEnd"/>
      <w:r>
        <w:t xml:space="preserve"> = I/(PV/I)</w:t>
      </w:r>
    </w:p>
    <w:p w14:paraId="784AF198" w14:textId="1F46F3FD" w:rsidR="004A208F" w:rsidRDefault="004A208F" w:rsidP="008B63F8"/>
    <w:p w14:paraId="000AE969" w14:textId="0E9D3D79" w:rsidR="004A208F" w:rsidRDefault="004A208F" w:rsidP="008B63F8">
      <w:pPr>
        <w:rPr>
          <w:b/>
          <w:u w:val="single"/>
        </w:rPr>
      </w:pPr>
      <w:r w:rsidRPr="004A208F">
        <w:rPr>
          <w:b/>
          <w:u w:val="single"/>
        </w:rPr>
        <w:t>Chapter 9/10: Business Investment Analysis</w:t>
      </w:r>
    </w:p>
    <w:p w14:paraId="414BF165" w14:textId="4C2F0662" w:rsidR="004A208F" w:rsidRDefault="004A208F" w:rsidP="008B63F8">
      <w:r>
        <w:t>Chapter 10 is the entire business</w:t>
      </w:r>
      <w:r w:rsidR="00541B9C">
        <w:t xml:space="preserve"> (that grows)</w:t>
      </w:r>
    </w:p>
    <w:p w14:paraId="4314AF80" w14:textId="1AF22C72" w:rsidR="00541B9C" w:rsidRDefault="00541B9C" w:rsidP="008B63F8">
      <w:r>
        <w:t>Chapter 9 is about individual or existing business investments (without growth)</w:t>
      </w:r>
    </w:p>
    <w:p w14:paraId="579FC962" w14:textId="27FDA8BE" w:rsidR="00541B9C" w:rsidRDefault="00541B9C" w:rsidP="008B63F8"/>
    <w:p w14:paraId="493F4954" w14:textId="3038FE92" w:rsidR="00541B9C" w:rsidRDefault="00541B9C" w:rsidP="008B63F8">
      <w:r>
        <w:t>Business Investment Analysis</w:t>
      </w:r>
    </w:p>
    <w:p w14:paraId="158B06F3" w14:textId="2EE8286C" w:rsidR="00541B9C" w:rsidRDefault="00541B9C" w:rsidP="00541B9C">
      <w:pPr>
        <w:pStyle w:val="ListParagraph"/>
        <w:numPr>
          <w:ilvl w:val="0"/>
          <w:numId w:val="48"/>
        </w:numPr>
      </w:pPr>
      <w:r>
        <w:t>Forecast future incremental FCF (operating)</w:t>
      </w:r>
    </w:p>
    <w:p w14:paraId="1B63762D" w14:textId="2E6BB0E5" w:rsidR="00541B9C" w:rsidRDefault="00541B9C" w:rsidP="00541B9C">
      <w:pPr>
        <w:pStyle w:val="ListParagraph"/>
        <w:numPr>
          <w:ilvl w:val="0"/>
          <w:numId w:val="48"/>
        </w:numPr>
      </w:pPr>
      <w:r>
        <w:t>Expenditure is incremental IC</w:t>
      </w:r>
    </w:p>
    <w:p w14:paraId="746DFEC8" w14:textId="33B75080" w:rsidR="00541B9C" w:rsidRDefault="00541B9C" w:rsidP="00541B9C">
      <w:pPr>
        <w:pStyle w:val="ListParagraph"/>
        <w:numPr>
          <w:ilvl w:val="0"/>
          <w:numId w:val="48"/>
        </w:numPr>
      </w:pPr>
      <w:r>
        <w:t xml:space="preserve">The opportunity cost </w:t>
      </w:r>
      <w:proofErr w:type="spellStart"/>
      <w:r>
        <w:t>RoR</w:t>
      </w:r>
      <w:proofErr w:type="spellEnd"/>
      <w:r>
        <w:t xml:space="preserve"> is called the cost of capital</w:t>
      </w:r>
    </w:p>
    <w:p w14:paraId="1A981379" w14:textId="11680E72" w:rsidR="00541B9C" w:rsidRDefault="00541B9C" w:rsidP="00541B9C"/>
    <w:p w14:paraId="5FFEF178" w14:textId="79882705" w:rsidR="00541B9C" w:rsidRDefault="00541B9C" w:rsidP="00541B9C">
      <w:r w:rsidRPr="00541B9C">
        <w:rPr>
          <w:highlight w:val="green"/>
        </w:rPr>
        <w:t>In general:</w:t>
      </w:r>
      <w:r>
        <w:t xml:space="preserve"> (probable final question)</w:t>
      </w:r>
    </w:p>
    <w:p w14:paraId="51D77FDB" w14:textId="46FEFC8C" w:rsidR="00541B9C" w:rsidRDefault="00541B9C" w:rsidP="00541B9C">
      <w:r>
        <w:t>0</w:t>
      </w:r>
      <w:r>
        <w:tab/>
        <w:t>1</w:t>
      </w:r>
      <w:r>
        <w:tab/>
        <w:t>2</w:t>
      </w:r>
      <w:r>
        <w:tab/>
        <w:t>3</w:t>
      </w:r>
    </w:p>
    <w:p w14:paraId="3F2B5C81" w14:textId="774DD2E4" w:rsidR="00541B9C" w:rsidRDefault="00541B9C" w:rsidP="00541B9C">
      <w:r>
        <w:t>-IC</w:t>
      </w:r>
      <w:r>
        <w:tab/>
        <w:t>FCF</w:t>
      </w:r>
      <w:r w:rsidRPr="00541B9C">
        <w:rPr>
          <w:vertAlign w:val="subscript"/>
        </w:rPr>
        <w:t>1</w:t>
      </w:r>
      <w:r>
        <w:tab/>
        <w:t>FCF</w:t>
      </w:r>
      <w:r w:rsidRPr="00541B9C">
        <w:rPr>
          <w:vertAlign w:val="subscript"/>
        </w:rPr>
        <w:t>2</w:t>
      </w:r>
      <w:r>
        <w:tab/>
        <w:t>FCF</w:t>
      </w:r>
      <w:r w:rsidRPr="00541B9C">
        <w:rPr>
          <w:vertAlign w:val="subscript"/>
        </w:rPr>
        <w:t>3</w:t>
      </w:r>
    </w:p>
    <w:p w14:paraId="7FA05A34" w14:textId="45B173F4" w:rsidR="00541B9C" w:rsidRDefault="00541B9C" w:rsidP="00541B9C"/>
    <w:p w14:paraId="43BA233E" w14:textId="36E80FCF" w:rsidR="00541B9C" w:rsidRDefault="00541B9C" w:rsidP="00541B9C">
      <w:r>
        <w:t>NPV = -IC + FCF</w:t>
      </w:r>
      <w:r w:rsidRPr="00541B9C">
        <w:rPr>
          <w:vertAlign w:val="subscript"/>
        </w:rPr>
        <w:t>1</w:t>
      </w:r>
      <w:r>
        <w:t>/(1+r) + FCF</w:t>
      </w:r>
      <w:r w:rsidRPr="00541B9C">
        <w:rPr>
          <w:vertAlign w:val="subscript"/>
        </w:rPr>
        <w:t>2</w:t>
      </w:r>
      <w:r>
        <w:t>/(1+r)</w:t>
      </w:r>
      <w:r w:rsidRPr="00541B9C">
        <w:rPr>
          <w:vertAlign w:val="superscript"/>
        </w:rPr>
        <w:t xml:space="preserve">2 </w:t>
      </w:r>
      <w:r>
        <w:t>+ FCF</w:t>
      </w:r>
      <w:r w:rsidRPr="00541B9C">
        <w:rPr>
          <w:vertAlign w:val="subscript"/>
        </w:rPr>
        <w:t>3</w:t>
      </w:r>
      <w:r>
        <w:t>/(1+r)</w:t>
      </w:r>
      <w:r w:rsidRPr="00541B9C">
        <w:rPr>
          <w:vertAlign w:val="superscript"/>
        </w:rPr>
        <w:t>3</w:t>
      </w:r>
      <w:r>
        <w:t>…</w:t>
      </w:r>
    </w:p>
    <w:p w14:paraId="7FB351A9" w14:textId="1D50BBF4" w:rsidR="00541B9C" w:rsidRDefault="00541B9C" w:rsidP="00541B9C"/>
    <w:p w14:paraId="3D474759" w14:textId="1C058DF3" w:rsidR="00541B9C" w:rsidRDefault="00541B9C" w:rsidP="00541B9C">
      <w:r>
        <w:t>Two Special Cases:</w:t>
      </w:r>
    </w:p>
    <w:p w14:paraId="1C236CB6" w14:textId="2C8BEEC0" w:rsidR="00541B9C" w:rsidRDefault="00541B9C" w:rsidP="00541B9C">
      <w:pPr>
        <w:pStyle w:val="ListParagraph"/>
        <w:numPr>
          <w:ilvl w:val="0"/>
          <w:numId w:val="49"/>
        </w:numPr>
      </w:pPr>
      <w:r>
        <w:t>Chapter 9 (no growth): Typical or existing business investments</w:t>
      </w:r>
    </w:p>
    <w:p w14:paraId="0F53027C" w14:textId="3C32F779" w:rsidR="00541B9C" w:rsidRDefault="00541B9C" w:rsidP="00541B9C">
      <w:r>
        <w:t>0</w:t>
      </w:r>
      <w:r>
        <w:tab/>
        <w:t>1</w:t>
      </w:r>
      <w:r>
        <w:tab/>
        <w:t>2</w:t>
      </w:r>
      <w:r>
        <w:tab/>
        <w:t>3…</w:t>
      </w:r>
    </w:p>
    <w:p w14:paraId="0A4CBAEC" w14:textId="4068D7A9" w:rsidR="00541B9C" w:rsidRDefault="00541B9C" w:rsidP="00541B9C">
      <w:r>
        <w:t>-IC</w:t>
      </w:r>
      <w:r>
        <w:tab/>
        <w:t>FCF</w:t>
      </w:r>
      <w:r>
        <w:tab/>
      </w:r>
      <w:proofErr w:type="spellStart"/>
      <w:r>
        <w:t>FCF</w:t>
      </w:r>
      <w:proofErr w:type="spellEnd"/>
      <w:r>
        <w:tab/>
      </w:r>
      <w:proofErr w:type="spellStart"/>
      <w:r>
        <w:t>FCF</w:t>
      </w:r>
      <w:proofErr w:type="spellEnd"/>
    </w:p>
    <w:p w14:paraId="1126550D" w14:textId="0699815C" w:rsidR="00374C99" w:rsidRDefault="00374C99" w:rsidP="00541B9C"/>
    <w:p w14:paraId="4A044B49" w14:textId="44E16643" w:rsidR="00374C99" w:rsidRPr="00541B9C" w:rsidRDefault="00374C99" w:rsidP="00541B9C">
      <w:r>
        <w:t>NPV = - IC + (FCF/r)</w:t>
      </w:r>
    </w:p>
    <w:p w14:paraId="3E37DC03" w14:textId="0000278D" w:rsidR="00374C99" w:rsidRDefault="00374C99" w:rsidP="00374C99">
      <w:pPr>
        <w:rPr>
          <w:vertAlign w:val="superscript"/>
        </w:rPr>
      </w:pPr>
    </w:p>
    <w:p w14:paraId="5ADE8123" w14:textId="112944E7" w:rsidR="00374C99" w:rsidRDefault="00374C99" w:rsidP="00374C99">
      <w:pPr>
        <w:pStyle w:val="ListParagraph"/>
        <w:numPr>
          <w:ilvl w:val="0"/>
          <w:numId w:val="49"/>
        </w:numPr>
      </w:pPr>
      <w:r>
        <w:t>Chapter 10 (with forecast growth): entire business</w:t>
      </w:r>
    </w:p>
    <w:p w14:paraId="7745034B" w14:textId="35F3EF38" w:rsidR="00374C99" w:rsidRDefault="00374C99" w:rsidP="00374C99">
      <w:r>
        <w:t>0</w:t>
      </w:r>
      <w:r>
        <w:tab/>
        <w:t>1</w:t>
      </w:r>
      <w:r>
        <w:tab/>
        <w:t>2</w:t>
      </w:r>
      <w:r>
        <w:tab/>
      </w:r>
      <w:r>
        <w:tab/>
        <w:t>3</w:t>
      </w:r>
      <w:r>
        <w:tab/>
      </w:r>
      <w:r>
        <w:tab/>
        <w:t>…</w:t>
      </w:r>
    </w:p>
    <w:p w14:paraId="4FEB6115" w14:textId="77777777" w:rsidR="00374C99" w:rsidRPr="00374C99" w:rsidRDefault="00374C99" w:rsidP="00374C99"/>
    <w:p w14:paraId="7A72646C" w14:textId="7382EAE5" w:rsidR="00541B9C" w:rsidRDefault="00374C99" w:rsidP="00541B9C">
      <w:r>
        <w:t>-IC</w:t>
      </w:r>
      <w:r>
        <w:tab/>
        <w:t>FCF</w:t>
      </w:r>
      <w:r>
        <w:tab/>
        <w:t>FCF(1+g)</w:t>
      </w:r>
      <w:r>
        <w:tab/>
        <w:t>FCF(1+g)</w:t>
      </w:r>
      <w:r w:rsidRPr="00374C99">
        <w:rPr>
          <w:vertAlign w:val="superscript"/>
        </w:rPr>
        <w:t>2</w:t>
      </w:r>
      <w:r>
        <w:tab/>
        <w:t>…</w:t>
      </w:r>
    </w:p>
    <w:p w14:paraId="007A37D3" w14:textId="6BBC4B07" w:rsidR="00374C99" w:rsidRDefault="00374C99" w:rsidP="00541B9C"/>
    <w:p w14:paraId="31974049" w14:textId="20FDE137" w:rsidR="00374C99" w:rsidRDefault="00374C99" w:rsidP="00541B9C">
      <w:r>
        <w:t>NPV = -IC + FCF/(r-g) where r&gt;g</w:t>
      </w:r>
    </w:p>
    <w:p w14:paraId="19C28A36" w14:textId="5D229B2B" w:rsidR="00374C99" w:rsidRDefault="00374C99" w:rsidP="00541B9C"/>
    <w:p w14:paraId="13A7AA20" w14:textId="14B585CD" w:rsidR="00374C99" w:rsidRDefault="00374C99" w:rsidP="00541B9C">
      <w:r>
        <w:t xml:space="preserve">Recall: If depreciation = MCAPX, then FCF = (ROIC – </w:t>
      </w:r>
      <w:proofErr w:type="gramStart"/>
      <w:r>
        <w:t>g)IC</w:t>
      </w:r>
      <w:proofErr w:type="gramEnd"/>
    </w:p>
    <w:p w14:paraId="12DACE7C" w14:textId="2425416D" w:rsidR="00374C99" w:rsidRDefault="00374C99" w:rsidP="00541B9C"/>
    <w:p w14:paraId="444BCA57" w14:textId="77777777" w:rsidR="00374C99" w:rsidRDefault="00374C99" w:rsidP="00541B9C"/>
    <w:p w14:paraId="25BC1915" w14:textId="5CE8F2D6" w:rsidR="00374C99" w:rsidRDefault="00374C99" w:rsidP="00541B9C">
      <w:r w:rsidRPr="00374C99">
        <w:rPr>
          <w:highlight w:val="green"/>
        </w:rPr>
        <w:lastRenderedPageBreak/>
        <w:t>Assignment 11 is probable on final exam</w:t>
      </w:r>
    </w:p>
    <w:p w14:paraId="6FB8EB3C" w14:textId="77777777" w:rsidR="00374C99" w:rsidRPr="00374C99" w:rsidRDefault="00374C99" w:rsidP="00541B9C"/>
    <w:p w14:paraId="3935C47A" w14:textId="77777777" w:rsidR="00541B9C" w:rsidRDefault="00541B9C" w:rsidP="00541B9C">
      <w:bookmarkStart w:id="0" w:name="_GoBack"/>
      <w:bookmarkEnd w:id="0"/>
    </w:p>
    <w:p w14:paraId="4976D8B9" w14:textId="77777777" w:rsidR="00541B9C" w:rsidRPr="004A208F" w:rsidRDefault="00541B9C" w:rsidP="008B63F8"/>
    <w:sectPr w:rsidR="00541B9C" w:rsidRPr="004A208F" w:rsidSect="0067575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DDF0DF" w14:textId="77777777" w:rsidR="009A6D3F" w:rsidRDefault="009A6D3F" w:rsidP="00BD6249">
      <w:r>
        <w:separator/>
      </w:r>
    </w:p>
  </w:endnote>
  <w:endnote w:type="continuationSeparator" w:id="0">
    <w:p w14:paraId="1A70FF52" w14:textId="77777777" w:rsidR="009A6D3F" w:rsidRDefault="009A6D3F" w:rsidP="00BD62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8D587D" w14:textId="77777777" w:rsidR="009A6D3F" w:rsidRDefault="009A6D3F" w:rsidP="00BD6249">
      <w:r>
        <w:separator/>
      </w:r>
    </w:p>
  </w:footnote>
  <w:footnote w:type="continuationSeparator" w:id="0">
    <w:p w14:paraId="2FE7AA33" w14:textId="77777777" w:rsidR="009A6D3F" w:rsidRDefault="009A6D3F" w:rsidP="00BD62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44968"/>
    <w:multiLevelType w:val="hybridMultilevel"/>
    <w:tmpl w:val="DA2ED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524832"/>
    <w:multiLevelType w:val="hybridMultilevel"/>
    <w:tmpl w:val="3B825A1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FA6991"/>
    <w:multiLevelType w:val="hybridMultilevel"/>
    <w:tmpl w:val="BEF2D0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3535AA"/>
    <w:multiLevelType w:val="hybridMultilevel"/>
    <w:tmpl w:val="4490A5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4826D7"/>
    <w:multiLevelType w:val="hybridMultilevel"/>
    <w:tmpl w:val="B82E53BE"/>
    <w:lvl w:ilvl="0" w:tplc="CF687FB4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5F7BEE"/>
    <w:multiLevelType w:val="hybridMultilevel"/>
    <w:tmpl w:val="17EACE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87682A"/>
    <w:multiLevelType w:val="hybridMultilevel"/>
    <w:tmpl w:val="C406D3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97516"/>
    <w:multiLevelType w:val="hybridMultilevel"/>
    <w:tmpl w:val="3EB64B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0C2786"/>
    <w:multiLevelType w:val="hybridMultilevel"/>
    <w:tmpl w:val="B80879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5C281F"/>
    <w:multiLevelType w:val="hybridMultilevel"/>
    <w:tmpl w:val="FA38E6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437904"/>
    <w:multiLevelType w:val="hybridMultilevel"/>
    <w:tmpl w:val="DB7252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5D4FF6"/>
    <w:multiLevelType w:val="hybridMultilevel"/>
    <w:tmpl w:val="C7D24A6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33015EC7"/>
    <w:multiLevelType w:val="hybridMultilevel"/>
    <w:tmpl w:val="6AFA93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023AF7"/>
    <w:multiLevelType w:val="hybridMultilevel"/>
    <w:tmpl w:val="CFF812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140936"/>
    <w:multiLevelType w:val="hybridMultilevel"/>
    <w:tmpl w:val="65FE50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0655F2"/>
    <w:multiLevelType w:val="hybridMultilevel"/>
    <w:tmpl w:val="FFE0CF0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174DA7"/>
    <w:multiLevelType w:val="hybridMultilevel"/>
    <w:tmpl w:val="6CF8ED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866751"/>
    <w:multiLevelType w:val="hybridMultilevel"/>
    <w:tmpl w:val="B35A30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F674D9"/>
    <w:multiLevelType w:val="hybridMultilevel"/>
    <w:tmpl w:val="EE049F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0E5E7C"/>
    <w:multiLevelType w:val="hybridMultilevel"/>
    <w:tmpl w:val="266A3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4776D2"/>
    <w:multiLevelType w:val="hybridMultilevel"/>
    <w:tmpl w:val="525E73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3055F1"/>
    <w:multiLevelType w:val="hybridMultilevel"/>
    <w:tmpl w:val="93B639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E74B3A"/>
    <w:multiLevelType w:val="hybridMultilevel"/>
    <w:tmpl w:val="BF9678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337370"/>
    <w:multiLevelType w:val="hybridMultilevel"/>
    <w:tmpl w:val="C186DE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8A0ED86">
      <w:start w:val="1"/>
      <w:numFmt w:val="bullet"/>
      <w:lvlText w:val="-"/>
      <w:lvlJc w:val="left"/>
      <w:pPr>
        <w:ind w:left="2160" w:hanging="360"/>
      </w:pPr>
      <w:rPr>
        <w:rFonts w:ascii="Calibri" w:eastAsiaTheme="minorHAnsi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D65C9B"/>
    <w:multiLevelType w:val="hybridMultilevel"/>
    <w:tmpl w:val="E126FFCC"/>
    <w:lvl w:ilvl="0" w:tplc="0409001B">
      <w:start w:val="1"/>
      <w:numFmt w:val="lowerRoman"/>
      <w:lvlText w:val="%1."/>
      <w:lvlJc w:val="right"/>
      <w:pPr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6E1DBE"/>
    <w:multiLevelType w:val="hybridMultilevel"/>
    <w:tmpl w:val="BD74AF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E56D9D"/>
    <w:multiLevelType w:val="hybridMultilevel"/>
    <w:tmpl w:val="EE8875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C1668C"/>
    <w:multiLevelType w:val="hybridMultilevel"/>
    <w:tmpl w:val="D9505B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9F2074"/>
    <w:multiLevelType w:val="hybridMultilevel"/>
    <w:tmpl w:val="25EC424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CF512A"/>
    <w:multiLevelType w:val="hybridMultilevel"/>
    <w:tmpl w:val="9E34A0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2B5706"/>
    <w:multiLevelType w:val="hybridMultilevel"/>
    <w:tmpl w:val="9432C79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91E1763"/>
    <w:multiLevelType w:val="hybridMultilevel"/>
    <w:tmpl w:val="DCCE5C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D00CD3"/>
    <w:multiLevelType w:val="hybridMultilevel"/>
    <w:tmpl w:val="5CFEF7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D779DE"/>
    <w:multiLevelType w:val="hybridMultilevel"/>
    <w:tmpl w:val="204A0A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CD4791"/>
    <w:multiLevelType w:val="hybridMultilevel"/>
    <w:tmpl w:val="EE34E6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362804"/>
    <w:multiLevelType w:val="hybridMultilevel"/>
    <w:tmpl w:val="8856E06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CA1A96"/>
    <w:multiLevelType w:val="hybridMultilevel"/>
    <w:tmpl w:val="5EC873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DC43ED"/>
    <w:multiLevelType w:val="hybridMultilevel"/>
    <w:tmpl w:val="E2A8C8C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FB348B"/>
    <w:multiLevelType w:val="hybridMultilevel"/>
    <w:tmpl w:val="BB5067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7D128F"/>
    <w:multiLevelType w:val="hybridMultilevel"/>
    <w:tmpl w:val="2CFE53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8313C9"/>
    <w:multiLevelType w:val="hybridMultilevel"/>
    <w:tmpl w:val="A30C7B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1634339"/>
    <w:multiLevelType w:val="hybridMultilevel"/>
    <w:tmpl w:val="84041A4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73F9797D"/>
    <w:multiLevelType w:val="hybridMultilevel"/>
    <w:tmpl w:val="4CC23E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01056A"/>
    <w:multiLevelType w:val="hybridMultilevel"/>
    <w:tmpl w:val="DFE61B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E59AB"/>
    <w:multiLevelType w:val="hybridMultilevel"/>
    <w:tmpl w:val="92C8AA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8B915D0"/>
    <w:multiLevelType w:val="hybridMultilevel"/>
    <w:tmpl w:val="D424F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997E18"/>
    <w:multiLevelType w:val="hybridMultilevel"/>
    <w:tmpl w:val="922E91C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D741ADB"/>
    <w:multiLevelType w:val="hybridMultilevel"/>
    <w:tmpl w:val="4B0090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E125DBD"/>
    <w:multiLevelType w:val="hybridMultilevel"/>
    <w:tmpl w:val="A9E650A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6"/>
  </w:num>
  <w:num w:numId="3">
    <w:abstractNumId w:val="45"/>
  </w:num>
  <w:num w:numId="4">
    <w:abstractNumId w:val="32"/>
  </w:num>
  <w:num w:numId="5">
    <w:abstractNumId w:val="26"/>
  </w:num>
  <w:num w:numId="6">
    <w:abstractNumId w:val="19"/>
  </w:num>
  <w:num w:numId="7">
    <w:abstractNumId w:val="42"/>
  </w:num>
  <w:num w:numId="8">
    <w:abstractNumId w:val="36"/>
  </w:num>
  <w:num w:numId="9">
    <w:abstractNumId w:val="8"/>
  </w:num>
  <w:num w:numId="10">
    <w:abstractNumId w:val="44"/>
  </w:num>
  <w:num w:numId="11">
    <w:abstractNumId w:val="16"/>
  </w:num>
  <w:num w:numId="12">
    <w:abstractNumId w:val="25"/>
  </w:num>
  <w:num w:numId="13">
    <w:abstractNumId w:val="3"/>
  </w:num>
  <w:num w:numId="14">
    <w:abstractNumId w:val="34"/>
  </w:num>
  <w:num w:numId="15">
    <w:abstractNumId w:val="11"/>
  </w:num>
  <w:num w:numId="16">
    <w:abstractNumId w:val="23"/>
  </w:num>
  <w:num w:numId="17">
    <w:abstractNumId w:val="17"/>
  </w:num>
  <w:num w:numId="18">
    <w:abstractNumId w:val="21"/>
  </w:num>
  <w:num w:numId="19">
    <w:abstractNumId w:val="0"/>
  </w:num>
  <w:num w:numId="20">
    <w:abstractNumId w:val="31"/>
  </w:num>
  <w:num w:numId="21">
    <w:abstractNumId w:val="29"/>
  </w:num>
  <w:num w:numId="22">
    <w:abstractNumId w:val="14"/>
  </w:num>
  <w:num w:numId="23">
    <w:abstractNumId w:val="47"/>
  </w:num>
  <w:num w:numId="24">
    <w:abstractNumId w:val="39"/>
  </w:num>
  <w:num w:numId="25">
    <w:abstractNumId w:val="22"/>
  </w:num>
  <w:num w:numId="26">
    <w:abstractNumId w:val="13"/>
  </w:num>
  <w:num w:numId="27">
    <w:abstractNumId w:val="43"/>
  </w:num>
  <w:num w:numId="28">
    <w:abstractNumId w:val="40"/>
  </w:num>
  <w:num w:numId="29">
    <w:abstractNumId w:val="27"/>
  </w:num>
  <w:num w:numId="30">
    <w:abstractNumId w:val="46"/>
  </w:num>
  <w:num w:numId="31">
    <w:abstractNumId w:val="5"/>
  </w:num>
  <w:num w:numId="32">
    <w:abstractNumId w:val="15"/>
  </w:num>
  <w:num w:numId="33">
    <w:abstractNumId w:val="48"/>
  </w:num>
  <w:num w:numId="34">
    <w:abstractNumId w:val="30"/>
  </w:num>
  <w:num w:numId="35">
    <w:abstractNumId w:val="1"/>
  </w:num>
  <w:num w:numId="36">
    <w:abstractNumId w:val="7"/>
  </w:num>
  <w:num w:numId="37">
    <w:abstractNumId w:val="33"/>
  </w:num>
  <w:num w:numId="38">
    <w:abstractNumId w:val="4"/>
  </w:num>
  <w:num w:numId="39">
    <w:abstractNumId w:val="37"/>
  </w:num>
  <w:num w:numId="40">
    <w:abstractNumId w:val="20"/>
  </w:num>
  <w:num w:numId="41">
    <w:abstractNumId w:val="28"/>
  </w:num>
  <w:num w:numId="42">
    <w:abstractNumId w:val="38"/>
  </w:num>
  <w:num w:numId="43">
    <w:abstractNumId w:val="41"/>
  </w:num>
  <w:num w:numId="44">
    <w:abstractNumId w:val="18"/>
  </w:num>
  <w:num w:numId="45">
    <w:abstractNumId w:val="35"/>
  </w:num>
  <w:num w:numId="46">
    <w:abstractNumId w:val="24"/>
  </w:num>
  <w:num w:numId="47">
    <w:abstractNumId w:val="9"/>
  </w:num>
  <w:num w:numId="48">
    <w:abstractNumId w:val="2"/>
  </w:num>
  <w:num w:numId="49">
    <w:abstractNumId w:val="12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2DD"/>
    <w:rsid w:val="00002F4C"/>
    <w:rsid w:val="00006154"/>
    <w:rsid w:val="00034640"/>
    <w:rsid w:val="00055A3B"/>
    <w:rsid w:val="00057776"/>
    <w:rsid w:val="00067F2E"/>
    <w:rsid w:val="00085049"/>
    <w:rsid w:val="000850E5"/>
    <w:rsid w:val="000B04DA"/>
    <w:rsid w:val="000D6C5D"/>
    <w:rsid w:val="0010390F"/>
    <w:rsid w:val="001055F3"/>
    <w:rsid w:val="00106F53"/>
    <w:rsid w:val="001115AA"/>
    <w:rsid w:val="00114A5E"/>
    <w:rsid w:val="00116D5C"/>
    <w:rsid w:val="00120AE6"/>
    <w:rsid w:val="001248CE"/>
    <w:rsid w:val="0013627C"/>
    <w:rsid w:val="001417BC"/>
    <w:rsid w:val="001421CC"/>
    <w:rsid w:val="001703BC"/>
    <w:rsid w:val="00170A60"/>
    <w:rsid w:val="001821AC"/>
    <w:rsid w:val="0019451F"/>
    <w:rsid w:val="001A29EE"/>
    <w:rsid w:val="001C4D90"/>
    <w:rsid w:val="001C5428"/>
    <w:rsid w:val="001D2A00"/>
    <w:rsid w:val="001E2890"/>
    <w:rsid w:val="00227F88"/>
    <w:rsid w:val="00296792"/>
    <w:rsid w:val="002B1A31"/>
    <w:rsid w:val="002B46CE"/>
    <w:rsid w:val="002B7540"/>
    <w:rsid w:val="002C0411"/>
    <w:rsid w:val="002C4252"/>
    <w:rsid w:val="002E1257"/>
    <w:rsid w:val="002E61F3"/>
    <w:rsid w:val="002F42CA"/>
    <w:rsid w:val="00312B78"/>
    <w:rsid w:val="00343490"/>
    <w:rsid w:val="00345795"/>
    <w:rsid w:val="0035522C"/>
    <w:rsid w:val="0035582A"/>
    <w:rsid w:val="00374C99"/>
    <w:rsid w:val="003A7BE1"/>
    <w:rsid w:val="003B5804"/>
    <w:rsid w:val="003B623B"/>
    <w:rsid w:val="003F57F5"/>
    <w:rsid w:val="00422844"/>
    <w:rsid w:val="00427CE4"/>
    <w:rsid w:val="00433F9F"/>
    <w:rsid w:val="00467C41"/>
    <w:rsid w:val="004831F8"/>
    <w:rsid w:val="004859C3"/>
    <w:rsid w:val="00497E10"/>
    <w:rsid w:val="004A208F"/>
    <w:rsid w:val="004B20EB"/>
    <w:rsid w:val="004B4A36"/>
    <w:rsid w:val="004B6739"/>
    <w:rsid w:val="004D15EF"/>
    <w:rsid w:val="004E0C2F"/>
    <w:rsid w:val="004F19DF"/>
    <w:rsid w:val="004F271C"/>
    <w:rsid w:val="00526B1C"/>
    <w:rsid w:val="00531DE6"/>
    <w:rsid w:val="00541B9C"/>
    <w:rsid w:val="00552F52"/>
    <w:rsid w:val="00563382"/>
    <w:rsid w:val="0056492E"/>
    <w:rsid w:val="00573AED"/>
    <w:rsid w:val="005A41F2"/>
    <w:rsid w:val="005A42E5"/>
    <w:rsid w:val="005B651E"/>
    <w:rsid w:val="005D0778"/>
    <w:rsid w:val="005D2225"/>
    <w:rsid w:val="005D4806"/>
    <w:rsid w:val="005E703F"/>
    <w:rsid w:val="006312E6"/>
    <w:rsid w:val="006366FB"/>
    <w:rsid w:val="0063698C"/>
    <w:rsid w:val="006418F4"/>
    <w:rsid w:val="00654A79"/>
    <w:rsid w:val="006645CE"/>
    <w:rsid w:val="00675751"/>
    <w:rsid w:val="0068638B"/>
    <w:rsid w:val="006D0A96"/>
    <w:rsid w:val="006E19CD"/>
    <w:rsid w:val="006E3AFD"/>
    <w:rsid w:val="00733155"/>
    <w:rsid w:val="007557F7"/>
    <w:rsid w:val="0079733F"/>
    <w:rsid w:val="007A0901"/>
    <w:rsid w:val="007A76BB"/>
    <w:rsid w:val="007C5D05"/>
    <w:rsid w:val="007E2417"/>
    <w:rsid w:val="007E465A"/>
    <w:rsid w:val="007F30A5"/>
    <w:rsid w:val="008011B8"/>
    <w:rsid w:val="00803E04"/>
    <w:rsid w:val="00807923"/>
    <w:rsid w:val="00816B87"/>
    <w:rsid w:val="00835476"/>
    <w:rsid w:val="00846542"/>
    <w:rsid w:val="00860D00"/>
    <w:rsid w:val="00881332"/>
    <w:rsid w:val="0088141D"/>
    <w:rsid w:val="00882115"/>
    <w:rsid w:val="00894703"/>
    <w:rsid w:val="008B2CCC"/>
    <w:rsid w:val="008B63F8"/>
    <w:rsid w:val="008C5689"/>
    <w:rsid w:val="008D031B"/>
    <w:rsid w:val="008D04DD"/>
    <w:rsid w:val="008D2692"/>
    <w:rsid w:val="008F44D0"/>
    <w:rsid w:val="009464CE"/>
    <w:rsid w:val="00955B70"/>
    <w:rsid w:val="0098768E"/>
    <w:rsid w:val="009901DE"/>
    <w:rsid w:val="009A62D3"/>
    <w:rsid w:val="009A6D3F"/>
    <w:rsid w:val="009A7338"/>
    <w:rsid w:val="009B1B2F"/>
    <w:rsid w:val="009B72DD"/>
    <w:rsid w:val="009C0DE7"/>
    <w:rsid w:val="009F4E35"/>
    <w:rsid w:val="009F5045"/>
    <w:rsid w:val="00A0063A"/>
    <w:rsid w:val="00A00A74"/>
    <w:rsid w:val="00A2779D"/>
    <w:rsid w:val="00A51DE0"/>
    <w:rsid w:val="00A74431"/>
    <w:rsid w:val="00AB0B61"/>
    <w:rsid w:val="00AB4442"/>
    <w:rsid w:val="00B02CB6"/>
    <w:rsid w:val="00B31A5D"/>
    <w:rsid w:val="00B35BF7"/>
    <w:rsid w:val="00B40307"/>
    <w:rsid w:val="00B47692"/>
    <w:rsid w:val="00B60D7C"/>
    <w:rsid w:val="00BA1A35"/>
    <w:rsid w:val="00BA3139"/>
    <w:rsid w:val="00BB6E23"/>
    <w:rsid w:val="00BC1781"/>
    <w:rsid w:val="00BC63AF"/>
    <w:rsid w:val="00BD6249"/>
    <w:rsid w:val="00C01F32"/>
    <w:rsid w:val="00C052EA"/>
    <w:rsid w:val="00C45A95"/>
    <w:rsid w:val="00C751AC"/>
    <w:rsid w:val="00CA6738"/>
    <w:rsid w:val="00CC4573"/>
    <w:rsid w:val="00CD4812"/>
    <w:rsid w:val="00CE1A21"/>
    <w:rsid w:val="00CF09ED"/>
    <w:rsid w:val="00CF15B6"/>
    <w:rsid w:val="00CF7E26"/>
    <w:rsid w:val="00D0192A"/>
    <w:rsid w:val="00D02CDF"/>
    <w:rsid w:val="00D0319F"/>
    <w:rsid w:val="00D14752"/>
    <w:rsid w:val="00D33E20"/>
    <w:rsid w:val="00D45653"/>
    <w:rsid w:val="00D57B19"/>
    <w:rsid w:val="00D61A81"/>
    <w:rsid w:val="00D707D5"/>
    <w:rsid w:val="00D814F8"/>
    <w:rsid w:val="00D815B6"/>
    <w:rsid w:val="00D84229"/>
    <w:rsid w:val="00D97492"/>
    <w:rsid w:val="00DC7F43"/>
    <w:rsid w:val="00E05C29"/>
    <w:rsid w:val="00E22938"/>
    <w:rsid w:val="00E32FFD"/>
    <w:rsid w:val="00E6275E"/>
    <w:rsid w:val="00E6427F"/>
    <w:rsid w:val="00E73E74"/>
    <w:rsid w:val="00E759DF"/>
    <w:rsid w:val="00E80B23"/>
    <w:rsid w:val="00E93034"/>
    <w:rsid w:val="00EC5E0E"/>
    <w:rsid w:val="00EF7672"/>
    <w:rsid w:val="00F03A4E"/>
    <w:rsid w:val="00F04EFA"/>
    <w:rsid w:val="00F43AD2"/>
    <w:rsid w:val="00F45EA7"/>
    <w:rsid w:val="00F46031"/>
    <w:rsid w:val="00F508C9"/>
    <w:rsid w:val="00F62BAB"/>
    <w:rsid w:val="00F6682C"/>
    <w:rsid w:val="00F72C93"/>
    <w:rsid w:val="00F8739D"/>
    <w:rsid w:val="00F873BF"/>
    <w:rsid w:val="00F87659"/>
    <w:rsid w:val="00F90573"/>
    <w:rsid w:val="00F96985"/>
    <w:rsid w:val="00FA7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1E73FC"/>
  <w15:chartTrackingRefBased/>
  <w15:docId w15:val="{14EED3FF-ADF8-644E-8F34-E24AA299F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4812"/>
    <w:pPr>
      <w:ind w:left="720"/>
      <w:contextualSpacing/>
    </w:pPr>
  </w:style>
  <w:style w:type="table" w:styleId="TableGrid">
    <w:name w:val="Table Grid"/>
    <w:basedOn w:val="TableNormal"/>
    <w:uiPriority w:val="39"/>
    <w:rsid w:val="00F04E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D624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D6249"/>
  </w:style>
  <w:style w:type="paragraph" w:styleId="Footer">
    <w:name w:val="footer"/>
    <w:basedOn w:val="Normal"/>
    <w:link w:val="FooterChar"/>
    <w:uiPriority w:val="99"/>
    <w:unhideWhenUsed/>
    <w:rsid w:val="00BD624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6249"/>
  </w:style>
  <w:style w:type="character" w:styleId="PlaceholderText">
    <w:name w:val="Placeholder Text"/>
    <w:basedOn w:val="DefaultParagraphFont"/>
    <w:uiPriority w:val="99"/>
    <w:semiHidden/>
    <w:rsid w:val="00526B1C"/>
    <w:rPr>
      <w:color w:val="808080"/>
    </w:rPr>
  </w:style>
  <w:style w:type="character" w:styleId="Emphasis">
    <w:name w:val="Emphasis"/>
    <w:basedOn w:val="DefaultParagraphFont"/>
    <w:uiPriority w:val="20"/>
    <w:qFormat/>
    <w:rsid w:val="0003464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51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4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0.png"/><Relationship Id="rId21" Type="http://schemas.openxmlformats.org/officeDocument/2006/relationships/customXml" Target="ink/ink8.xml"/><Relationship Id="rId42" Type="http://schemas.openxmlformats.org/officeDocument/2006/relationships/image" Target="media/image18.png"/><Relationship Id="rId47" Type="http://schemas.openxmlformats.org/officeDocument/2006/relationships/customXml" Target="ink/ink21.xml"/><Relationship Id="rId63" Type="http://schemas.openxmlformats.org/officeDocument/2006/relationships/customXml" Target="ink/ink29.xml"/><Relationship Id="rId68" Type="http://schemas.openxmlformats.org/officeDocument/2006/relationships/image" Target="media/image31.png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9" Type="http://schemas.openxmlformats.org/officeDocument/2006/relationships/customXml" Target="ink/ink12.xml"/><Relationship Id="rId11" Type="http://schemas.openxmlformats.org/officeDocument/2006/relationships/customXml" Target="ink/ink3.xml"/><Relationship Id="rId24" Type="http://schemas.openxmlformats.org/officeDocument/2006/relationships/image" Target="media/image9.png"/><Relationship Id="rId32" Type="http://schemas.openxmlformats.org/officeDocument/2006/relationships/image" Target="media/image13.png"/><Relationship Id="rId37" Type="http://schemas.openxmlformats.org/officeDocument/2006/relationships/customXml" Target="ink/ink16.xml"/><Relationship Id="rId40" Type="http://schemas.openxmlformats.org/officeDocument/2006/relationships/image" Target="media/image17.png"/><Relationship Id="rId45" Type="http://schemas.openxmlformats.org/officeDocument/2006/relationships/customXml" Target="ink/ink20.xml"/><Relationship Id="rId53" Type="http://schemas.openxmlformats.org/officeDocument/2006/relationships/customXml" Target="ink/ink24.xml"/><Relationship Id="rId58" Type="http://schemas.openxmlformats.org/officeDocument/2006/relationships/image" Target="media/image26.png"/><Relationship Id="rId66" Type="http://schemas.openxmlformats.org/officeDocument/2006/relationships/image" Target="media/image30.png"/><Relationship Id="rId74" Type="http://schemas.openxmlformats.org/officeDocument/2006/relationships/image" Target="media/image34.png"/><Relationship Id="rId5" Type="http://schemas.openxmlformats.org/officeDocument/2006/relationships/footnotes" Target="footnotes.xml"/><Relationship Id="rId61" Type="http://schemas.openxmlformats.org/officeDocument/2006/relationships/customXml" Target="ink/ink28.xml"/><Relationship Id="rId19" Type="http://schemas.openxmlformats.org/officeDocument/2006/relationships/customXml" Target="ink/ink7.xml"/><Relationship Id="rId14" Type="http://schemas.openxmlformats.org/officeDocument/2006/relationships/image" Target="media/image4.png"/><Relationship Id="rId22" Type="http://schemas.openxmlformats.org/officeDocument/2006/relationships/image" Target="media/image8.png"/><Relationship Id="rId27" Type="http://schemas.openxmlformats.org/officeDocument/2006/relationships/customXml" Target="ink/ink11.xml"/><Relationship Id="rId30" Type="http://schemas.openxmlformats.org/officeDocument/2006/relationships/image" Target="media/image12.png"/><Relationship Id="rId35" Type="http://schemas.openxmlformats.org/officeDocument/2006/relationships/customXml" Target="ink/ink15.xml"/><Relationship Id="rId43" Type="http://schemas.openxmlformats.org/officeDocument/2006/relationships/customXml" Target="ink/ink19.xml"/><Relationship Id="rId48" Type="http://schemas.openxmlformats.org/officeDocument/2006/relationships/image" Target="media/image21.png"/><Relationship Id="rId56" Type="http://schemas.openxmlformats.org/officeDocument/2006/relationships/image" Target="media/image25.png"/><Relationship Id="rId64" Type="http://schemas.openxmlformats.org/officeDocument/2006/relationships/image" Target="media/image29.png"/><Relationship Id="rId69" Type="http://schemas.openxmlformats.org/officeDocument/2006/relationships/customXml" Target="ink/ink32.xml"/><Relationship Id="rId8" Type="http://schemas.openxmlformats.org/officeDocument/2006/relationships/image" Target="media/image1.png"/><Relationship Id="rId51" Type="http://schemas.openxmlformats.org/officeDocument/2006/relationships/customXml" Target="ink/ink23.xml"/><Relationship Id="rId72" Type="http://schemas.openxmlformats.org/officeDocument/2006/relationships/image" Target="media/image33.png"/><Relationship Id="rId3" Type="http://schemas.openxmlformats.org/officeDocument/2006/relationships/settings" Target="settings.xml"/><Relationship Id="rId12" Type="http://schemas.openxmlformats.org/officeDocument/2006/relationships/image" Target="media/image3.png"/><Relationship Id="rId17" Type="http://schemas.openxmlformats.org/officeDocument/2006/relationships/customXml" Target="ink/ink6.xml"/><Relationship Id="rId25" Type="http://schemas.openxmlformats.org/officeDocument/2006/relationships/customXml" Target="ink/ink10.xml"/><Relationship Id="rId33" Type="http://schemas.openxmlformats.org/officeDocument/2006/relationships/customXml" Target="ink/ink14.xml"/><Relationship Id="rId38" Type="http://schemas.openxmlformats.org/officeDocument/2006/relationships/image" Target="media/image16.png"/><Relationship Id="rId46" Type="http://schemas.openxmlformats.org/officeDocument/2006/relationships/image" Target="media/image20.png"/><Relationship Id="rId59" Type="http://schemas.openxmlformats.org/officeDocument/2006/relationships/customXml" Target="ink/ink27.xml"/><Relationship Id="rId67" Type="http://schemas.openxmlformats.org/officeDocument/2006/relationships/customXml" Target="ink/ink31.xml"/><Relationship Id="rId20" Type="http://schemas.openxmlformats.org/officeDocument/2006/relationships/image" Target="media/image7.png"/><Relationship Id="rId41" Type="http://schemas.openxmlformats.org/officeDocument/2006/relationships/customXml" Target="ink/ink18.xml"/><Relationship Id="rId54" Type="http://schemas.openxmlformats.org/officeDocument/2006/relationships/image" Target="media/image24.png"/><Relationship Id="rId62" Type="http://schemas.openxmlformats.org/officeDocument/2006/relationships/image" Target="media/image28.png"/><Relationship Id="rId70" Type="http://schemas.openxmlformats.org/officeDocument/2006/relationships/image" Target="media/image32.png"/><Relationship Id="rId75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customXml" Target="ink/ink5.xml"/><Relationship Id="rId23" Type="http://schemas.openxmlformats.org/officeDocument/2006/relationships/customXml" Target="ink/ink9.xml"/><Relationship Id="rId28" Type="http://schemas.openxmlformats.org/officeDocument/2006/relationships/image" Target="media/image11.png"/><Relationship Id="rId36" Type="http://schemas.openxmlformats.org/officeDocument/2006/relationships/image" Target="media/image15.png"/><Relationship Id="rId49" Type="http://schemas.openxmlformats.org/officeDocument/2006/relationships/customXml" Target="ink/ink22.xml"/><Relationship Id="rId57" Type="http://schemas.openxmlformats.org/officeDocument/2006/relationships/customXml" Target="ink/ink26.xml"/><Relationship Id="rId10" Type="http://schemas.openxmlformats.org/officeDocument/2006/relationships/image" Target="media/image2.png"/><Relationship Id="rId31" Type="http://schemas.openxmlformats.org/officeDocument/2006/relationships/customXml" Target="ink/ink13.xml"/><Relationship Id="rId44" Type="http://schemas.openxmlformats.org/officeDocument/2006/relationships/image" Target="media/image19.png"/><Relationship Id="rId52" Type="http://schemas.openxmlformats.org/officeDocument/2006/relationships/image" Target="media/image23.png"/><Relationship Id="rId60" Type="http://schemas.openxmlformats.org/officeDocument/2006/relationships/image" Target="media/image27.png"/><Relationship Id="rId65" Type="http://schemas.openxmlformats.org/officeDocument/2006/relationships/customXml" Target="ink/ink30.xml"/><Relationship Id="rId73" Type="http://schemas.openxmlformats.org/officeDocument/2006/relationships/customXml" Target="ink/ink34.xml"/><Relationship Id="rId4" Type="http://schemas.openxmlformats.org/officeDocument/2006/relationships/webSettings" Target="webSettings.xml"/><Relationship Id="rId9" Type="http://schemas.openxmlformats.org/officeDocument/2006/relationships/customXml" Target="ink/ink2.xml"/><Relationship Id="rId13" Type="http://schemas.openxmlformats.org/officeDocument/2006/relationships/customXml" Target="ink/ink4.xml"/><Relationship Id="rId18" Type="http://schemas.openxmlformats.org/officeDocument/2006/relationships/image" Target="media/image6.png"/><Relationship Id="rId39" Type="http://schemas.openxmlformats.org/officeDocument/2006/relationships/customXml" Target="ink/ink17.xml"/><Relationship Id="rId34" Type="http://schemas.openxmlformats.org/officeDocument/2006/relationships/image" Target="media/image14.png"/><Relationship Id="rId50" Type="http://schemas.openxmlformats.org/officeDocument/2006/relationships/image" Target="media/image22.png"/><Relationship Id="rId55" Type="http://schemas.openxmlformats.org/officeDocument/2006/relationships/customXml" Target="ink/ink25.xml"/><Relationship Id="rId76" Type="http://schemas.openxmlformats.org/officeDocument/2006/relationships/theme" Target="theme/theme1.xml"/><Relationship Id="rId7" Type="http://schemas.openxmlformats.org/officeDocument/2006/relationships/customXml" Target="ink/ink1.xml"/><Relationship Id="rId71" Type="http://schemas.openxmlformats.org/officeDocument/2006/relationships/customXml" Target="ink/ink33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1-29T23:48:20.5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 0 24575,'0'11'0,"0"-2"0,0 1 0,0-2 0,0-1 0,0 5 0,0-3 0,0 3 0,0 0 0,0-3 0,0 6 0,0-6 0,0 6 0,0-6 0,0 6 0,0-3 0,0 3 0,0-3 0,0 2 0,0-1 0,0-1 0,0 2 0,0-4 0,0 1 0,0 1 0,0-2 0,0 1 0,0-2 0,0 1 0,0-1 0,0 0 0,0 0 0,0 0 0,0 0 0,0-2 0,0 1 0,0-1 0,0 2 0,-2 4 0,1-5 0,-1 5 0,2-7 0,0 3 0,0-2 0,0 2 0,0-5 0,0 3 0,0-3 0,0 0 0,0 0 0,0 0 0,0 0 0,0 0 0,0 0 0,0 0 0,0 0 0,2-1 0,0-2 0,2-2 0,0-2 0,2 1 0,-1-2 0,4 4 0,-5-4 0,5 4 0,-5-4 0,5 3 0,-2-2 0,2 2 0,-2-3 0,1 4 0,-1-4 0,0 3 0,1-1 0,-1 0 0,0 2 0,2-2 0,-5 0 0,5 1 0,-5 0 0,5-2 0,-5 3 0,3-2 0,-1 0 0,-1 1 0,1-1 0,2 2 0,-3-1 0,3 0 0,-4-1 0,1 2 0,-1 0 0,0 0 0,0 0 0,0 0 0,2 0 0,-1 0 0,1 0 0,-2 0 0,0 0 0,0 0 0,1 0 0,-1 0 0,0 0 0,0 0 0,-1 0 0,1 0 0,0 0 0,0 0 0,0 0 0,0 0 0,0 0 0,-1 0 0,1 0 0,0 0 0,-2 0 0,0 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1-29T23:48:18.21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39 8 24575,'-2'7'0,"2"-2"0,-4 2 0,3-3 0,-2 3 0,2-1 0,-3-2 0,2 5 0,0-4 0,-2 1 0,3 0 0,-2-1 0,2 3 0,-3-1 0,4 0 0,-4 2 0,3-5 0,-1 5 0,2-5 0,0 5 0,0-4 0,0 3 0,0-1 0,0 0 0,0 1 0,0-1 0,0 2 0,0-2 0,0 1 0,0-1 0,0 2 0,0 0 0,0 0 0,0 1 0,0-4 0,0 3 0,0-2 0,0 0 0,0-1 0,2 0 0,-1-1 0,2 1 0,-2-2 0,1 0 0,0 3 0,-2-3 0,4 3 0,-4-3 0,4 0 0,-2 2 0,2-2 0,1 2 0,-1-2 0,0-2 0,0 2 0,0-2 0,0 2 0,0-2 0,0 2 0,0-4 0,0 4 0,0-4 0,0 4 0,0-2 0,0 1 0,0 0 0,0-2 0,1 2 0,1-2 0,-2 2 0,3-2 0,-3 3 0,0-4 0,2 4 0,-1-4 0,1 4 0,1-3 0,-3 0 0,2 1 0,1-1 0,0 1 0,-1-1 0,1 0 0,-1 1 0,-1-2 0,1 0 0,-2 0 0,2 0 0,1 0 0,0 0 0,-1 0 0,-2 0 0,2 0 0,-1 0 0,1 0 0,-2 0 0,0 0 0,0 0 0,0 0 0,0 0 0,0 0 0,0-2 0,1-1 0,-1-1 0,0 0 0,0 0 0,0 0 0,0 0 0,2-5 0,-1 4 0,1-3 0,-2 4 0,0 0 0,-2-3 0,2 3 0,-4-3 0,2 3 0,0 0 0,-2-2 0,2 1 0,0-1 0,-1 1 0,0-1 0,-1 1 0,0-1 0,0 2 0,0-2 0,0 1 0,0-1 0,0 1 0,0-1 0,0 1 0,0-1 0,0 2 0,0 0 0,0-1 0,0 1 0,0 0 0,0 0 0,0 0 0,0 0 0,0 0 0,0 0 0,0-1 0,0 1 0,0 0 0,0 0 0,0 0 0,0 0 0,0 0 0,0-3 0,-1 3 0,0-3 0,-3 3 0,4 0 0,-4 0 0,2 0 0,0-3 0,0 3 0,0-3 0,0 3 0,-1 0 0,0 0 0,2 0 0,-2 0 0,2-1 0,-3 1 0,2 0 0,0 0 0,-2 0 0,4 0 0,-4 0 0,2-1 0,-1 1 0,0 0 0,0 0 0,-1 0 0,2 0 0,-2 0 0,2 1 0,0 0 0,-2 0 0,2 1 0,-1-2 0,0 2 0,0 0 0,-1-2 0,2 2 0,-2-1 0,2 0 0,-2 2 0,2-2 0,-2 2 0,2-3 0,-3 4 0,1-2 0,2 0 0,-2 2 0,2-2 0,-2 2 0,0 0 0,1-2 0,0 2 0,0-2 0,-1 2 0,0 0 0,0-2 0,0 2 0,0-2 0,0 2 0,0 0 0,0 0 0,-1 0 0,1 0 0,0 0 0,0 0 0,0 0 0,0 0 0,0 0 0,-1 0 0,1 0 0,0 0 0,0 0 0,0 0 0,0 0 0,0 0 0,0 0 0,-1 0 0,2 0 0,-1 0 0,0 0 0,0 0 0,2 2 0,-2-2 0,3 3 0,0 0 0,1 0 0,0 1 0,0 0 0,3 0 0,-2-2 0,3 0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1-29T23:48:14.88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23 103 24575,'0'8'0,"0"3"0,0-1 0,0 7 0,0-4 0,0 8 0,0-2 0,0 6 0,0-3 0,0 10 0,0-5 0,0 6 0,0-3 0,3-5 0,-3 4 0,5-10 0,-4 6 0,1-6 0,-2 0 0,0-5 0,0-3 0,0-4 0,0 0 0,0-1 0,0-1 0,0-1 0,0 0 0,0 0 0,0 0 0,0 0 0,0 0 0,0 0 0,0 0 0,0 0 0,0-3 0,2-6 0,0 2 0,2-4 0,0 5 0,0 0 0,0-2 0,0 4 0,0-4 0,1 3 0,-1 0 0,0-1 0,0 1 0,0-2 0,0 2 0,0-3 0,0 4 0,0-4 0,0 4 0,0-4 0,1 4 0,-1-4 0,0 2 0,0-3 0,0 3 0,0-2 0,0 4 0,0-4 0,0 4 0,0-4 0,0 2 0,0-2 0,0 2 0,1-2 0,-1 2 0,0-1 0,0 0 0,0 0 0,0-1 0,0 0 0,0 0 0,0 0 0,0 0 0,0 0 0,-2-3 0,2 3 0,-2-3 0,1 3 0,0 0 0,0 0 0,-1 0 0,2-1 0,-2-1 0,2 0 0,-1-1 0,0 1 0,-1 2 0,1-1 0,-1 1 0,-1 0 0,0 0 0,2 0 0,-2 0 0,1-1 0,-2 1 0,0 0 0,0 0 0,0 0 0,0 0 0,0 0 0,0 0 0,0-1 0,0 1 0,0 0 0,0 0 0,0 0 0,0 0 0,0-3 0,0 3 0,0-5 0,0 4 0,0-3 0,0 3 0,0-3 0,0 3 0,0-4 0,0 5 0,0-5 0,0 4 0,0-3 0,0 1 0,0 0 0,0-2 0,0 5 0,0-5 0,0 2 0,0 0 0,0-1 0,-2 3 0,1-4 0,-2 3 0,2-1 0,-3-2 0,3 2 0,-2 0 0,0-1 0,1 3 0,-2-1 0,3-1 0,-2 3 0,0-3 0,-1 3 0,2 0 0,-4-2 0,4 1 0,-4-1 0,2 2 0,0 0 0,-1 2 0,1-2 0,0 2 0,0-2 0,0 0 0,0 1 0,-1 0 0,-1 0 0,1-1 0,-1 1 0,2 0 0,-2 2 0,1-2 0,-2 0 0,3 1 0,0-2 0,0 4 0,-2-2 0,1 2 0,-1-2 0,1 2 0,1-2 0,0 0 0,0 1 0,0 0 0,0 1 0,0 0 0,0 0 0,0 0 0,0 0 0,0 0 0,-1 0 0,1 0 0,0 0 0,0 0 0,0 0 0,0 0 0,0 0 0,0 0 0,0 1 0,0 1 0,2 2 0,-1-2 0,2 2 0,-2-4 0,2 2 0,-1-2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1-29T23:48:02.30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24575,'0'8'0,"0"0"0,0 1 0,0 3 0,0-3 0,0 6 0,0-3 0,0 3 0,0 0 0,0-3 0,0 2 0,0-2 0,0 3 0,3 0 0,-3 0 0,5 0 0,-5 0 0,2 0 0,-2 3 0,3-3 0,-3 3 0,5-3 0,-5 0 0,2-3 0,1 2 0,-3-1 0,4 2 0,-3-1 0,1-1 0,0 1 0,-1-2 0,1 3 0,-2 0 0,2 0 0,-1-3 0,1 2 0,-2-1 0,2 2 0,-1-3 0,1 2 0,-2-4 0,0 4 0,0-4 0,0 4 0,2 0 0,-1-2 0,1 4 0,0-6 0,-2 4 0,4-4 0,-3 4 0,1-4 0,0 1 0,-2 1 0,4 0 0,-3 1 0,3 1 0,-3 1 0,3 1 0,-3 5 0,4 1 0,-2 0 0,3 15 0,-3-16 0,5 31 0,-3-21 0,3 16 0,-2-14 0,0-3 0,0-1 0,0 0 0,-1-3 0,1 2 0,0-5 0,-1 2 0,1-3 0,-1-1 0,0 1 0,1-3 0,-1-2 0,0-2 0,-3 0 0,5 4 0,-6-6 0,5 3 0,-5-7 0,3 3 0,-4-5 0,5 4 0,-5-4 0,2 2 0,-2 0 0,2 0 0,-1-2 0,3 2 0,-4-2 0,4-1 0,-4 3 0,4-4 0,-3 3 0,2-3 0,-2 3 0,2 1 0,-2 0 0,3 2 0,-4-2 0,4 0 0,-3 0 0,2-2 0,-2 2 0,3-2 0,-4 2 0,4-3 0,-4 3 0,4-4 0,-3 3 0,0-3 0,1 1 0,-1-2 0,0 0 0,1 0 0,-1 0 0,1 2 0,-1-1 0,1 1 0,1-2 0,-2-1 0,-1 3 0,0-1 0,0 1 0,0-1 0,0 1 0,0-2 0,0 5 0,0-4 0,0 3 0,0-3 0,0 3 0,0-1 0,0 2 0,0 0 0,0 0 0,0 0 0,0 0 0,0 0 0,0 0 0,0 0 0,0-2 0,0 2 0,0-2 0,-1-1 0,0 3 0,-1-4 0,0 3 0,2-3 0,-4 3 0,3-3 0,-1 1 0,0 0 0,2-1 0,-2 4 0,0-5 0,1 3 0,-1-1 0,2-2 0,-1 3 0,0-1 0,-1-1 0,2 1 0,0-2 0,-2 2 0,2 1 0,-2 2 0,2-3 0,-2 1 0,1-1 0,-1-1 0,2 1 0,0 0 0,0-1 0,0 3 0,0-3 0,0 3 0,0-3 0,0 3 0,0-3 0,0 4 0,0-3 0,0 1 0,0 2 0,0-3 0,0 1 0,0 2 0,2 2 0,1-1 0,2 3 0,-1-6 0,0 1 0,1-1 0,-1 2 0,1 0 0,-1 0 0,1 0 0,-1 0 0,1 0 0,-1 0 0,1 0 0,-1 0 0,0-1 0,0-1 0,1 1 0,-1-3 0,1 3 0,-1-1 0,0 0 0,1 2 0,-3-5 0,2 3 0,-2-1 0,2-1 0,-1 1 0,1 0 0,-2-1 0,1 1 0,0-2 0,0 2 0,1-1 0,0 1 0,0 1 0,1-3 0,-1 3 0,0-3 0,0 0 0,0 0 0,0 2 0,1-1 0,-1 1 0,2-2 0,-1 1 0,3-1 0,-1 0 0,0 1 0,5-1 0,-4 0 0,5 1 0,-4-3 0,0 3 0,0-3 0,1 1 0,1 1 0,-1-4 0,4 5 0,-4-5 0,4 5 0,-2-5 0,1 2 0,1 1 0,-2-3 0,3 5 0,0-5 0,0 5 0,0-5 0,-3 4 0,2-1 0,-1 0 0,1 1 0,1-3 0,0 1 0,0 0 0,7-1 0,-6 3 0,6-4 0,-8 3 0,4-3 0,-2 0 0,5 0 0,-2 0 0,2 0 0,4 0 0,-2 0 0,5 2 0,-5-1 0,5 2 0,-5-1 0,5-1 0,-6 3 0,3-1 0,10 3 0,-10-3 0,10 2 0,-14-5 0,1 5 0,0-4 0,-4 3 0,3-3 0,-2 3 0,2-3 0,-2 1 0,2 1 0,-5-3 0,4 3 0,-4-1 0,2-2 0,-3 3 0,0-3 0,0 2 0,-1-2 0,1 3 0,0-3 0,10 0 0,-8 0 0,11 2 0,-10-1 0,1 1 0,2 0 0,-3-1 0,7 4 0,-2-4 0,2 1 0,-3 1 0,3-3 0,-3 5 0,3-4 0,-3 1 0,3 1 0,-3-3 0,3 3 0,-3-1 0,0-1 0,-1 4 0,4-5 0,-2 3 0,2-1 0,-4-1 0,1 3 0,0-3 0,-1 1 0,1 1 0,0-3 0,-1 3 0,-2-1 0,2-1 0,-3 1 0,1 0 0,2-1 0,-5 3 0,14-1 0,-12 2 0,13-2 0,-13-1 0,4 0 0,-3-1 0,1 4 0,-1-5 0,3 5 0,3-4 0,-3 4 0,3-5 0,-3 3 0,0-1 0,-1-1 0,1 1 0,0 0 0,-1-1 0,1 1 0,-1 1 0,1-3 0,3 3 0,7-3 0,-1 2 0,1-1 0,-3 2 0,-7-3 0,6 2 0,-2-1 0,0 4 0,-1-5 0,0 3 0,-2-1 0,2-1 0,-4 1 0,1 1 0,0-3 0,-1 3 0,-2-1 0,2-2 0,-2 3 0,-1-3 0,3 0 0,-2 0 0,-1 0 0,3 0 0,-5 0 0,5 2 0,-6-1 0,6 1 0,-5-2 0,5 0 0,-6 0 0,3 0 0,0 0 0,-2 0 0,5 0 0,-6 2 0,3-1 0,0 1 0,-2-2 0,5 0 0,-3 0 0,11 0 0,-9 0 0,7 0 0,-8 0 0,0 0 0,2 0 0,-3 2 0,1-1 0,2 1 0,-6-2 0,6 0 0,-5 0 0,2 0 0,-3 0 0,0 3 0,-1-3 0,1 2 0,0-2 0,7 0 0,-6 3 0,6-3 0,-7 2 0,-1-2 0,1 2 0,0-1 0,0 1 0,0 0 0,3-1 0,-2 1 0,1-2 0,-2 2 0,3-1 0,-2 1 0,5-2 0,-6 0 0,3 2 0,-3-1 0,3 1 0,-2-2 0,2 0 0,-4 0 0,-1 0 0,1 0 0,-2 0 0,1 0 0,1 0 0,-5 0 0,6 0 0,-3 0 0,0 0 0,3 0 0,-6 0 0,5 2 0,-4-1 0,4 1 0,-1 0 0,2-1 0,-3 1 0,2-2 0,2 2 0,0-1 0,3 1 0,-4-2 0,-3 0 0,3 0 0,-6 0 0,6 2 0,-6-2 0,5 3 0,-4-3 0,2 0 0,-3 0 0,0 0 0,0 0 0,-2 0 0,1 2 0,-3-2 0,3 2 0,-3-2 0,5 0 0,-2 0 0,0 0 0,-1 0 0,-3 0 0,2 0 0,-1 0 0,1 2 0,0-2 0,-1 2 0,4-2 0,-5 2 0,5-2 0,-5 2 0,5 0 0,-5-1 0,3 1 0,-1-2 0,1 2 0,0-2 0,1 2 0,-3-2 0,3 2 0,-1-1 0,0 1 0,2-2 0,-5 0 0,3 0 0,-1 2 0,-2-2 0,3 2 0,-1-2 0,-1 0 0,1 0 0,-2 0 0,0 2 0,0-1 0,3 0 0,-3-1 0,4 2 0,-3-1 0,3 3 0,-3-4 0,1 4 0,-2-4 0,0 2 0,0-2 0,0 2 0,0-2 0,1 2 0,-1 0 0,0-1 0,0 0 0,0-1 0,-2 2 0,-1 0 0,-1 0 0,0 0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1-29T23:49:04.72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 56 24575,'0'8'0,"0"1"0,0 0 0,0 0 0,0 3 0,0-3 0,0 3 0,0 0 0,0-3 0,0 3 0,0-3 0,0 3 0,0 0 0,0 0 0,0 2 0,0-4 0,0 2 0,0-3 0,0 0 0,0 0 0,0 0 0,1-2 0,0 1 0,1-3 0,0 3 0,-2-3 0,2 1 0,-2-2 0,0 1 0,0-1 0,2-2 0,-2 1 0,4-2 0,-3-1 0,0-3 0,-1-1 0,0-2 0,2 1 0,0-1 0,3 2 0,-1-3 0,0 3 0,0-5 0,1 4 0,-1-1 0,0 2 0,0 0 0,0-3 0,3 5 0,-3-4 0,3 3 0,-3-1 0,0 0 0,2 0 0,-1-1 0,1 1 0,1 0 0,-3 0 0,5-1 0,-5 1 0,5 1 0,-5 0 0,3 0 0,-1-1 0,1 0 0,0-1 0,4 0 0,-4 3 0,5-2 0,-3-1 0,0 0 0,3-2 0,0 3 0,0-1 0,3 0 0,-3 0 0,3 0 0,-3 0 0,6-2 0,-4 2 0,2-2 0,-4 2 0,-6 2 0,3-1 0,-2 4 0,0-4 0,-1 4 0,-2-4 0,0 3 0,0-2 0,0 2 0,0-1 0,0 2 0,-1-1 0,0 0 0,-1-1 0,1 1 0,-3 0 0,-3-1 0,0 2 0,-2 0 0,1 0 0,0-1 0,0 0 0,0 0 0,0 1 0,0 0 0,0 0 0,0 0 0,-1 0 0,1 0 0,0 0 0,0 0 0,-2 0 0,1 0 0,-4-3 0,2 3 0,-2-4 0,0 3 0,0-3 0,0 4 0,0-4 0,0 3 0,-3-1 0,2 0 0,-1 2 0,-1-2 0,2 0 0,-2 1 0,3-3 0,0 3 0,0-1 0,0 2 0,2 0 0,-2-2 0,5 2 0,-5-2 0,5 2 0,-5 0 0,2-2 0,0 1 0,-1-1 0,3 2 0,-2 0 0,1-2 0,1 2 0,-3-2 0,3 0 0,-1 1 0,-1-3 0,3 4 0,-3-2 0,1 0 0,1 1 0,-1-3 0,0 4 0,1-2 0,-1 0 0,1 2 0,1-2 0,0 2 0,0 0 0,0 0 0,0-2 0,0 2 0,0-2 0,2 3 0,0 2 0,2 3 0,0-2 0,0 3 0,0-1 0,0-1 0,0 3 0,0-3 0,0 3 0,0-3 0,0 3 0,0-3 0,0 1 0,0-1 0,0 1 0,0-2 0,0 3 0,0-3 0,0 0 0,0 0 0,0 0 0,0 2 0,2-1 0,-2 1 0,2-2 0,-2 1 0,0-1 0,0 0 0,2 0 0,-2 0 0,2 0 0,-2 0 0,0 0 0,0 0 0,0 0 0,0 0 0,0 0 0,0 0 0,0 0 0,0 0 0,2-1 0,-2 0 0,2 0 0,-2 1 0,0-1 0,0 1 0,0 0 0,0 0 0,2-2 0,-1 2 0,0-2 0,-1 2 0,0 0 0,2 0 0,-1-1 0,0 1 0,-1 0 0,2-2 0,0 0 0,0-2 0,0 0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1-29T23:49:01.07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57 24575,'14'0'0,"-2"0"0,6 0 0,0 0 0,-2 0 0,5 0 0,1 0 0,0 0 0,7 0 0,-3 0 0,3 0 0,-3 0 0,2 0 0,-2 0 0,3 0 0,-3-3 0,3 3 0,-4-3 0,1 3 0,-1-2 0,-3 1 0,0-1 0,-1-1 0,1 3 0,-3-3 0,-2 3 0,-2-2 0,-2 2 0,1-3 0,-4 1 0,-1 2 0,-1-2 0,-1 2 0,0-2 0,2 1 0,-5 0 0,5 1 0,-5 0 0,5-2 0,-2 1 0,2-1 0,-2 2 0,1 0 0,-1-2 0,2 1 0,-2-1 0,1 2 0,-3 0 0,4 0 0,-3 0 0,1-1 0,2 0 0,-2-1 0,2 2 0,0-2 0,0 2 0,0-2 0,0 2 0,4 0 0,-3 0 0,1-2 0,-3 1 0,-3 0 0,4 1 0,-5 0 0,3 0 0,-1 0 0,-1 0 0,1 0 0,-2 0 0,0 0 0,0 0 0,0 0 0,0 0 0,0 0 0,0 0 0,0 0 0,0 0 0,0 0 0,0 0 0,0 0 0,0 0 0,-2-2 0,2 1 0,-2 0 0,2 1 0,5 5 0,-5-4 0,3 4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1-29T23:47:54.15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24575,'0'6'0,"0"0"0,0 0 0,0 0 0,0 3 0,0-2 0,0 1 0,0-1 0,0-1 0,0 3 0,0-5 0,0 2 0,0-1 0,2 1 0,-1-2 0,1 5 0,-2-4 0,0 3 0,0-3 0,0 3 0,0-3 0,2 3 0,-2-3 0,2 1 0,-2 1 0,0-3 0,0 3 0,0-2 0,2 2 0,-1 0 0,1-1 0,-2-2 0,0 0 0,2 0 0,-2 0 0,2 3 0,-2-3 0,0 3 0,0-3 0,0 2 0,0-1 0,0 3 0,0-3 0,0 3 0,0-3 0,2 1 0,-2 0 0,2 3 0,-2-2 0,0 4 0,0-7 0,0 5 0,0-2 0,0 0 0,0 1 0,0-1 0,0 0 0,2 1 0,-2-1 0,2 2 0,-2 0 0,0 0 0,0 3 0,0-2 0,0 1 0,0-2 0,0 3 0,0 4 0,0-2 0,0 4 0,0-8 0,0 4 0,0-5 0,0 6 0,0-6 0,0 6 0,0-6 0,0 5 0,0-4 0,0 4 0,0-4 0,0 4 0,3-1 0,-3-1 0,2 2 0,-2 8 0,3-5 0,-3 8 0,2-10 0,-2 0 0,0 0 0,0 2 0,0-1 0,0 2 0,0 0 0,0-3 0,0 3 0,0-3 0,0 0 0,0 0 0,0-1 0,0-1 0,0 1 0,0-4 0,0 1 0,0 2 0,0 0 0,0 1 0,0-3 0,0 1 0,0-2 0,0 1 0,0 1 0,0 0 0,0 0 0,0 3 0,0-3 0,0 3 0,0 0 0,0-3 0,0 2 0,0-1 0,0 1 0,0-1 0,0 1 0,0 2 0,0 0 0,0 3 0,0-7 0,0 3 0,0-6 0,0 5 0,0-4 0,0 8 0,0-4 0,0 2 0,0-2 0,0-4 0,0 4 0,0-4 0,0 4 0,0-2 0,0 3 0,0 0 0,0 0 0,0 0 0,0 0 0,0 0 0,0 3 0,0-3 0,0 3 0,0 0 0,0-2 0,0 11 0,0-10 0,0 8 0,0-7 0,0-3 0,0 3 0,0 0 0,0-2 0,0 2 0,0 0 0,0-3 0,0 6 0,0-5 0,0 5 0,0-3 0,0 4 0,0 0 0,0-4 0,0 3 0,0-2 0,0 6 0,0-5 0,0 1 0,0-6 0,0-3 0,0 2 0,0-4 0,0 2 0,0-3 0,0 0 0,0 0 0,0 0 0,0-2 0,0 4 0,0-4 0,0 5 0,0-3 0,0 3 0,0-2 0,0 4 0,0 8 0,0-5 0,0 10 0,0-11 0,0 5 0,0-2 0,0-1 0,0 0 0,0-3 0,0 3 0,0-2 0,0-1 0,0-1 0,0-2 0,0 3 0,0 0 0,0 0 0,0 0 0,0-3 0,0 2 0,0 5 0,0-5 0,0 7 0,0-9 0,0 1 0,0 1 0,0-4 0,0 4 0,0-4 0,0 4 0,0-4 0,0 1 0,0 1 0,0-2 0,0 1 0,0-2 0,0 0 0,0 0 0,0 3 0,0-2 0,0 5 0,0-5 0,0 3 0,0-3 0,0-1 0,0 0 0,0 2 0,0-1 0,0 2 0,0-3 0,0 0 0,0 0 0,0-2 0,0 1 0,0-1 0,0 0 0,0-1 0,0-2 0,0 2 0,0-1 0,0 1 0,0-2 0,0 0 0,0 0 0,2-2 0,0-1 0,2-1 0,0 0 0,-1 0 0,1 0 0,0 0 0,0 0 0,0 0 0,0 0 0,0 0 0,0 0 0,0 0 0,0 0 0,0 0 0,0 0 0,0 0 0,0 0 0,2 0 0,-1 0 0,3 0 0,-3 0 0,3 0 0,-1 0 0,0 0 0,2-2 0,-2 0 0,2-1 0,-3-1 0,3 2 0,-2-1 0,2-1 0,-2 4 0,1-4 0,-1 1 0,2 1 0,0-2 0,-2 3 0,1-3 0,2 3 0,0-1 0,1 0 0,1 2 0,0-4 0,3 3 0,-3-1 0,3 0 0,-3 1 0,3-3 0,0 3 0,0-3 0,6 1 0,-1 0 0,2-2 0,-1 3 0,-3-1 0,7 0 0,-2 1 0,5 1 0,-2-4 0,3 5 0,1-3 0,3 3 0,-3-3 0,7 3 0,-7-3 0,3 3 0,0 0 0,-3 0 0,3 0 0,-3 0 0,8 0 0,-6 0 0,4 0 0,-8 0 0,-5 0 0,5 0 0,-6 0 0,7 0 0,-7 0 0,3 0 0,-3 0 0,0 0 0,-1 0 0,-2 0 0,2 0 0,-2 0 0,-1 0 0,3 0 0,-2 0 0,2 0 0,1 0 0,-1 2 0,1-1 0,0 4 0,3-5 0,-3 5 0,7-2 0,-7 3 0,7 0 0,-7-1 0,7-2 0,-7 2 0,6-2 0,-2 3 0,4-3 0,-1 2 0,0-1 0,8 2 0,-2-3 0,12 3 0,-16-3 0,23 1 0,-20 1 0,26-1 0,-27-1 0,31 4 0,-24-3 0,22 0 0,-11 2 0,2-2 0,5 4 0,-5-4 0,3 2 0,-16-3 0,15 4 0,-15 0 0,12-1 0,5 2 0,-12-2 0,11 1 0,-13 0 0,0-1 0,24 4 0,-19-3 0,12 0 0,-19-1 0,-3-6 0,1 3 0,17 0 0,-22-2 0,29 3 0,-24-4 0,17 0 0,-9 3 0,-11-3 0,24 3 0,-32-3 0,41 0 0,-27 4 0,16-4 0,-1 7 0,-5-6 0,6 2 0,-1 0 0,1-2 0,-1 2 0,-12-3 0,20 3 0,-33-2 0,42 3 0,-35-4 0,15 0 0,1 0 0,-21 0 0,30 0 0,-27 0 0,11 0 0,-11 0 0,1 0 0,1 0 0,3 0 0,-8 0 0,3 0 0,-7 0 0,7 0 0,-7 0 0,3 0 0,-7 0 0,2 0 0,-2 0 0,0 0 0,-1 0 0,-3 0 0,-1 0 0,1 0 0,-3 0 0,2 0 0,-6-2 0,3 1 0,-3-1 0,-3 2 0,2 0 0,3 0 0,-4 0 0,5 0 0,-8 0 0,4 0 0,-4 0 0,2 0 0,-3 0 0,0 0 0,0 0 0,-2 0 0,1 0 0,-3 0 0,3-2 0,-3 1 0,1-1 0,-2 2 0,0 0 0,1 0 0,-1 0 0,0 0 0,0 0 0,0 0 0,0 0 0,0 0 0,0 0 0,-4 0 0,-12 0 0,-9 0 0,3 0 0,2 0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1-29T23:48:27.82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24575,'8'0'0,"0"0"0,1 0 0,-2 0 0,-1 0 0,1 0 0,0 0 0,1 0 0,-1 0 0,-1 0 0,-4 0 0,0 0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1-29T23:48:26.74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24575,'6'0'0,"1"0"0,-2 0 0,3 0 0,-3 0 0,6 0 0,-3 0 0,1 0 0,0 0 0,0 0 0,-1 0 0,3 0 0,-2 0 0,1 0 0,1 0 0,-4 0 0,2 0 0,-5 0 0,5 0 0,-4 0 0,1 0 0,-2 0 0,0 0 0,0 0 0,0 0 0,0 0 0,0 0 0,-2 0 0,0 0 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1-29T23:48:25.51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24575,'8'0'0,"-2"0"0,3 0 0,-5 0 0,5 0 0,-3 0 0,3 0 0,-3 0 0,1 0 0,-3 0 0,0 0 0,0 0 0,0 0 0,0 0 0,0 0 0,-2 0 0,0 0 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1-29T23:48:24.36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24575,'6'0'0,"2"0"0,-4 0 0,5 0 0,-5 0 0,5 0 0,-4 0 0,3 0 0,-3 0 0,1 0 0,-2 0 0,0 0 0,0 0 0,0 0 0,0 0 0,0 0 0,0 0 0,-1 0 0,-2 0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1-29T23:49:11.09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24575,'0'9'0,"0"-2"0,0-2 0,0 3 0,0-2 0,0 3 0,0-3 0,0 3 0,0-1 0,0 6 0,0-7 0,0 7 0,0-1 0,0 1 0,0-1 0,0 1 0,0-2 0,0 3 0,0 0 0,0-3 0,0 3 0,2-3 0,-2 0 0,3 2 0,-1-4 0,-2 2 0,2-1 0,-2-1 0,0-1 0,2 0 0,-1-4 0,1 3 0,-2-3 0,0 1 0,0-2 0,0 0 0,0 0 0,0 0 0,0 0 0,0 0 0,0 0 0,1 0 0,0 0 0,1 0 0,-2 0 0,0 0 0,0 0 0,0 0 0,0 0 0,0 0 0,2-2 0,-2 2 0,2-2 0,-2 2 0,0 0 0,0 0 0,0-2 0,0 0 0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1-29T23:48:37.58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24575,'3'2'0,"1"0"0,2-2 0,-1 0 0,4 0 0,0 0 0,3 0 0,1 0 0,1 0 0,-2 0 0,3 0 0,0 0 0,0 0 0,-3 0 0,2 0 0,-4 0 0,2 0 0,-3 0 0,-2 0 0,-1 0 0,-4 0 0,0 0 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1-29T23:48:36.28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24575,'8'0'0,"6"0"0,-1 0 0,8 0 0,-6 0 0,1 0 0,-2 0 0,-4 0 0,1 0 0,-4 0 0,-1 0 0,-1 0 0,-1 0 0,0 0 0,-2 0 0,0 0 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1-29T23:48:35.21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24575,'12'0'0,"1"0"0,4 0 0,-7 0 0,7 0 0,-4 0 0,-2 0 0,6 0 0,-12 0 0,6 0 0,-6 0 0,1 0 0,0 0 0,-1 0 0,1 0 0,-2 0 0,0 0 0,-2 0 0,0 0 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1-29T23:48:34.13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24575,'11'0'0,"0"0"0,4 0 0,0 0 0,0 0 0,3 0 0,4 0 0,-5 0 0,3 0 0,-1 0 0,-5 0 0,4 0 0,-6 0 0,-3 0 0,3 0 0,-5 0 0,-1 0 0,-2 0 0,0 0 0,-2 0 0,0 0 0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1-29T23:48:32.66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24575,'9'0'0,"2"0"0,1 0 0,3 0 0,0 0 0,3 0 0,0 0 0,1 0 0,2 0 0,-2 0 0,2 0 0,-2 0 0,-1 0 0,-3 0 0,0 0 0,-5 0 0,1 0 0,-7 0 0,3 0 0,-3 0 0,-2 0 0,0 0 0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1-29T23:48:30.13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24575,'4'2'0,"2"0"0,1-2 0,2 0 0,-2 0 0,-1 0 0,-2 0 0,2 0 0,1 0 0,0 0 0,1 0 0,-3 0 0,1 0 0,-2 0 0,0 0 0,0 0 0,0 0 0,1 0 0,-1 0 0,-2 0 0,0 0 0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1-29T23:48:29.01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24575,'12'0'0,"3"0"0,-6 0 0,3 0 0,-3 0 0,0 0 0,-2 0 0,1 0 0,-1 0 0,2 0 0,-2 0 0,-1 0 0,1 0 0,-3 0 0,5 0 0,-4 0 0,1 0 0,-2 0 0,0 0 0,0 0 0,-2 0 0,0 0 0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1-29T23:49:47.20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111 1 24575,'-8'0'0,"0"0"0,2 0 0,-3 0 0,4 0 0,-1 0 0,2 2 0,0 0 0,-1 2 0,1 2 0,0-1 0,1 1 0,2-2 0,-1 0 0,1 1 0,-1-1 0,2 0 0,0 0 0,0 0 0,0 0 0,0 0 0,0 0 0,0 0 0,0 0 0,0 0 0,2 0 0,1 0 0,1 0 0,0 0 0,0 0 0,0 1 0,0-1 0,0 0 0,0 0 0,0 0 0,0 0 0,0 0 0,1 0 0,-1 0 0,0 0 0,0 1 0,0-1 0,0 0 0,0 0 0,0 0 0,0 0 0,0 0 0,0 0 0,1 0 0,-1 0 0,0 0 0,-2 1 0,2-1 0,-2 0 0,0 0 0,2 0 0,-4 0 0,2 0 0,-2 0 0,2 4 0,-1-3 0,1 6 0,-2-7 0,0 3 0,0-1 0,0-1 0,0 1 0,0-2 0,0 0 0,0 0 0,0 0 0,0 0 0,0 0 0,0 1 0,0-1 0,0 0 0,-2-2 0,0 1 0,-5-2 0,0 3 0,-4-2 0,-2 3 0,-2-2 0,0 1 0,0-1 0,-3 0 0,3 1 0,-3-3 0,5 3 0,6-3 0,3 1 0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1-29T23:49:45.54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26 145 24575,'8'0'0,"-1"0"0,1 0 0,-3 0 0,1 0 0,-2 0 0,3 0 0,-1 0 0,1 0 0,-1-4 0,-2 3 0,0-5 0,0 3 0,1-1 0,-1 0 0,0 0 0,0 0 0,-2 0 0,2 0 0,-4-1 0,4 1 0,-4 0 0,2 0 0,0 0 0,-2 0 0,2-1 0,-2 1 0,0 0 0,0 0 0,0 0 0,0 0 0,0 0 0,0 0 0,0 0 0,0 0 0,0 0 0,0 0 0,0 0 0,0 0 0,0 0 0,0 0 0,0 0 0,0 0 0,0 0 0,-2 2 0,0 0 0,-2 2 0,0 0 0,0 0 0,0 0 0,0 0 0,0 0 0,0 0 0,0 0 0,0 2 0,-1 0 0,1 2 0,0-2 0,0 2 0,0-2 0,0 2 0,0 1 0,-3-1 0,2 0 0,-1 0 0,2 3 0,0-3 0,-1 5 0,1-5 0,-1 5 0,1-5 0,2 5 0,-2-4 0,2 1 0,-1-2 0,-1 2 0,4-1 0,-2 1 0,0-2 0,2 0 0,-2 1 0,2-1 0,0 0 0,0 0 0,0 0 0,0 0 0,0 0 0,0 0 0,0 0 0,0 2 0,0-1 0,0 1 0,0 0 0,0-1 0,0 1 0,0-2 0,1 0 0,0 0 0,3 0 0,-2 0 0,0 0 0,2 1 0,-2-1 0,2 0 0,-2 0 0,2-2 0,-2 1 0,0 0 0,2-1 0,-2 0 0,1 0 0,0-2 0,-2 4 0,2-4 0,-1 2 0,2 0 0,0-2 0,0 2 0,0-2 0,0 0 0,0 0 0,0 0 0,-1 0 0,1 0 0,0 0 0,0 0 0,0 0 0,0 0 0,0 0 0,0 0 0,0 0 0,0 0 0,0 0 0,0 0 0,0 0 0,0 0 0,0-2 0,0 2 0,0-4 0,1 2 0,-1-1 0,0 1 0,0 1 0,0 0 0,-2-3 0,0 4 0,-2-2 0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1-29T23:49:43.01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24575,'0'8'0,"0"1"0,0 2 0,0 2 0,0 2 0,0-1 0,0-1 0,0 1 0,0-2 0,0 1 0,0 1 0,0-2 0,0 0 0,0 3 0,0-3 0,3 3 0,-1 0 0,1 0 0,-1-3 0,0 2 0,-1-2 0,1 1 0,0-2 0,-1-2 0,1 0 0,-2 0 0,0 0 0,2-2 0,-2 2 0,2-5 0,-2 5 0,0-4 0,0 3 0,0-3 0,0 1 0,2-2 0,-2 0 0,2 0 0,-2 0 0,0 0 0,0 0 0,2-2 0,-2 0 0,2-2 0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1-29T23:49:41.61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73 0 24575,'-9'0'0,"0"0"0,4 0 0,-1 2 0,1 0 0,1 2 0,0 1 0,0-1 0,0 2 0,-1-1 0,3 1 0,-2 0 0,3-1 0,-3 3 0,4-3 0,-4 3 0,3-1 0,-1 2 0,2-2 0,0 2 0,0-5 0,0 5 0,0-2 0,0 0 0,0-1 0,0 0 0,0-1 0,0 1 0,0 0 0,0-1 0,0 1 0,0-2 0,0 1 0,0-1 0,0 0 0,2 0 0,0 0 0,2 0 0,0-2 0,-1 2 0,0-4 0,-1 4 0,2-4 0,0 2 0,0-2 0,0 0 0,0 0 0,0 0 0,0 0 0,0 0 0,0 0 0,0 0 0,0 0 0,0 0 0,0 0 0,0 0 0,0 0 0,0 0 0,0 0 0,1-2 0,-3 0 0,1-1 0,-2 0 0,2 0 0,-2-1 0,1 0 0,-1 0 0,0-2 0,3 1 0,-4-2 0,4 3 0,-4 0 0,4 0 0,-4 0 0,4 0 0,-4 0 0,2-1 0,0 1 0,-2 0 0,2 0 0,0 0 0,-1 0 0,0-1 0,-1 1 0,2 0 0,-1 0 0,0-2 0,-1 1 0,0-1 0,0 1 0,0 1 0,0 0 0,0-2 0,0 1 0,0-1 0,2 2 0,-1 0 0,0 0 0,-1 0 0,0 0 0,0 0 0,0 0 0,0 0 0,0 3 0,0 5 0,0 1 0,2 3 0,-1-2 0,2 1 0,0 2 0,1 0 0,1 0 0,0 3 0,-1-2 0,1 1 0,0 1 0,-3-2 0,2 1 0,-1-2 0,-1 0 0,3 0 0,-5 0 0,4 0 0,-3 1 0,1-4 0,0 3 0,-2-4 0,2 3 0,-2-3 0,0 1 0,2-2 0,-2 0 0,2 0 0,-2 0 0,0 0 0,0 1 0,0-2 0,0 0 0,0-2 0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1-29T23:49:38.88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221 0 24575,'-6'0'0,"1"0"0,-2 0 0,1 0 0,-3 0 0,0 0 0,2 0 0,1 0 0,0 0 0,1 0 0,-2 0 0,3 0 0,0 0 0,0 0 0,0 0 0,0 0 0,0 0 0,-1 0 0,1 2 0,2 0 0,-2 2 0,2 1 0,0-1 0,-2 0 0,4 0 0,-2 0 0,0 0 0,2 0 0,-4 0 0,3 0 0,0 0 0,1 0 0,0 1 0,-3 1 0,3-2 0,-2 3 0,2-3 0,0 0 0,0 0 0,0 0 0,0 0 0,0 0 0,0 0 0,0 0 0,2-2 0,0 2 0,2-2 0,0 1 0,-1 0 0,0-2 0,-1 1 0,3-1 0,-1 0 0,0 3 0,0-4 0,0 4 0,0-4 0,0 4 0,0-4 0,0 4 0,0-4 0,0 4 0,1-4 0,-1 4 0,0-2 0,0 0 0,-2 2 0,1-4 0,-3 4 0,4-2 0,-4 2 0,2 0 0,0-2 0,-2 1 0,2-1 0,-2 2 0,0 0 0,0 0 0,0-1 0,0 1 0,0 0 0,-2-2 0,0 1 0,-2-2 0,0 0 0,0-1 0,0 0 0,0 0 0,0 0 0,0 0 0,0 0 0,-1 0 0,1 0 0,0 0 0,-2 0 0,1 0 0,-1 0 0,2 0 0,-1 0 0,1 0 0,0 0 0,0 0 0,0 0 0,0 0 0,-1 0 0,1 0 0,0 0 0,0 0 0,0 0 0,0 0 0,0 0 0,0 0 0,0 0 0,0 0 0,0 0 0,0 0 0,0 0 0,0 0 0,0 0 0,0 0 0,1-1 0,-1 0 0,2-2 0,-2 2 0,4-3 0,-4 4 0,4-4 0,-2 2 0,2-2 0,-2 2 0,2 0 0,-2 2 0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1-29T23:49:35.97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24575,'8'0'0,"-2"0"0,3 0 0,-3 0 0,1 0 0,4 0 0,-5 0 0,7 0 0,-5 0 0,4 0 0,-1 0 0,-1 0 0,1 0 0,-1 0 0,-1 0 0,0 0 0,0 0 0,-2 0 0,1 0 0,-3 0 0,1 0 0,-2 0 0,0 0 0,0 0 0,0 0 0,0 0 0,0 0 0,-2 0 0,0 0 0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1-29T23:49:34.43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24575,'6'0'0,"0"0"0,-2 0 0,2 0 0,-1 0 0,1 0 0,-2 0 0,0 0 0,2 0 0,-1 0 0,1 0 0,-2 0 0,1 0 0,-1 0 0,0 0 0,0 0 0,0 0 0,0 0 0,0 0 0,0 0 0,-1 0 0,1 0 0,-2 0 0,0 0 0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1-29T23:49:33.13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24575,'0'11'0,"0"-2"0,0 5 0,0-1 0,0 5 0,0 0 0,0 1 0,0 5 0,0-7 0,0 7 0,0-9 0,0 3 0,0-3 0,0-2 0,0 1 0,0-7 0,0 4 0,0-6 0,0 1 0,0-2 0,0 0 0,0 1 0,2-3 0,0 0 0,0-4 0,1 1 0,0-2 0,1 2 0,0-1 0,0 2 0,0 0 0,-2 2 0,0 0 0,-1 2 0,0 0 0,1 0 0,-2 0 0,0 0 0,1-1 0,1-1 0,2-2 0,0 0 0,0 0 0,0-2 0,0 1 0,0-2 0,3 2 0,0-3 0,-1 4 0,3-2 0,-2 2 0,2 0 0,0 0 0,-2 0 0,1-2 0,-1 1 0,2-1 0,0 2 0,0-2 0,-2 2 0,2-3 0,-3 1 0,4 2 0,-1-2 0,0 0 0,0 1 0,0-1 0,-2 2 0,1 0 0,-3-2 0,1 2 0,-2-2 0,0 2 0,3 0 0,-3 0 0,2 0 0,-2 0 0,-1 0 0,-2 0 0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1-29T23:49:31.04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1 108 24575,'0'8'0,"0"0"0,0 1 0,0 0 0,0 3 0,0-2 0,0 7 0,0-7 0,0 7 0,0-4 0,0 2 0,0 0 0,0-1 0,0 1 0,0 0 0,2 0 0,-1 0 0,1 0 0,0 0 0,-1 0 0,1-3 0,-2 2 0,0-4 0,2 1 0,-2-1 0,2-1 0,-2-3 0,0 3 0,0-4 0,2 1 0,-1 0 0,0-1 0,-1 1 0,0 0 0,0-1 0,2 1 0,-1-2 0,0 1 0,-1-1 0,0 0 0,2-2 0,0 0 0,2-2 0,0-2 0,0 1 0,-2-2 0,1 2 0,0-2 0,1 2 0,0-1 0,0 0 0,0 2 0,2-4 0,1 4 0,0-4 0,4 3 0,-3-1 0,3 0 0,1 2 0,0-2 0,1 0 0,1 1 0,-2-3 0,3 3 0,3-3 0,-3 1 0,6 0 0,-2-2 0,0 2 0,2-2 0,-6 0 0,3 2 0,-3-1 0,-3 1 0,2-2 0,-4 0 0,2 1 0,-1-1 0,-1 0 0,2 0 0,-5 1 0,1-1 0,-1 1 0,0 0 0,-1-1 0,0 1 0,-1-2 0,2 1 0,-3-2 0,0 3 0,0-2 0,2-3 0,-1 2 0,1-2 0,-2 5 0,-1 0 0,-1 0 0,-2 0 0,0 0 0,0 0 0,0 0 0,0 1 0,0-1 0,-2-1 0,-3 1 0,0 0 0,-1 2 0,0-2 0,1 1 0,-4-1 0,5 0 0,-5 1 0,2-1 0,-2 2 0,0-1 0,0-1 0,0 3 0,0-3 0,-3 4 0,2-4 0,-1 3 0,1-1 0,1 0 0,0 2 0,0-2 0,2 2 0,-1 0 0,1 0 0,-2 0 0,2 0 0,-2 0 0,4-2 0,-3 1 0,3-1 0,-3 2 0,3 0 0,-4 0 0,5 0 0,-3 0 0,1 0 0,1 0 0,-3 0 0,3 0 0,-4 0 0,1 0 0,-2 0 0,1 0 0,1 0 0,3 0 0,-4 0 0,5 0 0,-5 0 0,4 0 0,-3 0 0,3 0 0,-1 0 0,2 0 0,-1 0 0,1 0 0,0 0 0,0 0 0,0 0 0,0 0 0,3 0 0,4-4 0,1 3 0,2-4 0,-2 4 0,3-3 0,0 2 0,2-3 0,0 0 0,0 1 0,0-1 0,0 1 0,0-3 0,0 2 0,0-2 0,0 5 0,-2-2 0,1 1 0,-3-1 0,1 0 0,1 2 0,-3-2 0,3 2 0,-3-3 0,2 3 0,-1-2 0,1 2 0,-2-2 0,0 0 0,0 2 0,0-2 0,0 2 0,0-1 0,0 0 0,-1 0 0,0 1 0,-2-2 0,2 2 0,0-2 0,-1 0 0,0 0 0,-1 1 0,0 0 0,1 0 0,-2-1 0,0 0 0,0 0 0,0 0 0,0 0 0,0 0 0,0 0 0,0 0 0,0 0 0,-2 1 0,0 0 0,-3 0 0,1 1 0,-2-2 0,1 2 0,-3-3 0,3 3 0,-4-2 0,2 3 0,0-2 0,-1 0 0,1 1 0,0 0 0,-1 0 0,3 1 0,-4-1 0,5 2 0,-5 0 0,2 0 0,0 0 0,-1 0 0,1 0 0,0 0 0,-2 0 0,2 0 0,-2 0 0,2 0 0,-1 0 0,3 0 0,-4 0 0,5 2 0,-5 0 0,0 4 0,2-1 0,-1 1 0,1-3 0,3 0 0,-3 0 0,3 1 0,0 0 0,0-1 0,2 1 0,1 0 0,1 0 0,0 0 0,-2-2 0,1 1 0,-1-1 0,2 2 0,0 0 0,-1-2 0,0 2 0,-1-2 0,0 2 0,2 0 0,-4 0 0,4 0 0,-4 0 0,2-2 0,0 0 0,0-2 0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1-29T23:48:57.39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214 5 24575,'-3'-2'0,"-1"0"0,-9 2 0,3 0 0,-2 0 0,1 0 0,1 0 0,-2 0 0,5 0 0,-1 0 0,3 0 0,-3 0 0,3 0 0,-2 0 0,3 0 0,0 0 0,2 2 0,-2-2 0,2 2 0,-2 0 0,0-2 0,0 4 0,0-4 0,0 4 0,0-2 0,0 2 0,0 0 0,0-2 0,1 1 0,0-2 0,0 2 0,-1 0 0,2 1 0,-2-2 0,2 2 0,-2-2 0,1 2 0,0 0 0,0 0 0,1 0 0,-2 0 0,4 1 0,-4 1 0,4-1 0,-2 1 0,2-2 0,0 2 0,0-1 0,0 1 0,0 0 0,0-1 0,0 1 0,0 1 0,1-3 0,2 3 0,-1-3 0,2 2 0,-2-1 0,2 1 0,0-2 0,1 0 0,-1 0 0,4 5 0,-3-4 0,6 3 0,-5-3 0,4-1 0,-1 1 0,0-1 0,0 1 0,2-1 0,-1 1 0,4 0 0,-2-1 0,3 1 0,-3 0 0,3 0 0,-6 0 0,6-3 0,-6 2 0,6-1 0,-6 0 0,7 1 0,-6-2 0,3 1 0,-4 1 0,0-4 0,3 5 0,-2-5 0,1 4 0,-2-1 0,0-1 0,-2 1 0,2-1 0,-2-2 0,2 4 0,0-3 0,0 3 0,0-2 0,0 1 0,4 3 0,-3-3 0,3 1 0,-6 0 0,1-2 0,-3 1 0,3 1 0,-1-2 0,0 3 0,-1-1 0,-1 0 0,-1 0 0,0 0 0,0 0 0,0 0 0,2 1 0,-1-1 0,1 0 0,-2 0 0,0 0 0,0 2 0,1-1 0,-3 1 0,1-2 0,-2 0 0,1 0 0,-2 0 0,0 0 0,2 0 0,-2 0 0,2 0 0,-2 0 0,0 0 0,0 0 0,0 0 0,0 0 0,0-1 0,0 1 0,-2-2 0,2 2 0,-4-4 0,2 4 0,-3-2 0,1 0 0,0 2 0,0-4 0,0 4 0,0-3 0,0 2 0,0-1 0,-1 1 0,1 0 0,-2 0 0,1-1 0,-3 2 0,1-1 0,-5 1 0,2 1 0,-4 0 0,2 0 0,-6 0 0,2 0 0,-5 0 0,5 0 0,-2 0 0,0 0 0,3 0 0,-1-2 0,2 0 0,4-3 0,-1 0 0,1 0 0,4 0 0,-5 0 0,6 0 0,-3 0 0,6 0 0,0 0 0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1-29T23:48:47.14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0 177 24575,'18'0'0,"11"0"0,-11 0 0,14 0 0,-6 0 0,7 0 0,1 0 0,-6 0 0,21 0 0,-28 0 0,21-4 0,-24 0 0,5-9 0,-7 2 0,2-3 0,-7-1 0,-1 3 0,-3-3 0,-4 2 0,-1-1 0,-2 4 0,0-1 0,0 4 0,0 0 0,0 1 0,-2 1 0,0 1 0,-5 0 0,0 3 0,-2-3 0,-2 4 0,-2-2 0,-5 2 0,-4 0 0,0 0 0,-7 0 0,3 0 0,0 0 0,1 2 0,4 4 0,-1 2 0,6 2 0,-1 0 0,7-1 0,-2 1 0,5 1 0,-2-1 0,4 4 0,-2-4 0,4 4 0,-1-4 0,4 4 0,-2 2 0,2-2 0,0 1 0,0-6 0,0 1 0,0-1 0,0 0 0,0-3 0,2 3 0,0-2 0,2 0 0,1 1 0,1-3 0,-1 1 0,1-1 0,-1-1 0,-1 0 0,0 0 0,4 2 0,-3-3 0,5 3 0,-5-6 0,1 4 0,-2-4 0,0 2 0,0-2 0,1 0 0,-1 0 0,0 0 0,0 0 0,0 0 0,0 0 0,0 0 0,0 0 0,0 0 0,0 0 0,0 0 0,0 0 0,0 0 0,1 0 0,-1 0 0,0 0 0,0 0 0,0 0 0,0 0 0,0 0 0,0 0 0,0 0 0,0 0 0,0 0 0,1 0 0,-1 0 0,0 0 0,0 0 0,0 0 0,-1 0 0,0 0 0,-2 0 0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1-29T23:48:45.26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24575,'0'15'0,"0"6"0,0 2 0,0 19 0,0-2 0,0 16 0,0-3 0,0 5 0,0-1 0,0 1 0,0-1 0,0-15 0,0 7 0,0-13 0,0 7 0,0-9 0,0-5 0,0-10 0,0-4 0,0-3 0,0-5 0,0-1 0,0-4 0,0 0 0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1-29T23:48:44.33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24575,'0'11'0,"0"0"0,0-2 0,0-2 0,0 1 0,0 2 0,0-3 0,0 4 0,0-4 0,0 5 0,0-5 0,0 4 0,0-4 0,0 0 0,0-1 0,0 1 0,0-3 0,0 2 0,0-1 0,0-1 0,0 2 0,0-1 0,0 1 0,0 0 0,0-1 0,0 3 0,0-3 0,0 1 0,2 1 0,-1-3 0,1 5 0,-2-2 0,0-1 0,0 3 0,0-2 0,0 2 0,0-2 0,0 1 0,0-3 0,2 1 0,-2-2 0,2 0 0,-2 0 0,0 0 0,0 1 0,0-1 0,2 0 0,-2 0 0,2 0 0,-2 0 0,0 0 0,2 0 0,-2 0 0,2 0 0,-2 0 0,0 0 0,0 0 0,0 0 0,0 0 0,0-2 0,0 0 0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1-29T23:48:42.75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111 8 24575,'-6'6'0,"1"1"0,-2 2 0,3 2 0,-3 2 0,1 2 0,-4 3 0,4 0 0,-3 1 0,3 2 0,-4-3 0,4 4 0,-2-3 0,3 1 0,0-4 0,2 2 0,0-3 0,1 0 0,2-3 0,-3 0 0,3-3 0,0-2 0,0-1 0,0-2 0,0 0 0,0 0 0,0 0 0,0 0 0,2 0 0,0-1 0,2-2 0,0-1 0,0 0 0,0 0 0,1 0 0,-1 0 0,0 0 0,2 0 0,-1 0 0,3 0 0,-3 0 0,3 0 0,-3 0 0,4 0 0,-3 0 0,1 0 0,2-2 0,-1 0 0,0-3 0,2 1 0,-3-3 0,0 2 0,1-1 0,-3 0 0,1 1 0,1-2 0,-2 1 0,3-1 0,-3 0 0,2-2 0,-1 2 0,-1 0 0,3-1 0,-1 1 0,0 0 0,-1-2 0,1 4 0,0-5 0,0 2 0,-1 0 0,-2-1 0,0 4 0,-1-3 0,1 3 0,-4-1 0,2-1 0,-2 3 0,0-5 0,0 4 0,0-1 0,0 0 0,0 1 0,0-4 0,0 5 0,0-3 0,0 1 0,0 1 0,-2-3 0,0 3 0,-3-1 0,1 2 0,0-2 0,0 1 0,-1-1 0,-1 2 0,1-1 0,-3 1 0,3 0 0,-3-1 0,3-1 0,-4 1 0,4-2 0,-1 5 0,-1-2 0,3 1 0,-3-1 0,3 2 0,-4-2 0,3 4 0,-3-2 0,4 2 0,0 0 0,-1 0 0,1 0 0,0 0 0,0 0 0,0 0 0,0 0 0,1 0 0,1 0 0,0 0 0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1-29T23:48:40.59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221 1 24575,'-9'0'0,"1"0"0,1 0 0,-5 0 0,7 0 0,-9 0 0,4 0 0,-2 0 0,-2 0 0,4 0 0,-2 0 0,0 0 0,3 0 0,-1 1 0,2 2 0,1 1 0,0 3 0,0-2 0,3 1 0,-1 0 0,1-1 0,2 1 0,0 0 0,0-1 0,2 1 0,-2 1 0,2-3 0,0 3 0,0-1 0,0-1 0,0 3 0,0-3 0,0 3 0,0-3 0,0 1 0,0 0 0,0-1 0,0 4 0,0-5 0,0 4 0,2-3 0,0 1 0,2-2 0,0 0 0,0 0 0,2 0 0,1 1 0,5-1 0,0 3 0,1 1 0,1 2 0,1-3 0,1 5 0,2-3 0,1 4 0,-1-3 0,4 1 0,13 5 0,-3 0 0,4 1 0,-6 0 0,-5-5 0,-2 2 0,2-3 0,-9-3 0,2 0 0,-9-4 0,1 1 0,-4-1 0,-2 0 0,0-1 0,-1 0 0,-2-1 0,-1 2 0,0 0 0,0 0 0,-1-2 0,-4-1 0,-2 1 0,-2 1 0,-2-1 0,-5 3 0,-2-2 0,-8 2 0,4 1 0,-7 0 0,3-1 0,-3 1 0,3-3 0,1 0 0,3-3 0,4 0 0,-3 0 0,8 0 0,-5 0 0,9 0 0,-6 0 0,6 0 0,-3-2 0,3-3 0,0 0 0,2-1 0,-2-1 0,4 3 0,-1-3 0,2 3 0,0-2 0,-1 1 0,1-1 0,0-1 0,-1 3 0,3-3 0,-2 3 0,2-2 0,-1 1 0,0-1 0,2 2 0,-3-1 0,4 1 0,-4 2 0,4-2 0,-2 2 0,0 0 0,2-2 0,-2 2 0,0-2 0,2 2 0,-2 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974</TotalTime>
  <Pages>35</Pages>
  <Words>6108</Words>
  <Characters>34817</Characters>
  <Application>Microsoft Office Word</Application>
  <DocSecurity>0</DocSecurity>
  <Lines>290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43</cp:revision>
  <dcterms:created xsi:type="dcterms:W3CDTF">2019-01-03T23:27:00Z</dcterms:created>
  <dcterms:modified xsi:type="dcterms:W3CDTF">2019-04-02T23:20:00Z</dcterms:modified>
</cp:coreProperties>
</file>