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F34" w:rsidRDefault="000D121F" w:rsidP="004E6F68">
      <w:pPr>
        <w:jc w:val="center"/>
        <w:rPr>
          <w:rFonts w:ascii="Cambria" w:hAnsi="Cambria"/>
          <w:b/>
          <w:sz w:val="24"/>
          <w:szCs w:val="24"/>
          <w:lang w:val="en-CA"/>
        </w:rPr>
      </w:pPr>
      <w:r>
        <w:rPr>
          <w:rFonts w:ascii="Cambria" w:hAnsi="Cambria"/>
          <w:b/>
          <w:sz w:val="24"/>
          <w:szCs w:val="24"/>
          <w:lang w:val="en-CA"/>
        </w:rPr>
        <w:t>Chapter</w:t>
      </w:r>
      <w:r w:rsidR="004E6F68">
        <w:rPr>
          <w:rFonts w:ascii="Cambria" w:hAnsi="Cambria"/>
          <w:b/>
          <w:sz w:val="24"/>
          <w:szCs w:val="24"/>
          <w:lang w:val="en-CA"/>
        </w:rPr>
        <w:t xml:space="preserve"> 4: Sensation and Perception</w:t>
      </w:r>
    </w:p>
    <w:p w:rsidR="004E6F68" w:rsidRDefault="004E6F68" w:rsidP="004E6F68">
      <w:pPr>
        <w:rPr>
          <w:rFonts w:ascii="Cambria" w:hAnsi="Cambria"/>
          <w:sz w:val="24"/>
          <w:szCs w:val="24"/>
          <w:lang w:val="en-CA"/>
        </w:rPr>
      </w:pPr>
      <w:r>
        <w:rPr>
          <w:rFonts w:ascii="Cambria" w:hAnsi="Cambria"/>
          <w:sz w:val="24"/>
          <w:szCs w:val="24"/>
          <w:lang w:val="en-CA"/>
        </w:rPr>
        <w:t>Basic Definitions</w:t>
      </w:r>
    </w:p>
    <w:p w:rsidR="004E6F68" w:rsidRDefault="004E6F68" w:rsidP="004E6F68">
      <w:pPr>
        <w:pStyle w:val="ListParagraph"/>
        <w:numPr>
          <w:ilvl w:val="0"/>
          <w:numId w:val="1"/>
        </w:numPr>
        <w:rPr>
          <w:lang w:val="en-CA"/>
        </w:rPr>
      </w:pPr>
      <w:r w:rsidRPr="000073E0">
        <w:rPr>
          <w:b/>
          <w:lang w:val="en-CA"/>
        </w:rPr>
        <w:t>Sensation:</w:t>
      </w:r>
      <w:r w:rsidRPr="004E6F68">
        <w:rPr>
          <w:lang w:val="en-CA"/>
        </w:rPr>
        <w:t xml:space="preserve"> act of using our sensory systems to detect environment</w:t>
      </w:r>
      <w:r w:rsidR="00FD596B">
        <w:rPr>
          <w:lang w:val="en-CA"/>
        </w:rPr>
        <w:t>al</w:t>
      </w:r>
      <w:r w:rsidRPr="004E6F68">
        <w:rPr>
          <w:lang w:val="en-CA"/>
        </w:rPr>
        <w:t xml:space="preserve"> stimuli</w:t>
      </w:r>
    </w:p>
    <w:p w:rsidR="004E6F68" w:rsidRDefault="004E6F68" w:rsidP="004E6F68">
      <w:pPr>
        <w:pStyle w:val="ListParagraph"/>
        <w:numPr>
          <w:ilvl w:val="1"/>
          <w:numId w:val="1"/>
        </w:numPr>
        <w:rPr>
          <w:lang w:val="en-CA"/>
        </w:rPr>
      </w:pPr>
      <w:r>
        <w:rPr>
          <w:lang w:val="en-CA"/>
        </w:rPr>
        <w:t>T</w:t>
      </w:r>
      <w:r w:rsidRPr="004E6F68">
        <w:rPr>
          <w:lang w:val="en-CA"/>
        </w:rPr>
        <w:t>aking in data</w:t>
      </w:r>
    </w:p>
    <w:p w:rsidR="004E6F68" w:rsidRDefault="004E6F68" w:rsidP="004E6F68">
      <w:pPr>
        <w:pStyle w:val="ListParagraph"/>
        <w:numPr>
          <w:ilvl w:val="1"/>
          <w:numId w:val="1"/>
        </w:numPr>
        <w:rPr>
          <w:lang w:val="en-CA"/>
        </w:rPr>
      </w:pPr>
      <w:r>
        <w:rPr>
          <w:lang w:val="en-CA"/>
        </w:rPr>
        <w:t>Raw sensory Data:</w:t>
      </w:r>
    </w:p>
    <w:p w:rsidR="004E6F68" w:rsidRDefault="004E6F68" w:rsidP="004E6F68">
      <w:pPr>
        <w:pStyle w:val="ListParagraph"/>
        <w:numPr>
          <w:ilvl w:val="2"/>
          <w:numId w:val="1"/>
        </w:numPr>
        <w:rPr>
          <w:lang w:val="en-CA"/>
        </w:rPr>
      </w:pPr>
      <w:r>
        <w:rPr>
          <w:lang w:val="en-CA"/>
        </w:rPr>
        <w:t>Vision – light waves</w:t>
      </w:r>
    </w:p>
    <w:p w:rsidR="004E6F68" w:rsidRDefault="004E6F68" w:rsidP="004E6F68">
      <w:pPr>
        <w:pStyle w:val="ListParagraph"/>
        <w:numPr>
          <w:ilvl w:val="2"/>
          <w:numId w:val="1"/>
        </w:numPr>
        <w:rPr>
          <w:lang w:val="en-CA"/>
        </w:rPr>
      </w:pPr>
      <w:r>
        <w:rPr>
          <w:lang w:val="en-CA"/>
        </w:rPr>
        <w:t>Hearing – sound waves</w:t>
      </w:r>
    </w:p>
    <w:p w:rsidR="004E6F68" w:rsidRDefault="004E6F68" w:rsidP="004E6F68">
      <w:pPr>
        <w:pStyle w:val="ListParagraph"/>
        <w:numPr>
          <w:ilvl w:val="2"/>
          <w:numId w:val="1"/>
        </w:numPr>
        <w:rPr>
          <w:lang w:val="en-CA"/>
        </w:rPr>
      </w:pPr>
      <w:r>
        <w:rPr>
          <w:lang w:val="en-CA"/>
        </w:rPr>
        <w:t>Smell – airborne chemicals</w:t>
      </w:r>
    </w:p>
    <w:p w:rsidR="004E6F68" w:rsidRDefault="004E6F68" w:rsidP="004E6F68">
      <w:pPr>
        <w:pStyle w:val="ListParagraph"/>
        <w:numPr>
          <w:ilvl w:val="2"/>
          <w:numId w:val="1"/>
        </w:numPr>
        <w:rPr>
          <w:lang w:val="en-CA"/>
        </w:rPr>
      </w:pPr>
      <w:r>
        <w:rPr>
          <w:lang w:val="en-CA"/>
        </w:rPr>
        <w:t>Taste – food chemicals</w:t>
      </w:r>
    </w:p>
    <w:p w:rsidR="004E6F68" w:rsidRPr="004E6F68" w:rsidRDefault="004E6F68" w:rsidP="004E6F68">
      <w:pPr>
        <w:pStyle w:val="ListParagraph"/>
        <w:numPr>
          <w:ilvl w:val="2"/>
          <w:numId w:val="1"/>
        </w:numPr>
        <w:rPr>
          <w:lang w:val="en-CA"/>
        </w:rPr>
      </w:pPr>
      <w:r>
        <w:rPr>
          <w:lang w:val="en-CA"/>
        </w:rPr>
        <w:t>Touch - pressure</w:t>
      </w:r>
    </w:p>
    <w:p w:rsidR="004E6F68" w:rsidRDefault="004E6F68" w:rsidP="004E6F68">
      <w:pPr>
        <w:pStyle w:val="ListParagraph"/>
        <w:numPr>
          <w:ilvl w:val="0"/>
          <w:numId w:val="1"/>
        </w:numPr>
        <w:rPr>
          <w:lang w:val="en-CA"/>
        </w:rPr>
      </w:pPr>
      <w:r w:rsidRPr="000073E0">
        <w:rPr>
          <w:b/>
          <w:lang w:val="en-CA"/>
        </w:rPr>
        <w:t>Perception:</w:t>
      </w:r>
      <w:r w:rsidRPr="004E6F68">
        <w:rPr>
          <w:lang w:val="en-CA"/>
        </w:rPr>
        <w:t xml:space="preserve"> </w:t>
      </w:r>
      <w:r>
        <w:rPr>
          <w:lang w:val="en-CA"/>
        </w:rPr>
        <w:t>Recognizing and identify sensory stimulus</w:t>
      </w:r>
    </w:p>
    <w:p w:rsidR="004E6F68" w:rsidRDefault="004E6F68" w:rsidP="004E6F68">
      <w:pPr>
        <w:pStyle w:val="ListParagraph"/>
        <w:numPr>
          <w:ilvl w:val="1"/>
          <w:numId w:val="1"/>
        </w:numPr>
        <w:rPr>
          <w:lang w:val="en-CA"/>
        </w:rPr>
      </w:pPr>
      <w:r>
        <w:rPr>
          <w:lang w:val="en-CA"/>
        </w:rPr>
        <w:t>Taking in sensory data and utilizing it</w:t>
      </w:r>
    </w:p>
    <w:p w:rsidR="004E6F68" w:rsidRDefault="004E6F68" w:rsidP="004E6F68">
      <w:pPr>
        <w:pStyle w:val="ListParagraph"/>
        <w:numPr>
          <w:ilvl w:val="1"/>
          <w:numId w:val="1"/>
        </w:numPr>
        <w:rPr>
          <w:lang w:val="en-CA"/>
        </w:rPr>
      </w:pPr>
      <w:r w:rsidRPr="004E6F68">
        <w:rPr>
          <w:lang w:val="en-CA"/>
        </w:rPr>
        <w:t>Making meaning of it</w:t>
      </w:r>
    </w:p>
    <w:p w:rsidR="00FD596B" w:rsidRDefault="00FD596B" w:rsidP="00FD596B">
      <w:pPr>
        <w:pStyle w:val="ListParagraph"/>
        <w:numPr>
          <w:ilvl w:val="0"/>
          <w:numId w:val="1"/>
        </w:numPr>
        <w:rPr>
          <w:lang w:val="en-CA"/>
        </w:rPr>
      </w:pPr>
      <w:r>
        <w:rPr>
          <w:lang w:val="en-CA"/>
        </w:rPr>
        <w:t>Sensation and perception are both critical for interpretation and interaction with the environment</w:t>
      </w:r>
    </w:p>
    <w:p w:rsidR="00FD596B" w:rsidRDefault="00FD596B" w:rsidP="00FD596B">
      <w:pPr>
        <w:pStyle w:val="ListParagraph"/>
        <w:numPr>
          <w:ilvl w:val="0"/>
          <w:numId w:val="1"/>
        </w:numPr>
        <w:rPr>
          <w:lang w:val="en-CA"/>
        </w:rPr>
      </w:pPr>
      <w:r>
        <w:rPr>
          <w:lang w:val="en-CA"/>
        </w:rPr>
        <w:t>Critical for survival</w:t>
      </w:r>
    </w:p>
    <w:p w:rsidR="004E6F68" w:rsidRPr="004E6F68" w:rsidRDefault="004E6F68" w:rsidP="004E6F68">
      <w:pPr>
        <w:rPr>
          <w:rFonts w:ascii="Cambria" w:hAnsi="Cambria"/>
          <w:sz w:val="24"/>
          <w:szCs w:val="24"/>
          <w:lang w:val="en-CA"/>
        </w:rPr>
      </w:pPr>
      <w:r w:rsidRPr="004E6F68">
        <w:rPr>
          <w:rFonts w:ascii="Cambria" w:hAnsi="Cambria"/>
          <w:sz w:val="24"/>
          <w:szCs w:val="24"/>
          <w:lang w:val="en-CA"/>
        </w:rPr>
        <w:t>Common Features</w:t>
      </w:r>
      <w:r w:rsidR="00B0279D">
        <w:rPr>
          <w:rFonts w:ascii="Cambria" w:hAnsi="Cambria"/>
          <w:sz w:val="24"/>
          <w:szCs w:val="24"/>
          <w:lang w:val="en-CA"/>
        </w:rPr>
        <w:t xml:space="preserve"> of Sensation and Perception</w:t>
      </w:r>
    </w:p>
    <w:p w:rsidR="004E6F68" w:rsidRDefault="004E6F68" w:rsidP="004E6F68">
      <w:pPr>
        <w:pStyle w:val="ListParagraph"/>
        <w:numPr>
          <w:ilvl w:val="0"/>
          <w:numId w:val="2"/>
        </w:numPr>
        <w:rPr>
          <w:lang w:val="en-CA"/>
        </w:rPr>
      </w:pPr>
      <w:r>
        <w:rPr>
          <w:lang w:val="en-CA"/>
        </w:rPr>
        <w:t>What do we need to do to the raw sensory data so that our brain can understand it?</w:t>
      </w:r>
    </w:p>
    <w:p w:rsidR="00FD596B" w:rsidRDefault="00FD596B" w:rsidP="004E6F68">
      <w:pPr>
        <w:pStyle w:val="ListParagraph"/>
        <w:numPr>
          <w:ilvl w:val="0"/>
          <w:numId w:val="2"/>
        </w:numPr>
        <w:rPr>
          <w:lang w:val="en-CA"/>
        </w:rPr>
      </w:pPr>
      <w:r>
        <w:rPr>
          <w:lang w:val="en-CA"/>
        </w:rPr>
        <w:t>Sensory system is set up to convert the physical stimuli we receive from the world outside our bodies into neural information</w:t>
      </w:r>
    </w:p>
    <w:p w:rsidR="00FD596B" w:rsidRDefault="00FD596B" w:rsidP="004E6F68">
      <w:pPr>
        <w:pStyle w:val="ListParagraph"/>
        <w:numPr>
          <w:ilvl w:val="0"/>
          <w:numId w:val="2"/>
        </w:numPr>
        <w:rPr>
          <w:lang w:val="en-CA"/>
        </w:rPr>
      </w:pPr>
      <w:r>
        <w:rPr>
          <w:lang w:val="en-CA"/>
        </w:rPr>
        <w:t>Sensation and perception occur differently in each of our sensory modalities but our senses also share common processes</w:t>
      </w:r>
    </w:p>
    <w:p w:rsidR="00FD596B" w:rsidRDefault="00FD596B" w:rsidP="004E6F68">
      <w:pPr>
        <w:pStyle w:val="ListParagraph"/>
        <w:numPr>
          <w:ilvl w:val="0"/>
          <w:numId w:val="2"/>
        </w:numPr>
        <w:rPr>
          <w:lang w:val="en-CA"/>
        </w:rPr>
      </w:pPr>
      <w:r>
        <w:rPr>
          <w:lang w:val="en-CA"/>
        </w:rPr>
        <w:t>Senses have specialized cells called:</w:t>
      </w:r>
    </w:p>
    <w:p w:rsidR="004E6F68" w:rsidRDefault="004E6F68" w:rsidP="00FD596B">
      <w:pPr>
        <w:pStyle w:val="ListParagraph"/>
        <w:numPr>
          <w:ilvl w:val="1"/>
          <w:numId w:val="2"/>
        </w:numPr>
        <w:rPr>
          <w:lang w:val="en-CA"/>
        </w:rPr>
      </w:pPr>
      <w:r w:rsidRPr="000073E0">
        <w:rPr>
          <w:b/>
          <w:lang w:val="en-CA"/>
        </w:rPr>
        <w:t>Sensory receptor</w:t>
      </w:r>
      <w:r w:rsidR="004475BB" w:rsidRPr="000073E0">
        <w:rPr>
          <w:b/>
          <w:lang w:val="en-CA"/>
        </w:rPr>
        <w:t xml:space="preserve"> cells</w:t>
      </w:r>
      <w:r w:rsidR="004475BB">
        <w:rPr>
          <w:lang w:val="en-CA"/>
        </w:rPr>
        <w:t xml:space="preserve"> – a cell used to </w:t>
      </w:r>
      <w:r>
        <w:rPr>
          <w:lang w:val="en-CA"/>
        </w:rPr>
        <w:t>convert a specific form of environmental stimuli into neural impulses</w:t>
      </w:r>
    </w:p>
    <w:p w:rsidR="00FD596B" w:rsidRDefault="00FD596B" w:rsidP="00FD596B">
      <w:pPr>
        <w:pStyle w:val="ListParagraph"/>
        <w:numPr>
          <w:ilvl w:val="2"/>
          <w:numId w:val="2"/>
        </w:numPr>
        <w:rPr>
          <w:lang w:val="en-CA"/>
        </w:rPr>
      </w:pPr>
      <w:r w:rsidRPr="005D24A7">
        <w:rPr>
          <w:b/>
          <w:lang w:val="en-CA"/>
        </w:rPr>
        <w:t>Neural impulses</w:t>
      </w:r>
      <w:r>
        <w:rPr>
          <w:lang w:val="en-CA"/>
        </w:rPr>
        <w:t xml:space="preserve"> – form of communication used in our brain and nervous system</w:t>
      </w:r>
    </w:p>
    <w:p w:rsidR="00B0279D" w:rsidRPr="00B0279D" w:rsidRDefault="004E6F68" w:rsidP="00FD596B">
      <w:pPr>
        <w:pStyle w:val="ListParagraph"/>
        <w:numPr>
          <w:ilvl w:val="2"/>
          <w:numId w:val="2"/>
        </w:numPr>
        <w:rPr>
          <w:lang w:val="en-CA"/>
        </w:rPr>
      </w:pPr>
      <w:r>
        <w:rPr>
          <w:lang w:val="en-CA"/>
        </w:rPr>
        <w:t>Like translators from one language to another</w:t>
      </w:r>
    </w:p>
    <w:p w:rsidR="004E6F68" w:rsidRDefault="004E6F68" w:rsidP="00FD596B">
      <w:pPr>
        <w:pStyle w:val="ListParagraph"/>
        <w:numPr>
          <w:ilvl w:val="1"/>
          <w:numId w:val="2"/>
        </w:numPr>
        <w:rPr>
          <w:lang w:val="en-CA"/>
        </w:rPr>
      </w:pPr>
      <w:r w:rsidRPr="000073E0">
        <w:rPr>
          <w:b/>
          <w:lang w:val="en-CA"/>
        </w:rPr>
        <w:t>Sensory transduction</w:t>
      </w:r>
      <w:r>
        <w:rPr>
          <w:lang w:val="en-CA"/>
        </w:rPr>
        <w:t xml:space="preserve"> – the process of converting a specific form of sensory data into a neural </w:t>
      </w:r>
      <w:r w:rsidR="00B0279D">
        <w:rPr>
          <w:lang w:val="en-CA"/>
        </w:rPr>
        <w:t>impulse</w:t>
      </w:r>
      <w:r>
        <w:rPr>
          <w:lang w:val="en-CA"/>
        </w:rPr>
        <w:t xml:space="preserve"> that our brain can read</w:t>
      </w:r>
    </w:p>
    <w:p w:rsidR="004E6F68" w:rsidRDefault="00B0279D" w:rsidP="00FD596B">
      <w:pPr>
        <w:pStyle w:val="ListParagraph"/>
        <w:numPr>
          <w:ilvl w:val="2"/>
          <w:numId w:val="2"/>
        </w:numPr>
        <w:rPr>
          <w:lang w:val="en-CA"/>
        </w:rPr>
      </w:pPr>
      <w:r>
        <w:rPr>
          <w:lang w:val="en-CA"/>
        </w:rPr>
        <w:t>All that information is turned into neural impulses so that our brain can perceive sense and information</w:t>
      </w:r>
    </w:p>
    <w:p w:rsidR="00B0279D" w:rsidRPr="00B0279D" w:rsidRDefault="00B0279D" w:rsidP="00B0279D">
      <w:pPr>
        <w:rPr>
          <w:rFonts w:ascii="Cambria" w:hAnsi="Cambria"/>
          <w:sz w:val="24"/>
          <w:szCs w:val="24"/>
          <w:lang w:val="en-CA"/>
        </w:rPr>
      </w:pPr>
      <w:r w:rsidRPr="00B0279D">
        <w:rPr>
          <w:rFonts w:ascii="Cambria" w:hAnsi="Cambria"/>
          <w:sz w:val="24"/>
          <w:szCs w:val="24"/>
          <w:lang w:val="en-CA"/>
        </w:rPr>
        <w:t>Thresholds: Testing the Limits</w:t>
      </w:r>
    </w:p>
    <w:p w:rsidR="004475BB" w:rsidRDefault="004475BB" w:rsidP="00B0279D">
      <w:pPr>
        <w:pStyle w:val="ListParagraph"/>
        <w:numPr>
          <w:ilvl w:val="0"/>
          <w:numId w:val="3"/>
        </w:numPr>
        <w:rPr>
          <w:lang w:val="en-CA"/>
        </w:rPr>
      </w:pPr>
      <w:r>
        <w:rPr>
          <w:lang w:val="en-CA"/>
        </w:rPr>
        <w:t>Stimulus must reach a certain level of intensity (threshold) before we can detect it</w:t>
      </w:r>
    </w:p>
    <w:p w:rsidR="00B0279D" w:rsidRDefault="00B0279D" w:rsidP="00B0279D">
      <w:pPr>
        <w:pStyle w:val="ListParagraph"/>
        <w:numPr>
          <w:ilvl w:val="0"/>
          <w:numId w:val="3"/>
        </w:numPr>
        <w:rPr>
          <w:lang w:val="en-CA"/>
        </w:rPr>
      </w:pPr>
      <w:r w:rsidRPr="000073E0">
        <w:rPr>
          <w:b/>
          <w:lang w:val="en-CA"/>
        </w:rPr>
        <w:t>Absolute threshold</w:t>
      </w:r>
      <w:r>
        <w:rPr>
          <w:lang w:val="en-CA"/>
        </w:rPr>
        <w:t xml:space="preserve"> – the smallest amount of a stimulus that one can detect</w:t>
      </w:r>
    </w:p>
    <w:p w:rsidR="004475BB" w:rsidRDefault="004475BB" w:rsidP="004475BB">
      <w:pPr>
        <w:pStyle w:val="ListParagraph"/>
        <w:numPr>
          <w:ilvl w:val="1"/>
          <w:numId w:val="3"/>
        </w:numPr>
        <w:rPr>
          <w:lang w:val="en-CA"/>
        </w:rPr>
      </w:pPr>
      <w:r>
        <w:rPr>
          <w:lang w:val="en-CA"/>
        </w:rPr>
        <w:t>Very small</w:t>
      </w:r>
    </w:p>
    <w:p w:rsidR="00B0279D" w:rsidRDefault="00B0279D" w:rsidP="00B0279D">
      <w:pPr>
        <w:pStyle w:val="ListParagraph"/>
        <w:numPr>
          <w:ilvl w:val="1"/>
          <w:numId w:val="3"/>
        </w:numPr>
        <w:rPr>
          <w:lang w:val="en-CA"/>
        </w:rPr>
      </w:pPr>
      <w:r>
        <w:rPr>
          <w:lang w:val="en-CA"/>
        </w:rPr>
        <w:t>Ex. Dimmest light you can see</w:t>
      </w:r>
    </w:p>
    <w:p w:rsidR="00B0279D" w:rsidRDefault="00B0279D" w:rsidP="00B0279D">
      <w:pPr>
        <w:pStyle w:val="ListParagraph"/>
        <w:numPr>
          <w:ilvl w:val="0"/>
          <w:numId w:val="3"/>
        </w:numPr>
        <w:rPr>
          <w:lang w:val="en-CA"/>
        </w:rPr>
      </w:pPr>
      <w:r w:rsidRPr="000073E0">
        <w:rPr>
          <w:b/>
          <w:lang w:val="en-CA"/>
        </w:rPr>
        <w:t>Difference threshold</w:t>
      </w:r>
      <w:r w:rsidR="004475BB" w:rsidRPr="000073E0">
        <w:rPr>
          <w:b/>
          <w:lang w:val="en-CA"/>
        </w:rPr>
        <w:t>/Just Noticeable Difference</w:t>
      </w:r>
      <w:r w:rsidRPr="000073E0">
        <w:rPr>
          <w:b/>
          <w:lang w:val="en-CA"/>
        </w:rPr>
        <w:t xml:space="preserve"> (JND)</w:t>
      </w:r>
      <w:r>
        <w:rPr>
          <w:lang w:val="en-CA"/>
        </w:rPr>
        <w:t xml:space="preserve"> – the minimal difference needed to notice a difference between two stimuli</w:t>
      </w:r>
    </w:p>
    <w:p w:rsidR="004475BB" w:rsidRDefault="004475BB" w:rsidP="004475BB">
      <w:pPr>
        <w:pStyle w:val="ListParagraph"/>
        <w:numPr>
          <w:ilvl w:val="1"/>
          <w:numId w:val="3"/>
        </w:numPr>
        <w:rPr>
          <w:lang w:val="en-CA"/>
        </w:rPr>
      </w:pPr>
      <w:r>
        <w:rPr>
          <w:lang w:val="en-CA"/>
        </w:rPr>
        <w:t>How much do you have to turn up the ra</w:t>
      </w:r>
      <w:r w:rsidR="00D84624">
        <w:rPr>
          <w:lang w:val="en-CA"/>
        </w:rPr>
        <w:t>dio to notice it is getting lou</w:t>
      </w:r>
      <w:r>
        <w:rPr>
          <w:lang w:val="en-CA"/>
        </w:rPr>
        <w:t>der?</w:t>
      </w:r>
    </w:p>
    <w:p w:rsidR="00D84624" w:rsidRDefault="00D84624" w:rsidP="004475BB">
      <w:pPr>
        <w:pStyle w:val="ListParagraph"/>
        <w:numPr>
          <w:ilvl w:val="1"/>
          <w:numId w:val="3"/>
        </w:numPr>
        <w:rPr>
          <w:lang w:val="en-CA"/>
        </w:rPr>
      </w:pPr>
      <w:r>
        <w:rPr>
          <w:lang w:val="en-CA"/>
        </w:rPr>
        <w:t xml:space="preserve">Depends on how loud the radio is in the first place </w:t>
      </w:r>
    </w:p>
    <w:p w:rsidR="00D84624" w:rsidRDefault="00D84624" w:rsidP="00B0279D">
      <w:pPr>
        <w:rPr>
          <w:rFonts w:ascii="Cambria" w:hAnsi="Cambria"/>
          <w:sz w:val="24"/>
          <w:szCs w:val="24"/>
          <w:lang w:val="en-CA"/>
        </w:rPr>
      </w:pPr>
    </w:p>
    <w:p w:rsidR="00B0279D" w:rsidRPr="00B0279D" w:rsidRDefault="00B0279D" w:rsidP="00B0279D">
      <w:pPr>
        <w:rPr>
          <w:rFonts w:ascii="Cambria" w:hAnsi="Cambria"/>
          <w:sz w:val="24"/>
          <w:szCs w:val="24"/>
          <w:lang w:val="en-CA"/>
        </w:rPr>
      </w:pPr>
      <w:r w:rsidRPr="00B0279D">
        <w:rPr>
          <w:rFonts w:ascii="Cambria" w:hAnsi="Cambria"/>
          <w:sz w:val="24"/>
          <w:szCs w:val="24"/>
          <w:lang w:val="en-CA"/>
        </w:rPr>
        <w:lastRenderedPageBreak/>
        <w:t>Weber’s Law</w:t>
      </w:r>
    </w:p>
    <w:p w:rsidR="00B0279D" w:rsidRDefault="00D84624" w:rsidP="00B0279D">
      <w:pPr>
        <w:pStyle w:val="ListParagraph"/>
        <w:numPr>
          <w:ilvl w:val="0"/>
          <w:numId w:val="4"/>
        </w:numPr>
        <w:rPr>
          <w:lang w:val="en-CA"/>
        </w:rPr>
      </w:pPr>
      <w:r>
        <w:rPr>
          <w:lang w:val="en-CA"/>
        </w:rPr>
        <w:t>JND of a stimulus is in</w:t>
      </w:r>
      <w:r w:rsidR="00B0279D" w:rsidRPr="00B0279D">
        <w:rPr>
          <w:lang w:val="en-CA"/>
        </w:rPr>
        <w:t xml:space="preserve"> constant proportion of the stimulus intensity </w:t>
      </w:r>
    </w:p>
    <w:p w:rsidR="00B0279D" w:rsidRDefault="00B0279D" w:rsidP="00B0279D">
      <w:pPr>
        <w:pStyle w:val="ListParagraph"/>
        <w:numPr>
          <w:ilvl w:val="1"/>
          <w:numId w:val="4"/>
        </w:numPr>
        <w:rPr>
          <w:lang w:val="en-CA"/>
        </w:rPr>
      </w:pPr>
      <w:r>
        <w:rPr>
          <w:lang w:val="en-CA"/>
        </w:rPr>
        <w:t>Stronger the stimulus, the larger the JND</w:t>
      </w:r>
    </w:p>
    <w:p w:rsidR="00B0279D" w:rsidRDefault="00B0279D" w:rsidP="00B0279D">
      <w:pPr>
        <w:pStyle w:val="ListParagraph"/>
        <w:numPr>
          <w:ilvl w:val="1"/>
          <w:numId w:val="4"/>
        </w:numPr>
        <w:rPr>
          <w:lang w:val="en-CA"/>
        </w:rPr>
      </w:pPr>
      <w:r>
        <w:rPr>
          <w:lang w:val="en-CA"/>
        </w:rPr>
        <w:t>Ability to detect two things are different depending on the two things</w:t>
      </w:r>
    </w:p>
    <w:p w:rsidR="00B0279D" w:rsidRDefault="00B0279D" w:rsidP="00B0279D">
      <w:pPr>
        <w:pStyle w:val="ListParagraph"/>
        <w:numPr>
          <w:ilvl w:val="1"/>
          <w:numId w:val="4"/>
        </w:numPr>
        <w:rPr>
          <w:lang w:val="en-CA"/>
        </w:rPr>
      </w:pPr>
      <w:r>
        <w:rPr>
          <w:lang w:val="en-CA"/>
        </w:rPr>
        <w:t>If someone turns up music in a quiet room, you will turn up a little</w:t>
      </w:r>
    </w:p>
    <w:p w:rsidR="00B0279D" w:rsidRDefault="00B0279D" w:rsidP="00B0279D">
      <w:pPr>
        <w:pStyle w:val="ListParagraph"/>
        <w:numPr>
          <w:ilvl w:val="1"/>
          <w:numId w:val="4"/>
        </w:numPr>
        <w:rPr>
          <w:lang w:val="en-CA"/>
        </w:rPr>
      </w:pPr>
      <w:r>
        <w:rPr>
          <w:lang w:val="en-CA"/>
        </w:rPr>
        <w:t>If someone turns up music in a loud bar, you will need to turn it up a lot</w:t>
      </w:r>
    </w:p>
    <w:p w:rsidR="00B0279D" w:rsidRDefault="00B0279D" w:rsidP="00B0279D">
      <w:pPr>
        <w:pStyle w:val="ListParagraph"/>
        <w:numPr>
          <w:ilvl w:val="0"/>
          <w:numId w:val="4"/>
        </w:numPr>
        <w:rPr>
          <w:lang w:val="en-CA"/>
        </w:rPr>
      </w:pPr>
      <w:r>
        <w:rPr>
          <w:lang w:val="en-CA"/>
        </w:rPr>
        <w:t>Why do we need thresholds?</w:t>
      </w:r>
    </w:p>
    <w:p w:rsidR="00B0279D" w:rsidRDefault="00B0279D" w:rsidP="00B0279D">
      <w:pPr>
        <w:pStyle w:val="ListParagraph"/>
        <w:numPr>
          <w:ilvl w:val="1"/>
          <w:numId w:val="4"/>
        </w:numPr>
        <w:rPr>
          <w:lang w:val="en-CA"/>
        </w:rPr>
      </w:pPr>
      <w:r>
        <w:rPr>
          <w:lang w:val="en-CA"/>
        </w:rPr>
        <w:t>Hearing a sound 3km away is useless information that you do not need</w:t>
      </w:r>
    </w:p>
    <w:p w:rsidR="00B0279D" w:rsidRDefault="00B0279D" w:rsidP="00B0279D">
      <w:pPr>
        <w:pStyle w:val="ListParagraph"/>
        <w:numPr>
          <w:ilvl w:val="1"/>
          <w:numId w:val="4"/>
        </w:numPr>
        <w:rPr>
          <w:lang w:val="en-CA"/>
        </w:rPr>
      </w:pPr>
      <w:r>
        <w:rPr>
          <w:lang w:val="en-CA"/>
        </w:rPr>
        <w:t>Allows us to attend to important information</w:t>
      </w:r>
    </w:p>
    <w:p w:rsidR="00B0279D" w:rsidRPr="00406534" w:rsidRDefault="00B0279D" w:rsidP="00B0279D">
      <w:pPr>
        <w:rPr>
          <w:rFonts w:ascii="Cambria" w:hAnsi="Cambria"/>
          <w:sz w:val="24"/>
          <w:szCs w:val="24"/>
          <w:lang w:val="en-CA"/>
        </w:rPr>
      </w:pPr>
      <w:r w:rsidRPr="00406534">
        <w:rPr>
          <w:rFonts w:ascii="Cambria" w:hAnsi="Cambria"/>
          <w:sz w:val="24"/>
          <w:szCs w:val="24"/>
          <w:lang w:val="en-CA"/>
        </w:rPr>
        <w:t xml:space="preserve">Sensory </w:t>
      </w:r>
      <w:r w:rsidR="00406534">
        <w:rPr>
          <w:rFonts w:ascii="Cambria" w:hAnsi="Cambria"/>
          <w:sz w:val="24"/>
          <w:szCs w:val="24"/>
          <w:lang w:val="en-CA"/>
        </w:rPr>
        <w:t>A</w:t>
      </w:r>
      <w:r w:rsidRPr="00406534">
        <w:rPr>
          <w:rFonts w:ascii="Cambria" w:hAnsi="Cambria"/>
          <w:sz w:val="24"/>
          <w:szCs w:val="24"/>
          <w:lang w:val="en-CA"/>
        </w:rPr>
        <w:t>daption</w:t>
      </w:r>
    </w:p>
    <w:p w:rsidR="00B0279D" w:rsidRDefault="00B0279D" w:rsidP="00B0279D">
      <w:pPr>
        <w:pStyle w:val="ListParagraph"/>
        <w:numPr>
          <w:ilvl w:val="0"/>
          <w:numId w:val="5"/>
        </w:numPr>
        <w:rPr>
          <w:lang w:val="en-CA"/>
        </w:rPr>
      </w:pPr>
      <w:r>
        <w:rPr>
          <w:lang w:val="en-CA"/>
        </w:rPr>
        <w:t>Our sensory system is very flexible/constantly changing</w:t>
      </w:r>
    </w:p>
    <w:p w:rsidR="00B0279D" w:rsidRDefault="00B0279D" w:rsidP="00B0279D">
      <w:pPr>
        <w:pStyle w:val="ListParagraph"/>
        <w:numPr>
          <w:ilvl w:val="0"/>
          <w:numId w:val="5"/>
        </w:numPr>
        <w:rPr>
          <w:lang w:val="en-CA"/>
        </w:rPr>
      </w:pPr>
      <w:r>
        <w:rPr>
          <w:lang w:val="en-CA"/>
        </w:rPr>
        <w:t>If they did not, nothing would be done</w:t>
      </w:r>
    </w:p>
    <w:p w:rsidR="00B0279D" w:rsidRDefault="00B0279D" w:rsidP="00B0279D">
      <w:pPr>
        <w:pStyle w:val="ListParagraph"/>
        <w:numPr>
          <w:ilvl w:val="0"/>
          <w:numId w:val="5"/>
        </w:numPr>
        <w:rPr>
          <w:lang w:val="en-CA"/>
        </w:rPr>
      </w:pPr>
      <w:r w:rsidRPr="000073E0">
        <w:rPr>
          <w:b/>
          <w:lang w:val="en-CA"/>
        </w:rPr>
        <w:t xml:space="preserve">Sensory </w:t>
      </w:r>
      <w:r w:rsidR="00406534" w:rsidRPr="000073E0">
        <w:rPr>
          <w:b/>
          <w:lang w:val="en-CA"/>
        </w:rPr>
        <w:t>adaptation:</w:t>
      </w:r>
      <w:r w:rsidR="00406534">
        <w:rPr>
          <w:lang w:val="en-CA"/>
        </w:rPr>
        <w:t xml:space="preserve"> I</w:t>
      </w:r>
      <w:r>
        <w:rPr>
          <w:lang w:val="en-CA"/>
        </w:rPr>
        <w:t>f we are repeated to the same stimulus</w:t>
      </w:r>
      <w:r w:rsidR="00406534">
        <w:rPr>
          <w:lang w:val="en-CA"/>
        </w:rPr>
        <w:t xml:space="preserve"> it will lead to a reduced response</w:t>
      </w:r>
    </w:p>
    <w:p w:rsidR="00FD4642" w:rsidRPr="00FD4642" w:rsidRDefault="00FD4642" w:rsidP="00FD4642">
      <w:pPr>
        <w:pStyle w:val="ListParagraph"/>
        <w:numPr>
          <w:ilvl w:val="1"/>
          <w:numId w:val="5"/>
        </w:numPr>
        <w:rPr>
          <w:lang w:val="en-CA"/>
        </w:rPr>
      </w:pPr>
      <w:r>
        <w:rPr>
          <w:lang w:val="en-CA"/>
        </w:rPr>
        <w:t>When some sensory stimulus in our surroundings stays the same for a period of time, such as the pressure of our clothing on our skin, our sensory cells respond to it less and less</w:t>
      </w:r>
    </w:p>
    <w:p w:rsidR="00B0279D" w:rsidRDefault="00B0279D" w:rsidP="00B0279D">
      <w:pPr>
        <w:pStyle w:val="ListParagraph"/>
        <w:numPr>
          <w:ilvl w:val="1"/>
          <w:numId w:val="5"/>
        </w:numPr>
        <w:rPr>
          <w:lang w:val="en-CA"/>
        </w:rPr>
      </w:pPr>
      <w:r>
        <w:rPr>
          <w:lang w:val="en-CA"/>
        </w:rPr>
        <w:t>Ex. Sitting on a chair for a long time, you will get use to it and not feel it anymore</w:t>
      </w:r>
    </w:p>
    <w:p w:rsidR="00FD4642" w:rsidRDefault="00FD4642" w:rsidP="00FD4642">
      <w:pPr>
        <w:pStyle w:val="ListParagraph"/>
        <w:numPr>
          <w:ilvl w:val="0"/>
          <w:numId w:val="5"/>
        </w:numPr>
        <w:rPr>
          <w:lang w:val="en-CA"/>
        </w:rPr>
      </w:pPr>
      <w:r>
        <w:rPr>
          <w:lang w:val="en-CA"/>
        </w:rPr>
        <w:t>Smell adapts quickly</w:t>
      </w:r>
    </w:p>
    <w:p w:rsidR="00FD4642" w:rsidRDefault="00FD4642" w:rsidP="00FD4642">
      <w:pPr>
        <w:pStyle w:val="ListParagraph"/>
        <w:numPr>
          <w:ilvl w:val="1"/>
          <w:numId w:val="5"/>
        </w:numPr>
        <w:rPr>
          <w:lang w:val="en-CA"/>
        </w:rPr>
      </w:pPr>
      <w:r>
        <w:rPr>
          <w:lang w:val="en-CA"/>
        </w:rPr>
        <w:t xml:space="preserve">Can be overcome by providing a stronger stimulus </w:t>
      </w:r>
    </w:p>
    <w:p w:rsidR="00FD4642" w:rsidRDefault="00FD4642" w:rsidP="00FD4642">
      <w:pPr>
        <w:pStyle w:val="ListParagraph"/>
        <w:numPr>
          <w:ilvl w:val="2"/>
          <w:numId w:val="5"/>
        </w:numPr>
        <w:rPr>
          <w:lang w:val="en-CA"/>
        </w:rPr>
      </w:pPr>
      <w:r>
        <w:rPr>
          <w:lang w:val="en-CA"/>
        </w:rPr>
        <w:t>Ex. Restaurant: waiter brings your food</w:t>
      </w:r>
    </w:p>
    <w:p w:rsidR="00871E5B" w:rsidRPr="00FD4642" w:rsidRDefault="00871E5B" w:rsidP="00871E5B">
      <w:pPr>
        <w:rPr>
          <w:rFonts w:ascii="Cambria" w:hAnsi="Cambria"/>
          <w:sz w:val="24"/>
          <w:szCs w:val="24"/>
          <w:lang w:val="en-CA"/>
        </w:rPr>
      </w:pPr>
      <w:r w:rsidRPr="00FD4642">
        <w:rPr>
          <w:rFonts w:ascii="Cambria" w:hAnsi="Cambria"/>
          <w:sz w:val="24"/>
          <w:szCs w:val="24"/>
          <w:lang w:val="en-CA"/>
        </w:rPr>
        <w:t>Processing Sensory Information</w:t>
      </w:r>
    </w:p>
    <w:p w:rsidR="00871E5B" w:rsidRDefault="00871E5B" w:rsidP="00871E5B">
      <w:pPr>
        <w:pStyle w:val="ListParagraph"/>
        <w:numPr>
          <w:ilvl w:val="0"/>
          <w:numId w:val="6"/>
        </w:numPr>
        <w:rPr>
          <w:lang w:val="en-CA"/>
        </w:rPr>
      </w:pPr>
      <w:r>
        <w:rPr>
          <w:lang w:val="en-CA"/>
        </w:rPr>
        <w:t>Sensation occurs at the exact same time</w:t>
      </w:r>
    </w:p>
    <w:p w:rsidR="00871E5B" w:rsidRDefault="00871E5B" w:rsidP="00871E5B">
      <w:pPr>
        <w:pStyle w:val="ListParagraph"/>
        <w:numPr>
          <w:ilvl w:val="0"/>
          <w:numId w:val="6"/>
        </w:numPr>
        <w:rPr>
          <w:lang w:val="en-CA"/>
        </w:rPr>
      </w:pPr>
      <w:r w:rsidRPr="00871E5B">
        <w:rPr>
          <w:b/>
          <w:lang w:val="en-CA"/>
        </w:rPr>
        <w:t>Bottom-Up Processing</w:t>
      </w:r>
      <w:r>
        <w:rPr>
          <w:lang w:val="en-CA"/>
        </w:rPr>
        <w:t xml:space="preserve"> – the raw sensory data is sent to the brain and your brain uses all of that data to build a perception</w:t>
      </w:r>
    </w:p>
    <w:p w:rsidR="00FD4642" w:rsidRDefault="00FD4642" w:rsidP="00FD4642">
      <w:pPr>
        <w:pStyle w:val="ListParagraph"/>
        <w:numPr>
          <w:ilvl w:val="1"/>
          <w:numId w:val="6"/>
        </w:numPr>
        <w:rPr>
          <w:lang w:val="en-CA"/>
        </w:rPr>
      </w:pPr>
      <w:r>
        <w:rPr>
          <w:lang w:val="en-CA"/>
        </w:rPr>
        <w:t>Driven by incoming sensory information</w:t>
      </w:r>
    </w:p>
    <w:p w:rsidR="00871E5B" w:rsidRDefault="00871E5B" w:rsidP="00871E5B">
      <w:pPr>
        <w:pStyle w:val="ListParagraph"/>
        <w:numPr>
          <w:ilvl w:val="1"/>
          <w:numId w:val="6"/>
        </w:numPr>
        <w:rPr>
          <w:lang w:val="en-CA"/>
        </w:rPr>
      </w:pPr>
      <w:r>
        <w:rPr>
          <w:lang w:val="en-CA"/>
        </w:rPr>
        <w:t>You take 1000s of data points of visual stimuli and put them together to create an image of your mother</w:t>
      </w:r>
    </w:p>
    <w:p w:rsidR="00871E5B" w:rsidRDefault="00871E5B" w:rsidP="00871E5B">
      <w:pPr>
        <w:pStyle w:val="ListParagraph"/>
        <w:numPr>
          <w:ilvl w:val="1"/>
          <w:numId w:val="6"/>
        </w:numPr>
        <w:rPr>
          <w:lang w:val="en-CA"/>
        </w:rPr>
      </w:pPr>
      <w:r>
        <w:rPr>
          <w:lang w:val="en-CA"/>
        </w:rPr>
        <w:t>Look at every single data point in the world (more accurate)</w:t>
      </w:r>
    </w:p>
    <w:p w:rsidR="00871E5B" w:rsidRDefault="00871E5B" w:rsidP="00871E5B">
      <w:pPr>
        <w:pStyle w:val="ListParagraph"/>
        <w:numPr>
          <w:ilvl w:val="0"/>
          <w:numId w:val="6"/>
        </w:numPr>
        <w:rPr>
          <w:lang w:val="en-CA"/>
        </w:rPr>
      </w:pPr>
      <w:r w:rsidRPr="00871E5B">
        <w:rPr>
          <w:b/>
          <w:lang w:val="en-CA"/>
        </w:rPr>
        <w:t>Top-Down Processing</w:t>
      </w:r>
      <w:r>
        <w:rPr>
          <w:lang w:val="en-CA"/>
        </w:rPr>
        <w:t xml:space="preserve"> – you use previously learned information to help recognize and interpret the data coming in your brain</w:t>
      </w:r>
    </w:p>
    <w:p w:rsidR="00FD4642" w:rsidRDefault="00FD4642" w:rsidP="00FD4642">
      <w:pPr>
        <w:pStyle w:val="ListParagraph"/>
        <w:numPr>
          <w:ilvl w:val="1"/>
          <w:numId w:val="6"/>
        </w:numPr>
        <w:rPr>
          <w:lang w:val="en-CA"/>
        </w:rPr>
      </w:pPr>
      <w:r>
        <w:rPr>
          <w:lang w:val="en-CA"/>
        </w:rPr>
        <w:t>Affected by our knowledge and beliefs</w:t>
      </w:r>
    </w:p>
    <w:p w:rsidR="00871E5B" w:rsidRDefault="00871E5B" w:rsidP="00871E5B">
      <w:pPr>
        <w:pStyle w:val="ListParagraph"/>
        <w:numPr>
          <w:ilvl w:val="1"/>
          <w:numId w:val="6"/>
        </w:numPr>
        <w:rPr>
          <w:lang w:val="en-CA"/>
        </w:rPr>
      </w:pPr>
      <w:r>
        <w:rPr>
          <w:lang w:val="en-CA"/>
        </w:rPr>
        <w:t>You recognize three points of your moms face and you can identify it as your mom passed on those points alone.</w:t>
      </w:r>
    </w:p>
    <w:p w:rsidR="000B42F6" w:rsidRPr="000B42F6" w:rsidRDefault="000B42F6" w:rsidP="000B42F6">
      <w:pPr>
        <w:pStyle w:val="ListParagraph"/>
        <w:numPr>
          <w:ilvl w:val="1"/>
          <w:numId w:val="6"/>
        </w:numPr>
        <w:rPr>
          <w:lang w:val="en-CA"/>
        </w:rPr>
      </w:pPr>
      <w:r>
        <w:rPr>
          <w:lang w:val="en-CA"/>
        </w:rPr>
        <w:t>Top down processing is more error-prone</w:t>
      </w:r>
    </w:p>
    <w:p w:rsidR="00871E5B" w:rsidRPr="00FD4642" w:rsidRDefault="00871E5B" w:rsidP="00871E5B">
      <w:pPr>
        <w:rPr>
          <w:rFonts w:ascii="Cambria" w:hAnsi="Cambria"/>
          <w:sz w:val="24"/>
          <w:szCs w:val="24"/>
          <w:lang w:val="en-CA"/>
        </w:rPr>
      </w:pPr>
      <w:r w:rsidRPr="00FD4642">
        <w:rPr>
          <w:rFonts w:ascii="Cambria" w:hAnsi="Cambria"/>
          <w:sz w:val="24"/>
          <w:szCs w:val="24"/>
          <w:lang w:val="en-CA"/>
        </w:rPr>
        <w:t>Perceptual Set</w:t>
      </w:r>
    </w:p>
    <w:p w:rsidR="00871E5B" w:rsidRDefault="00871E5B" w:rsidP="00871E5B">
      <w:pPr>
        <w:pStyle w:val="ListParagraph"/>
        <w:numPr>
          <w:ilvl w:val="0"/>
          <w:numId w:val="7"/>
        </w:numPr>
        <w:rPr>
          <w:lang w:val="en-CA"/>
        </w:rPr>
      </w:pPr>
      <w:r>
        <w:rPr>
          <w:lang w:val="en-CA"/>
        </w:rPr>
        <w:t>Perceptual set is the readiness to interpret a certain stimulus in a certain way</w:t>
      </w:r>
    </w:p>
    <w:p w:rsidR="00871E5B" w:rsidRDefault="00871E5B" w:rsidP="00871E5B">
      <w:pPr>
        <w:pStyle w:val="ListParagraph"/>
        <w:numPr>
          <w:ilvl w:val="1"/>
          <w:numId w:val="7"/>
        </w:numPr>
        <w:rPr>
          <w:lang w:val="en-CA"/>
        </w:rPr>
      </w:pPr>
      <w:r>
        <w:rPr>
          <w:lang w:val="en-CA"/>
        </w:rPr>
        <w:t>Used in top down processing</w:t>
      </w:r>
    </w:p>
    <w:p w:rsidR="00871E5B" w:rsidRDefault="00871E5B" w:rsidP="00871E5B">
      <w:pPr>
        <w:pStyle w:val="ListParagraph"/>
        <w:numPr>
          <w:ilvl w:val="0"/>
          <w:numId w:val="7"/>
        </w:numPr>
        <w:rPr>
          <w:lang w:val="en-CA"/>
        </w:rPr>
      </w:pPr>
      <w:r>
        <w:rPr>
          <w:lang w:val="en-CA"/>
        </w:rPr>
        <w:t>Using information around it to gauge what we’re looking at</w:t>
      </w:r>
    </w:p>
    <w:p w:rsidR="00871E5B" w:rsidRDefault="000B42F6" w:rsidP="00871E5B">
      <w:pPr>
        <w:pStyle w:val="ListParagraph"/>
        <w:numPr>
          <w:ilvl w:val="0"/>
          <w:numId w:val="7"/>
        </w:numPr>
        <w:rPr>
          <w:lang w:val="en-CA"/>
        </w:rPr>
      </w:pPr>
      <w:r>
        <w:rPr>
          <w:lang w:val="en-CA"/>
        </w:rPr>
        <w:t>Used when s</w:t>
      </w:r>
      <w:r w:rsidR="00871E5B">
        <w:rPr>
          <w:lang w:val="en-CA"/>
        </w:rPr>
        <w:t xml:space="preserve">timuli </w:t>
      </w:r>
      <w:r w:rsidR="000073E0">
        <w:rPr>
          <w:lang w:val="en-CA"/>
        </w:rPr>
        <w:t>are</w:t>
      </w:r>
      <w:r w:rsidR="00871E5B">
        <w:rPr>
          <w:lang w:val="en-CA"/>
        </w:rPr>
        <w:t xml:space="preserve"> ambiguous </w:t>
      </w:r>
    </w:p>
    <w:p w:rsidR="00871E5B" w:rsidRDefault="00871E5B" w:rsidP="00871E5B">
      <w:pPr>
        <w:pStyle w:val="ListParagraph"/>
        <w:numPr>
          <w:ilvl w:val="1"/>
          <w:numId w:val="7"/>
        </w:numPr>
        <w:rPr>
          <w:lang w:val="en-CA"/>
        </w:rPr>
      </w:pPr>
      <w:r>
        <w:rPr>
          <w:lang w:val="en-CA"/>
        </w:rPr>
        <w:t>Ex. B and 13</w:t>
      </w:r>
    </w:p>
    <w:p w:rsidR="00871E5B" w:rsidRDefault="00871E5B" w:rsidP="00871E5B">
      <w:pPr>
        <w:pStyle w:val="ListParagraph"/>
        <w:numPr>
          <w:ilvl w:val="0"/>
          <w:numId w:val="7"/>
        </w:numPr>
        <w:rPr>
          <w:lang w:val="en-CA"/>
        </w:rPr>
      </w:pPr>
      <w:r>
        <w:rPr>
          <w:lang w:val="en-CA"/>
        </w:rPr>
        <w:t>Top down is faster</w:t>
      </w:r>
    </w:p>
    <w:p w:rsidR="00871E5B" w:rsidRDefault="00871E5B" w:rsidP="00871E5B">
      <w:pPr>
        <w:pStyle w:val="ListParagraph"/>
        <w:numPr>
          <w:ilvl w:val="0"/>
          <w:numId w:val="7"/>
        </w:numPr>
        <w:rPr>
          <w:lang w:val="en-CA"/>
        </w:rPr>
      </w:pPr>
      <w:r>
        <w:rPr>
          <w:lang w:val="en-CA"/>
        </w:rPr>
        <w:lastRenderedPageBreak/>
        <w:t>Bottom up is more accurate but slower</w:t>
      </w:r>
    </w:p>
    <w:p w:rsidR="00871E5B" w:rsidRDefault="00871E5B" w:rsidP="00871E5B">
      <w:pPr>
        <w:pStyle w:val="ListParagraph"/>
        <w:numPr>
          <w:ilvl w:val="0"/>
          <w:numId w:val="7"/>
        </w:numPr>
        <w:rPr>
          <w:lang w:val="en-CA"/>
        </w:rPr>
      </w:pPr>
      <w:r>
        <w:rPr>
          <w:lang w:val="en-CA"/>
        </w:rPr>
        <w:t>Normally we use both bottom up and top down</w:t>
      </w:r>
    </w:p>
    <w:p w:rsidR="00871E5B" w:rsidRPr="002708F5" w:rsidRDefault="00871E5B" w:rsidP="00871E5B">
      <w:pPr>
        <w:pStyle w:val="ListParagraph"/>
        <w:numPr>
          <w:ilvl w:val="1"/>
          <w:numId w:val="7"/>
        </w:numPr>
        <w:rPr>
          <w:lang w:val="en-CA"/>
        </w:rPr>
      </w:pPr>
      <w:r>
        <w:rPr>
          <w:lang w:val="en-CA"/>
        </w:rPr>
        <w:t>That way we maximize speed and accuracy</w:t>
      </w:r>
    </w:p>
    <w:p w:rsidR="00871E5B" w:rsidRPr="000B42F6" w:rsidRDefault="00871E5B" w:rsidP="00871E5B">
      <w:pPr>
        <w:rPr>
          <w:rFonts w:ascii="Cambria" w:hAnsi="Cambria"/>
          <w:sz w:val="24"/>
          <w:szCs w:val="24"/>
          <w:lang w:val="en-CA"/>
        </w:rPr>
      </w:pPr>
      <w:r w:rsidRPr="000B42F6">
        <w:rPr>
          <w:rFonts w:ascii="Cambria" w:hAnsi="Cambria"/>
          <w:sz w:val="24"/>
          <w:szCs w:val="24"/>
          <w:lang w:val="en-CA"/>
        </w:rPr>
        <w:t>Chemical</w:t>
      </w:r>
      <w:r w:rsidR="000B42F6" w:rsidRPr="000B42F6">
        <w:rPr>
          <w:rFonts w:ascii="Cambria" w:hAnsi="Cambria"/>
          <w:sz w:val="24"/>
          <w:szCs w:val="24"/>
          <w:lang w:val="en-CA"/>
        </w:rPr>
        <w:t xml:space="preserve"> Senses</w:t>
      </w:r>
      <w:r w:rsidRPr="000B42F6">
        <w:rPr>
          <w:rFonts w:ascii="Cambria" w:hAnsi="Cambria"/>
          <w:sz w:val="24"/>
          <w:szCs w:val="24"/>
          <w:lang w:val="en-CA"/>
        </w:rPr>
        <w:t>: Smell and Taste</w:t>
      </w:r>
    </w:p>
    <w:p w:rsidR="00871E5B" w:rsidRDefault="00871E5B" w:rsidP="00871E5B">
      <w:pPr>
        <w:pStyle w:val="ListParagraph"/>
        <w:numPr>
          <w:ilvl w:val="0"/>
          <w:numId w:val="8"/>
        </w:numPr>
        <w:rPr>
          <w:lang w:val="en-CA"/>
        </w:rPr>
      </w:pPr>
      <w:r>
        <w:rPr>
          <w:lang w:val="en-CA"/>
        </w:rPr>
        <w:t>Chemical senses because they involve responses to chemicals</w:t>
      </w:r>
    </w:p>
    <w:p w:rsidR="00871E5B" w:rsidRDefault="00871E5B" w:rsidP="00871E5B">
      <w:pPr>
        <w:pStyle w:val="ListParagraph"/>
        <w:numPr>
          <w:ilvl w:val="0"/>
          <w:numId w:val="8"/>
        </w:numPr>
        <w:rPr>
          <w:lang w:val="en-CA"/>
        </w:rPr>
      </w:pPr>
      <w:r>
        <w:rPr>
          <w:lang w:val="en-CA"/>
        </w:rPr>
        <w:t>Olfactory (smell) and gustatory (taste) emerged early in evolution</w:t>
      </w:r>
    </w:p>
    <w:p w:rsidR="00871E5B" w:rsidRDefault="00871E5B" w:rsidP="00871E5B">
      <w:pPr>
        <w:pStyle w:val="ListParagraph"/>
        <w:numPr>
          <w:ilvl w:val="1"/>
          <w:numId w:val="8"/>
        </w:numPr>
        <w:rPr>
          <w:lang w:val="en-CA"/>
        </w:rPr>
      </w:pPr>
      <w:r>
        <w:rPr>
          <w:lang w:val="en-CA"/>
        </w:rPr>
        <w:t>Smell key for most animals</w:t>
      </w:r>
    </w:p>
    <w:p w:rsidR="00871E5B" w:rsidRDefault="00871E5B" w:rsidP="00871E5B">
      <w:pPr>
        <w:pStyle w:val="ListParagraph"/>
        <w:numPr>
          <w:ilvl w:val="0"/>
          <w:numId w:val="8"/>
        </w:numPr>
        <w:rPr>
          <w:lang w:val="en-CA"/>
        </w:rPr>
      </w:pPr>
      <w:r>
        <w:rPr>
          <w:lang w:val="en-CA"/>
        </w:rPr>
        <w:t>How do we smell?</w:t>
      </w:r>
    </w:p>
    <w:p w:rsidR="00871E5B" w:rsidRDefault="00871E5B" w:rsidP="00871E5B">
      <w:pPr>
        <w:pStyle w:val="ListParagraph"/>
        <w:numPr>
          <w:ilvl w:val="1"/>
          <w:numId w:val="8"/>
        </w:numPr>
        <w:rPr>
          <w:lang w:val="en-CA"/>
        </w:rPr>
      </w:pPr>
      <w:r>
        <w:rPr>
          <w:lang w:val="en-CA"/>
        </w:rPr>
        <w:t>Odora</w:t>
      </w:r>
      <w:r w:rsidR="00CD2FBF">
        <w:rPr>
          <w:lang w:val="en-CA"/>
        </w:rPr>
        <w:t>nts travel through air to nose and converted to neural signals at sensory receptors in nasal mucosa</w:t>
      </w:r>
    </w:p>
    <w:p w:rsidR="00CD2FBF" w:rsidRDefault="00CD2FBF" w:rsidP="00871E5B">
      <w:pPr>
        <w:pStyle w:val="ListParagraph"/>
        <w:numPr>
          <w:ilvl w:val="1"/>
          <w:numId w:val="8"/>
        </w:numPr>
        <w:rPr>
          <w:lang w:val="en-CA"/>
        </w:rPr>
      </w:pPr>
      <w:r>
        <w:rPr>
          <w:lang w:val="en-CA"/>
        </w:rPr>
        <w:t>Sensory receptors are located on the cilia (nose hair) of olfactory receptor neurons</w:t>
      </w:r>
    </w:p>
    <w:p w:rsidR="00BB01CE" w:rsidRDefault="00BB01CE" w:rsidP="00BB01CE">
      <w:pPr>
        <w:pStyle w:val="ListParagraph"/>
        <w:numPr>
          <w:ilvl w:val="2"/>
          <w:numId w:val="8"/>
        </w:numPr>
        <w:rPr>
          <w:lang w:val="en-CA"/>
        </w:rPr>
      </w:pPr>
      <w:r w:rsidRPr="00CD62B8">
        <w:rPr>
          <w:b/>
          <w:lang w:val="en-CA"/>
        </w:rPr>
        <w:t>Olfactory receptor neurons</w:t>
      </w:r>
      <w:r>
        <w:rPr>
          <w:lang w:val="en-CA"/>
        </w:rPr>
        <w:t xml:space="preserve"> – sensory receptor cells that convert chemical signals from odorants into neural impulses</w:t>
      </w:r>
    </w:p>
    <w:p w:rsidR="00CD2FBF" w:rsidRDefault="00CD2FBF" w:rsidP="00871E5B">
      <w:pPr>
        <w:pStyle w:val="ListParagraph"/>
        <w:numPr>
          <w:ilvl w:val="1"/>
          <w:numId w:val="8"/>
        </w:numPr>
        <w:rPr>
          <w:lang w:val="en-CA"/>
        </w:rPr>
      </w:pPr>
      <w:r>
        <w:rPr>
          <w:lang w:val="en-CA"/>
        </w:rPr>
        <w:t>Odorants bind to specific receptors located on the olfactory receptor neurons in a lock and key fashion</w:t>
      </w:r>
    </w:p>
    <w:p w:rsidR="00AF2237" w:rsidRDefault="00AF2237" w:rsidP="00AF2237">
      <w:pPr>
        <w:pStyle w:val="ListParagraph"/>
        <w:numPr>
          <w:ilvl w:val="1"/>
          <w:numId w:val="8"/>
        </w:numPr>
        <w:rPr>
          <w:lang w:val="en-CA"/>
        </w:rPr>
      </w:pPr>
      <w:r>
        <w:rPr>
          <w:lang w:val="en-CA"/>
        </w:rPr>
        <w:t>If enough odorants bind to recep</w:t>
      </w:r>
      <w:r w:rsidR="00BB01CE">
        <w:rPr>
          <w:lang w:val="en-CA"/>
        </w:rPr>
        <w:t>tors, action potential occurs in the olfactory receptor neuron</w:t>
      </w:r>
    </w:p>
    <w:p w:rsidR="00AF2237" w:rsidRDefault="00AF2237" w:rsidP="00AF2237">
      <w:pPr>
        <w:pStyle w:val="ListParagraph"/>
        <w:numPr>
          <w:ilvl w:val="1"/>
          <w:numId w:val="8"/>
        </w:numPr>
        <w:rPr>
          <w:lang w:val="en-CA"/>
        </w:rPr>
      </w:pPr>
      <w:r>
        <w:rPr>
          <w:lang w:val="en-CA"/>
        </w:rPr>
        <w:t>Sends message to</w:t>
      </w:r>
      <w:r w:rsidR="00BB01CE">
        <w:rPr>
          <w:lang w:val="en-CA"/>
        </w:rPr>
        <w:t xml:space="preserve"> other neurons and transmitted to the</w:t>
      </w:r>
      <w:r>
        <w:rPr>
          <w:lang w:val="en-CA"/>
        </w:rPr>
        <w:t xml:space="preserve"> brain</w:t>
      </w:r>
    </w:p>
    <w:p w:rsidR="00AF2237" w:rsidRPr="00B41873" w:rsidRDefault="00B41873" w:rsidP="00AF2237">
      <w:pPr>
        <w:rPr>
          <w:rFonts w:ascii="Cambria" w:hAnsi="Cambria"/>
          <w:sz w:val="24"/>
          <w:szCs w:val="24"/>
          <w:lang w:val="en-CA"/>
        </w:rPr>
      </w:pPr>
      <w:r>
        <w:rPr>
          <w:rFonts w:ascii="Cambria" w:hAnsi="Cambria"/>
          <w:sz w:val="24"/>
          <w:szCs w:val="24"/>
          <w:lang w:val="en-CA"/>
        </w:rPr>
        <w:t>Fatiguing Olfactory R</w:t>
      </w:r>
      <w:r w:rsidR="00AF2237" w:rsidRPr="00B41873">
        <w:rPr>
          <w:rFonts w:ascii="Cambria" w:hAnsi="Cambria"/>
          <w:sz w:val="24"/>
          <w:szCs w:val="24"/>
          <w:lang w:val="en-CA"/>
        </w:rPr>
        <w:t>eceptor Neurons</w:t>
      </w:r>
    </w:p>
    <w:p w:rsidR="00AF2237" w:rsidRDefault="00AF2237" w:rsidP="00AF2237">
      <w:pPr>
        <w:pStyle w:val="ListParagraph"/>
        <w:numPr>
          <w:ilvl w:val="0"/>
          <w:numId w:val="9"/>
        </w:numPr>
        <w:rPr>
          <w:lang w:val="en-CA"/>
        </w:rPr>
      </w:pPr>
      <w:r>
        <w:rPr>
          <w:lang w:val="en-CA"/>
        </w:rPr>
        <w:t>Continuous firing of olfactory receptor neurons wears them out</w:t>
      </w:r>
    </w:p>
    <w:p w:rsidR="00AF2237" w:rsidRDefault="00AF2237" w:rsidP="00AF2237">
      <w:pPr>
        <w:pStyle w:val="ListParagraph"/>
        <w:numPr>
          <w:ilvl w:val="0"/>
          <w:numId w:val="9"/>
        </w:numPr>
        <w:rPr>
          <w:lang w:val="en-CA"/>
        </w:rPr>
      </w:pPr>
      <w:r>
        <w:rPr>
          <w:lang w:val="en-CA"/>
        </w:rPr>
        <w:t>If we smell the same thing over and over again, neurons will stop firing to recover because they get fatigued and stop responding to odorants</w:t>
      </w:r>
    </w:p>
    <w:p w:rsidR="00AF2237" w:rsidRDefault="00AF2237" w:rsidP="00AF2237">
      <w:pPr>
        <w:pStyle w:val="ListParagraph"/>
        <w:numPr>
          <w:ilvl w:val="0"/>
          <w:numId w:val="9"/>
        </w:numPr>
        <w:rPr>
          <w:lang w:val="en-CA"/>
        </w:rPr>
      </w:pPr>
      <w:r>
        <w:rPr>
          <w:lang w:val="en-CA"/>
        </w:rPr>
        <w:t>At that point if they respond, its because they are</w:t>
      </w:r>
    </w:p>
    <w:p w:rsidR="00AF2237" w:rsidRDefault="00AF2237" w:rsidP="00AF2237">
      <w:pPr>
        <w:pStyle w:val="ListParagraph"/>
        <w:numPr>
          <w:ilvl w:val="1"/>
          <w:numId w:val="9"/>
        </w:numPr>
        <w:rPr>
          <w:lang w:val="en-CA"/>
        </w:rPr>
      </w:pPr>
      <w:r>
        <w:rPr>
          <w:lang w:val="en-CA"/>
        </w:rPr>
        <w:t>Given a break</w:t>
      </w:r>
    </w:p>
    <w:p w:rsidR="00AF2237" w:rsidRDefault="00AF2237" w:rsidP="00AF2237">
      <w:pPr>
        <w:pStyle w:val="ListParagraph"/>
        <w:numPr>
          <w:ilvl w:val="1"/>
          <w:numId w:val="9"/>
        </w:numPr>
        <w:rPr>
          <w:lang w:val="en-CA"/>
        </w:rPr>
      </w:pPr>
      <w:r>
        <w:rPr>
          <w:lang w:val="en-CA"/>
        </w:rPr>
        <w:t>Or magnitude of stimulus increases</w:t>
      </w:r>
    </w:p>
    <w:p w:rsidR="00AF2237" w:rsidRDefault="00AF2237" w:rsidP="00AF2237">
      <w:pPr>
        <w:pStyle w:val="ListParagraph"/>
        <w:numPr>
          <w:ilvl w:val="1"/>
          <w:numId w:val="9"/>
        </w:numPr>
        <w:rPr>
          <w:lang w:val="en-CA"/>
        </w:rPr>
      </w:pPr>
      <w:r>
        <w:rPr>
          <w:lang w:val="en-CA"/>
        </w:rPr>
        <w:t>Ex. Leaving a room, and coming back in to smelling it again</w:t>
      </w:r>
    </w:p>
    <w:p w:rsidR="00AF2237" w:rsidRPr="00846917" w:rsidRDefault="00AF2237" w:rsidP="00AF2237">
      <w:pPr>
        <w:rPr>
          <w:rFonts w:ascii="Cambria" w:hAnsi="Cambria"/>
          <w:sz w:val="24"/>
          <w:szCs w:val="24"/>
          <w:lang w:val="en-CA"/>
        </w:rPr>
      </w:pPr>
      <w:r w:rsidRPr="00846917">
        <w:rPr>
          <w:rFonts w:ascii="Cambria" w:hAnsi="Cambria"/>
          <w:sz w:val="24"/>
          <w:szCs w:val="24"/>
          <w:lang w:val="en-CA"/>
        </w:rPr>
        <w:t>Smelling in the Brain</w:t>
      </w:r>
    </w:p>
    <w:p w:rsidR="00AF2237" w:rsidRDefault="00AF2237" w:rsidP="00AF2237">
      <w:pPr>
        <w:pStyle w:val="ListParagraph"/>
        <w:numPr>
          <w:ilvl w:val="0"/>
          <w:numId w:val="10"/>
        </w:numPr>
        <w:rPr>
          <w:lang w:val="en-CA"/>
        </w:rPr>
      </w:pPr>
      <w:r>
        <w:rPr>
          <w:lang w:val="en-CA"/>
        </w:rPr>
        <w:t>Signals travel from olfactory receptor neurons to the brain via olfactory nerve</w:t>
      </w:r>
    </w:p>
    <w:p w:rsidR="00AF2237" w:rsidRDefault="00AF2237" w:rsidP="00AF2237">
      <w:pPr>
        <w:pStyle w:val="ListParagraph"/>
        <w:numPr>
          <w:ilvl w:val="0"/>
          <w:numId w:val="10"/>
        </w:numPr>
        <w:rPr>
          <w:lang w:val="en-CA"/>
        </w:rPr>
      </w:pPr>
      <w:r>
        <w:rPr>
          <w:lang w:val="en-CA"/>
        </w:rPr>
        <w:t xml:space="preserve">Travels </w:t>
      </w:r>
      <w:r w:rsidR="005B5F5F">
        <w:rPr>
          <w:lang w:val="en-CA"/>
        </w:rPr>
        <w:t xml:space="preserve">first </w:t>
      </w:r>
      <w:r>
        <w:rPr>
          <w:lang w:val="en-CA"/>
        </w:rPr>
        <w:t>to the olfactory bulb</w:t>
      </w:r>
    </w:p>
    <w:p w:rsidR="00AF2237" w:rsidRDefault="00AF2237" w:rsidP="00AF2237">
      <w:pPr>
        <w:pStyle w:val="ListParagraph"/>
        <w:numPr>
          <w:ilvl w:val="1"/>
          <w:numId w:val="10"/>
        </w:numPr>
        <w:rPr>
          <w:lang w:val="en-CA"/>
        </w:rPr>
      </w:pPr>
      <w:r>
        <w:rPr>
          <w:lang w:val="en-CA"/>
        </w:rPr>
        <w:t>At the base of the front brain</w:t>
      </w:r>
    </w:p>
    <w:p w:rsidR="00AF2237" w:rsidRPr="00846917" w:rsidRDefault="00AF2237" w:rsidP="00AF2237">
      <w:pPr>
        <w:pStyle w:val="ListParagraph"/>
        <w:numPr>
          <w:ilvl w:val="0"/>
          <w:numId w:val="10"/>
        </w:numPr>
        <w:rPr>
          <w:lang w:val="en-CA"/>
        </w:rPr>
      </w:pPr>
      <w:r>
        <w:rPr>
          <w:lang w:val="en-CA"/>
        </w:rPr>
        <w:t>Sent to the different cortex regions that help us discriminate between different odors</w:t>
      </w:r>
    </w:p>
    <w:p w:rsidR="00AF2237" w:rsidRPr="00846917" w:rsidRDefault="00AF2237" w:rsidP="00AF2237">
      <w:pPr>
        <w:rPr>
          <w:rFonts w:ascii="Cambria" w:hAnsi="Cambria"/>
          <w:sz w:val="24"/>
          <w:szCs w:val="24"/>
          <w:lang w:val="en-CA"/>
        </w:rPr>
      </w:pPr>
      <w:r w:rsidRPr="00846917">
        <w:rPr>
          <w:rFonts w:ascii="Cambria" w:hAnsi="Cambria"/>
          <w:sz w:val="24"/>
          <w:szCs w:val="24"/>
          <w:lang w:val="en-CA"/>
        </w:rPr>
        <w:t>Piriform Cortex</w:t>
      </w:r>
    </w:p>
    <w:p w:rsidR="00AF2237" w:rsidRDefault="00AF2237" w:rsidP="00AF2237">
      <w:pPr>
        <w:pStyle w:val="ListParagraph"/>
        <w:numPr>
          <w:ilvl w:val="0"/>
          <w:numId w:val="11"/>
        </w:numPr>
        <w:rPr>
          <w:lang w:val="en-CA"/>
        </w:rPr>
      </w:pPr>
      <w:r>
        <w:rPr>
          <w:lang w:val="en-CA"/>
        </w:rPr>
        <w:t>Main olfactory region in the brain</w:t>
      </w:r>
    </w:p>
    <w:p w:rsidR="00AF2237" w:rsidRDefault="00AF2237" w:rsidP="00AF2237">
      <w:pPr>
        <w:pStyle w:val="ListParagraph"/>
        <w:numPr>
          <w:ilvl w:val="0"/>
          <w:numId w:val="11"/>
        </w:numPr>
        <w:rPr>
          <w:lang w:val="en-CA"/>
        </w:rPr>
      </w:pPr>
      <w:r>
        <w:rPr>
          <w:lang w:val="en-CA"/>
        </w:rPr>
        <w:t>Plastic or changeable in the adulthood</w:t>
      </w:r>
    </w:p>
    <w:p w:rsidR="00AF2237" w:rsidRDefault="00AF2237" w:rsidP="00AF2237">
      <w:pPr>
        <w:pStyle w:val="ListParagraph"/>
        <w:numPr>
          <w:ilvl w:val="1"/>
          <w:numId w:val="11"/>
        </w:numPr>
        <w:rPr>
          <w:lang w:val="en-CA"/>
        </w:rPr>
      </w:pPr>
      <w:r>
        <w:rPr>
          <w:lang w:val="en-CA"/>
        </w:rPr>
        <w:t>we can train our system to be more sensitive</w:t>
      </w:r>
    </w:p>
    <w:p w:rsidR="00AF2237" w:rsidRDefault="00AF2237" w:rsidP="00AF2237">
      <w:pPr>
        <w:pStyle w:val="ListParagraph"/>
        <w:numPr>
          <w:ilvl w:val="1"/>
          <w:numId w:val="11"/>
        </w:numPr>
        <w:rPr>
          <w:lang w:val="en-CA"/>
        </w:rPr>
      </w:pPr>
      <w:r>
        <w:rPr>
          <w:lang w:val="en-CA"/>
        </w:rPr>
        <w:t>we learn to discriminate between smells we originally couldn’t</w:t>
      </w:r>
    </w:p>
    <w:p w:rsidR="00AF2237" w:rsidRDefault="00AF2237" w:rsidP="00AF2237">
      <w:pPr>
        <w:pStyle w:val="ListParagraph"/>
        <w:numPr>
          <w:ilvl w:val="1"/>
          <w:numId w:val="11"/>
        </w:numPr>
        <w:rPr>
          <w:lang w:val="en-CA"/>
        </w:rPr>
      </w:pPr>
      <w:r>
        <w:rPr>
          <w:lang w:val="en-CA"/>
        </w:rPr>
        <w:t>the brain region then becomes re-mapped</w:t>
      </w:r>
    </w:p>
    <w:p w:rsidR="00AF2237" w:rsidRDefault="00AF2237" w:rsidP="00AF2237">
      <w:pPr>
        <w:pStyle w:val="ListParagraph"/>
        <w:numPr>
          <w:ilvl w:val="1"/>
          <w:numId w:val="11"/>
        </w:numPr>
        <w:rPr>
          <w:lang w:val="en-CA"/>
        </w:rPr>
      </w:pPr>
      <w:r>
        <w:rPr>
          <w:lang w:val="en-CA"/>
        </w:rPr>
        <w:t>Ex. Wine tasting</w:t>
      </w:r>
    </w:p>
    <w:p w:rsidR="00AF2237" w:rsidRDefault="00AF2237" w:rsidP="00AF2237">
      <w:pPr>
        <w:pStyle w:val="ListParagraph"/>
        <w:numPr>
          <w:ilvl w:val="0"/>
          <w:numId w:val="11"/>
        </w:numPr>
        <w:rPr>
          <w:lang w:val="en-CA"/>
        </w:rPr>
      </w:pPr>
      <w:r>
        <w:rPr>
          <w:lang w:val="en-CA"/>
        </w:rPr>
        <w:t>Olfactory bulb also sends information to amygdala and hippocampus</w:t>
      </w:r>
    </w:p>
    <w:p w:rsidR="00AF2237" w:rsidRDefault="00AF2237" w:rsidP="00AF2237">
      <w:pPr>
        <w:pStyle w:val="ListParagraph"/>
        <w:numPr>
          <w:ilvl w:val="1"/>
          <w:numId w:val="11"/>
        </w:numPr>
        <w:rPr>
          <w:lang w:val="en-CA"/>
        </w:rPr>
      </w:pPr>
      <w:r>
        <w:rPr>
          <w:lang w:val="en-CA"/>
        </w:rPr>
        <w:lastRenderedPageBreak/>
        <w:t>Strong connections between smell and fear, disgust</w:t>
      </w:r>
    </w:p>
    <w:p w:rsidR="00AF2237" w:rsidRDefault="00AF2237" w:rsidP="00AF2237">
      <w:pPr>
        <w:pStyle w:val="ListParagraph"/>
        <w:numPr>
          <w:ilvl w:val="1"/>
          <w:numId w:val="11"/>
        </w:numPr>
        <w:rPr>
          <w:lang w:val="en-CA"/>
        </w:rPr>
      </w:pPr>
      <w:r>
        <w:rPr>
          <w:lang w:val="en-CA"/>
        </w:rPr>
        <w:t>Strong connections between smell and memory</w:t>
      </w:r>
    </w:p>
    <w:p w:rsidR="00AF2237" w:rsidRPr="00AF2237" w:rsidRDefault="00AF2237" w:rsidP="00AF2237">
      <w:pPr>
        <w:pStyle w:val="ListParagraph"/>
        <w:numPr>
          <w:ilvl w:val="1"/>
          <w:numId w:val="11"/>
        </w:numPr>
        <w:rPr>
          <w:lang w:val="en-CA"/>
        </w:rPr>
      </w:pPr>
      <w:r>
        <w:rPr>
          <w:lang w:val="en-CA"/>
        </w:rPr>
        <w:t>Smell can be fused with memory, eating something while studying and then eating the same thing while writing a test</w:t>
      </w:r>
    </w:p>
    <w:p w:rsidR="00AF2237" w:rsidRPr="00172861" w:rsidRDefault="00AF2237" w:rsidP="00AF2237">
      <w:pPr>
        <w:rPr>
          <w:rFonts w:ascii="Cambria" w:hAnsi="Cambria"/>
          <w:sz w:val="24"/>
          <w:szCs w:val="24"/>
          <w:lang w:val="en-CA"/>
        </w:rPr>
      </w:pPr>
      <w:r w:rsidRPr="00172861">
        <w:rPr>
          <w:rFonts w:ascii="Cambria" w:hAnsi="Cambria"/>
          <w:sz w:val="24"/>
          <w:szCs w:val="24"/>
          <w:lang w:val="en-CA"/>
        </w:rPr>
        <w:t>How do we Taste?</w:t>
      </w:r>
    </w:p>
    <w:p w:rsidR="00AF2237" w:rsidRPr="00AF2237" w:rsidRDefault="00AF2237" w:rsidP="00AF2237">
      <w:pPr>
        <w:pStyle w:val="ListParagraph"/>
        <w:numPr>
          <w:ilvl w:val="0"/>
          <w:numId w:val="12"/>
        </w:numPr>
        <w:rPr>
          <w:lang w:val="en-CA"/>
        </w:rPr>
      </w:pPr>
      <w:r>
        <w:rPr>
          <w:lang w:val="en-CA"/>
        </w:rPr>
        <w:t>In humans, smell and taste are linked</w:t>
      </w:r>
    </w:p>
    <w:p w:rsidR="00AF2237" w:rsidRDefault="00AF2237" w:rsidP="00AF2237">
      <w:pPr>
        <w:pStyle w:val="ListParagraph"/>
        <w:numPr>
          <w:ilvl w:val="1"/>
          <w:numId w:val="12"/>
        </w:numPr>
        <w:rPr>
          <w:lang w:val="en-CA"/>
        </w:rPr>
      </w:pPr>
      <w:r>
        <w:rPr>
          <w:lang w:val="en-CA"/>
        </w:rPr>
        <w:t>Flavour is actually smell and taste</w:t>
      </w:r>
    </w:p>
    <w:p w:rsidR="00AF2237" w:rsidRDefault="00AF2237" w:rsidP="00AF2237">
      <w:pPr>
        <w:pStyle w:val="ListParagraph"/>
        <w:numPr>
          <w:ilvl w:val="1"/>
          <w:numId w:val="12"/>
        </w:numPr>
        <w:rPr>
          <w:lang w:val="en-CA"/>
        </w:rPr>
      </w:pPr>
      <w:r>
        <w:rPr>
          <w:lang w:val="en-CA"/>
        </w:rPr>
        <w:t>If we have no taste, we have no smell</w:t>
      </w:r>
    </w:p>
    <w:p w:rsidR="00AF2237" w:rsidRDefault="00AF2237" w:rsidP="00AF2237">
      <w:pPr>
        <w:pStyle w:val="ListParagraph"/>
        <w:numPr>
          <w:ilvl w:val="0"/>
          <w:numId w:val="12"/>
        </w:numPr>
        <w:rPr>
          <w:lang w:val="en-CA"/>
        </w:rPr>
      </w:pPr>
      <w:r w:rsidRPr="000073E0">
        <w:rPr>
          <w:b/>
          <w:lang w:val="en-CA"/>
        </w:rPr>
        <w:t xml:space="preserve">Papillae </w:t>
      </w:r>
      <w:r>
        <w:rPr>
          <w:lang w:val="en-CA"/>
        </w:rPr>
        <w:t>– on top of the tongue (bumps) contain clumps of taste buds</w:t>
      </w:r>
      <w:r w:rsidR="00172861">
        <w:rPr>
          <w:lang w:val="en-CA"/>
        </w:rPr>
        <w:t xml:space="preserve"> which contains 60 to 100 sensory receptor cells</w:t>
      </w:r>
    </w:p>
    <w:p w:rsidR="00AF2237" w:rsidRDefault="00AF2237" w:rsidP="00AF2237">
      <w:pPr>
        <w:pStyle w:val="ListParagraph"/>
        <w:numPr>
          <w:ilvl w:val="0"/>
          <w:numId w:val="12"/>
        </w:numPr>
        <w:rPr>
          <w:lang w:val="en-CA"/>
        </w:rPr>
      </w:pPr>
      <w:r w:rsidRPr="000073E0">
        <w:rPr>
          <w:b/>
          <w:lang w:val="en-CA"/>
        </w:rPr>
        <w:t>Taste buds</w:t>
      </w:r>
      <w:r>
        <w:rPr>
          <w:lang w:val="en-CA"/>
        </w:rPr>
        <w:t xml:space="preserve"> – sensory receptors that convert chemical signals into electrical ones</w:t>
      </w:r>
    </w:p>
    <w:p w:rsidR="00AF2237" w:rsidRDefault="00AF2237" w:rsidP="00AF2237">
      <w:pPr>
        <w:pStyle w:val="ListParagraph"/>
        <w:numPr>
          <w:ilvl w:val="0"/>
          <w:numId w:val="12"/>
        </w:numPr>
        <w:rPr>
          <w:lang w:val="en-CA"/>
        </w:rPr>
      </w:pPr>
      <w:r w:rsidRPr="000073E0">
        <w:rPr>
          <w:b/>
          <w:lang w:val="en-CA"/>
        </w:rPr>
        <w:t>Gustatory nerve</w:t>
      </w:r>
      <w:r>
        <w:rPr>
          <w:lang w:val="en-CA"/>
        </w:rPr>
        <w:t xml:space="preserve"> – sends information to the brain</w:t>
      </w:r>
    </w:p>
    <w:p w:rsidR="00172861" w:rsidRDefault="00172861" w:rsidP="00AF2237">
      <w:pPr>
        <w:pStyle w:val="ListParagraph"/>
        <w:numPr>
          <w:ilvl w:val="0"/>
          <w:numId w:val="12"/>
        </w:numPr>
        <w:rPr>
          <w:lang w:val="en-CA"/>
        </w:rPr>
      </w:pPr>
      <w:r>
        <w:rPr>
          <w:lang w:val="en-CA"/>
        </w:rPr>
        <w:t>Taste receptor cells have cilia that contain actual receptors</w:t>
      </w:r>
    </w:p>
    <w:p w:rsidR="00172861" w:rsidRDefault="00172861" w:rsidP="00172861">
      <w:pPr>
        <w:pStyle w:val="ListParagraph"/>
        <w:numPr>
          <w:ilvl w:val="1"/>
          <w:numId w:val="12"/>
        </w:numPr>
        <w:rPr>
          <w:lang w:val="en-CA"/>
        </w:rPr>
      </w:pPr>
      <w:r>
        <w:rPr>
          <w:lang w:val="en-CA"/>
        </w:rPr>
        <w:t>Cilia extend through the pores of the taste receptors and are exposed to the contents of your mouth</w:t>
      </w:r>
    </w:p>
    <w:p w:rsidR="00AF2237" w:rsidRPr="002708F5" w:rsidRDefault="00AF2237" w:rsidP="00AF2237">
      <w:pPr>
        <w:pStyle w:val="ListParagraph"/>
        <w:numPr>
          <w:ilvl w:val="0"/>
          <w:numId w:val="12"/>
        </w:numPr>
        <w:rPr>
          <w:lang w:val="en-CA"/>
        </w:rPr>
      </w:pPr>
      <w:r>
        <w:rPr>
          <w:lang w:val="en-CA"/>
        </w:rPr>
        <w:t>Five kinds of taste receptors: sweet, sour, bitter, salty, umami</w:t>
      </w:r>
    </w:p>
    <w:p w:rsidR="00AF2237" w:rsidRPr="002708F5" w:rsidRDefault="00AF2237" w:rsidP="00AF2237">
      <w:pPr>
        <w:rPr>
          <w:rFonts w:ascii="Cambria" w:hAnsi="Cambria"/>
          <w:sz w:val="24"/>
          <w:szCs w:val="24"/>
          <w:lang w:val="en-CA"/>
        </w:rPr>
      </w:pPr>
      <w:r w:rsidRPr="002708F5">
        <w:rPr>
          <w:rFonts w:ascii="Cambria" w:hAnsi="Cambria"/>
          <w:sz w:val="24"/>
          <w:szCs w:val="24"/>
          <w:lang w:val="en-CA"/>
        </w:rPr>
        <w:t>Taste Receptors and the Brain</w:t>
      </w:r>
    </w:p>
    <w:p w:rsidR="002708F5" w:rsidRDefault="002708F5" w:rsidP="00AF2237">
      <w:pPr>
        <w:pStyle w:val="ListParagraph"/>
        <w:numPr>
          <w:ilvl w:val="0"/>
          <w:numId w:val="13"/>
        </w:numPr>
        <w:rPr>
          <w:lang w:val="en-CA"/>
        </w:rPr>
      </w:pPr>
      <w:r>
        <w:rPr>
          <w:lang w:val="en-CA"/>
        </w:rPr>
        <w:t>Taste receptor cells do not have axons (they are not neurons)</w:t>
      </w:r>
    </w:p>
    <w:p w:rsidR="00AF2237" w:rsidRDefault="00AF2237" w:rsidP="00AF2237">
      <w:pPr>
        <w:pStyle w:val="ListParagraph"/>
        <w:numPr>
          <w:ilvl w:val="0"/>
          <w:numId w:val="13"/>
        </w:numPr>
        <w:rPr>
          <w:lang w:val="en-CA"/>
        </w:rPr>
      </w:pPr>
      <w:r>
        <w:rPr>
          <w:lang w:val="en-CA"/>
        </w:rPr>
        <w:t>Taste receptor cells connect with sensory neurons in the tongue</w:t>
      </w:r>
      <w:r w:rsidR="002708F5">
        <w:rPr>
          <w:lang w:val="en-CA"/>
        </w:rPr>
        <w:t xml:space="preserve"> to send information to the brain</w:t>
      </w:r>
    </w:p>
    <w:p w:rsidR="00AF2237" w:rsidRPr="002708F5" w:rsidRDefault="00AF2237" w:rsidP="002708F5">
      <w:pPr>
        <w:pStyle w:val="ListParagraph"/>
        <w:numPr>
          <w:ilvl w:val="0"/>
          <w:numId w:val="13"/>
        </w:numPr>
        <w:rPr>
          <w:lang w:val="en-CA"/>
        </w:rPr>
      </w:pPr>
      <w:r>
        <w:rPr>
          <w:lang w:val="en-CA"/>
        </w:rPr>
        <w:t>T</w:t>
      </w:r>
      <w:r w:rsidR="002708F5">
        <w:rPr>
          <w:lang w:val="en-CA"/>
        </w:rPr>
        <w:t>aste information sent from t</w:t>
      </w:r>
      <w:r>
        <w:rPr>
          <w:lang w:val="en-CA"/>
        </w:rPr>
        <w:t>ongue to thalamus</w:t>
      </w:r>
      <w:r w:rsidR="002708F5">
        <w:rPr>
          <w:lang w:val="en-CA"/>
        </w:rPr>
        <w:t xml:space="preserve"> then to cerebral cortex</w:t>
      </w:r>
    </w:p>
    <w:p w:rsidR="00AF2237" w:rsidRDefault="00AF2237" w:rsidP="00AF2237">
      <w:pPr>
        <w:pStyle w:val="ListParagraph"/>
        <w:numPr>
          <w:ilvl w:val="1"/>
          <w:numId w:val="13"/>
        </w:numPr>
        <w:rPr>
          <w:lang w:val="en-CA"/>
        </w:rPr>
      </w:pPr>
      <w:r>
        <w:rPr>
          <w:lang w:val="en-CA"/>
        </w:rPr>
        <w:t>All systems except olfaction go through the thalamus</w:t>
      </w:r>
    </w:p>
    <w:p w:rsidR="00AF2237" w:rsidRDefault="00AF2237" w:rsidP="00AF2237">
      <w:pPr>
        <w:pStyle w:val="ListParagraph"/>
        <w:numPr>
          <w:ilvl w:val="1"/>
          <w:numId w:val="13"/>
        </w:numPr>
        <w:rPr>
          <w:lang w:val="en-CA"/>
        </w:rPr>
      </w:pPr>
      <w:r>
        <w:rPr>
          <w:lang w:val="en-CA"/>
        </w:rPr>
        <w:t>Every single sense except for smell go to the thalamus</w:t>
      </w:r>
    </w:p>
    <w:p w:rsidR="00AF2237" w:rsidRDefault="00AF2237" w:rsidP="00AF2237">
      <w:pPr>
        <w:pStyle w:val="ListParagraph"/>
        <w:numPr>
          <w:ilvl w:val="0"/>
          <w:numId w:val="13"/>
        </w:numPr>
        <w:rPr>
          <w:lang w:val="en-CA"/>
        </w:rPr>
      </w:pPr>
      <w:r>
        <w:rPr>
          <w:lang w:val="en-CA"/>
        </w:rPr>
        <w:t>Taste is integrated with reward circuits in the brain</w:t>
      </w:r>
    </w:p>
    <w:p w:rsidR="002708F5" w:rsidRPr="002708F5" w:rsidRDefault="00AF2237" w:rsidP="002708F5">
      <w:pPr>
        <w:pStyle w:val="ListParagraph"/>
        <w:numPr>
          <w:ilvl w:val="1"/>
          <w:numId w:val="13"/>
        </w:numPr>
        <w:rPr>
          <w:lang w:val="en-CA"/>
        </w:rPr>
      </w:pPr>
      <w:r>
        <w:rPr>
          <w:lang w:val="en-CA"/>
        </w:rPr>
        <w:t>And rewarding tastes are processed separately from aversive tastes</w:t>
      </w:r>
    </w:p>
    <w:p w:rsidR="00AF2237" w:rsidRDefault="00AF2237" w:rsidP="00AF2237">
      <w:pPr>
        <w:pStyle w:val="ListParagraph"/>
        <w:numPr>
          <w:ilvl w:val="1"/>
          <w:numId w:val="13"/>
        </w:numPr>
        <w:rPr>
          <w:lang w:val="en-CA"/>
        </w:rPr>
      </w:pPr>
      <w:r>
        <w:rPr>
          <w:lang w:val="en-CA"/>
        </w:rPr>
        <w:t>This kind of circuitry is probably why taste can be “Addictive”</w:t>
      </w:r>
    </w:p>
    <w:p w:rsidR="00AF2237" w:rsidRPr="002708F5" w:rsidRDefault="00AF2237" w:rsidP="00AF2237">
      <w:pPr>
        <w:rPr>
          <w:rFonts w:ascii="Cambria" w:hAnsi="Cambria"/>
          <w:sz w:val="24"/>
          <w:szCs w:val="24"/>
          <w:lang w:val="en-CA"/>
        </w:rPr>
      </w:pPr>
      <w:r w:rsidRPr="002708F5">
        <w:rPr>
          <w:rFonts w:ascii="Cambria" w:hAnsi="Cambria"/>
          <w:sz w:val="24"/>
          <w:szCs w:val="24"/>
          <w:lang w:val="en-CA"/>
        </w:rPr>
        <w:t>Binge Eating</w:t>
      </w:r>
    </w:p>
    <w:p w:rsidR="00AF2237" w:rsidRDefault="00F630AC" w:rsidP="00AF2237">
      <w:pPr>
        <w:pStyle w:val="ListParagraph"/>
        <w:numPr>
          <w:ilvl w:val="0"/>
          <w:numId w:val="14"/>
        </w:numPr>
        <w:rPr>
          <w:lang w:val="en-CA"/>
        </w:rPr>
      </w:pPr>
      <w:r>
        <w:rPr>
          <w:lang w:val="en-CA"/>
        </w:rPr>
        <w:t>What system in the brain is implicated in reward?</w:t>
      </w:r>
    </w:p>
    <w:p w:rsidR="00F630AC" w:rsidRDefault="00F630AC" w:rsidP="00F630AC">
      <w:pPr>
        <w:pStyle w:val="ListParagraph"/>
        <w:numPr>
          <w:ilvl w:val="1"/>
          <w:numId w:val="14"/>
        </w:numPr>
        <w:rPr>
          <w:lang w:val="en-CA"/>
        </w:rPr>
      </w:pPr>
      <w:r>
        <w:rPr>
          <w:lang w:val="en-CA"/>
        </w:rPr>
        <w:t>Nucleus Accumbens</w:t>
      </w:r>
    </w:p>
    <w:p w:rsidR="00F630AC" w:rsidRDefault="00F630AC" w:rsidP="00F630AC">
      <w:pPr>
        <w:pStyle w:val="ListParagraph"/>
        <w:numPr>
          <w:ilvl w:val="2"/>
          <w:numId w:val="14"/>
        </w:numPr>
        <w:rPr>
          <w:lang w:val="en-CA"/>
        </w:rPr>
      </w:pPr>
      <w:r>
        <w:rPr>
          <w:lang w:val="en-CA"/>
        </w:rPr>
        <w:t>Many opioid peptides bind here</w:t>
      </w:r>
    </w:p>
    <w:p w:rsidR="00F630AC" w:rsidRDefault="00F630AC" w:rsidP="00F630AC">
      <w:pPr>
        <w:pStyle w:val="ListParagraph"/>
        <w:numPr>
          <w:ilvl w:val="2"/>
          <w:numId w:val="14"/>
        </w:numPr>
        <w:rPr>
          <w:lang w:val="en-CA"/>
        </w:rPr>
      </w:pPr>
      <w:r>
        <w:rPr>
          <w:lang w:val="en-CA"/>
        </w:rPr>
        <w:t>Over active for some and underactive for others</w:t>
      </w:r>
    </w:p>
    <w:p w:rsidR="00F630AC" w:rsidRDefault="00F630AC" w:rsidP="00F630AC">
      <w:pPr>
        <w:pStyle w:val="ListParagraph"/>
        <w:numPr>
          <w:ilvl w:val="2"/>
          <w:numId w:val="14"/>
        </w:numPr>
        <w:rPr>
          <w:lang w:val="en-CA"/>
        </w:rPr>
      </w:pPr>
      <w:r>
        <w:rPr>
          <w:lang w:val="en-CA"/>
        </w:rPr>
        <w:t>Underactive can lead to anorexia because they do not have that reward from food and restrict food more so than others</w:t>
      </w:r>
    </w:p>
    <w:p w:rsidR="00F630AC" w:rsidRDefault="00F630AC" w:rsidP="00F630AC">
      <w:pPr>
        <w:pStyle w:val="ListParagraph"/>
        <w:numPr>
          <w:ilvl w:val="0"/>
          <w:numId w:val="14"/>
        </w:numPr>
        <w:rPr>
          <w:lang w:val="en-CA"/>
        </w:rPr>
      </w:pPr>
      <w:r>
        <w:rPr>
          <w:lang w:val="en-CA"/>
        </w:rPr>
        <w:t>Opiods in the NA influence liking and wanting for sweet or fatty foods (cravings)</w:t>
      </w:r>
    </w:p>
    <w:p w:rsidR="00F630AC" w:rsidRDefault="00F630AC" w:rsidP="00F630AC">
      <w:pPr>
        <w:pStyle w:val="ListParagraph"/>
        <w:numPr>
          <w:ilvl w:val="0"/>
          <w:numId w:val="14"/>
        </w:numPr>
        <w:rPr>
          <w:lang w:val="en-CA"/>
        </w:rPr>
      </w:pPr>
      <w:r>
        <w:rPr>
          <w:lang w:val="en-CA"/>
        </w:rPr>
        <w:t xml:space="preserve">People eat much more fatty food when this region (and the opiod receptors) are activated </w:t>
      </w:r>
    </w:p>
    <w:p w:rsidR="00F630AC" w:rsidRPr="00F630AC" w:rsidRDefault="00F630AC" w:rsidP="00F630AC">
      <w:pPr>
        <w:pStyle w:val="ListParagraph"/>
        <w:numPr>
          <w:ilvl w:val="0"/>
          <w:numId w:val="14"/>
        </w:numPr>
        <w:rPr>
          <w:lang w:val="en-CA"/>
        </w:rPr>
      </w:pPr>
      <w:r>
        <w:rPr>
          <w:lang w:val="en-CA"/>
        </w:rPr>
        <w:t>When animals are allowed to binge on sugars, opiods in the body increase</w:t>
      </w:r>
    </w:p>
    <w:p w:rsidR="00F630AC" w:rsidRPr="00B61E6E" w:rsidRDefault="00F630AC" w:rsidP="00F630AC">
      <w:pPr>
        <w:pStyle w:val="ListParagraph"/>
        <w:numPr>
          <w:ilvl w:val="0"/>
          <w:numId w:val="14"/>
        </w:numPr>
        <w:rPr>
          <w:lang w:val="en-CA"/>
        </w:rPr>
      </w:pPr>
      <w:r>
        <w:rPr>
          <w:lang w:val="en-CA"/>
        </w:rPr>
        <w:t>Blocking opiods block intake of fat and sucrose based diets, in addition to reducing stress eating</w:t>
      </w:r>
    </w:p>
    <w:p w:rsidR="00F630AC" w:rsidRPr="00B61E6E" w:rsidRDefault="00F630AC" w:rsidP="00F630AC">
      <w:pPr>
        <w:rPr>
          <w:rFonts w:ascii="Cambria" w:hAnsi="Cambria"/>
          <w:sz w:val="24"/>
          <w:szCs w:val="24"/>
          <w:lang w:val="en-CA"/>
        </w:rPr>
      </w:pPr>
      <w:r w:rsidRPr="00B61E6E">
        <w:rPr>
          <w:rFonts w:ascii="Cambria" w:hAnsi="Cambria"/>
          <w:sz w:val="24"/>
          <w:szCs w:val="24"/>
          <w:lang w:val="en-CA"/>
        </w:rPr>
        <w:t>Taste and Smell</w:t>
      </w:r>
    </w:p>
    <w:p w:rsidR="00F630AC" w:rsidRDefault="00F630AC" w:rsidP="00F630AC">
      <w:pPr>
        <w:pStyle w:val="ListParagraph"/>
        <w:numPr>
          <w:ilvl w:val="0"/>
          <w:numId w:val="15"/>
        </w:numPr>
        <w:rPr>
          <w:lang w:val="en-CA"/>
        </w:rPr>
      </w:pPr>
      <w:r>
        <w:rPr>
          <w:lang w:val="en-CA"/>
        </w:rPr>
        <w:t>Converge in neocortex in insula</w:t>
      </w:r>
    </w:p>
    <w:p w:rsidR="00F630AC" w:rsidRDefault="00F630AC" w:rsidP="00F630AC">
      <w:pPr>
        <w:pStyle w:val="ListParagraph"/>
        <w:numPr>
          <w:ilvl w:val="1"/>
          <w:numId w:val="15"/>
        </w:numPr>
        <w:rPr>
          <w:lang w:val="en-CA"/>
        </w:rPr>
      </w:pPr>
      <w:r>
        <w:rPr>
          <w:lang w:val="en-CA"/>
        </w:rPr>
        <w:t>Region in the brain associated with disgust</w:t>
      </w:r>
    </w:p>
    <w:p w:rsidR="00F630AC" w:rsidRDefault="00F630AC" w:rsidP="00F630AC">
      <w:pPr>
        <w:pStyle w:val="ListParagraph"/>
        <w:numPr>
          <w:ilvl w:val="1"/>
          <w:numId w:val="15"/>
        </w:numPr>
        <w:rPr>
          <w:lang w:val="en-CA"/>
        </w:rPr>
      </w:pPr>
      <w:r>
        <w:rPr>
          <w:lang w:val="en-CA"/>
        </w:rPr>
        <w:lastRenderedPageBreak/>
        <w:t>Taste and smell signal go into amygdala and insula</w:t>
      </w:r>
    </w:p>
    <w:p w:rsidR="00F630AC" w:rsidRDefault="00F630AC" w:rsidP="00F630AC">
      <w:pPr>
        <w:pStyle w:val="ListParagraph"/>
        <w:numPr>
          <w:ilvl w:val="1"/>
          <w:numId w:val="15"/>
        </w:numPr>
        <w:rPr>
          <w:lang w:val="en-CA"/>
        </w:rPr>
      </w:pPr>
      <w:r>
        <w:rPr>
          <w:lang w:val="en-CA"/>
        </w:rPr>
        <w:t>Remember flavour involves both!</w:t>
      </w:r>
    </w:p>
    <w:p w:rsidR="00F630AC" w:rsidRDefault="00F630AC" w:rsidP="00F630AC">
      <w:pPr>
        <w:pStyle w:val="ListParagraph"/>
        <w:numPr>
          <w:ilvl w:val="1"/>
          <w:numId w:val="15"/>
        </w:numPr>
        <w:rPr>
          <w:lang w:val="en-CA"/>
        </w:rPr>
      </w:pPr>
      <w:r>
        <w:rPr>
          <w:lang w:val="en-CA"/>
        </w:rPr>
        <w:t>Implicated in disgust</w:t>
      </w:r>
    </w:p>
    <w:p w:rsidR="00F630AC" w:rsidRDefault="00F630AC" w:rsidP="00F630AC">
      <w:pPr>
        <w:pStyle w:val="ListParagraph"/>
        <w:numPr>
          <w:ilvl w:val="0"/>
          <w:numId w:val="15"/>
        </w:numPr>
        <w:rPr>
          <w:lang w:val="en-CA"/>
        </w:rPr>
      </w:pPr>
      <w:r>
        <w:rPr>
          <w:lang w:val="en-CA"/>
        </w:rPr>
        <w:t>Taste experiences also draw heavily on other senses</w:t>
      </w:r>
    </w:p>
    <w:p w:rsidR="00F630AC" w:rsidRDefault="00F630AC" w:rsidP="00F630AC">
      <w:pPr>
        <w:pStyle w:val="ListParagraph"/>
        <w:numPr>
          <w:ilvl w:val="1"/>
          <w:numId w:val="15"/>
        </w:numPr>
        <w:rPr>
          <w:lang w:val="en-CA"/>
        </w:rPr>
      </w:pPr>
      <w:r>
        <w:rPr>
          <w:lang w:val="en-CA"/>
        </w:rPr>
        <w:t>Sight, touch (texture, temperature, etc) key for taste experience</w:t>
      </w:r>
    </w:p>
    <w:p w:rsidR="00F630AC" w:rsidRDefault="00F630AC" w:rsidP="00F630AC">
      <w:pPr>
        <w:pStyle w:val="ListParagraph"/>
        <w:numPr>
          <w:ilvl w:val="1"/>
          <w:numId w:val="15"/>
        </w:numPr>
        <w:rPr>
          <w:lang w:val="en-CA"/>
        </w:rPr>
      </w:pPr>
      <w:r>
        <w:rPr>
          <w:lang w:val="en-CA"/>
        </w:rPr>
        <w:t>Closing eyes maximizes taste sense, neural activity is redirected to taste regions</w:t>
      </w:r>
    </w:p>
    <w:p w:rsidR="00F630AC" w:rsidRDefault="00F630AC" w:rsidP="00F630AC">
      <w:pPr>
        <w:pStyle w:val="ListParagraph"/>
        <w:numPr>
          <w:ilvl w:val="1"/>
          <w:numId w:val="15"/>
        </w:numPr>
        <w:rPr>
          <w:lang w:val="en-CA"/>
        </w:rPr>
      </w:pPr>
      <w:r>
        <w:rPr>
          <w:lang w:val="en-CA"/>
        </w:rPr>
        <w:t>All energy spent on seeing gets redirected to taste</w:t>
      </w:r>
    </w:p>
    <w:p w:rsidR="00F630AC" w:rsidRPr="00B61E6E" w:rsidRDefault="00F630AC" w:rsidP="00F630AC">
      <w:pPr>
        <w:rPr>
          <w:rFonts w:ascii="Cambria" w:hAnsi="Cambria"/>
          <w:sz w:val="24"/>
          <w:szCs w:val="24"/>
          <w:lang w:val="en-CA"/>
        </w:rPr>
      </w:pPr>
      <w:r w:rsidRPr="00B61E6E">
        <w:rPr>
          <w:rFonts w:ascii="Cambria" w:hAnsi="Cambria"/>
          <w:sz w:val="24"/>
          <w:szCs w:val="24"/>
          <w:lang w:val="en-CA"/>
        </w:rPr>
        <w:t>Cell Regeneration</w:t>
      </w:r>
    </w:p>
    <w:p w:rsidR="00F630AC" w:rsidRDefault="00F630AC" w:rsidP="00F630AC">
      <w:pPr>
        <w:pStyle w:val="ListParagraph"/>
        <w:numPr>
          <w:ilvl w:val="0"/>
          <w:numId w:val="16"/>
        </w:numPr>
        <w:rPr>
          <w:lang w:val="en-CA"/>
        </w:rPr>
      </w:pPr>
      <w:r>
        <w:rPr>
          <w:lang w:val="en-CA"/>
        </w:rPr>
        <w:t>Remarkable Regenerative Characteristics of Taste Buds</w:t>
      </w:r>
    </w:p>
    <w:p w:rsidR="00F630AC" w:rsidRDefault="00F630AC" w:rsidP="00F630AC">
      <w:pPr>
        <w:pStyle w:val="ListParagraph"/>
        <w:numPr>
          <w:ilvl w:val="1"/>
          <w:numId w:val="16"/>
        </w:numPr>
        <w:rPr>
          <w:lang w:val="en-CA"/>
        </w:rPr>
      </w:pPr>
      <w:r>
        <w:rPr>
          <w:lang w:val="en-CA"/>
        </w:rPr>
        <w:t>die and replace every 7 days</w:t>
      </w:r>
    </w:p>
    <w:p w:rsidR="00F630AC" w:rsidRDefault="00F630AC" w:rsidP="00F630AC">
      <w:pPr>
        <w:pStyle w:val="ListParagraph"/>
        <w:numPr>
          <w:ilvl w:val="0"/>
          <w:numId w:val="16"/>
        </w:numPr>
        <w:rPr>
          <w:lang w:val="en-CA"/>
        </w:rPr>
      </w:pPr>
      <w:r>
        <w:rPr>
          <w:lang w:val="en-CA"/>
        </w:rPr>
        <w:t>Taste receptor cells normally die and are replaced in days, which happens even faster if they get damaged (burned)</w:t>
      </w:r>
    </w:p>
    <w:p w:rsidR="00F630AC" w:rsidRDefault="00F630AC" w:rsidP="00F630AC">
      <w:pPr>
        <w:pStyle w:val="ListParagraph"/>
        <w:numPr>
          <w:ilvl w:val="0"/>
          <w:numId w:val="16"/>
        </w:numPr>
        <w:rPr>
          <w:lang w:val="en-CA"/>
        </w:rPr>
      </w:pPr>
      <w:r>
        <w:rPr>
          <w:lang w:val="en-CA"/>
        </w:rPr>
        <w:t>This is because taste and smell they’re one of the only receptor cells exposed to the outside world</w:t>
      </w:r>
    </w:p>
    <w:p w:rsidR="00F630AC" w:rsidRDefault="00F630AC" w:rsidP="00F630AC">
      <w:pPr>
        <w:pStyle w:val="ListParagraph"/>
        <w:numPr>
          <w:ilvl w:val="1"/>
          <w:numId w:val="16"/>
        </w:numPr>
        <w:rPr>
          <w:lang w:val="en-CA"/>
        </w:rPr>
      </w:pPr>
      <w:r>
        <w:rPr>
          <w:lang w:val="en-CA"/>
        </w:rPr>
        <w:t xml:space="preserve">These cells get damaged a lot </w:t>
      </w:r>
    </w:p>
    <w:p w:rsidR="00F630AC" w:rsidRPr="00B61E6E" w:rsidRDefault="00F630AC" w:rsidP="00F630AC">
      <w:pPr>
        <w:rPr>
          <w:rFonts w:ascii="Cambria" w:hAnsi="Cambria"/>
          <w:sz w:val="24"/>
          <w:szCs w:val="24"/>
          <w:lang w:val="en-CA"/>
        </w:rPr>
      </w:pPr>
      <w:r w:rsidRPr="00B61E6E">
        <w:rPr>
          <w:rFonts w:ascii="Cambria" w:hAnsi="Cambria"/>
          <w:sz w:val="24"/>
          <w:szCs w:val="24"/>
          <w:lang w:val="en-CA"/>
        </w:rPr>
        <w:t>Smell and Taste in Development</w:t>
      </w:r>
    </w:p>
    <w:p w:rsidR="00F630AC" w:rsidRDefault="00F630AC" w:rsidP="00F630AC">
      <w:pPr>
        <w:pStyle w:val="ListParagraph"/>
        <w:numPr>
          <w:ilvl w:val="0"/>
          <w:numId w:val="17"/>
        </w:numPr>
        <w:rPr>
          <w:lang w:val="en-CA"/>
        </w:rPr>
      </w:pPr>
      <w:r>
        <w:rPr>
          <w:lang w:val="en-CA"/>
        </w:rPr>
        <w:t>Smell is very well developed at birth</w:t>
      </w:r>
    </w:p>
    <w:p w:rsidR="00F630AC" w:rsidRDefault="00F630AC" w:rsidP="00F630AC">
      <w:pPr>
        <w:pStyle w:val="ListParagraph"/>
        <w:numPr>
          <w:ilvl w:val="1"/>
          <w:numId w:val="17"/>
        </w:numPr>
        <w:rPr>
          <w:lang w:val="en-CA"/>
        </w:rPr>
      </w:pPr>
      <w:r>
        <w:rPr>
          <w:lang w:val="en-CA"/>
        </w:rPr>
        <w:t>Babies have a good sense of smell</w:t>
      </w:r>
    </w:p>
    <w:p w:rsidR="00F630AC" w:rsidRDefault="00F630AC" w:rsidP="00F630AC">
      <w:pPr>
        <w:pStyle w:val="ListParagraph"/>
        <w:numPr>
          <w:ilvl w:val="1"/>
          <w:numId w:val="17"/>
        </w:numPr>
        <w:rPr>
          <w:lang w:val="en-CA"/>
        </w:rPr>
      </w:pPr>
      <w:r>
        <w:rPr>
          <w:lang w:val="en-CA"/>
        </w:rPr>
        <w:t>Maternal smells regulate child’s emotions and calm infants</w:t>
      </w:r>
    </w:p>
    <w:p w:rsidR="00F630AC" w:rsidRDefault="00F630AC" w:rsidP="00F630AC">
      <w:pPr>
        <w:pStyle w:val="ListParagraph"/>
        <w:numPr>
          <w:ilvl w:val="1"/>
          <w:numId w:val="17"/>
        </w:numPr>
        <w:rPr>
          <w:lang w:val="en-CA"/>
        </w:rPr>
      </w:pPr>
      <w:r>
        <w:rPr>
          <w:lang w:val="en-CA"/>
        </w:rPr>
        <w:t>If you upset a baby and give it, its mothers smell can calm the baby</w:t>
      </w:r>
    </w:p>
    <w:p w:rsidR="00F630AC" w:rsidRDefault="00F630AC" w:rsidP="00F630AC">
      <w:pPr>
        <w:pStyle w:val="ListParagraph"/>
        <w:numPr>
          <w:ilvl w:val="0"/>
          <w:numId w:val="17"/>
        </w:numPr>
        <w:rPr>
          <w:lang w:val="en-CA"/>
        </w:rPr>
      </w:pPr>
      <w:r>
        <w:rPr>
          <w:lang w:val="en-CA"/>
        </w:rPr>
        <w:t>Taste also well developed at birth</w:t>
      </w:r>
    </w:p>
    <w:p w:rsidR="00F630AC" w:rsidRDefault="00F630AC" w:rsidP="00F630AC">
      <w:pPr>
        <w:pStyle w:val="ListParagraph"/>
        <w:numPr>
          <w:ilvl w:val="1"/>
          <w:numId w:val="17"/>
        </w:numPr>
        <w:rPr>
          <w:lang w:val="en-CA"/>
        </w:rPr>
      </w:pPr>
      <w:r>
        <w:rPr>
          <w:lang w:val="en-CA"/>
        </w:rPr>
        <w:t>Infants show preferences for sweet thing</w:t>
      </w:r>
    </w:p>
    <w:p w:rsidR="00F630AC" w:rsidRDefault="00F630AC" w:rsidP="00F630AC">
      <w:pPr>
        <w:pStyle w:val="ListParagraph"/>
        <w:numPr>
          <w:ilvl w:val="0"/>
          <w:numId w:val="17"/>
        </w:numPr>
        <w:rPr>
          <w:lang w:val="en-CA"/>
        </w:rPr>
      </w:pPr>
      <w:r>
        <w:rPr>
          <w:lang w:val="en-CA"/>
        </w:rPr>
        <w:t>By age of 7, children start to prefer sour tastes</w:t>
      </w:r>
    </w:p>
    <w:p w:rsidR="00F630AC" w:rsidRDefault="00F630AC" w:rsidP="00F630AC">
      <w:pPr>
        <w:pStyle w:val="ListParagraph"/>
        <w:numPr>
          <w:ilvl w:val="1"/>
          <w:numId w:val="17"/>
        </w:numPr>
        <w:rPr>
          <w:lang w:val="en-CA"/>
        </w:rPr>
      </w:pPr>
      <w:r>
        <w:rPr>
          <w:lang w:val="en-CA"/>
        </w:rPr>
        <w:t>Cherry blasters</w:t>
      </w:r>
    </w:p>
    <w:p w:rsidR="00F630AC" w:rsidRDefault="00F630AC" w:rsidP="00F630AC">
      <w:pPr>
        <w:pStyle w:val="ListParagraph"/>
        <w:numPr>
          <w:ilvl w:val="0"/>
          <w:numId w:val="17"/>
        </w:numPr>
        <w:rPr>
          <w:lang w:val="en-CA"/>
        </w:rPr>
      </w:pPr>
      <w:r>
        <w:rPr>
          <w:lang w:val="en-CA"/>
        </w:rPr>
        <w:t>Bitter tastes emerge in young adulthood</w:t>
      </w:r>
    </w:p>
    <w:p w:rsidR="00F630AC" w:rsidRPr="00B61E6E" w:rsidRDefault="00F630AC" w:rsidP="00F630AC">
      <w:pPr>
        <w:rPr>
          <w:rFonts w:ascii="Cambria" w:hAnsi="Cambria"/>
          <w:sz w:val="24"/>
          <w:szCs w:val="24"/>
          <w:lang w:val="en-CA"/>
        </w:rPr>
      </w:pPr>
      <w:r w:rsidRPr="00B61E6E">
        <w:rPr>
          <w:rFonts w:ascii="Cambria" w:hAnsi="Cambria"/>
          <w:sz w:val="24"/>
          <w:szCs w:val="24"/>
          <w:lang w:val="en-CA"/>
        </w:rPr>
        <w:t>Children and Tastes</w:t>
      </w:r>
    </w:p>
    <w:p w:rsidR="00F630AC" w:rsidRDefault="00F630AC" w:rsidP="00F630AC">
      <w:pPr>
        <w:pStyle w:val="ListParagraph"/>
        <w:numPr>
          <w:ilvl w:val="0"/>
          <w:numId w:val="18"/>
        </w:numPr>
        <w:rPr>
          <w:lang w:val="en-CA"/>
        </w:rPr>
      </w:pPr>
      <w:r>
        <w:rPr>
          <w:lang w:val="en-CA"/>
        </w:rPr>
        <w:t>Children may be picky eaters because they have far more taste buds/are more sensitive</w:t>
      </w:r>
    </w:p>
    <w:p w:rsidR="00F630AC" w:rsidRDefault="00F630AC" w:rsidP="00F630AC">
      <w:pPr>
        <w:pStyle w:val="ListParagraph"/>
        <w:numPr>
          <w:ilvl w:val="0"/>
          <w:numId w:val="18"/>
        </w:numPr>
        <w:rPr>
          <w:lang w:val="en-CA"/>
        </w:rPr>
      </w:pPr>
      <w:r>
        <w:rPr>
          <w:lang w:val="en-CA"/>
        </w:rPr>
        <w:t>Maybe be adaptive because children don’t have capacity to discern safety, and bitter substances tend to be the dangerous ones</w:t>
      </w:r>
    </w:p>
    <w:p w:rsidR="00F630AC" w:rsidRPr="00B61E6E" w:rsidRDefault="00DE63B9" w:rsidP="00F630AC">
      <w:pPr>
        <w:rPr>
          <w:rFonts w:ascii="Cambria" w:hAnsi="Cambria"/>
          <w:sz w:val="24"/>
          <w:szCs w:val="24"/>
          <w:lang w:val="en-CA"/>
        </w:rPr>
      </w:pPr>
      <w:r w:rsidRPr="00B61E6E">
        <w:rPr>
          <w:rFonts w:ascii="Cambria" w:hAnsi="Cambria"/>
          <w:sz w:val="24"/>
          <w:szCs w:val="24"/>
          <w:lang w:val="en-CA"/>
        </w:rPr>
        <w:t>Supertasters</w:t>
      </w:r>
    </w:p>
    <w:p w:rsidR="00DE63B9" w:rsidRDefault="00DE63B9" w:rsidP="00DE63B9">
      <w:pPr>
        <w:pStyle w:val="ListParagraph"/>
        <w:numPr>
          <w:ilvl w:val="0"/>
          <w:numId w:val="19"/>
        </w:numPr>
        <w:rPr>
          <w:lang w:val="en-CA"/>
        </w:rPr>
      </w:pPr>
      <w:r>
        <w:rPr>
          <w:lang w:val="en-CA"/>
        </w:rPr>
        <w:t>25% of people are supertasters</w:t>
      </w:r>
    </w:p>
    <w:p w:rsidR="00DE63B9" w:rsidRDefault="00DE63B9" w:rsidP="00DE63B9">
      <w:pPr>
        <w:pStyle w:val="ListParagraph"/>
        <w:numPr>
          <w:ilvl w:val="0"/>
          <w:numId w:val="19"/>
        </w:numPr>
        <w:rPr>
          <w:lang w:val="en-CA"/>
        </w:rPr>
      </w:pPr>
      <w:r>
        <w:rPr>
          <w:lang w:val="en-CA"/>
        </w:rPr>
        <w:t>High ability to distinguish between and respond to bitter substances</w:t>
      </w:r>
    </w:p>
    <w:p w:rsidR="00DE63B9" w:rsidRDefault="00DE63B9" w:rsidP="00DE63B9">
      <w:pPr>
        <w:pStyle w:val="ListParagraph"/>
        <w:numPr>
          <w:ilvl w:val="0"/>
          <w:numId w:val="19"/>
        </w:numPr>
        <w:rPr>
          <w:lang w:val="en-CA"/>
        </w:rPr>
      </w:pPr>
      <w:r>
        <w:rPr>
          <w:lang w:val="en-CA"/>
        </w:rPr>
        <w:t>More common in women</w:t>
      </w:r>
    </w:p>
    <w:p w:rsidR="00DE63B9" w:rsidRDefault="00DE63B9" w:rsidP="00DE63B9">
      <w:pPr>
        <w:pStyle w:val="ListParagraph"/>
        <w:numPr>
          <w:ilvl w:val="1"/>
          <w:numId w:val="19"/>
        </w:numPr>
        <w:rPr>
          <w:lang w:val="en-CA"/>
        </w:rPr>
      </w:pPr>
      <w:r>
        <w:rPr>
          <w:lang w:val="en-CA"/>
        </w:rPr>
        <w:t>Theorized to be related to pregnancies</w:t>
      </w:r>
    </w:p>
    <w:p w:rsidR="00DE63B9" w:rsidRPr="00B61E6E" w:rsidRDefault="00DE63B9" w:rsidP="00DE63B9">
      <w:pPr>
        <w:rPr>
          <w:rFonts w:ascii="Cambria" w:hAnsi="Cambria"/>
          <w:sz w:val="24"/>
          <w:szCs w:val="24"/>
          <w:lang w:val="en-CA"/>
        </w:rPr>
      </w:pPr>
      <w:r w:rsidRPr="00B61E6E">
        <w:rPr>
          <w:rFonts w:ascii="Cambria" w:hAnsi="Cambria"/>
          <w:sz w:val="24"/>
          <w:szCs w:val="24"/>
          <w:lang w:val="en-CA"/>
        </w:rPr>
        <w:t>Smell and Taste Disorders</w:t>
      </w:r>
    </w:p>
    <w:p w:rsidR="00DE63B9" w:rsidRDefault="00DE63B9" w:rsidP="00DE63B9">
      <w:pPr>
        <w:pStyle w:val="ListParagraph"/>
        <w:numPr>
          <w:ilvl w:val="0"/>
          <w:numId w:val="20"/>
        </w:numPr>
        <w:rPr>
          <w:lang w:val="en-CA"/>
        </w:rPr>
      </w:pPr>
      <w:r>
        <w:rPr>
          <w:lang w:val="en-CA"/>
        </w:rPr>
        <w:t>True taste disorders very rare</w:t>
      </w:r>
    </w:p>
    <w:p w:rsidR="00DE63B9" w:rsidRDefault="00DE63B9" w:rsidP="00DE63B9">
      <w:pPr>
        <w:pStyle w:val="ListParagraph"/>
        <w:numPr>
          <w:ilvl w:val="1"/>
          <w:numId w:val="20"/>
        </w:numPr>
        <w:rPr>
          <w:lang w:val="en-CA"/>
        </w:rPr>
      </w:pPr>
      <w:r>
        <w:rPr>
          <w:lang w:val="en-CA"/>
        </w:rPr>
        <w:t xml:space="preserve">Often inability to taste is because of olfactory problem </w:t>
      </w:r>
    </w:p>
    <w:p w:rsidR="00DE63B9" w:rsidRDefault="00DE63B9" w:rsidP="00DE63B9">
      <w:pPr>
        <w:pStyle w:val="ListParagraph"/>
        <w:numPr>
          <w:ilvl w:val="0"/>
          <w:numId w:val="20"/>
        </w:numPr>
        <w:rPr>
          <w:lang w:val="en-CA"/>
        </w:rPr>
      </w:pPr>
      <w:r w:rsidRPr="000073E0">
        <w:rPr>
          <w:b/>
          <w:lang w:val="en-CA"/>
        </w:rPr>
        <w:t>Anosmia:</w:t>
      </w:r>
      <w:r>
        <w:rPr>
          <w:lang w:val="en-CA"/>
        </w:rPr>
        <w:t xml:space="preserve"> inability to smell</w:t>
      </w:r>
    </w:p>
    <w:p w:rsidR="00DE63B9" w:rsidRDefault="00DE63B9" w:rsidP="00DE63B9">
      <w:pPr>
        <w:pStyle w:val="ListParagraph"/>
        <w:numPr>
          <w:ilvl w:val="1"/>
          <w:numId w:val="20"/>
        </w:numPr>
        <w:rPr>
          <w:lang w:val="en-CA"/>
        </w:rPr>
      </w:pPr>
      <w:r>
        <w:rPr>
          <w:lang w:val="en-CA"/>
        </w:rPr>
        <w:t>Some pronounced tastes still detectable, but complex flavours not</w:t>
      </w:r>
    </w:p>
    <w:p w:rsidR="00DE63B9" w:rsidRDefault="00DE63B9" w:rsidP="00DE63B9">
      <w:pPr>
        <w:pStyle w:val="ListParagraph"/>
        <w:numPr>
          <w:ilvl w:val="1"/>
          <w:numId w:val="20"/>
        </w:numPr>
        <w:rPr>
          <w:lang w:val="en-CA"/>
        </w:rPr>
      </w:pPr>
      <w:r>
        <w:rPr>
          <w:lang w:val="en-CA"/>
        </w:rPr>
        <w:lastRenderedPageBreak/>
        <w:t>Head trauma is leading cause</w:t>
      </w:r>
    </w:p>
    <w:p w:rsidR="00DE63B9" w:rsidRDefault="00DE63B9" w:rsidP="00DE63B9">
      <w:pPr>
        <w:pStyle w:val="ListParagraph"/>
        <w:numPr>
          <w:ilvl w:val="1"/>
          <w:numId w:val="20"/>
        </w:numPr>
        <w:rPr>
          <w:lang w:val="en-CA"/>
        </w:rPr>
      </w:pPr>
      <w:r>
        <w:rPr>
          <w:lang w:val="en-CA"/>
        </w:rPr>
        <w:t>Linked to depressions</w:t>
      </w:r>
    </w:p>
    <w:p w:rsidR="00DE63B9" w:rsidRDefault="00DE63B9" w:rsidP="00DE63B9">
      <w:pPr>
        <w:pStyle w:val="ListParagraph"/>
        <w:numPr>
          <w:ilvl w:val="0"/>
          <w:numId w:val="20"/>
        </w:numPr>
        <w:rPr>
          <w:lang w:val="en-CA"/>
        </w:rPr>
      </w:pPr>
      <w:r w:rsidRPr="000073E0">
        <w:rPr>
          <w:b/>
          <w:lang w:val="en-CA"/>
        </w:rPr>
        <w:t>Ageusia:</w:t>
      </w:r>
      <w:r>
        <w:rPr>
          <w:lang w:val="en-CA"/>
        </w:rPr>
        <w:t xml:space="preserve"> inability to taste</w:t>
      </w:r>
    </w:p>
    <w:p w:rsidR="00DE63B9" w:rsidRDefault="00DE63B9" w:rsidP="00DE63B9">
      <w:pPr>
        <w:pStyle w:val="ListParagraph"/>
        <w:numPr>
          <w:ilvl w:val="1"/>
          <w:numId w:val="20"/>
        </w:numPr>
        <w:rPr>
          <w:lang w:val="en-CA"/>
        </w:rPr>
      </w:pPr>
      <w:r>
        <w:rPr>
          <w:lang w:val="en-CA"/>
        </w:rPr>
        <w:t>Very rare</w:t>
      </w:r>
    </w:p>
    <w:p w:rsidR="00DE63B9" w:rsidRDefault="00DE63B9" w:rsidP="00DE63B9">
      <w:pPr>
        <w:pStyle w:val="ListParagraph"/>
        <w:numPr>
          <w:ilvl w:val="0"/>
          <w:numId w:val="21"/>
        </w:numPr>
        <w:rPr>
          <w:lang w:val="en-CA"/>
        </w:rPr>
      </w:pPr>
      <w:r>
        <w:rPr>
          <w:lang w:val="en-CA"/>
        </w:rPr>
        <w:t>Chemical senses can be involved in migraines and epilepsy</w:t>
      </w:r>
    </w:p>
    <w:p w:rsidR="00DD6489" w:rsidRDefault="00DD6489" w:rsidP="00DE63B9">
      <w:pPr>
        <w:pStyle w:val="ListParagraph"/>
        <w:numPr>
          <w:ilvl w:val="0"/>
          <w:numId w:val="21"/>
        </w:numPr>
        <w:rPr>
          <w:lang w:val="en-CA"/>
        </w:rPr>
      </w:pPr>
      <w:r>
        <w:rPr>
          <w:lang w:val="en-CA"/>
        </w:rPr>
        <w:t>Some people are sensitive to smells so it can cause them headaches</w:t>
      </w:r>
    </w:p>
    <w:p w:rsidR="00DE63B9" w:rsidRDefault="00DE63B9" w:rsidP="00DE63B9">
      <w:pPr>
        <w:pStyle w:val="ListParagraph"/>
        <w:numPr>
          <w:ilvl w:val="0"/>
          <w:numId w:val="21"/>
        </w:numPr>
        <w:rPr>
          <w:lang w:val="en-CA"/>
        </w:rPr>
      </w:pPr>
      <w:r>
        <w:rPr>
          <w:lang w:val="en-CA"/>
        </w:rPr>
        <w:t>Specific odour can indicate migraine beginning or seizure (reflex epilepsy)</w:t>
      </w:r>
    </w:p>
    <w:p w:rsidR="00DE63B9" w:rsidRPr="008429FA" w:rsidRDefault="00DE63B9" w:rsidP="008429FA">
      <w:pPr>
        <w:pStyle w:val="ListParagraph"/>
        <w:numPr>
          <w:ilvl w:val="0"/>
          <w:numId w:val="21"/>
        </w:numPr>
        <w:rPr>
          <w:lang w:val="en-CA"/>
        </w:rPr>
      </w:pPr>
      <w:r>
        <w:rPr>
          <w:lang w:val="en-CA"/>
        </w:rPr>
        <w:t>People can have hallucinations before or during migraine headaches or epileptic seizures</w:t>
      </w:r>
      <w:r w:rsidR="008429FA">
        <w:rPr>
          <w:lang w:val="en-CA"/>
        </w:rPr>
        <w:t xml:space="preserve"> (auras)</w:t>
      </w:r>
    </w:p>
    <w:p w:rsidR="00DE63B9" w:rsidRPr="00DE63B9" w:rsidRDefault="00DE63B9" w:rsidP="00DE63B9">
      <w:pPr>
        <w:pStyle w:val="ListParagraph"/>
        <w:numPr>
          <w:ilvl w:val="0"/>
          <w:numId w:val="21"/>
        </w:numPr>
        <w:rPr>
          <w:lang w:val="en-CA"/>
        </w:rPr>
      </w:pPr>
      <w:r>
        <w:rPr>
          <w:lang w:val="en-CA"/>
        </w:rPr>
        <w:t>Can cause these hallucinations by triggering the olfactory bulb but not the only place</w:t>
      </w:r>
    </w:p>
    <w:p w:rsidR="00B0279D" w:rsidRDefault="0059067C" w:rsidP="00B0279D">
      <w:pPr>
        <w:rPr>
          <w:rFonts w:ascii="Cambria" w:hAnsi="Cambria"/>
          <w:sz w:val="24"/>
          <w:szCs w:val="24"/>
          <w:lang w:val="en-CA"/>
        </w:rPr>
      </w:pPr>
      <w:r>
        <w:rPr>
          <w:rFonts w:ascii="Cambria" w:hAnsi="Cambria"/>
          <w:sz w:val="24"/>
          <w:szCs w:val="24"/>
          <w:lang w:val="en-CA"/>
        </w:rPr>
        <w:t>Tactile Senses: Touch, Pressure, Pain, Vibration</w:t>
      </w:r>
    </w:p>
    <w:p w:rsidR="0059067C" w:rsidRPr="0059067C" w:rsidRDefault="0059067C" w:rsidP="0059067C">
      <w:pPr>
        <w:pStyle w:val="ListParagraph"/>
        <w:numPr>
          <w:ilvl w:val="0"/>
          <w:numId w:val="22"/>
        </w:numPr>
        <w:rPr>
          <w:rFonts w:ascii="Cambria" w:hAnsi="Cambria"/>
          <w:sz w:val="24"/>
          <w:szCs w:val="24"/>
          <w:lang w:val="en-CA"/>
        </w:rPr>
      </w:pPr>
      <w:r>
        <w:rPr>
          <w:lang w:val="en-CA"/>
        </w:rPr>
        <w:t>Skin contains a variety of sensory receptors to register different types of physical stimuli</w:t>
      </w:r>
    </w:p>
    <w:p w:rsidR="0059067C" w:rsidRPr="0059067C" w:rsidRDefault="0059067C" w:rsidP="0059067C">
      <w:pPr>
        <w:pStyle w:val="ListParagraph"/>
        <w:numPr>
          <w:ilvl w:val="1"/>
          <w:numId w:val="22"/>
        </w:numPr>
        <w:rPr>
          <w:rFonts w:ascii="Cambria" w:hAnsi="Cambria"/>
          <w:sz w:val="24"/>
          <w:szCs w:val="24"/>
          <w:lang w:val="en-CA"/>
        </w:rPr>
      </w:pPr>
      <w:r w:rsidRPr="000073E0">
        <w:rPr>
          <w:b/>
          <w:lang w:val="en-CA"/>
        </w:rPr>
        <w:t>Free nerve endings</w:t>
      </w:r>
      <w:r>
        <w:rPr>
          <w:lang w:val="en-CA"/>
        </w:rPr>
        <w:t xml:space="preserve"> – located mostly near surface of skin and detect touch, pressure, pain and temperature</w:t>
      </w:r>
    </w:p>
    <w:p w:rsidR="0059067C" w:rsidRPr="0059067C" w:rsidRDefault="0059067C" w:rsidP="0059067C">
      <w:pPr>
        <w:pStyle w:val="ListParagraph"/>
        <w:numPr>
          <w:ilvl w:val="1"/>
          <w:numId w:val="22"/>
        </w:numPr>
        <w:rPr>
          <w:rFonts w:ascii="Cambria" w:hAnsi="Cambria"/>
          <w:sz w:val="24"/>
          <w:szCs w:val="24"/>
          <w:lang w:val="en-CA"/>
        </w:rPr>
      </w:pPr>
      <w:r w:rsidRPr="000073E0">
        <w:rPr>
          <w:b/>
          <w:lang w:val="en-CA"/>
        </w:rPr>
        <w:t>Meissner’s corpuscles</w:t>
      </w:r>
      <w:r>
        <w:rPr>
          <w:lang w:val="en-CA"/>
        </w:rPr>
        <w:t xml:space="preserve"> – transduce information about sensitive touch and are found in hairless regions of the body (fingertips, lips, palms)</w:t>
      </w:r>
    </w:p>
    <w:p w:rsidR="0059067C" w:rsidRPr="0059067C" w:rsidRDefault="0059067C" w:rsidP="0059067C">
      <w:pPr>
        <w:pStyle w:val="ListParagraph"/>
        <w:numPr>
          <w:ilvl w:val="1"/>
          <w:numId w:val="22"/>
        </w:numPr>
        <w:rPr>
          <w:rFonts w:ascii="Cambria" w:hAnsi="Cambria"/>
          <w:sz w:val="24"/>
          <w:szCs w:val="24"/>
          <w:lang w:val="en-CA"/>
        </w:rPr>
      </w:pPr>
      <w:r w:rsidRPr="000073E0">
        <w:rPr>
          <w:b/>
          <w:lang w:val="en-CA"/>
        </w:rPr>
        <w:t>Merkel’s discs</w:t>
      </w:r>
      <w:r>
        <w:rPr>
          <w:lang w:val="en-CA"/>
        </w:rPr>
        <w:t xml:space="preserve"> – transduce information about light to moderate pressure on skin</w:t>
      </w:r>
    </w:p>
    <w:p w:rsidR="0059067C" w:rsidRPr="0059067C" w:rsidRDefault="0059067C" w:rsidP="0059067C">
      <w:pPr>
        <w:pStyle w:val="ListParagraph"/>
        <w:numPr>
          <w:ilvl w:val="1"/>
          <w:numId w:val="22"/>
        </w:numPr>
        <w:rPr>
          <w:rFonts w:ascii="Cambria" w:hAnsi="Cambria"/>
          <w:sz w:val="24"/>
          <w:szCs w:val="24"/>
          <w:lang w:val="en-CA"/>
        </w:rPr>
      </w:pPr>
      <w:r w:rsidRPr="000073E0">
        <w:rPr>
          <w:b/>
          <w:lang w:val="en-CA"/>
        </w:rPr>
        <w:t>Ruffini’s end organs</w:t>
      </w:r>
      <w:r>
        <w:rPr>
          <w:lang w:val="en-CA"/>
        </w:rPr>
        <w:t xml:space="preserve"> – located deep in skin. Register heavy pressure and movement of joints</w:t>
      </w:r>
    </w:p>
    <w:p w:rsidR="0059067C" w:rsidRPr="0059067C" w:rsidRDefault="0059067C" w:rsidP="0059067C">
      <w:pPr>
        <w:pStyle w:val="ListParagraph"/>
        <w:numPr>
          <w:ilvl w:val="1"/>
          <w:numId w:val="22"/>
        </w:numPr>
        <w:rPr>
          <w:rFonts w:ascii="Cambria" w:hAnsi="Cambria"/>
          <w:sz w:val="24"/>
          <w:szCs w:val="24"/>
          <w:lang w:val="en-CA"/>
        </w:rPr>
      </w:pPr>
      <w:r w:rsidRPr="000073E0">
        <w:rPr>
          <w:b/>
          <w:lang w:val="en-CA"/>
        </w:rPr>
        <w:t>Pacinian corpuscles</w:t>
      </w:r>
      <w:r>
        <w:rPr>
          <w:lang w:val="en-CA"/>
        </w:rPr>
        <w:t xml:space="preserve"> – buried deep in skin and respond to vibrations and heavy pressure</w:t>
      </w:r>
    </w:p>
    <w:p w:rsidR="0059067C" w:rsidRPr="0059067C" w:rsidRDefault="0059067C" w:rsidP="0059067C">
      <w:pPr>
        <w:pStyle w:val="ListParagraph"/>
        <w:numPr>
          <w:ilvl w:val="0"/>
          <w:numId w:val="22"/>
        </w:numPr>
        <w:rPr>
          <w:rFonts w:ascii="Cambria" w:hAnsi="Cambria"/>
          <w:sz w:val="24"/>
          <w:szCs w:val="24"/>
          <w:lang w:val="en-CA"/>
        </w:rPr>
      </w:pPr>
      <w:r>
        <w:rPr>
          <w:lang w:val="en-CA"/>
        </w:rPr>
        <w:t>Pressure on skin activates free nerve endings</w:t>
      </w:r>
    </w:p>
    <w:p w:rsidR="0059067C" w:rsidRDefault="0059067C" w:rsidP="0059067C">
      <w:pPr>
        <w:rPr>
          <w:rFonts w:ascii="Cambria" w:hAnsi="Cambria"/>
          <w:sz w:val="24"/>
          <w:szCs w:val="24"/>
          <w:lang w:val="en-CA"/>
        </w:rPr>
      </w:pPr>
      <w:r>
        <w:rPr>
          <w:rFonts w:ascii="Cambria" w:hAnsi="Cambria"/>
          <w:sz w:val="24"/>
          <w:szCs w:val="24"/>
          <w:lang w:val="en-CA"/>
        </w:rPr>
        <w:t>Touch in the Brain</w:t>
      </w:r>
    </w:p>
    <w:p w:rsidR="0059067C" w:rsidRDefault="0059067C" w:rsidP="0059067C">
      <w:pPr>
        <w:pStyle w:val="ListParagraph"/>
        <w:numPr>
          <w:ilvl w:val="0"/>
          <w:numId w:val="23"/>
        </w:numPr>
        <w:rPr>
          <w:lang w:val="en-CA"/>
        </w:rPr>
      </w:pPr>
      <w:r>
        <w:rPr>
          <w:lang w:val="en-CA"/>
        </w:rPr>
        <w:t>Free nerve endings send tactile information into spinal cord and then to the brain</w:t>
      </w:r>
    </w:p>
    <w:p w:rsidR="0059067C" w:rsidRDefault="0059067C" w:rsidP="0059067C">
      <w:pPr>
        <w:pStyle w:val="ListParagraph"/>
        <w:numPr>
          <w:ilvl w:val="0"/>
          <w:numId w:val="23"/>
        </w:numPr>
        <w:rPr>
          <w:lang w:val="en-CA"/>
        </w:rPr>
      </w:pPr>
      <w:r>
        <w:rPr>
          <w:lang w:val="en-CA"/>
        </w:rPr>
        <w:t>Touch information received in the thalamus then to the somatosensory cortex</w:t>
      </w:r>
    </w:p>
    <w:p w:rsidR="0059067C" w:rsidRDefault="0059067C" w:rsidP="000B3530">
      <w:pPr>
        <w:pStyle w:val="ListParagraph"/>
        <w:numPr>
          <w:ilvl w:val="0"/>
          <w:numId w:val="23"/>
        </w:numPr>
        <w:rPr>
          <w:lang w:val="en-CA"/>
        </w:rPr>
      </w:pPr>
      <w:r>
        <w:rPr>
          <w:lang w:val="en-CA"/>
        </w:rPr>
        <w:t>Brain processes information contralaterally (opposite side of brain where touch occurred)</w:t>
      </w:r>
    </w:p>
    <w:p w:rsidR="0059067C" w:rsidRDefault="000B3530" w:rsidP="0059067C">
      <w:pPr>
        <w:rPr>
          <w:rFonts w:ascii="Cambria" w:hAnsi="Cambria"/>
          <w:sz w:val="24"/>
          <w:szCs w:val="24"/>
          <w:lang w:val="en-CA"/>
        </w:rPr>
      </w:pPr>
      <w:r>
        <w:rPr>
          <w:rFonts w:ascii="Cambria" w:hAnsi="Cambria"/>
          <w:sz w:val="24"/>
          <w:szCs w:val="24"/>
          <w:lang w:val="en-CA"/>
        </w:rPr>
        <w:t>Pain</w:t>
      </w:r>
    </w:p>
    <w:p w:rsidR="000B3530" w:rsidRDefault="000B3530" w:rsidP="000B3530">
      <w:pPr>
        <w:pStyle w:val="ListParagraph"/>
        <w:numPr>
          <w:ilvl w:val="0"/>
          <w:numId w:val="24"/>
        </w:numPr>
        <w:rPr>
          <w:lang w:val="en-CA"/>
        </w:rPr>
      </w:pPr>
      <w:r>
        <w:rPr>
          <w:lang w:val="en-CA"/>
        </w:rPr>
        <w:t>Travels to brain via 2 types of pain fibres</w:t>
      </w:r>
    </w:p>
    <w:p w:rsidR="000B3530" w:rsidRPr="000073E0" w:rsidRDefault="000B3530" w:rsidP="000B3530">
      <w:pPr>
        <w:pStyle w:val="ListParagraph"/>
        <w:numPr>
          <w:ilvl w:val="1"/>
          <w:numId w:val="24"/>
        </w:numPr>
        <w:rPr>
          <w:b/>
          <w:lang w:val="en-CA"/>
        </w:rPr>
      </w:pPr>
      <w:r w:rsidRPr="000073E0">
        <w:rPr>
          <w:b/>
          <w:lang w:val="en-CA"/>
        </w:rPr>
        <w:t xml:space="preserve">Fast pathway </w:t>
      </w:r>
    </w:p>
    <w:p w:rsidR="00BB75FC" w:rsidRDefault="00BB75FC" w:rsidP="000B3530">
      <w:pPr>
        <w:pStyle w:val="ListParagraph"/>
        <w:numPr>
          <w:ilvl w:val="2"/>
          <w:numId w:val="24"/>
        </w:numPr>
        <w:rPr>
          <w:lang w:val="en-CA"/>
        </w:rPr>
      </w:pPr>
      <w:r>
        <w:rPr>
          <w:lang w:val="en-CA"/>
        </w:rPr>
        <w:t>Uses myelinated axon that carry sig</w:t>
      </w:r>
      <w:r w:rsidR="00FA4AAB">
        <w:rPr>
          <w:lang w:val="en-CA"/>
        </w:rPr>
        <w:t>nals faster than unmyelinated ax</w:t>
      </w:r>
      <w:r>
        <w:rPr>
          <w:lang w:val="en-CA"/>
        </w:rPr>
        <w:t>ons</w:t>
      </w:r>
    </w:p>
    <w:p w:rsidR="000B3530" w:rsidRDefault="000B3530" w:rsidP="000B3530">
      <w:pPr>
        <w:pStyle w:val="ListParagraph"/>
        <w:numPr>
          <w:ilvl w:val="2"/>
          <w:numId w:val="24"/>
        </w:numPr>
        <w:rPr>
          <w:lang w:val="en-CA"/>
        </w:rPr>
      </w:pPr>
      <w:r>
        <w:rPr>
          <w:lang w:val="en-CA"/>
        </w:rPr>
        <w:t>Helps us to respond quickly with a withdrawal reflex, such as pulling a hand away after touching a hot stove</w:t>
      </w:r>
    </w:p>
    <w:p w:rsidR="000B3530" w:rsidRDefault="000B3530" w:rsidP="000B3530">
      <w:pPr>
        <w:pStyle w:val="ListParagraph"/>
        <w:numPr>
          <w:ilvl w:val="2"/>
          <w:numId w:val="24"/>
        </w:numPr>
        <w:rPr>
          <w:lang w:val="en-CA"/>
        </w:rPr>
      </w:pPr>
      <w:r>
        <w:rPr>
          <w:lang w:val="en-CA"/>
        </w:rPr>
        <w:t>Messages about sharp, localized pain travel directly up the spinal cord to the thalamus and to areas of the somatosensory cortex</w:t>
      </w:r>
    </w:p>
    <w:p w:rsidR="000B3530" w:rsidRPr="000073E0" w:rsidRDefault="000B3530" w:rsidP="000B3530">
      <w:pPr>
        <w:pStyle w:val="ListParagraph"/>
        <w:numPr>
          <w:ilvl w:val="1"/>
          <w:numId w:val="24"/>
        </w:numPr>
        <w:rPr>
          <w:b/>
          <w:lang w:val="en-CA"/>
        </w:rPr>
      </w:pPr>
      <w:r w:rsidRPr="000073E0">
        <w:rPr>
          <w:b/>
          <w:lang w:val="en-CA"/>
        </w:rPr>
        <w:t>Slow pathway</w:t>
      </w:r>
    </w:p>
    <w:p w:rsidR="000B3530" w:rsidRDefault="000B3530" w:rsidP="000B3530">
      <w:pPr>
        <w:pStyle w:val="ListParagraph"/>
        <w:numPr>
          <w:ilvl w:val="2"/>
          <w:numId w:val="24"/>
        </w:numPr>
        <w:rPr>
          <w:lang w:val="en-CA"/>
        </w:rPr>
      </w:pPr>
      <w:r>
        <w:rPr>
          <w:lang w:val="en-CA"/>
        </w:rPr>
        <w:t>Burning pain than sharp pain</w:t>
      </w:r>
      <w:r w:rsidR="00BB75FC">
        <w:rPr>
          <w:lang w:val="en-CA"/>
        </w:rPr>
        <w:t xml:space="preserve"> (muscle soreness, stomach ache, etc)</w:t>
      </w:r>
    </w:p>
    <w:p w:rsidR="005946BB" w:rsidRDefault="005946BB" w:rsidP="005946BB">
      <w:pPr>
        <w:pStyle w:val="ListParagraph"/>
        <w:numPr>
          <w:ilvl w:val="0"/>
          <w:numId w:val="24"/>
        </w:numPr>
        <w:rPr>
          <w:lang w:val="en-CA"/>
        </w:rPr>
      </w:pPr>
      <w:r>
        <w:rPr>
          <w:lang w:val="en-CA"/>
        </w:rPr>
        <w:t>Japanese people have lower pain threshold than Caucasians</w:t>
      </w:r>
    </w:p>
    <w:p w:rsidR="005946BB" w:rsidRDefault="005946BB" w:rsidP="005946BB">
      <w:pPr>
        <w:pStyle w:val="ListParagraph"/>
        <w:numPr>
          <w:ilvl w:val="0"/>
          <w:numId w:val="24"/>
        </w:numPr>
        <w:rPr>
          <w:lang w:val="en-CA"/>
        </w:rPr>
      </w:pPr>
      <w:r>
        <w:rPr>
          <w:lang w:val="en-CA"/>
        </w:rPr>
        <w:t>Women have lower threshold for detecting pain</w:t>
      </w:r>
    </w:p>
    <w:p w:rsidR="005946BB" w:rsidRDefault="005946BB" w:rsidP="005946BB">
      <w:pPr>
        <w:pStyle w:val="ListParagraph"/>
        <w:numPr>
          <w:ilvl w:val="0"/>
          <w:numId w:val="24"/>
        </w:numPr>
        <w:rPr>
          <w:lang w:val="en-CA"/>
        </w:rPr>
      </w:pPr>
      <w:r>
        <w:rPr>
          <w:lang w:val="en-CA"/>
        </w:rPr>
        <w:t>Pain is related to the thalamus, somatosensory cortex and cingulate cortex</w:t>
      </w:r>
    </w:p>
    <w:p w:rsidR="00BB75FC" w:rsidRPr="00BB75FC" w:rsidRDefault="00BB75FC" w:rsidP="005946BB">
      <w:pPr>
        <w:pStyle w:val="ListParagraph"/>
        <w:numPr>
          <w:ilvl w:val="0"/>
          <w:numId w:val="24"/>
        </w:numPr>
        <w:rPr>
          <w:lang w:val="en-CA"/>
        </w:rPr>
      </w:pPr>
      <w:r>
        <w:rPr>
          <w:b/>
          <w:lang w:val="en-CA"/>
        </w:rPr>
        <w:t>Cingulate Cortex</w:t>
      </w:r>
    </w:p>
    <w:p w:rsidR="00BB75FC" w:rsidRDefault="00BB75FC" w:rsidP="00BB75FC">
      <w:pPr>
        <w:pStyle w:val="ListParagraph"/>
        <w:numPr>
          <w:ilvl w:val="1"/>
          <w:numId w:val="24"/>
        </w:numPr>
        <w:rPr>
          <w:lang w:val="en-CA"/>
        </w:rPr>
      </w:pPr>
      <w:r>
        <w:rPr>
          <w:lang w:val="en-CA"/>
        </w:rPr>
        <w:t>Important region in the brain for pain</w:t>
      </w:r>
    </w:p>
    <w:p w:rsidR="00BB75FC" w:rsidRDefault="00BB75FC" w:rsidP="00BB75FC">
      <w:pPr>
        <w:pStyle w:val="ListParagraph"/>
        <w:numPr>
          <w:ilvl w:val="1"/>
          <w:numId w:val="24"/>
        </w:numPr>
        <w:rPr>
          <w:lang w:val="en-CA"/>
        </w:rPr>
      </w:pPr>
      <w:r>
        <w:rPr>
          <w:lang w:val="en-CA"/>
        </w:rPr>
        <w:t>People who experience something as painful show activation in thalamus, somatosensory cortex and cingulate cortex</w:t>
      </w:r>
    </w:p>
    <w:p w:rsidR="00BB75FC" w:rsidRDefault="00BB75FC" w:rsidP="00BB75FC">
      <w:pPr>
        <w:pStyle w:val="ListParagraph"/>
        <w:numPr>
          <w:ilvl w:val="1"/>
          <w:numId w:val="24"/>
        </w:numPr>
        <w:rPr>
          <w:lang w:val="en-CA"/>
        </w:rPr>
      </w:pPr>
      <w:r>
        <w:rPr>
          <w:lang w:val="en-CA"/>
        </w:rPr>
        <w:lastRenderedPageBreak/>
        <w:t>Also process emotion linked to pain</w:t>
      </w:r>
    </w:p>
    <w:p w:rsidR="00BB75FC" w:rsidRDefault="00BB75FC" w:rsidP="00BB75FC">
      <w:pPr>
        <w:pStyle w:val="ListParagraph"/>
        <w:numPr>
          <w:ilvl w:val="1"/>
          <w:numId w:val="24"/>
        </w:numPr>
        <w:rPr>
          <w:lang w:val="en-CA"/>
        </w:rPr>
      </w:pPr>
      <w:r>
        <w:rPr>
          <w:lang w:val="en-CA"/>
        </w:rPr>
        <w:t>Rejection hurts: new research is showing that when we feel rejected, isolated or left out, thus region becomes activated</w:t>
      </w:r>
    </w:p>
    <w:p w:rsidR="00BB75FC" w:rsidRDefault="00BB75FC" w:rsidP="00BB75FC">
      <w:pPr>
        <w:pStyle w:val="ListParagraph"/>
        <w:numPr>
          <w:ilvl w:val="2"/>
          <w:numId w:val="24"/>
        </w:numPr>
        <w:rPr>
          <w:lang w:val="en-CA"/>
        </w:rPr>
      </w:pPr>
      <w:r>
        <w:rPr>
          <w:lang w:val="en-CA"/>
        </w:rPr>
        <w:t>Thus the processing of physical pain and emotional pain seems to overlap</w:t>
      </w:r>
    </w:p>
    <w:p w:rsidR="00BB75FC" w:rsidRDefault="00BB75FC" w:rsidP="00BB75FC">
      <w:pPr>
        <w:pStyle w:val="ListParagraph"/>
        <w:numPr>
          <w:ilvl w:val="1"/>
          <w:numId w:val="24"/>
        </w:numPr>
        <w:rPr>
          <w:lang w:val="en-CA"/>
        </w:rPr>
      </w:pPr>
      <w:r>
        <w:rPr>
          <w:lang w:val="en-CA"/>
        </w:rPr>
        <w:t>The same re</w:t>
      </w:r>
      <w:r w:rsidR="00E22A22">
        <w:rPr>
          <w:lang w:val="en-CA"/>
        </w:rPr>
        <w:t>g</w:t>
      </w:r>
      <w:r>
        <w:rPr>
          <w:lang w:val="en-CA"/>
        </w:rPr>
        <w:t>ion is activated</w:t>
      </w:r>
      <w:r w:rsidR="00E22A22">
        <w:rPr>
          <w:lang w:val="en-CA"/>
        </w:rPr>
        <w:t xml:space="preserve"> when we watch another person in pain</w:t>
      </w:r>
    </w:p>
    <w:p w:rsidR="00BB75FC" w:rsidRDefault="00BB75FC" w:rsidP="00BB75FC">
      <w:pPr>
        <w:pStyle w:val="ListParagraph"/>
        <w:numPr>
          <w:ilvl w:val="1"/>
          <w:numId w:val="24"/>
        </w:numPr>
        <w:rPr>
          <w:lang w:val="en-CA"/>
        </w:rPr>
      </w:pPr>
      <w:r>
        <w:rPr>
          <w:lang w:val="en-CA"/>
        </w:rPr>
        <w:t>People who do not experience something as painful only show activation in the thalamus</w:t>
      </w:r>
    </w:p>
    <w:p w:rsidR="005946BB" w:rsidRDefault="005946BB" w:rsidP="005946BB">
      <w:pPr>
        <w:pStyle w:val="ListParagraph"/>
        <w:numPr>
          <w:ilvl w:val="0"/>
          <w:numId w:val="24"/>
        </w:numPr>
        <w:rPr>
          <w:lang w:val="en-CA"/>
        </w:rPr>
      </w:pPr>
      <w:r w:rsidRPr="000073E0">
        <w:rPr>
          <w:b/>
          <w:lang w:val="en-CA"/>
        </w:rPr>
        <w:t>Gate control theory of pain</w:t>
      </w:r>
      <w:r>
        <w:rPr>
          <w:lang w:val="en-CA"/>
        </w:rPr>
        <w:t xml:space="preserve"> – some patterns of neural activity can actually create a gate that prevents messages from reaching parts of the brain where they are perceived as pain</w:t>
      </w:r>
    </w:p>
    <w:p w:rsidR="00D30C0A" w:rsidRDefault="00D30C0A" w:rsidP="005946BB">
      <w:pPr>
        <w:pStyle w:val="ListParagraph"/>
        <w:numPr>
          <w:ilvl w:val="0"/>
          <w:numId w:val="24"/>
        </w:numPr>
        <w:rPr>
          <w:lang w:val="en-CA"/>
        </w:rPr>
      </w:pPr>
      <w:r>
        <w:rPr>
          <w:lang w:val="en-CA"/>
        </w:rPr>
        <w:t xml:space="preserve">Chronic Pain </w:t>
      </w:r>
    </w:p>
    <w:p w:rsidR="00D30C0A" w:rsidRDefault="00D30C0A" w:rsidP="00D30C0A">
      <w:pPr>
        <w:pStyle w:val="ListParagraph"/>
        <w:numPr>
          <w:ilvl w:val="1"/>
          <w:numId w:val="24"/>
        </w:numPr>
        <w:rPr>
          <w:lang w:val="en-CA"/>
        </w:rPr>
      </w:pPr>
      <w:r>
        <w:rPr>
          <w:lang w:val="en-CA"/>
        </w:rPr>
        <w:t>Pain that last longer than 3 months</w:t>
      </w:r>
    </w:p>
    <w:p w:rsidR="00E22A22" w:rsidRDefault="00E22A22" w:rsidP="00D30C0A">
      <w:pPr>
        <w:pStyle w:val="ListParagraph"/>
        <w:numPr>
          <w:ilvl w:val="1"/>
          <w:numId w:val="24"/>
        </w:numPr>
        <w:rPr>
          <w:lang w:val="en-CA"/>
        </w:rPr>
      </w:pPr>
      <w:r>
        <w:rPr>
          <w:lang w:val="en-CA"/>
        </w:rPr>
        <w:t>Approximately 1 in 6 people suffer from chronic pain</w:t>
      </w:r>
    </w:p>
    <w:p w:rsidR="00E22A22" w:rsidRDefault="00E22A22" w:rsidP="00D30C0A">
      <w:pPr>
        <w:pStyle w:val="ListParagraph"/>
        <w:numPr>
          <w:ilvl w:val="1"/>
          <w:numId w:val="24"/>
        </w:numPr>
        <w:rPr>
          <w:lang w:val="en-CA"/>
        </w:rPr>
      </w:pPr>
      <w:r>
        <w:rPr>
          <w:lang w:val="en-CA"/>
        </w:rPr>
        <w:t>High relationship between chronic pain and depression (approx. 20%)</w:t>
      </w:r>
    </w:p>
    <w:p w:rsidR="00E22A22" w:rsidRDefault="00E22A22" w:rsidP="00D30C0A">
      <w:pPr>
        <w:pStyle w:val="ListParagraph"/>
        <w:numPr>
          <w:ilvl w:val="1"/>
          <w:numId w:val="24"/>
        </w:numPr>
        <w:rPr>
          <w:lang w:val="en-CA"/>
        </w:rPr>
      </w:pPr>
      <w:r>
        <w:rPr>
          <w:lang w:val="en-CA"/>
        </w:rPr>
        <w:t>Risk factor for suicide (14%) and insomnia</w:t>
      </w:r>
    </w:p>
    <w:p w:rsidR="00E22A22" w:rsidRDefault="00E22A22" w:rsidP="00D30C0A">
      <w:pPr>
        <w:pStyle w:val="ListParagraph"/>
        <w:numPr>
          <w:ilvl w:val="1"/>
          <w:numId w:val="24"/>
        </w:numPr>
        <w:rPr>
          <w:lang w:val="en-CA"/>
        </w:rPr>
      </w:pPr>
      <w:r>
        <w:rPr>
          <w:lang w:val="en-CA"/>
        </w:rPr>
        <w:t>Injuries and damaged regions of the body are repaired in a deep phase of sleep</w:t>
      </w:r>
    </w:p>
    <w:p w:rsidR="00D30C0A" w:rsidRDefault="00D30C0A" w:rsidP="00D30C0A">
      <w:pPr>
        <w:pStyle w:val="ListParagraph"/>
        <w:numPr>
          <w:ilvl w:val="1"/>
          <w:numId w:val="24"/>
        </w:numPr>
        <w:rPr>
          <w:lang w:val="en-CA"/>
        </w:rPr>
      </w:pPr>
      <w:r>
        <w:rPr>
          <w:lang w:val="en-CA"/>
        </w:rPr>
        <w:t>Pain relieving chemicals: endorphins and enkephalins</w:t>
      </w:r>
    </w:p>
    <w:p w:rsidR="00E22A22" w:rsidRDefault="00D30C0A" w:rsidP="00D30C0A">
      <w:pPr>
        <w:pStyle w:val="ListParagraph"/>
        <w:numPr>
          <w:ilvl w:val="2"/>
          <w:numId w:val="24"/>
        </w:numPr>
        <w:rPr>
          <w:lang w:val="en-CA"/>
        </w:rPr>
      </w:pPr>
      <w:r>
        <w:rPr>
          <w:lang w:val="en-CA"/>
        </w:rPr>
        <w:t>Belong to opiates</w:t>
      </w:r>
      <w:r w:rsidR="00E22A22">
        <w:rPr>
          <w:lang w:val="en-CA"/>
        </w:rPr>
        <w:t xml:space="preserve"> (morphine or heroin)</w:t>
      </w:r>
    </w:p>
    <w:p w:rsidR="00D30C0A" w:rsidRDefault="00E22A22" w:rsidP="00D30C0A">
      <w:pPr>
        <w:pStyle w:val="ListParagraph"/>
        <w:numPr>
          <w:ilvl w:val="2"/>
          <w:numId w:val="24"/>
        </w:numPr>
        <w:rPr>
          <w:lang w:val="en-CA"/>
        </w:rPr>
      </w:pPr>
      <w:r>
        <w:rPr>
          <w:lang w:val="en-CA"/>
        </w:rPr>
        <w:t>W</w:t>
      </w:r>
      <w:r w:rsidR="00D30C0A">
        <w:rPr>
          <w:lang w:val="en-CA"/>
        </w:rPr>
        <w:t>hen present in nervous system the</w:t>
      </w:r>
      <w:r>
        <w:rPr>
          <w:lang w:val="en-CA"/>
        </w:rPr>
        <w:t>y are called endogenous opiates, and are produced naturally</w:t>
      </w:r>
    </w:p>
    <w:p w:rsidR="00762B47" w:rsidRDefault="00762B47" w:rsidP="00D30C0A">
      <w:pPr>
        <w:pStyle w:val="ListParagraph"/>
        <w:numPr>
          <w:ilvl w:val="2"/>
          <w:numId w:val="24"/>
        </w:numPr>
        <w:rPr>
          <w:lang w:val="en-CA"/>
        </w:rPr>
      </w:pPr>
      <w:r>
        <w:rPr>
          <w:lang w:val="en-CA"/>
        </w:rPr>
        <w:t>Opiates (oxycontin) is prescribed by doctors to relieve pain, but they are addictive, thus higher doses are needed but there is a risk of death</w:t>
      </w:r>
    </w:p>
    <w:p w:rsidR="00D30C0A" w:rsidRDefault="00D30C0A" w:rsidP="00D30C0A">
      <w:pPr>
        <w:pStyle w:val="ListParagraph"/>
        <w:numPr>
          <w:ilvl w:val="1"/>
          <w:numId w:val="24"/>
        </w:numPr>
        <w:rPr>
          <w:lang w:val="en-CA"/>
        </w:rPr>
      </w:pPr>
      <w:r>
        <w:rPr>
          <w:lang w:val="en-CA"/>
        </w:rPr>
        <w:t>Some neurosurgery used to take away pain</w:t>
      </w:r>
    </w:p>
    <w:p w:rsidR="00D30C0A" w:rsidRDefault="00D30C0A" w:rsidP="00D30C0A">
      <w:pPr>
        <w:pStyle w:val="ListParagraph"/>
        <w:numPr>
          <w:ilvl w:val="2"/>
          <w:numId w:val="24"/>
        </w:numPr>
        <w:rPr>
          <w:lang w:val="en-CA"/>
        </w:rPr>
      </w:pPr>
      <w:r>
        <w:rPr>
          <w:lang w:val="en-CA"/>
        </w:rPr>
        <w:t xml:space="preserve">Ex. </w:t>
      </w:r>
      <w:r w:rsidR="00E22A22">
        <w:rPr>
          <w:lang w:val="en-CA"/>
        </w:rPr>
        <w:t>Cingulotomy – used to destroy ci</w:t>
      </w:r>
      <w:r>
        <w:rPr>
          <w:lang w:val="en-CA"/>
        </w:rPr>
        <w:t>ngulate cortex</w:t>
      </w:r>
    </w:p>
    <w:p w:rsidR="00D30C0A" w:rsidRDefault="00D30C0A" w:rsidP="00D30C0A">
      <w:pPr>
        <w:pStyle w:val="ListParagraph"/>
        <w:numPr>
          <w:ilvl w:val="0"/>
          <w:numId w:val="24"/>
        </w:numPr>
        <w:rPr>
          <w:lang w:val="en-CA"/>
        </w:rPr>
      </w:pPr>
      <w:r>
        <w:rPr>
          <w:lang w:val="en-CA"/>
        </w:rPr>
        <w:t>No Pain</w:t>
      </w:r>
    </w:p>
    <w:p w:rsidR="00D30C0A" w:rsidRDefault="00D30C0A" w:rsidP="00D30C0A">
      <w:pPr>
        <w:pStyle w:val="ListParagraph"/>
        <w:numPr>
          <w:ilvl w:val="1"/>
          <w:numId w:val="24"/>
        </w:numPr>
        <w:rPr>
          <w:lang w:val="en-CA"/>
        </w:rPr>
      </w:pPr>
      <w:r w:rsidRPr="000073E0">
        <w:rPr>
          <w:b/>
          <w:lang w:val="en-CA"/>
        </w:rPr>
        <w:t>Familial dysautonomia</w:t>
      </w:r>
      <w:r>
        <w:rPr>
          <w:lang w:val="en-CA"/>
        </w:rPr>
        <w:t xml:space="preserve"> – inability to detect pain or temperature </w:t>
      </w:r>
    </w:p>
    <w:p w:rsidR="00762B47" w:rsidRDefault="00762B47" w:rsidP="00762B47">
      <w:pPr>
        <w:pStyle w:val="ListParagraph"/>
        <w:numPr>
          <w:ilvl w:val="2"/>
          <w:numId w:val="24"/>
        </w:numPr>
        <w:rPr>
          <w:lang w:val="en-CA"/>
        </w:rPr>
      </w:pPr>
      <w:r>
        <w:rPr>
          <w:lang w:val="en-CA"/>
        </w:rPr>
        <w:t>50% chance of dying before 30</w:t>
      </w:r>
    </w:p>
    <w:p w:rsidR="00762B47" w:rsidRDefault="00762B47" w:rsidP="00762B47">
      <w:pPr>
        <w:pStyle w:val="ListParagraph"/>
        <w:numPr>
          <w:ilvl w:val="2"/>
          <w:numId w:val="24"/>
        </w:numPr>
        <w:rPr>
          <w:lang w:val="en-CA"/>
        </w:rPr>
      </w:pPr>
      <w:r>
        <w:rPr>
          <w:lang w:val="en-CA"/>
        </w:rPr>
        <w:t>Serious risk of death in children</w:t>
      </w:r>
    </w:p>
    <w:p w:rsidR="00D30C0A" w:rsidRDefault="00D30C0A" w:rsidP="00D30C0A">
      <w:pPr>
        <w:pStyle w:val="ListParagraph"/>
        <w:numPr>
          <w:ilvl w:val="1"/>
          <w:numId w:val="24"/>
        </w:numPr>
        <w:rPr>
          <w:lang w:val="en-CA"/>
        </w:rPr>
      </w:pPr>
      <w:r w:rsidRPr="000073E0">
        <w:rPr>
          <w:b/>
          <w:lang w:val="en-CA"/>
        </w:rPr>
        <w:t xml:space="preserve">Neurophaties </w:t>
      </w:r>
      <w:r>
        <w:rPr>
          <w:lang w:val="en-CA"/>
        </w:rPr>
        <w:t xml:space="preserve">– block pain sensations arising from person’s extremities </w:t>
      </w:r>
    </w:p>
    <w:p w:rsidR="00762B47" w:rsidRDefault="00762B47" w:rsidP="00762B47">
      <w:pPr>
        <w:pStyle w:val="ListParagraph"/>
        <w:numPr>
          <w:ilvl w:val="2"/>
          <w:numId w:val="24"/>
        </w:numPr>
        <w:rPr>
          <w:lang w:val="en-CA"/>
        </w:rPr>
      </w:pPr>
      <w:r>
        <w:rPr>
          <w:lang w:val="en-CA"/>
        </w:rPr>
        <w:t>Ex. Diabetes</w:t>
      </w:r>
    </w:p>
    <w:p w:rsidR="00762B47" w:rsidRDefault="00762B47" w:rsidP="00762B47">
      <w:pPr>
        <w:pStyle w:val="ListParagraph"/>
        <w:numPr>
          <w:ilvl w:val="2"/>
          <w:numId w:val="24"/>
        </w:numPr>
        <w:rPr>
          <w:lang w:val="en-CA"/>
        </w:rPr>
      </w:pPr>
      <w:r>
        <w:rPr>
          <w:lang w:val="en-CA"/>
        </w:rPr>
        <w:t>Plays a role in amputations</w:t>
      </w:r>
    </w:p>
    <w:p w:rsidR="00D30C0A" w:rsidRDefault="00D30C0A" w:rsidP="00D30C0A">
      <w:pPr>
        <w:pStyle w:val="ListParagraph"/>
        <w:numPr>
          <w:ilvl w:val="0"/>
          <w:numId w:val="24"/>
        </w:numPr>
        <w:rPr>
          <w:lang w:val="en-CA"/>
        </w:rPr>
      </w:pPr>
      <w:r>
        <w:rPr>
          <w:lang w:val="en-CA"/>
        </w:rPr>
        <w:t>Phantom Limb Sensations</w:t>
      </w:r>
    </w:p>
    <w:p w:rsidR="00D30C0A" w:rsidRDefault="00D30C0A" w:rsidP="00D30C0A">
      <w:pPr>
        <w:pStyle w:val="ListParagraph"/>
        <w:numPr>
          <w:ilvl w:val="1"/>
          <w:numId w:val="24"/>
        </w:numPr>
        <w:rPr>
          <w:lang w:val="en-CA"/>
        </w:rPr>
      </w:pPr>
      <w:r>
        <w:rPr>
          <w:lang w:val="en-CA"/>
        </w:rPr>
        <w:t>People with amputated limbs report tactile hallucinations or phantom sensations of touch that no longer exist</w:t>
      </w:r>
    </w:p>
    <w:p w:rsidR="00762B47" w:rsidRDefault="00762B47" w:rsidP="00762B47">
      <w:pPr>
        <w:pStyle w:val="ListParagraph"/>
        <w:numPr>
          <w:ilvl w:val="1"/>
          <w:numId w:val="24"/>
        </w:numPr>
        <w:rPr>
          <w:lang w:val="en-CA"/>
        </w:rPr>
      </w:pPr>
      <w:r>
        <w:rPr>
          <w:lang w:val="en-CA"/>
        </w:rPr>
        <w:t>Can be very painful</w:t>
      </w:r>
    </w:p>
    <w:p w:rsidR="009B3348" w:rsidRDefault="009B3348" w:rsidP="00762B47">
      <w:pPr>
        <w:pStyle w:val="ListParagraph"/>
        <w:numPr>
          <w:ilvl w:val="1"/>
          <w:numId w:val="24"/>
        </w:numPr>
        <w:rPr>
          <w:lang w:val="en-CA"/>
        </w:rPr>
      </w:pPr>
      <w:r>
        <w:rPr>
          <w:lang w:val="en-CA"/>
        </w:rPr>
        <w:t>About 60% feel this for 2 years</w:t>
      </w:r>
    </w:p>
    <w:p w:rsidR="00762B47" w:rsidRDefault="00762B47" w:rsidP="00762B47">
      <w:pPr>
        <w:pStyle w:val="ListParagraph"/>
        <w:numPr>
          <w:ilvl w:val="1"/>
          <w:numId w:val="24"/>
        </w:numPr>
        <w:rPr>
          <w:lang w:val="en-CA"/>
        </w:rPr>
      </w:pPr>
      <w:r>
        <w:rPr>
          <w:lang w:val="en-CA"/>
        </w:rPr>
        <w:t>Result of abnormal activity in somatosensory cortex</w:t>
      </w:r>
    </w:p>
    <w:p w:rsidR="00762B47" w:rsidRDefault="00762B47" w:rsidP="00762B47">
      <w:pPr>
        <w:pStyle w:val="ListParagraph"/>
        <w:numPr>
          <w:ilvl w:val="1"/>
          <w:numId w:val="24"/>
        </w:numPr>
        <w:rPr>
          <w:lang w:val="en-CA"/>
        </w:rPr>
      </w:pPr>
      <w:r>
        <w:rPr>
          <w:lang w:val="en-CA"/>
        </w:rPr>
        <w:t>Often when limb is amputated, somatosensory cortex expands representations of some other nearby regions</w:t>
      </w:r>
    </w:p>
    <w:p w:rsidR="00762B47" w:rsidRDefault="00762B47" w:rsidP="00762B47">
      <w:pPr>
        <w:pStyle w:val="ListParagraph"/>
        <w:numPr>
          <w:ilvl w:val="1"/>
          <w:numId w:val="24"/>
        </w:numPr>
        <w:rPr>
          <w:lang w:val="en-CA"/>
        </w:rPr>
      </w:pPr>
      <w:r>
        <w:rPr>
          <w:lang w:val="en-CA"/>
        </w:rPr>
        <w:t>Mirror box</w:t>
      </w:r>
    </w:p>
    <w:p w:rsidR="00762B47" w:rsidRPr="00762B47" w:rsidRDefault="00762B47" w:rsidP="00762B47">
      <w:pPr>
        <w:pStyle w:val="ListParagraph"/>
        <w:numPr>
          <w:ilvl w:val="2"/>
          <w:numId w:val="24"/>
        </w:numPr>
        <w:rPr>
          <w:lang w:val="en-CA"/>
        </w:rPr>
      </w:pPr>
      <w:r>
        <w:rPr>
          <w:lang w:val="en-CA"/>
        </w:rPr>
        <w:t>Placing mirror around individual on the same side of their missing limb to make it look like the missing limb is back (it’s a reflection of other limb) and the brain gets tricked into thinking that limb is back and that individual can control limb</w:t>
      </w:r>
    </w:p>
    <w:p w:rsidR="00CF03D6" w:rsidRDefault="00CF03D6" w:rsidP="00CF03D6">
      <w:pPr>
        <w:rPr>
          <w:rFonts w:ascii="Cambria" w:hAnsi="Cambria"/>
          <w:sz w:val="24"/>
          <w:szCs w:val="24"/>
          <w:lang w:val="en-CA"/>
        </w:rPr>
      </w:pPr>
      <w:r>
        <w:rPr>
          <w:rFonts w:ascii="Cambria" w:hAnsi="Cambria"/>
          <w:sz w:val="24"/>
          <w:szCs w:val="24"/>
          <w:lang w:val="en-CA"/>
        </w:rPr>
        <w:t xml:space="preserve">Auditory Sense: Hearing </w:t>
      </w:r>
    </w:p>
    <w:p w:rsidR="00CF03D6" w:rsidRDefault="00C274BE" w:rsidP="00C274BE">
      <w:pPr>
        <w:pStyle w:val="ListParagraph"/>
        <w:numPr>
          <w:ilvl w:val="0"/>
          <w:numId w:val="25"/>
        </w:numPr>
        <w:rPr>
          <w:lang w:val="en-CA"/>
        </w:rPr>
      </w:pPr>
      <w:r>
        <w:rPr>
          <w:lang w:val="en-CA"/>
        </w:rPr>
        <w:t>Convert sound waves, vibrations of the air into neural impulses</w:t>
      </w:r>
    </w:p>
    <w:p w:rsidR="00C274BE" w:rsidRDefault="00C274BE" w:rsidP="00C274BE">
      <w:pPr>
        <w:pStyle w:val="ListParagraph"/>
        <w:numPr>
          <w:ilvl w:val="0"/>
          <w:numId w:val="25"/>
        </w:numPr>
        <w:rPr>
          <w:lang w:val="en-CA"/>
        </w:rPr>
      </w:pPr>
      <w:r>
        <w:rPr>
          <w:lang w:val="en-CA"/>
        </w:rPr>
        <w:lastRenderedPageBreak/>
        <w:t>Sound waves have two major qualities that produce our perceptions of different sounds</w:t>
      </w:r>
    </w:p>
    <w:p w:rsidR="00C274BE" w:rsidRDefault="00C274BE" w:rsidP="00C274BE">
      <w:pPr>
        <w:pStyle w:val="ListParagraph"/>
        <w:numPr>
          <w:ilvl w:val="1"/>
          <w:numId w:val="25"/>
        </w:numPr>
        <w:rPr>
          <w:lang w:val="en-CA"/>
        </w:rPr>
      </w:pPr>
      <w:r>
        <w:rPr>
          <w:lang w:val="en-CA"/>
        </w:rPr>
        <w:t>Frequency – pitch</w:t>
      </w:r>
    </w:p>
    <w:p w:rsidR="00C274BE" w:rsidRDefault="00C274BE" w:rsidP="00C274BE">
      <w:pPr>
        <w:pStyle w:val="ListParagraph"/>
        <w:numPr>
          <w:ilvl w:val="1"/>
          <w:numId w:val="25"/>
        </w:numPr>
        <w:rPr>
          <w:lang w:val="en-CA"/>
        </w:rPr>
      </w:pPr>
      <w:r>
        <w:rPr>
          <w:lang w:val="en-CA"/>
        </w:rPr>
        <w:t xml:space="preserve">Amplitude – loudness </w:t>
      </w:r>
    </w:p>
    <w:p w:rsidR="00C274BE" w:rsidRDefault="00C274BE" w:rsidP="00C274BE">
      <w:pPr>
        <w:pStyle w:val="ListParagraph"/>
        <w:numPr>
          <w:ilvl w:val="0"/>
          <w:numId w:val="25"/>
        </w:numPr>
        <w:rPr>
          <w:lang w:val="en-CA"/>
        </w:rPr>
      </w:pPr>
      <w:r>
        <w:rPr>
          <w:lang w:val="en-CA"/>
        </w:rPr>
        <w:t>Sound waves converted to neural impulses in the ear through several steps</w:t>
      </w:r>
    </w:p>
    <w:p w:rsidR="00C274BE" w:rsidRDefault="00C274BE" w:rsidP="00C274BE">
      <w:pPr>
        <w:pStyle w:val="ListParagraph"/>
        <w:numPr>
          <w:ilvl w:val="0"/>
          <w:numId w:val="26"/>
        </w:numPr>
        <w:rPr>
          <w:lang w:val="en-CA"/>
        </w:rPr>
      </w:pPr>
      <w:r>
        <w:rPr>
          <w:lang w:val="en-CA"/>
        </w:rPr>
        <w:t>Sound waves enter outer ear and its deepest part, deflect tympanic membrane (ear drum)</w:t>
      </w:r>
    </w:p>
    <w:p w:rsidR="00C274BE" w:rsidRDefault="00C274BE" w:rsidP="00C274BE">
      <w:pPr>
        <w:pStyle w:val="ListParagraph"/>
        <w:numPr>
          <w:ilvl w:val="0"/>
          <w:numId w:val="26"/>
        </w:numPr>
        <w:rPr>
          <w:lang w:val="en-CA"/>
        </w:rPr>
      </w:pPr>
      <w:r>
        <w:rPr>
          <w:lang w:val="en-CA"/>
        </w:rPr>
        <w:t>Vibrations of tympanic membrane set in motion a series of three tiny bones (ossicles)</w:t>
      </w:r>
      <w:r>
        <w:rPr>
          <w:lang w:val="en-CA"/>
        </w:rPr>
        <w:tab/>
      </w:r>
    </w:p>
    <w:p w:rsidR="00C274BE" w:rsidRPr="000073E0" w:rsidRDefault="00C274BE" w:rsidP="00C274BE">
      <w:pPr>
        <w:pStyle w:val="ListParagraph"/>
        <w:numPr>
          <w:ilvl w:val="1"/>
          <w:numId w:val="26"/>
        </w:numPr>
        <w:rPr>
          <w:b/>
          <w:lang w:val="en-CA"/>
        </w:rPr>
      </w:pPr>
      <w:r w:rsidRPr="000073E0">
        <w:rPr>
          <w:b/>
          <w:lang w:val="en-CA"/>
        </w:rPr>
        <w:t>Maleus (hammer)</w:t>
      </w:r>
    </w:p>
    <w:p w:rsidR="00C274BE" w:rsidRPr="000073E0" w:rsidRDefault="00C274BE" w:rsidP="00C274BE">
      <w:pPr>
        <w:pStyle w:val="ListParagraph"/>
        <w:numPr>
          <w:ilvl w:val="1"/>
          <w:numId w:val="26"/>
        </w:numPr>
        <w:rPr>
          <w:b/>
          <w:lang w:val="en-CA"/>
        </w:rPr>
      </w:pPr>
      <w:r w:rsidRPr="000073E0">
        <w:rPr>
          <w:b/>
          <w:lang w:val="en-CA"/>
        </w:rPr>
        <w:t>Incus (anvil)</w:t>
      </w:r>
    </w:p>
    <w:p w:rsidR="00C274BE" w:rsidRDefault="00C274BE" w:rsidP="00C274BE">
      <w:pPr>
        <w:pStyle w:val="ListParagraph"/>
        <w:numPr>
          <w:ilvl w:val="1"/>
          <w:numId w:val="26"/>
        </w:numPr>
        <w:rPr>
          <w:lang w:val="en-CA"/>
        </w:rPr>
      </w:pPr>
      <w:r w:rsidRPr="000073E0">
        <w:rPr>
          <w:b/>
          <w:lang w:val="en-CA"/>
        </w:rPr>
        <w:t>Stapes</w:t>
      </w:r>
      <w:r w:rsidR="000073E0">
        <w:rPr>
          <w:b/>
          <w:lang w:val="en-CA"/>
        </w:rPr>
        <w:t xml:space="preserve"> (stirrup)</w:t>
      </w:r>
      <w:r w:rsidR="000073E0">
        <w:rPr>
          <w:lang w:val="en-CA"/>
        </w:rPr>
        <w:t xml:space="preserve">, </w:t>
      </w:r>
      <w:r>
        <w:rPr>
          <w:lang w:val="en-CA"/>
        </w:rPr>
        <w:t>the stapes hit the oval window, a membrane separating the ossicles and the inner ear</w:t>
      </w:r>
    </w:p>
    <w:p w:rsidR="00A85F8C" w:rsidRDefault="00A85F8C" w:rsidP="00C274BE">
      <w:pPr>
        <w:pStyle w:val="ListParagraph"/>
        <w:numPr>
          <w:ilvl w:val="0"/>
          <w:numId w:val="26"/>
        </w:numPr>
        <w:rPr>
          <w:lang w:val="en-CA"/>
        </w:rPr>
      </w:pPr>
      <w:r>
        <w:rPr>
          <w:lang w:val="en-CA"/>
        </w:rPr>
        <w:t>Vibrations of the oval window create waves in the cochlea fluid, which deflects the basilar membrane. This movement bends the hair cells</w:t>
      </w:r>
    </w:p>
    <w:p w:rsidR="00A85F8C" w:rsidRDefault="00A85F8C" w:rsidP="00A85F8C">
      <w:pPr>
        <w:pStyle w:val="ListParagraph"/>
        <w:numPr>
          <w:ilvl w:val="1"/>
          <w:numId w:val="26"/>
        </w:numPr>
        <w:rPr>
          <w:lang w:val="en-CA"/>
        </w:rPr>
      </w:pPr>
      <w:r>
        <w:rPr>
          <w:lang w:val="en-CA"/>
        </w:rPr>
        <w:t>Cochlea – fluid filled structure in inner ear; contains hair cells</w:t>
      </w:r>
    </w:p>
    <w:p w:rsidR="00A85F8C" w:rsidRDefault="00A85F8C" w:rsidP="00A85F8C">
      <w:pPr>
        <w:pStyle w:val="ListParagraph"/>
        <w:numPr>
          <w:ilvl w:val="1"/>
          <w:numId w:val="26"/>
        </w:numPr>
        <w:rPr>
          <w:lang w:val="en-CA"/>
        </w:rPr>
      </w:pPr>
      <w:r>
        <w:rPr>
          <w:lang w:val="en-CA"/>
        </w:rPr>
        <w:t>Basilar membrane – structure in cochlea where hair cells located</w:t>
      </w:r>
    </w:p>
    <w:p w:rsidR="00A85F8C" w:rsidRDefault="00A85F8C" w:rsidP="00A85F8C">
      <w:pPr>
        <w:pStyle w:val="ListParagraph"/>
        <w:numPr>
          <w:ilvl w:val="1"/>
          <w:numId w:val="26"/>
        </w:numPr>
        <w:rPr>
          <w:lang w:val="en-CA"/>
        </w:rPr>
      </w:pPr>
      <w:r>
        <w:rPr>
          <w:lang w:val="en-CA"/>
        </w:rPr>
        <w:t>Hair cells – sensory receptors that convert sound waves into neural impulses</w:t>
      </w:r>
    </w:p>
    <w:p w:rsidR="00C274BE" w:rsidRDefault="00C274BE" w:rsidP="00C274BE">
      <w:pPr>
        <w:pStyle w:val="ListParagraph"/>
        <w:numPr>
          <w:ilvl w:val="0"/>
          <w:numId w:val="26"/>
        </w:numPr>
        <w:rPr>
          <w:lang w:val="en-CA"/>
        </w:rPr>
      </w:pPr>
      <w:r>
        <w:rPr>
          <w:lang w:val="en-CA"/>
        </w:rPr>
        <w:t>Hair cells communicate with nerves in the cochlea that send neural impulses to brain</w:t>
      </w:r>
    </w:p>
    <w:p w:rsidR="000F03CE" w:rsidRDefault="000F03CE" w:rsidP="000F03CE">
      <w:pPr>
        <w:rPr>
          <w:rFonts w:ascii="Cambria" w:hAnsi="Cambria"/>
          <w:sz w:val="24"/>
          <w:szCs w:val="24"/>
          <w:lang w:val="en-CA"/>
        </w:rPr>
      </w:pPr>
      <w:r>
        <w:rPr>
          <w:rFonts w:ascii="Cambria" w:hAnsi="Cambria"/>
          <w:sz w:val="24"/>
          <w:szCs w:val="24"/>
          <w:lang w:val="en-CA"/>
        </w:rPr>
        <w:t>Converting Sound Waves</w:t>
      </w:r>
      <w:r w:rsidR="009B3348">
        <w:rPr>
          <w:rFonts w:ascii="Cambria" w:hAnsi="Cambria"/>
          <w:sz w:val="24"/>
          <w:szCs w:val="24"/>
          <w:lang w:val="en-CA"/>
        </w:rPr>
        <w:t xml:space="preserve"> to Pitch</w:t>
      </w:r>
    </w:p>
    <w:p w:rsidR="000F03CE" w:rsidRDefault="000F03CE" w:rsidP="000F03CE">
      <w:pPr>
        <w:pStyle w:val="ListParagraph"/>
        <w:numPr>
          <w:ilvl w:val="0"/>
          <w:numId w:val="27"/>
        </w:numPr>
        <w:rPr>
          <w:lang w:val="en-CA"/>
        </w:rPr>
      </w:pPr>
      <w:r>
        <w:rPr>
          <w:lang w:val="en-CA"/>
        </w:rPr>
        <w:t>Two major theories</w:t>
      </w:r>
    </w:p>
    <w:p w:rsidR="000F03CE" w:rsidRDefault="000F03CE" w:rsidP="000F03CE">
      <w:pPr>
        <w:pStyle w:val="ListParagraph"/>
        <w:numPr>
          <w:ilvl w:val="1"/>
          <w:numId w:val="27"/>
        </w:numPr>
        <w:rPr>
          <w:lang w:val="en-CA"/>
        </w:rPr>
      </w:pPr>
      <w:r>
        <w:rPr>
          <w:lang w:val="en-CA"/>
        </w:rPr>
        <w:t>Frequency theory</w:t>
      </w:r>
    </w:p>
    <w:p w:rsidR="000F03CE" w:rsidRDefault="000F03CE" w:rsidP="000F03CE">
      <w:pPr>
        <w:pStyle w:val="ListParagraph"/>
        <w:numPr>
          <w:ilvl w:val="2"/>
          <w:numId w:val="27"/>
        </w:numPr>
        <w:rPr>
          <w:lang w:val="en-CA"/>
        </w:rPr>
      </w:pPr>
      <w:r>
        <w:rPr>
          <w:lang w:val="en-CA"/>
        </w:rPr>
        <w:t>Different sound frequencies are converted into different rates of action potential</w:t>
      </w:r>
    </w:p>
    <w:p w:rsidR="000F03CE" w:rsidRDefault="000F03CE" w:rsidP="000F03CE">
      <w:pPr>
        <w:pStyle w:val="ListParagraph"/>
        <w:numPr>
          <w:ilvl w:val="2"/>
          <w:numId w:val="27"/>
        </w:numPr>
        <w:rPr>
          <w:lang w:val="en-CA"/>
        </w:rPr>
      </w:pPr>
      <w:r>
        <w:rPr>
          <w:lang w:val="en-CA"/>
        </w:rPr>
        <w:t xml:space="preserve">High frequency sounds produce more rapid firing </w:t>
      </w:r>
    </w:p>
    <w:p w:rsidR="000F03CE" w:rsidRDefault="000F03CE" w:rsidP="000F03CE">
      <w:pPr>
        <w:pStyle w:val="ListParagraph"/>
        <w:numPr>
          <w:ilvl w:val="2"/>
          <w:numId w:val="27"/>
        </w:numPr>
        <w:rPr>
          <w:lang w:val="en-CA"/>
        </w:rPr>
      </w:pPr>
      <w:r>
        <w:rPr>
          <w:lang w:val="en-CA"/>
        </w:rPr>
        <w:t>Problem: individual neurons and volleys of neurons cannot generate high enough frequencies of firing to match high frequency sound waves</w:t>
      </w:r>
    </w:p>
    <w:p w:rsidR="000F03CE" w:rsidRDefault="000F03CE" w:rsidP="000F03CE">
      <w:pPr>
        <w:pStyle w:val="ListParagraph"/>
        <w:numPr>
          <w:ilvl w:val="1"/>
          <w:numId w:val="27"/>
        </w:numPr>
        <w:rPr>
          <w:lang w:val="en-CA"/>
        </w:rPr>
      </w:pPr>
      <w:r>
        <w:rPr>
          <w:lang w:val="en-CA"/>
        </w:rPr>
        <w:t>Place theory</w:t>
      </w:r>
    </w:p>
    <w:p w:rsidR="000F03CE" w:rsidRDefault="000F03CE" w:rsidP="000F03CE">
      <w:pPr>
        <w:pStyle w:val="ListParagraph"/>
        <w:numPr>
          <w:ilvl w:val="2"/>
          <w:numId w:val="27"/>
        </w:numPr>
        <w:rPr>
          <w:lang w:val="en-CA"/>
        </w:rPr>
      </w:pPr>
      <w:r>
        <w:rPr>
          <w:lang w:val="en-CA"/>
        </w:rPr>
        <w:t>Differences in sound frequency activate different regions on the basilar membrane</w:t>
      </w:r>
    </w:p>
    <w:p w:rsidR="000F03CE" w:rsidRDefault="000F03CE" w:rsidP="000F03CE">
      <w:pPr>
        <w:pStyle w:val="ListParagraph"/>
        <w:numPr>
          <w:ilvl w:val="2"/>
          <w:numId w:val="27"/>
        </w:numPr>
        <w:rPr>
          <w:lang w:val="en-CA"/>
        </w:rPr>
      </w:pPr>
      <w:r>
        <w:rPr>
          <w:lang w:val="en-CA"/>
        </w:rPr>
        <w:t>Regions along basilar membrane send inputs to the brain that are encoded according to the place along the membrane where the inputs originated</w:t>
      </w:r>
    </w:p>
    <w:p w:rsidR="000F03CE" w:rsidRDefault="000F03CE" w:rsidP="000F03CE">
      <w:pPr>
        <w:pStyle w:val="ListParagraph"/>
        <w:numPr>
          <w:ilvl w:val="2"/>
          <w:numId w:val="27"/>
        </w:numPr>
        <w:rPr>
          <w:lang w:val="en-CA"/>
        </w:rPr>
      </w:pPr>
      <w:r>
        <w:rPr>
          <w:lang w:val="en-CA"/>
        </w:rPr>
        <w:t xml:space="preserve">Better for high frequencies than low frequencies </w:t>
      </w:r>
    </w:p>
    <w:p w:rsidR="000F03CE" w:rsidRDefault="000F03CE" w:rsidP="000F03CE">
      <w:pPr>
        <w:rPr>
          <w:rFonts w:ascii="Cambria" w:hAnsi="Cambria"/>
          <w:sz w:val="24"/>
          <w:szCs w:val="24"/>
          <w:lang w:val="en-CA"/>
        </w:rPr>
      </w:pPr>
      <w:r>
        <w:rPr>
          <w:rFonts w:ascii="Cambria" w:hAnsi="Cambria"/>
          <w:sz w:val="24"/>
          <w:szCs w:val="24"/>
          <w:lang w:val="en-CA"/>
        </w:rPr>
        <w:t>Deafness</w:t>
      </w:r>
    </w:p>
    <w:p w:rsidR="000F03CE" w:rsidRDefault="000F03CE" w:rsidP="000F03CE">
      <w:pPr>
        <w:pStyle w:val="ListParagraph"/>
        <w:numPr>
          <w:ilvl w:val="0"/>
          <w:numId w:val="27"/>
        </w:numPr>
        <w:rPr>
          <w:lang w:val="en-CA"/>
        </w:rPr>
      </w:pPr>
      <w:r>
        <w:rPr>
          <w:lang w:val="en-CA"/>
        </w:rPr>
        <w:t>Conduction deafness</w:t>
      </w:r>
    </w:p>
    <w:p w:rsidR="000F03CE" w:rsidRDefault="000F03CE" w:rsidP="000F03CE">
      <w:pPr>
        <w:pStyle w:val="ListParagraph"/>
        <w:numPr>
          <w:ilvl w:val="1"/>
          <w:numId w:val="27"/>
        </w:numPr>
        <w:rPr>
          <w:lang w:val="en-CA"/>
        </w:rPr>
      </w:pPr>
      <w:r>
        <w:rPr>
          <w:lang w:val="en-CA"/>
        </w:rPr>
        <w:t>Break in the various processes by which sound is transmitted through the inner ear</w:t>
      </w:r>
    </w:p>
    <w:p w:rsidR="000F03CE" w:rsidRDefault="000F03CE" w:rsidP="000F03CE">
      <w:pPr>
        <w:pStyle w:val="ListParagraph"/>
        <w:numPr>
          <w:ilvl w:val="2"/>
          <w:numId w:val="27"/>
        </w:numPr>
        <w:rPr>
          <w:lang w:val="en-CA"/>
        </w:rPr>
      </w:pPr>
      <w:r>
        <w:rPr>
          <w:lang w:val="en-CA"/>
        </w:rPr>
        <w:t>Wax buildup, infection, ear drum damage, water</w:t>
      </w:r>
    </w:p>
    <w:p w:rsidR="000F03CE" w:rsidRDefault="000F03CE" w:rsidP="000F03CE">
      <w:pPr>
        <w:pStyle w:val="ListParagraph"/>
        <w:numPr>
          <w:ilvl w:val="0"/>
          <w:numId w:val="27"/>
        </w:numPr>
        <w:rPr>
          <w:lang w:val="en-CA"/>
        </w:rPr>
      </w:pPr>
      <w:r>
        <w:rPr>
          <w:lang w:val="en-CA"/>
        </w:rPr>
        <w:t>Nerve deafness</w:t>
      </w:r>
    </w:p>
    <w:p w:rsidR="000F03CE" w:rsidRDefault="000F03CE" w:rsidP="000F03CE">
      <w:pPr>
        <w:pStyle w:val="ListParagraph"/>
        <w:numPr>
          <w:ilvl w:val="1"/>
          <w:numId w:val="27"/>
        </w:numPr>
        <w:rPr>
          <w:lang w:val="en-CA"/>
        </w:rPr>
      </w:pPr>
      <w:r>
        <w:rPr>
          <w:lang w:val="en-CA"/>
        </w:rPr>
        <w:t>Damage or malformations of auditory nerve in brain</w:t>
      </w:r>
    </w:p>
    <w:p w:rsidR="000F03CE" w:rsidRDefault="000F03CE" w:rsidP="000F03CE">
      <w:pPr>
        <w:pStyle w:val="ListParagraph"/>
        <w:numPr>
          <w:ilvl w:val="2"/>
          <w:numId w:val="27"/>
        </w:numPr>
        <w:rPr>
          <w:lang w:val="en-CA"/>
        </w:rPr>
      </w:pPr>
      <w:r>
        <w:rPr>
          <w:lang w:val="en-CA"/>
        </w:rPr>
        <w:t>From birth</w:t>
      </w:r>
    </w:p>
    <w:p w:rsidR="000F03CE" w:rsidRDefault="005D5FE2" w:rsidP="000F03CE">
      <w:pPr>
        <w:rPr>
          <w:rFonts w:ascii="Cambria" w:hAnsi="Cambria"/>
          <w:sz w:val="24"/>
          <w:szCs w:val="24"/>
          <w:lang w:val="en-CA"/>
        </w:rPr>
      </w:pPr>
      <w:r>
        <w:rPr>
          <w:rFonts w:ascii="Cambria" w:hAnsi="Cambria"/>
          <w:sz w:val="24"/>
          <w:szCs w:val="24"/>
          <w:lang w:val="en-CA"/>
        </w:rPr>
        <w:t>Drowning out Noise</w:t>
      </w:r>
      <w:r w:rsidR="009B3348">
        <w:rPr>
          <w:rFonts w:ascii="Cambria" w:hAnsi="Cambria"/>
          <w:sz w:val="24"/>
          <w:szCs w:val="24"/>
          <w:lang w:val="en-CA"/>
        </w:rPr>
        <w:t xml:space="preserve"> (Sensory Adaptation)</w:t>
      </w:r>
    </w:p>
    <w:p w:rsidR="005D5FE2" w:rsidRDefault="005D5FE2" w:rsidP="005D5FE2">
      <w:pPr>
        <w:pStyle w:val="ListParagraph"/>
        <w:numPr>
          <w:ilvl w:val="0"/>
          <w:numId w:val="28"/>
        </w:numPr>
        <w:rPr>
          <w:lang w:val="en-CA"/>
        </w:rPr>
      </w:pPr>
      <w:r>
        <w:rPr>
          <w:lang w:val="en-CA"/>
        </w:rPr>
        <w:t>Ears contract muscles around ear opening so less sound waves enter</w:t>
      </w:r>
    </w:p>
    <w:p w:rsidR="005D5FE2" w:rsidRDefault="005D5FE2" w:rsidP="005D5FE2">
      <w:pPr>
        <w:pStyle w:val="ListParagraph"/>
        <w:numPr>
          <w:ilvl w:val="0"/>
          <w:numId w:val="28"/>
        </w:numPr>
        <w:rPr>
          <w:lang w:val="en-CA"/>
        </w:rPr>
      </w:pPr>
      <w:r>
        <w:rPr>
          <w:lang w:val="en-CA"/>
        </w:rPr>
        <w:t xml:space="preserve">Hair cells become less sensitive to continuous noises </w:t>
      </w:r>
    </w:p>
    <w:p w:rsidR="005D5FE2" w:rsidRDefault="005D5FE2" w:rsidP="005D5FE2">
      <w:pPr>
        <w:pStyle w:val="ListParagraph"/>
        <w:numPr>
          <w:ilvl w:val="1"/>
          <w:numId w:val="28"/>
        </w:numPr>
        <w:rPr>
          <w:lang w:val="en-CA"/>
        </w:rPr>
      </w:pPr>
      <w:r>
        <w:rPr>
          <w:lang w:val="en-CA"/>
        </w:rPr>
        <w:t>Any damage to these hair cells may be permanent and affect hearing</w:t>
      </w:r>
    </w:p>
    <w:p w:rsidR="005D5FE2" w:rsidRDefault="005D5FE2" w:rsidP="005D5FE2">
      <w:pPr>
        <w:pStyle w:val="ListParagraph"/>
        <w:numPr>
          <w:ilvl w:val="0"/>
          <w:numId w:val="28"/>
        </w:numPr>
        <w:rPr>
          <w:lang w:val="en-CA"/>
        </w:rPr>
      </w:pPr>
      <w:r>
        <w:rPr>
          <w:lang w:val="en-CA"/>
        </w:rPr>
        <w:t>Brain can filter out sounds not important</w:t>
      </w:r>
    </w:p>
    <w:p w:rsidR="005D5FE2" w:rsidRDefault="005D5FE2" w:rsidP="005D5FE2">
      <w:pPr>
        <w:pStyle w:val="ListParagraph"/>
        <w:numPr>
          <w:ilvl w:val="1"/>
          <w:numId w:val="28"/>
        </w:numPr>
        <w:rPr>
          <w:lang w:val="en-CA"/>
        </w:rPr>
      </w:pPr>
      <w:r w:rsidRPr="000073E0">
        <w:rPr>
          <w:b/>
          <w:lang w:val="en-CA"/>
        </w:rPr>
        <w:lastRenderedPageBreak/>
        <w:t>Cocktail party effect</w:t>
      </w:r>
      <w:r>
        <w:rPr>
          <w:lang w:val="en-CA"/>
        </w:rPr>
        <w:t xml:space="preserve"> – enables you to carry a conversation with friends in a noisy environment</w:t>
      </w:r>
    </w:p>
    <w:p w:rsidR="005D5FE2" w:rsidRDefault="005D5FE2" w:rsidP="005D5FE2">
      <w:pPr>
        <w:rPr>
          <w:rFonts w:ascii="Cambria" w:hAnsi="Cambria"/>
          <w:sz w:val="24"/>
          <w:szCs w:val="24"/>
          <w:lang w:val="en-CA"/>
        </w:rPr>
      </w:pPr>
      <w:r>
        <w:rPr>
          <w:rFonts w:ascii="Cambria" w:hAnsi="Cambria"/>
          <w:sz w:val="24"/>
          <w:szCs w:val="24"/>
          <w:lang w:val="en-CA"/>
        </w:rPr>
        <w:t>Sounds in Space</w:t>
      </w:r>
      <w:r w:rsidR="009B3348">
        <w:rPr>
          <w:rFonts w:ascii="Cambria" w:hAnsi="Cambria"/>
          <w:sz w:val="24"/>
          <w:szCs w:val="24"/>
          <w:lang w:val="en-CA"/>
        </w:rPr>
        <w:t xml:space="preserve"> (Sound Localization)</w:t>
      </w:r>
    </w:p>
    <w:p w:rsidR="005D5FE2" w:rsidRDefault="00C9781E" w:rsidP="005D5FE2">
      <w:pPr>
        <w:pStyle w:val="ListParagraph"/>
        <w:numPr>
          <w:ilvl w:val="0"/>
          <w:numId w:val="29"/>
        </w:numPr>
        <w:rPr>
          <w:lang w:val="en-CA"/>
        </w:rPr>
      </w:pPr>
      <w:r>
        <w:rPr>
          <w:lang w:val="en-CA"/>
        </w:rPr>
        <w:t>Determining importance of a particular sound and where it is coming from</w:t>
      </w:r>
    </w:p>
    <w:p w:rsidR="00C9781E" w:rsidRDefault="00C9781E" w:rsidP="005D5FE2">
      <w:pPr>
        <w:pStyle w:val="ListParagraph"/>
        <w:numPr>
          <w:ilvl w:val="0"/>
          <w:numId w:val="29"/>
        </w:numPr>
        <w:rPr>
          <w:lang w:val="en-CA"/>
        </w:rPr>
      </w:pPr>
      <w:r>
        <w:rPr>
          <w:lang w:val="en-CA"/>
        </w:rPr>
        <w:t>General loudness</w:t>
      </w:r>
    </w:p>
    <w:p w:rsidR="00C9781E" w:rsidRDefault="00C9781E" w:rsidP="00C9781E">
      <w:pPr>
        <w:pStyle w:val="ListParagraph"/>
        <w:numPr>
          <w:ilvl w:val="1"/>
          <w:numId w:val="29"/>
        </w:numPr>
        <w:rPr>
          <w:lang w:val="en-CA"/>
        </w:rPr>
      </w:pPr>
      <w:r>
        <w:rPr>
          <w:lang w:val="en-CA"/>
        </w:rPr>
        <w:t>Loud sounds are usually closer to us than quiet sounds</w:t>
      </w:r>
    </w:p>
    <w:p w:rsidR="00C9781E" w:rsidRDefault="00C9781E" w:rsidP="00C9781E">
      <w:pPr>
        <w:pStyle w:val="ListParagraph"/>
        <w:numPr>
          <w:ilvl w:val="0"/>
          <w:numId w:val="29"/>
        </w:numPr>
        <w:rPr>
          <w:lang w:val="en-CA"/>
        </w:rPr>
      </w:pPr>
      <w:r>
        <w:rPr>
          <w:lang w:val="en-CA"/>
        </w:rPr>
        <w:t>Loudness in each ear</w:t>
      </w:r>
    </w:p>
    <w:p w:rsidR="00C9781E" w:rsidRDefault="00C9781E" w:rsidP="00C9781E">
      <w:pPr>
        <w:pStyle w:val="ListParagraph"/>
        <w:numPr>
          <w:ilvl w:val="1"/>
          <w:numId w:val="29"/>
        </w:numPr>
        <w:rPr>
          <w:lang w:val="en-CA"/>
        </w:rPr>
      </w:pPr>
      <w:r>
        <w:rPr>
          <w:lang w:val="en-CA"/>
        </w:rPr>
        <w:t>Ear closer to the sounds hears a louder noise than the ear further from the sound</w:t>
      </w:r>
    </w:p>
    <w:p w:rsidR="00C9781E" w:rsidRDefault="00C9781E" w:rsidP="00C9781E">
      <w:pPr>
        <w:pStyle w:val="ListParagraph"/>
        <w:numPr>
          <w:ilvl w:val="1"/>
          <w:numId w:val="29"/>
        </w:numPr>
        <w:rPr>
          <w:lang w:val="en-CA"/>
        </w:rPr>
      </w:pPr>
      <w:r>
        <w:rPr>
          <w:lang w:val="en-CA"/>
        </w:rPr>
        <w:t>Useful in detecting the location of high frequency sounds</w:t>
      </w:r>
    </w:p>
    <w:p w:rsidR="00C9781E" w:rsidRDefault="00C9781E" w:rsidP="00C9781E">
      <w:pPr>
        <w:pStyle w:val="ListParagraph"/>
        <w:numPr>
          <w:ilvl w:val="0"/>
          <w:numId w:val="29"/>
        </w:numPr>
        <w:rPr>
          <w:lang w:val="en-CA"/>
        </w:rPr>
      </w:pPr>
      <w:r>
        <w:rPr>
          <w:lang w:val="en-CA"/>
        </w:rPr>
        <w:t>Timing</w:t>
      </w:r>
    </w:p>
    <w:p w:rsidR="00C9781E" w:rsidRDefault="00C9781E" w:rsidP="00C9781E">
      <w:pPr>
        <w:pStyle w:val="ListParagraph"/>
        <w:numPr>
          <w:ilvl w:val="1"/>
          <w:numId w:val="29"/>
        </w:numPr>
        <w:rPr>
          <w:lang w:val="en-CA"/>
        </w:rPr>
      </w:pPr>
      <w:r>
        <w:rPr>
          <w:lang w:val="en-CA"/>
        </w:rPr>
        <w:t>Sound waves will reach the ear closer to the source of sound before they reach the ear farther away</w:t>
      </w:r>
    </w:p>
    <w:p w:rsidR="00C9781E" w:rsidRDefault="00C9781E" w:rsidP="00C9781E">
      <w:pPr>
        <w:pStyle w:val="ListParagraph"/>
        <w:numPr>
          <w:ilvl w:val="1"/>
          <w:numId w:val="29"/>
        </w:numPr>
        <w:rPr>
          <w:lang w:val="en-CA"/>
        </w:rPr>
      </w:pPr>
      <w:r>
        <w:rPr>
          <w:lang w:val="en-CA"/>
        </w:rPr>
        <w:t>Sound will hit each ear at different parts of the cycle creating a phase difference; useful to us in low frequencies</w:t>
      </w:r>
    </w:p>
    <w:p w:rsidR="00C9781E" w:rsidRDefault="00627FF3" w:rsidP="00C9781E">
      <w:pPr>
        <w:pStyle w:val="ListParagraph"/>
        <w:numPr>
          <w:ilvl w:val="0"/>
          <w:numId w:val="29"/>
        </w:numPr>
        <w:rPr>
          <w:lang w:val="en-CA"/>
        </w:rPr>
      </w:pPr>
      <w:r>
        <w:rPr>
          <w:lang w:val="en-CA"/>
        </w:rPr>
        <w:t xml:space="preserve">Adjusting our heads and bodies can assess location of sounds; allow us to hear sound changes </w:t>
      </w:r>
    </w:p>
    <w:p w:rsidR="00627FF3" w:rsidRDefault="00627FF3" w:rsidP="00627FF3">
      <w:pPr>
        <w:rPr>
          <w:rFonts w:ascii="Cambria" w:hAnsi="Cambria"/>
          <w:sz w:val="24"/>
          <w:szCs w:val="24"/>
          <w:lang w:val="en-CA"/>
        </w:rPr>
      </w:pPr>
      <w:r w:rsidRPr="00627FF3">
        <w:rPr>
          <w:rFonts w:ascii="Cambria" w:hAnsi="Cambria"/>
          <w:sz w:val="24"/>
          <w:szCs w:val="24"/>
          <w:lang w:val="en-CA"/>
        </w:rPr>
        <w:t>Hearing and the Brain</w:t>
      </w:r>
    </w:p>
    <w:p w:rsidR="00627FF3" w:rsidRDefault="00627FF3" w:rsidP="00627FF3">
      <w:pPr>
        <w:pStyle w:val="ListParagraph"/>
        <w:numPr>
          <w:ilvl w:val="0"/>
          <w:numId w:val="30"/>
        </w:numPr>
        <w:rPr>
          <w:lang w:val="en-CA"/>
        </w:rPr>
      </w:pPr>
      <w:r>
        <w:rPr>
          <w:lang w:val="en-CA"/>
        </w:rPr>
        <w:t>Auditory information transduced from sound waves by hair cells in the basilar membrane of the cochlea</w:t>
      </w:r>
    </w:p>
    <w:p w:rsidR="00627FF3" w:rsidRDefault="00627FF3" w:rsidP="00627FF3">
      <w:pPr>
        <w:pStyle w:val="ListParagraph"/>
        <w:numPr>
          <w:ilvl w:val="0"/>
          <w:numId w:val="30"/>
        </w:numPr>
        <w:rPr>
          <w:lang w:val="en-CA"/>
        </w:rPr>
      </w:pPr>
      <w:r>
        <w:rPr>
          <w:lang w:val="en-CA"/>
        </w:rPr>
        <w:t>Then travels as signals from nerves in cochlea to brainstem, thalamus and then auditory cortex located in temporal lobe</w:t>
      </w:r>
    </w:p>
    <w:p w:rsidR="00627FF3" w:rsidRDefault="00627FF3" w:rsidP="00627FF3">
      <w:pPr>
        <w:pStyle w:val="ListParagraph"/>
        <w:numPr>
          <w:ilvl w:val="0"/>
          <w:numId w:val="30"/>
        </w:numPr>
        <w:rPr>
          <w:lang w:val="en-CA"/>
        </w:rPr>
      </w:pPr>
      <w:r>
        <w:rPr>
          <w:lang w:val="en-CA"/>
        </w:rPr>
        <w:t>Primary auditory cortex is organized in tonotopic map</w:t>
      </w:r>
    </w:p>
    <w:p w:rsidR="00627FF3" w:rsidRDefault="00627FF3" w:rsidP="00627FF3">
      <w:pPr>
        <w:pStyle w:val="ListParagraph"/>
        <w:numPr>
          <w:ilvl w:val="1"/>
          <w:numId w:val="30"/>
        </w:numPr>
        <w:rPr>
          <w:lang w:val="en-CA"/>
        </w:rPr>
      </w:pPr>
      <w:r>
        <w:rPr>
          <w:lang w:val="en-CA"/>
        </w:rPr>
        <w:t>Information transmitted from different parts of the cochlea projected to specific parts of the auditory cortex, so that our cortex maps different pitches of sounds we hear</w:t>
      </w:r>
    </w:p>
    <w:p w:rsidR="00E67349" w:rsidRDefault="00E67349" w:rsidP="00E67349">
      <w:pPr>
        <w:pStyle w:val="ListParagraph"/>
        <w:numPr>
          <w:ilvl w:val="0"/>
          <w:numId w:val="30"/>
        </w:numPr>
        <w:rPr>
          <w:lang w:val="en-CA"/>
        </w:rPr>
      </w:pPr>
      <w:r>
        <w:rPr>
          <w:lang w:val="en-CA"/>
        </w:rPr>
        <w:t>Auditory information from one ear is sent to the auditory cortex areas on both sides of the brain</w:t>
      </w:r>
    </w:p>
    <w:p w:rsidR="00E67349" w:rsidRDefault="00E67349" w:rsidP="00E67349">
      <w:pPr>
        <w:pStyle w:val="ListParagraph"/>
        <w:numPr>
          <w:ilvl w:val="0"/>
          <w:numId w:val="30"/>
        </w:numPr>
        <w:rPr>
          <w:lang w:val="en-CA"/>
        </w:rPr>
      </w:pPr>
      <w:r>
        <w:rPr>
          <w:lang w:val="en-CA"/>
        </w:rPr>
        <w:t>Primary auditory cortex</w:t>
      </w:r>
    </w:p>
    <w:p w:rsidR="00E67349" w:rsidRDefault="00E67349" w:rsidP="00E67349">
      <w:pPr>
        <w:pStyle w:val="ListParagraph"/>
        <w:numPr>
          <w:ilvl w:val="1"/>
          <w:numId w:val="30"/>
        </w:numPr>
        <w:rPr>
          <w:lang w:val="en-CA"/>
        </w:rPr>
      </w:pPr>
      <w:r>
        <w:rPr>
          <w:lang w:val="en-CA"/>
        </w:rPr>
        <w:t>Auditory information moves on to the auditory association areas in the cortex</w:t>
      </w:r>
      <w:r w:rsidR="00BC3F23">
        <w:rPr>
          <w:lang w:val="en-CA"/>
        </w:rPr>
        <w:t xml:space="preserve"> (involved in higher-order mental processes)</w:t>
      </w:r>
    </w:p>
    <w:p w:rsidR="00BC3F23" w:rsidRDefault="00BC3F23" w:rsidP="00BC3F23">
      <w:pPr>
        <w:pStyle w:val="ListParagraph"/>
        <w:numPr>
          <w:ilvl w:val="0"/>
          <w:numId w:val="30"/>
        </w:numPr>
        <w:rPr>
          <w:lang w:val="en-CA"/>
        </w:rPr>
      </w:pPr>
      <w:r>
        <w:rPr>
          <w:lang w:val="en-CA"/>
        </w:rPr>
        <w:t>Association areas help to link sounds we hear with parts of the brain involved in language comprehension</w:t>
      </w:r>
    </w:p>
    <w:p w:rsidR="00BC3F23" w:rsidRDefault="00BC3F23" w:rsidP="00BC3F23">
      <w:pPr>
        <w:pStyle w:val="ListParagraph"/>
        <w:numPr>
          <w:ilvl w:val="0"/>
          <w:numId w:val="30"/>
        </w:numPr>
        <w:rPr>
          <w:lang w:val="en-CA"/>
        </w:rPr>
      </w:pPr>
      <w:r>
        <w:rPr>
          <w:lang w:val="en-CA"/>
        </w:rPr>
        <w:t>Association areas also integrate or coordinate auditory information with signals from other sensory modalities</w:t>
      </w:r>
    </w:p>
    <w:p w:rsidR="00BC3F23" w:rsidRDefault="00BC3F23" w:rsidP="00BC3F23">
      <w:pPr>
        <w:pStyle w:val="ListParagraph"/>
        <w:numPr>
          <w:ilvl w:val="0"/>
          <w:numId w:val="30"/>
        </w:numPr>
        <w:rPr>
          <w:lang w:val="en-CA"/>
        </w:rPr>
      </w:pPr>
      <w:r>
        <w:rPr>
          <w:lang w:val="en-CA"/>
        </w:rPr>
        <w:t xml:space="preserve">Synesthesia – perceive sensations in a different modality from that of the original stimulus </w:t>
      </w:r>
    </w:p>
    <w:p w:rsidR="00BC3F23" w:rsidRDefault="009B3348" w:rsidP="00BC3F23">
      <w:pPr>
        <w:rPr>
          <w:rFonts w:ascii="Cambria" w:hAnsi="Cambria"/>
          <w:sz w:val="24"/>
          <w:szCs w:val="24"/>
          <w:lang w:val="en-CA"/>
        </w:rPr>
      </w:pPr>
      <w:r>
        <w:rPr>
          <w:rFonts w:ascii="Cambria" w:hAnsi="Cambria"/>
          <w:sz w:val="24"/>
          <w:szCs w:val="24"/>
          <w:lang w:val="en-CA"/>
        </w:rPr>
        <w:t>Your Brain on Music</w:t>
      </w:r>
    </w:p>
    <w:p w:rsidR="009B3348" w:rsidRPr="009B3348" w:rsidRDefault="009B3348" w:rsidP="00741EE4">
      <w:pPr>
        <w:pStyle w:val="ListParagraph"/>
        <w:numPr>
          <w:ilvl w:val="0"/>
          <w:numId w:val="31"/>
        </w:numPr>
        <w:rPr>
          <w:rFonts w:ascii="Cambria" w:hAnsi="Cambria"/>
          <w:sz w:val="24"/>
          <w:szCs w:val="24"/>
          <w:lang w:val="en-CA"/>
        </w:rPr>
      </w:pPr>
      <w:r>
        <w:rPr>
          <w:lang w:val="en-CA"/>
        </w:rPr>
        <w:t>Study compared musical melodies to scramble musical melodies in an fMRI</w:t>
      </w:r>
    </w:p>
    <w:p w:rsidR="009B3348" w:rsidRPr="009B3348" w:rsidRDefault="009B3348" w:rsidP="00741EE4">
      <w:pPr>
        <w:pStyle w:val="ListParagraph"/>
        <w:numPr>
          <w:ilvl w:val="0"/>
          <w:numId w:val="31"/>
        </w:numPr>
        <w:rPr>
          <w:rFonts w:ascii="Cambria" w:hAnsi="Cambria"/>
          <w:sz w:val="24"/>
          <w:szCs w:val="24"/>
          <w:lang w:val="en-CA"/>
        </w:rPr>
      </w:pPr>
      <w:r>
        <w:rPr>
          <w:lang w:val="en-CA"/>
        </w:rPr>
        <w:t>Nucleus Accumbens very active during music learning</w:t>
      </w:r>
    </w:p>
    <w:p w:rsidR="009B3348" w:rsidRPr="009B3348" w:rsidRDefault="009B3348" w:rsidP="00741EE4">
      <w:pPr>
        <w:pStyle w:val="ListParagraph"/>
        <w:numPr>
          <w:ilvl w:val="0"/>
          <w:numId w:val="31"/>
        </w:numPr>
        <w:rPr>
          <w:rFonts w:ascii="Cambria" w:hAnsi="Cambria"/>
          <w:sz w:val="24"/>
          <w:szCs w:val="24"/>
          <w:lang w:val="en-CA"/>
        </w:rPr>
      </w:pPr>
      <w:r>
        <w:rPr>
          <w:lang w:val="en-CA"/>
        </w:rPr>
        <w:t>Gaser and Sclaug (2003) compared brains of professional, amateur and non-musicians</w:t>
      </w:r>
    </w:p>
    <w:p w:rsidR="009B3348" w:rsidRPr="009B3348" w:rsidRDefault="009B3348" w:rsidP="009B3348">
      <w:pPr>
        <w:pStyle w:val="ListParagraph"/>
        <w:numPr>
          <w:ilvl w:val="1"/>
          <w:numId w:val="31"/>
        </w:numPr>
        <w:rPr>
          <w:rFonts w:ascii="Cambria" w:hAnsi="Cambria"/>
          <w:sz w:val="24"/>
          <w:szCs w:val="24"/>
          <w:lang w:val="en-CA"/>
        </w:rPr>
      </w:pPr>
      <w:r>
        <w:rPr>
          <w:lang w:val="en-CA"/>
        </w:rPr>
        <w:t>More densely packed nerve cell bodies and dendrites (aka more connections in musicians and amateur musicians in</w:t>
      </w:r>
      <w:r w:rsidR="00EE0F66">
        <w:rPr>
          <w:lang w:val="en-CA"/>
        </w:rPr>
        <w:t>…</w:t>
      </w:r>
      <w:bookmarkStart w:id="0" w:name="_GoBack"/>
      <w:bookmarkEnd w:id="0"/>
    </w:p>
    <w:p w:rsidR="009B3348" w:rsidRPr="009B3348" w:rsidRDefault="009B3348" w:rsidP="009B3348">
      <w:pPr>
        <w:pStyle w:val="ListParagraph"/>
        <w:numPr>
          <w:ilvl w:val="2"/>
          <w:numId w:val="31"/>
        </w:numPr>
        <w:rPr>
          <w:rFonts w:ascii="Cambria" w:hAnsi="Cambria"/>
          <w:sz w:val="24"/>
          <w:szCs w:val="24"/>
          <w:lang w:val="en-CA"/>
        </w:rPr>
      </w:pPr>
      <w:r>
        <w:rPr>
          <w:lang w:val="en-CA"/>
        </w:rPr>
        <w:t>Motor cortex</w:t>
      </w:r>
    </w:p>
    <w:p w:rsidR="009B3348" w:rsidRPr="009B3348" w:rsidRDefault="009B3348" w:rsidP="009B3348">
      <w:pPr>
        <w:pStyle w:val="ListParagraph"/>
        <w:numPr>
          <w:ilvl w:val="2"/>
          <w:numId w:val="31"/>
        </w:numPr>
        <w:rPr>
          <w:rFonts w:ascii="Cambria" w:hAnsi="Cambria"/>
          <w:sz w:val="24"/>
          <w:szCs w:val="24"/>
          <w:lang w:val="en-CA"/>
        </w:rPr>
      </w:pPr>
      <w:r>
        <w:rPr>
          <w:lang w:val="en-CA"/>
        </w:rPr>
        <w:t>Auditory cortex</w:t>
      </w:r>
    </w:p>
    <w:p w:rsidR="009B3348" w:rsidRPr="00434C38" w:rsidRDefault="009B3348" w:rsidP="00434C38">
      <w:pPr>
        <w:pStyle w:val="ListParagraph"/>
        <w:numPr>
          <w:ilvl w:val="2"/>
          <w:numId w:val="31"/>
        </w:numPr>
        <w:rPr>
          <w:rFonts w:ascii="Cambria" w:hAnsi="Cambria"/>
          <w:sz w:val="24"/>
          <w:szCs w:val="24"/>
          <w:lang w:val="en-CA"/>
        </w:rPr>
      </w:pPr>
      <w:r>
        <w:rPr>
          <w:lang w:val="en-CA"/>
        </w:rPr>
        <w:lastRenderedPageBreak/>
        <w:t>Visuo-spatial brain regions</w:t>
      </w:r>
    </w:p>
    <w:p w:rsidR="00434C38" w:rsidRPr="00434C38" w:rsidRDefault="00434C38" w:rsidP="00434C38">
      <w:pPr>
        <w:pStyle w:val="ListParagraph"/>
        <w:numPr>
          <w:ilvl w:val="0"/>
          <w:numId w:val="31"/>
        </w:numPr>
        <w:rPr>
          <w:lang w:val="en-CA"/>
        </w:rPr>
      </w:pPr>
      <w:r>
        <w:rPr>
          <w:lang w:val="en-CA"/>
        </w:rPr>
        <w:t>If</w:t>
      </w:r>
      <w:r w:rsidRPr="00434C38">
        <w:rPr>
          <w:lang w:val="en-CA"/>
        </w:rPr>
        <w:t xml:space="preserve"> professional musicians even imagine playing a piece of music, motor, visual/spatial and auditory regions become activated</w:t>
      </w:r>
    </w:p>
    <w:p w:rsidR="00741EE4" w:rsidRDefault="00434C38" w:rsidP="00D228BE">
      <w:pPr>
        <w:rPr>
          <w:rFonts w:ascii="Cambria" w:hAnsi="Cambria"/>
          <w:sz w:val="24"/>
          <w:szCs w:val="24"/>
          <w:lang w:val="en-CA"/>
        </w:rPr>
      </w:pPr>
      <w:r>
        <w:rPr>
          <w:rFonts w:ascii="Cambria" w:hAnsi="Cambria"/>
          <w:sz w:val="24"/>
          <w:szCs w:val="24"/>
          <w:lang w:val="en-CA"/>
        </w:rPr>
        <w:t xml:space="preserve"> </w:t>
      </w:r>
      <w:r w:rsidR="00D228BE">
        <w:rPr>
          <w:rFonts w:ascii="Cambria" w:hAnsi="Cambria"/>
          <w:sz w:val="24"/>
          <w:szCs w:val="24"/>
          <w:lang w:val="en-CA"/>
        </w:rPr>
        <w:t>Pitch</w:t>
      </w:r>
    </w:p>
    <w:p w:rsidR="00D228BE" w:rsidRDefault="00D228BE" w:rsidP="00D228BE">
      <w:pPr>
        <w:pStyle w:val="ListParagraph"/>
        <w:numPr>
          <w:ilvl w:val="0"/>
          <w:numId w:val="32"/>
        </w:numPr>
        <w:rPr>
          <w:lang w:val="en-CA"/>
        </w:rPr>
      </w:pPr>
      <w:r w:rsidRPr="007629DD">
        <w:rPr>
          <w:b/>
          <w:lang w:val="en-CA"/>
        </w:rPr>
        <w:t>Absolute Pitch</w:t>
      </w:r>
      <w:r>
        <w:rPr>
          <w:lang w:val="en-CA"/>
        </w:rPr>
        <w:t xml:space="preserve"> – refers to ability to recognize an individual note in isolation</w:t>
      </w:r>
    </w:p>
    <w:p w:rsidR="00D228BE" w:rsidRDefault="00D228BE" w:rsidP="00D228BE">
      <w:pPr>
        <w:pStyle w:val="ListParagraph"/>
        <w:numPr>
          <w:ilvl w:val="1"/>
          <w:numId w:val="32"/>
        </w:numPr>
        <w:rPr>
          <w:lang w:val="en-CA"/>
        </w:rPr>
      </w:pPr>
      <w:r>
        <w:rPr>
          <w:lang w:val="en-CA"/>
        </w:rPr>
        <w:t>Originate in childhood between 3-6</w:t>
      </w:r>
      <w:r w:rsidR="00434C38">
        <w:rPr>
          <w:lang w:val="en-CA"/>
        </w:rPr>
        <w:t xml:space="preserve"> in one in one thousand people</w:t>
      </w:r>
    </w:p>
    <w:p w:rsidR="00D228BE" w:rsidRDefault="00D228BE" w:rsidP="00D228BE">
      <w:pPr>
        <w:pStyle w:val="ListParagraph"/>
        <w:numPr>
          <w:ilvl w:val="0"/>
          <w:numId w:val="32"/>
        </w:numPr>
        <w:rPr>
          <w:lang w:val="en-CA"/>
        </w:rPr>
      </w:pPr>
      <w:r>
        <w:rPr>
          <w:lang w:val="en-CA"/>
        </w:rPr>
        <w:t>Portions of the cortex are thinner in individuals with absolute pitch</w:t>
      </w:r>
    </w:p>
    <w:p w:rsidR="00D228BE" w:rsidRDefault="00D228BE" w:rsidP="00D228BE">
      <w:pPr>
        <w:pStyle w:val="ListParagraph"/>
        <w:numPr>
          <w:ilvl w:val="0"/>
          <w:numId w:val="32"/>
        </w:numPr>
        <w:rPr>
          <w:lang w:val="en-CA"/>
        </w:rPr>
      </w:pPr>
      <w:r>
        <w:rPr>
          <w:lang w:val="en-CA"/>
        </w:rPr>
        <w:t>Tonal languages such as Vietnamese and mandarin are likely to develop absolute pitch</w:t>
      </w:r>
    </w:p>
    <w:p w:rsidR="00D228BE" w:rsidRDefault="00D228BE" w:rsidP="00D228BE">
      <w:pPr>
        <w:pStyle w:val="ListParagraph"/>
        <w:numPr>
          <w:ilvl w:val="0"/>
          <w:numId w:val="32"/>
        </w:numPr>
        <w:rPr>
          <w:lang w:val="en-CA"/>
        </w:rPr>
      </w:pPr>
      <w:r>
        <w:rPr>
          <w:lang w:val="en-CA"/>
        </w:rPr>
        <w:t xml:space="preserve">Early learning of auditory information related to tones can have permanent effect </w:t>
      </w:r>
    </w:p>
    <w:p w:rsidR="00D228BE" w:rsidRDefault="00D228BE" w:rsidP="00D228BE">
      <w:pPr>
        <w:pStyle w:val="ListParagraph"/>
        <w:numPr>
          <w:ilvl w:val="0"/>
          <w:numId w:val="32"/>
        </w:numPr>
        <w:rPr>
          <w:lang w:val="en-CA"/>
        </w:rPr>
      </w:pPr>
      <w:r>
        <w:rPr>
          <w:lang w:val="en-CA"/>
        </w:rPr>
        <w:t>Tone deafness (amusia)</w:t>
      </w:r>
    </w:p>
    <w:p w:rsidR="00D228BE" w:rsidRDefault="00D228BE" w:rsidP="00D228BE">
      <w:pPr>
        <w:pStyle w:val="ListParagraph"/>
        <w:numPr>
          <w:ilvl w:val="1"/>
          <w:numId w:val="32"/>
        </w:numPr>
        <w:rPr>
          <w:lang w:val="en-CA"/>
        </w:rPr>
      </w:pPr>
      <w:r>
        <w:rPr>
          <w:lang w:val="en-CA"/>
        </w:rPr>
        <w:t>Result of damage to the auditory system</w:t>
      </w:r>
    </w:p>
    <w:p w:rsidR="00D228BE" w:rsidRDefault="00D228BE" w:rsidP="00D228BE">
      <w:pPr>
        <w:pStyle w:val="ListParagraph"/>
        <w:numPr>
          <w:ilvl w:val="1"/>
          <w:numId w:val="32"/>
        </w:numPr>
        <w:rPr>
          <w:lang w:val="en-CA"/>
        </w:rPr>
      </w:pPr>
      <w:r>
        <w:rPr>
          <w:lang w:val="en-CA"/>
        </w:rPr>
        <w:t>Present from birth (genetic)</w:t>
      </w:r>
    </w:p>
    <w:p w:rsidR="00D228BE" w:rsidRDefault="00D228BE" w:rsidP="00D228BE">
      <w:pPr>
        <w:pStyle w:val="ListParagraph"/>
        <w:numPr>
          <w:ilvl w:val="1"/>
          <w:numId w:val="32"/>
        </w:numPr>
        <w:rPr>
          <w:lang w:val="en-CA"/>
        </w:rPr>
      </w:pPr>
      <w:r>
        <w:rPr>
          <w:lang w:val="en-CA"/>
        </w:rPr>
        <w:t>Results in 4% of population and diminished appreciation of music</w:t>
      </w:r>
    </w:p>
    <w:p w:rsidR="00D228BE" w:rsidRDefault="00D228BE" w:rsidP="00D228BE">
      <w:pPr>
        <w:rPr>
          <w:rFonts w:ascii="Cambria" w:hAnsi="Cambria"/>
          <w:sz w:val="24"/>
          <w:szCs w:val="24"/>
          <w:lang w:val="en-CA"/>
        </w:rPr>
      </w:pPr>
      <w:r>
        <w:rPr>
          <w:rFonts w:ascii="Cambria" w:hAnsi="Cambria"/>
          <w:sz w:val="24"/>
          <w:szCs w:val="24"/>
          <w:lang w:val="en-CA"/>
        </w:rPr>
        <w:t>Deafness</w:t>
      </w:r>
    </w:p>
    <w:p w:rsidR="00D228BE" w:rsidRDefault="00D228BE" w:rsidP="00D228BE">
      <w:pPr>
        <w:pStyle w:val="ListParagraph"/>
        <w:numPr>
          <w:ilvl w:val="0"/>
          <w:numId w:val="33"/>
        </w:numPr>
        <w:rPr>
          <w:lang w:val="en-CA"/>
        </w:rPr>
      </w:pPr>
      <w:r>
        <w:rPr>
          <w:lang w:val="en-CA"/>
        </w:rPr>
        <w:t>Loss or lack of hearing</w:t>
      </w:r>
    </w:p>
    <w:p w:rsidR="00D228BE" w:rsidRDefault="00D228BE" w:rsidP="00D228BE">
      <w:pPr>
        <w:pStyle w:val="ListParagraph"/>
        <w:numPr>
          <w:ilvl w:val="0"/>
          <w:numId w:val="33"/>
        </w:numPr>
        <w:rPr>
          <w:lang w:val="en-CA"/>
        </w:rPr>
      </w:pPr>
      <w:r>
        <w:rPr>
          <w:lang w:val="en-CA"/>
        </w:rPr>
        <w:t>Caused by genetics, overdose of aspirin, exposure to toxins, infection or physical trauma</w:t>
      </w:r>
    </w:p>
    <w:p w:rsidR="00D228BE" w:rsidRDefault="00D228BE" w:rsidP="00D228BE">
      <w:pPr>
        <w:pStyle w:val="ListParagraph"/>
        <w:numPr>
          <w:ilvl w:val="0"/>
          <w:numId w:val="33"/>
        </w:numPr>
        <w:rPr>
          <w:lang w:val="en-CA"/>
        </w:rPr>
      </w:pPr>
      <w:r>
        <w:rPr>
          <w:lang w:val="en-CA"/>
        </w:rPr>
        <w:t>Deaf children use sign language</w:t>
      </w:r>
    </w:p>
    <w:p w:rsidR="00D228BE" w:rsidRDefault="00D228BE" w:rsidP="00D228BE">
      <w:pPr>
        <w:pStyle w:val="ListParagraph"/>
        <w:numPr>
          <w:ilvl w:val="0"/>
          <w:numId w:val="33"/>
        </w:numPr>
        <w:rPr>
          <w:lang w:val="en-CA"/>
        </w:rPr>
      </w:pPr>
      <w:r>
        <w:rPr>
          <w:lang w:val="en-CA"/>
        </w:rPr>
        <w:t>Solution: cochlear implants</w:t>
      </w:r>
    </w:p>
    <w:p w:rsidR="00D228BE" w:rsidRPr="00D228BE" w:rsidRDefault="00D228BE" w:rsidP="00D228BE">
      <w:pPr>
        <w:rPr>
          <w:rFonts w:ascii="Cambria" w:hAnsi="Cambria"/>
          <w:sz w:val="24"/>
          <w:szCs w:val="24"/>
          <w:lang w:val="en-CA"/>
        </w:rPr>
      </w:pPr>
      <w:r w:rsidRPr="00D228BE">
        <w:rPr>
          <w:rFonts w:ascii="Cambria" w:hAnsi="Cambria"/>
          <w:sz w:val="24"/>
          <w:szCs w:val="24"/>
          <w:lang w:val="en-CA"/>
        </w:rPr>
        <w:t>Hearing Unwanted Sounds</w:t>
      </w:r>
    </w:p>
    <w:p w:rsidR="00D228BE" w:rsidRDefault="00767DAB" w:rsidP="00D228BE">
      <w:pPr>
        <w:pStyle w:val="ListParagraph"/>
        <w:numPr>
          <w:ilvl w:val="0"/>
          <w:numId w:val="34"/>
        </w:numPr>
        <w:rPr>
          <w:lang w:val="en-CA"/>
        </w:rPr>
      </w:pPr>
      <w:r w:rsidRPr="007629DD">
        <w:rPr>
          <w:b/>
          <w:lang w:val="en-CA"/>
        </w:rPr>
        <w:t>Tinnitus</w:t>
      </w:r>
      <w:r>
        <w:rPr>
          <w:lang w:val="en-CA"/>
        </w:rPr>
        <w:t xml:space="preserve"> – ringing in ear</w:t>
      </w:r>
    </w:p>
    <w:p w:rsidR="00767DAB" w:rsidRDefault="00767DAB" w:rsidP="00D228BE">
      <w:pPr>
        <w:pStyle w:val="ListParagraph"/>
        <w:numPr>
          <w:ilvl w:val="0"/>
          <w:numId w:val="34"/>
        </w:numPr>
        <w:rPr>
          <w:lang w:val="en-CA"/>
        </w:rPr>
      </w:pPr>
      <w:r>
        <w:rPr>
          <w:lang w:val="en-CA"/>
        </w:rPr>
        <w:t>Patients with epilepsy in the temporal cortex have reported the perception of hearing complex auditory stimuli</w:t>
      </w:r>
    </w:p>
    <w:p w:rsidR="00767DAB" w:rsidRDefault="00767DAB" w:rsidP="00D228BE">
      <w:pPr>
        <w:pStyle w:val="ListParagraph"/>
        <w:numPr>
          <w:ilvl w:val="0"/>
          <w:numId w:val="34"/>
        </w:numPr>
        <w:rPr>
          <w:lang w:val="en-CA"/>
        </w:rPr>
      </w:pPr>
      <w:r>
        <w:rPr>
          <w:lang w:val="en-CA"/>
        </w:rPr>
        <w:t>Result of abnormal electrical activity in brain circuits that store complex auditory memories</w:t>
      </w:r>
    </w:p>
    <w:p w:rsidR="00434C38" w:rsidRDefault="00434C38" w:rsidP="00D228BE">
      <w:pPr>
        <w:pStyle w:val="ListParagraph"/>
        <w:numPr>
          <w:ilvl w:val="0"/>
          <w:numId w:val="34"/>
        </w:numPr>
        <w:rPr>
          <w:lang w:val="en-CA"/>
        </w:rPr>
      </w:pPr>
      <w:r>
        <w:rPr>
          <w:lang w:val="en-CA"/>
        </w:rPr>
        <w:t>Occur in 1 in 200 people</w:t>
      </w:r>
    </w:p>
    <w:p w:rsidR="00767DAB" w:rsidRDefault="00767DAB" w:rsidP="00767DAB">
      <w:pPr>
        <w:rPr>
          <w:rFonts w:ascii="Cambria" w:hAnsi="Cambria"/>
          <w:sz w:val="24"/>
          <w:szCs w:val="24"/>
          <w:lang w:val="en-CA"/>
        </w:rPr>
      </w:pPr>
      <w:r w:rsidRPr="00767DAB">
        <w:rPr>
          <w:rFonts w:ascii="Cambria" w:hAnsi="Cambria"/>
          <w:sz w:val="24"/>
          <w:szCs w:val="24"/>
          <w:lang w:val="en-CA"/>
        </w:rPr>
        <w:t>Visual Sense: Sight</w:t>
      </w:r>
    </w:p>
    <w:p w:rsidR="00767DAB" w:rsidRPr="00767DAB" w:rsidRDefault="00767DAB" w:rsidP="00767DAB">
      <w:pPr>
        <w:pStyle w:val="ListParagraph"/>
        <w:numPr>
          <w:ilvl w:val="0"/>
          <w:numId w:val="35"/>
        </w:numPr>
        <w:rPr>
          <w:rFonts w:ascii="Cambria" w:hAnsi="Cambria"/>
          <w:sz w:val="24"/>
          <w:szCs w:val="24"/>
          <w:lang w:val="en-CA"/>
        </w:rPr>
      </w:pPr>
      <w:r>
        <w:rPr>
          <w:lang w:val="en-CA"/>
        </w:rPr>
        <w:t>Half of the cerebral cortex of our brains is devoted at processing some type of visual stimuli</w:t>
      </w:r>
    </w:p>
    <w:p w:rsidR="00767DAB" w:rsidRPr="0003369D" w:rsidRDefault="00767DAB" w:rsidP="0003369D">
      <w:pPr>
        <w:pStyle w:val="ListParagraph"/>
        <w:numPr>
          <w:ilvl w:val="0"/>
          <w:numId w:val="35"/>
        </w:numPr>
        <w:rPr>
          <w:rFonts w:ascii="Cambria" w:hAnsi="Cambria"/>
          <w:sz w:val="24"/>
          <w:szCs w:val="24"/>
          <w:lang w:val="en-CA"/>
        </w:rPr>
      </w:pPr>
      <w:r>
        <w:rPr>
          <w:lang w:val="en-CA"/>
        </w:rPr>
        <w:t>Stimulus for vision is electromagnetic radiation which produces light</w:t>
      </w:r>
    </w:p>
    <w:p w:rsidR="00767DAB" w:rsidRPr="00767DAB" w:rsidRDefault="00767DAB" w:rsidP="00767DAB">
      <w:pPr>
        <w:pStyle w:val="ListParagraph"/>
        <w:numPr>
          <w:ilvl w:val="0"/>
          <w:numId w:val="35"/>
        </w:numPr>
        <w:rPr>
          <w:rFonts w:ascii="Cambria" w:hAnsi="Cambria"/>
          <w:sz w:val="24"/>
          <w:szCs w:val="24"/>
          <w:lang w:val="en-CA"/>
        </w:rPr>
      </w:pPr>
      <w:r>
        <w:rPr>
          <w:lang w:val="en-CA"/>
        </w:rPr>
        <w:t>Light we see includes many different forms of electromagnetic spectrum of energy such as x-rays and radio waves</w:t>
      </w:r>
    </w:p>
    <w:p w:rsidR="00767DAB" w:rsidRPr="0070078C" w:rsidRDefault="00767DAB" w:rsidP="00767DAB">
      <w:pPr>
        <w:pStyle w:val="ListParagraph"/>
        <w:numPr>
          <w:ilvl w:val="0"/>
          <w:numId w:val="35"/>
        </w:numPr>
        <w:rPr>
          <w:rFonts w:ascii="Cambria" w:hAnsi="Cambria"/>
          <w:sz w:val="24"/>
          <w:szCs w:val="24"/>
          <w:lang w:val="en-CA"/>
        </w:rPr>
      </w:pPr>
      <w:r>
        <w:rPr>
          <w:lang w:val="en-CA"/>
        </w:rPr>
        <w:t xml:space="preserve">Visible spectrum of light travel in waves at about 400-700nm </w:t>
      </w:r>
    </w:p>
    <w:p w:rsidR="0070078C" w:rsidRPr="0070078C" w:rsidRDefault="0070078C" w:rsidP="00767DAB">
      <w:pPr>
        <w:pStyle w:val="ListParagraph"/>
        <w:numPr>
          <w:ilvl w:val="0"/>
          <w:numId w:val="35"/>
        </w:numPr>
        <w:rPr>
          <w:rFonts w:ascii="Cambria" w:hAnsi="Cambria"/>
          <w:sz w:val="24"/>
          <w:szCs w:val="24"/>
          <w:lang w:val="en-CA"/>
        </w:rPr>
      </w:pPr>
      <w:r>
        <w:rPr>
          <w:lang w:val="en-CA"/>
        </w:rPr>
        <w:t xml:space="preserve">Different wavelength appears to us as different colors </w:t>
      </w:r>
    </w:p>
    <w:p w:rsidR="0003369D" w:rsidRPr="0003369D" w:rsidRDefault="0070078C" w:rsidP="0003369D">
      <w:pPr>
        <w:rPr>
          <w:rFonts w:ascii="Cambria" w:hAnsi="Cambria"/>
          <w:sz w:val="24"/>
          <w:szCs w:val="24"/>
          <w:lang w:val="en-CA"/>
        </w:rPr>
      </w:pPr>
      <w:r>
        <w:rPr>
          <w:rFonts w:ascii="Cambria" w:hAnsi="Cambria"/>
          <w:sz w:val="24"/>
          <w:szCs w:val="24"/>
          <w:lang w:val="en-CA"/>
        </w:rPr>
        <w:t>Seeing the Lights</w:t>
      </w:r>
    </w:p>
    <w:p w:rsidR="0070078C" w:rsidRDefault="0070078C" w:rsidP="0070078C">
      <w:pPr>
        <w:pStyle w:val="ListParagraph"/>
        <w:numPr>
          <w:ilvl w:val="0"/>
          <w:numId w:val="36"/>
        </w:numPr>
        <w:rPr>
          <w:lang w:val="en-CA"/>
        </w:rPr>
      </w:pPr>
      <w:r w:rsidRPr="007629DD">
        <w:rPr>
          <w:b/>
          <w:lang w:val="en-CA"/>
        </w:rPr>
        <w:t>Retina</w:t>
      </w:r>
      <w:r>
        <w:rPr>
          <w:lang w:val="en-CA"/>
        </w:rPr>
        <w:t xml:space="preserve"> – specialized sheet of nerve cells in the back of the eye containing sensory receptors for vision; it is where light produces chemical changes that in turn produce a neural signal</w:t>
      </w:r>
    </w:p>
    <w:p w:rsidR="0070078C" w:rsidRDefault="0070078C" w:rsidP="0070078C">
      <w:pPr>
        <w:pStyle w:val="ListParagraph"/>
        <w:numPr>
          <w:ilvl w:val="0"/>
          <w:numId w:val="36"/>
        </w:numPr>
        <w:rPr>
          <w:lang w:val="en-CA"/>
        </w:rPr>
      </w:pPr>
      <w:r w:rsidRPr="007629DD">
        <w:rPr>
          <w:b/>
          <w:lang w:val="en-CA"/>
        </w:rPr>
        <w:t>Transduction</w:t>
      </w:r>
      <w:r>
        <w:rPr>
          <w:lang w:val="en-CA"/>
        </w:rPr>
        <w:t xml:space="preserve"> – converting light waves into neural impulses that the brain can process </w:t>
      </w:r>
    </w:p>
    <w:p w:rsidR="0070078C" w:rsidRDefault="0070078C" w:rsidP="0070078C">
      <w:pPr>
        <w:pStyle w:val="ListParagraph"/>
        <w:numPr>
          <w:ilvl w:val="0"/>
          <w:numId w:val="36"/>
        </w:numPr>
        <w:rPr>
          <w:lang w:val="en-CA"/>
        </w:rPr>
      </w:pPr>
      <w:r>
        <w:rPr>
          <w:lang w:val="en-CA"/>
        </w:rPr>
        <w:t>Two major class of photoreceptors exist in the retina</w:t>
      </w:r>
    </w:p>
    <w:p w:rsidR="0070078C" w:rsidRPr="007629DD" w:rsidRDefault="0070078C" w:rsidP="0070078C">
      <w:pPr>
        <w:pStyle w:val="ListParagraph"/>
        <w:numPr>
          <w:ilvl w:val="1"/>
          <w:numId w:val="36"/>
        </w:numPr>
        <w:rPr>
          <w:b/>
          <w:lang w:val="en-CA"/>
        </w:rPr>
      </w:pPr>
      <w:r w:rsidRPr="007629DD">
        <w:rPr>
          <w:b/>
          <w:lang w:val="en-CA"/>
        </w:rPr>
        <w:t>Rods</w:t>
      </w:r>
    </w:p>
    <w:p w:rsidR="0070078C" w:rsidRDefault="0070078C" w:rsidP="0070078C">
      <w:pPr>
        <w:pStyle w:val="ListParagraph"/>
        <w:numPr>
          <w:ilvl w:val="2"/>
          <w:numId w:val="36"/>
        </w:numPr>
        <w:rPr>
          <w:lang w:val="en-CA"/>
        </w:rPr>
      </w:pPr>
      <w:r>
        <w:rPr>
          <w:lang w:val="en-CA"/>
        </w:rPr>
        <w:t>They predominate</w:t>
      </w:r>
    </w:p>
    <w:p w:rsidR="0070078C" w:rsidRDefault="0070078C" w:rsidP="0070078C">
      <w:pPr>
        <w:pStyle w:val="ListParagraph"/>
        <w:numPr>
          <w:ilvl w:val="2"/>
          <w:numId w:val="36"/>
        </w:numPr>
        <w:rPr>
          <w:lang w:val="en-CA"/>
        </w:rPr>
      </w:pPr>
      <w:r>
        <w:rPr>
          <w:lang w:val="en-CA"/>
        </w:rPr>
        <w:lastRenderedPageBreak/>
        <w:t>Over 100 million rods</w:t>
      </w:r>
    </w:p>
    <w:p w:rsidR="0070078C" w:rsidRDefault="0070078C" w:rsidP="0070078C">
      <w:pPr>
        <w:pStyle w:val="ListParagraph"/>
        <w:numPr>
          <w:ilvl w:val="2"/>
          <w:numId w:val="36"/>
        </w:numPr>
        <w:rPr>
          <w:lang w:val="en-CA"/>
        </w:rPr>
      </w:pPr>
      <w:r>
        <w:rPr>
          <w:lang w:val="en-CA"/>
        </w:rPr>
        <w:t>Important for detecting light</w:t>
      </w:r>
    </w:p>
    <w:p w:rsidR="0070078C" w:rsidRDefault="0070078C" w:rsidP="0070078C">
      <w:pPr>
        <w:pStyle w:val="ListParagraph"/>
        <w:numPr>
          <w:ilvl w:val="2"/>
          <w:numId w:val="36"/>
        </w:numPr>
        <w:rPr>
          <w:lang w:val="en-CA"/>
        </w:rPr>
      </w:pPr>
      <w:r>
        <w:rPr>
          <w:lang w:val="en-CA"/>
        </w:rPr>
        <w:t>High sensitive to small amounts of light</w:t>
      </w:r>
    </w:p>
    <w:p w:rsidR="0070078C" w:rsidRDefault="0070078C" w:rsidP="0070078C">
      <w:pPr>
        <w:pStyle w:val="ListParagraph"/>
        <w:numPr>
          <w:ilvl w:val="2"/>
          <w:numId w:val="36"/>
        </w:numPr>
        <w:rPr>
          <w:lang w:val="en-CA"/>
        </w:rPr>
      </w:pPr>
      <w:r>
        <w:rPr>
          <w:lang w:val="en-CA"/>
        </w:rPr>
        <w:t>Critical for functioning in dim light or at night</w:t>
      </w:r>
    </w:p>
    <w:p w:rsidR="00141182" w:rsidRDefault="00141182" w:rsidP="0070078C">
      <w:pPr>
        <w:pStyle w:val="ListParagraph"/>
        <w:numPr>
          <w:ilvl w:val="2"/>
          <w:numId w:val="36"/>
        </w:numPr>
        <w:rPr>
          <w:lang w:val="en-CA"/>
        </w:rPr>
      </w:pPr>
      <w:r>
        <w:rPr>
          <w:lang w:val="en-CA"/>
        </w:rPr>
        <w:t xml:space="preserve">Concentrated at the peripheral </w:t>
      </w:r>
    </w:p>
    <w:p w:rsidR="0070078C" w:rsidRPr="007629DD" w:rsidRDefault="0070078C" w:rsidP="0070078C">
      <w:pPr>
        <w:pStyle w:val="ListParagraph"/>
        <w:numPr>
          <w:ilvl w:val="1"/>
          <w:numId w:val="36"/>
        </w:numPr>
        <w:rPr>
          <w:b/>
          <w:lang w:val="en-CA"/>
        </w:rPr>
      </w:pPr>
      <w:r w:rsidRPr="007629DD">
        <w:rPr>
          <w:b/>
          <w:lang w:val="en-CA"/>
        </w:rPr>
        <w:t>Cones</w:t>
      </w:r>
    </w:p>
    <w:p w:rsidR="0070078C" w:rsidRDefault="0070078C" w:rsidP="0070078C">
      <w:pPr>
        <w:pStyle w:val="ListParagraph"/>
        <w:numPr>
          <w:ilvl w:val="2"/>
          <w:numId w:val="36"/>
        </w:numPr>
        <w:rPr>
          <w:lang w:val="en-CA"/>
        </w:rPr>
      </w:pPr>
      <w:r>
        <w:rPr>
          <w:lang w:val="en-CA"/>
        </w:rPr>
        <w:t>Color receptors because they respond to light of different wavelengths</w:t>
      </w:r>
    </w:p>
    <w:p w:rsidR="0070078C" w:rsidRDefault="0070078C" w:rsidP="0070078C">
      <w:pPr>
        <w:pStyle w:val="ListParagraph"/>
        <w:numPr>
          <w:ilvl w:val="2"/>
          <w:numId w:val="36"/>
        </w:numPr>
        <w:rPr>
          <w:lang w:val="en-CA"/>
        </w:rPr>
      </w:pPr>
      <w:r>
        <w:rPr>
          <w:lang w:val="en-CA"/>
        </w:rPr>
        <w:t>About 4.5 – 6 million per retina</w:t>
      </w:r>
    </w:p>
    <w:p w:rsidR="00141182" w:rsidRDefault="00141182" w:rsidP="0070078C">
      <w:pPr>
        <w:pStyle w:val="ListParagraph"/>
        <w:numPr>
          <w:ilvl w:val="2"/>
          <w:numId w:val="36"/>
        </w:numPr>
        <w:rPr>
          <w:lang w:val="en-CA"/>
        </w:rPr>
      </w:pPr>
      <w:r>
        <w:rPr>
          <w:lang w:val="en-CA"/>
        </w:rPr>
        <w:t>Concentrated more in the centre</w:t>
      </w:r>
    </w:p>
    <w:p w:rsidR="00141182" w:rsidRDefault="00141182" w:rsidP="0070078C">
      <w:pPr>
        <w:pStyle w:val="ListParagraph"/>
        <w:numPr>
          <w:ilvl w:val="2"/>
          <w:numId w:val="36"/>
        </w:numPr>
        <w:rPr>
          <w:lang w:val="en-CA"/>
        </w:rPr>
      </w:pPr>
      <w:r>
        <w:rPr>
          <w:lang w:val="en-CA"/>
        </w:rPr>
        <w:t>Fovea – center of the retina, containing only cones where vision is most clear</w:t>
      </w:r>
    </w:p>
    <w:p w:rsidR="0003369D" w:rsidRDefault="0003369D" w:rsidP="0003369D">
      <w:pPr>
        <w:pStyle w:val="ListParagraph"/>
        <w:numPr>
          <w:ilvl w:val="0"/>
          <w:numId w:val="36"/>
        </w:numPr>
        <w:rPr>
          <w:lang w:val="en-CA"/>
        </w:rPr>
      </w:pPr>
      <w:r>
        <w:rPr>
          <w:lang w:val="en-CA"/>
        </w:rPr>
        <w:t>Light enters the cornea and passes through the pupil into the lens</w:t>
      </w:r>
    </w:p>
    <w:p w:rsidR="0003369D" w:rsidRDefault="0003369D" w:rsidP="0003369D">
      <w:pPr>
        <w:pStyle w:val="ListParagraph"/>
        <w:numPr>
          <w:ilvl w:val="0"/>
          <w:numId w:val="36"/>
        </w:numPr>
        <w:rPr>
          <w:lang w:val="en-CA"/>
        </w:rPr>
      </w:pPr>
      <w:r>
        <w:rPr>
          <w:lang w:val="en-CA"/>
        </w:rPr>
        <w:t>Lens confuses the light and projects it onto the retina</w:t>
      </w:r>
    </w:p>
    <w:p w:rsidR="0003369D" w:rsidRDefault="0003369D" w:rsidP="0003369D">
      <w:pPr>
        <w:pStyle w:val="ListParagraph"/>
        <w:numPr>
          <w:ilvl w:val="0"/>
          <w:numId w:val="36"/>
        </w:numPr>
        <w:rPr>
          <w:lang w:val="en-CA"/>
        </w:rPr>
      </w:pPr>
      <w:r>
        <w:rPr>
          <w:lang w:val="en-CA"/>
        </w:rPr>
        <w:t>Rods and cones stimulate the bipolar cells which cause ganglion cells to fire</w:t>
      </w:r>
    </w:p>
    <w:p w:rsidR="0003369D" w:rsidRDefault="0003369D" w:rsidP="0003369D">
      <w:pPr>
        <w:pStyle w:val="ListParagraph"/>
        <w:numPr>
          <w:ilvl w:val="0"/>
          <w:numId w:val="36"/>
        </w:numPr>
        <w:rPr>
          <w:lang w:val="en-CA"/>
        </w:rPr>
      </w:pPr>
      <w:r>
        <w:rPr>
          <w:lang w:val="en-CA"/>
        </w:rPr>
        <w:t>Signals gets to optic nerve</w:t>
      </w:r>
    </w:p>
    <w:p w:rsidR="0003369D" w:rsidRPr="0003369D" w:rsidRDefault="0003369D" w:rsidP="0003369D">
      <w:pPr>
        <w:pStyle w:val="ListParagraph"/>
        <w:numPr>
          <w:ilvl w:val="0"/>
          <w:numId w:val="36"/>
        </w:numPr>
        <w:rPr>
          <w:lang w:val="en-CA"/>
        </w:rPr>
      </w:pPr>
      <w:r>
        <w:rPr>
          <w:lang w:val="en-CA"/>
        </w:rPr>
        <w:t>Signals travels along optic nerve and into the brain</w:t>
      </w:r>
    </w:p>
    <w:p w:rsidR="00141182" w:rsidRDefault="00141182" w:rsidP="0070078C">
      <w:pPr>
        <w:pStyle w:val="ListParagraph"/>
        <w:numPr>
          <w:ilvl w:val="0"/>
          <w:numId w:val="36"/>
        </w:numPr>
        <w:rPr>
          <w:lang w:val="en-CA"/>
        </w:rPr>
      </w:pPr>
      <w:r w:rsidRPr="007629DD">
        <w:rPr>
          <w:b/>
          <w:lang w:val="en-CA"/>
        </w:rPr>
        <w:t>Blind spot</w:t>
      </w:r>
      <w:r>
        <w:rPr>
          <w:lang w:val="en-CA"/>
        </w:rPr>
        <w:t xml:space="preserve"> – location where optic nerve leaves the retina is lacking rods and cones</w:t>
      </w:r>
    </w:p>
    <w:p w:rsidR="0003369D" w:rsidRPr="0003369D" w:rsidRDefault="0003369D" w:rsidP="0003369D">
      <w:pPr>
        <w:pStyle w:val="ListParagraph"/>
        <w:numPr>
          <w:ilvl w:val="1"/>
          <w:numId w:val="36"/>
        </w:numPr>
        <w:rPr>
          <w:lang w:val="en-CA"/>
        </w:rPr>
      </w:pPr>
      <w:r w:rsidRPr="0003369D">
        <w:rPr>
          <w:lang w:val="en-CA"/>
        </w:rPr>
        <w:t>We do not see a hole, our brain fills in the gap</w:t>
      </w:r>
    </w:p>
    <w:p w:rsidR="0003369D" w:rsidRPr="0003369D" w:rsidRDefault="0003369D" w:rsidP="0003369D">
      <w:pPr>
        <w:pStyle w:val="ListParagraph"/>
        <w:numPr>
          <w:ilvl w:val="1"/>
          <w:numId w:val="36"/>
        </w:numPr>
        <w:rPr>
          <w:lang w:val="en-CA"/>
        </w:rPr>
      </w:pPr>
      <w:r w:rsidRPr="0003369D">
        <w:rPr>
          <w:lang w:val="en-CA"/>
        </w:rPr>
        <w:t>We cannot see the area that would be projected onto the optic nerve</w:t>
      </w:r>
    </w:p>
    <w:p w:rsidR="00141182" w:rsidRDefault="006C1C29" w:rsidP="00141182">
      <w:pPr>
        <w:rPr>
          <w:rFonts w:ascii="Cambria" w:hAnsi="Cambria"/>
          <w:sz w:val="24"/>
          <w:szCs w:val="24"/>
          <w:lang w:val="en-CA"/>
        </w:rPr>
      </w:pPr>
      <w:r>
        <w:rPr>
          <w:rFonts w:ascii="Cambria" w:hAnsi="Cambria"/>
          <w:sz w:val="24"/>
          <w:szCs w:val="24"/>
          <w:lang w:val="en-CA"/>
        </w:rPr>
        <w:t>Sensory Adaptation</w:t>
      </w:r>
    </w:p>
    <w:p w:rsidR="00141182" w:rsidRDefault="006C1C29" w:rsidP="00141182">
      <w:pPr>
        <w:pStyle w:val="ListParagraph"/>
        <w:numPr>
          <w:ilvl w:val="0"/>
          <w:numId w:val="37"/>
        </w:numPr>
        <w:rPr>
          <w:lang w:val="en-CA"/>
        </w:rPr>
      </w:pPr>
      <w:r>
        <w:rPr>
          <w:lang w:val="en-CA"/>
        </w:rPr>
        <w:t>Visual system adapts to light by dilating and constricting the pupil</w:t>
      </w:r>
    </w:p>
    <w:p w:rsidR="0053431E" w:rsidRDefault="0053431E" w:rsidP="0053431E">
      <w:pPr>
        <w:rPr>
          <w:rFonts w:ascii="Cambria" w:hAnsi="Cambria"/>
          <w:sz w:val="24"/>
          <w:szCs w:val="24"/>
          <w:lang w:val="en-CA"/>
        </w:rPr>
      </w:pPr>
      <w:r w:rsidRPr="0053431E">
        <w:rPr>
          <w:rFonts w:ascii="Cambria" w:hAnsi="Cambria"/>
          <w:sz w:val="24"/>
          <w:szCs w:val="24"/>
          <w:lang w:val="en-CA"/>
        </w:rPr>
        <w:t>Theories of Color Perception</w:t>
      </w:r>
    </w:p>
    <w:p w:rsidR="002A1742" w:rsidRDefault="002A1742" w:rsidP="002A1742">
      <w:pPr>
        <w:pStyle w:val="ListParagraph"/>
        <w:numPr>
          <w:ilvl w:val="0"/>
          <w:numId w:val="37"/>
        </w:numPr>
        <w:rPr>
          <w:lang w:val="en-CA"/>
        </w:rPr>
      </w:pPr>
      <w:r>
        <w:rPr>
          <w:lang w:val="en-CA"/>
        </w:rPr>
        <w:t>Young-Helmhotz Trichromatic Theory</w:t>
      </w:r>
    </w:p>
    <w:p w:rsidR="002A1742" w:rsidRDefault="002A1742" w:rsidP="002A1742">
      <w:pPr>
        <w:pStyle w:val="ListParagraph"/>
        <w:numPr>
          <w:ilvl w:val="1"/>
          <w:numId w:val="37"/>
        </w:numPr>
        <w:rPr>
          <w:lang w:val="en-CA"/>
        </w:rPr>
      </w:pPr>
      <w:r>
        <w:rPr>
          <w:lang w:val="en-CA"/>
        </w:rPr>
        <w:t>Maintains that there are three different receptors (cones) for color and that each type of receptor responds to a different range of wavelengths of light</w:t>
      </w:r>
    </w:p>
    <w:p w:rsidR="002A1742" w:rsidRDefault="002A1742" w:rsidP="002A1742">
      <w:pPr>
        <w:pStyle w:val="ListParagraph"/>
        <w:numPr>
          <w:ilvl w:val="2"/>
          <w:numId w:val="37"/>
        </w:numPr>
        <w:rPr>
          <w:lang w:val="en-CA"/>
        </w:rPr>
      </w:pPr>
      <w:r>
        <w:rPr>
          <w:lang w:val="en-CA"/>
        </w:rPr>
        <w:t>Yellowish-red</w:t>
      </w:r>
    </w:p>
    <w:p w:rsidR="002A1742" w:rsidRDefault="002A1742" w:rsidP="002A1742">
      <w:pPr>
        <w:pStyle w:val="ListParagraph"/>
        <w:numPr>
          <w:ilvl w:val="2"/>
          <w:numId w:val="37"/>
        </w:numPr>
        <w:rPr>
          <w:lang w:val="en-CA"/>
        </w:rPr>
      </w:pPr>
      <w:r>
        <w:rPr>
          <w:lang w:val="en-CA"/>
        </w:rPr>
        <w:t>Green</w:t>
      </w:r>
    </w:p>
    <w:p w:rsidR="002A1742" w:rsidRDefault="002A1742" w:rsidP="002A1742">
      <w:pPr>
        <w:pStyle w:val="ListParagraph"/>
        <w:numPr>
          <w:ilvl w:val="2"/>
          <w:numId w:val="37"/>
        </w:numPr>
        <w:rPr>
          <w:lang w:val="en-CA"/>
        </w:rPr>
      </w:pPr>
      <w:r>
        <w:rPr>
          <w:lang w:val="en-CA"/>
        </w:rPr>
        <w:t>Bluish-purple</w:t>
      </w:r>
    </w:p>
    <w:p w:rsidR="00A868B3" w:rsidRDefault="00A868B3" w:rsidP="00A868B3">
      <w:pPr>
        <w:pStyle w:val="ListParagraph"/>
        <w:numPr>
          <w:ilvl w:val="0"/>
          <w:numId w:val="37"/>
        </w:numPr>
        <w:rPr>
          <w:lang w:val="en-CA"/>
        </w:rPr>
      </w:pPr>
      <w:r>
        <w:rPr>
          <w:lang w:val="en-CA"/>
        </w:rPr>
        <w:t>Opponent Process Theory</w:t>
      </w:r>
    </w:p>
    <w:p w:rsidR="00A868B3" w:rsidRDefault="00A868B3" w:rsidP="00A868B3">
      <w:pPr>
        <w:pStyle w:val="ListParagraph"/>
        <w:numPr>
          <w:ilvl w:val="1"/>
          <w:numId w:val="37"/>
        </w:numPr>
        <w:rPr>
          <w:lang w:val="en-CA"/>
        </w:rPr>
      </w:pPr>
      <w:r>
        <w:rPr>
          <w:lang w:val="en-CA"/>
        </w:rPr>
        <w:t>Maintains that color pairs work to inhibit one another in the perception of color</w:t>
      </w:r>
    </w:p>
    <w:p w:rsidR="00A868B3" w:rsidRDefault="00A868B3" w:rsidP="00A868B3">
      <w:pPr>
        <w:pStyle w:val="ListParagraph"/>
        <w:numPr>
          <w:ilvl w:val="1"/>
          <w:numId w:val="37"/>
        </w:numPr>
        <w:rPr>
          <w:lang w:val="en-CA"/>
        </w:rPr>
      </w:pPr>
      <w:r>
        <w:rPr>
          <w:lang w:val="en-CA"/>
        </w:rPr>
        <w:t>In retinal ganglion cells, thalamus and visual cortex, color information is analyzed in terms of antagonistic opponent color pairs: red-green, yellow-blue and black-white</w:t>
      </w:r>
    </w:p>
    <w:p w:rsidR="00A868B3" w:rsidRDefault="00A868B3" w:rsidP="00A868B3">
      <w:pPr>
        <w:pStyle w:val="ListParagraph"/>
        <w:numPr>
          <w:ilvl w:val="1"/>
          <w:numId w:val="37"/>
        </w:numPr>
        <w:rPr>
          <w:lang w:val="en-CA"/>
        </w:rPr>
      </w:pPr>
      <w:r>
        <w:rPr>
          <w:lang w:val="en-CA"/>
        </w:rPr>
        <w:t>Antagonistic opponent color pairs – we cannot mix certain combination of colors</w:t>
      </w:r>
    </w:p>
    <w:p w:rsidR="00A868B3" w:rsidRDefault="00A868B3" w:rsidP="00A868B3">
      <w:pPr>
        <w:pStyle w:val="ListParagraph"/>
        <w:numPr>
          <w:ilvl w:val="2"/>
          <w:numId w:val="37"/>
        </w:numPr>
        <w:rPr>
          <w:lang w:val="en-CA"/>
        </w:rPr>
      </w:pPr>
      <w:r>
        <w:rPr>
          <w:lang w:val="en-CA"/>
        </w:rPr>
        <w:t>Ex. We cannot see reddish green or bluish yellow</w:t>
      </w:r>
      <w:r w:rsidR="00CB3078">
        <w:rPr>
          <w:lang w:val="en-CA"/>
        </w:rPr>
        <w:t xml:space="preserve"> but we can see greenish yellow or bluish red</w:t>
      </w:r>
    </w:p>
    <w:p w:rsidR="00CB3078" w:rsidRDefault="00CB3078" w:rsidP="00CB3078">
      <w:pPr>
        <w:pStyle w:val="ListParagraph"/>
        <w:numPr>
          <w:ilvl w:val="2"/>
          <w:numId w:val="37"/>
        </w:numPr>
        <w:rPr>
          <w:lang w:val="en-CA"/>
        </w:rPr>
      </w:pPr>
      <w:r>
        <w:rPr>
          <w:lang w:val="en-CA"/>
        </w:rPr>
        <w:t>Lateral geniculate nucleus – activity in a region of the thalamus that receives visual information</w:t>
      </w:r>
    </w:p>
    <w:p w:rsidR="006C1C29" w:rsidRDefault="006C1C29" w:rsidP="006C1C29">
      <w:pPr>
        <w:pStyle w:val="ListParagraph"/>
        <w:numPr>
          <w:ilvl w:val="3"/>
          <w:numId w:val="37"/>
        </w:numPr>
        <w:rPr>
          <w:lang w:val="en-CA"/>
        </w:rPr>
      </w:pPr>
      <w:r>
        <w:rPr>
          <w:lang w:val="en-CA"/>
        </w:rPr>
        <w:t>Activity of one color in the LGN blocks the other from turning on</w:t>
      </w:r>
    </w:p>
    <w:p w:rsidR="006C1C29" w:rsidRDefault="006C1C29" w:rsidP="006C1C29">
      <w:pPr>
        <w:pStyle w:val="ListParagraph"/>
        <w:numPr>
          <w:ilvl w:val="0"/>
          <w:numId w:val="37"/>
        </w:numPr>
        <w:rPr>
          <w:lang w:val="en-CA"/>
        </w:rPr>
      </w:pPr>
      <w:r>
        <w:rPr>
          <w:lang w:val="en-CA"/>
        </w:rPr>
        <w:t>Supported by after image</w:t>
      </w:r>
    </w:p>
    <w:p w:rsidR="006C1C29" w:rsidRDefault="006C1C29" w:rsidP="006C1C29">
      <w:pPr>
        <w:pStyle w:val="ListParagraph"/>
        <w:numPr>
          <w:ilvl w:val="1"/>
          <w:numId w:val="37"/>
        </w:numPr>
        <w:rPr>
          <w:lang w:val="en-CA"/>
        </w:rPr>
      </w:pPr>
      <w:r>
        <w:rPr>
          <w:lang w:val="en-CA"/>
        </w:rPr>
        <w:t>Yields negative images: images with the opposite colors</w:t>
      </w:r>
    </w:p>
    <w:p w:rsidR="006C1C29" w:rsidRDefault="006C1C29" w:rsidP="006C1C29">
      <w:pPr>
        <w:pStyle w:val="ListParagraph"/>
        <w:numPr>
          <w:ilvl w:val="1"/>
          <w:numId w:val="37"/>
        </w:numPr>
        <w:rPr>
          <w:lang w:val="en-CA"/>
        </w:rPr>
      </w:pPr>
      <w:r>
        <w:rPr>
          <w:lang w:val="en-CA"/>
        </w:rPr>
        <w:t>Happens because these opposing colors have been inhibited, so when their pairings stop firing, they over compensate by turning back on</w:t>
      </w:r>
    </w:p>
    <w:p w:rsidR="00CB3078" w:rsidRDefault="00CB3078" w:rsidP="00CB3078">
      <w:pPr>
        <w:pStyle w:val="ListParagraph"/>
        <w:numPr>
          <w:ilvl w:val="0"/>
          <w:numId w:val="37"/>
        </w:numPr>
        <w:rPr>
          <w:lang w:val="en-CA"/>
        </w:rPr>
      </w:pPr>
      <w:r>
        <w:rPr>
          <w:lang w:val="en-CA"/>
        </w:rPr>
        <w:t xml:space="preserve">Color Blindness </w:t>
      </w:r>
    </w:p>
    <w:p w:rsidR="00CB3078" w:rsidRDefault="00CB3078" w:rsidP="00CB3078">
      <w:pPr>
        <w:pStyle w:val="ListParagraph"/>
        <w:numPr>
          <w:ilvl w:val="1"/>
          <w:numId w:val="37"/>
        </w:numPr>
        <w:rPr>
          <w:lang w:val="en-CA"/>
        </w:rPr>
      </w:pPr>
      <w:r>
        <w:rPr>
          <w:lang w:val="en-CA"/>
        </w:rPr>
        <w:lastRenderedPageBreak/>
        <w:t>Unable to distinguish certain colors</w:t>
      </w:r>
    </w:p>
    <w:p w:rsidR="00CB3078" w:rsidRDefault="00CB3078" w:rsidP="00CB3078">
      <w:pPr>
        <w:pStyle w:val="ListParagraph"/>
        <w:numPr>
          <w:ilvl w:val="1"/>
          <w:numId w:val="37"/>
        </w:numPr>
        <w:rPr>
          <w:lang w:val="en-CA"/>
        </w:rPr>
      </w:pPr>
      <w:r>
        <w:rPr>
          <w:lang w:val="en-CA"/>
        </w:rPr>
        <w:t>Red-green color blindness</w:t>
      </w:r>
    </w:p>
    <w:p w:rsidR="00CB3078" w:rsidRDefault="00CB3078" w:rsidP="00CB3078">
      <w:pPr>
        <w:pStyle w:val="ListParagraph"/>
        <w:numPr>
          <w:ilvl w:val="2"/>
          <w:numId w:val="37"/>
        </w:numPr>
        <w:rPr>
          <w:lang w:val="en-CA"/>
        </w:rPr>
      </w:pPr>
      <w:r>
        <w:rPr>
          <w:lang w:val="en-CA"/>
        </w:rPr>
        <w:t>Shortage of cones that respond to green or red wavelengths</w:t>
      </w:r>
    </w:p>
    <w:p w:rsidR="005B36A4" w:rsidRDefault="00CB3078" w:rsidP="00CB3078">
      <w:pPr>
        <w:pStyle w:val="ListParagraph"/>
        <w:numPr>
          <w:ilvl w:val="2"/>
          <w:numId w:val="37"/>
        </w:numPr>
        <w:rPr>
          <w:lang w:val="en-CA"/>
        </w:rPr>
      </w:pPr>
      <w:r>
        <w:rPr>
          <w:lang w:val="en-CA"/>
        </w:rPr>
        <w:t>Lateral geniculate nucleus does not receive sufficient inputs that enable it to inhibit either red of green colors</w:t>
      </w:r>
    </w:p>
    <w:p w:rsidR="005B36A4" w:rsidRDefault="005B36A4" w:rsidP="005B36A4">
      <w:pPr>
        <w:rPr>
          <w:rFonts w:ascii="Cambria" w:hAnsi="Cambria"/>
          <w:sz w:val="24"/>
          <w:szCs w:val="24"/>
          <w:lang w:val="en-CA"/>
        </w:rPr>
      </w:pPr>
      <w:r w:rsidRPr="005B36A4">
        <w:rPr>
          <w:rFonts w:ascii="Cambria" w:hAnsi="Cambria"/>
          <w:sz w:val="24"/>
          <w:szCs w:val="24"/>
          <w:lang w:val="en-CA"/>
        </w:rPr>
        <w:t>Sight in the Brain</w:t>
      </w:r>
    </w:p>
    <w:p w:rsidR="00CB3078" w:rsidRPr="006C1C29" w:rsidRDefault="005B5D43" w:rsidP="005B36A4">
      <w:pPr>
        <w:pStyle w:val="ListParagraph"/>
        <w:numPr>
          <w:ilvl w:val="0"/>
          <w:numId w:val="38"/>
        </w:numPr>
        <w:rPr>
          <w:rFonts w:ascii="Cambria" w:hAnsi="Cambria"/>
          <w:sz w:val="24"/>
          <w:szCs w:val="24"/>
          <w:lang w:val="en-CA"/>
        </w:rPr>
      </w:pPr>
      <w:r>
        <w:rPr>
          <w:lang w:val="en-CA"/>
        </w:rPr>
        <w:t>Visual information leaves the retina and travel via optic nerve to neurons in the superior colliculus (part of midbrain) and communicates with the thalamus, then to the primary visual cortex located in the occipital lobe</w:t>
      </w:r>
    </w:p>
    <w:p w:rsidR="006C1C29" w:rsidRPr="006C1C29" w:rsidRDefault="006C1C29" w:rsidP="005B36A4">
      <w:pPr>
        <w:pStyle w:val="ListParagraph"/>
        <w:numPr>
          <w:ilvl w:val="0"/>
          <w:numId w:val="38"/>
        </w:numPr>
        <w:rPr>
          <w:rFonts w:ascii="Cambria" w:hAnsi="Cambria"/>
          <w:sz w:val="24"/>
          <w:szCs w:val="24"/>
          <w:lang w:val="en-CA"/>
        </w:rPr>
      </w:pPr>
      <w:r>
        <w:rPr>
          <w:lang w:val="en-CA"/>
        </w:rPr>
        <w:t>Vision towards the center of your vision cross over and are processed in the opposite hemisphere</w:t>
      </w:r>
    </w:p>
    <w:p w:rsidR="006C1C29" w:rsidRPr="005B5D43" w:rsidRDefault="006C1C29" w:rsidP="005B36A4">
      <w:pPr>
        <w:pStyle w:val="ListParagraph"/>
        <w:numPr>
          <w:ilvl w:val="0"/>
          <w:numId w:val="38"/>
        </w:numPr>
        <w:rPr>
          <w:rFonts w:ascii="Cambria" w:hAnsi="Cambria"/>
          <w:sz w:val="24"/>
          <w:szCs w:val="24"/>
          <w:lang w:val="en-CA"/>
        </w:rPr>
      </w:pPr>
      <w:r>
        <w:rPr>
          <w:lang w:val="en-CA"/>
        </w:rPr>
        <w:t>Vision towards the sides of your vision is processed on the same side</w:t>
      </w:r>
    </w:p>
    <w:p w:rsidR="005B5D43" w:rsidRPr="005B5D43" w:rsidRDefault="005B5D43" w:rsidP="005B36A4">
      <w:pPr>
        <w:pStyle w:val="ListParagraph"/>
        <w:numPr>
          <w:ilvl w:val="0"/>
          <w:numId w:val="38"/>
        </w:numPr>
        <w:rPr>
          <w:rFonts w:ascii="Cambria" w:hAnsi="Cambria"/>
          <w:sz w:val="24"/>
          <w:szCs w:val="24"/>
          <w:lang w:val="en-CA"/>
        </w:rPr>
      </w:pPr>
      <w:r>
        <w:rPr>
          <w:lang w:val="en-CA"/>
        </w:rPr>
        <w:t>When visual information reaches primary visual cortex, it is processed to enable detection of very simple features such as lines and edges</w:t>
      </w:r>
    </w:p>
    <w:p w:rsidR="005B5D43" w:rsidRPr="005B5D43" w:rsidRDefault="005B5D43" w:rsidP="005B36A4">
      <w:pPr>
        <w:pStyle w:val="ListParagraph"/>
        <w:numPr>
          <w:ilvl w:val="0"/>
          <w:numId w:val="38"/>
        </w:numPr>
        <w:rPr>
          <w:rFonts w:ascii="Cambria" w:hAnsi="Cambria"/>
          <w:sz w:val="24"/>
          <w:szCs w:val="24"/>
          <w:lang w:val="en-CA"/>
        </w:rPr>
      </w:pPr>
      <w:r>
        <w:rPr>
          <w:lang w:val="en-CA"/>
        </w:rPr>
        <w:t>Complex visual stimuli occur as a result of circuitry that involves association areas of visual cortex</w:t>
      </w:r>
    </w:p>
    <w:p w:rsidR="005B5D43" w:rsidRPr="005B5D43" w:rsidRDefault="005B5D43" w:rsidP="005B36A4">
      <w:pPr>
        <w:pStyle w:val="ListParagraph"/>
        <w:numPr>
          <w:ilvl w:val="0"/>
          <w:numId w:val="38"/>
        </w:numPr>
        <w:rPr>
          <w:rFonts w:ascii="Cambria" w:hAnsi="Cambria"/>
          <w:sz w:val="24"/>
          <w:szCs w:val="24"/>
          <w:lang w:val="en-CA"/>
        </w:rPr>
      </w:pPr>
      <w:r>
        <w:rPr>
          <w:lang w:val="en-CA"/>
        </w:rPr>
        <w:t>What pathway</w:t>
      </w:r>
    </w:p>
    <w:p w:rsidR="005B5D43" w:rsidRPr="005B5D43" w:rsidRDefault="005B5D43" w:rsidP="005B5D43">
      <w:pPr>
        <w:pStyle w:val="ListParagraph"/>
        <w:numPr>
          <w:ilvl w:val="1"/>
          <w:numId w:val="38"/>
        </w:numPr>
        <w:rPr>
          <w:rFonts w:ascii="Cambria" w:hAnsi="Cambria"/>
          <w:sz w:val="24"/>
          <w:szCs w:val="24"/>
          <w:lang w:val="en-CA"/>
        </w:rPr>
      </w:pPr>
      <w:r>
        <w:rPr>
          <w:lang w:val="en-CA"/>
        </w:rPr>
        <w:t>Involves axons that travel from the occipital cortex to the temporal cortex</w:t>
      </w:r>
    </w:p>
    <w:p w:rsidR="005B5D43" w:rsidRPr="005B5D43" w:rsidRDefault="005B5D43" w:rsidP="005B5D43">
      <w:pPr>
        <w:pStyle w:val="ListParagraph"/>
        <w:numPr>
          <w:ilvl w:val="0"/>
          <w:numId w:val="38"/>
        </w:numPr>
        <w:rPr>
          <w:rFonts w:ascii="Cambria" w:hAnsi="Cambria"/>
          <w:sz w:val="24"/>
          <w:szCs w:val="24"/>
          <w:lang w:val="en-CA"/>
        </w:rPr>
      </w:pPr>
      <w:r>
        <w:rPr>
          <w:lang w:val="en-CA"/>
        </w:rPr>
        <w:t>Where pathway</w:t>
      </w:r>
    </w:p>
    <w:p w:rsidR="005B5D43" w:rsidRPr="00587C5A" w:rsidRDefault="005B5D43" w:rsidP="005B5D43">
      <w:pPr>
        <w:pStyle w:val="ListParagraph"/>
        <w:numPr>
          <w:ilvl w:val="1"/>
          <w:numId w:val="38"/>
        </w:numPr>
        <w:rPr>
          <w:rFonts w:ascii="Cambria" w:hAnsi="Cambria"/>
          <w:sz w:val="24"/>
          <w:szCs w:val="24"/>
          <w:lang w:val="en-CA"/>
        </w:rPr>
      </w:pPr>
      <w:r>
        <w:rPr>
          <w:lang w:val="en-CA"/>
        </w:rPr>
        <w:t>Involves axons that travel from the occipital cortex to the parietal cortex</w:t>
      </w:r>
    </w:p>
    <w:p w:rsidR="00587C5A" w:rsidRPr="00587C5A" w:rsidRDefault="00587C5A" w:rsidP="00587C5A">
      <w:pPr>
        <w:pStyle w:val="ListParagraph"/>
        <w:numPr>
          <w:ilvl w:val="0"/>
          <w:numId w:val="38"/>
        </w:numPr>
        <w:rPr>
          <w:rFonts w:ascii="Cambria" w:hAnsi="Cambria"/>
          <w:sz w:val="24"/>
          <w:szCs w:val="24"/>
          <w:lang w:val="en-CA"/>
        </w:rPr>
      </w:pPr>
      <w:r>
        <w:rPr>
          <w:lang w:val="en-CA"/>
        </w:rPr>
        <w:t>Visual agnosia</w:t>
      </w:r>
      <w:r w:rsidR="006C1C29">
        <w:rPr>
          <w:lang w:val="en-CA"/>
        </w:rPr>
        <w:t xml:space="preserve"> (damage in what)</w:t>
      </w:r>
    </w:p>
    <w:p w:rsidR="00587C5A" w:rsidRPr="00587C5A" w:rsidRDefault="00587C5A" w:rsidP="00587C5A">
      <w:pPr>
        <w:pStyle w:val="ListParagraph"/>
        <w:numPr>
          <w:ilvl w:val="1"/>
          <w:numId w:val="38"/>
        </w:numPr>
        <w:rPr>
          <w:rFonts w:ascii="Cambria" w:hAnsi="Cambria"/>
          <w:sz w:val="24"/>
          <w:szCs w:val="24"/>
          <w:lang w:val="en-CA"/>
        </w:rPr>
      </w:pPr>
      <w:r>
        <w:rPr>
          <w:lang w:val="en-CA"/>
        </w:rPr>
        <w:t>Vision remains intact but cannot recognize objects virtually</w:t>
      </w:r>
    </w:p>
    <w:p w:rsidR="00587C5A" w:rsidRPr="00587C5A" w:rsidRDefault="00587C5A" w:rsidP="00587C5A">
      <w:pPr>
        <w:pStyle w:val="ListParagraph"/>
        <w:numPr>
          <w:ilvl w:val="2"/>
          <w:numId w:val="38"/>
        </w:numPr>
        <w:rPr>
          <w:rFonts w:ascii="Cambria" w:hAnsi="Cambria"/>
          <w:sz w:val="24"/>
          <w:szCs w:val="24"/>
          <w:lang w:val="en-CA"/>
        </w:rPr>
      </w:pPr>
      <w:r>
        <w:rPr>
          <w:lang w:val="en-CA"/>
        </w:rPr>
        <w:t>Ex. When they see a rose they can describe it but not name it</w:t>
      </w:r>
    </w:p>
    <w:p w:rsidR="00587C5A" w:rsidRPr="00587C5A" w:rsidRDefault="00587C5A" w:rsidP="00587C5A">
      <w:pPr>
        <w:pStyle w:val="ListParagraph"/>
        <w:numPr>
          <w:ilvl w:val="0"/>
          <w:numId w:val="38"/>
        </w:numPr>
        <w:rPr>
          <w:rFonts w:ascii="Cambria" w:hAnsi="Cambria"/>
          <w:sz w:val="24"/>
          <w:szCs w:val="24"/>
          <w:lang w:val="en-CA"/>
        </w:rPr>
      </w:pPr>
      <w:r>
        <w:rPr>
          <w:lang w:val="en-CA"/>
        </w:rPr>
        <w:t>Prosopagnosi</w:t>
      </w:r>
      <w:r w:rsidR="006C1C29">
        <w:rPr>
          <w:lang w:val="en-CA"/>
        </w:rPr>
        <w:t>a (damage in what)</w:t>
      </w:r>
    </w:p>
    <w:p w:rsidR="00587C5A" w:rsidRPr="00587C5A" w:rsidRDefault="00587C5A" w:rsidP="00587C5A">
      <w:pPr>
        <w:pStyle w:val="ListParagraph"/>
        <w:numPr>
          <w:ilvl w:val="1"/>
          <w:numId w:val="38"/>
        </w:numPr>
        <w:rPr>
          <w:rFonts w:ascii="Cambria" w:hAnsi="Cambria"/>
          <w:sz w:val="24"/>
          <w:szCs w:val="24"/>
          <w:lang w:val="en-CA"/>
        </w:rPr>
      </w:pPr>
      <w:r>
        <w:rPr>
          <w:lang w:val="en-CA"/>
        </w:rPr>
        <w:t>Cannot recognize faces</w:t>
      </w:r>
    </w:p>
    <w:p w:rsidR="00587C5A" w:rsidRPr="00587C5A" w:rsidRDefault="00587C5A" w:rsidP="00587C5A">
      <w:pPr>
        <w:pStyle w:val="ListParagraph"/>
        <w:numPr>
          <w:ilvl w:val="0"/>
          <w:numId w:val="38"/>
        </w:numPr>
        <w:rPr>
          <w:rFonts w:ascii="Cambria" w:hAnsi="Cambria"/>
          <w:sz w:val="24"/>
          <w:szCs w:val="24"/>
          <w:lang w:val="en-CA"/>
        </w:rPr>
      </w:pPr>
      <w:r>
        <w:rPr>
          <w:lang w:val="en-CA"/>
        </w:rPr>
        <w:t>Hemi-neglect</w:t>
      </w:r>
      <w:r w:rsidR="006C1C29">
        <w:rPr>
          <w:lang w:val="en-CA"/>
        </w:rPr>
        <w:t xml:space="preserve"> (damage in where)</w:t>
      </w:r>
    </w:p>
    <w:p w:rsidR="00587C5A" w:rsidRPr="00587C5A" w:rsidRDefault="00587C5A" w:rsidP="00587C5A">
      <w:pPr>
        <w:pStyle w:val="ListParagraph"/>
        <w:numPr>
          <w:ilvl w:val="1"/>
          <w:numId w:val="38"/>
        </w:numPr>
        <w:rPr>
          <w:rFonts w:ascii="Cambria" w:hAnsi="Cambria"/>
          <w:sz w:val="24"/>
          <w:szCs w:val="24"/>
          <w:lang w:val="en-CA"/>
        </w:rPr>
      </w:pPr>
      <w:r>
        <w:rPr>
          <w:lang w:val="en-CA"/>
        </w:rPr>
        <w:t>Completely ignore one side of visual field</w:t>
      </w:r>
    </w:p>
    <w:p w:rsidR="00587C5A" w:rsidRPr="00587C5A" w:rsidRDefault="00587C5A" w:rsidP="00587C5A">
      <w:pPr>
        <w:pStyle w:val="ListParagraph"/>
        <w:numPr>
          <w:ilvl w:val="1"/>
          <w:numId w:val="38"/>
        </w:numPr>
        <w:rPr>
          <w:rFonts w:ascii="Cambria" w:hAnsi="Cambria"/>
          <w:sz w:val="24"/>
          <w:szCs w:val="24"/>
          <w:lang w:val="en-CA"/>
        </w:rPr>
      </w:pPr>
      <w:r>
        <w:rPr>
          <w:lang w:val="en-CA"/>
        </w:rPr>
        <w:t>Most apparent and long lasting after damage to right hemisphere</w:t>
      </w:r>
    </w:p>
    <w:p w:rsidR="00587C5A" w:rsidRPr="00587C5A" w:rsidRDefault="00587C5A" w:rsidP="00587C5A">
      <w:pPr>
        <w:pStyle w:val="ListParagraph"/>
        <w:numPr>
          <w:ilvl w:val="1"/>
          <w:numId w:val="38"/>
        </w:numPr>
        <w:rPr>
          <w:rFonts w:ascii="Cambria" w:hAnsi="Cambria"/>
          <w:sz w:val="24"/>
          <w:szCs w:val="24"/>
          <w:lang w:val="en-CA"/>
        </w:rPr>
      </w:pPr>
      <w:r>
        <w:rPr>
          <w:lang w:val="en-CA"/>
        </w:rPr>
        <w:t>Completely ignore left side of field vision</w:t>
      </w:r>
    </w:p>
    <w:p w:rsidR="00587C5A" w:rsidRPr="00587C5A" w:rsidRDefault="00587C5A" w:rsidP="00587C5A">
      <w:pPr>
        <w:pStyle w:val="ListParagraph"/>
        <w:numPr>
          <w:ilvl w:val="1"/>
          <w:numId w:val="38"/>
        </w:numPr>
        <w:rPr>
          <w:rFonts w:ascii="Cambria" w:hAnsi="Cambria"/>
          <w:sz w:val="24"/>
          <w:szCs w:val="24"/>
          <w:lang w:val="en-CA"/>
        </w:rPr>
      </w:pPr>
      <w:r>
        <w:rPr>
          <w:lang w:val="en-CA"/>
        </w:rPr>
        <w:t>Ex. When copying a drawing, people will leave out half of it</w:t>
      </w:r>
    </w:p>
    <w:p w:rsidR="00587C5A" w:rsidRDefault="008F43E2" w:rsidP="00587C5A">
      <w:pPr>
        <w:rPr>
          <w:rFonts w:ascii="Cambria" w:hAnsi="Cambria"/>
          <w:sz w:val="24"/>
          <w:szCs w:val="24"/>
          <w:lang w:val="en-CA"/>
        </w:rPr>
      </w:pPr>
      <w:r>
        <w:rPr>
          <w:rFonts w:ascii="Cambria" w:hAnsi="Cambria"/>
          <w:sz w:val="24"/>
          <w:szCs w:val="24"/>
          <w:lang w:val="en-CA"/>
        </w:rPr>
        <w:t>Gestalt Principle</w:t>
      </w:r>
    </w:p>
    <w:p w:rsidR="005B1FA0" w:rsidRPr="005B1FA0" w:rsidRDefault="005B1FA0" w:rsidP="00587C5A">
      <w:pPr>
        <w:pStyle w:val="ListParagraph"/>
        <w:numPr>
          <w:ilvl w:val="0"/>
          <w:numId w:val="39"/>
        </w:numPr>
        <w:rPr>
          <w:rFonts w:ascii="Cambria" w:hAnsi="Cambria"/>
          <w:sz w:val="24"/>
          <w:szCs w:val="24"/>
          <w:lang w:val="en-CA"/>
        </w:rPr>
      </w:pPr>
      <w:r w:rsidRPr="00B2106D">
        <w:rPr>
          <w:b/>
          <w:lang w:val="en-CA"/>
        </w:rPr>
        <w:t>Proximity</w:t>
      </w:r>
      <w:r>
        <w:rPr>
          <w:lang w:val="en-CA"/>
        </w:rPr>
        <w:t xml:space="preserve"> – visual stimuli near each other tend to be grouped together</w:t>
      </w:r>
    </w:p>
    <w:p w:rsidR="005B1FA0" w:rsidRPr="005B1FA0" w:rsidRDefault="005B1FA0" w:rsidP="00587C5A">
      <w:pPr>
        <w:pStyle w:val="ListParagraph"/>
        <w:numPr>
          <w:ilvl w:val="0"/>
          <w:numId w:val="39"/>
        </w:numPr>
        <w:rPr>
          <w:rFonts w:ascii="Cambria" w:hAnsi="Cambria"/>
          <w:sz w:val="24"/>
          <w:szCs w:val="24"/>
          <w:lang w:val="en-CA"/>
        </w:rPr>
      </w:pPr>
      <w:r w:rsidRPr="00B2106D">
        <w:rPr>
          <w:b/>
          <w:lang w:val="en-CA"/>
        </w:rPr>
        <w:t xml:space="preserve">Similarity </w:t>
      </w:r>
      <w:r>
        <w:rPr>
          <w:lang w:val="en-CA"/>
        </w:rPr>
        <w:t>– stimuli resembling one another tend to be grouped together</w:t>
      </w:r>
    </w:p>
    <w:p w:rsidR="005B1FA0" w:rsidRPr="005B1FA0" w:rsidRDefault="005B1FA0" w:rsidP="00587C5A">
      <w:pPr>
        <w:pStyle w:val="ListParagraph"/>
        <w:numPr>
          <w:ilvl w:val="0"/>
          <w:numId w:val="39"/>
        </w:numPr>
        <w:rPr>
          <w:rFonts w:ascii="Cambria" w:hAnsi="Cambria"/>
          <w:sz w:val="24"/>
          <w:szCs w:val="24"/>
          <w:lang w:val="en-CA"/>
        </w:rPr>
      </w:pPr>
      <w:r w:rsidRPr="00B2106D">
        <w:rPr>
          <w:b/>
          <w:lang w:val="en-CA"/>
        </w:rPr>
        <w:t>Continuity</w:t>
      </w:r>
      <w:r>
        <w:rPr>
          <w:lang w:val="en-CA"/>
        </w:rPr>
        <w:t xml:space="preserve"> – stimuli falling along the same plane tend to be grouped together</w:t>
      </w:r>
    </w:p>
    <w:p w:rsidR="005B1FA0" w:rsidRDefault="005B1FA0" w:rsidP="005B1FA0">
      <w:pPr>
        <w:rPr>
          <w:rFonts w:ascii="Cambria" w:hAnsi="Cambria"/>
          <w:sz w:val="24"/>
          <w:szCs w:val="24"/>
          <w:lang w:val="en-CA"/>
        </w:rPr>
      </w:pPr>
      <w:r>
        <w:rPr>
          <w:rFonts w:ascii="Cambria" w:hAnsi="Cambria"/>
          <w:sz w:val="24"/>
          <w:szCs w:val="24"/>
          <w:lang w:val="en-CA"/>
        </w:rPr>
        <w:t>Depth Perception</w:t>
      </w:r>
    </w:p>
    <w:p w:rsidR="005B1FA0" w:rsidRPr="005B1FA0" w:rsidRDefault="005B1FA0" w:rsidP="005B1FA0">
      <w:pPr>
        <w:pStyle w:val="ListParagraph"/>
        <w:numPr>
          <w:ilvl w:val="0"/>
          <w:numId w:val="40"/>
        </w:numPr>
        <w:rPr>
          <w:rFonts w:ascii="Cambria" w:hAnsi="Cambria"/>
          <w:sz w:val="24"/>
          <w:szCs w:val="24"/>
          <w:lang w:val="en-CA"/>
        </w:rPr>
      </w:pPr>
      <w:r>
        <w:rPr>
          <w:lang w:val="en-CA"/>
        </w:rPr>
        <w:t>Retinal disparity – slight difference in images processed by the retinas of each eye</w:t>
      </w:r>
    </w:p>
    <w:p w:rsidR="005B1FA0" w:rsidRPr="00750025" w:rsidRDefault="005B1FA0" w:rsidP="005B1FA0">
      <w:pPr>
        <w:pStyle w:val="ListParagraph"/>
        <w:numPr>
          <w:ilvl w:val="1"/>
          <w:numId w:val="40"/>
        </w:numPr>
        <w:rPr>
          <w:rFonts w:ascii="Cambria" w:hAnsi="Cambria"/>
          <w:sz w:val="24"/>
          <w:szCs w:val="24"/>
          <w:lang w:val="en-CA"/>
        </w:rPr>
      </w:pPr>
      <w:r>
        <w:rPr>
          <w:lang w:val="en-CA"/>
        </w:rPr>
        <w:t>Provide us with binocular cue of depth</w:t>
      </w:r>
    </w:p>
    <w:p w:rsidR="00750025" w:rsidRPr="00750025" w:rsidRDefault="00750025" w:rsidP="00750025">
      <w:pPr>
        <w:pStyle w:val="ListParagraph"/>
        <w:numPr>
          <w:ilvl w:val="0"/>
          <w:numId w:val="40"/>
        </w:numPr>
        <w:rPr>
          <w:rFonts w:ascii="Cambria" w:hAnsi="Cambria"/>
          <w:sz w:val="24"/>
          <w:szCs w:val="24"/>
          <w:lang w:val="en-CA"/>
        </w:rPr>
      </w:pPr>
      <w:r>
        <w:rPr>
          <w:lang w:val="en-CA"/>
        </w:rPr>
        <w:t xml:space="preserve">Ex. Closing eye and observing finger with the other eye, then switching eyes </w:t>
      </w:r>
    </w:p>
    <w:p w:rsidR="00750025" w:rsidRPr="005B1FA0" w:rsidRDefault="00750025" w:rsidP="00750025">
      <w:pPr>
        <w:pStyle w:val="ListParagraph"/>
        <w:numPr>
          <w:ilvl w:val="0"/>
          <w:numId w:val="40"/>
        </w:numPr>
        <w:rPr>
          <w:rFonts w:ascii="Cambria" w:hAnsi="Cambria"/>
          <w:sz w:val="24"/>
          <w:szCs w:val="24"/>
          <w:lang w:val="en-CA"/>
        </w:rPr>
      </w:pPr>
      <w:r w:rsidRPr="00B2106D">
        <w:rPr>
          <w:b/>
          <w:lang w:val="en-CA"/>
        </w:rPr>
        <w:t>Convergence</w:t>
      </w:r>
      <w:r>
        <w:rPr>
          <w:lang w:val="en-CA"/>
        </w:rPr>
        <w:t xml:space="preserve"> – inward movement of eyes to view objects closer to oneself</w:t>
      </w:r>
    </w:p>
    <w:p w:rsidR="005B1FA0" w:rsidRDefault="00750025" w:rsidP="005B1FA0">
      <w:pPr>
        <w:pStyle w:val="ListParagraph"/>
        <w:numPr>
          <w:ilvl w:val="0"/>
          <w:numId w:val="40"/>
        </w:numPr>
        <w:rPr>
          <w:lang w:val="en-CA"/>
        </w:rPr>
      </w:pPr>
      <w:r w:rsidRPr="00750025">
        <w:rPr>
          <w:lang w:val="en-CA"/>
        </w:rPr>
        <w:t xml:space="preserve">Monocular </w:t>
      </w:r>
      <w:r>
        <w:rPr>
          <w:lang w:val="en-CA"/>
        </w:rPr>
        <w:t>Cues</w:t>
      </w:r>
    </w:p>
    <w:p w:rsidR="00750025" w:rsidRDefault="00750025" w:rsidP="00750025">
      <w:pPr>
        <w:pStyle w:val="ListParagraph"/>
        <w:numPr>
          <w:ilvl w:val="1"/>
          <w:numId w:val="40"/>
        </w:numPr>
        <w:rPr>
          <w:lang w:val="en-CA"/>
        </w:rPr>
      </w:pPr>
      <w:r w:rsidRPr="00B2106D">
        <w:rPr>
          <w:b/>
          <w:lang w:val="en-CA"/>
        </w:rPr>
        <w:lastRenderedPageBreak/>
        <w:t>Interposition</w:t>
      </w:r>
      <w:r>
        <w:rPr>
          <w:lang w:val="en-CA"/>
        </w:rPr>
        <w:t xml:space="preserve"> </w:t>
      </w:r>
      <w:r w:rsidR="00DC7C18">
        <w:rPr>
          <w:lang w:val="en-CA"/>
        </w:rPr>
        <w:t>– one object blocks part of another from view, we see the blocked object as farther away</w:t>
      </w:r>
    </w:p>
    <w:p w:rsidR="00750025" w:rsidRDefault="00750025" w:rsidP="00750025">
      <w:pPr>
        <w:pStyle w:val="ListParagraph"/>
        <w:numPr>
          <w:ilvl w:val="1"/>
          <w:numId w:val="40"/>
        </w:numPr>
        <w:rPr>
          <w:lang w:val="en-CA"/>
        </w:rPr>
      </w:pPr>
      <w:r w:rsidRPr="00B2106D">
        <w:rPr>
          <w:b/>
          <w:lang w:val="en-CA"/>
        </w:rPr>
        <w:t>Elevation</w:t>
      </w:r>
      <w:r w:rsidR="00DC7C18" w:rsidRPr="00B2106D">
        <w:rPr>
          <w:b/>
          <w:lang w:val="en-CA"/>
        </w:rPr>
        <w:t xml:space="preserve"> </w:t>
      </w:r>
      <w:r w:rsidR="00DC7C18">
        <w:rPr>
          <w:lang w:val="en-CA"/>
        </w:rPr>
        <w:t>– objects that are higher in our visual plane are farther away than those lower</w:t>
      </w:r>
    </w:p>
    <w:p w:rsidR="00750025" w:rsidRDefault="00750025" w:rsidP="00750025">
      <w:pPr>
        <w:pStyle w:val="ListParagraph"/>
        <w:numPr>
          <w:ilvl w:val="1"/>
          <w:numId w:val="40"/>
        </w:numPr>
        <w:rPr>
          <w:lang w:val="en-CA"/>
        </w:rPr>
      </w:pPr>
      <w:r w:rsidRPr="00B2106D">
        <w:rPr>
          <w:b/>
          <w:lang w:val="en-CA"/>
        </w:rPr>
        <w:t>Texture Gradient</w:t>
      </w:r>
      <w:r w:rsidR="00DC7C18">
        <w:rPr>
          <w:lang w:val="en-CA"/>
        </w:rPr>
        <w:t xml:space="preserve"> – see more details of textured surfaces such as wood grain on a table when closer to us</w:t>
      </w:r>
    </w:p>
    <w:p w:rsidR="00750025" w:rsidRDefault="00750025" w:rsidP="00750025">
      <w:pPr>
        <w:pStyle w:val="ListParagraph"/>
        <w:numPr>
          <w:ilvl w:val="1"/>
          <w:numId w:val="40"/>
        </w:numPr>
        <w:rPr>
          <w:lang w:val="en-CA"/>
        </w:rPr>
      </w:pPr>
      <w:r w:rsidRPr="00B2106D">
        <w:rPr>
          <w:b/>
          <w:lang w:val="en-CA"/>
        </w:rPr>
        <w:t>Linear Perspective</w:t>
      </w:r>
      <w:r w:rsidR="00DC7C18">
        <w:rPr>
          <w:lang w:val="en-CA"/>
        </w:rPr>
        <w:t xml:space="preserve"> </w:t>
      </w:r>
      <w:r w:rsidR="005A7F43">
        <w:rPr>
          <w:lang w:val="en-CA"/>
        </w:rPr>
        <w:t>–</w:t>
      </w:r>
      <w:r w:rsidR="00DC7C18">
        <w:rPr>
          <w:lang w:val="en-CA"/>
        </w:rPr>
        <w:t xml:space="preserve"> </w:t>
      </w:r>
      <w:r w:rsidR="005A7F43">
        <w:rPr>
          <w:lang w:val="en-CA"/>
        </w:rPr>
        <w:t>parallel lines seem to converge in the distance</w:t>
      </w:r>
    </w:p>
    <w:p w:rsidR="00750025" w:rsidRDefault="00750025" w:rsidP="00750025">
      <w:pPr>
        <w:pStyle w:val="ListParagraph"/>
        <w:numPr>
          <w:ilvl w:val="1"/>
          <w:numId w:val="40"/>
        </w:numPr>
        <w:rPr>
          <w:lang w:val="en-CA"/>
        </w:rPr>
      </w:pPr>
      <w:r w:rsidRPr="00B2106D">
        <w:rPr>
          <w:b/>
          <w:lang w:val="en-CA"/>
        </w:rPr>
        <w:t>Familiar Size</w:t>
      </w:r>
      <w:r w:rsidR="005A7F43">
        <w:rPr>
          <w:lang w:val="en-CA"/>
        </w:rPr>
        <w:t xml:space="preserve"> – we assume objects stay the same size, so objects that look smaller than usual must be farther away</w:t>
      </w:r>
    </w:p>
    <w:p w:rsidR="005A7F43" w:rsidRDefault="005A7F43" w:rsidP="005A7F43">
      <w:pPr>
        <w:pStyle w:val="ListParagraph"/>
        <w:numPr>
          <w:ilvl w:val="0"/>
          <w:numId w:val="40"/>
        </w:numPr>
        <w:rPr>
          <w:lang w:val="en-CA"/>
        </w:rPr>
      </w:pPr>
      <w:r>
        <w:rPr>
          <w:lang w:val="en-CA"/>
        </w:rPr>
        <w:t>Depth perception can be developed very early</w:t>
      </w:r>
    </w:p>
    <w:p w:rsidR="00246E34" w:rsidRDefault="00246E34" w:rsidP="00246E34">
      <w:pPr>
        <w:rPr>
          <w:rFonts w:ascii="Cambria" w:hAnsi="Cambria"/>
          <w:sz w:val="24"/>
          <w:szCs w:val="24"/>
          <w:lang w:val="en-CA"/>
        </w:rPr>
      </w:pPr>
      <w:r w:rsidRPr="00246E34">
        <w:rPr>
          <w:rFonts w:ascii="Cambria" w:hAnsi="Cambria"/>
          <w:sz w:val="24"/>
          <w:szCs w:val="24"/>
          <w:lang w:val="en-CA"/>
        </w:rPr>
        <w:t>Vision Problems</w:t>
      </w:r>
    </w:p>
    <w:p w:rsidR="00246E34" w:rsidRDefault="00246E34" w:rsidP="00246E34">
      <w:pPr>
        <w:pStyle w:val="ListParagraph"/>
        <w:numPr>
          <w:ilvl w:val="0"/>
          <w:numId w:val="43"/>
        </w:numPr>
        <w:rPr>
          <w:lang w:val="en-CA"/>
        </w:rPr>
      </w:pPr>
      <w:r>
        <w:rPr>
          <w:lang w:val="en-CA"/>
        </w:rPr>
        <w:t>Amblyopia</w:t>
      </w:r>
    </w:p>
    <w:p w:rsidR="00246E34" w:rsidRDefault="00246E34" w:rsidP="00246E34">
      <w:pPr>
        <w:pStyle w:val="ListParagraph"/>
        <w:numPr>
          <w:ilvl w:val="1"/>
          <w:numId w:val="43"/>
        </w:numPr>
        <w:rPr>
          <w:lang w:val="en-CA"/>
        </w:rPr>
      </w:pPr>
      <w:r w:rsidRPr="00B2106D">
        <w:rPr>
          <w:b/>
          <w:lang w:val="en-CA"/>
        </w:rPr>
        <w:t>Strabismus</w:t>
      </w:r>
      <w:r>
        <w:rPr>
          <w:lang w:val="en-CA"/>
        </w:rPr>
        <w:t xml:space="preserve"> – naturally develop coordinated movement of both eyes</w:t>
      </w:r>
    </w:p>
    <w:p w:rsidR="00246E34" w:rsidRDefault="00246E34" w:rsidP="00246E34">
      <w:pPr>
        <w:pStyle w:val="ListParagraph"/>
        <w:numPr>
          <w:ilvl w:val="2"/>
          <w:numId w:val="43"/>
        </w:numPr>
        <w:rPr>
          <w:lang w:val="en-CA"/>
        </w:rPr>
      </w:pPr>
      <w:r>
        <w:rPr>
          <w:lang w:val="en-CA"/>
        </w:rPr>
        <w:t>To avoid: children will rely on visual information from one eye while ignoring information from the other</w:t>
      </w:r>
    </w:p>
    <w:p w:rsidR="00246E34" w:rsidRDefault="00246E34" w:rsidP="00246E34">
      <w:pPr>
        <w:pStyle w:val="ListParagraph"/>
        <w:numPr>
          <w:ilvl w:val="2"/>
          <w:numId w:val="43"/>
        </w:numPr>
        <w:rPr>
          <w:lang w:val="en-CA"/>
        </w:rPr>
      </w:pPr>
      <w:r>
        <w:rPr>
          <w:lang w:val="en-CA"/>
        </w:rPr>
        <w:t>To treat: surgery or eyepatch on stronger eye</w:t>
      </w:r>
    </w:p>
    <w:p w:rsidR="00246E34" w:rsidRDefault="00246E34" w:rsidP="00246E34">
      <w:pPr>
        <w:pStyle w:val="ListParagraph"/>
        <w:numPr>
          <w:ilvl w:val="2"/>
          <w:numId w:val="43"/>
        </w:numPr>
        <w:rPr>
          <w:lang w:val="en-CA"/>
        </w:rPr>
      </w:pPr>
      <w:r>
        <w:rPr>
          <w:lang w:val="en-CA"/>
        </w:rPr>
        <w:t>If uncorrected by age 6, it will eventually lead to loss of visual ability in weaker eye (Amblyopia)</w:t>
      </w:r>
    </w:p>
    <w:p w:rsidR="00246E34" w:rsidRDefault="00246E34" w:rsidP="00246E34">
      <w:pPr>
        <w:pStyle w:val="ListParagraph"/>
        <w:numPr>
          <w:ilvl w:val="1"/>
          <w:numId w:val="43"/>
        </w:numPr>
        <w:rPr>
          <w:lang w:val="en-CA"/>
        </w:rPr>
      </w:pPr>
      <w:r>
        <w:rPr>
          <w:lang w:val="en-CA"/>
        </w:rPr>
        <w:t xml:space="preserve">Can be permanent </w:t>
      </w:r>
    </w:p>
    <w:p w:rsidR="00246E34" w:rsidRDefault="00246E34" w:rsidP="00246E34">
      <w:pPr>
        <w:pStyle w:val="ListParagraph"/>
        <w:numPr>
          <w:ilvl w:val="1"/>
          <w:numId w:val="43"/>
        </w:numPr>
        <w:rPr>
          <w:lang w:val="en-CA"/>
        </w:rPr>
      </w:pPr>
      <w:r>
        <w:rPr>
          <w:lang w:val="en-CA"/>
        </w:rPr>
        <w:t xml:space="preserve">Develops if we do not receive visual stimulation from both eyes </w:t>
      </w:r>
    </w:p>
    <w:p w:rsidR="00246E34" w:rsidRDefault="00246E34" w:rsidP="00246E34">
      <w:pPr>
        <w:pStyle w:val="ListParagraph"/>
        <w:numPr>
          <w:ilvl w:val="0"/>
          <w:numId w:val="43"/>
        </w:numPr>
        <w:rPr>
          <w:lang w:val="en-CA"/>
        </w:rPr>
      </w:pPr>
      <w:r>
        <w:rPr>
          <w:lang w:val="en-CA"/>
        </w:rPr>
        <w:t>Blindness</w:t>
      </w:r>
    </w:p>
    <w:p w:rsidR="00246E34" w:rsidRDefault="00246E34" w:rsidP="00246E34">
      <w:pPr>
        <w:pStyle w:val="ListParagraph"/>
        <w:numPr>
          <w:ilvl w:val="1"/>
          <w:numId w:val="43"/>
        </w:numPr>
        <w:rPr>
          <w:lang w:val="en-CA"/>
        </w:rPr>
      </w:pPr>
      <w:r>
        <w:rPr>
          <w:lang w:val="en-CA"/>
        </w:rPr>
        <w:t>Congenital or present at birth or present later in life</w:t>
      </w:r>
    </w:p>
    <w:p w:rsidR="00246E34" w:rsidRDefault="00246E34" w:rsidP="00246E34">
      <w:pPr>
        <w:pStyle w:val="ListParagraph"/>
        <w:numPr>
          <w:ilvl w:val="1"/>
          <w:numId w:val="43"/>
        </w:numPr>
        <w:rPr>
          <w:lang w:val="en-CA"/>
        </w:rPr>
      </w:pPr>
      <w:r>
        <w:rPr>
          <w:lang w:val="en-CA"/>
        </w:rPr>
        <w:t xml:space="preserve">Diseases that cause blindness: diabetes, glaucoma and macular degeneration </w:t>
      </w:r>
    </w:p>
    <w:p w:rsidR="00326909" w:rsidRPr="00326909" w:rsidRDefault="00326909" w:rsidP="00326909">
      <w:pPr>
        <w:rPr>
          <w:lang w:val="en-CA"/>
        </w:rPr>
      </w:pPr>
    </w:p>
    <w:sectPr w:rsidR="00326909" w:rsidRPr="003269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69A1"/>
    <w:multiLevelType w:val="hybridMultilevel"/>
    <w:tmpl w:val="40E01D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36681C"/>
    <w:multiLevelType w:val="hybridMultilevel"/>
    <w:tmpl w:val="7A9C52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46371E"/>
    <w:multiLevelType w:val="hybridMultilevel"/>
    <w:tmpl w:val="4C9460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52392E"/>
    <w:multiLevelType w:val="hybridMultilevel"/>
    <w:tmpl w:val="441A235E"/>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505C2"/>
    <w:multiLevelType w:val="hybridMultilevel"/>
    <w:tmpl w:val="03E83DB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6DF1EF4"/>
    <w:multiLevelType w:val="hybridMultilevel"/>
    <w:tmpl w:val="3D22A9D6"/>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53426B"/>
    <w:multiLevelType w:val="hybridMultilevel"/>
    <w:tmpl w:val="8F6CA6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F2C1986"/>
    <w:multiLevelType w:val="hybridMultilevel"/>
    <w:tmpl w:val="2D6A84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9437CD"/>
    <w:multiLevelType w:val="hybridMultilevel"/>
    <w:tmpl w:val="07EA07EA"/>
    <w:lvl w:ilvl="0" w:tplc="0409000F">
      <w:start w:val="1"/>
      <w:numFmt w:val="decimal"/>
      <w:lvlText w:val="%1."/>
      <w:lvlJc w:val="left"/>
      <w:pPr>
        <w:ind w:left="1069" w:hanging="360"/>
      </w:pPr>
    </w:lvl>
    <w:lvl w:ilvl="1" w:tplc="0DD8679A">
      <w:start w:val="1"/>
      <w:numFmt w:val="lowerLetter"/>
      <w:lvlText w:val="%2."/>
      <w:lvlJc w:val="left"/>
      <w:pPr>
        <w:ind w:left="1789" w:hanging="360"/>
      </w:pPr>
      <w:rPr>
        <w:b w:val="0"/>
      </w:r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3EF48E0"/>
    <w:multiLevelType w:val="hybridMultilevel"/>
    <w:tmpl w:val="F2E4B3F2"/>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516D9C"/>
    <w:multiLevelType w:val="hybridMultilevel"/>
    <w:tmpl w:val="AC20F3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FE1598"/>
    <w:multiLevelType w:val="hybridMultilevel"/>
    <w:tmpl w:val="28768EA6"/>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B173EC0"/>
    <w:multiLevelType w:val="hybridMultilevel"/>
    <w:tmpl w:val="18085E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C1E353D"/>
    <w:multiLevelType w:val="hybridMultilevel"/>
    <w:tmpl w:val="2F927CF8"/>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D3E69BA"/>
    <w:multiLevelType w:val="hybridMultilevel"/>
    <w:tmpl w:val="96C82574"/>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311E49"/>
    <w:multiLevelType w:val="hybridMultilevel"/>
    <w:tmpl w:val="2438F4A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D80C82"/>
    <w:multiLevelType w:val="hybridMultilevel"/>
    <w:tmpl w:val="2C3683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6A33F06"/>
    <w:multiLevelType w:val="hybridMultilevel"/>
    <w:tmpl w:val="36A0E36C"/>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8C1727A"/>
    <w:multiLevelType w:val="hybridMultilevel"/>
    <w:tmpl w:val="ED1E2934"/>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F333622"/>
    <w:multiLevelType w:val="hybridMultilevel"/>
    <w:tmpl w:val="EEEEC5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F6A01AE"/>
    <w:multiLevelType w:val="hybridMultilevel"/>
    <w:tmpl w:val="4DF2CB5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FC1196E"/>
    <w:multiLevelType w:val="hybridMultilevel"/>
    <w:tmpl w:val="7624C7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FD86FC7"/>
    <w:multiLevelType w:val="hybridMultilevel"/>
    <w:tmpl w:val="ECA061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86D4CA3"/>
    <w:multiLevelType w:val="hybridMultilevel"/>
    <w:tmpl w:val="AD9E2DEE"/>
    <w:lvl w:ilvl="0" w:tplc="10090001">
      <w:start w:val="1"/>
      <w:numFmt w:val="bullet"/>
      <w:lvlText w:val=""/>
      <w:lvlJc w:val="left"/>
      <w:pPr>
        <w:ind w:left="360" w:hanging="360"/>
      </w:pPr>
      <w:rPr>
        <w:rFonts w:ascii="Symbol" w:hAnsi="Symbol"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A3B7247"/>
    <w:multiLevelType w:val="hybridMultilevel"/>
    <w:tmpl w:val="999095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CBC7D43"/>
    <w:multiLevelType w:val="hybridMultilevel"/>
    <w:tmpl w:val="907205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EA0188A"/>
    <w:multiLevelType w:val="hybridMultilevel"/>
    <w:tmpl w:val="F53EF6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061EE4"/>
    <w:multiLevelType w:val="hybridMultilevel"/>
    <w:tmpl w:val="725EE94E"/>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2862BAA"/>
    <w:multiLevelType w:val="hybridMultilevel"/>
    <w:tmpl w:val="C92C21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2C764D3"/>
    <w:multiLevelType w:val="hybridMultilevel"/>
    <w:tmpl w:val="73F26F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48D7BF3"/>
    <w:multiLevelType w:val="hybridMultilevel"/>
    <w:tmpl w:val="F9503E02"/>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5822726"/>
    <w:multiLevelType w:val="hybridMultilevel"/>
    <w:tmpl w:val="49560016"/>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6D85448"/>
    <w:multiLevelType w:val="hybridMultilevel"/>
    <w:tmpl w:val="1876BC4E"/>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FF3845"/>
    <w:multiLevelType w:val="hybridMultilevel"/>
    <w:tmpl w:val="D422D544"/>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2AE694B"/>
    <w:multiLevelType w:val="hybridMultilevel"/>
    <w:tmpl w:val="62E2D496"/>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41A0E23"/>
    <w:multiLevelType w:val="hybridMultilevel"/>
    <w:tmpl w:val="01EE67EA"/>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4C93A0B"/>
    <w:multiLevelType w:val="hybridMultilevel"/>
    <w:tmpl w:val="D15AE1CC"/>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5251095"/>
    <w:multiLevelType w:val="hybridMultilevel"/>
    <w:tmpl w:val="870C5844"/>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5FC4B4B"/>
    <w:multiLevelType w:val="hybridMultilevel"/>
    <w:tmpl w:val="7FBA85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A394DAD"/>
    <w:multiLevelType w:val="hybridMultilevel"/>
    <w:tmpl w:val="49E2B654"/>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D5234E3"/>
    <w:multiLevelType w:val="hybridMultilevel"/>
    <w:tmpl w:val="33AE27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2B558FF"/>
    <w:multiLevelType w:val="hybridMultilevel"/>
    <w:tmpl w:val="4832FA96"/>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367336"/>
    <w:multiLevelType w:val="hybridMultilevel"/>
    <w:tmpl w:val="487041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8EC38DE"/>
    <w:multiLevelType w:val="hybridMultilevel"/>
    <w:tmpl w:val="C81A44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A3C2A76"/>
    <w:multiLevelType w:val="hybridMultilevel"/>
    <w:tmpl w:val="641284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D2665E8"/>
    <w:multiLevelType w:val="hybridMultilevel"/>
    <w:tmpl w:val="8EF012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2"/>
  </w:num>
  <w:num w:numId="2">
    <w:abstractNumId w:val="0"/>
  </w:num>
  <w:num w:numId="3">
    <w:abstractNumId w:val="44"/>
  </w:num>
  <w:num w:numId="4">
    <w:abstractNumId w:val="38"/>
  </w:num>
  <w:num w:numId="5">
    <w:abstractNumId w:val="7"/>
  </w:num>
  <w:num w:numId="6">
    <w:abstractNumId w:val="20"/>
  </w:num>
  <w:num w:numId="7">
    <w:abstractNumId w:val="24"/>
  </w:num>
  <w:num w:numId="8">
    <w:abstractNumId w:val="29"/>
  </w:num>
  <w:num w:numId="9">
    <w:abstractNumId w:val="42"/>
  </w:num>
  <w:num w:numId="10">
    <w:abstractNumId w:val="2"/>
  </w:num>
  <w:num w:numId="11">
    <w:abstractNumId w:val="43"/>
  </w:num>
  <w:num w:numId="12">
    <w:abstractNumId w:val="45"/>
  </w:num>
  <w:num w:numId="13">
    <w:abstractNumId w:val="21"/>
  </w:num>
  <w:num w:numId="14">
    <w:abstractNumId w:val="1"/>
  </w:num>
  <w:num w:numId="15">
    <w:abstractNumId w:val="25"/>
  </w:num>
  <w:num w:numId="16">
    <w:abstractNumId w:val="28"/>
  </w:num>
  <w:num w:numId="17">
    <w:abstractNumId w:val="6"/>
  </w:num>
  <w:num w:numId="18">
    <w:abstractNumId w:val="10"/>
  </w:num>
  <w:num w:numId="19">
    <w:abstractNumId w:val="40"/>
  </w:num>
  <w:num w:numId="20">
    <w:abstractNumId w:val="19"/>
  </w:num>
  <w:num w:numId="21">
    <w:abstractNumId w:val="16"/>
  </w:num>
  <w:num w:numId="22">
    <w:abstractNumId w:val="3"/>
  </w:num>
  <w:num w:numId="23">
    <w:abstractNumId w:val="32"/>
  </w:num>
  <w:num w:numId="24">
    <w:abstractNumId w:val="9"/>
  </w:num>
  <w:num w:numId="25">
    <w:abstractNumId w:val="17"/>
  </w:num>
  <w:num w:numId="26">
    <w:abstractNumId w:val="8"/>
  </w:num>
  <w:num w:numId="27">
    <w:abstractNumId w:val="37"/>
  </w:num>
  <w:num w:numId="28">
    <w:abstractNumId w:val="39"/>
  </w:num>
  <w:num w:numId="29">
    <w:abstractNumId w:val="11"/>
  </w:num>
  <w:num w:numId="30">
    <w:abstractNumId w:val="18"/>
  </w:num>
  <w:num w:numId="31">
    <w:abstractNumId w:val="27"/>
  </w:num>
  <w:num w:numId="32">
    <w:abstractNumId w:val="35"/>
  </w:num>
  <w:num w:numId="33">
    <w:abstractNumId w:val="13"/>
  </w:num>
  <w:num w:numId="34">
    <w:abstractNumId w:val="5"/>
  </w:num>
  <w:num w:numId="35">
    <w:abstractNumId w:val="23"/>
  </w:num>
  <w:num w:numId="36">
    <w:abstractNumId w:val="15"/>
  </w:num>
  <w:num w:numId="37">
    <w:abstractNumId w:val="41"/>
  </w:num>
  <w:num w:numId="38">
    <w:abstractNumId w:val="14"/>
  </w:num>
  <w:num w:numId="39">
    <w:abstractNumId w:val="30"/>
  </w:num>
  <w:num w:numId="40">
    <w:abstractNumId w:val="4"/>
  </w:num>
  <w:num w:numId="41">
    <w:abstractNumId w:val="34"/>
  </w:num>
  <w:num w:numId="42">
    <w:abstractNumId w:val="33"/>
  </w:num>
  <w:num w:numId="43">
    <w:abstractNumId w:val="31"/>
  </w:num>
  <w:num w:numId="44">
    <w:abstractNumId w:val="36"/>
  </w:num>
  <w:num w:numId="45">
    <w:abstractNumId w:val="22"/>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F68"/>
    <w:rsid w:val="000073E0"/>
    <w:rsid w:val="0003369D"/>
    <w:rsid w:val="000B3530"/>
    <w:rsid w:val="000B42F6"/>
    <w:rsid w:val="000D121F"/>
    <w:rsid w:val="000F03CE"/>
    <w:rsid w:val="00141182"/>
    <w:rsid w:val="00172861"/>
    <w:rsid w:val="00177149"/>
    <w:rsid w:val="001C4D58"/>
    <w:rsid w:val="001E4DE5"/>
    <w:rsid w:val="00246E34"/>
    <w:rsid w:val="002708F5"/>
    <w:rsid w:val="002A1742"/>
    <w:rsid w:val="00326909"/>
    <w:rsid w:val="00406534"/>
    <w:rsid w:val="00434C38"/>
    <w:rsid w:val="00436348"/>
    <w:rsid w:val="004475BB"/>
    <w:rsid w:val="00490E2A"/>
    <w:rsid w:val="004E6F68"/>
    <w:rsid w:val="0053431E"/>
    <w:rsid w:val="00587C5A"/>
    <w:rsid w:val="0059067C"/>
    <w:rsid w:val="005946BB"/>
    <w:rsid w:val="005A7F43"/>
    <w:rsid w:val="005B1FA0"/>
    <w:rsid w:val="005B36A4"/>
    <w:rsid w:val="005B5D43"/>
    <w:rsid w:val="005B5F5F"/>
    <w:rsid w:val="005D24A7"/>
    <w:rsid w:val="005D5FE2"/>
    <w:rsid w:val="005F7D68"/>
    <w:rsid w:val="00627FF3"/>
    <w:rsid w:val="006C1C29"/>
    <w:rsid w:val="0070078C"/>
    <w:rsid w:val="00741EE4"/>
    <w:rsid w:val="00750025"/>
    <w:rsid w:val="007629DD"/>
    <w:rsid w:val="00762B47"/>
    <w:rsid w:val="00767DAB"/>
    <w:rsid w:val="008429FA"/>
    <w:rsid w:val="00846917"/>
    <w:rsid w:val="00871E5B"/>
    <w:rsid w:val="008B34EE"/>
    <w:rsid w:val="008F43E2"/>
    <w:rsid w:val="009B3348"/>
    <w:rsid w:val="00A040CC"/>
    <w:rsid w:val="00A85F8C"/>
    <w:rsid w:val="00A868B3"/>
    <w:rsid w:val="00AF2237"/>
    <w:rsid w:val="00B0279D"/>
    <w:rsid w:val="00B2106D"/>
    <w:rsid w:val="00B41873"/>
    <w:rsid w:val="00B61E6E"/>
    <w:rsid w:val="00BB01CE"/>
    <w:rsid w:val="00BB75FC"/>
    <w:rsid w:val="00BC3F23"/>
    <w:rsid w:val="00C274BE"/>
    <w:rsid w:val="00C75F38"/>
    <w:rsid w:val="00C9781E"/>
    <w:rsid w:val="00CB3078"/>
    <w:rsid w:val="00CC2E55"/>
    <w:rsid w:val="00CD2FBF"/>
    <w:rsid w:val="00CD62B8"/>
    <w:rsid w:val="00CF03D6"/>
    <w:rsid w:val="00D228BE"/>
    <w:rsid w:val="00D30C0A"/>
    <w:rsid w:val="00D84624"/>
    <w:rsid w:val="00D97F34"/>
    <w:rsid w:val="00DC7C18"/>
    <w:rsid w:val="00DD6489"/>
    <w:rsid w:val="00DE63B9"/>
    <w:rsid w:val="00E22A22"/>
    <w:rsid w:val="00E57719"/>
    <w:rsid w:val="00E67349"/>
    <w:rsid w:val="00EE0F66"/>
    <w:rsid w:val="00F630AC"/>
    <w:rsid w:val="00F67777"/>
    <w:rsid w:val="00FA4AAB"/>
    <w:rsid w:val="00FD4642"/>
    <w:rsid w:val="00FD59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E9C5"/>
  <w15:chartTrackingRefBased/>
  <w15:docId w15:val="{651D3C94-FE3F-4169-A32F-496A8757C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F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1544</TotalTime>
  <Pages>13</Pages>
  <Words>3795</Words>
  <Characters>21635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 Ly</dc:creator>
  <cp:keywords/>
  <dc:description/>
  <cp:lastModifiedBy>Quang Ly</cp:lastModifiedBy>
  <cp:revision>32</cp:revision>
  <dcterms:created xsi:type="dcterms:W3CDTF">2016-05-11T23:26:00Z</dcterms:created>
  <dcterms:modified xsi:type="dcterms:W3CDTF">2016-05-30T17:31:00Z</dcterms:modified>
</cp:coreProperties>
</file>