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C07A23" w14:textId="2BDDB43C" w:rsidR="00F17722" w:rsidRPr="00712984" w:rsidRDefault="00712984">
      <w:pPr>
        <w:rPr>
          <w:b/>
          <w:sz w:val="28"/>
          <w:u w:val="single"/>
        </w:rPr>
      </w:pPr>
      <w:r w:rsidRPr="00712984">
        <w:rPr>
          <w:b/>
          <w:sz w:val="28"/>
          <w:u w:val="single"/>
        </w:rPr>
        <w:t>Strategic Management</w:t>
      </w:r>
    </w:p>
    <w:p w14:paraId="73582514" w14:textId="430EDFCC" w:rsidR="00712984" w:rsidRDefault="006A2694">
      <w:pPr>
        <w:rPr>
          <w:b/>
          <w:sz w:val="24"/>
        </w:rPr>
      </w:pPr>
      <w:r>
        <w:rPr>
          <w:b/>
          <w:sz w:val="24"/>
        </w:rPr>
        <w:t>A Need for Strategic HRM:</w:t>
      </w:r>
    </w:p>
    <w:p w14:paraId="1596914F" w14:textId="6428D93E" w:rsidR="006A2694" w:rsidRPr="006A2694" w:rsidRDefault="006A2694" w:rsidP="006A2694">
      <w:pPr>
        <w:pStyle w:val="ListParagraph"/>
        <w:numPr>
          <w:ilvl w:val="0"/>
          <w:numId w:val="1"/>
        </w:numPr>
        <w:rPr>
          <w:b/>
          <w:sz w:val="24"/>
        </w:rPr>
      </w:pPr>
      <w:r>
        <w:rPr>
          <w:sz w:val="24"/>
        </w:rPr>
        <w:t>There is a growing acknowledgment that the strategic management of people within organizations affects important organizational outcomes such as survival, profitability, customer satisfaction levels, and employee performance</w:t>
      </w:r>
    </w:p>
    <w:p w14:paraId="0E231191" w14:textId="77777777" w:rsidR="006A2694" w:rsidRPr="006A2694" w:rsidRDefault="006A2694" w:rsidP="006A2694">
      <w:pPr>
        <w:pStyle w:val="ListParagraph"/>
        <w:rPr>
          <w:b/>
          <w:sz w:val="24"/>
        </w:rPr>
      </w:pPr>
    </w:p>
    <w:p w14:paraId="65FA65C6" w14:textId="228281C0" w:rsidR="006A2694" w:rsidRDefault="006A2694" w:rsidP="006A2694">
      <w:pPr>
        <w:rPr>
          <w:b/>
          <w:sz w:val="24"/>
        </w:rPr>
      </w:pPr>
      <w:r>
        <w:rPr>
          <w:b/>
          <w:sz w:val="24"/>
        </w:rPr>
        <w:t>Strategy</w:t>
      </w:r>
    </w:p>
    <w:p w14:paraId="03B861D8" w14:textId="49708C10" w:rsidR="006A2694" w:rsidRDefault="006A2694" w:rsidP="006A2694">
      <w:pPr>
        <w:pStyle w:val="ListParagraph"/>
        <w:numPr>
          <w:ilvl w:val="0"/>
          <w:numId w:val="1"/>
        </w:numPr>
        <w:rPr>
          <w:sz w:val="24"/>
        </w:rPr>
      </w:pPr>
      <w:r>
        <w:rPr>
          <w:sz w:val="24"/>
        </w:rPr>
        <w:t>Strategy is the plan for how the organization intends to achieve its goals</w:t>
      </w:r>
    </w:p>
    <w:p w14:paraId="7DBA2F47" w14:textId="527B0C33" w:rsidR="006A2694" w:rsidRPr="00034F8F" w:rsidRDefault="006A2694" w:rsidP="006A2694">
      <w:pPr>
        <w:pStyle w:val="ListParagraph"/>
        <w:numPr>
          <w:ilvl w:val="0"/>
          <w:numId w:val="1"/>
        </w:numPr>
        <w:rPr>
          <w:i/>
          <w:sz w:val="24"/>
        </w:rPr>
      </w:pPr>
      <w:r w:rsidRPr="00034F8F">
        <w:rPr>
          <w:i/>
          <w:sz w:val="24"/>
        </w:rPr>
        <w:t>The means it will use, the courses of action it will take, and how it will generally operate and compete constitute the organization’s strategy</w:t>
      </w:r>
    </w:p>
    <w:p w14:paraId="558FD2F3" w14:textId="2588EFC1" w:rsidR="009847E6" w:rsidRDefault="009847E6" w:rsidP="006A2694">
      <w:pPr>
        <w:pStyle w:val="ListParagraph"/>
        <w:numPr>
          <w:ilvl w:val="0"/>
          <w:numId w:val="1"/>
        </w:numPr>
        <w:rPr>
          <w:sz w:val="24"/>
        </w:rPr>
      </w:pPr>
      <w:r>
        <w:rPr>
          <w:sz w:val="24"/>
        </w:rPr>
        <w:t>Because of the unpredictability of trigger events, many planners look at a relatively shorter period of time, a more predictable term of three to five years</w:t>
      </w:r>
    </w:p>
    <w:p w14:paraId="1162785D" w14:textId="660BE054" w:rsidR="009847E6" w:rsidRDefault="009847E6" w:rsidP="006A2694">
      <w:pPr>
        <w:pStyle w:val="ListParagraph"/>
        <w:numPr>
          <w:ilvl w:val="0"/>
          <w:numId w:val="1"/>
        </w:numPr>
        <w:rPr>
          <w:sz w:val="24"/>
        </w:rPr>
      </w:pPr>
      <w:r>
        <w:rPr>
          <w:sz w:val="24"/>
        </w:rPr>
        <w:t xml:space="preserve">Because of </w:t>
      </w:r>
      <w:r w:rsidR="00034F8F">
        <w:rPr>
          <w:sz w:val="24"/>
        </w:rPr>
        <w:t>the uncertainty, their plans are formulated to be somewhat flexible so that they can respond to changes in the environment</w:t>
      </w:r>
    </w:p>
    <w:p w14:paraId="70A9EB54" w14:textId="5B137358" w:rsidR="00034F8F" w:rsidRPr="00034F8F" w:rsidRDefault="00034F8F" w:rsidP="006A2694">
      <w:pPr>
        <w:pStyle w:val="ListParagraph"/>
        <w:numPr>
          <w:ilvl w:val="0"/>
          <w:numId w:val="1"/>
        </w:numPr>
        <w:rPr>
          <w:i/>
          <w:sz w:val="24"/>
        </w:rPr>
      </w:pPr>
      <w:r w:rsidRPr="00034F8F">
        <w:rPr>
          <w:i/>
          <w:sz w:val="24"/>
        </w:rPr>
        <w:t>Strategic planning must be viewed as a dynamic process, moving, shifting, and evolving as conditions warrant changes</w:t>
      </w:r>
    </w:p>
    <w:p w14:paraId="7279CA82" w14:textId="296BB288" w:rsidR="00034F8F" w:rsidRDefault="00034F8F" w:rsidP="00034F8F">
      <w:pPr>
        <w:pStyle w:val="ListParagraph"/>
        <w:numPr>
          <w:ilvl w:val="0"/>
          <w:numId w:val="1"/>
        </w:numPr>
        <w:rPr>
          <w:sz w:val="24"/>
        </w:rPr>
      </w:pPr>
      <w:r>
        <w:rPr>
          <w:sz w:val="24"/>
        </w:rPr>
        <w:t>To be effective, strategic management anticipates future problems, provides an alignment with external contingencies and internal competencies, recognizes multiple stakeholders, and is concerned with measurable performance</w:t>
      </w:r>
    </w:p>
    <w:p w14:paraId="23ACD1C4" w14:textId="77777777" w:rsidR="00332EFE" w:rsidRPr="00332EFE" w:rsidRDefault="00332EFE" w:rsidP="00332EFE">
      <w:pPr>
        <w:pStyle w:val="ListParagraph"/>
        <w:rPr>
          <w:sz w:val="24"/>
        </w:rPr>
      </w:pPr>
    </w:p>
    <w:p w14:paraId="48836701" w14:textId="4899A492" w:rsidR="00034F8F" w:rsidRDefault="00034F8F" w:rsidP="00034F8F">
      <w:pPr>
        <w:rPr>
          <w:b/>
          <w:sz w:val="24"/>
        </w:rPr>
      </w:pPr>
      <w:r>
        <w:rPr>
          <w:b/>
          <w:sz w:val="24"/>
        </w:rPr>
        <w:t>Triggering Events to Stimulate a Change in Strategy</w:t>
      </w:r>
    </w:p>
    <w:p w14:paraId="494B4164" w14:textId="3EC95CC8" w:rsidR="00034F8F" w:rsidRPr="00332EFE" w:rsidRDefault="00034F8F" w:rsidP="00034F8F">
      <w:pPr>
        <w:rPr>
          <w:i/>
          <w:sz w:val="24"/>
        </w:rPr>
      </w:pPr>
      <w:r w:rsidRPr="00332EFE">
        <w:rPr>
          <w:i/>
          <w:sz w:val="24"/>
        </w:rPr>
        <w:t>Common examples of events that trigger a change in strategy within organizations:</w:t>
      </w:r>
    </w:p>
    <w:p w14:paraId="4DF93B7F" w14:textId="1AC15AEE" w:rsidR="00034F8F" w:rsidRDefault="00034F8F" w:rsidP="00034F8F">
      <w:pPr>
        <w:pStyle w:val="ListParagraph"/>
        <w:numPr>
          <w:ilvl w:val="0"/>
          <w:numId w:val="2"/>
        </w:numPr>
        <w:rPr>
          <w:sz w:val="24"/>
        </w:rPr>
      </w:pPr>
      <w:r w:rsidRPr="00332EFE">
        <w:rPr>
          <w:i/>
          <w:sz w:val="24"/>
        </w:rPr>
        <w:t>New CEO:</w:t>
      </w:r>
      <w:r>
        <w:rPr>
          <w:sz w:val="24"/>
        </w:rPr>
        <w:t xml:space="preserve"> May ask questions about the assumptions underlying the strategy and challenge the status quo</w:t>
      </w:r>
    </w:p>
    <w:p w14:paraId="06CA0CF2" w14:textId="1791F2EC" w:rsidR="00034F8F" w:rsidRDefault="00034F8F" w:rsidP="00034F8F">
      <w:pPr>
        <w:pStyle w:val="ListParagraph"/>
        <w:numPr>
          <w:ilvl w:val="0"/>
          <w:numId w:val="2"/>
        </w:numPr>
        <w:rPr>
          <w:sz w:val="24"/>
        </w:rPr>
      </w:pPr>
      <w:r w:rsidRPr="00332EFE">
        <w:rPr>
          <w:i/>
          <w:sz w:val="24"/>
        </w:rPr>
        <w:t>Threat of change in ownership:</w:t>
      </w:r>
      <w:r>
        <w:rPr>
          <w:sz w:val="24"/>
        </w:rPr>
        <w:t xml:space="preserve"> </w:t>
      </w:r>
      <w:r w:rsidR="00332EFE">
        <w:rPr>
          <w:sz w:val="24"/>
        </w:rPr>
        <w:t>Similarly,</w:t>
      </w:r>
      <w:r>
        <w:rPr>
          <w:sz w:val="24"/>
        </w:rPr>
        <w:t xml:space="preserve"> to a change in CEO, new owners (or a threat of new ownership) cause a reconsideration of the effectiveness of the strategy</w:t>
      </w:r>
    </w:p>
    <w:p w14:paraId="04C0C73B" w14:textId="77039549" w:rsidR="00034F8F" w:rsidRDefault="00034F8F" w:rsidP="00034F8F">
      <w:pPr>
        <w:pStyle w:val="ListParagraph"/>
        <w:numPr>
          <w:ilvl w:val="0"/>
          <w:numId w:val="2"/>
        </w:numPr>
        <w:rPr>
          <w:sz w:val="24"/>
        </w:rPr>
      </w:pPr>
      <w:r w:rsidRPr="00332EFE">
        <w:rPr>
          <w:i/>
          <w:sz w:val="24"/>
        </w:rPr>
        <w:t>External intervention:</w:t>
      </w:r>
      <w:r>
        <w:rPr>
          <w:sz w:val="24"/>
        </w:rPr>
        <w:t xml:space="preserve"> Examples are a customer who accounts for a large portion of sales defecting to another company or lodging a serious complaint about a defect</w:t>
      </w:r>
    </w:p>
    <w:p w14:paraId="5F82FE2A" w14:textId="41E00268" w:rsidR="00034F8F" w:rsidRDefault="00034F8F" w:rsidP="00034F8F">
      <w:pPr>
        <w:pStyle w:val="ListParagraph"/>
        <w:numPr>
          <w:ilvl w:val="0"/>
          <w:numId w:val="2"/>
        </w:numPr>
        <w:rPr>
          <w:sz w:val="24"/>
        </w:rPr>
      </w:pPr>
      <w:r w:rsidRPr="00332EFE">
        <w:rPr>
          <w:i/>
          <w:sz w:val="24"/>
        </w:rPr>
        <w:t>Performance gap:</w:t>
      </w:r>
      <w:r>
        <w:rPr>
          <w:sz w:val="24"/>
        </w:rPr>
        <w:t xml:space="preserve"> When sales or profit targets are not being met, most organizations will review the strategy</w:t>
      </w:r>
    </w:p>
    <w:p w14:paraId="435182C4" w14:textId="56207AA3" w:rsidR="00332EFE" w:rsidRDefault="00034F8F" w:rsidP="00332EFE">
      <w:pPr>
        <w:pStyle w:val="ListParagraph"/>
        <w:numPr>
          <w:ilvl w:val="0"/>
          <w:numId w:val="2"/>
        </w:numPr>
        <w:rPr>
          <w:sz w:val="24"/>
        </w:rPr>
      </w:pPr>
      <w:r w:rsidRPr="00332EFE">
        <w:rPr>
          <w:i/>
          <w:sz w:val="24"/>
        </w:rPr>
        <w:t>Strategic infl</w:t>
      </w:r>
      <w:r w:rsidR="00332EFE" w:rsidRPr="00332EFE">
        <w:rPr>
          <w:i/>
          <w:sz w:val="24"/>
        </w:rPr>
        <w:t>ection point:</w:t>
      </w:r>
      <w:r w:rsidR="00332EFE">
        <w:rPr>
          <w:sz w:val="24"/>
        </w:rPr>
        <w:t xml:space="preserve"> Rapid changes in technology, customer preferences, or industry regulations will trigger a change in strategy</w:t>
      </w:r>
    </w:p>
    <w:p w14:paraId="370D9A54" w14:textId="77777777" w:rsidR="00332EFE" w:rsidRPr="00332EFE" w:rsidRDefault="00332EFE" w:rsidP="00332EFE">
      <w:pPr>
        <w:pStyle w:val="ListParagraph"/>
        <w:rPr>
          <w:sz w:val="24"/>
        </w:rPr>
      </w:pPr>
    </w:p>
    <w:p w14:paraId="5CA254B0" w14:textId="77777777" w:rsidR="00332EFE" w:rsidRDefault="00332EFE" w:rsidP="00332EFE">
      <w:pPr>
        <w:rPr>
          <w:b/>
          <w:sz w:val="24"/>
        </w:rPr>
      </w:pPr>
    </w:p>
    <w:p w14:paraId="0EE47897" w14:textId="77777777" w:rsidR="00332EFE" w:rsidRDefault="00332EFE" w:rsidP="00332EFE">
      <w:pPr>
        <w:rPr>
          <w:b/>
          <w:sz w:val="24"/>
        </w:rPr>
      </w:pPr>
    </w:p>
    <w:p w14:paraId="44BD1431" w14:textId="5A97DC1F" w:rsidR="00332EFE" w:rsidRDefault="00332EFE" w:rsidP="00332EFE">
      <w:pPr>
        <w:rPr>
          <w:b/>
          <w:sz w:val="24"/>
        </w:rPr>
      </w:pPr>
      <w:r w:rsidRPr="00332EFE">
        <w:rPr>
          <w:b/>
          <w:sz w:val="24"/>
        </w:rPr>
        <w:lastRenderedPageBreak/>
        <w:t>Strategic Types</w:t>
      </w:r>
    </w:p>
    <w:p w14:paraId="63A01701" w14:textId="07D1B92A" w:rsidR="00332EFE" w:rsidRPr="00332EFE" w:rsidRDefault="00332EFE" w:rsidP="00332EFE">
      <w:pPr>
        <w:pStyle w:val="ListParagraph"/>
        <w:numPr>
          <w:ilvl w:val="0"/>
          <w:numId w:val="3"/>
        </w:numPr>
        <w:rPr>
          <w:b/>
          <w:i/>
          <w:sz w:val="24"/>
        </w:rPr>
      </w:pPr>
      <w:r w:rsidRPr="00332EFE">
        <w:rPr>
          <w:i/>
          <w:sz w:val="24"/>
        </w:rPr>
        <w:t>Organizational theorists use classification schemes not only to help us understand how organizations work but also to enable us to test the concepts, leading us to better information about how to manage</w:t>
      </w:r>
    </w:p>
    <w:p w14:paraId="6B24537F" w14:textId="452ED226" w:rsidR="00F15ECD" w:rsidRPr="00F15ECD" w:rsidRDefault="00332EFE" w:rsidP="00F15ECD">
      <w:pPr>
        <w:pStyle w:val="ListParagraph"/>
        <w:numPr>
          <w:ilvl w:val="0"/>
          <w:numId w:val="3"/>
        </w:numPr>
        <w:rPr>
          <w:sz w:val="24"/>
        </w:rPr>
      </w:pPr>
      <w:r w:rsidRPr="00332EFE">
        <w:rPr>
          <w:sz w:val="24"/>
        </w:rPr>
        <w:t>These identifiable, basic strategies can be classified into (1) Corporate Strategies and (2) Business Strategies</w:t>
      </w:r>
    </w:p>
    <w:p w14:paraId="0BFAAF2B" w14:textId="77777777" w:rsidR="00332EFE" w:rsidRPr="00332EFE" w:rsidRDefault="00332EFE" w:rsidP="00332EFE">
      <w:pPr>
        <w:pStyle w:val="ListParagraph"/>
        <w:rPr>
          <w:sz w:val="24"/>
        </w:rPr>
      </w:pPr>
    </w:p>
    <w:p w14:paraId="28CD75FE" w14:textId="2B1EBC38" w:rsidR="00332EFE" w:rsidRDefault="00332EFE" w:rsidP="00332EFE">
      <w:pPr>
        <w:pStyle w:val="ListParagraph"/>
        <w:numPr>
          <w:ilvl w:val="0"/>
          <w:numId w:val="4"/>
        </w:numPr>
        <w:rPr>
          <w:b/>
          <w:sz w:val="24"/>
        </w:rPr>
      </w:pPr>
      <w:r w:rsidRPr="00332EFE">
        <w:rPr>
          <w:b/>
          <w:sz w:val="24"/>
        </w:rPr>
        <w:t>Corporate Strategies:</w:t>
      </w:r>
    </w:p>
    <w:p w14:paraId="552781A4" w14:textId="146CDE18" w:rsidR="00332EFE" w:rsidRPr="00F15ECD" w:rsidRDefault="00332EFE" w:rsidP="00332EFE">
      <w:pPr>
        <w:pStyle w:val="ListParagraph"/>
        <w:numPr>
          <w:ilvl w:val="0"/>
          <w:numId w:val="5"/>
        </w:numPr>
        <w:rPr>
          <w:b/>
          <w:i/>
          <w:sz w:val="24"/>
        </w:rPr>
      </w:pPr>
      <w:r w:rsidRPr="00F15ECD">
        <w:rPr>
          <w:i/>
          <w:sz w:val="24"/>
        </w:rPr>
        <w:t>Company-wide strategies, sometimes referred to as corporate strategies, are focused on overall strategy for the company and all of its businesses or interests</w:t>
      </w:r>
    </w:p>
    <w:p w14:paraId="2F9102FB" w14:textId="74BCFAEF" w:rsidR="00332EFE" w:rsidRPr="00F15ECD" w:rsidRDefault="00F15ECD" w:rsidP="00332EFE">
      <w:pPr>
        <w:pStyle w:val="ListParagraph"/>
        <w:numPr>
          <w:ilvl w:val="0"/>
          <w:numId w:val="5"/>
        </w:numPr>
        <w:rPr>
          <w:sz w:val="24"/>
        </w:rPr>
      </w:pPr>
      <w:r>
        <w:rPr>
          <w:sz w:val="24"/>
        </w:rPr>
        <w:t>Examples of corporate strategies include de</w:t>
      </w:r>
      <w:r w:rsidR="00332EFE" w:rsidRPr="00F15ECD">
        <w:rPr>
          <w:sz w:val="24"/>
        </w:rPr>
        <w:t>cisions to compete internationally or to merge with other companies</w:t>
      </w:r>
    </w:p>
    <w:p w14:paraId="0FBF8FA2" w14:textId="0E70D348" w:rsidR="00332EFE" w:rsidRPr="00F15ECD" w:rsidRDefault="00332EFE" w:rsidP="00332EFE">
      <w:pPr>
        <w:pStyle w:val="ListParagraph"/>
        <w:numPr>
          <w:ilvl w:val="0"/>
          <w:numId w:val="5"/>
        </w:numPr>
        <w:rPr>
          <w:i/>
          <w:sz w:val="24"/>
        </w:rPr>
      </w:pPr>
      <w:r w:rsidRPr="00F15ECD">
        <w:rPr>
          <w:i/>
          <w:sz w:val="24"/>
        </w:rPr>
        <w:t>Strategies at this level are usually focused on long-term growth and survival goals</w:t>
      </w:r>
      <w:r w:rsidR="00F15ECD" w:rsidRPr="00F15ECD">
        <w:rPr>
          <w:i/>
          <w:sz w:val="24"/>
        </w:rPr>
        <w:t xml:space="preserve"> and will include major decisions such as the decision to acquire another company</w:t>
      </w:r>
    </w:p>
    <w:p w14:paraId="19663305" w14:textId="3040C3F6" w:rsidR="00F15ECD" w:rsidRDefault="00F15ECD" w:rsidP="00332EFE">
      <w:pPr>
        <w:pStyle w:val="ListParagraph"/>
        <w:numPr>
          <w:ilvl w:val="0"/>
          <w:numId w:val="5"/>
        </w:numPr>
        <w:rPr>
          <w:sz w:val="24"/>
        </w:rPr>
      </w:pPr>
      <w:r w:rsidRPr="00F15ECD">
        <w:rPr>
          <w:sz w:val="24"/>
        </w:rPr>
        <w:t>Grouped within corporate strategies are three options: restructuring, growth, and stability</w:t>
      </w:r>
    </w:p>
    <w:p w14:paraId="3FAA8B22" w14:textId="77777777" w:rsidR="00F15ECD" w:rsidRPr="00F15ECD" w:rsidRDefault="00F15ECD" w:rsidP="00F15ECD">
      <w:pPr>
        <w:pStyle w:val="ListParagraph"/>
        <w:ind w:left="1440"/>
        <w:rPr>
          <w:sz w:val="24"/>
        </w:rPr>
      </w:pPr>
    </w:p>
    <w:p w14:paraId="36C787AB" w14:textId="0CA87E3B" w:rsidR="00332EFE" w:rsidRDefault="00332EFE" w:rsidP="00332EFE">
      <w:pPr>
        <w:rPr>
          <w:b/>
          <w:sz w:val="24"/>
        </w:rPr>
      </w:pPr>
      <w:r w:rsidRPr="00332EFE">
        <w:rPr>
          <w:b/>
          <w:sz w:val="24"/>
        </w:rPr>
        <w:t>Restructuring Strategies:</w:t>
      </w:r>
    </w:p>
    <w:p w14:paraId="36FF5FF9" w14:textId="72E0ACEB" w:rsidR="00F15ECD" w:rsidRPr="00CC1FA5" w:rsidRDefault="00F15ECD" w:rsidP="00F15ECD">
      <w:pPr>
        <w:pStyle w:val="ListParagraph"/>
        <w:numPr>
          <w:ilvl w:val="0"/>
          <w:numId w:val="6"/>
        </w:numPr>
        <w:rPr>
          <w:b/>
          <w:sz w:val="24"/>
        </w:rPr>
      </w:pPr>
      <w:r>
        <w:rPr>
          <w:sz w:val="24"/>
        </w:rPr>
        <w:t>Restructuring options include turnaround, divestiture, liquidation, and bankruptcy</w:t>
      </w:r>
    </w:p>
    <w:p w14:paraId="3056A9AF" w14:textId="2F9E5153" w:rsidR="00CC1FA5" w:rsidRPr="00F15ECD" w:rsidRDefault="00CC1FA5" w:rsidP="00F15ECD">
      <w:pPr>
        <w:pStyle w:val="ListParagraph"/>
        <w:numPr>
          <w:ilvl w:val="0"/>
          <w:numId w:val="6"/>
        </w:numPr>
        <w:rPr>
          <w:b/>
          <w:sz w:val="24"/>
        </w:rPr>
      </w:pPr>
      <w:r>
        <w:rPr>
          <w:i/>
          <w:sz w:val="24"/>
        </w:rPr>
        <w:t>Restructuring strategies, like growth strategies, have profound effects on human resources issues, such as managed turnover, selective layoffs, transfers, increased demands on remaining employees, and renegotiated labour contracts</w:t>
      </w:r>
    </w:p>
    <w:p w14:paraId="2A6250CD" w14:textId="40B68F93" w:rsidR="00332EFE" w:rsidRDefault="00332EFE" w:rsidP="00332EFE">
      <w:pPr>
        <w:rPr>
          <w:b/>
          <w:sz w:val="24"/>
        </w:rPr>
      </w:pPr>
      <w:r w:rsidRPr="00F15ECD">
        <w:rPr>
          <w:b/>
          <w:sz w:val="24"/>
        </w:rPr>
        <w:t>Turnaround</w:t>
      </w:r>
    </w:p>
    <w:p w14:paraId="36AED49E" w14:textId="595B8861" w:rsidR="00F15ECD" w:rsidRPr="00F15ECD" w:rsidRDefault="00F15ECD" w:rsidP="00F15ECD">
      <w:pPr>
        <w:pStyle w:val="ListParagraph"/>
        <w:numPr>
          <w:ilvl w:val="0"/>
          <w:numId w:val="6"/>
        </w:numPr>
        <w:rPr>
          <w:b/>
          <w:i/>
          <w:sz w:val="24"/>
        </w:rPr>
      </w:pPr>
      <w:r w:rsidRPr="00F15ECD">
        <w:rPr>
          <w:i/>
          <w:sz w:val="24"/>
        </w:rPr>
        <w:t>A turnaround strategy (sometimes called a retrenchment strategy) is one in which managers try to restore money-losing businesses to healthy profitability or government agencies to viability</w:t>
      </w:r>
    </w:p>
    <w:p w14:paraId="278BD3D9" w14:textId="61903ECD" w:rsidR="00F15ECD" w:rsidRPr="00F15ECD" w:rsidRDefault="00F15ECD" w:rsidP="00F15ECD">
      <w:pPr>
        <w:pStyle w:val="ListParagraph"/>
        <w:numPr>
          <w:ilvl w:val="0"/>
          <w:numId w:val="6"/>
        </w:numPr>
        <w:rPr>
          <w:sz w:val="24"/>
        </w:rPr>
      </w:pPr>
      <w:r w:rsidRPr="00F15ECD">
        <w:rPr>
          <w:sz w:val="24"/>
        </w:rPr>
        <w:t>Turnaround methods include getting ride of unprofitable products, imposing layoffs, making the organization more efficient, or attempting to reposition it with new products</w:t>
      </w:r>
    </w:p>
    <w:p w14:paraId="6F03E848" w14:textId="75C6251F" w:rsidR="00332EFE" w:rsidRDefault="00332EFE" w:rsidP="00332EFE">
      <w:pPr>
        <w:rPr>
          <w:b/>
          <w:sz w:val="24"/>
        </w:rPr>
      </w:pPr>
      <w:r w:rsidRPr="00F15ECD">
        <w:rPr>
          <w:b/>
          <w:sz w:val="24"/>
        </w:rPr>
        <w:t>Divestiture</w:t>
      </w:r>
    </w:p>
    <w:p w14:paraId="4D8B109E" w14:textId="2B8D4470" w:rsidR="00F15ECD" w:rsidRPr="00F15ECD" w:rsidRDefault="00F15ECD" w:rsidP="00F15ECD">
      <w:pPr>
        <w:pStyle w:val="ListParagraph"/>
        <w:numPr>
          <w:ilvl w:val="0"/>
          <w:numId w:val="7"/>
        </w:numPr>
        <w:rPr>
          <w:b/>
          <w:sz w:val="24"/>
        </w:rPr>
      </w:pPr>
      <w:r>
        <w:rPr>
          <w:sz w:val="24"/>
        </w:rPr>
        <w:t>Divestiture refers to spinning off a business as a financially and managerially independent company or selling it outright</w:t>
      </w:r>
    </w:p>
    <w:p w14:paraId="392AD600" w14:textId="65874FEE" w:rsidR="00332EFE" w:rsidRDefault="00332EFE" w:rsidP="00332EFE">
      <w:pPr>
        <w:rPr>
          <w:b/>
          <w:sz w:val="24"/>
        </w:rPr>
      </w:pPr>
      <w:r w:rsidRPr="00F15ECD">
        <w:rPr>
          <w:b/>
          <w:sz w:val="24"/>
        </w:rPr>
        <w:t>Liquidation</w:t>
      </w:r>
    </w:p>
    <w:p w14:paraId="13125619" w14:textId="21303C45" w:rsidR="00F15ECD" w:rsidRPr="00F15ECD" w:rsidRDefault="00F15ECD" w:rsidP="00F15ECD">
      <w:pPr>
        <w:pStyle w:val="ListParagraph"/>
        <w:numPr>
          <w:ilvl w:val="0"/>
          <w:numId w:val="7"/>
        </w:numPr>
        <w:rPr>
          <w:b/>
          <w:i/>
          <w:sz w:val="24"/>
        </w:rPr>
      </w:pPr>
      <w:r w:rsidRPr="00F15ECD">
        <w:rPr>
          <w:i/>
          <w:sz w:val="24"/>
        </w:rPr>
        <w:t>The least attractive alternative is liquidation, in which plants are closed, employees released, and goods auctioned off</w:t>
      </w:r>
    </w:p>
    <w:p w14:paraId="5284DA70" w14:textId="319D5E13" w:rsidR="00F15ECD" w:rsidRPr="00F15ECD" w:rsidRDefault="00F15ECD" w:rsidP="00F15ECD">
      <w:pPr>
        <w:pStyle w:val="ListParagraph"/>
        <w:numPr>
          <w:ilvl w:val="0"/>
          <w:numId w:val="7"/>
        </w:numPr>
        <w:rPr>
          <w:sz w:val="24"/>
        </w:rPr>
      </w:pPr>
      <w:r w:rsidRPr="00F15ECD">
        <w:rPr>
          <w:sz w:val="24"/>
        </w:rPr>
        <w:lastRenderedPageBreak/>
        <w:t>There is little return to shareholders under this option</w:t>
      </w:r>
    </w:p>
    <w:p w14:paraId="02D5475B" w14:textId="464E9075" w:rsidR="00F15ECD" w:rsidRPr="00F15ECD" w:rsidRDefault="00F15ECD" w:rsidP="00F15ECD">
      <w:pPr>
        <w:pStyle w:val="ListParagraph"/>
        <w:numPr>
          <w:ilvl w:val="0"/>
          <w:numId w:val="7"/>
        </w:numPr>
        <w:rPr>
          <w:i/>
          <w:sz w:val="24"/>
        </w:rPr>
      </w:pPr>
      <w:r w:rsidRPr="00F15ECD">
        <w:rPr>
          <w:i/>
          <w:sz w:val="24"/>
        </w:rPr>
        <w:t>An early liquidation may allow some resources (including human resources) to be salvaged, whereas bankruptcy does not</w:t>
      </w:r>
    </w:p>
    <w:p w14:paraId="031FE46A" w14:textId="34718367" w:rsidR="00F15ECD" w:rsidRDefault="00F15ECD" w:rsidP="00F15ECD">
      <w:pPr>
        <w:rPr>
          <w:b/>
          <w:sz w:val="24"/>
        </w:rPr>
      </w:pPr>
      <w:r>
        <w:rPr>
          <w:b/>
          <w:sz w:val="24"/>
        </w:rPr>
        <w:t>Bankruptcy</w:t>
      </w:r>
    </w:p>
    <w:p w14:paraId="01CACAAF" w14:textId="0AED4DE6" w:rsidR="00F15ECD" w:rsidRDefault="00CC1FA5" w:rsidP="00F15ECD">
      <w:pPr>
        <w:pStyle w:val="ListParagraph"/>
        <w:numPr>
          <w:ilvl w:val="0"/>
          <w:numId w:val="8"/>
        </w:numPr>
        <w:rPr>
          <w:sz w:val="24"/>
        </w:rPr>
      </w:pPr>
      <w:r>
        <w:rPr>
          <w:sz w:val="24"/>
        </w:rPr>
        <w:t>Bankruptcy occurs when a company can no longer pay its creditors, and, usually, one of them calls a loan</w:t>
      </w:r>
    </w:p>
    <w:p w14:paraId="486C14F2" w14:textId="756C08A0" w:rsidR="00CC1FA5" w:rsidRDefault="00CC1FA5" w:rsidP="00CC1FA5">
      <w:pPr>
        <w:pStyle w:val="ListParagraph"/>
        <w:numPr>
          <w:ilvl w:val="0"/>
          <w:numId w:val="8"/>
        </w:numPr>
        <w:rPr>
          <w:sz w:val="24"/>
        </w:rPr>
      </w:pPr>
      <w:r>
        <w:rPr>
          <w:sz w:val="24"/>
        </w:rPr>
        <w:t>The company ceases to exist, and its assets are divided among its creditors</w:t>
      </w:r>
    </w:p>
    <w:p w14:paraId="4C93E7F2" w14:textId="77777777" w:rsidR="00CC1FA5" w:rsidRPr="00CC1FA5" w:rsidRDefault="00CC1FA5" w:rsidP="00CC1FA5">
      <w:pPr>
        <w:pStyle w:val="ListParagraph"/>
        <w:rPr>
          <w:sz w:val="24"/>
        </w:rPr>
      </w:pPr>
    </w:p>
    <w:p w14:paraId="5C7E5D4C" w14:textId="613618A3" w:rsidR="00CC1FA5" w:rsidRDefault="00CC1FA5" w:rsidP="00CC1FA5">
      <w:pPr>
        <w:rPr>
          <w:b/>
          <w:sz w:val="24"/>
        </w:rPr>
      </w:pPr>
      <w:r>
        <w:rPr>
          <w:b/>
          <w:sz w:val="24"/>
        </w:rPr>
        <w:t>Growth Strategies:</w:t>
      </w:r>
    </w:p>
    <w:p w14:paraId="735C0A5D" w14:textId="626444B8" w:rsidR="00CC1FA5" w:rsidRPr="00A1380D" w:rsidRDefault="00CC1FA5" w:rsidP="00CC1FA5">
      <w:pPr>
        <w:pStyle w:val="ListParagraph"/>
        <w:numPr>
          <w:ilvl w:val="0"/>
          <w:numId w:val="9"/>
        </w:numPr>
        <w:rPr>
          <w:sz w:val="24"/>
        </w:rPr>
      </w:pPr>
      <w:r w:rsidRPr="00A1380D">
        <w:rPr>
          <w:sz w:val="24"/>
        </w:rPr>
        <w:t>Many organizations in the private-sector target growth as their number-one strategy</w:t>
      </w:r>
    </w:p>
    <w:p w14:paraId="3BAD2807" w14:textId="0AFAA8D7" w:rsidR="00CC1FA5" w:rsidRPr="00A1380D" w:rsidRDefault="00CC1FA5" w:rsidP="00CC1FA5">
      <w:pPr>
        <w:pStyle w:val="ListParagraph"/>
        <w:numPr>
          <w:ilvl w:val="0"/>
          <w:numId w:val="9"/>
        </w:numPr>
        <w:rPr>
          <w:i/>
          <w:sz w:val="24"/>
        </w:rPr>
      </w:pPr>
      <w:r w:rsidRPr="00A1380D">
        <w:rPr>
          <w:i/>
          <w:sz w:val="24"/>
        </w:rPr>
        <w:t>A firm in a growth stage is engaged in job creation, aggressive recruitment and selection, rapidly rising wages, and expanded orientation and training budgets, depending on how the organization chooses to grow</w:t>
      </w:r>
    </w:p>
    <w:p w14:paraId="3A27BBE0" w14:textId="0B9965A8" w:rsidR="00CC1FA5" w:rsidRPr="00A1380D" w:rsidRDefault="00CC1FA5" w:rsidP="00CC1FA5">
      <w:pPr>
        <w:pStyle w:val="ListParagraph"/>
        <w:numPr>
          <w:ilvl w:val="0"/>
          <w:numId w:val="9"/>
        </w:numPr>
        <w:rPr>
          <w:sz w:val="24"/>
        </w:rPr>
      </w:pPr>
      <w:r w:rsidRPr="00A1380D">
        <w:rPr>
          <w:sz w:val="24"/>
        </w:rPr>
        <w:t>Growth can be achieved in several ways: incrementally, internationally, or by mergers and acquisitions</w:t>
      </w:r>
    </w:p>
    <w:p w14:paraId="5FECDA7B" w14:textId="4F7A2623" w:rsidR="00CC1FA5" w:rsidRDefault="00CC1FA5" w:rsidP="00CC1FA5">
      <w:pPr>
        <w:rPr>
          <w:b/>
          <w:sz w:val="24"/>
        </w:rPr>
      </w:pPr>
      <w:r>
        <w:rPr>
          <w:b/>
          <w:sz w:val="24"/>
        </w:rPr>
        <w:t>Incremental Growth</w:t>
      </w:r>
    </w:p>
    <w:p w14:paraId="1C15FA30" w14:textId="60467D6E" w:rsidR="00A1380D" w:rsidRPr="00A1380D" w:rsidRDefault="00A1380D" w:rsidP="00A1380D">
      <w:pPr>
        <w:pStyle w:val="ListParagraph"/>
        <w:numPr>
          <w:ilvl w:val="0"/>
          <w:numId w:val="10"/>
        </w:numPr>
        <w:rPr>
          <w:b/>
          <w:sz w:val="24"/>
        </w:rPr>
      </w:pPr>
      <w:r>
        <w:rPr>
          <w:sz w:val="24"/>
        </w:rPr>
        <w:t>Incremental growth can be attained by expanding the client base, increasing products or services, changing the distribution networks, or using technology</w:t>
      </w:r>
    </w:p>
    <w:p w14:paraId="07669359" w14:textId="0B46DB34" w:rsidR="00CC1FA5" w:rsidRDefault="00CC1FA5" w:rsidP="00CC1FA5">
      <w:pPr>
        <w:rPr>
          <w:b/>
          <w:sz w:val="24"/>
        </w:rPr>
      </w:pPr>
      <w:r>
        <w:rPr>
          <w:b/>
          <w:sz w:val="24"/>
        </w:rPr>
        <w:t>International Growth</w:t>
      </w:r>
    </w:p>
    <w:p w14:paraId="3853FF21" w14:textId="4684DC90" w:rsidR="00A1380D" w:rsidRPr="00A1380D" w:rsidRDefault="00A1380D" w:rsidP="00A1380D">
      <w:pPr>
        <w:pStyle w:val="ListParagraph"/>
        <w:numPr>
          <w:ilvl w:val="0"/>
          <w:numId w:val="10"/>
        </w:numPr>
        <w:rPr>
          <w:b/>
          <w:sz w:val="24"/>
        </w:rPr>
      </w:pPr>
      <w:r>
        <w:rPr>
          <w:sz w:val="24"/>
        </w:rPr>
        <w:t>Seeking new customers or markets by expanding internationally is another growth option</w:t>
      </w:r>
    </w:p>
    <w:p w14:paraId="0523B7BF" w14:textId="720E4A1D" w:rsidR="00CC1FA5" w:rsidRDefault="00CC1FA5" w:rsidP="00CC1FA5">
      <w:pPr>
        <w:rPr>
          <w:b/>
          <w:sz w:val="24"/>
        </w:rPr>
      </w:pPr>
      <w:r>
        <w:rPr>
          <w:b/>
          <w:sz w:val="24"/>
        </w:rPr>
        <w:t>Mergers and Acquisitions</w:t>
      </w:r>
    </w:p>
    <w:p w14:paraId="293E3784" w14:textId="60932F3F" w:rsidR="00A1380D" w:rsidRPr="00A1380D" w:rsidRDefault="00A1380D" w:rsidP="00A1380D">
      <w:pPr>
        <w:pStyle w:val="ListParagraph"/>
        <w:numPr>
          <w:ilvl w:val="0"/>
          <w:numId w:val="10"/>
        </w:numPr>
        <w:rPr>
          <w:b/>
          <w:sz w:val="24"/>
        </w:rPr>
      </w:pPr>
      <w:r>
        <w:rPr>
          <w:sz w:val="24"/>
        </w:rPr>
        <w:t>Acquisitions and mergers have an obvious impact on HR: they eliminate the duplication of functions, meld benefits, and labour relations practices, and most importantly, create a common culture</w:t>
      </w:r>
    </w:p>
    <w:p w14:paraId="09886885" w14:textId="77777777" w:rsidR="00A1380D" w:rsidRPr="00A1380D" w:rsidRDefault="00A1380D" w:rsidP="00A1380D">
      <w:pPr>
        <w:pStyle w:val="ListParagraph"/>
        <w:rPr>
          <w:b/>
          <w:sz w:val="24"/>
        </w:rPr>
      </w:pPr>
    </w:p>
    <w:p w14:paraId="1F67E803" w14:textId="16DD88AB" w:rsidR="00A1380D" w:rsidRDefault="00A1380D" w:rsidP="00CC1FA5">
      <w:pPr>
        <w:rPr>
          <w:b/>
          <w:sz w:val="24"/>
        </w:rPr>
      </w:pPr>
      <w:r>
        <w:rPr>
          <w:b/>
          <w:sz w:val="24"/>
        </w:rPr>
        <w:t>Business Strategies</w:t>
      </w:r>
    </w:p>
    <w:p w14:paraId="4BD0C929" w14:textId="3C415530" w:rsidR="00A1380D" w:rsidRPr="00A1380D" w:rsidRDefault="00A1380D" w:rsidP="00A1380D">
      <w:pPr>
        <w:pStyle w:val="ListParagraph"/>
        <w:numPr>
          <w:ilvl w:val="0"/>
          <w:numId w:val="10"/>
        </w:numPr>
        <w:rPr>
          <w:b/>
          <w:i/>
          <w:sz w:val="24"/>
        </w:rPr>
      </w:pPr>
      <w:r w:rsidRPr="00A1380D">
        <w:rPr>
          <w:i/>
          <w:sz w:val="24"/>
        </w:rPr>
        <w:t>Business strategy focuses on one line of business (in a diversified company or public organization), while corporate strategy examines questions about which competitive strategy to choose as a multi-business corporation</w:t>
      </w:r>
    </w:p>
    <w:p w14:paraId="316DDDD1" w14:textId="0157683A" w:rsidR="00A1380D" w:rsidRDefault="00A1380D" w:rsidP="00A1380D">
      <w:pPr>
        <w:pStyle w:val="ListParagraph"/>
        <w:numPr>
          <w:ilvl w:val="0"/>
          <w:numId w:val="10"/>
        </w:numPr>
        <w:rPr>
          <w:sz w:val="24"/>
        </w:rPr>
      </w:pPr>
      <w:r w:rsidRPr="00A1380D">
        <w:rPr>
          <w:sz w:val="24"/>
        </w:rPr>
        <w:t>Business strategy concerns itself with how to build a strong competitive position</w:t>
      </w:r>
    </w:p>
    <w:p w14:paraId="11462954" w14:textId="4BAC2E18" w:rsidR="00B679D8" w:rsidRDefault="00B679D8" w:rsidP="00B679D8">
      <w:pPr>
        <w:pStyle w:val="ListParagraph"/>
        <w:rPr>
          <w:sz w:val="24"/>
        </w:rPr>
      </w:pPr>
    </w:p>
    <w:p w14:paraId="27712500" w14:textId="3AA53DBA" w:rsidR="00B679D8" w:rsidRDefault="00B679D8" w:rsidP="00B679D8">
      <w:pPr>
        <w:pStyle w:val="ListParagraph"/>
        <w:rPr>
          <w:sz w:val="24"/>
        </w:rPr>
      </w:pPr>
    </w:p>
    <w:p w14:paraId="703DE268" w14:textId="77777777" w:rsidR="00B679D8" w:rsidRPr="00A1380D" w:rsidRDefault="00B679D8" w:rsidP="00B679D8">
      <w:pPr>
        <w:pStyle w:val="ListParagraph"/>
        <w:rPr>
          <w:sz w:val="24"/>
        </w:rPr>
      </w:pPr>
    </w:p>
    <w:p w14:paraId="3319FD6A" w14:textId="736D4951" w:rsidR="00A1380D" w:rsidRDefault="00A1380D" w:rsidP="00CC1FA5">
      <w:pPr>
        <w:rPr>
          <w:b/>
          <w:sz w:val="24"/>
        </w:rPr>
      </w:pPr>
      <w:r>
        <w:rPr>
          <w:b/>
          <w:sz w:val="24"/>
        </w:rPr>
        <w:lastRenderedPageBreak/>
        <w:t>The Strategic Planning Process</w:t>
      </w:r>
    </w:p>
    <w:p w14:paraId="42A28C3B" w14:textId="138AF4DB" w:rsidR="00A1380D" w:rsidRDefault="00A1380D" w:rsidP="00A1380D">
      <w:pPr>
        <w:pStyle w:val="ListParagraph"/>
        <w:numPr>
          <w:ilvl w:val="0"/>
          <w:numId w:val="11"/>
        </w:numPr>
        <w:rPr>
          <w:b/>
          <w:sz w:val="24"/>
        </w:rPr>
      </w:pPr>
      <w:r>
        <w:rPr>
          <w:b/>
          <w:sz w:val="24"/>
        </w:rPr>
        <w:t>Establish the mission, vision, and values</w:t>
      </w:r>
    </w:p>
    <w:p w14:paraId="54E02789" w14:textId="1E08FA0F" w:rsidR="00A1380D" w:rsidRPr="00B679D8" w:rsidRDefault="00A1380D" w:rsidP="00A1380D">
      <w:pPr>
        <w:pStyle w:val="ListParagraph"/>
        <w:numPr>
          <w:ilvl w:val="0"/>
          <w:numId w:val="12"/>
        </w:numPr>
        <w:rPr>
          <w:b/>
          <w:i/>
          <w:sz w:val="24"/>
        </w:rPr>
      </w:pPr>
      <w:r w:rsidRPr="00B679D8">
        <w:rPr>
          <w:i/>
          <w:sz w:val="24"/>
        </w:rPr>
        <w:t>A mission statement articulates the purpose for which, or the reason, an organization</w:t>
      </w:r>
      <w:r w:rsidR="00B679D8" w:rsidRPr="00B679D8">
        <w:rPr>
          <w:i/>
          <w:sz w:val="24"/>
        </w:rPr>
        <w:t xml:space="preserve"> exists. It also stipulates the value the organization offers for its customers and clients</w:t>
      </w:r>
    </w:p>
    <w:p w14:paraId="596DCE97" w14:textId="35D183A3" w:rsidR="00B679D8" w:rsidRPr="00B679D8" w:rsidRDefault="00B679D8" w:rsidP="00A1380D">
      <w:pPr>
        <w:pStyle w:val="ListParagraph"/>
        <w:numPr>
          <w:ilvl w:val="0"/>
          <w:numId w:val="12"/>
        </w:numPr>
        <w:rPr>
          <w:sz w:val="24"/>
        </w:rPr>
      </w:pPr>
      <w:r w:rsidRPr="00B679D8">
        <w:rPr>
          <w:sz w:val="24"/>
        </w:rPr>
        <w:t>A vision statement defines the organization’s long-term goals</w:t>
      </w:r>
    </w:p>
    <w:p w14:paraId="41B3C70D" w14:textId="008C7022" w:rsidR="00B679D8" w:rsidRPr="00B679D8" w:rsidRDefault="00B679D8" w:rsidP="00A1380D">
      <w:pPr>
        <w:pStyle w:val="ListParagraph"/>
        <w:numPr>
          <w:ilvl w:val="0"/>
          <w:numId w:val="12"/>
        </w:numPr>
        <w:rPr>
          <w:i/>
          <w:sz w:val="24"/>
        </w:rPr>
      </w:pPr>
      <w:r w:rsidRPr="00B679D8">
        <w:rPr>
          <w:i/>
          <w:sz w:val="24"/>
        </w:rPr>
        <w:t>A good vision statement sets a clear and compelling goal that serves to unite an organization’s efforts</w:t>
      </w:r>
    </w:p>
    <w:p w14:paraId="26B6875E" w14:textId="3D36FB67" w:rsidR="00B679D8" w:rsidRPr="00B679D8" w:rsidRDefault="00B679D8" w:rsidP="00A1380D">
      <w:pPr>
        <w:pStyle w:val="ListParagraph"/>
        <w:numPr>
          <w:ilvl w:val="0"/>
          <w:numId w:val="12"/>
        </w:numPr>
        <w:rPr>
          <w:sz w:val="24"/>
        </w:rPr>
      </w:pPr>
      <w:r w:rsidRPr="00B679D8">
        <w:rPr>
          <w:sz w:val="24"/>
        </w:rPr>
        <w:t>Values are the basic beliefs that govern individual and group behaviour in an organization</w:t>
      </w:r>
    </w:p>
    <w:p w14:paraId="512B9973" w14:textId="1123A7D2" w:rsidR="00B679D8" w:rsidRPr="00B679D8" w:rsidRDefault="00B679D8" w:rsidP="00A1380D">
      <w:pPr>
        <w:pStyle w:val="ListParagraph"/>
        <w:numPr>
          <w:ilvl w:val="0"/>
          <w:numId w:val="12"/>
        </w:numPr>
        <w:rPr>
          <w:i/>
          <w:sz w:val="24"/>
        </w:rPr>
      </w:pPr>
      <w:r w:rsidRPr="00B679D8">
        <w:rPr>
          <w:i/>
          <w:sz w:val="24"/>
        </w:rPr>
        <w:t>The articulation of values serves these important purposes:</w:t>
      </w:r>
    </w:p>
    <w:p w14:paraId="1FE9D678" w14:textId="685D1E2F" w:rsidR="00B679D8" w:rsidRDefault="00B679D8" w:rsidP="00B679D8">
      <w:pPr>
        <w:pStyle w:val="ListParagraph"/>
        <w:numPr>
          <w:ilvl w:val="0"/>
          <w:numId w:val="13"/>
        </w:numPr>
        <w:rPr>
          <w:sz w:val="24"/>
        </w:rPr>
      </w:pPr>
      <w:r>
        <w:rPr>
          <w:sz w:val="24"/>
        </w:rPr>
        <w:t>Conveys a sense of identity for employees</w:t>
      </w:r>
    </w:p>
    <w:p w14:paraId="575BED28" w14:textId="0D01ADC6" w:rsidR="00B679D8" w:rsidRDefault="00B679D8" w:rsidP="00B679D8">
      <w:pPr>
        <w:pStyle w:val="ListParagraph"/>
        <w:numPr>
          <w:ilvl w:val="0"/>
          <w:numId w:val="13"/>
        </w:numPr>
        <w:rPr>
          <w:sz w:val="24"/>
        </w:rPr>
      </w:pPr>
      <w:r>
        <w:rPr>
          <w:sz w:val="24"/>
        </w:rPr>
        <w:t>Generates employee commitment to something greater than themselves</w:t>
      </w:r>
    </w:p>
    <w:p w14:paraId="14744871" w14:textId="2451C52C" w:rsidR="00B679D8" w:rsidRDefault="00B679D8" w:rsidP="00B679D8">
      <w:pPr>
        <w:pStyle w:val="ListParagraph"/>
        <w:numPr>
          <w:ilvl w:val="0"/>
          <w:numId w:val="13"/>
        </w:numPr>
        <w:rPr>
          <w:sz w:val="24"/>
        </w:rPr>
      </w:pPr>
      <w:r>
        <w:rPr>
          <w:sz w:val="24"/>
        </w:rPr>
        <w:t>Adds to the stability of the organization as a social system</w:t>
      </w:r>
    </w:p>
    <w:p w14:paraId="7005F243" w14:textId="263EEFE9" w:rsidR="00B679D8" w:rsidRPr="00B679D8" w:rsidRDefault="00B679D8" w:rsidP="00B679D8">
      <w:pPr>
        <w:pStyle w:val="ListParagraph"/>
        <w:numPr>
          <w:ilvl w:val="0"/>
          <w:numId w:val="13"/>
        </w:numPr>
        <w:rPr>
          <w:sz w:val="24"/>
        </w:rPr>
      </w:pPr>
      <w:r>
        <w:rPr>
          <w:sz w:val="24"/>
        </w:rPr>
        <w:t>Serves as a frame of reference for employees to use to make sense of organizational activities and to use as a guide for appropriate behaviour</w:t>
      </w:r>
    </w:p>
    <w:p w14:paraId="4841D827" w14:textId="57868AAB" w:rsidR="00A1380D" w:rsidRDefault="00A1380D" w:rsidP="00A1380D">
      <w:pPr>
        <w:pStyle w:val="ListParagraph"/>
        <w:numPr>
          <w:ilvl w:val="0"/>
          <w:numId w:val="11"/>
        </w:numPr>
        <w:rPr>
          <w:b/>
          <w:sz w:val="24"/>
        </w:rPr>
      </w:pPr>
      <w:r>
        <w:rPr>
          <w:b/>
          <w:sz w:val="24"/>
        </w:rPr>
        <w:t>Develop Objectives</w:t>
      </w:r>
    </w:p>
    <w:p w14:paraId="40B3933D" w14:textId="340ECB3D" w:rsidR="00B679D8" w:rsidRPr="00BD0A2B" w:rsidRDefault="00B679D8" w:rsidP="00B679D8">
      <w:pPr>
        <w:pStyle w:val="ListParagraph"/>
        <w:numPr>
          <w:ilvl w:val="0"/>
          <w:numId w:val="14"/>
        </w:numPr>
        <w:rPr>
          <w:b/>
          <w:sz w:val="24"/>
        </w:rPr>
      </w:pPr>
      <w:r>
        <w:rPr>
          <w:sz w:val="24"/>
        </w:rPr>
        <w:t>The management team develops short-term objectives to realize its high-level mission, vision, and value</w:t>
      </w:r>
    </w:p>
    <w:p w14:paraId="3697B236" w14:textId="2AC12D53" w:rsidR="00BD0A2B" w:rsidRPr="00BD0A2B" w:rsidRDefault="00BD0A2B" w:rsidP="00B679D8">
      <w:pPr>
        <w:pStyle w:val="ListParagraph"/>
        <w:numPr>
          <w:ilvl w:val="0"/>
          <w:numId w:val="14"/>
        </w:numPr>
        <w:rPr>
          <w:sz w:val="24"/>
        </w:rPr>
      </w:pPr>
      <w:r w:rsidRPr="00BD0A2B">
        <w:rPr>
          <w:sz w:val="24"/>
        </w:rPr>
        <w:t>Objectives are an expression, in measurable terms, of what an organization wants to achieve</w:t>
      </w:r>
    </w:p>
    <w:p w14:paraId="5F82B7D5" w14:textId="4FF4A563" w:rsidR="00B679D8" w:rsidRPr="00BD0A2B" w:rsidRDefault="00B679D8" w:rsidP="00B679D8">
      <w:pPr>
        <w:pStyle w:val="ListParagraph"/>
        <w:numPr>
          <w:ilvl w:val="0"/>
          <w:numId w:val="14"/>
        </w:numPr>
        <w:rPr>
          <w:b/>
          <w:i/>
          <w:sz w:val="24"/>
        </w:rPr>
      </w:pPr>
      <w:r w:rsidRPr="00BD0A2B">
        <w:rPr>
          <w:i/>
          <w:sz w:val="24"/>
        </w:rPr>
        <w:t>Soft goals may include being ethical and environmentally responsible, and providing a working environment free of discrimination with opportunities for professional development</w:t>
      </w:r>
    </w:p>
    <w:p w14:paraId="7779B7CE" w14:textId="36DE5E62" w:rsidR="00BD0A2B" w:rsidRPr="00BD0A2B" w:rsidRDefault="00BD0A2B" w:rsidP="00B679D8">
      <w:pPr>
        <w:pStyle w:val="ListParagraph"/>
        <w:numPr>
          <w:ilvl w:val="0"/>
          <w:numId w:val="14"/>
        </w:numPr>
        <w:rPr>
          <w:sz w:val="24"/>
        </w:rPr>
      </w:pPr>
      <w:r w:rsidRPr="00BD0A2B">
        <w:rPr>
          <w:sz w:val="24"/>
        </w:rPr>
        <w:t>One of the most widely applied frameworks for categorizing objectives is the balanced score card model, which divides organizational strategy into 4 comprehensive perspectives: financial, customer, learning and growth, and internal business process</w:t>
      </w:r>
    </w:p>
    <w:p w14:paraId="106DEC3B" w14:textId="0BD7B118" w:rsidR="00A1380D" w:rsidRDefault="00A1380D" w:rsidP="00A1380D">
      <w:pPr>
        <w:pStyle w:val="ListParagraph"/>
        <w:numPr>
          <w:ilvl w:val="0"/>
          <w:numId w:val="11"/>
        </w:numPr>
        <w:rPr>
          <w:b/>
          <w:sz w:val="24"/>
        </w:rPr>
      </w:pPr>
      <w:r>
        <w:rPr>
          <w:b/>
          <w:sz w:val="24"/>
        </w:rPr>
        <w:t>Analyze the external environment</w:t>
      </w:r>
    </w:p>
    <w:p w14:paraId="6CB190E0" w14:textId="5266E029" w:rsidR="00BD0A2B" w:rsidRPr="00BD0A2B" w:rsidRDefault="00BD0A2B" w:rsidP="00BD0A2B">
      <w:pPr>
        <w:pStyle w:val="ListParagraph"/>
        <w:numPr>
          <w:ilvl w:val="0"/>
          <w:numId w:val="15"/>
        </w:numPr>
        <w:rPr>
          <w:b/>
          <w:sz w:val="24"/>
        </w:rPr>
      </w:pPr>
      <w:r>
        <w:rPr>
          <w:sz w:val="24"/>
        </w:rPr>
        <w:t>To achieve the company objectives, managers must be aware of threats and opportunities in the external environment</w:t>
      </w:r>
    </w:p>
    <w:p w14:paraId="4FB26B2C" w14:textId="335C22C8" w:rsidR="00BD0A2B" w:rsidRPr="00BD0A2B" w:rsidRDefault="00BD0A2B" w:rsidP="00BD0A2B">
      <w:pPr>
        <w:pStyle w:val="ListParagraph"/>
        <w:numPr>
          <w:ilvl w:val="0"/>
          <w:numId w:val="15"/>
        </w:numPr>
        <w:rPr>
          <w:i/>
          <w:sz w:val="24"/>
        </w:rPr>
      </w:pPr>
      <w:r w:rsidRPr="00BD0A2B">
        <w:rPr>
          <w:i/>
          <w:sz w:val="24"/>
        </w:rPr>
        <w:t>By scanning and monitoring technology, laws, and regulations, the economy, sociocultural factors, and changing demographics, managers can make reactive and proactive changes to the strategic plan</w:t>
      </w:r>
    </w:p>
    <w:p w14:paraId="4E15080F" w14:textId="70AF2766" w:rsidR="00A1380D" w:rsidRDefault="00A1380D" w:rsidP="00A1380D">
      <w:pPr>
        <w:pStyle w:val="ListParagraph"/>
        <w:numPr>
          <w:ilvl w:val="0"/>
          <w:numId w:val="11"/>
        </w:numPr>
        <w:rPr>
          <w:b/>
          <w:sz w:val="24"/>
        </w:rPr>
      </w:pPr>
      <w:r>
        <w:rPr>
          <w:b/>
          <w:sz w:val="24"/>
        </w:rPr>
        <w:t>Identify the competitive advantage</w:t>
      </w:r>
    </w:p>
    <w:p w14:paraId="0A875E9B" w14:textId="2DD4B87A" w:rsidR="00BD0A2B" w:rsidRPr="00BD0A2B" w:rsidRDefault="00BD0A2B" w:rsidP="00BD0A2B">
      <w:pPr>
        <w:pStyle w:val="ListParagraph"/>
        <w:numPr>
          <w:ilvl w:val="0"/>
          <w:numId w:val="16"/>
        </w:numPr>
        <w:rPr>
          <w:b/>
          <w:sz w:val="24"/>
        </w:rPr>
      </w:pPr>
      <w:r>
        <w:rPr>
          <w:sz w:val="24"/>
        </w:rPr>
        <w:t>Competitive advantage normally derives from those resources that allow the organization to perform more effectively or efficiently than competitors, which fall into 3 categories:</w:t>
      </w:r>
    </w:p>
    <w:p w14:paraId="54B5E807" w14:textId="65240733" w:rsidR="00BD0A2B" w:rsidRPr="00BD0A2B" w:rsidRDefault="00BD0A2B" w:rsidP="00BD0A2B">
      <w:pPr>
        <w:pStyle w:val="ListParagraph"/>
        <w:numPr>
          <w:ilvl w:val="0"/>
          <w:numId w:val="13"/>
        </w:numPr>
        <w:rPr>
          <w:b/>
          <w:sz w:val="24"/>
        </w:rPr>
      </w:pPr>
      <w:r>
        <w:rPr>
          <w:i/>
          <w:sz w:val="24"/>
        </w:rPr>
        <w:lastRenderedPageBreak/>
        <w:t xml:space="preserve">Tangible assets: </w:t>
      </w:r>
      <w:r>
        <w:rPr>
          <w:sz w:val="24"/>
        </w:rPr>
        <w:t>These are future economic resources that have substance and form from which an organization will benefit. Examples are land, inventory, building, location, cash, and technology</w:t>
      </w:r>
    </w:p>
    <w:p w14:paraId="46271AE0" w14:textId="6F7B72E5" w:rsidR="00BD0A2B" w:rsidRPr="00B76D6B" w:rsidRDefault="00BD0A2B" w:rsidP="00BD0A2B">
      <w:pPr>
        <w:pStyle w:val="ListParagraph"/>
        <w:numPr>
          <w:ilvl w:val="0"/>
          <w:numId w:val="13"/>
        </w:numPr>
        <w:rPr>
          <w:b/>
          <w:sz w:val="24"/>
        </w:rPr>
      </w:pPr>
      <w:r>
        <w:rPr>
          <w:i/>
          <w:sz w:val="24"/>
        </w:rPr>
        <w:t xml:space="preserve">Intangible assets: </w:t>
      </w:r>
      <w:r>
        <w:rPr>
          <w:sz w:val="24"/>
        </w:rPr>
        <w:t>These are future economic resources that have been generated from past organizational events. These assets lack substance and form. Examples are human capital, reputation, goodwill, trust, and copyright</w:t>
      </w:r>
    </w:p>
    <w:p w14:paraId="0A1CCB19" w14:textId="6717CBC6" w:rsidR="00B76D6B" w:rsidRPr="00B76D6B" w:rsidRDefault="00B76D6B" w:rsidP="00B76D6B">
      <w:pPr>
        <w:pStyle w:val="ListParagraph"/>
        <w:numPr>
          <w:ilvl w:val="0"/>
          <w:numId w:val="13"/>
        </w:numPr>
        <w:rPr>
          <w:b/>
          <w:sz w:val="24"/>
        </w:rPr>
      </w:pPr>
      <w:r>
        <w:rPr>
          <w:i/>
          <w:sz w:val="24"/>
        </w:rPr>
        <w:t>Capabilities:</w:t>
      </w:r>
      <w:r>
        <w:rPr>
          <w:b/>
          <w:sz w:val="24"/>
        </w:rPr>
        <w:t xml:space="preserve"> </w:t>
      </w:r>
      <w:r>
        <w:rPr>
          <w:sz w:val="24"/>
        </w:rPr>
        <w:t>These are a complex combination of people, processes that represent the firm’s capacity to exploit resources to achieve the firm’s objectives.</w:t>
      </w:r>
      <w:r>
        <w:rPr>
          <w:b/>
          <w:sz w:val="24"/>
        </w:rPr>
        <w:t xml:space="preserve"> </w:t>
      </w:r>
      <w:r>
        <w:rPr>
          <w:sz w:val="24"/>
        </w:rPr>
        <w:t>Examples are managerial capabilities, innovative capabilities, marketing capabilities, and organizational cultures. These capabilities – the collective skills, abilities, and expertise of an organization- are the outcome of investments in staffing, training, and other HR areas. They are stable over time and are not easy to measure or benchmark; therefore, competitors cannot copy them</w:t>
      </w:r>
    </w:p>
    <w:p w14:paraId="16F14AC4" w14:textId="7B8453F5" w:rsidR="00B76D6B" w:rsidRPr="00B76D6B" w:rsidRDefault="00B76D6B" w:rsidP="00B76D6B">
      <w:pPr>
        <w:pStyle w:val="ListParagraph"/>
        <w:numPr>
          <w:ilvl w:val="0"/>
          <w:numId w:val="16"/>
        </w:numPr>
        <w:rPr>
          <w:b/>
          <w:sz w:val="24"/>
        </w:rPr>
      </w:pPr>
      <w:r>
        <w:rPr>
          <w:i/>
          <w:sz w:val="24"/>
        </w:rPr>
        <w:t>The resource-based view suggests that for these resources and capabilities to provide a sustained competitive advantage, they must meet 4 criteria:</w:t>
      </w:r>
    </w:p>
    <w:p w14:paraId="1E95D1B2" w14:textId="597DE209" w:rsidR="00B76D6B" w:rsidRPr="00B76D6B" w:rsidRDefault="00B76D6B" w:rsidP="00B76D6B">
      <w:pPr>
        <w:pStyle w:val="ListParagraph"/>
        <w:numPr>
          <w:ilvl w:val="0"/>
          <w:numId w:val="17"/>
        </w:numPr>
        <w:rPr>
          <w:b/>
          <w:sz w:val="24"/>
        </w:rPr>
      </w:pPr>
      <w:r>
        <w:rPr>
          <w:sz w:val="24"/>
        </w:rPr>
        <w:t>They are valuable to the firm’s strategy (they help generate value/reduce cost)</w:t>
      </w:r>
    </w:p>
    <w:p w14:paraId="4D5547DD" w14:textId="51739065" w:rsidR="00B76D6B" w:rsidRPr="008E742A" w:rsidRDefault="00B76D6B" w:rsidP="00B76D6B">
      <w:pPr>
        <w:pStyle w:val="ListParagraph"/>
        <w:numPr>
          <w:ilvl w:val="0"/>
          <w:numId w:val="17"/>
        </w:numPr>
        <w:rPr>
          <w:sz w:val="24"/>
        </w:rPr>
      </w:pPr>
      <w:r w:rsidRPr="008E742A">
        <w:rPr>
          <w:sz w:val="24"/>
        </w:rPr>
        <w:t>They are new (competitors don’t have them)</w:t>
      </w:r>
    </w:p>
    <w:p w14:paraId="597750F3" w14:textId="2E8C368B" w:rsidR="00B76D6B" w:rsidRPr="008E742A" w:rsidRDefault="00B76D6B" w:rsidP="00B76D6B">
      <w:pPr>
        <w:pStyle w:val="ListParagraph"/>
        <w:numPr>
          <w:ilvl w:val="0"/>
          <w:numId w:val="17"/>
        </w:numPr>
        <w:rPr>
          <w:sz w:val="24"/>
        </w:rPr>
      </w:pPr>
      <w:r w:rsidRPr="008E742A">
        <w:rPr>
          <w:sz w:val="24"/>
        </w:rPr>
        <w:t>They are inimitable (they cannot easily be copied by competitors)</w:t>
      </w:r>
    </w:p>
    <w:p w14:paraId="5415345B" w14:textId="51BC56DE" w:rsidR="00B76D6B" w:rsidRDefault="00B76D6B" w:rsidP="00B76D6B">
      <w:pPr>
        <w:pStyle w:val="ListParagraph"/>
        <w:numPr>
          <w:ilvl w:val="0"/>
          <w:numId w:val="17"/>
        </w:numPr>
        <w:rPr>
          <w:sz w:val="24"/>
        </w:rPr>
      </w:pPr>
      <w:r w:rsidRPr="008E742A">
        <w:rPr>
          <w:sz w:val="24"/>
        </w:rPr>
        <w:t>They can be organized by the firm (the firm can exploit the resources)</w:t>
      </w:r>
    </w:p>
    <w:p w14:paraId="415D7404" w14:textId="46CDC53C" w:rsidR="008E742A" w:rsidRDefault="008E742A" w:rsidP="008E742A">
      <w:pPr>
        <w:pStyle w:val="ListParagraph"/>
        <w:numPr>
          <w:ilvl w:val="0"/>
          <w:numId w:val="18"/>
        </w:numPr>
        <w:rPr>
          <w:sz w:val="24"/>
        </w:rPr>
      </w:pPr>
      <w:r>
        <w:rPr>
          <w:sz w:val="24"/>
        </w:rPr>
        <w:t>The acronym for this view is VRIO</w:t>
      </w:r>
    </w:p>
    <w:p w14:paraId="5F1467A9" w14:textId="2DB410C2" w:rsidR="008E742A" w:rsidRPr="008E742A" w:rsidRDefault="008E742A" w:rsidP="008E742A">
      <w:pPr>
        <w:pStyle w:val="ListParagraph"/>
        <w:numPr>
          <w:ilvl w:val="0"/>
          <w:numId w:val="18"/>
        </w:numPr>
        <w:rPr>
          <w:i/>
          <w:sz w:val="24"/>
        </w:rPr>
      </w:pPr>
      <w:r w:rsidRPr="008E742A">
        <w:rPr>
          <w:i/>
          <w:sz w:val="24"/>
        </w:rPr>
        <w:t>Resources and capabilities become core competencies when they serve as a competitive advantage. Core competencies distinguish a company competitively and reflect its personality</w:t>
      </w:r>
    </w:p>
    <w:p w14:paraId="6FF3B6D8" w14:textId="17CDAA89" w:rsidR="008E742A" w:rsidRDefault="008E742A" w:rsidP="008E742A">
      <w:pPr>
        <w:pStyle w:val="ListParagraph"/>
        <w:numPr>
          <w:ilvl w:val="0"/>
          <w:numId w:val="18"/>
        </w:numPr>
        <w:rPr>
          <w:sz w:val="24"/>
        </w:rPr>
      </w:pPr>
      <w:r>
        <w:rPr>
          <w:sz w:val="24"/>
        </w:rPr>
        <w:t>Core competencies can be leveraged</w:t>
      </w:r>
    </w:p>
    <w:p w14:paraId="481409D5" w14:textId="5498E562" w:rsidR="008E742A" w:rsidRDefault="008E742A" w:rsidP="008E742A">
      <w:pPr>
        <w:pStyle w:val="ListParagraph"/>
        <w:numPr>
          <w:ilvl w:val="0"/>
          <w:numId w:val="18"/>
        </w:numPr>
        <w:rPr>
          <w:i/>
          <w:sz w:val="24"/>
        </w:rPr>
      </w:pPr>
      <w:r w:rsidRPr="008E742A">
        <w:rPr>
          <w:i/>
          <w:sz w:val="24"/>
        </w:rPr>
        <w:t xml:space="preserve">Dynamic capabilities – the </w:t>
      </w:r>
      <w:r w:rsidRPr="00FB1705">
        <w:rPr>
          <w:sz w:val="24"/>
        </w:rPr>
        <w:t>ability</w:t>
      </w:r>
      <w:r w:rsidRPr="008E742A">
        <w:rPr>
          <w:i/>
          <w:sz w:val="24"/>
        </w:rPr>
        <w:t xml:space="preserve"> to adapt and renew competencies in accordance with changing business environment</w:t>
      </w:r>
    </w:p>
    <w:p w14:paraId="08A4C323" w14:textId="4382EFE8" w:rsidR="00FB1705" w:rsidRPr="00FB1705" w:rsidRDefault="00FB1705" w:rsidP="008E742A">
      <w:pPr>
        <w:pStyle w:val="ListParagraph"/>
        <w:numPr>
          <w:ilvl w:val="0"/>
          <w:numId w:val="18"/>
        </w:numPr>
        <w:rPr>
          <w:i/>
          <w:sz w:val="24"/>
        </w:rPr>
      </w:pPr>
      <w:r>
        <w:rPr>
          <w:sz w:val="24"/>
        </w:rPr>
        <w:t>With information from external environment and internal competence analysis, managers can summarize the conclusions using a SWOT analysis, which is a tool for analyzing a company’s resource capabilities and deficiencies, its market opportunities, and the external threats to its future</w:t>
      </w:r>
    </w:p>
    <w:p w14:paraId="113A6150" w14:textId="0AC27F8D" w:rsidR="00FB1705" w:rsidRDefault="00FB1705" w:rsidP="00FB1705">
      <w:pPr>
        <w:pStyle w:val="ListParagraph"/>
        <w:numPr>
          <w:ilvl w:val="0"/>
          <w:numId w:val="13"/>
        </w:numPr>
        <w:rPr>
          <w:i/>
          <w:sz w:val="24"/>
        </w:rPr>
      </w:pPr>
      <w:r>
        <w:rPr>
          <w:i/>
          <w:sz w:val="24"/>
        </w:rPr>
        <w:t>SWOT is an acronym for Strengths, Weaknesses, Opportunities, and Threats</w:t>
      </w:r>
    </w:p>
    <w:p w14:paraId="62A3E94F" w14:textId="77777777" w:rsidR="009A51D9" w:rsidRPr="008E742A" w:rsidRDefault="009A51D9" w:rsidP="009A51D9">
      <w:pPr>
        <w:pStyle w:val="ListParagraph"/>
        <w:ind w:left="1800"/>
        <w:rPr>
          <w:i/>
          <w:sz w:val="24"/>
        </w:rPr>
      </w:pPr>
    </w:p>
    <w:p w14:paraId="6CD48962" w14:textId="3235205F" w:rsidR="00A1380D" w:rsidRDefault="00A1380D" w:rsidP="00A1380D">
      <w:pPr>
        <w:pStyle w:val="ListParagraph"/>
        <w:numPr>
          <w:ilvl w:val="0"/>
          <w:numId w:val="11"/>
        </w:numPr>
        <w:rPr>
          <w:b/>
          <w:sz w:val="24"/>
        </w:rPr>
      </w:pPr>
      <w:r>
        <w:rPr>
          <w:b/>
          <w:sz w:val="24"/>
        </w:rPr>
        <w:t>Determine the competitive position</w:t>
      </w:r>
    </w:p>
    <w:p w14:paraId="3B27A51E" w14:textId="1C7B8239" w:rsidR="00BD0A2B" w:rsidRPr="00B72E01" w:rsidRDefault="00B72E01" w:rsidP="00BD0A2B">
      <w:pPr>
        <w:pStyle w:val="ListParagraph"/>
        <w:numPr>
          <w:ilvl w:val="0"/>
          <w:numId w:val="16"/>
        </w:numPr>
        <w:rPr>
          <w:b/>
          <w:sz w:val="24"/>
        </w:rPr>
      </w:pPr>
      <w:r>
        <w:rPr>
          <w:sz w:val="24"/>
        </w:rPr>
        <w:t>The senior managers must determine who the customers are, where they are located, and what product or service characteristics these customers value</w:t>
      </w:r>
    </w:p>
    <w:p w14:paraId="493F8AFD" w14:textId="309376ED" w:rsidR="00B72E01" w:rsidRDefault="009A51D9" w:rsidP="00BD0A2B">
      <w:pPr>
        <w:pStyle w:val="ListParagraph"/>
        <w:numPr>
          <w:ilvl w:val="0"/>
          <w:numId w:val="16"/>
        </w:numPr>
        <w:rPr>
          <w:i/>
          <w:sz w:val="24"/>
        </w:rPr>
      </w:pPr>
      <w:r w:rsidRPr="009A51D9">
        <w:rPr>
          <w:i/>
          <w:sz w:val="24"/>
        </w:rPr>
        <w:t>Thus,</w:t>
      </w:r>
      <w:r w:rsidR="00B72E01" w:rsidRPr="009A51D9">
        <w:rPr>
          <w:i/>
          <w:sz w:val="24"/>
        </w:rPr>
        <w:t xml:space="preserve"> the organization has to create a value proposition – a statement of the fundamental benefits it has chosen to offer in the marketplace</w:t>
      </w:r>
    </w:p>
    <w:p w14:paraId="2560B9BE" w14:textId="77777777" w:rsidR="009A51D9" w:rsidRPr="009A51D9" w:rsidRDefault="009A51D9" w:rsidP="009A51D9">
      <w:pPr>
        <w:pStyle w:val="ListParagraph"/>
        <w:ind w:left="1440"/>
        <w:rPr>
          <w:i/>
          <w:sz w:val="24"/>
        </w:rPr>
      </w:pPr>
    </w:p>
    <w:p w14:paraId="566689B9" w14:textId="3A35BDB4" w:rsidR="009A51D9" w:rsidRPr="00582219" w:rsidRDefault="009A51D9" w:rsidP="00BD0A2B">
      <w:pPr>
        <w:pStyle w:val="ListParagraph"/>
        <w:numPr>
          <w:ilvl w:val="0"/>
          <w:numId w:val="16"/>
        </w:numPr>
        <w:rPr>
          <w:b/>
          <w:sz w:val="24"/>
          <w:u w:val="single"/>
        </w:rPr>
      </w:pPr>
      <w:r w:rsidRPr="00582219">
        <w:rPr>
          <w:b/>
          <w:sz w:val="24"/>
          <w:u w:val="single"/>
        </w:rPr>
        <w:lastRenderedPageBreak/>
        <w:t>Michael Porter’s 5 generic competitive strategies:</w:t>
      </w:r>
    </w:p>
    <w:p w14:paraId="3ABB74D0" w14:textId="7CA1A839" w:rsidR="009A51D9" w:rsidRPr="009A51D9" w:rsidRDefault="009A51D9" w:rsidP="009A51D9">
      <w:pPr>
        <w:pStyle w:val="ListParagraph"/>
        <w:numPr>
          <w:ilvl w:val="0"/>
          <w:numId w:val="19"/>
        </w:numPr>
        <w:rPr>
          <w:b/>
          <w:sz w:val="24"/>
        </w:rPr>
      </w:pPr>
      <w:r w:rsidRPr="009A51D9">
        <w:rPr>
          <w:i/>
          <w:sz w:val="24"/>
          <w:u w:val="single"/>
        </w:rPr>
        <w:t>Low-cost provider strategy:</w:t>
      </w:r>
      <w:r>
        <w:rPr>
          <w:i/>
          <w:sz w:val="24"/>
        </w:rPr>
        <w:t xml:space="preserve"> </w:t>
      </w:r>
      <w:r>
        <w:rPr>
          <w:sz w:val="24"/>
        </w:rPr>
        <w:t>The goal here is to provide a product or service at a price lower than that of competitors while appealing to a broad range of customers</w:t>
      </w:r>
      <w:r w:rsidR="00582219">
        <w:rPr>
          <w:sz w:val="24"/>
        </w:rPr>
        <w:t>. (Example: fast food businesses)</w:t>
      </w:r>
    </w:p>
    <w:p w14:paraId="37E021F0" w14:textId="4C6292AC" w:rsidR="009A51D9" w:rsidRPr="009A51D9" w:rsidRDefault="009A51D9" w:rsidP="009A51D9">
      <w:pPr>
        <w:pStyle w:val="ListParagraph"/>
        <w:numPr>
          <w:ilvl w:val="0"/>
          <w:numId w:val="19"/>
        </w:numPr>
        <w:rPr>
          <w:b/>
          <w:sz w:val="24"/>
        </w:rPr>
      </w:pPr>
      <w:r w:rsidRPr="00582219">
        <w:rPr>
          <w:i/>
          <w:sz w:val="24"/>
          <w:u w:val="single"/>
        </w:rPr>
        <w:t>Broad differentiation strategy:</w:t>
      </w:r>
      <w:r>
        <w:rPr>
          <w:i/>
          <w:sz w:val="24"/>
        </w:rPr>
        <w:t xml:space="preserve"> </w:t>
      </w:r>
      <w:r>
        <w:rPr>
          <w:sz w:val="24"/>
        </w:rPr>
        <w:t>An organization employing this strategy seeks to differentiate its products from competitors’ products in ways that will appeal to a broad range of buyers. It searches for features that will make its productor service different from that of competitors and that will encourage customers to pay a premium</w:t>
      </w:r>
      <w:r w:rsidR="00582219">
        <w:rPr>
          <w:sz w:val="24"/>
        </w:rPr>
        <w:t>. (Example: Burger King Whopper with “frills” for an extra dollar)</w:t>
      </w:r>
    </w:p>
    <w:p w14:paraId="0AB07800" w14:textId="6CF5A1CB" w:rsidR="009A51D9" w:rsidRPr="009A51D9" w:rsidRDefault="009A51D9" w:rsidP="009A51D9">
      <w:pPr>
        <w:pStyle w:val="ListParagraph"/>
        <w:numPr>
          <w:ilvl w:val="0"/>
          <w:numId w:val="19"/>
        </w:numPr>
        <w:rPr>
          <w:b/>
          <w:sz w:val="24"/>
        </w:rPr>
      </w:pPr>
      <w:r w:rsidRPr="00582219">
        <w:rPr>
          <w:i/>
          <w:sz w:val="24"/>
          <w:u w:val="single"/>
        </w:rPr>
        <w:t>Best cost provider strategy:</w:t>
      </w:r>
      <w:r>
        <w:rPr>
          <w:i/>
          <w:sz w:val="24"/>
        </w:rPr>
        <w:t xml:space="preserve"> </w:t>
      </w:r>
      <w:r>
        <w:rPr>
          <w:sz w:val="24"/>
        </w:rPr>
        <w:t>The goal here is to give customers more value for their money by emphasizing a low-cost product or service and an upscale differentiation. The product has excellent features, including several upscale features offered at low cost.</w:t>
      </w:r>
      <w:r w:rsidR="00582219">
        <w:rPr>
          <w:sz w:val="24"/>
        </w:rPr>
        <w:t xml:space="preserve"> (Example: East Side Mario’s)</w:t>
      </w:r>
    </w:p>
    <w:p w14:paraId="21973643" w14:textId="71910778" w:rsidR="009A51D9" w:rsidRPr="00582219" w:rsidRDefault="009A51D9" w:rsidP="009A51D9">
      <w:pPr>
        <w:pStyle w:val="ListParagraph"/>
        <w:numPr>
          <w:ilvl w:val="0"/>
          <w:numId w:val="19"/>
        </w:numPr>
        <w:rPr>
          <w:b/>
          <w:sz w:val="24"/>
          <w:u w:val="single"/>
        </w:rPr>
      </w:pPr>
      <w:r w:rsidRPr="00582219">
        <w:rPr>
          <w:i/>
          <w:sz w:val="24"/>
          <w:u w:val="single"/>
        </w:rPr>
        <w:t>Focused or market niche strategy based on lower cost:</w:t>
      </w:r>
      <w:r w:rsidR="00582219">
        <w:rPr>
          <w:i/>
          <w:sz w:val="24"/>
          <w:u w:val="single"/>
        </w:rPr>
        <w:t xml:space="preserve"> </w:t>
      </w:r>
      <w:r w:rsidR="00582219">
        <w:rPr>
          <w:sz w:val="24"/>
        </w:rPr>
        <w:t>The goal here is to offer a low-cost product to a select group of customers. (Example: Red Lobster)</w:t>
      </w:r>
    </w:p>
    <w:p w14:paraId="2030246A" w14:textId="20DDDAA9" w:rsidR="009A51D9" w:rsidRPr="009241B5" w:rsidRDefault="009A51D9" w:rsidP="009A51D9">
      <w:pPr>
        <w:pStyle w:val="ListParagraph"/>
        <w:numPr>
          <w:ilvl w:val="0"/>
          <w:numId w:val="19"/>
        </w:numPr>
        <w:rPr>
          <w:b/>
          <w:sz w:val="24"/>
          <w:u w:val="single"/>
        </w:rPr>
      </w:pPr>
      <w:r w:rsidRPr="00582219">
        <w:rPr>
          <w:i/>
          <w:sz w:val="24"/>
          <w:u w:val="single"/>
        </w:rPr>
        <w:t>Focused or market niche strategy based on differentiation</w:t>
      </w:r>
      <w:r w:rsidR="00582219">
        <w:rPr>
          <w:i/>
          <w:sz w:val="24"/>
          <w:u w:val="single"/>
        </w:rPr>
        <w:t>:</w:t>
      </w:r>
      <w:r w:rsidR="00582219">
        <w:rPr>
          <w:sz w:val="24"/>
        </w:rPr>
        <w:t xml:space="preserve"> The organization tries to offer a niche product or service customized to the tastes and requirements of a very narrow market segment</w:t>
      </w:r>
    </w:p>
    <w:p w14:paraId="7A1A3964" w14:textId="77777777" w:rsidR="009241B5" w:rsidRPr="00582219" w:rsidRDefault="009241B5" w:rsidP="009241B5">
      <w:pPr>
        <w:pStyle w:val="ListParagraph"/>
        <w:ind w:left="2160"/>
        <w:rPr>
          <w:b/>
          <w:sz w:val="24"/>
          <w:u w:val="single"/>
        </w:rPr>
      </w:pPr>
    </w:p>
    <w:p w14:paraId="22E4EBAE" w14:textId="2C6A492A" w:rsidR="00A1380D" w:rsidRDefault="00A1380D" w:rsidP="00A1380D">
      <w:pPr>
        <w:pStyle w:val="ListParagraph"/>
        <w:numPr>
          <w:ilvl w:val="0"/>
          <w:numId w:val="11"/>
        </w:numPr>
        <w:rPr>
          <w:b/>
          <w:sz w:val="24"/>
        </w:rPr>
      </w:pPr>
      <w:r>
        <w:rPr>
          <w:b/>
          <w:sz w:val="24"/>
        </w:rPr>
        <w:t>Implement the strategy</w:t>
      </w:r>
    </w:p>
    <w:p w14:paraId="0485999E" w14:textId="119FE56F" w:rsidR="00582219" w:rsidRPr="00407F7C" w:rsidRDefault="00407F7C" w:rsidP="00582219">
      <w:pPr>
        <w:pStyle w:val="ListParagraph"/>
        <w:numPr>
          <w:ilvl w:val="0"/>
          <w:numId w:val="20"/>
        </w:numPr>
        <w:rPr>
          <w:b/>
          <w:sz w:val="24"/>
        </w:rPr>
      </w:pPr>
      <w:r>
        <w:rPr>
          <w:sz w:val="24"/>
        </w:rPr>
        <w:t>Strategy implementation is the process by which the strategy is put into action</w:t>
      </w:r>
    </w:p>
    <w:p w14:paraId="3E3182C1" w14:textId="56DCD1A0" w:rsidR="00407F7C" w:rsidRPr="009241B5" w:rsidRDefault="00407F7C" w:rsidP="00582219">
      <w:pPr>
        <w:pStyle w:val="ListParagraph"/>
        <w:numPr>
          <w:ilvl w:val="0"/>
          <w:numId w:val="20"/>
        </w:numPr>
        <w:rPr>
          <w:b/>
          <w:i/>
          <w:sz w:val="24"/>
        </w:rPr>
      </w:pPr>
      <w:r w:rsidRPr="009241B5">
        <w:rPr>
          <w:i/>
          <w:sz w:val="24"/>
        </w:rPr>
        <w:t>This process is sometimes called operational planning</w:t>
      </w:r>
    </w:p>
    <w:p w14:paraId="7062D006" w14:textId="4348BA27" w:rsidR="00407F7C" w:rsidRPr="00407F7C" w:rsidRDefault="00407F7C" w:rsidP="00582219">
      <w:pPr>
        <w:pStyle w:val="ListParagraph"/>
        <w:numPr>
          <w:ilvl w:val="0"/>
          <w:numId w:val="20"/>
        </w:numPr>
        <w:rPr>
          <w:sz w:val="24"/>
        </w:rPr>
      </w:pPr>
      <w:r w:rsidRPr="00407F7C">
        <w:rPr>
          <w:sz w:val="24"/>
        </w:rPr>
        <w:t>It consists of programs, budgets, and procedures, such as those for HR</w:t>
      </w:r>
    </w:p>
    <w:p w14:paraId="581A32D9" w14:textId="5B18B3C7" w:rsidR="00407F7C" w:rsidRDefault="00407F7C" w:rsidP="00582219">
      <w:pPr>
        <w:pStyle w:val="ListParagraph"/>
        <w:numPr>
          <w:ilvl w:val="0"/>
          <w:numId w:val="20"/>
        </w:numPr>
        <w:rPr>
          <w:i/>
          <w:sz w:val="24"/>
        </w:rPr>
      </w:pPr>
      <w:r w:rsidRPr="009241B5">
        <w:rPr>
          <w:i/>
          <w:sz w:val="24"/>
        </w:rPr>
        <w:t>The program outlines the steps or activities necessary to accomplish the goal</w:t>
      </w:r>
    </w:p>
    <w:p w14:paraId="5DB5BC46" w14:textId="77777777" w:rsidR="009241B5" w:rsidRPr="009241B5" w:rsidRDefault="009241B5" w:rsidP="009241B5">
      <w:pPr>
        <w:pStyle w:val="ListParagraph"/>
        <w:ind w:left="1440"/>
        <w:rPr>
          <w:i/>
          <w:sz w:val="24"/>
        </w:rPr>
      </w:pPr>
    </w:p>
    <w:p w14:paraId="28520A59" w14:textId="11B822C4" w:rsidR="00A1380D" w:rsidRDefault="00A1380D" w:rsidP="00A1380D">
      <w:pPr>
        <w:pStyle w:val="ListParagraph"/>
        <w:numPr>
          <w:ilvl w:val="0"/>
          <w:numId w:val="11"/>
        </w:numPr>
        <w:rPr>
          <w:b/>
          <w:sz w:val="24"/>
        </w:rPr>
      </w:pPr>
      <w:r>
        <w:rPr>
          <w:b/>
          <w:sz w:val="24"/>
        </w:rPr>
        <w:t>Evaluate the performance</w:t>
      </w:r>
    </w:p>
    <w:p w14:paraId="300BCB11" w14:textId="1785BE1D" w:rsidR="00A1380D" w:rsidRPr="00600C91" w:rsidRDefault="009241B5" w:rsidP="00CC1FA5">
      <w:pPr>
        <w:pStyle w:val="ListParagraph"/>
        <w:numPr>
          <w:ilvl w:val="0"/>
          <w:numId w:val="21"/>
        </w:numPr>
        <w:rPr>
          <w:b/>
          <w:sz w:val="24"/>
        </w:rPr>
      </w:pPr>
      <w:r>
        <w:rPr>
          <w:sz w:val="24"/>
        </w:rPr>
        <w:t>The successful implementation of a strategy is judged by the ability to meet financial targets such as profits, and the ability to meet benchmarked ratios of efficiency and effectiveness such as R&amp;D expenses to sales, or sales to assets</w:t>
      </w:r>
    </w:p>
    <w:p w14:paraId="00DB1BE8" w14:textId="77777777" w:rsidR="00600C91" w:rsidRPr="00600C91" w:rsidRDefault="00600C91" w:rsidP="00600C91">
      <w:pPr>
        <w:pStyle w:val="ListParagraph"/>
        <w:ind w:left="1440"/>
        <w:rPr>
          <w:b/>
          <w:sz w:val="24"/>
        </w:rPr>
      </w:pPr>
    </w:p>
    <w:p w14:paraId="3F060BD9" w14:textId="68B6605D" w:rsidR="002F5B02" w:rsidRDefault="002F5B02" w:rsidP="002F5B02">
      <w:pPr>
        <w:rPr>
          <w:b/>
          <w:sz w:val="24"/>
        </w:rPr>
      </w:pPr>
      <w:r>
        <w:rPr>
          <w:b/>
          <w:sz w:val="24"/>
        </w:rPr>
        <w:t>Benefits of Strategy Formulation:</w:t>
      </w:r>
    </w:p>
    <w:p w14:paraId="379BC862" w14:textId="6586A661" w:rsidR="002F5B02" w:rsidRPr="002F5B02" w:rsidRDefault="002F5B02" w:rsidP="002F5B02">
      <w:pPr>
        <w:pStyle w:val="ListParagraph"/>
        <w:numPr>
          <w:ilvl w:val="0"/>
          <w:numId w:val="21"/>
        </w:numPr>
        <w:rPr>
          <w:b/>
          <w:sz w:val="24"/>
        </w:rPr>
      </w:pPr>
      <w:r w:rsidRPr="00600C91">
        <w:rPr>
          <w:i/>
          <w:sz w:val="24"/>
        </w:rPr>
        <w:t>Clarity:</w:t>
      </w:r>
      <w:r w:rsidR="00600C91">
        <w:rPr>
          <w:sz w:val="24"/>
        </w:rPr>
        <w:t xml:space="preserve"> There is focused and guided decision making about resource allocations</w:t>
      </w:r>
    </w:p>
    <w:p w14:paraId="53F56E0F" w14:textId="6E66905B" w:rsidR="002F5B02" w:rsidRPr="00600C91" w:rsidRDefault="002F5B02" w:rsidP="002F5B02">
      <w:pPr>
        <w:pStyle w:val="ListParagraph"/>
        <w:numPr>
          <w:ilvl w:val="0"/>
          <w:numId w:val="21"/>
        </w:numPr>
        <w:rPr>
          <w:i/>
          <w:sz w:val="24"/>
        </w:rPr>
      </w:pPr>
      <w:r w:rsidRPr="00600C91">
        <w:rPr>
          <w:i/>
          <w:sz w:val="24"/>
        </w:rPr>
        <w:t>Coordination:</w:t>
      </w:r>
      <w:r w:rsidR="00600C91">
        <w:rPr>
          <w:i/>
          <w:sz w:val="24"/>
        </w:rPr>
        <w:t xml:space="preserve"> </w:t>
      </w:r>
      <w:r w:rsidR="00600C91">
        <w:rPr>
          <w:sz w:val="24"/>
        </w:rPr>
        <w:t>Everyone is working toward the same goals</w:t>
      </w:r>
    </w:p>
    <w:p w14:paraId="54B5466F" w14:textId="3F953FED" w:rsidR="002F5B02" w:rsidRPr="00600C91" w:rsidRDefault="002F5B02" w:rsidP="002F5B02">
      <w:pPr>
        <w:pStyle w:val="ListParagraph"/>
        <w:numPr>
          <w:ilvl w:val="0"/>
          <w:numId w:val="21"/>
        </w:numPr>
        <w:rPr>
          <w:i/>
          <w:sz w:val="24"/>
        </w:rPr>
      </w:pPr>
      <w:r w:rsidRPr="00600C91">
        <w:rPr>
          <w:i/>
          <w:sz w:val="24"/>
        </w:rPr>
        <w:t>Effi</w:t>
      </w:r>
      <w:r w:rsidR="00600C91" w:rsidRPr="00600C91">
        <w:rPr>
          <w:i/>
          <w:sz w:val="24"/>
        </w:rPr>
        <w:t>ciency:</w:t>
      </w:r>
      <w:r w:rsidR="00600C91">
        <w:rPr>
          <w:sz w:val="24"/>
        </w:rPr>
        <w:t xml:space="preserve"> Daily decision making is guided toward the question, “Does it fit with our strategy?”</w:t>
      </w:r>
    </w:p>
    <w:p w14:paraId="313F5ED1" w14:textId="7AD999CA" w:rsidR="00600C91" w:rsidRPr="00600C91" w:rsidRDefault="00600C91" w:rsidP="002F5B02">
      <w:pPr>
        <w:pStyle w:val="ListParagraph"/>
        <w:numPr>
          <w:ilvl w:val="0"/>
          <w:numId w:val="21"/>
        </w:numPr>
        <w:rPr>
          <w:i/>
          <w:sz w:val="24"/>
        </w:rPr>
      </w:pPr>
      <w:r w:rsidRPr="00600C91">
        <w:rPr>
          <w:i/>
          <w:sz w:val="24"/>
        </w:rPr>
        <w:t>Incentive:</w:t>
      </w:r>
      <w:r>
        <w:rPr>
          <w:i/>
          <w:sz w:val="24"/>
        </w:rPr>
        <w:t xml:space="preserve"> </w:t>
      </w:r>
      <w:r>
        <w:rPr>
          <w:sz w:val="24"/>
        </w:rPr>
        <w:t>Employees understand the behaviours and performance that will be rewarded</w:t>
      </w:r>
      <w:bookmarkStart w:id="0" w:name="_GoBack"/>
      <w:bookmarkEnd w:id="0"/>
    </w:p>
    <w:sectPr w:rsidR="00600C91" w:rsidRPr="00600C91">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E0B04" w14:textId="77777777" w:rsidR="00A86896" w:rsidRDefault="00A86896" w:rsidP="00F17722">
      <w:pPr>
        <w:spacing w:after="0" w:line="240" w:lineRule="auto"/>
      </w:pPr>
      <w:r>
        <w:separator/>
      </w:r>
    </w:p>
  </w:endnote>
  <w:endnote w:type="continuationSeparator" w:id="0">
    <w:p w14:paraId="578FFA78" w14:textId="77777777" w:rsidR="00A86896" w:rsidRDefault="00A86896" w:rsidP="00F17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6D4B71" w14:textId="77777777" w:rsidR="00A86896" w:rsidRDefault="00A86896" w:rsidP="00F17722">
      <w:pPr>
        <w:spacing w:after="0" w:line="240" w:lineRule="auto"/>
      </w:pPr>
      <w:r>
        <w:separator/>
      </w:r>
    </w:p>
  </w:footnote>
  <w:footnote w:type="continuationSeparator" w:id="0">
    <w:p w14:paraId="5439D40F" w14:textId="77777777" w:rsidR="00A86896" w:rsidRDefault="00A86896" w:rsidP="00F177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03839" w14:textId="35DFA172" w:rsidR="00712984" w:rsidRPr="00F17722" w:rsidRDefault="00712984">
    <w:pPr>
      <w:pStyle w:val="Header"/>
      <w:rPr>
        <w:sz w:val="24"/>
      </w:rPr>
    </w:pPr>
    <w:r>
      <w:rPr>
        <w:sz w:val="24"/>
      </w:rPr>
      <w:t>January 29, 2019</w:t>
    </w:r>
    <w:r>
      <w:rPr>
        <w:sz w:val="24"/>
      </w:rPr>
      <w:tab/>
    </w:r>
    <w:r w:rsidRPr="00F17722">
      <w:rPr>
        <w:b/>
        <w:sz w:val="28"/>
        <w:u w:val="single"/>
      </w:rPr>
      <w:t>Chapter 1</w:t>
    </w:r>
    <w:r>
      <w:rPr>
        <w:sz w:val="24"/>
      </w:rPr>
      <w:tab/>
      <w:t>MHR849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C477D"/>
    <w:multiLevelType w:val="hybridMultilevel"/>
    <w:tmpl w:val="A12C91D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064524C9"/>
    <w:multiLevelType w:val="hybridMultilevel"/>
    <w:tmpl w:val="58263C2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15:restartNumberingAfterBreak="0">
    <w:nsid w:val="122B343F"/>
    <w:multiLevelType w:val="hybridMultilevel"/>
    <w:tmpl w:val="4782C6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D067156"/>
    <w:multiLevelType w:val="hybridMultilevel"/>
    <w:tmpl w:val="9196C3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4112225"/>
    <w:multiLevelType w:val="hybridMultilevel"/>
    <w:tmpl w:val="15D4D4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6592556"/>
    <w:multiLevelType w:val="hybridMultilevel"/>
    <w:tmpl w:val="362229C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15:restartNumberingAfterBreak="0">
    <w:nsid w:val="395A0091"/>
    <w:multiLevelType w:val="hybridMultilevel"/>
    <w:tmpl w:val="D4DEC20C"/>
    <w:lvl w:ilvl="0" w:tplc="10090011">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7" w15:restartNumberingAfterBreak="0">
    <w:nsid w:val="397C047D"/>
    <w:multiLevelType w:val="hybridMultilevel"/>
    <w:tmpl w:val="E1D2E1D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3BE90C5F"/>
    <w:multiLevelType w:val="hybridMultilevel"/>
    <w:tmpl w:val="E4C883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F081AEA"/>
    <w:multiLevelType w:val="hybridMultilevel"/>
    <w:tmpl w:val="988CD5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4D77DE1"/>
    <w:multiLevelType w:val="hybridMultilevel"/>
    <w:tmpl w:val="E26E1C0C"/>
    <w:lvl w:ilvl="0" w:tplc="10090011">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1" w15:restartNumberingAfterBreak="0">
    <w:nsid w:val="5ADC7C31"/>
    <w:multiLevelType w:val="hybridMultilevel"/>
    <w:tmpl w:val="5EAC49D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15:restartNumberingAfterBreak="0">
    <w:nsid w:val="67A44B9A"/>
    <w:multiLevelType w:val="hybridMultilevel"/>
    <w:tmpl w:val="0950BFE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15:restartNumberingAfterBreak="0">
    <w:nsid w:val="6B0863F5"/>
    <w:multiLevelType w:val="hybridMultilevel"/>
    <w:tmpl w:val="82FA20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D6B7269"/>
    <w:multiLevelType w:val="hybridMultilevel"/>
    <w:tmpl w:val="0F3EF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DDD7A60"/>
    <w:multiLevelType w:val="hybridMultilevel"/>
    <w:tmpl w:val="B50E862C"/>
    <w:lvl w:ilvl="0" w:tplc="786E879A">
      <w:numFmt w:val="bullet"/>
      <w:lvlText w:val=""/>
      <w:lvlJc w:val="left"/>
      <w:pPr>
        <w:ind w:left="1800" w:hanging="360"/>
      </w:pPr>
      <w:rPr>
        <w:rFonts w:ascii="Wingdings" w:eastAsiaTheme="minorHAnsi" w:hAnsi="Wingdings"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6" w15:restartNumberingAfterBreak="0">
    <w:nsid w:val="6DF21E27"/>
    <w:multiLevelType w:val="hybridMultilevel"/>
    <w:tmpl w:val="E1D2E1D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18E1C4A"/>
    <w:multiLevelType w:val="hybridMultilevel"/>
    <w:tmpl w:val="D5E8DBD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15:restartNumberingAfterBreak="0">
    <w:nsid w:val="730E4125"/>
    <w:multiLevelType w:val="hybridMultilevel"/>
    <w:tmpl w:val="C6EA9F8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15:restartNumberingAfterBreak="0">
    <w:nsid w:val="74843A39"/>
    <w:multiLevelType w:val="hybridMultilevel"/>
    <w:tmpl w:val="CED2E03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15:restartNumberingAfterBreak="0">
    <w:nsid w:val="7E100327"/>
    <w:multiLevelType w:val="hybridMultilevel"/>
    <w:tmpl w:val="D83C1E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4"/>
  </w:num>
  <w:num w:numId="4">
    <w:abstractNumId w:val="16"/>
  </w:num>
  <w:num w:numId="5">
    <w:abstractNumId w:val="12"/>
  </w:num>
  <w:num w:numId="6">
    <w:abstractNumId w:val="20"/>
  </w:num>
  <w:num w:numId="7">
    <w:abstractNumId w:val="13"/>
  </w:num>
  <w:num w:numId="8">
    <w:abstractNumId w:val="9"/>
  </w:num>
  <w:num w:numId="9">
    <w:abstractNumId w:val="3"/>
  </w:num>
  <w:num w:numId="10">
    <w:abstractNumId w:val="2"/>
  </w:num>
  <w:num w:numId="11">
    <w:abstractNumId w:val="7"/>
  </w:num>
  <w:num w:numId="12">
    <w:abstractNumId w:val="5"/>
  </w:num>
  <w:num w:numId="13">
    <w:abstractNumId w:val="15"/>
  </w:num>
  <w:num w:numId="14">
    <w:abstractNumId w:val="17"/>
  </w:num>
  <w:num w:numId="15">
    <w:abstractNumId w:val="18"/>
  </w:num>
  <w:num w:numId="16">
    <w:abstractNumId w:val="1"/>
  </w:num>
  <w:num w:numId="17">
    <w:abstractNumId w:val="6"/>
  </w:num>
  <w:num w:numId="18">
    <w:abstractNumId w:val="11"/>
  </w:num>
  <w:num w:numId="19">
    <w:abstractNumId w:val="10"/>
  </w:num>
  <w:num w:numId="20">
    <w:abstractNumId w:val="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722"/>
    <w:rsid w:val="00034F8F"/>
    <w:rsid w:val="002F5B02"/>
    <w:rsid w:val="00332EFE"/>
    <w:rsid w:val="00407F7C"/>
    <w:rsid w:val="00582219"/>
    <w:rsid w:val="00600C91"/>
    <w:rsid w:val="006A2694"/>
    <w:rsid w:val="00712984"/>
    <w:rsid w:val="008E742A"/>
    <w:rsid w:val="009241B5"/>
    <w:rsid w:val="009847E6"/>
    <w:rsid w:val="009A51D9"/>
    <w:rsid w:val="00A1380D"/>
    <w:rsid w:val="00A86896"/>
    <w:rsid w:val="00B04ED1"/>
    <w:rsid w:val="00B679D8"/>
    <w:rsid w:val="00B72E01"/>
    <w:rsid w:val="00B76D6B"/>
    <w:rsid w:val="00BD0A2B"/>
    <w:rsid w:val="00CC1FA5"/>
    <w:rsid w:val="00F15ECD"/>
    <w:rsid w:val="00F17722"/>
    <w:rsid w:val="00FB170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8464F"/>
  <w15:chartTrackingRefBased/>
  <w15:docId w15:val="{8080FE60-CF85-4DA9-B54A-DE376DB09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77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7722"/>
  </w:style>
  <w:style w:type="paragraph" w:styleId="Footer">
    <w:name w:val="footer"/>
    <w:basedOn w:val="Normal"/>
    <w:link w:val="FooterChar"/>
    <w:uiPriority w:val="99"/>
    <w:unhideWhenUsed/>
    <w:rsid w:val="00F177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7722"/>
  </w:style>
  <w:style w:type="paragraph" w:styleId="ListParagraph">
    <w:name w:val="List Paragraph"/>
    <w:basedOn w:val="Normal"/>
    <w:uiPriority w:val="34"/>
    <w:qFormat/>
    <w:rsid w:val="006A26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3092</TotalTime>
  <Pages>6</Pages>
  <Words>1809</Words>
  <Characters>10317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Miranda Alexeichenko</dc:creator>
  <cp:keywords/>
  <dc:description/>
  <cp:lastModifiedBy>Miranda Alexeichenko</cp:lastModifiedBy>
  <cp:revision>8</cp:revision>
  <dcterms:created xsi:type="dcterms:W3CDTF">2019-01-29T14:54:00Z</dcterms:created>
  <dcterms:modified xsi:type="dcterms:W3CDTF">2019-02-01T23:55:00Z</dcterms:modified>
</cp:coreProperties>
</file>