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2E39" w:rsidRPr="00465647" w:rsidRDefault="004537F0" w:rsidP="00465647">
      <w:bookmarkStart w:id="0" w:name="_GoBack"/>
      <w:bookmarkEnd w:id="0"/>
      <w:r w:rsidRPr="00465647">
        <w:sym w:font="Wingdings" w:char="F0E0"/>
      </w:r>
      <w:r w:rsidR="00A02E39" w:rsidRPr="00465647">
        <w:t xml:space="preserve">Most religious traditions regard death as the transitional point from existence as matter to existence as spirit. If death </w:t>
      </w:r>
      <w:proofErr w:type="gramStart"/>
      <w:r w:rsidR="00A02E39" w:rsidRPr="00465647">
        <w:t>is</w:t>
      </w:r>
      <w:proofErr w:type="gramEnd"/>
      <w:r w:rsidR="00A02E39" w:rsidRPr="00465647">
        <w:t xml:space="preserve"> THE greatest transformation in our life, wouldn’t death become the ultimate symbol of life?</w:t>
      </w:r>
    </w:p>
    <w:p w:rsidR="00A02E39" w:rsidRPr="00465647" w:rsidRDefault="00C824E2" w:rsidP="00465647">
      <w:r w:rsidRPr="00465647">
        <w:sym w:font="Wingdings" w:char="F0E0"/>
      </w:r>
      <w:r w:rsidR="00A02E39" w:rsidRPr="00465647">
        <w:t xml:space="preserve">Our relationship with death is full of ambiguity. Even though many archaic societies proclaim death as the door to a sacred existence, death is not an occasion for joyous celebration. In most societies, death and grief show that we are not particularly happy that our loved ones have joined the spirit ranks. </w:t>
      </w:r>
    </w:p>
    <w:p w:rsidR="00A02E39" w:rsidRPr="00465647" w:rsidRDefault="00C824E2" w:rsidP="00465647">
      <w:r w:rsidRPr="00465647">
        <w:sym w:font="Wingdings" w:char="F0E0"/>
      </w:r>
      <w:r w:rsidRPr="00465647">
        <w:t xml:space="preserve"> </w:t>
      </w:r>
      <w:r w:rsidR="00A02E39" w:rsidRPr="00465647">
        <w:t xml:space="preserve">Why is life valued over death? One word: loss. If you look up ‘death’ in the dictionary, it doesn’t really tell you what death is. It tells you what death is not. (Loss or absence of life) Death is defined and described in terms of loss. </w:t>
      </w:r>
    </w:p>
    <w:p w:rsidR="00A02E39" w:rsidRPr="00465647" w:rsidRDefault="00C824E2" w:rsidP="00465647">
      <w:r w:rsidRPr="00465647">
        <w:sym w:font="Wingdings" w:char="F0E0"/>
      </w:r>
      <w:r w:rsidRPr="00465647">
        <w:t xml:space="preserve"> </w:t>
      </w:r>
      <w:r w:rsidR="00A02E39" w:rsidRPr="00465647">
        <w:t xml:space="preserve">Loss is something that humans have a hard time coping with. Our habit is one of attachment and hanging on to the things we desire or consider belonging to us. When we die, we lose our possessions, your body (senses, identity), your security, your connection to those you love, your ability to engage in any kind of creativity, to love…Remember this for when we come to discuss resurrection of the body. </w:t>
      </w:r>
    </w:p>
    <w:p w:rsidR="00A02E39" w:rsidRPr="00465647" w:rsidRDefault="00C824E2" w:rsidP="00465647">
      <w:r w:rsidRPr="00465647">
        <w:sym w:font="Wingdings" w:char="F0E0"/>
      </w:r>
      <w:r w:rsidRPr="00465647">
        <w:t xml:space="preserve"> </w:t>
      </w:r>
      <w:r w:rsidR="00A02E39" w:rsidRPr="00465647">
        <w:t xml:space="preserve">In many traditions, there is a restoration of a version of our former selves. </w:t>
      </w:r>
    </w:p>
    <w:p w:rsidR="00A02E39" w:rsidRPr="00465647" w:rsidRDefault="00C824E2" w:rsidP="00465647">
      <w:r w:rsidRPr="00465647">
        <w:sym w:font="Wingdings" w:char="F0E0"/>
      </w:r>
      <w:r w:rsidRPr="00465647">
        <w:t xml:space="preserve"> </w:t>
      </w:r>
      <w:r w:rsidR="00A02E39" w:rsidRPr="00465647">
        <w:t xml:space="preserve">If we use the metaphor of humanity as a tapestry (meaning we are individually and collectively interwoven), death tears a large hole in communal relationships and humanity itself. This is why many families try and repair the damage by remembering the relationship with the departed person. (Because we go on, those departed also go on.) They complete the deceased’s life story by telling the story of their death. </w:t>
      </w:r>
    </w:p>
    <w:p w:rsidR="00A02E39" w:rsidRPr="00465647" w:rsidRDefault="00C824E2" w:rsidP="00465647">
      <w:r w:rsidRPr="00465647">
        <w:sym w:font="Wingdings" w:char="F0E0"/>
      </w:r>
      <w:r w:rsidR="00A02E39" w:rsidRPr="00465647">
        <w:t xml:space="preserve">To remember one’s ancestors is to remember one’s own self-hood. </w:t>
      </w:r>
    </w:p>
    <w:p w:rsidR="00A02E39" w:rsidRPr="00465647" w:rsidRDefault="00A02E39" w:rsidP="00465647">
      <w:pPr>
        <w:rPr>
          <w:b/>
        </w:rPr>
      </w:pPr>
      <w:r w:rsidRPr="00465647">
        <w:rPr>
          <w:b/>
        </w:rPr>
        <w:t>Physical Event of Death</w:t>
      </w:r>
    </w:p>
    <w:p w:rsidR="00A02E39" w:rsidRPr="00465647" w:rsidRDefault="000E5D13" w:rsidP="00465647">
      <w:r w:rsidRPr="00465647">
        <w:sym w:font="Wingdings" w:char="F0E0"/>
      </w:r>
      <w:r w:rsidR="00A02E39" w:rsidRPr="00465647">
        <w:t xml:space="preserve">This is much less ambiguous than our perception of it. We are not confused about who is living and who is dead. (Although it is possible to become confused. If the person is intact, physically, it is possible to question its state of being.) </w:t>
      </w:r>
    </w:p>
    <w:p w:rsidR="00A02E39" w:rsidRPr="00465647" w:rsidRDefault="000E5D13" w:rsidP="00465647">
      <w:r w:rsidRPr="00465647">
        <w:sym w:font="Wingdings" w:char="F0E0"/>
      </w:r>
      <w:r w:rsidR="00A02E39" w:rsidRPr="00465647">
        <w:t xml:space="preserve">Is a person in a coma on a respirator dead or alive, if all of their organs are moving? What is the key element to life which the loss of indicated death? </w:t>
      </w:r>
    </w:p>
    <w:p w:rsidR="00A02E39" w:rsidRPr="00465647" w:rsidRDefault="00A02E39" w:rsidP="00465647">
      <w:r w:rsidRPr="00465647">
        <w:rPr>
          <w:u w:val="single"/>
        </w:rPr>
        <w:t>Harvard Criteria of Death</w:t>
      </w:r>
      <w:r w:rsidRPr="00465647">
        <w:br/>
        <w:t>1) Unreceptive and unresponsive</w:t>
      </w:r>
      <w:r w:rsidRPr="00465647">
        <w:br/>
        <w:t>2) No movements and no breathing</w:t>
      </w:r>
      <w:r w:rsidRPr="00465647">
        <w:br/>
        <w:t>3) No reflexes</w:t>
      </w:r>
      <w:r w:rsidRPr="00465647">
        <w:br/>
        <w:t>4) A flat EEG. No electrical brain activity, no brain waves</w:t>
      </w:r>
      <w:r w:rsidRPr="00465647">
        <w:br/>
        <w:t xml:space="preserve">5) No blood circulation to or within the brain </w:t>
      </w:r>
      <w:proofErr w:type="spellStart"/>
      <w:r w:rsidRPr="00465647">
        <w:t>i.e</w:t>
      </w:r>
      <w:proofErr w:type="spellEnd"/>
      <w:r w:rsidRPr="00465647">
        <w:t xml:space="preserve"> no oxygen</w:t>
      </w:r>
    </w:p>
    <w:p w:rsidR="00A02E39" w:rsidRPr="00465647" w:rsidRDefault="00A02E39" w:rsidP="00465647">
      <w:r w:rsidRPr="00465647">
        <w:t>(At this point the person should be subjectively and objectively dead.)</w:t>
      </w:r>
    </w:p>
    <w:p w:rsidR="00A02E39" w:rsidRPr="00465647" w:rsidRDefault="000E5D13" w:rsidP="00465647">
      <w:r w:rsidRPr="00465647">
        <w:lastRenderedPageBreak/>
        <w:sym w:font="Wingdings" w:char="F0E0"/>
      </w:r>
      <w:proofErr w:type="gramStart"/>
      <w:r w:rsidR="00A02E39" w:rsidRPr="00465647">
        <w:t>There</w:t>
      </w:r>
      <w:proofErr w:type="gramEnd"/>
      <w:r w:rsidR="00A02E39" w:rsidRPr="00465647">
        <w:t xml:space="preserve"> are many exceptions where people have been flat lined and then resuscitated and can recount in detail a very subjective experience. (Near-death experiences)</w:t>
      </w:r>
    </w:p>
    <w:p w:rsidR="00A02E39" w:rsidRPr="00465647" w:rsidRDefault="00A02E39" w:rsidP="00465647">
      <w:pPr>
        <w:rPr>
          <w:lang w:val="en-CA"/>
        </w:rPr>
      </w:pPr>
      <w:r w:rsidRPr="00465647">
        <w:rPr>
          <w:lang w:val="en-CA"/>
        </w:rPr>
        <w:t>DEFINITIONS OF DEATH</w:t>
      </w:r>
      <w:r w:rsidRPr="00465647">
        <w:rPr>
          <w:lang w:val="en-CA"/>
        </w:rPr>
        <w:br/>
        <w:t xml:space="preserve">(From Robert Veatch, </w:t>
      </w:r>
      <w:r w:rsidRPr="00465647">
        <w:rPr>
          <w:u w:val="single"/>
          <w:lang w:val="en-CA"/>
        </w:rPr>
        <w:t>Death, Dying and the Biological Revolution)</w:t>
      </w:r>
    </w:p>
    <w:p w:rsidR="00A02E39" w:rsidRPr="00465647" w:rsidRDefault="00A02E39" w:rsidP="00465647">
      <w:pPr>
        <w:rPr>
          <w:lang w:val="en-GB"/>
        </w:rPr>
      </w:pPr>
      <w:r w:rsidRPr="00465647">
        <w:rPr>
          <w:lang w:val="en-CA"/>
        </w:rPr>
        <w:t>“</w:t>
      </w:r>
      <w:r w:rsidRPr="00465647">
        <w:rPr>
          <w:lang w:val="en-GB"/>
        </w:rPr>
        <w:t>Death means a complete change in the status of a living entity characterized by the irreversible loss of those characteristics that are essentially significant to it.”</w:t>
      </w:r>
    </w:p>
    <w:p w:rsidR="00A02E39" w:rsidRPr="00465647" w:rsidRDefault="00A02E39" w:rsidP="00465647">
      <w:pPr>
        <w:rPr>
          <w:lang w:val="en-CA"/>
        </w:rPr>
      </w:pPr>
      <w:r w:rsidRPr="00465647">
        <w:rPr>
          <w:lang w:val="en-CA"/>
        </w:rPr>
        <w:t>Death defined by the irreversible loss of --</w:t>
      </w:r>
    </w:p>
    <w:p w:rsidR="00A02E39" w:rsidRPr="00465647" w:rsidRDefault="00A02E39" w:rsidP="00465647">
      <w:pPr>
        <w:numPr>
          <w:ilvl w:val="0"/>
          <w:numId w:val="2"/>
        </w:numPr>
        <w:rPr>
          <w:lang w:val="en-CA"/>
        </w:rPr>
      </w:pPr>
      <w:r w:rsidRPr="00465647">
        <w:rPr>
          <w:lang w:val="en-CA"/>
        </w:rPr>
        <w:t>Flow of Vital fluids (although this can be avoided mechanically)</w:t>
      </w:r>
    </w:p>
    <w:p w:rsidR="00A02E39" w:rsidRPr="00465647" w:rsidRDefault="00A02E39" w:rsidP="00465647">
      <w:pPr>
        <w:numPr>
          <w:ilvl w:val="0"/>
          <w:numId w:val="2"/>
        </w:numPr>
        <w:ind w:left="1077"/>
        <w:rPr>
          <w:lang w:val="en-CA"/>
        </w:rPr>
      </w:pPr>
      <w:r w:rsidRPr="00465647">
        <w:rPr>
          <w:lang w:val="en-CA"/>
        </w:rPr>
        <w:t>The Soul by the Body (irrelevant from a secular scientific perspective)</w:t>
      </w:r>
    </w:p>
    <w:p w:rsidR="00A02E39" w:rsidRPr="00465647" w:rsidRDefault="00A02E39" w:rsidP="00465647">
      <w:pPr>
        <w:numPr>
          <w:ilvl w:val="0"/>
          <w:numId w:val="2"/>
        </w:numPr>
        <w:ind w:left="1077"/>
        <w:rPr>
          <w:lang w:val="en-CA"/>
        </w:rPr>
      </w:pPr>
      <w:r w:rsidRPr="00465647">
        <w:rPr>
          <w:lang w:val="en-CA"/>
        </w:rPr>
        <w:t>The Capacity for Bodily Integration (loss of the capacity of the body to regulate its own functions. Associated with the central nervous system)</w:t>
      </w:r>
    </w:p>
    <w:p w:rsidR="00A02E39" w:rsidRPr="00465647" w:rsidRDefault="00A02E39" w:rsidP="00465647">
      <w:pPr>
        <w:numPr>
          <w:ilvl w:val="0"/>
          <w:numId w:val="2"/>
        </w:numPr>
        <w:spacing w:after="0"/>
        <w:ind w:left="1077"/>
      </w:pPr>
      <w:r w:rsidRPr="00465647">
        <w:rPr>
          <w:szCs w:val="56"/>
        </w:rPr>
        <w:t>The Capacity for Social Interaction (unresponsive to the presence or actions of others around them.)</w:t>
      </w:r>
    </w:p>
    <w:p w:rsidR="00A02E39" w:rsidRPr="00465647" w:rsidRDefault="00A02E39" w:rsidP="00465647">
      <w:pPr>
        <w:spacing w:after="0"/>
        <w:rPr>
          <w:szCs w:val="56"/>
        </w:rPr>
      </w:pPr>
      <w:r w:rsidRPr="00465647">
        <w:rPr>
          <w:szCs w:val="56"/>
        </w:rPr>
        <w:t>Veatch’s definition claims a social/consciousness element of death and dying. If this is disregarded, a simple flat lined EEG is enough to pronounce death. This is a dangerous claim: Those in a deep coma may not be responsive but still may be able to experience. (Similarly, when can you discontinue life support? When is something technically living not alive?)</w:t>
      </w:r>
    </w:p>
    <w:p w:rsidR="00A02E39" w:rsidRPr="00465647" w:rsidRDefault="000E5D13" w:rsidP="00465647">
      <w:pPr>
        <w:spacing w:after="0"/>
        <w:ind w:left="357"/>
        <w:rPr>
          <w:szCs w:val="56"/>
        </w:rPr>
      </w:pPr>
      <w:r w:rsidRPr="00465647">
        <w:rPr>
          <w:szCs w:val="56"/>
        </w:rPr>
        <w:sym w:font="Wingdings" w:char="F0E0"/>
      </w:r>
      <w:r w:rsidR="00A02E39" w:rsidRPr="00465647">
        <w:rPr>
          <w:szCs w:val="56"/>
        </w:rPr>
        <w:t xml:space="preserve">If what you are is nothing but the sum total of gross physical matter, then all the coping strategies in the world cannot save you from the annihilation of that identity. </w:t>
      </w:r>
    </w:p>
    <w:p w:rsidR="00A02E39" w:rsidRPr="00465647" w:rsidRDefault="000E5D13" w:rsidP="00465647">
      <w:pPr>
        <w:spacing w:after="0"/>
        <w:ind w:left="357"/>
      </w:pPr>
      <w:r w:rsidRPr="00465647">
        <w:rPr>
          <w:szCs w:val="56"/>
        </w:rPr>
        <w:sym w:font="Wingdings" w:char="F0E0"/>
      </w:r>
      <w:proofErr w:type="gramStart"/>
      <w:r w:rsidR="00A02E39" w:rsidRPr="00465647">
        <w:rPr>
          <w:szCs w:val="56"/>
        </w:rPr>
        <w:t>Ideas of the metaphysical and life after death.</w:t>
      </w:r>
      <w:proofErr w:type="gramEnd"/>
      <w:r w:rsidR="00A02E39" w:rsidRPr="00465647">
        <w:rPr>
          <w:szCs w:val="56"/>
        </w:rPr>
        <w:t xml:space="preserve"> If there is life after death, then life itself as we recognize it never took place. </w:t>
      </w:r>
    </w:p>
    <w:p w:rsidR="00E657C3" w:rsidRPr="00465647" w:rsidRDefault="000E5D13" w:rsidP="00465647">
      <w:pPr>
        <w:spacing w:after="0"/>
        <w:ind w:firstLine="357"/>
        <w:rPr>
          <w:lang w:val="en-GB"/>
        </w:rPr>
      </w:pPr>
      <w:r w:rsidRPr="00465647">
        <w:sym w:font="Wingdings" w:char="F0E0"/>
      </w:r>
      <w:r w:rsidR="00370E3B" w:rsidRPr="00465647">
        <w:rPr>
          <w:lang w:val="en-GB"/>
        </w:rPr>
        <w:t>I</w:t>
      </w:r>
      <w:r w:rsidR="00A02E39" w:rsidRPr="00465647">
        <w:rPr>
          <w:lang w:val="en-GB"/>
        </w:rPr>
        <w:t xml:space="preserve">maginings of death is based on what we have the ability to experience in life. </w:t>
      </w:r>
    </w:p>
    <w:p w:rsidR="00E657C3" w:rsidRPr="00465647" w:rsidRDefault="00E657C3" w:rsidP="00465647">
      <w:pPr>
        <w:spacing w:after="0"/>
        <w:ind w:firstLine="357"/>
        <w:rPr>
          <w:lang w:val="en-GB"/>
        </w:rPr>
      </w:pPr>
    </w:p>
    <w:p w:rsidR="00FA2013" w:rsidRPr="00465647" w:rsidRDefault="00F870D0" w:rsidP="00465647">
      <w:r w:rsidRPr="00465647">
        <w:rPr>
          <w:lang w:val="en-GB"/>
        </w:rPr>
        <w:t>Hope s</w:t>
      </w:r>
      <w:r w:rsidR="00A02E39" w:rsidRPr="00465647">
        <w:t xml:space="preserve">What happens after death? </w:t>
      </w:r>
      <w:r w:rsidR="00FC2305" w:rsidRPr="00465647">
        <w:br/>
      </w:r>
      <w:r w:rsidR="00A02E39" w:rsidRPr="00465647">
        <w:sym w:font="Wingdings" w:char="F0E0"/>
      </w:r>
      <w:r w:rsidR="00A02E39" w:rsidRPr="00465647">
        <w:t>Across many cultures, there are people who claim to have experienced a life beyond life/place beyond place. There are similar reports dating from medieval times.</w:t>
      </w:r>
    </w:p>
    <w:p w:rsidR="006965C3" w:rsidRPr="00465647" w:rsidRDefault="00A02E39" w:rsidP="00465647">
      <w:r w:rsidRPr="00465647">
        <w:sym w:font="Wingdings" w:char="F0E0"/>
      </w:r>
      <w:r w:rsidR="00AA538F" w:rsidRPr="00465647">
        <w:t xml:space="preserve"> Vaughn Ivan </w:t>
      </w:r>
      <w:proofErr w:type="spellStart"/>
      <w:r w:rsidR="00AA538F" w:rsidRPr="00465647">
        <w:t>Henshaw</w:t>
      </w:r>
      <w:proofErr w:type="spellEnd"/>
      <w:r w:rsidR="00AA538F" w:rsidRPr="00465647">
        <w:t xml:space="preserve">: Soldier in WWI. Shot by a sniper, his friends thought he was dead, experience a concourse/white sheet/black shapes, floated back down over </w:t>
      </w:r>
      <w:proofErr w:type="gramStart"/>
      <w:r w:rsidR="00AA538F" w:rsidRPr="00465647">
        <w:t>himself</w:t>
      </w:r>
      <w:proofErr w:type="gramEnd"/>
      <w:r w:rsidR="00AA538F" w:rsidRPr="00465647">
        <w:t xml:space="preserve">. </w:t>
      </w:r>
    </w:p>
    <w:p w:rsidR="008C0FC3" w:rsidRPr="00465647" w:rsidRDefault="006965C3" w:rsidP="00465647">
      <w:r w:rsidRPr="00465647">
        <w:sym w:font="Wingdings" w:char="F0E0"/>
      </w:r>
      <w:r w:rsidRPr="00465647">
        <w:t xml:space="preserve">Buddhist literature: The newly dead experience themselves in a new life. </w:t>
      </w:r>
    </w:p>
    <w:p w:rsidR="0023629D" w:rsidRPr="00465647" w:rsidRDefault="008C0FC3" w:rsidP="00465647">
      <w:r w:rsidRPr="00465647">
        <w:sym w:font="Wingdings" w:char="F0E0"/>
      </w:r>
      <w:r w:rsidRPr="00465647">
        <w:t xml:space="preserve"> Have these people encountered an objective reality? </w:t>
      </w:r>
      <w:r w:rsidR="003559D7" w:rsidRPr="00465647">
        <w:t xml:space="preserve">Are these the same kinds of stories? (They generally do have very much in common with each other.) </w:t>
      </w:r>
    </w:p>
    <w:p w:rsidR="00B82AAA" w:rsidRPr="00465647" w:rsidRDefault="0023629D" w:rsidP="00465647">
      <w:r w:rsidRPr="00465647">
        <w:sym w:font="Wingdings" w:char="F0E0"/>
      </w:r>
      <w:r w:rsidRPr="00465647">
        <w:t xml:space="preserve"> There are many different explanations for these kinds of experiences.</w:t>
      </w:r>
    </w:p>
    <w:p w:rsidR="00B82AAA" w:rsidRPr="00465647" w:rsidRDefault="00B82AAA" w:rsidP="00465647">
      <w:pPr>
        <w:ind w:left="720"/>
      </w:pPr>
      <w:r w:rsidRPr="00465647">
        <w:sym w:font="Wingdings" w:char="F0E0"/>
      </w:r>
      <w:r w:rsidR="0023629D" w:rsidRPr="00465647">
        <w:t>Spiritualists claim this as proof that the mind and consciou</w:t>
      </w:r>
      <w:r w:rsidRPr="00465647">
        <w:t>sness goes on after death.</w:t>
      </w:r>
    </w:p>
    <w:p w:rsidR="00EE4B68" w:rsidRPr="00465647" w:rsidRDefault="00B82AAA" w:rsidP="00465647">
      <w:pPr>
        <w:ind w:left="720"/>
      </w:pPr>
      <w:r w:rsidRPr="00465647">
        <w:sym w:font="Wingdings" w:char="F0E0"/>
      </w:r>
      <w:r w:rsidRPr="00465647">
        <w:t xml:space="preserve"> S</w:t>
      </w:r>
      <w:r w:rsidR="0023629D" w:rsidRPr="00465647">
        <w:t>cientific theorists take a biological or psychological approach. (</w:t>
      </w:r>
      <w:proofErr w:type="spellStart"/>
      <w:proofErr w:type="gramStart"/>
      <w:r w:rsidR="0023629D" w:rsidRPr="00465647">
        <w:t>i</w:t>
      </w:r>
      <w:proofErr w:type="gramEnd"/>
      <w:r w:rsidR="008A0AFA" w:rsidRPr="00465647">
        <w:t>.</w:t>
      </w:r>
      <w:r w:rsidR="0023629D" w:rsidRPr="00465647">
        <w:t>e</w:t>
      </w:r>
      <w:proofErr w:type="spellEnd"/>
      <w:r w:rsidR="0023629D" w:rsidRPr="00465647">
        <w:t xml:space="preserve">, these things occur when people are going into consciousness and out of it, the dying brain is like a dreaming brain) </w:t>
      </w:r>
    </w:p>
    <w:p w:rsidR="00A9229D" w:rsidRPr="00465647" w:rsidRDefault="00EE4B68" w:rsidP="00465647">
      <w:r w:rsidRPr="00465647">
        <w:sym w:font="Wingdings" w:char="F0E0"/>
      </w:r>
      <w:r w:rsidRPr="00465647">
        <w:t xml:space="preserve"> Many ancient religions believe that these people return to earth as </w:t>
      </w:r>
      <w:r w:rsidR="00FC2305" w:rsidRPr="00465647">
        <w:t>eyewitnesses</w:t>
      </w:r>
      <w:r w:rsidRPr="00465647">
        <w:t xml:space="preserve"> to the world beyond the grave. </w:t>
      </w:r>
    </w:p>
    <w:p w:rsidR="00FC2305" w:rsidRPr="00465647" w:rsidRDefault="00A9229D" w:rsidP="00465647">
      <w:pPr>
        <w:spacing w:after="0"/>
        <w:rPr>
          <w:lang w:val="en-GB"/>
        </w:rPr>
      </w:pPr>
      <w:r w:rsidRPr="00465647">
        <w:sym w:font="Wingdings" w:char="F0E0"/>
      </w:r>
      <w:r w:rsidR="006D47A8" w:rsidRPr="00465647">
        <w:rPr>
          <w:lang w:val="en-GB"/>
        </w:rPr>
        <w:t xml:space="preserve"> Many secularists regard death as complete oblivion, which means there is nothing to fear. However, we can never know for sure unless we are there ourselves since death is a state of non-return. (This is why near-death experiences cannot be taken as completely correct.) Who is bearing witness to the state of oblivion? </w:t>
      </w:r>
      <w:proofErr w:type="gramStart"/>
      <w:r w:rsidR="006D47A8" w:rsidRPr="00465647">
        <w:rPr>
          <w:lang w:val="en-GB"/>
        </w:rPr>
        <w:t>Those who are already there.</w:t>
      </w:r>
      <w:proofErr w:type="gramEnd"/>
      <w:r w:rsidR="006D47A8" w:rsidRPr="00465647">
        <w:rPr>
          <w:lang w:val="en-GB"/>
        </w:rPr>
        <w:t xml:space="preserve"> </w:t>
      </w:r>
    </w:p>
    <w:p w:rsidR="00FB545C" w:rsidRPr="00465647" w:rsidRDefault="00FB545C" w:rsidP="00465647">
      <w:pPr>
        <w:spacing w:after="0"/>
        <w:rPr>
          <w:lang w:val="en-GB"/>
        </w:rPr>
      </w:pPr>
    </w:p>
    <w:p w:rsidR="00AB12E6" w:rsidRPr="00465647" w:rsidRDefault="00FC2305" w:rsidP="00465647">
      <w:pPr>
        <w:spacing w:after="0"/>
      </w:pPr>
      <w:r w:rsidRPr="00465647">
        <w:rPr>
          <w:i/>
        </w:rPr>
        <w:t xml:space="preserve">Death and Identity </w:t>
      </w:r>
    </w:p>
    <w:p w:rsidR="00AB12E6" w:rsidRPr="00465647" w:rsidRDefault="00AB12E6" w:rsidP="00465647">
      <w:pPr>
        <w:spacing w:after="0"/>
      </w:pPr>
      <w:r w:rsidRPr="00465647">
        <w:t>Death is currently defined in scientific terms. (Secession of physical functions)</w:t>
      </w:r>
    </w:p>
    <w:p w:rsidR="00AB12E6" w:rsidRPr="00465647" w:rsidRDefault="00AB12E6" w:rsidP="00465647">
      <w:pPr>
        <w:spacing w:after="0"/>
      </w:pPr>
      <w:r w:rsidRPr="00465647">
        <w:sym w:font="Wingdings" w:char="F0E0"/>
      </w:r>
      <w:r w:rsidRPr="00465647">
        <w:t xml:space="preserve"> To investigate death more deeply, we need to examine not only the facts of the matter, </w:t>
      </w:r>
      <w:proofErr w:type="gramStart"/>
      <w:r w:rsidRPr="00465647">
        <w:t>but</w:t>
      </w:r>
      <w:proofErr w:type="gramEnd"/>
      <w:r w:rsidRPr="00465647">
        <w:t xml:space="preserve"> the significance of these fasts. </w:t>
      </w:r>
    </w:p>
    <w:p w:rsidR="00036A18" w:rsidRPr="00465647" w:rsidRDefault="00AB12E6" w:rsidP="00465647">
      <w:pPr>
        <w:spacing w:after="0"/>
      </w:pPr>
      <w:r w:rsidRPr="00465647">
        <w:sym w:font="Wingdings" w:char="F0E0"/>
      </w:r>
      <w:r w:rsidRPr="00465647">
        <w:t xml:space="preserve"> Do all processes that contribute to humanity cease at death? </w:t>
      </w:r>
    </w:p>
    <w:p w:rsidR="000B763F" w:rsidRPr="00465647" w:rsidRDefault="00036A18" w:rsidP="00465647">
      <w:pPr>
        <w:spacing w:after="0"/>
      </w:pPr>
      <w:r w:rsidRPr="00465647">
        <w:sym w:font="Wingdings" w:char="F0E0"/>
      </w:r>
      <w:r w:rsidR="00D67713" w:rsidRPr="00465647">
        <w:t xml:space="preserve"> Of all the things that are lost, the most significant is identity, whether </w:t>
      </w:r>
      <w:proofErr w:type="gramStart"/>
      <w:r w:rsidR="00D67713" w:rsidRPr="00465647">
        <w:t>your</w:t>
      </w:r>
      <w:proofErr w:type="gramEnd"/>
      <w:r w:rsidR="00D67713" w:rsidRPr="00465647">
        <w:t xml:space="preserve"> own identity or the identity of someone that you are close to. </w:t>
      </w:r>
      <w:r w:rsidR="006C664C" w:rsidRPr="00465647">
        <w:t xml:space="preserve"> (B</w:t>
      </w:r>
      <w:r w:rsidR="004769B4" w:rsidRPr="00465647">
        <w:t>ased on that loss i</w:t>
      </w:r>
      <w:r w:rsidR="00EB3F8F" w:rsidRPr="00465647">
        <w:t xml:space="preserve">s the loss of everything else.) </w:t>
      </w:r>
    </w:p>
    <w:p w:rsidR="009F4DD8" w:rsidRPr="00465647" w:rsidRDefault="000B763F" w:rsidP="00465647">
      <w:pPr>
        <w:spacing w:after="0"/>
      </w:pPr>
      <w:r w:rsidRPr="00465647">
        <w:sym w:font="Wingdings" w:char="F0E0"/>
      </w:r>
      <w:r w:rsidRPr="00465647">
        <w:t xml:space="preserve"> We need to come to understand something about self-definition. </w:t>
      </w:r>
    </w:p>
    <w:p w:rsidR="002059D4" w:rsidRPr="00465647" w:rsidRDefault="009F4DD8" w:rsidP="00465647">
      <w:pPr>
        <w:spacing w:after="0"/>
      </w:pPr>
      <w:r w:rsidRPr="00465647">
        <w:sym w:font="Wingdings" w:char="F0E0"/>
      </w:r>
      <w:r w:rsidRPr="00465647">
        <w:t xml:space="preserve">Fundamental duality: All cultures believe that the visible, material body is only one aspect of a person. To be what we call a person involves an immaterial counterpart. The counterpart to the purely physical body can be understood in a number of ways. (Soul, Mind, Consciousness, </w:t>
      </w:r>
      <w:r w:rsidR="002059D4" w:rsidRPr="00465647">
        <w:t>Life Force</w:t>
      </w:r>
      <w:r w:rsidRPr="00465647">
        <w:t xml:space="preserve">…) </w:t>
      </w:r>
    </w:p>
    <w:p w:rsidR="00310659" w:rsidRPr="00465647" w:rsidRDefault="002059D4" w:rsidP="00465647">
      <w:pPr>
        <w:spacing w:after="0"/>
      </w:pPr>
      <w:r w:rsidRPr="00465647">
        <w:tab/>
      </w:r>
      <w:r w:rsidRPr="00465647">
        <w:sym w:font="Wingdings" w:char="F0E0"/>
      </w:r>
      <w:r w:rsidRPr="00465647">
        <w:t xml:space="preserve"> There is a difference between ‘body’ and ‘not body’ </w:t>
      </w:r>
    </w:p>
    <w:p w:rsidR="00310659" w:rsidRPr="00465647" w:rsidRDefault="00310659" w:rsidP="00465647">
      <w:pPr>
        <w:spacing w:after="0"/>
      </w:pPr>
    </w:p>
    <w:p w:rsidR="009F1DDB" w:rsidRPr="00465647" w:rsidRDefault="008238DF" w:rsidP="00465647">
      <w:pPr>
        <w:spacing w:after="0"/>
        <w:rPr>
          <w:b/>
          <w:u w:val="single"/>
        </w:rPr>
      </w:pPr>
      <w:r w:rsidRPr="00465647">
        <w:rPr>
          <w:b/>
          <w:u w:val="single"/>
        </w:rPr>
        <w:t>Indigenous</w:t>
      </w:r>
      <w:r w:rsidR="009F1DDB" w:rsidRPr="00465647">
        <w:rPr>
          <w:b/>
          <w:u w:val="single"/>
        </w:rPr>
        <w:t xml:space="preserve"> Tribal Communities</w:t>
      </w:r>
    </w:p>
    <w:p w:rsidR="009F1DDB" w:rsidRPr="00465647" w:rsidRDefault="009F1DDB" w:rsidP="00465647">
      <w:pPr>
        <w:spacing w:after="0"/>
      </w:pPr>
      <w:r w:rsidRPr="00465647">
        <w:t>Primal Worldview:</w:t>
      </w:r>
    </w:p>
    <w:p w:rsidR="008238DF" w:rsidRPr="00465647" w:rsidRDefault="00B651A0" w:rsidP="00465647">
      <w:pPr>
        <w:spacing w:after="0"/>
      </w:pPr>
      <w:r w:rsidRPr="00465647">
        <w:t xml:space="preserve">(1) </w:t>
      </w:r>
      <w:r w:rsidR="006D20B7" w:rsidRPr="00465647">
        <w:t>Duality of the U</w:t>
      </w:r>
      <w:r w:rsidR="009F1DDB" w:rsidRPr="00465647">
        <w:t>niverse: visible</w:t>
      </w:r>
      <w:r w:rsidR="0000016D" w:rsidRPr="00465647">
        <w:t xml:space="preserve"> dimensions</w:t>
      </w:r>
      <w:r w:rsidR="009F1DDB" w:rsidRPr="00465647">
        <w:t>, being our ordinary life, and invisible</w:t>
      </w:r>
      <w:r w:rsidR="0000016D" w:rsidRPr="00465647">
        <w:t xml:space="preserve"> dimensions</w:t>
      </w:r>
      <w:r w:rsidR="009F1DDB" w:rsidRPr="00465647">
        <w:t>, being what we do</w:t>
      </w:r>
      <w:r w:rsidR="000E35B4" w:rsidRPr="00465647">
        <w:t xml:space="preserve"> not</w:t>
      </w:r>
      <w:r w:rsidR="009F1DDB" w:rsidRPr="00465647">
        <w:t xml:space="preserve"> physically see. </w:t>
      </w:r>
      <w:r w:rsidR="008238DF" w:rsidRPr="00465647">
        <w:t xml:space="preserve"> (</w:t>
      </w:r>
      <w:r w:rsidR="00FF60E1" w:rsidRPr="00465647">
        <w:t>Shaman would mediate invisible world to the visible</w:t>
      </w:r>
      <w:r w:rsidR="008238DF" w:rsidRPr="00465647">
        <w:t xml:space="preserve">.) </w:t>
      </w:r>
    </w:p>
    <w:p w:rsidR="00017A39" w:rsidRPr="00465647" w:rsidRDefault="00B651A0" w:rsidP="00465647">
      <w:pPr>
        <w:spacing w:after="0"/>
      </w:pPr>
      <w:r w:rsidRPr="00465647">
        <w:t xml:space="preserve">(2) </w:t>
      </w:r>
      <w:r w:rsidR="006D20B7" w:rsidRPr="00465647">
        <w:t xml:space="preserve">Duality of the Person: </w:t>
      </w:r>
      <w:r w:rsidR="00D64E84" w:rsidRPr="00465647">
        <w:t>Material (physical) and Immaterial (this ‘other’</w:t>
      </w:r>
      <w:r w:rsidR="0055672F" w:rsidRPr="00465647">
        <w:t xml:space="preserve"> aspect of humanity) </w:t>
      </w:r>
      <w:r w:rsidR="00017A39" w:rsidRPr="00465647">
        <w:t>There is also a belief in many souls. (The Life Soul, the Dream Soul, the Shadow Soul…) Each is responsible for something specific.</w:t>
      </w:r>
      <w:r w:rsidR="003365AD" w:rsidRPr="00465647">
        <w:t xml:space="preserve"> </w:t>
      </w:r>
    </w:p>
    <w:p w:rsidR="003537B5" w:rsidRPr="00465647" w:rsidRDefault="00B651A0" w:rsidP="00465647">
      <w:pPr>
        <w:spacing w:after="0"/>
      </w:pPr>
      <w:r w:rsidRPr="00465647">
        <w:t>(3) Sickness can happen for many reasons in the primal</w:t>
      </w:r>
      <w:r w:rsidR="00AE446D" w:rsidRPr="00465647">
        <w:t xml:space="preserve"> worldview. It </w:t>
      </w:r>
      <w:r w:rsidR="00FA2013" w:rsidRPr="00465647">
        <w:t xml:space="preserve">sometimes </w:t>
      </w:r>
      <w:proofErr w:type="gramStart"/>
      <w:r w:rsidR="00AE446D" w:rsidRPr="00465647">
        <w:t>seen to be caused</w:t>
      </w:r>
      <w:proofErr w:type="gramEnd"/>
      <w:r w:rsidR="00AE446D" w:rsidRPr="00465647">
        <w:t xml:space="preserve"> in the spirit realm, but there were many other ways as well: </w:t>
      </w:r>
      <w:r w:rsidRPr="00465647">
        <w:t xml:space="preserve">intrusion of a disease spirit, loss of a soul, demon possession, </w:t>
      </w:r>
      <w:r w:rsidR="00AE446D" w:rsidRPr="00465647">
        <w:t xml:space="preserve">violation of taboos. </w:t>
      </w:r>
      <w:r w:rsidR="002A53D4" w:rsidRPr="00465647">
        <w:t>Healing was therefore a kind of healing for the entire community</w:t>
      </w:r>
      <w:r w:rsidR="002D5CC5" w:rsidRPr="00465647">
        <w:t xml:space="preserve">/tribe as well as for the individual person. </w:t>
      </w:r>
    </w:p>
    <w:p w:rsidR="003537B5" w:rsidRPr="00465647" w:rsidRDefault="003537B5" w:rsidP="00465647">
      <w:pPr>
        <w:spacing w:after="0"/>
      </w:pPr>
    </w:p>
    <w:p w:rsidR="00F9135F" w:rsidRPr="00465647" w:rsidRDefault="003537B5" w:rsidP="00465647">
      <w:pPr>
        <w:spacing w:after="0"/>
      </w:pPr>
      <w:r w:rsidRPr="00465647">
        <w:sym w:font="Wingdings" w:char="F0E0"/>
      </w:r>
      <w:r w:rsidRPr="00465647">
        <w:t xml:space="preserve">Identity in death is social and communal: When one person dies, the whole village becomes involved in the funerary rituals. </w:t>
      </w:r>
    </w:p>
    <w:p w:rsidR="00F9135F" w:rsidRPr="00465647" w:rsidRDefault="00F9135F" w:rsidP="00465647">
      <w:pPr>
        <w:spacing w:after="0"/>
      </w:pPr>
    </w:p>
    <w:p w:rsidR="00F9135F" w:rsidRPr="00465647" w:rsidRDefault="00F9135F" w:rsidP="00465647">
      <w:pPr>
        <w:spacing w:after="0"/>
        <w:rPr>
          <w:b/>
          <w:u w:val="single"/>
        </w:rPr>
      </w:pPr>
      <w:r w:rsidRPr="00465647">
        <w:rPr>
          <w:b/>
          <w:u w:val="single"/>
        </w:rPr>
        <w:t>Death and Afterlife in African Religions</w:t>
      </w:r>
    </w:p>
    <w:p w:rsidR="00C824E2" w:rsidRPr="00465647" w:rsidRDefault="00F77669" w:rsidP="00465647">
      <w:pPr>
        <w:spacing w:after="0"/>
      </w:pPr>
      <w:r w:rsidRPr="00465647">
        <w:t xml:space="preserve"> </w:t>
      </w:r>
      <w:r w:rsidRPr="00465647">
        <w:sym w:font="Wingdings" w:char="F0E0"/>
      </w:r>
      <w:r w:rsidRPr="00465647">
        <w:t xml:space="preserve"> Each indigenous group has their own definite set of beliefs and traditions, but there are family resemblances between the religions. </w:t>
      </w:r>
    </w:p>
    <w:p w:rsidR="004537F0" w:rsidRPr="00465647" w:rsidRDefault="004537F0" w:rsidP="00465647">
      <w:pPr>
        <w:spacing w:after="0"/>
      </w:pPr>
    </w:p>
    <w:p w:rsidR="00C824E2" w:rsidRPr="00465647" w:rsidRDefault="004537F0" w:rsidP="00465647">
      <w:pPr>
        <w:spacing w:after="0"/>
      </w:pPr>
      <w:r w:rsidRPr="00465647">
        <w:sym w:font="Wingdings" w:char="F0E0"/>
      </w:r>
      <w:r w:rsidRPr="00465647">
        <w:t xml:space="preserve"> Death is not perceived as the final journey but as a voyage into the world of the spirits. The essential aspect of the person survives into the otherworld. </w:t>
      </w:r>
    </w:p>
    <w:p w:rsidR="00C824E2" w:rsidRPr="00465647" w:rsidRDefault="00C824E2" w:rsidP="00465647">
      <w:pPr>
        <w:spacing w:after="0"/>
      </w:pPr>
    </w:p>
    <w:p w:rsidR="006578AC" w:rsidRPr="00465647" w:rsidRDefault="00C824E2" w:rsidP="00465647">
      <w:pPr>
        <w:spacing w:after="0"/>
      </w:pPr>
      <w:proofErr w:type="spellStart"/>
      <w:r w:rsidRPr="00465647">
        <w:t>Yombe</w:t>
      </w:r>
      <w:proofErr w:type="spellEnd"/>
      <w:r w:rsidRPr="00465647">
        <w:t xml:space="preserve"> community in Northern Zambia </w:t>
      </w:r>
    </w:p>
    <w:p w:rsidR="000C4D77" w:rsidRPr="00465647" w:rsidRDefault="006578AC" w:rsidP="00465647">
      <w:pPr>
        <w:spacing w:after="0"/>
      </w:pPr>
      <w:r w:rsidRPr="00465647">
        <w:sym w:font="Wingdings" w:char="F0E0"/>
      </w:r>
      <w:r w:rsidRPr="00465647">
        <w:t xml:space="preserve"> The child becomes a person when </w:t>
      </w:r>
      <w:proofErr w:type="gramStart"/>
      <w:r w:rsidRPr="00465647">
        <w:t xml:space="preserve">they are socially accepted by </w:t>
      </w:r>
      <w:r w:rsidR="000C4D77" w:rsidRPr="00465647">
        <w:t>the other members of the tribe</w:t>
      </w:r>
      <w:proofErr w:type="gramEnd"/>
      <w:r w:rsidR="000C4D77" w:rsidRPr="00465647">
        <w:t>.</w:t>
      </w:r>
    </w:p>
    <w:p w:rsidR="00135FDE" w:rsidRPr="00465647" w:rsidRDefault="00135FDE" w:rsidP="00465647">
      <w:pPr>
        <w:spacing w:after="0"/>
      </w:pPr>
      <w:r w:rsidRPr="00465647">
        <w:sym w:font="Wingdings" w:char="F0E0"/>
      </w:r>
      <w:r w:rsidRPr="00465647">
        <w:t xml:space="preserve"> Birth, like death, is a rather dangerous transition point. </w:t>
      </w:r>
    </w:p>
    <w:p w:rsidR="005862A5" w:rsidRPr="00465647" w:rsidRDefault="00135FDE" w:rsidP="00465647">
      <w:pPr>
        <w:spacing w:after="0"/>
        <w:ind w:left="720"/>
      </w:pPr>
      <w:r w:rsidRPr="00465647">
        <w:sym w:font="Wingdings" w:char="F0E0"/>
      </w:r>
      <w:r w:rsidRPr="00465647">
        <w:t xml:space="preserve"> Still, there is nothing special about being born because it is not a unique characteristic of humanity. </w:t>
      </w:r>
    </w:p>
    <w:p w:rsidR="00BC5BAA" w:rsidRPr="00465647" w:rsidRDefault="005862A5" w:rsidP="00465647">
      <w:pPr>
        <w:spacing w:after="0"/>
      </w:pPr>
      <w:r w:rsidRPr="00465647">
        <w:sym w:font="Wingdings" w:char="F0E0"/>
      </w:r>
      <w:r w:rsidRPr="00465647">
        <w:t xml:space="preserve"> After birth, the father will ritually socially accept the child by taking it to the door of their home, facing it towards the </w:t>
      </w:r>
      <w:r w:rsidR="00357E8A" w:rsidRPr="00465647">
        <w:t>heritage land</w:t>
      </w:r>
      <w:r w:rsidRPr="00465647">
        <w:t xml:space="preserve"> of the tribe, the child is purified with smoke and water and is then taken out of the house to be presented to the tribe.</w:t>
      </w:r>
      <w:r w:rsidR="00DC2929" w:rsidRPr="00465647">
        <w:t xml:space="preserve"> </w:t>
      </w:r>
    </w:p>
    <w:p w:rsidR="00E35698" w:rsidRPr="00465647" w:rsidRDefault="00BC5BAA" w:rsidP="00465647">
      <w:pPr>
        <w:spacing w:after="0"/>
      </w:pPr>
      <w:r w:rsidRPr="00465647">
        <w:sym w:font="Wingdings" w:char="F0E0"/>
      </w:r>
      <w:r w:rsidRPr="00465647">
        <w:t xml:space="preserve"> A child is made important to a community by naming something. (This is what brings it into social community with you.) </w:t>
      </w:r>
    </w:p>
    <w:p w:rsidR="00DD39C5" w:rsidRPr="00465647" w:rsidRDefault="00E35698" w:rsidP="00465647">
      <w:pPr>
        <w:spacing w:after="0"/>
      </w:pPr>
      <w:r w:rsidRPr="00465647">
        <w:sym w:font="Wingdings" w:char="F0E0"/>
      </w:r>
      <w:r w:rsidRPr="00465647">
        <w:t xml:space="preserve"> The body of an infant that dies before the rituals are performe</w:t>
      </w:r>
      <w:r w:rsidR="007228F9" w:rsidRPr="00465647">
        <w:t xml:space="preserve">d is disposed of with no social recognition </w:t>
      </w:r>
      <w:r w:rsidRPr="00465647">
        <w:t xml:space="preserve">or ceremony. This does not mean the parents do not recognize it with emotion, but </w:t>
      </w:r>
      <w:r w:rsidR="000C4D77" w:rsidRPr="00465647">
        <w:t>the community does not mourn it</w:t>
      </w:r>
      <w:r w:rsidR="00523C8F" w:rsidRPr="00465647">
        <w:t xml:space="preserve">. </w:t>
      </w:r>
    </w:p>
    <w:p w:rsidR="001579F4" w:rsidRPr="00465647" w:rsidRDefault="00DD39C5" w:rsidP="00465647">
      <w:pPr>
        <w:spacing w:after="0"/>
        <w:ind w:left="720"/>
      </w:pPr>
      <w:r w:rsidRPr="00465647">
        <w:sym w:font="Wingdings" w:char="F0E0"/>
      </w:r>
      <w:r w:rsidRPr="00465647">
        <w:t xml:space="preserve">Even in Canada, the law gives social, funerary recognition to babies born after 20 weeks who do not survive birth. Earlier than that, no funeral is required. </w:t>
      </w:r>
    </w:p>
    <w:p w:rsidR="00DC55B6" w:rsidRPr="00465647" w:rsidRDefault="001579F4" w:rsidP="00465647">
      <w:pPr>
        <w:spacing w:after="0"/>
      </w:pPr>
      <w:r w:rsidRPr="00465647">
        <w:sym w:font="Wingdings" w:char="F0E0"/>
      </w:r>
      <w:r w:rsidRPr="00465647">
        <w:t xml:space="preserve"> Some people ascribe social recognition to a child before birth. The question is: at what point do the dividing cells constitute a person? </w:t>
      </w:r>
    </w:p>
    <w:p w:rsidR="00700464" w:rsidRPr="00465647" w:rsidRDefault="00DC55B6" w:rsidP="00465647">
      <w:pPr>
        <w:spacing w:after="0"/>
        <w:ind w:left="720"/>
      </w:pPr>
      <w:r w:rsidRPr="00465647">
        <w:sym w:font="Wingdings" w:char="F0E0"/>
      </w:r>
      <w:r w:rsidRPr="00465647">
        <w:t xml:space="preserve">What about before birth? If human life is sacred, what constitutes human life is also sacred. The potential for a human person is sacred. </w:t>
      </w:r>
      <w:r w:rsidR="004810E1" w:rsidRPr="00465647">
        <w:t xml:space="preserve">The actual creation of human life becomes much more important than the potential for it. Why? </w:t>
      </w:r>
    </w:p>
    <w:p w:rsidR="009966C1" w:rsidRPr="00465647" w:rsidRDefault="00700464" w:rsidP="00465647">
      <w:pPr>
        <w:spacing w:after="0"/>
        <w:ind w:left="720"/>
      </w:pPr>
      <w:r w:rsidRPr="00465647">
        <w:sym w:font="Wingdings" w:char="F0E0"/>
      </w:r>
      <w:r w:rsidRPr="00465647">
        <w:t xml:space="preserve">When did a table begin? When the flat top was placed on top of the legs? When the last nail was hammered in? When the carpenter first had the idea for the table? </w:t>
      </w:r>
    </w:p>
    <w:p w:rsidR="00E57ACE" w:rsidRPr="00465647" w:rsidRDefault="009966C1" w:rsidP="00465647">
      <w:pPr>
        <w:spacing w:after="0"/>
      </w:pPr>
      <w:r w:rsidRPr="00465647">
        <w:sym w:font="Wingdings" w:char="F0E0"/>
      </w:r>
      <w:r w:rsidRPr="00465647">
        <w:t xml:space="preserve"> Just as birth and personhood are a social construction, </w:t>
      </w:r>
      <w:r w:rsidR="00E57ACE" w:rsidRPr="00465647">
        <w:t>death is similar.</w:t>
      </w:r>
    </w:p>
    <w:p w:rsidR="000C4D77" w:rsidRPr="00465647" w:rsidRDefault="00E57ACE" w:rsidP="00465647">
      <w:pPr>
        <w:spacing w:after="0"/>
        <w:ind w:left="720"/>
      </w:pPr>
      <w:r w:rsidRPr="00465647">
        <w:sym w:font="Wingdings" w:char="F0E0"/>
      </w:r>
      <w:r w:rsidRPr="00465647">
        <w:t xml:space="preserve"> The grave is called a house, the corpse faces the heritage land of the </w:t>
      </w:r>
      <w:r w:rsidR="00F905B0" w:rsidRPr="00465647">
        <w:t xml:space="preserve">tribe and the spirit is brought back into the village. </w:t>
      </w:r>
    </w:p>
    <w:p w:rsidR="000C4D77" w:rsidRPr="00465647" w:rsidRDefault="000C4D77" w:rsidP="00465647">
      <w:pPr>
        <w:spacing w:after="0"/>
        <w:ind w:left="720"/>
      </w:pPr>
      <w:r w:rsidRPr="00465647">
        <w:sym w:font="Wingdings" w:char="F0E0"/>
      </w:r>
      <w:r w:rsidRPr="00465647">
        <w:t>The grave is usually in the bush and it is left unlocked. (Because the person continues to play a role in the social environment of the tribe.)</w:t>
      </w:r>
    </w:p>
    <w:p w:rsidR="00CA4D8B" w:rsidRPr="00465647" w:rsidRDefault="000C4D77" w:rsidP="00465647">
      <w:pPr>
        <w:spacing w:after="0"/>
      </w:pPr>
      <w:r w:rsidRPr="00465647">
        <w:sym w:font="Wingdings" w:char="F0E0"/>
      </w:r>
      <w:r w:rsidRPr="00465647">
        <w:t xml:space="preserve"> There is a ‘second funeral’, when the mourning period is officially over. This gives the family a chance to thank the </w:t>
      </w:r>
      <w:proofErr w:type="gramStart"/>
      <w:r w:rsidRPr="00465647">
        <w:t>community,</w:t>
      </w:r>
      <w:proofErr w:type="gramEnd"/>
      <w:r w:rsidRPr="00465647">
        <w:t xml:space="preserve"> there is alcohol, all conflicts are supposed to be pacified. All aspects of death are supposed to be removed from the village. </w:t>
      </w:r>
    </w:p>
    <w:p w:rsidR="00FB01B5" w:rsidRPr="00465647" w:rsidRDefault="00CA4D8B" w:rsidP="00465647">
      <w:pPr>
        <w:spacing w:after="0"/>
        <w:ind w:left="720"/>
      </w:pPr>
      <w:r w:rsidRPr="00465647">
        <w:sym w:font="Wingdings" w:char="F0E0"/>
      </w:r>
      <w:r w:rsidRPr="00465647">
        <w:t xml:space="preserve"> This is when the spirit would become an ancestor or not. </w:t>
      </w:r>
      <w:r w:rsidR="00AC3D1D" w:rsidRPr="00465647">
        <w:t xml:space="preserve">(Carried out through ritual, when the relatives go to the grave and touch it with a branch. Then, the spirit comes into the branch and the family comes into the house and puts the spirit into an object of significance. This is their spiritual home.) </w:t>
      </w:r>
    </w:p>
    <w:p w:rsidR="00C223C7" w:rsidRPr="00465647" w:rsidRDefault="00FB01B5" w:rsidP="00465647">
      <w:pPr>
        <w:spacing w:after="0"/>
      </w:pPr>
      <w:r w:rsidRPr="00465647">
        <w:sym w:font="Wingdings" w:char="F0E0"/>
      </w:r>
      <w:r w:rsidRPr="00465647">
        <w:t xml:space="preserve">In venerating the ancestors, the bonds that tie a tribe together are not broken. There is a </w:t>
      </w:r>
      <w:r w:rsidR="001541B3" w:rsidRPr="00465647">
        <w:t xml:space="preserve">timeless </w:t>
      </w:r>
      <w:r w:rsidRPr="00465647">
        <w:t>soci</w:t>
      </w:r>
      <w:r w:rsidR="00C57893" w:rsidRPr="00465647">
        <w:t xml:space="preserve">al continuity, regardless of death. </w:t>
      </w:r>
    </w:p>
    <w:p w:rsidR="00C223C7" w:rsidRPr="00465647" w:rsidRDefault="00C223C7" w:rsidP="00465647">
      <w:pPr>
        <w:spacing w:after="0"/>
      </w:pPr>
    </w:p>
    <w:p w:rsidR="00C223C7" w:rsidRPr="00465647" w:rsidRDefault="00C223C7" w:rsidP="00465647">
      <w:pPr>
        <w:pStyle w:val="BodyText"/>
        <w:rPr>
          <w:rFonts w:ascii="Cambria" w:hAnsi="Cambria"/>
          <w:b/>
          <w:sz w:val="24"/>
          <w:szCs w:val="32"/>
        </w:rPr>
      </w:pPr>
      <w:r w:rsidRPr="00465647">
        <w:rPr>
          <w:rFonts w:ascii="Cambria" w:hAnsi="Cambria"/>
          <w:b/>
          <w:sz w:val="24"/>
          <w:szCs w:val="32"/>
        </w:rPr>
        <w:t>Death in the Ancient World: Egypt and Mesopotamia</w:t>
      </w:r>
    </w:p>
    <w:p w:rsidR="00C223C7" w:rsidRPr="00465647" w:rsidRDefault="00F870D0"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proofErr w:type="gramStart"/>
      <w:r w:rsidR="00C223C7" w:rsidRPr="00465647">
        <w:rPr>
          <w:rFonts w:ascii="Cambria" w:hAnsi="Cambria"/>
          <w:sz w:val="24"/>
          <w:szCs w:val="32"/>
        </w:rPr>
        <w:t>arch</w:t>
      </w:r>
      <w:r w:rsidRPr="00465647">
        <w:rPr>
          <w:rFonts w:ascii="Cambria" w:hAnsi="Cambria"/>
          <w:sz w:val="24"/>
          <w:szCs w:val="32"/>
        </w:rPr>
        <w:t>a</w:t>
      </w:r>
      <w:r w:rsidR="00C223C7" w:rsidRPr="00465647">
        <w:rPr>
          <w:rFonts w:ascii="Cambria" w:hAnsi="Cambria"/>
          <w:sz w:val="24"/>
          <w:szCs w:val="32"/>
        </w:rPr>
        <w:t>eologists</w:t>
      </w:r>
      <w:proofErr w:type="gramEnd"/>
      <w:r w:rsidR="00C223C7" w:rsidRPr="00465647">
        <w:rPr>
          <w:rFonts w:ascii="Cambria" w:hAnsi="Cambria"/>
          <w:sz w:val="24"/>
          <w:szCs w:val="32"/>
        </w:rPr>
        <w:t xml:space="preserve"> have found and studied the graves of such early humans and what is found in the graves can tell us something about how our ancestors regarded death. </w:t>
      </w:r>
    </w:p>
    <w:p w:rsidR="00C223C7" w:rsidRPr="00465647" w:rsidRDefault="00C223C7" w:rsidP="00465647">
      <w:pPr>
        <w:pStyle w:val="ListBullet2"/>
        <w:numPr>
          <w:ilvl w:val="0"/>
          <w:numId w:val="10"/>
        </w:numPr>
        <w:rPr>
          <w:rFonts w:ascii="Cambria" w:hAnsi="Cambria"/>
          <w:szCs w:val="32"/>
        </w:rPr>
      </w:pPr>
      <w:r w:rsidRPr="00465647">
        <w:rPr>
          <w:rFonts w:ascii="Cambria" w:hAnsi="Cambria"/>
          <w:szCs w:val="32"/>
        </w:rPr>
        <w:t>Neanderthal</w:t>
      </w:r>
      <w:r w:rsidR="00F870D0" w:rsidRPr="00465647">
        <w:rPr>
          <w:rFonts w:ascii="Cambria" w:hAnsi="Cambria"/>
          <w:szCs w:val="32"/>
        </w:rPr>
        <w:t xml:space="preserve"> Period</w:t>
      </w:r>
      <w:r w:rsidRPr="00465647">
        <w:rPr>
          <w:rFonts w:ascii="Cambria" w:hAnsi="Cambria"/>
          <w:szCs w:val="32"/>
        </w:rPr>
        <w:t>: 230,000 – 30,000 BCE [the old stone age]</w:t>
      </w:r>
    </w:p>
    <w:p w:rsidR="00C223C7" w:rsidRPr="00465647" w:rsidRDefault="00C223C7" w:rsidP="00465647">
      <w:pPr>
        <w:pStyle w:val="ListBullet2"/>
        <w:numPr>
          <w:ilvl w:val="0"/>
          <w:numId w:val="10"/>
        </w:numPr>
        <w:rPr>
          <w:rFonts w:ascii="Cambria" w:hAnsi="Cambria"/>
          <w:szCs w:val="32"/>
        </w:rPr>
      </w:pPr>
      <w:r w:rsidRPr="00465647">
        <w:rPr>
          <w:rFonts w:ascii="Cambria" w:hAnsi="Cambria"/>
          <w:szCs w:val="32"/>
        </w:rPr>
        <w:t>Cro-Magnon</w:t>
      </w:r>
      <w:r w:rsidR="00F870D0" w:rsidRPr="00465647">
        <w:rPr>
          <w:rFonts w:ascii="Cambria" w:hAnsi="Cambria"/>
          <w:szCs w:val="32"/>
        </w:rPr>
        <w:t xml:space="preserve"> Period</w:t>
      </w:r>
      <w:r w:rsidRPr="00465647">
        <w:rPr>
          <w:rFonts w:ascii="Cambria" w:hAnsi="Cambria"/>
          <w:szCs w:val="32"/>
        </w:rPr>
        <w:t xml:space="preserve">: 30/40,000 – 7000 BCE [middle stone age] begins </w:t>
      </w:r>
      <w:proofErr w:type="spellStart"/>
      <w:r w:rsidRPr="00465647">
        <w:rPr>
          <w:rFonts w:ascii="Cambria" w:hAnsi="Cambria"/>
          <w:szCs w:val="32"/>
        </w:rPr>
        <w:t>ca</w:t>
      </w:r>
      <w:proofErr w:type="spellEnd"/>
      <w:r w:rsidRPr="00465647">
        <w:rPr>
          <w:rFonts w:ascii="Cambria" w:hAnsi="Cambria"/>
          <w:szCs w:val="32"/>
        </w:rPr>
        <w:t xml:space="preserve"> 10,000 BCE</w:t>
      </w:r>
    </w:p>
    <w:p w:rsidR="00C223C7" w:rsidRPr="00465647" w:rsidRDefault="00C223C7" w:rsidP="00465647">
      <w:pPr>
        <w:pStyle w:val="ListBullet2"/>
        <w:numPr>
          <w:ilvl w:val="0"/>
          <w:numId w:val="10"/>
        </w:numPr>
        <w:rPr>
          <w:rFonts w:ascii="Cambria" w:hAnsi="Cambria"/>
          <w:szCs w:val="32"/>
        </w:rPr>
      </w:pPr>
      <w:r w:rsidRPr="00465647">
        <w:rPr>
          <w:rFonts w:ascii="Cambria" w:hAnsi="Cambria"/>
          <w:szCs w:val="32"/>
        </w:rPr>
        <w:t>Neolithic</w:t>
      </w:r>
      <w:r w:rsidR="00F870D0" w:rsidRPr="00465647">
        <w:rPr>
          <w:rFonts w:ascii="Cambria" w:hAnsi="Cambria"/>
          <w:szCs w:val="32"/>
        </w:rPr>
        <w:t xml:space="preserve"> Period</w:t>
      </w:r>
      <w:r w:rsidRPr="00465647">
        <w:rPr>
          <w:rFonts w:ascii="Cambria" w:hAnsi="Cambria"/>
          <w:szCs w:val="32"/>
        </w:rPr>
        <w:t>: 7000-3000 BCE [new stone age]</w:t>
      </w:r>
    </w:p>
    <w:p w:rsidR="00F870D0" w:rsidRPr="00465647" w:rsidRDefault="00F870D0" w:rsidP="00465647">
      <w:pPr>
        <w:pStyle w:val="BodyText"/>
        <w:rPr>
          <w:rFonts w:ascii="Cambria" w:hAnsi="Cambria"/>
          <w:sz w:val="24"/>
          <w:szCs w:val="32"/>
        </w:rPr>
      </w:pPr>
    </w:p>
    <w:p w:rsidR="00F870D0" w:rsidRPr="00465647" w:rsidRDefault="00F870D0"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A</w:t>
      </w:r>
      <w:r w:rsidR="00C223C7" w:rsidRPr="00465647">
        <w:rPr>
          <w:rFonts w:ascii="Cambria" w:hAnsi="Cambria"/>
          <w:sz w:val="24"/>
          <w:szCs w:val="32"/>
        </w:rPr>
        <w:t xml:space="preserve">ncient people buried their dead. </w:t>
      </w:r>
    </w:p>
    <w:p w:rsidR="00C223C7" w:rsidRPr="00465647" w:rsidRDefault="00F870D0" w:rsidP="00465647">
      <w:pPr>
        <w:pStyle w:val="BodyText"/>
        <w:ind w:left="720"/>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 xml:space="preserve">Neanderthal humans </w:t>
      </w:r>
      <w:r w:rsidRPr="00465647">
        <w:rPr>
          <w:rFonts w:ascii="Cambria" w:hAnsi="Cambria"/>
          <w:sz w:val="24"/>
          <w:szCs w:val="32"/>
        </w:rPr>
        <w:t xml:space="preserve">put </w:t>
      </w:r>
      <w:r w:rsidR="00C223C7" w:rsidRPr="00465647">
        <w:rPr>
          <w:rFonts w:ascii="Cambria" w:hAnsi="Cambria"/>
          <w:sz w:val="24"/>
          <w:szCs w:val="32"/>
        </w:rPr>
        <w:t xml:space="preserve">food and tools </w:t>
      </w:r>
      <w:r w:rsidRPr="00465647">
        <w:rPr>
          <w:rFonts w:ascii="Cambria" w:hAnsi="Cambria"/>
          <w:sz w:val="24"/>
          <w:szCs w:val="32"/>
        </w:rPr>
        <w:t>in the</w:t>
      </w:r>
      <w:r w:rsidR="00C223C7" w:rsidRPr="00465647">
        <w:rPr>
          <w:rFonts w:ascii="Cambria" w:hAnsi="Cambria"/>
          <w:sz w:val="24"/>
          <w:szCs w:val="32"/>
        </w:rPr>
        <w:t xml:space="preserve"> grave with the dead. These are things that they would use in their daily lives. There were also signs of less practical offerings at a grave – one body from this period was found covered with 8 different species of flowers – so it seems our tradition of laying flowers on a grave goes back a VERY long time. </w:t>
      </w:r>
    </w:p>
    <w:p w:rsidR="00F870D0" w:rsidRPr="00465647" w:rsidRDefault="00F870D0"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Cro-Magnons chose burial s</w:t>
      </w:r>
      <w:r w:rsidRPr="00465647">
        <w:rPr>
          <w:rFonts w:ascii="Cambria" w:hAnsi="Cambria"/>
          <w:sz w:val="24"/>
          <w:szCs w:val="32"/>
        </w:rPr>
        <w:t xml:space="preserve">ites at the mouths of grottos. </w:t>
      </w:r>
    </w:p>
    <w:p w:rsidR="00C223C7" w:rsidRPr="00465647" w:rsidRDefault="00F870D0" w:rsidP="00465647">
      <w:pPr>
        <w:pStyle w:val="BodyText"/>
        <w:ind w:left="720"/>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proofErr w:type="gramStart"/>
      <w:r w:rsidR="00C223C7" w:rsidRPr="00465647">
        <w:rPr>
          <w:rFonts w:ascii="Cambria" w:hAnsi="Cambria"/>
          <w:sz w:val="24"/>
          <w:szCs w:val="32"/>
        </w:rPr>
        <w:t>excavations</w:t>
      </w:r>
      <w:proofErr w:type="gramEnd"/>
      <w:r w:rsidR="00C223C7" w:rsidRPr="00465647">
        <w:rPr>
          <w:rFonts w:ascii="Cambria" w:hAnsi="Cambria"/>
          <w:sz w:val="24"/>
          <w:szCs w:val="32"/>
        </w:rPr>
        <w:t xml:space="preserve"> find these remains surrounded with ornaments like shell bracelets, or with weapons, tools and food— among these early humans there also seemed to be the practice of po</w:t>
      </w:r>
      <w:r w:rsidRPr="00465647">
        <w:rPr>
          <w:rFonts w:ascii="Cambria" w:hAnsi="Cambria"/>
          <w:sz w:val="24"/>
          <w:szCs w:val="32"/>
        </w:rPr>
        <w:t xml:space="preserve">uring red colouring </w:t>
      </w:r>
      <w:r w:rsidR="00C223C7" w:rsidRPr="00465647">
        <w:rPr>
          <w:rFonts w:ascii="Cambria" w:hAnsi="Cambria"/>
          <w:sz w:val="24"/>
          <w:szCs w:val="32"/>
        </w:rPr>
        <w:t xml:space="preserve">on the body or the bones. Some people speculate this represents the life-blood, but we don’t really know. </w:t>
      </w:r>
    </w:p>
    <w:p w:rsidR="00C223C7" w:rsidRPr="00465647" w:rsidRDefault="00C223C7" w:rsidP="00465647">
      <w:pPr>
        <w:pStyle w:val="BodyText"/>
        <w:rPr>
          <w:rFonts w:ascii="Cambria" w:hAnsi="Cambria"/>
          <w:sz w:val="24"/>
          <w:szCs w:val="32"/>
        </w:rPr>
      </w:pPr>
    </w:p>
    <w:p w:rsidR="00C223C7" w:rsidRPr="00465647" w:rsidRDefault="00F870D0"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 xml:space="preserve">The Neolithic age marks the beginning of agriculture and the domestication of animals. The cult of the mother goddess becomes of great importance in this period and burials increase in importance and complexity. Funerals </w:t>
      </w:r>
      <w:r w:rsidRPr="00465647">
        <w:rPr>
          <w:rFonts w:ascii="Cambria" w:hAnsi="Cambria"/>
          <w:sz w:val="24"/>
          <w:szCs w:val="32"/>
        </w:rPr>
        <w:t>include</w:t>
      </w:r>
      <w:r w:rsidR="00C223C7" w:rsidRPr="00465647">
        <w:rPr>
          <w:rFonts w:ascii="Cambria" w:hAnsi="Cambria"/>
          <w:sz w:val="24"/>
          <w:szCs w:val="32"/>
        </w:rPr>
        <w:t xml:space="preserve"> sacrifice of animals and offering of grains and cereals. Burials took place under gigantic boulders, in stone chambers, in cave-like tombs constructed out of huge stones. </w:t>
      </w:r>
    </w:p>
    <w:p w:rsidR="00C223C7" w:rsidRPr="00465647" w:rsidRDefault="00C223C7" w:rsidP="00465647">
      <w:pPr>
        <w:pStyle w:val="BodyText"/>
        <w:rPr>
          <w:rFonts w:ascii="Cambria" w:hAnsi="Cambria"/>
          <w:sz w:val="24"/>
          <w:szCs w:val="24"/>
        </w:rPr>
      </w:pPr>
    </w:p>
    <w:p w:rsidR="00C223C7" w:rsidRPr="00465647" w:rsidRDefault="001D4309"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 xml:space="preserve"> </w:t>
      </w:r>
      <w:proofErr w:type="gramStart"/>
      <w:r w:rsidR="00C223C7" w:rsidRPr="00465647">
        <w:rPr>
          <w:rFonts w:ascii="Cambria" w:hAnsi="Cambria"/>
          <w:sz w:val="24"/>
          <w:szCs w:val="32"/>
        </w:rPr>
        <w:t>hunt</w:t>
      </w:r>
      <w:r w:rsidRPr="00465647">
        <w:rPr>
          <w:rFonts w:ascii="Cambria" w:hAnsi="Cambria"/>
          <w:sz w:val="24"/>
          <w:szCs w:val="32"/>
        </w:rPr>
        <w:t>ing</w:t>
      </w:r>
      <w:proofErr w:type="gramEnd"/>
      <w:r w:rsidR="00C223C7" w:rsidRPr="00465647">
        <w:rPr>
          <w:rFonts w:ascii="Cambria" w:hAnsi="Cambria"/>
          <w:sz w:val="24"/>
          <w:szCs w:val="32"/>
        </w:rPr>
        <w:t xml:space="preserve"> was a crucial aspect of their survival, so religion was tied to the economic source of survival, the animal. </w:t>
      </w:r>
    </w:p>
    <w:p w:rsidR="00C223C7" w:rsidRPr="00465647" w:rsidRDefault="001D4309"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 xml:space="preserve">In societies that depend on </w:t>
      </w:r>
      <w:r w:rsidRPr="00465647">
        <w:rPr>
          <w:rFonts w:ascii="Cambria" w:hAnsi="Cambria"/>
          <w:sz w:val="24"/>
          <w:szCs w:val="32"/>
        </w:rPr>
        <w:t>the earth to be fertile,</w:t>
      </w:r>
      <w:r w:rsidR="00C223C7" w:rsidRPr="00465647">
        <w:rPr>
          <w:rFonts w:ascii="Cambria" w:hAnsi="Cambria"/>
          <w:sz w:val="24"/>
          <w:szCs w:val="32"/>
        </w:rPr>
        <w:t xml:space="preserve"> earth appears like a mother and we see a new emphasis on the worship of the mother-goddess in agrarian communities</w:t>
      </w:r>
      <w:r w:rsidRPr="00465647">
        <w:rPr>
          <w:rFonts w:ascii="Cambria" w:hAnsi="Cambria"/>
          <w:sz w:val="24"/>
          <w:szCs w:val="32"/>
        </w:rPr>
        <w:t xml:space="preserve">, </w:t>
      </w:r>
      <w:r w:rsidR="00C223C7" w:rsidRPr="00465647">
        <w:rPr>
          <w:rFonts w:ascii="Cambria" w:hAnsi="Cambria"/>
          <w:sz w:val="24"/>
          <w:szCs w:val="32"/>
        </w:rPr>
        <w:t>harvest festivals become very important.</w:t>
      </w:r>
    </w:p>
    <w:p w:rsidR="00C223C7" w:rsidRPr="00465647" w:rsidRDefault="009166FF" w:rsidP="00465647">
      <w:pPr>
        <w:pStyle w:val="BodyText"/>
        <w:ind w:left="720"/>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With</w:t>
      </w:r>
      <w:r w:rsidR="00C223C7" w:rsidRPr="00465647">
        <w:rPr>
          <w:rFonts w:ascii="Cambria" w:hAnsi="Cambria"/>
          <w:sz w:val="24"/>
          <w:szCs w:val="32"/>
        </w:rPr>
        <w:t xml:space="preserve"> a focus on natural cycles like night and day or the progression of the seasons – with that comes the theme of rebirth and renewal and the triumph of life over death.</w:t>
      </w:r>
    </w:p>
    <w:p w:rsidR="00C223C7" w:rsidRPr="00465647" w:rsidRDefault="00711393" w:rsidP="00465647">
      <w:pPr>
        <w:pStyle w:val="BodyText"/>
        <w:rPr>
          <w:rFonts w:ascii="Cambria" w:hAnsi="Cambria"/>
          <w:sz w:val="24"/>
          <w:szCs w:val="32"/>
        </w:rPr>
      </w:pPr>
      <w:r w:rsidRPr="00465647">
        <w:rPr>
          <w:rFonts w:ascii="Cambria" w:hAnsi="Cambria"/>
          <w:i/>
          <w:sz w:val="24"/>
          <w:szCs w:val="32"/>
        </w:rPr>
        <w:sym w:font="Wingdings" w:char="F0E0"/>
      </w:r>
      <w:r w:rsidR="00C223C7" w:rsidRPr="00465647">
        <w:rPr>
          <w:rFonts w:ascii="Cambria" w:hAnsi="Cambria"/>
          <w:sz w:val="24"/>
          <w:szCs w:val="32"/>
        </w:rPr>
        <w:t>Agriculture led to the creation of larger political units, especially where the land is fertile along the banks of great rivers – the Nile in Egypt, the Tigris and the Euphrates in Mesopotamia, the Indus in northwest India and the Yellow River in China. Great empires were built along those rivers, where writing first appears, philosophy, civilization.</w:t>
      </w:r>
    </w:p>
    <w:p w:rsidR="00C223C7" w:rsidRPr="00465647" w:rsidRDefault="00711393"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 xml:space="preserve">A common institution of ancient empires whether in China, India, Mesopotamia or Egypt was the concept of the divine king. </w:t>
      </w:r>
    </w:p>
    <w:p w:rsidR="00C223C7" w:rsidRPr="00465647" w:rsidRDefault="00711393" w:rsidP="00465647">
      <w:pPr>
        <w:pStyle w:val="BodyText"/>
        <w:rPr>
          <w:rFonts w:ascii="Cambria" w:hAnsi="Cambria"/>
          <w:sz w:val="24"/>
          <w:szCs w:val="24"/>
        </w:rPr>
      </w:pPr>
      <w:r w:rsidRPr="00465647">
        <w:rPr>
          <w:rFonts w:ascii="Cambria" w:hAnsi="Cambria"/>
          <w:sz w:val="24"/>
          <w:szCs w:val="32"/>
        </w:rPr>
        <w:sym w:font="Wingdings" w:char="F0E0"/>
      </w:r>
      <w:r w:rsidR="00C223C7" w:rsidRPr="00465647">
        <w:rPr>
          <w:rFonts w:ascii="Cambria" w:hAnsi="Cambria"/>
          <w:sz w:val="24"/>
          <w:szCs w:val="32"/>
        </w:rPr>
        <w:t xml:space="preserve"> Polytheism – the belief in many gods </w:t>
      </w:r>
      <w:r w:rsidRPr="00465647">
        <w:rPr>
          <w:rFonts w:ascii="Cambria" w:hAnsi="Cambria"/>
          <w:sz w:val="24"/>
          <w:szCs w:val="32"/>
        </w:rPr>
        <w:t>–</w:t>
      </w:r>
      <w:r w:rsidR="00C223C7" w:rsidRPr="00465647">
        <w:rPr>
          <w:rFonts w:ascii="Cambria" w:hAnsi="Cambria"/>
          <w:sz w:val="24"/>
          <w:szCs w:val="32"/>
        </w:rPr>
        <w:t xml:space="preserve"> </w:t>
      </w:r>
      <w:r w:rsidRPr="00465647">
        <w:rPr>
          <w:rFonts w:ascii="Cambria" w:hAnsi="Cambria"/>
          <w:sz w:val="24"/>
          <w:szCs w:val="32"/>
        </w:rPr>
        <w:t>became popular after the amalgamation of many different tribes to create a much larger one.</w:t>
      </w:r>
      <w:r w:rsidR="00C223C7" w:rsidRPr="00465647">
        <w:rPr>
          <w:rFonts w:ascii="Cambria" w:hAnsi="Cambria"/>
          <w:sz w:val="24"/>
          <w:szCs w:val="24"/>
        </w:rPr>
        <w:t xml:space="preserve"> </w:t>
      </w:r>
    </w:p>
    <w:p w:rsidR="00C223C7" w:rsidRPr="00465647" w:rsidRDefault="00711393" w:rsidP="00465647">
      <w:pPr>
        <w:pStyle w:val="BodyText"/>
        <w:rPr>
          <w:rFonts w:ascii="Cambria" w:hAnsi="Cambria"/>
          <w:sz w:val="24"/>
          <w:szCs w:val="32"/>
        </w:rPr>
      </w:pPr>
      <w:r w:rsidRPr="00465647">
        <w:rPr>
          <w:rFonts w:ascii="Cambria" w:hAnsi="Cambria"/>
          <w:sz w:val="24"/>
          <w:szCs w:val="24"/>
        </w:rPr>
        <w:sym w:font="Wingdings" w:char="F0E0"/>
      </w:r>
      <w:r w:rsidR="00C223C7" w:rsidRPr="00465647">
        <w:rPr>
          <w:rFonts w:ascii="Cambria" w:hAnsi="Cambria"/>
          <w:sz w:val="24"/>
          <w:szCs w:val="32"/>
        </w:rPr>
        <w:t xml:space="preserve">In ancient Egypt, religion was centred on the divine nature of the ruler called the </w:t>
      </w:r>
      <w:proofErr w:type="spellStart"/>
      <w:r w:rsidR="00C223C7" w:rsidRPr="00465647">
        <w:rPr>
          <w:rFonts w:ascii="Cambria" w:hAnsi="Cambria"/>
          <w:sz w:val="24"/>
          <w:szCs w:val="32"/>
        </w:rPr>
        <w:t>Pharoah</w:t>
      </w:r>
      <w:proofErr w:type="spellEnd"/>
      <w:r w:rsidR="00C223C7" w:rsidRPr="00465647">
        <w:rPr>
          <w:rFonts w:ascii="Cambria" w:hAnsi="Cambria"/>
          <w:sz w:val="24"/>
          <w:szCs w:val="32"/>
        </w:rPr>
        <w:t xml:space="preserve"> – he was considered to be the incarnation of Horus, the hawk-headed sun god </w:t>
      </w:r>
    </w:p>
    <w:p w:rsidR="00C223C7" w:rsidRPr="00465647" w:rsidRDefault="00711393" w:rsidP="00465647">
      <w:pPr>
        <w:pStyle w:val="BodyText"/>
        <w:ind w:left="720"/>
        <w:rPr>
          <w:rFonts w:ascii="Cambria" w:hAnsi="Cambria"/>
          <w:sz w:val="24"/>
          <w:szCs w:val="32"/>
        </w:rPr>
      </w:pPr>
      <w:r w:rsidRPr="00465647">
        <w:rPr>
          <w:rFonts w:ascii="Cambria" w:hAnsi="Cambria"/>
          <w:sz w:val="24"/>
          <w:szCs w:val="32"/>
        </w:rPr>
        <w:sym w:font="Wingdings" w:char="F0E0"/>
      </w:r>
      <w:r w:rsidR="00407232" w:rsidRPr="00465647">
        <w:rPr>
          <w:rFonts w:ascii="Cambria" w:hAnsi="Cambria"/>
          <w:sz w:val="24"/>
          <w:szCs w:val="32"/>
        </w:rPr>
        <w:t>Religion</w:t>
      </w:r>
      <w:r w:rsidR="00C223C7" w:rsidRPr="00465647">
        <w:rPr>
          <w:rFonts w:ascii="Cambria" w:hAnsi="Cambria"/>
          <w:sz w:val="24"/>
          <w:szCs w:val="32"/>
        </w:rPr>
        <w:t xml:space="preserve"> very much related to </w:t>
      </w:r>
      <w:proofErr w:type="gramStart"/>
      <w:r w:rsidR="00203947" w:rsidRPr="00465647">
        <w:rPr>
          <w:rFonts w:ascii="Cambria" w:hAnsi="Cambria"/>
          <w:sz w:val="24"/>
          <w:szCs w:val="32"/>
        </w:rPr>
        <w:t>animals :</w:t>
      </w:r>
      <w:r w:rsidR="00C223C7" w:rsidRPr="00465647">
        <w:rPr>
          <w:rFonts w:ascii="Cambria" w:hAnsi="Cambria"/>
          <w:sz w:val="24"/>
          <w:szCs w:val="32"/>
        </w:rPr>
        <w:t>he</w:t>
      </w:r>
      <w:proofErr w:type="gramEnd"/>
      <w:r w:rsidR="00C223C7" w:rsidRPr="00465647">
        <w:rPr>
          <w:rFonts w:ascii="Cambria" w:hAnsi="Cambria"/>
          <w:sz w:val="24"/>
          <w:szCs w:val="32"/>
        </w:rPr>
        <w:t xml:space="preserve"> gods are almost always represented as partly animal and part human – usually </w:t>
      </w:r>
      <w:r w:rsidR="00203947" w:rsidRPr="00465647">
        <w:rPr>
          <w:rFonts w:ascii="Cambria" w:hAnsi="Cambria"/>
          <w:sz w:val="24"/>
          <w:szCs w:val="32"/>
        </w:rPr>
        <w:t>animal heads with human bodies .</w:t>
      </w:r>
    </w:p>
    <w:p w:rsidR="00C223C7" w:rsidRPr="00465647" w:rsidRDefault="00203947" w:rsidP="00465647">
      <w:pPr>
        <w:pStyle w:val="BodyText"/>
        <w:ind w:left="720" w:firstLine="720"/>
        <w:rPr>
          <w:rFonts w:ascii="Cambria" w:hAnsi="Cambria"/>
          <w:sz w:val="24"/>
          <w:szCs w:val="32"/>
        </w:rPr>
      </w:pPr>
      <w:r w:rsidRPr="00465647">
        <w:rPr>
          <w:rFonts w:ascii="Cambria" w:hAnsi="Cambria"/>
          <w:sz w:val="24"/>
          <w:szCs w:val="32"/>
        </w:rPr>
        <w:t xml:space="preserve">- </w:t>
      </w:r>
      <w:r w:rsidR="00C223C7" w:rsidRPr="00465647">
        <w:rPr>
          <w:rFonts w:ascii="Cambria" w:hAnsi="Cambria"/>
          <w:sz w:val="24"/>
          <w:szCs w:val="32"/>
        </w:rPr>
        <w:t xml:space="preserve">Horus the sun god has a hawk’s head – </w:t>
      </w:r>
    </w:p>
    <w:p w:rsidR="00C223C7" w:rsidRPr="00465647" w:rsidRDefault="00203947" w:rsidP="00465647">
      <w:pPr>
        <w:pStyle w:val="BodyText"/>
        <w:ind w:left="720" w:firstLine="720"/>
        <w:rPr>
          <w:rFonts w:ascii="Cambria" w:hAnsi="Cambria"/>
          <w:sz w:val="24"/>
          <w:szCs w:val="32"/>
        </w:rPr>
      </w:pPr>
      <w:r w:rsidRPr="00465647">
        <w:rPr>
          <w:rFonts w:ascii="Cambria" w:hAnsi="Cambria"/>
          <w:sz w:val="24"/>
          <w:szCs w:val="32"/>
        </w:rPr>
        <w:t xml:space="preserve">- </w:t>
      </w:r>
      <w:r w:rsidR="00C223C7" w:rsidRPr="00465647">
        <w:rPr>
          <w:rFonts w:ascii="Cambria" w:hAnsi="Cambria"/>
          <w:sz w:val="24"/>
          <w:szCs w:val="32"/>
        </w:rPr>
        <w:t xml:space="preserve">Anubis, the guide of the dead, a jackal’s head, </w:t>
      </w:r>
    </w:p>
    <w:p w:rsidR="00C223C7" w:rsidRPr="00465647" w:rsidRDefault="00203947" w:rsidP="00465647">
      <w:pPr>
        <w:pStyle w:val="BodyText"/>
        <w:ind w:left="720" w:firstLine="720"/>
        <w:rPr>
          <w:rFonts w:ascii="Cambria" w:hAnsi="Cambria"/>
          <w:sz w:val="24"/>
          <w:szCs w:val="32"/>
        </w:rPr>
      </w:pPr>
      <w:r w:rsidRPr="00465647">
        <w:rPr>
          <w:rFonts w:ascii="Cambria" w:hAnsi="Cambria"/>
          <w:sz w:val="24"/>
          <w:szCs w:val="32"/>
        </w:rPr>
        <w:t xml:space="preserve">- </w:t>
      </w:r>
      <w:r w:rsidR="00C223C7" w:rsidRPr="00465647">
        <w:rPr>
          <w:rFonts w:ascii="Cambria" w:hAnsi="Cambria"/>
          <w:sz w:val="24"/>
          <w:szCs w:val="32"/>
        </w:rPr>
        <w:t xml:space="preserve">Thoth – the god of learning, the head of an ibis. </w:t>
      </w:r>
    </w:p>
    <w:p w:rsidR="00C223C7" w:rsidRPr="00465647" w:rsidRDefault="00203947" w:rsidP="00465647">
      <w:pPr>
        <w:pStyle w:val="BodyText"/>
        <w:ind w:left="720" w:firstLine="720"/>
        <w:rPr>
          <w:rFonts w:ascii="Cambria" w:hAnsi="Cambria"/>
          <w:sz w:val="24"/>
          <w:szCs w:val="32"/>
        </w:rPr>
      </w:pPr>
      <w:r w:rsidRPr="00465647">
        <w:rPr>
          <w:rFonts w:ascii="Cambria" w:hAnsi="Cambria"/>
          <w:sz w:val="24"/>
          <w:szCs w:val="32"/>
        </w:rPr>
        <w:t xml:space="preserve">- </w:t>
      </w:r>
      <w:proofErr w:type="spellStart"/>
      <w:r w:rsidR="00C223C7" w:rsidRPr="00465647">
        <w:rPr>
          <w:rFonts w:ascii="Cambria" w:hAnsi="Cambria"/>
          <w:sz w:val="24"/>
          <w:szCs w:val="32"/>
        </w:rPr>
        <w:t>Sekhmet</w:t>
      </w:r>
      <w:proofErr w:type="spellEnd"/>
      <w:r w:rsidR="00C223C7" w:rsidRPr="00465647">
        <w:rPr>
          <w:rFonts w:ascii="Cambria" w:hAnsi="Cambria"/>
          <w:sz w:val="24"/>
          <w:szCs w:val="32"/>
        </w:rPr>
        <w:t>, goddess of war and sender of plagues, the head of a lion.</w:t>
      </w:r>
    </w:p>
    <w:p w:rsidR="00C223C7" w:rsidRPr="00465647" w:rsidRDefault="00E77609"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 xml:space="preserve">Re or Ra was the sun identified with a human form and the pharaohs </w:t>
      </w:r>
      <w:r w:rsidRPr="00465647">
        <w:rPr>
          <w:rFonts w:ascii="Cambria" w:hAnsi="Cambria"/>
          <w:sz w:val="24"/>
          <w:szCs w:val="32"/>
        </w:rPr>
        <w:t>became known as son of Ra or Re.</w:t>
      </w:r>
    </w:p>
    <w:p w:rsidR="00E77609" w:rsidRPr="00465647" w:rsidRDefault="00C223C7" w:rsidP="00465647">
      <w:pPr>
        <w:pStyle w:val="Heading7"/>
        <w:rPr>
          <w:rFonts w:ascii="Cambria" w:hAnsi="Cambria"/>
          <w:sz w:val="24"/>
          <w:szCs w:val="32"/>
        </w:rPr>
      </w:pPr>
      <w:r w:rsidRPr="00465647">
        <w:rPr>
          <w:rFonts w:ascii="Cambria" w:hAnsi="Cambria"/>
          <w:sz w:val="24"/>
          <w:szCs w:val="32"/>
        </w:rPr>
        <w:t>Story of Osiris</w:t>
      </w:r>
    </w:p>
    <w:p w:rsidR="00E77609" w:rsidRPr="00465647" w:rsidRDefault="00E77609" w:rsidP="00465647">
      <w:r w:rsidRPr="00465647">
        <w:sym w:font="Wingdings" w:char="F0E0"/>
      </w:r>
      <w:r w:rsidRPr="00465647">
        <w:t xml:space="preserve"> Identified with cyclical rhythm of seasons and harvest/death and rebirth</w:t>
      </w:r>
    </w:p>
    <w:p w:rsidR="00C223C7" w:rsidRPr="00465647" w:rsidRDefault="00E77609" w:rsidP="00465647">
      <w:r w:rsidRPr="00465647">
        <w:sym w:font="Wingdings" w:char="F0E0"/>
      </w:r>
      <w:r w:rsidRPr="00465647">
        <w:t xml:space="preserve"> Brother kills him out of jealousy.</w:t>
      </w:r>
    </w:p>
    <w:p w:rsidR="006D6A0C" w:rsidRPr="00465647" w:rsidRDefault="00E77609" w:rsidP="00465647">
      <w:pPr>
        <w:rPr>
          <w:szCs w:val="32"/>
          <w:lang w:val="en-GB"/>
        </w:rPr>
      </w:pPr>
      <w:r w:rsidRPr="00465647">
        <w:rPr>
          <w:szCs w:val="32"/>
          <w:lang w:val="en-GB"/>
        </w:rPr>
        <w:sym w:font="Wingdings" w:char="F0E0"/>
      </w:r>
      <w:r w:rsidRPr="00465647">
        <w:rPr>
          <w:szCs w:val="32"/>
          <w:lang w:val="en-GB"/>
        </w:rPr>
        <w:t xml:space="preserve"> Wife, Isis, finds his body. They both become hawks and conceive their hawk-headed son Horus. (Sun God) </w:t>
      </w:r>
    </w:p>
    <w:p w:rsidR="00882CED" w:rsidRPr="00465647" w:rsidRDefault="006D6A0C" w:rsidP="00465647">
      <w:pPr>
        <w:rPr>
          <w:szCs w:val="32"/>
          <w:lang w:val="en-GB"/>
        </w:rPr>
      </w:pPr>
      <w:r w:rsidRPr="00465647">
        <w:rPr>
          <w:szCs w:val="32"/>
          <w:lang w:val="en-GB"/>
        </w:rPr>
        <w:sym w:font="Wingdings" w:char="F0E0"/>
      </w:r>
      <w:r w:rsidRPr="00465647">
        <w:rPr>
          <w:szCs w:val="32"/>
          <w:lang w:val="en-GB"/>
        </w:rPr>
        <w:t xml:space="preserve"> Isis resurrects Osiris by assembling the pieces of his body. </w:t>
      </w:r>
      <w:proofErr w:type="gramStart"/>
      <w:r w:rsidRPr="00465647">
        <w:rPr>
          <w:szCs w:val="32"/>
          <w:lang w:val="en-GB"/>
        </w:rPr>
        <w:t>Osiris as god of the underworld.</w:t>
      </w:r>
      <w:proofErr w:type="gramEnd"/>
      <w:r w:rsidRPr="00465647">
        <w:rPr>
          <w:szCs w:val="32"/>
          <w:lang w:val="en-GB"/>
        </w:rPr>
        <w:t xml:space="preserve"> </w:t>
      </w:r>
    </w:p>
    <w:p w:rsidR="00882CED" w:rsidRPr="00465647" w:rsidRDefault="00882CED"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Osiris’ domain was in the </w:t>
      </w:r>
      <w:proofErr w:type="gramStart"/>
      <w:r w:rsidRPr="00465647">
        <w:rPr>
          <w:rFonts w:ascii="Cambria" w:hAnsi="Cambria"/>
          <w:sz w:val="24"/>
          <w:szCs w:val="32"/>
        </w:rPr>
        <w:t>west ,</w:t>
      </w:r>
      <w:proofErr w:type="gramEnd"/>
      <w:r w:rsidRPr="00465647">
        <w:rPr>
          <w:rFonts w:ascii="Cambria" w:hAnsi="Cambria"/>
          <w:sz w:val="24"/>
          <w:szCs w:val="32"/>
        </w:rPr>
        <w:t xml:space="preserve"> the place of the setting sun. </w:t>
      </w:r>
      <w:proofErr w:type="gramStart"/>
      <w:r w:rsidRPr="00465647">
        <w:rPr>
          <w:rFonts w:ascii="Cambria" w:hAnsi="Cambria"/>
          <w:sz w:val="24"/>
          <w:szCs w:val="32"/>
        </w:rPr>
        <w:t>Field of Reeds.</w:t>
      </w:r>
      <w:proofErr w:type="gramEnd"/>
      <w:r w:rsidRPr="00465647">
        <w:rPr>
          <w:rFonts w:ascii="Cambria" w:hAnsi="Cambria"/>
          <w:sz w:val="24"/>
          <w:szCs w:val="32"/>
        </w:rPr>
        <w:t xml:space="preserve"> </w:t>
      </w:r>
    </w:p>
    <w:p w:rsidR="00882CED" w:rsidRPr="00465647" w:rsidRDefault="00882CED" w:rsidP="00465647">
      <w:pPr>
        <w:pStyle w:val="BodyText"/>
        <w:ind w:left="720"/>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proofErr w:type="gramStart"/>
      <w:r w:rsidRPr="00465647">
        <w:rPr>
          <w:rFonts w:ascii="Cambria" w:hAnsi="Cambria"/>
          <w:sz w:val="24"/>
          <w:szCs w:val="32"/>
        </w:rPr>
        <w:t>pleasant</w:t>
      </w:r>
      <w:proofErr w:type="gramEnd"/>
      <w:r w:rsidRPr="00465647">
        <w:rPr>
          <w:rFonts w:ascii="Cambria" w:hAnsi="Cambria"/>
          <w:sz w:val="24"/>
          <w:szCs w:val="32"/>
        </w:rPr>
        <w:t xml:space="preserve"> and fertile place where the grain grew 10ft tall and where the dead were granted a plot of land and spent their time tending their fields as they had in life. </w:t>
      </w:r>
    </w:p>
    <w:p w:rsidR="00882CED" w:rsidRPr="00465647" w:rsidRDefault="00882CED" w:rsidP="00465647">
      <w:pPr>
        <w:pStyle w:val="BodyText"/>
        <w:ind w:left="720"/>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proofErr w:type="gramStart"/>
      <w:r w:rsidRPr="00465647">
        <w:rPr>
          <w:rFonts w:ascii="Cambria" w:hAnsi="Cambria"/>
          <w:sz w:val="24"/>
          <w:szCs w:val="32"/>
        </w:rPr>
        <w:t>aristocrats</w:t>
      </w:r>
      <w:proofErr w:type="gramEnd"/>
      <w:r w:rsidRPr="00465647">
        <w:rPr>
          <w:rFonts w:ascii="Cambria" w:hAnsi="Cambria"/>
          <w:sz w:val="24"/>
          <w:szCs w:val="32"/>
        </w:rPr>
        <w:t xml:space="preserve"> and their wives used the “</w:t>
      </w:r>
      <w:proofErr w:type="spellStart"/>
      <w:r w:rsidRPr="00465647">
        <w:rPr>
          <w:rFonts w:ascii="Cambria" w:hAnsi="Cambria"/>
          <w:sz w:val="24"/>
          <w:szCs w:val="32"/>
        </w:rPr>
        <w:t>shabti</w:t>
      </w:r>
      <w:proofErr w:type="spellEnd"/>
      <w:r w:rsidRPr="00465647">
        <w:rPr>
          <w:rFonts w:ascii="Cambria" w:hAnsi="Cambria"/>
          <w:sz w:val="24"/>
          <w:szCs w:val="32"/>
        </w:rPr>
        <w:t xml:space="preserve">” statuettes that were found in the tombs to avoid working the fields. (Status of slaves) </w:t>
      </w:r>
    </w:p>
    <w:p w:rsidR="00C223C7" w:rsidRPr="00465647" w:rsidRDefault="00882CED" w:rsidP="00465647">
      <w:pPr>
        <w:pStyle w:val="BodyText"/>
        <w:rPr>
          <w:rFonts w:ascii="Cambria" w:hAnsi="Cambria"/>
          <w:sz w:val="24"/>
          <w:szCs w:val="32"/>
        </w:rPr>
      </w:pPr>
      <w:proofErr w:type="gramStart"/>
      <w:r w:rsidRPr="00465647">
        <w:rPr>
          <w:rFonts w:ascii="Cambria" w:hAnsi="Cambria"/>
          <w:sz w:val="24"/>
          <w:szCs w:val="32"/>
        </w:rPr>
        <w:t>I</w:t>
      </w:r>
      <w:r w:rsidR="00C223C7" w:rsidRPr="00465647">
        <w:rPr>
          <w:rFonts w:ascii="Cambria" w:hAnsi="Cambria"/>
          <w:b/>
          <w:sz w:val="24"/>
          <w:szCs w:val="32"/>
        </w:rPr>
        <w:t>dentity in Ancient Egypt.</w:t>
      </w:r>
      <w:proofErr w:type="gramEnd"/>
    </w:p>
    <w:p w:rsidR="00C223C7" w:rsidRPr="00465647" w:rsidRDefault="00C223C7" w:rsidP="00465647">
      <w:pPr>
        <w:pStyle w:val="BodyText"/>
        <w:rPr>
          <w:rFonts w:ascii="Cambria" w:hAnsi="Cambria"/>
          <w:sz w:val="24"/>
          <w:szCs w:val="32"/>
        </w:rPr>
      </w:pPr>
      <w:r w:rsidRPr="00465647">
        <w:rPr>
          <w:rFonts w:ascii="Cambria" w:hAnsi="Cambria"/>
          <w:sz w:val="24"/>
          <w:szCs w:val="32"/>
        </w:rPr>
        <w:t>The ancient Egyptians had quite a complex view of human personality. The chapter that you have been given to read speaks of four aspects that constituted the personality:</w:t>
      </w:r>
    </w:p>
    <w:p w:rsidR="00C223C7" w:rsidRPr="00465647" w:rsidRDefault="00C223C7" w:rsidP="00465647">
      <w:pPr>
        <w:pStyle w:val="BodyText"/>
        <w:numPr>
          <w:ilvl w:val="0"/>
          <w:numId w:val="13"/>
        </w:numPr>
        <w:rPr>
          <w:rFonts w:ascii="Cambria" w:hAnsi="Cambria"/>
          <w:sz w:val="24"/>
          <w:szCs w:val="32"/>
        </w:rPr>
      </w:pPr>
      <w:proofErr w:type="gramStart"/>
      <w:r w:rsidRPr="00465647">
        <w:rPr>
          <w:rFonts w:ascii="Cambria" w:hAnsi="Cambria"/>
          <w:sz w:val="24"/>
          <w:szCs w:val="32"/>
        </w:rPr>
        <w:t>the</w:t>
      </w:r>
      <w:proofErr w:type="gramEnd"/>
      <w:r w:rsidRPr="00465647">
        <w:rPr>
          <w:rFonts w:ascii="Cambria" w:hAnsi="Cambria"/>
          <w:sz w:val="24"/>
          <w:szCs w:val="32"/>
        </w:rPr>
        <w:t xml:space="preserve"> ‘</w:t>
      </w:r>
      <w:proofErr w:type="spellStart"/>
      <w:r w:rsidRPr="00465647">
        <w:rPr>
          <w:rFonts w:ascii="Cambria" w:hAnsi="Cambria"/>
          <w:sz w:val="24"/>
          <w:szCs w:val="32"/>
        </w:rPr>
        <w:t>ka</w:t>
      </w:r>
      <w:proofErr w:type="spellEnd"/>
      <w:r w:rsidRPr="00465647">
        <w:rPr>
          <w:rFonts w:ascii="Cambria" w:hAnsi="Cambria"/>
          <w:sz w:val="24"/>
          <w:szCs w:val="32"/>
        </w:rPr>
        <w:t xml:space="preserve">’ soul. This is the vital force or capacity for action that is born with the person and appears as a spirit double of the person. In the tomb a statue of the deceased represented the </w:t>
      </w:r>
      <w:proofErr w:type="spellStart"/>
      <w:r w:rsidRPr="00465647">
        <w:rPr>
          <w:rFonts w:ascii="Cambria" w:hAnsi="Cambria"/>
          <w:sz w:val="24"/>
          <w:szCs w:val="32"/>
        </w:rPr>
        <w:t>ka</w:t>
      </w:r>
      <w:proofErr w:type="spellEnd"/>
      <w:r w:rsidRPr="00465647">
        <w:rPr>
          <w:rFonts w:ascii="Cambria" w:hAnsi="Cambria"/>
          <w:sz w:val="24"/>
          <w:szCs w:val="32"/>
        </w:rPr>
        <w:t xml:space="preserve"> soul.</w:t>
      </w:r>
    </w:p>
    <w:p w:rsidR="00C223C7" w:rsidRPr="00465647" w:rsidRDefault="00C223C7" w:rsidP="00465647">
      <w:pPr>
        <w:pStyle w:val="BodyText"/>
        <w:numPr>
          <w:ilvl w:val="0"/>
          <w:numId w:val="13"/>
        </w:numPr>
        <w:rPr>
          <w:rFonts w:ascii="Cambria" w:hAnsi="Cambria"/>
          <w:sz w:val="24"/>
          <w:szCs w:val="32"/>
        </w:rPr>
      </w:pPr>
      <w:proofErr w:type="gramStart"/>
      <w:r w:rsidRPr="00465647">
        <w:rPr>
          <w:rFonts w:ascii="Cambria" w:hAnsi="Cambria"/>
          <w:sz w:val="24"/>
          <w:szCs w:val="32"/>
        </w:rPr>
        <w:t>the</w:t>
      </w:r>
      <w:proofErr w:type="gramEnd"/>
      <w:r w:rsidRPr="00465647">
        <w:rPr>
          <w:rFonts w:ascii="Cambria" w:hAnsi="Cambria"/>
          <w:sz w:val="24"/>
          <w:szCs w:val="32"/>
        </w:rPr>
        <w:t xml:space="preserve"> “</w:t>
      </w:r>
      <w:proofErr w:type="spellStart"/>
      <w:r w:rsidRPr="00465647">
        <w:rPr>
          <w:rFonts w:ascii="Cambria" w:hAnsi="Cambria"/>
          <w:sz w:val="24"/>
          <w:szCs w:val="32"/>
        </w:rPr>
        <w:t>ba</w:t>
      </w:r>
      <w:proofErr w:type="spellEnd"/>
      <w:r w:rsidRPr="00465647">
        <w:rPr>
          <w:rFonts w:ascii="Cambria" w:hAnsi="Cambria"/>
          <w:sz w:val="24"/>
          <w:szCs w:val="32"/>
        </w:rPr>
        <w:t xml:space="preserve">” soul, which manifests at death and is depicted as a human-headed bird. It is this </w:t>
      </w:r>
      <w:proofErr w:type="gramStart"/>
      <w:r w:rsidRPr="00465647">
        <w:rPr>
          <w:rFonts w:ascii="Cambria" w:hAnsi="Cambria"/>
          <w:sz w:val="24"/>
          <w:szCs w:val="32"/>
        </w:rPr>
        <w:t>spirit which</w:t>
      </w:r>
      <w:proofErr w:type="gramEnd"/>
      <w:r w:rsidRPr="00465647">
        <w:rPr>
          <w:rFonts w:ascii="Cambria" w:hAnsi="Cambria"/>
          <w:sz w:val="24"/>
          <w:szCs w:val="32"/>
        </w:rPr>
        <w:t xml:space="preserve"> flies from the body at death hence the bird imagery. In dreams this soul is the one that leaves temporarily, wandering about and then returning to the body. The </w:t>
      </w:r>
      <w:proofErr w:type="spellStart"/>
      <w:r w:rsidRPr="00465647">
        <w:rPr>
          <w:rFonts w:ascii="Cambria" w:hAnsi="Cambria"/>
          <w:sz w:val="24"/>
          <w:szCs w:val="32"/>
        </w:rPr>
        <w:t>ba</w:t>
      </w:r>
      <w:proofErr w:type="spellEnd"/>
      <w:r w:rsidRPr="00465647">
        <w:rPr>
          <w:rFonts w:ascii="Cambria" w:hAnsi="Cambria"/>
          <w:sz w:val="24"/>
          <w:szCs w:val="32"/>
        </w:rPr>
        <w:t xml:space="preserve"> soul can travel far away from the body in the tomb for long periods of time – so a passageway and exit hole would always be provided for it to come and go from the tomb. It is the animating aspect of the person in the next world. Your reading says that the </w:t>
      </w:r>
      <w:proofErr w:type="spellStart"/>
      <w:r w:rsidRPr="00465647">
        <w:rPr>
          <w:rFonts w:ascii="Cambria" w:hAnsi="Cambria"/>
          <w:sz w:val="24"/>
          <w:szCs w:val="32"/>
        </w:rPr>
        <w:t>ba</w:t>
      </w:r>
      <w:proofErr w:type="spellEnd"/>
      <w:r w:rsidRPr="00465647">
        <w:rPr>
          <w:rFonts w:ascii="Cambria" w:hAnsi="Cambria"/>
          <w:sz w:val="24"/>
          <w:szCs w:val="32"/>
        </w:rPr>
        <w:t xml:space="preserve"> was responsible for integrating the </w:t>
      </w:r>
      <w:proofErr w:type="spellStart"/>
      <w:r w:rsidRPr="00465647">
        <w:rPr>
          <w:rFonts w:ascii="Cambria" w:hAnsi="Cambria"/>
          <w:sz w:val="24"/>
          <w:szCs w:val="32"/>
        </w:rPr>
        <w:t>ka</w:t>
      </w:r>
      <w:proofErr w:type="spellEnd"/>
      <w:r w:rsidRPr="00465647">
        <w:rPr>
          <w:rFonts w:ascii="Cambria" w:hAnsi="Cambria"/>
          <w:sz w:val="24"/>
          <w:szCs w:val="32"/>
        </w:rPr>
        <w:t xml:space="preserve"> soul and the corpse.</w:t>
      </w:r>
    </w:p>
    <w:p w:rsidR="00C223C7" w:rsidRPr="00465647" w:rsidRDefault="00C223C7" w:rsidP="00465647">
      <w:pPr>
        <w:pStyle w:val="BodyText"/>
        <w:numPr>
          <w:ilvl w:val="0"/>
          <w:numId w:val="13"/>
        </w:numPr>
        <w:rPr>
          <w:rFonts w:ascii="Cambria" w:hAnsi="Cambria"/>
          <w:sz w:val="24"/>
          <w:szCs w:val="32"/>
        </w:rPr>
      </w:pPr>
      <w:proofErr w:type="gramStart"/>
      <w:r w:rsidRPr="00465647">
        <w:rPr>
          <w:rFonts w:ascii="Cambria" w:hAnsi="Cambria"/>
          <w:sz w:val="24"/>
          <w:szCs w:val="32"/>
        </w:rPr>
        <w:t>the</w:t>
      </w:r>
      <w:proofErr w:type="gramEnd"/>
      <w:r w:rsidRPr="00465647">
        <w:rPr>
          <w:rFonts w:ascii="Cambria" w:hAnsi="Cambria"/>
          <w:sz w:val="24"/>
          <w:szCs w:val="32"/>
        </w:rPr>
        <w:t xml:space="preserve"> </w:t>
      </w:r>
      <w:proofErr w:type="spellStart"/>
      <w:r w:rsidRPr="00465647">
        <w:rPr>
          <w:rFonts w:ascii="Cambria" w:hAnsi="Cambria"/>
          <w:sz w:val="24"/>
          <w:szCs w:val="32"/>
        </w:rPr>
        <w:t>xu</w:t>
      </w:r>
      <w:proofErr w:type="spellEnd"/>
      <w:r w:rsidRPr="00465647">
        <w:rPr>
          <w:rFonts w:ascii="Cambria" w:hAnsi="Cambria"/>
          <w:sz w:val="24"/>
          <w:szCs w:val="32"/>
        </w:rPr>
        <w:t xml:space="preserve">, which means a </w:t>
      </w:r>
      <w:proofErr w:type="spellStart"/>
      <w:r w:rsidRPr="00465647">
        <w:rPr>
          <w:rFonts w:ascii="Cambria" w:hAnsi="Cambria"/>
          <w:sz w:val="24"/>
          <w:szCs w:val="32"/>
        </w:rPr>
        <w:t>shiningness</w:t>
      </w:r>
      <w:proofErr w:type="spellEnd"/>
      <w:r w:rsidRPr="00465647">
        <w:rPr>
          <w:rFonts w:ascii="Cambria" w:hAnsi="Cambria"/>
          <w:sz w:val="24"/>
          <w:szCs w:val="32"/>
        </w:rPr>
        <w:t xml:space="preserve"> or illumination that was associated with the stars, because some beliefs centred on the idea of the person dwelling with the eternal stars. Like the </w:t>
      </w:r>
      <w:proofErr w:type="spellStart"/>
      <w:r w:rsidRPr="00465647">
        <w:rPr>
          <w:rFonts w:ascii="Cambria" w:hAnsi="Cambria"/>
          <w:sz w:val="24"/>
          <w:szCs w:val="32"/>
        </w:rPr>
        <w:t>ba</w:t>
      </w:r>
      <w:proofErr w:type="spellEnd"/>
      <w:r w:rsidRPr="00465647">
        <w:rPr>
          <w:rFonts w:ascii="Cambria" w:hAnsi="Cambria"/>
          <w:sz w:val="24"/>
          <w:szCs w:val="32"/>
        </w:rPr>
        <w:t xml:space="preserve"> soul, the </w:t>
      </w:r>
      <w:proofErr w:type="spellStart"/>
      <w:r w:rsidRPr="00465647">
        <w:rPr>
          <w:rFonts w:ascii="Cambria" w:hAnsi="Cambria"/>
          <w:sz w:val="24"/>
          <w:szCs w:val="32"/>
        </w:rPr>
        <w:t>xu</w:t>
      </w:r>
      <w:proofErr w:type="spellEnd"/>
      <w:r w:rsidRPr="00465647">
        <w:rPr>
          <w:rFonts w:ascii="Cambria" w:hAnsi="Cambria"/>
          <w:sz w:val="24"/>
          <w:szCs w:val="32"/>
        </w:rPr>
        <w:t xml:space="preserve"> could travel far from the body and dwell with the stars. It also represented the spirit of a person’s heart or conscience.</w:t>
      </w:r>
    </w:p>
    <w:p w:rsidR="00C223C7" w:rsidRPr="00465647" w:rsidRDefault="00C223C7" w:rsidP="00465647">
      <w:pPr>
        <w:pStyle w:val="BodyText"/>
        <w:numPr>
          <w:ilvl w:val="0"/>
          <w:numId w:val="13"/>
        </w:numPr>
        <w:rPr>
          <w:rFonts w:ascii="Cambria" w:hAnsi="Cambria"/>
          <w:sz w:val="24"/>
          <w:szCs w:val="32"/>
        </w:rPr>
      </w:pPr>
      <w:proofErr w:type="gramStart"/>
      <w:r w:rsidRPr="00465647">
        <w:rPr>
          <w:rFonts w:ascii="Cambria" w:hAnsi="Cambria"/>
          <w:sz w:val="24"/>
          <w:szCs w:val="32"/>
        </w:rPr>
        <w:t>the</w:t>
      </w:r>
      <w:proofErr w:type="gramEnd"/>
      <w:r w:rsidRPr="00465647">
        <w:rPr>
          <w:rFonts w:ascii="Cambria" w:hAnsi="Cambria"/>
          <w:sz w:val="24"/>
          <w:szCs w:val="32"/>
        </w:rPr>
        <w:t xml:space="preserve"> physical body</w:t>
      </w:r>
    </w:p>
    <w:p w:rsidR="00C223C7" w:rsidRPr="00465647" w:rsidRDefault="006D6A0C"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Pyramid Texts: Precursor to ‘Book of the Dead’. S</w:t>
      </w:r>
      <w:r w:rsidR="00C223C7" w:rsidRPr="00465647">
        <w:rPr>
          <w:rFonts w:ascii="Cambria" w:hAnsi="Cambria"/>
          <w:sz w:val="24"/>
          <w:szCs w:val="32"/>
        </w:rPr>
        <w:t>pells and verses carved on the walls of burial chambers of the pyr</w:t>
      </w:r>
      <w:r w:rsidRPr="00465647">
        <w:rPr>
          <w:rFonts w:ascii="Cambria" w:hAnsi="Cambria"/>
          <w:sz w:val="24"/>
          <w:szCs w:val="32"/>
        </w:rPr>
        <w:t xml:space="preserve">amids. </w:t>
      </w:r>
      <w:r w:rsidR="00C223C7" w:rsidRPr="00465647">
        <w:rPr>
          <w:rFonts w:ascii="Cambria" w:hAnsi="Cambria"/>
          <w:sz w:val="24"/>
          <w:szCs w:val="32"/>
        </w:rPr>
        <w:t>In them, the dead one is assured that death is an illusion.</w:t>
      </w:r>
    </w:p>
    <w:p w:rsidR="00C223C7" w:rsidRPr="00465647" w:rsidRDefault="006D6A0C" w:rsidP="00465647">
      <w:pPr>
        <w:pStyle w:val="BodyText"/>
        <w:ind w:left="720"/>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Early Kingdom: </w:t>
      </w:r>
      <w:r w:rsidR="00C223C7" w:rsidRPr="00465647">
        <w:rPr>
          <w:rFonts w:ascii="Cambria" w:hAnsi="Cambria"/>
          <w:sz w:val="24"/>
          <w:szCs w:val="32"/>
        </w:rPr>
        <w:t>Egyptians thought that only the pharaohs and their families had the chance of happiness in the afterlife so the pyramid texts dating from that time were inscribed on the walls of the tombs for t</w:t>
      </w:r>
      <w:r w:rsidR="007939E7" w:rsidRPr="00465647">
        <w:rPr>
          <w:rFonts w:ascii="Cambria" w:hAnsi="Cambria"/>
          <w:sz w:val="24"/>
          <w:szCs w:val="32"/>
        </w:rPr>
        <w:t>he well-being of the dead ruler</w:t>
      </w:r>
    </w:p>
    <w:p w:rsidR="001B0436" w:rsidRPr="00465647" w:rsidRDefault="001B0436"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Middle Kingdom: Afterlife was attained by anyone who could prepare </w:t>
      </w:r>
      <w:proofErr w:type="gramStart"/>
      <w:r w:rsidRPr="00465647">
        <w:rPr>
          <w:rFonts w:ascii="Cambria" w:hAnsi="Cambria"/>
          <w:sz w:val="24"/>
          <w:szCs w:val="32"/>
        </w:rPr>
        <w:t>themselves</w:t>
      </w:r>
      <w:proofErr w:type="gramEnd"/>
      <w:r w:rsidRPr="00465647">
        <w:rPr>
          <w:rFonts w:ascii="Cambria" w:hAnsi="Cambria"/>
          <w:sz w:val="24"/>
          <w:szCs w:val="32"/>
        </w:rPr>
        <w:t xml:space="preserve"> for it. (To </w:t>
      </w:r>
      <w:r w:rsidR="00C223C7" w:rsidRPr="00465647">
        <w:rPr>
          <w:rFonts w:ascii="Cambria" w:hAnsi="Cambria"/>
          <w:sz w:val="24"/>
          <w:szCs w:val="32"/>
        </w:rPr>
        <w:t>have the body mummified, to procure the right spells, to have the</w:t>
      </w:r>
      <w:r w:rsidRPr="00465647">
        <w:rPr>
          <w:rFonts w:ascii="Cambria" w:hAnsi="Cambria"/>
          <w:sz w:val="24"/>
          <w:szCs w:val="32"/>
        </w:rPr>
        <w:t xml:space="preserve"> statue built for the </w:t>
      </w:r>
      <w:proofErr w:type="spellStart"/>
      <w:r w:rsidRPr="00465647">
        <w:rPr>
          <w:rFonts w:ascii="Cambria" w:hAnsi="Cambria"/>
          <w:sz w:val="24"/>
          <w:szCs w:val="32"/>
        </w:rPr>
        <w:t>ka</w:t>
      </w:r>
      <w:proofErr w:type="spellEnd"/>
      <w:r w:rsidRPr="00465647">
        <w:rPr>
          <w:rFonts w:ascii="Cambria" w:hAnsi="Cambria"/>
          <w:sz w:val="24"/>
          <w:szCs w:val="32"/>
        </w:rPr>
        <w:t xml:space="preserve"> soul) </w:t>
      </w:r>
    </w:p>
    <w:p w:rsidR="00C223C7" w:rsidRPr="00465647" w:rsidRDefault="001B0436" w:rsidP="00465647">
      <w:pPr>
        <w:pStyle w:val="BodyText"/>
        <w:rPr>
          <w:rFonts w:ascii="Cambria" w:hAnsi="Cambria"/>
          <w:sz w:val="24"/>
          <w:szCs w:val="32"/>
        </w:rPr>
      </w:pPr>
      <w:r w:rsidRPr="00465647">
        <w:rPr>
          <w:rFonts w:ascii="Cambria" w:hAnsi="Cambria"/>
          <w:sz w:val="24"/>
          <w:szCs w:val="32"/>
        </w:rPr>
        <w:tab/>
      </w:r>
      <w:r w:rsidRPr="00465647">
        <w:rPr>
          <w:rFonts w:ascii="Cambria" w:hAnsi="Cambria"/>
          <w:sz w:val="24"/>
          <w:szCs w:val="32"/>
        </w:rPr>
        <w:sym w:font="Wingdings" w:char="F0E0"/>
      </w:r>
      <w:r w:rsidRPr="00465647">
        <w:rPr>
          <w:rFonts w:ascii="Cambria" w:hAnsi="Cambria"/>
          <w:sz w:val="24"/>
          <w:szCs w:val="32"/>
        </w:rPr>
        <w:t xml:space="preserve"> Many more spells added to the Pyramid Texts: Become the Coffin Texts.</w:t>
      </w:r>
    </w:p>
    <w:p w:rsidR="00AD63CA" w:rsidRPr="00465647" w:rsidRDefault="00AD63CA" w:rsidP="00465647">
      <w:pPr>
        <w:pStyle w:val="BodyText"/>
        <w:rPr>
          <w:rFonts w:ascii="Cambria" w:hAnsi="Cambria"/>
          <w:sz w:val="24"/>
          <w:szCs w:val="32"/>
        </w:rPr>
      </w:pPr>
    </w:p>
    <w:p w:rsidR="00C223C7" w:rsidRPr="00465647" w:rsidRDefault="00AD63CA" w:rsidP="00465647">
      <w:pPr>
        <w:pStyle w:val="BodyText"/>
        <w:rPr>
          <w:rFonts w:ascii="Cambria" w:hAnsi="Cambria"/>
          <w:sz w:val="24"/>
          <w:szCs w:val="32"/>
        </w:rPr>
      </w:pPr>
      <w:r w:rsidRPr="00465647">
        <w:rPr>
          <w:rFonts w:ascii="Cambria" w:hAnsi="Cambria"/>
          <w:sz w:val="24"/>
          <w:szCs w:val="32"/>
        </w:rPr>
        <w:sym w:font="Wingdings" w:char="F0E0"/>
      </w:r>
      <w:r w:rsidR="00C223C7" w:rsidRPr="00465647">
        <w:rPr>
          <w:rFonts w:ascii="Cambria" w:hAnsi="Cambria"/>
          <w:sz w:val="24"/>
          <w:szCs w:val="32"/>
        </w:rPr>
        <w:t>We find 3 traditions dealing with afterlife in the Egyptian Books of the Dead.</w:t>
      </w:r>
    </w:p>
    <w:p w:rsidR="00C223C7" w:rsidRPr="00465647" w:rsidRDefault="00AD63CA" w:rsidP="00465647">
      <w:pPr>
        <w:pStyle w:val="BodyText"/>
        <w:ind w:left="720"/>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 xml:space="preserve">The earliest writings reflect a belief in an astral afterlife - the dead go to live in the company of the circumpolar stars –relates to the aspect called the </w:t>
      </w:r>
      <w:proofErr w:type="spellStart"/>
      <w:r w:rsidR="00C223C7" w:rsidRPr="00465647">
        <w:rPr>
          <w:rFonts w:ascii="Cambria" w:hAnsi="Cambria"/>
          <w:sz w:val="24"/>
          <w:szCs w:val="32"/>
        </w:rPr>
        <w:t>xu</w:t>
      </w:r>
      <w:proofErr w:type="spellEnd"/>
      <w:r w:rsidR="00C223C7" w:rsidRPr="00465647">
        <w:rPr>
          <w:rFonts w:ascii="Cambria" w:hAnsi="Cambria"/>
          <w:sz w:val="24"/>
          <w:szCs w:val="32"/>
        </w:rPr>
        <w:t xml:space="preserve">. </w:t>
      </w:r>
    </w:p>
    <w:p w:rsidR="00C223C7" w:rsidRPr="00465647" w:rsidRDefault="00AD63CA" w:rsidP="00465647">
      <w:pPr>
        <w:pStyle w:val="BodyText"/>
        <w:ind w:left="720"/>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 xml:space="preserve">Later, this idea was supplanted by the belief in a solar afterlife spent in the </w:t>
      </w:r>
      <w:r w:rsidRPr="00465647">
        <w:rPr>
          <w:rFonts w:ascii="Cambria" w:hAnsi="Cambria"/>
          <w:sz w:val="24"/>
          <w:szCs w:val="32"/>
        </w:rPr>
        <w:t xml:space="preserve">  </w:t>
      </w:r>
      <w:r w:rsidR="00C223C7" w:rsidRPr="00465647">
        <w:rPr>
          <w:rFonts w:ascii="Cambria" w:hAnsi="Cambria"/>
          <w:sz w:val="24"/>
          <w:szCs w:val="32"/>
        </w:rPr>
        <w:t xml:space="preserve">company of Ra or RE the sun god. </w:t>
      </w:r>
    </w:p>
    <w:p w:rsidR="00C223C7" w:rsidRPr="00465647" w:rsidRDefault="00AD63CA" w:rsidP="00465647">
      <w:pPr>
        <w:pStyle w:val="BodyText"/>
        <w:widowControl/>
        <w:ind w:left="720"/>
        <w:rPr>
          <w:rFonts w:ascii="Cambria" w:hAnsi="Cambria"/>
          <w:snapToGrid/>
          <w:sz w:val="24"/>
          <w:szCs w:val="32"/>
          <w:lang w:val="en-US"/>
        </w:rPr>
      </w:pPr>
      <w:r w:rsidRPr="00465647">
        <w:rPr>
          <w:rFonts w:ascii="Cambria" w:hAnsi="Cambria"/>
          <w:snapToGrid/>
          <w:sz w:val="24"/>
          <w:szCs w:val="32"/>
          <w:lang w:val="en-US"/>
        </w:rPr>
        <w:sym w:font="Wingdings" w:char="F0E0"/>
      </w:r>
      <w:r w:rsidRPr="00465647">
        <w:rPr>
          <w:rFonts w:ascii="Cambria" w:hAnsi="Cambria"/>
          <w:snapToGrid/>
          <w:sz w:val="24"/>
          <w:szCs w:val="32"/>
          <w:lang w:val="en-US"/>
        </w:rPr>
        <w:t xml:space="preserve"> </w:t>
      </w:r>
      <w:r w:rsidR="00C223C7" w:rsidRPr="00465647">
        <w:rPr>
          <w:rFonts w:ascii="Cambria" w:hAnsi="Cambria"/>
          <w:snapToGrid/>
          <w:sz w:val="24"/>
          <w:szCs w:val="32"/>
          <w:lang w:val="en-US"/>
        </w:rPr>
        <w:t>Finally, the most prevalent idea marked by examining the various texts found in coffins and tombs was the belief in the Kingdom of Osiris –</w:t>
      </w:r>
    </w:p>
    <w:p w:rsidR="00C223C7" w:rsidRPr="00465647" w:rsidRDefault="00C223C7" w:rsidP="00465647">
      <w:pPr>
        <w:pStyle w:val="BodyText"/>
        <w:widowControl/>
        <w:rPr>
          <w:rFonts w:ascii="Cambria" w:hAnsi="Cambria"/>
          <w:snapToGrid/>
          <w:sz w:val="24"/>
          <w:szCs w:val="32"/>
          <w:lang w:val="en-US"/>
        </w:rPr>
      </w:pPr>
    </w:p>
    <w:p w:rsidR="00C223C7" w:rsidRPr="00465647" w:rsidRDefault="007A7174" w:rsidP="00465647">
      <w:pPr>
        <w:rPr>
          <w:szCs w:val="32"/>
          <w:lang w:val="en-GB"/>
        </w:rPr>
      </w:pPr>
      <w:r w:rsidRPr="00465647">
        <w:rPr>
          <w:szCs w:val="32"/>
          <w:lang w:val="en-GB"/>
        </w:rPr>
        <w:sym w:font="Wingdings" w:char="F0E0"/>
      </w:r>
      <w:r w:rsidRPr="00465647">
        <w:rPr>
          <w:szCs w:val="32"/>
          <w:lang w:val="en-GB"/>
        </w:rPr>
        <w:t xml:space="preserve"> Egyptians hoped for resurrection through mummification.</w:t>
      </w:r>
    </w:p>
    <w:p w:rsidR="00C223C7" w:rsidRPr="00465647" w:rsidRDefault="00241BF2" w:rsidP="00465647">
      <w:pPr>
        <w:pStyle w:val="BodyText"/>
        <w:rPr>
          <w:rFonts w:ascii="Cambria" w:hAnsi="Cambria"/>
          <w:sz w:val="24"/>
          <w:szCs w:val="32"/>
        </w:rPr>
      </w:pPr>
      <w:r w:rsidRPr="00465647">
        <w:rPr>
          <w:rFonts w:ascii="Cambria" w:hAnsi="Cambria"/>
          <w:sz w:val="24"/>
        </w:rPr>
        <w:sym w:font="Wingdings" w:char="F0E0"/>
      </w:r>
      <w:r w:rsidRPr="00465647">
        <w:rPr>
          <w:rFonts w:ascii="Cambria" w:hAnsi="Cambria"/>
          <w:sz w:val="24"/>
        </w:rPr>
        <w:t xml:space="preserve"> </w:t>
      </w:r>
      <w:proofErr w:type="gramStart"/>
      <w:r w:rsidRPr="00465647">
        <w:rPr>
          <w:rFonts w:ascii="Cambria" w:hAnsi="Cambria"/>
          <w:sz w:val="24"/>
        </w:rPr>
        <w:t>S</w:t>
      </w:r>
      <w:r w:rsidR="00C223C7" w:rsidRPr="00465647">
        <w:rPr>
          <w:rFonts w:ascii="Cambria" w:hAnsi="Cambria"/>
          <w:sz w:val="24"/>
        </w:rPr>
        <w:t xml:space="preserve">trong belief that the fortunate continuation of the person after death is related to purity of conduct to </w:t>
      </w:r>
      <w:r w:rsidRPr="00465647">
        <w:rPr>
          <w:rFonts w:ascii="Cambria" w:hAnsi="Cambria"/>
          <w:sz w:val="24"/>
        </w:rPr>
        <w:t>good/moral behaviour in life.</w:t>
      </w:r>
      <w:proofErr w:type="gramEnd"/>
      <w:r w:rsidRPr="00465647">
        <w:rPr>
          <w:rFonts w:ascii="Cambria" w:hAnsi="Cambria"/>
          <w:sz w:val="24"/>
        </w:rPr>
        <w:t xml:space="preserve">  </w:t>
      </w:r>
    </w:p>
    <w:p w:rsidR="00C223C7" w:rsidRPr="00465647" w:rsidRDefault="00C223C7" w:rsidP="00465647">
      <w:pPr>
        <w:pStyle w:val="BodyText"/>
        <w:rPr>
          <w:rFonts w:ascii="Cambria" w:hAnsi="Cambria"/>
          <w:sz w:val="24"/>
          <w:szCs w:val="32"/>
        </w:rPr>
      </w:pPr>
    </w:p>
    <w:p w:rsidR="00C223C7" w:rsidRPr="00465647" w:rsidRDefault="00E16218" w:rsidP="00465647">
      <w:pPr>
        <w:pStyle w:val="BodyText"/>
        <w:rPr>
          <w:rFonts w:ascii="Cambria" w:hAnsi="Cambria"/>
          <w:b/>
          <w:sz w:val="24"/>
          <w:szCs w:val="32"/>
        </w:rPr>
      </w:pPr>
      <w:r w:rsidRPr="00465647">
        <w:rPr>
          <w:rFonts w:ascii="Cambria" w:hAnsi="Cambria"/>
          <w:b/>
          <w:sz w:val="24"/>
          <w:szCs w:val="32"/>
        </w:rPr>
        <w:t xml:space="preserve">Death and Afterlife in </w:t>
      </w:r>
      <w:r w:rsidR="00C223C7" w:rsidRPr="00465647">
        <w:rPr>
          <w:rFonts w:ascii="Cambria" w:hAnsi="Cambria"/>
          <w:b/>
          <w:sz w:val="24"/>
          <w:szCs w:val="32"/>
        </w:rPr>
        <w:t>Mesopotamia</w:t>
      </w:r>
    </w:p>
    <w:p w:rsidR="00C223C7" w:rsidRPr="00465647" w:rsidRDefault="00370B23"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proofErr w:type="gramStart"/>
      <w:r w:rsidRPr="00465647">
        <w:rPr>
          <w:rFonts w:ascii="Cambria" w:hAnsi="Cambria"/>
          <w:sz w:val="24"/>
          <w:szCs w:val="32"/>
        </w:rPr>
        <w:t>Over 2000 deities.</w:t>
      </w:r>
      <w:proofErr w:type="gramEnd"/>
      <w:r w:rsidRPr="00465647">
        <w:rPr>
          <w:rFonts w:ascii="Cambria" w:hAnsi="Cambria"/>
          <w:sz w:val="24"/>
          <w:szCs w:val="32"/>
        </w:rPr>
        <w:t xml:space="preserve"> </w:t>
      </w:r>
    </w:p>
    <w:p w:rsidR="00C223C7" w:rsidRPr="00465647" w:rsidRDefault="00ED0C7E"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The geographic position of Mesopotamia was such that it was an area completely open to attac</w:t>
      </w:r>
      <w:r w:rsidR="000A58D6" w:rsidRPr="00465647">
        <w:rPr>
          <w:rFonts w:ascii="Cambria" w:hAnsi="Cambria"/>
          <w:sz w:val="24"/>
          <w:szCs w:val="32"/>
        </w:rPr>
        <w:t xml:space="preserve">k and invasion from every </w:t>
      </w:r>
      <w:proofErr w:type="gramStart"/>
      <w:r w:rsidR="000A58D6" w:rsidRPr="00465647">
        <w:rPr>
          <w:rFonts w:ascii="Cambria" w:hAnsi="Cambria"/>
          <w:sz w:val="24"/>
          <w:szCs w:val="32"/>
        </w:rPr>
        <w:t xml:space="preserve">side </w:t>
      </w:r>
      <w:r w:rsidR="00C223C7" w:rsidRPr="00465647">
        <w:rPr>
          <w:rFonts w:ascii="Cambria" w:hAnsi="Cambria"/>
          <w:sz w:val="24"/>
          <w:szCs w:val="32"/>
        </w:rPr>
        <w:t xml:space="preserve"> and</w:t>
      </w:r>
      <w:proofErr w:type="gramEnd"/>
      <w:r w:rsidR="00C223C7" w:rsidRPr="00465647">
        <w:rPr>
          <w:rFonts w:ascii="Cambria" w:hAnsi="Cambria"/>
          <w:sz w:val="24"/>
          <w:szCs w:val="32"/>
        </w:rPr>
        <w:t xml:space="preserve"> many peoples were interested in taking over this area because it was beautiful fertile land lying between two great rivers. </w:t>
      </w:r>
    </w:p>
    <w:p w:rsidR="00C223C7" w:rsidRPr="00465647" w:rsidRDefault="00E96798"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proofErr w:type="gramStart"/>
      <w:r w:rsidR="00C223C7" w:rsidRPr="00465647">
        <w:rPr>
          <w:rFonts w:ascii="Cambria" w:hAnsi="Cambria"/>
          <w:sz w:val="24"/>
          <w:szCs w:val="32"/>
        </w:rPr>
        <w:t>unstable</w:t>
      </w:r>
      <w:proofErr w:type="gramEnd"/>
      <w:r w:rsidR="00C223C7" w:rsidRPr="00465647">
        <w:rPr>
          <w:rFonts w:ascii="Cambria" w:hAnsi="Cambria"/>
          <w:sz w:val="24"/>
          <w:szCs w:val="32"/>
        </w:rPr>
        <w:t>, full of danger and insecurity – the gods were very necessary as the only resort for help in times of danger</w:t>
      </w:r>
      <w:r w:rsidRPr="00465647">
        <w:rPr>
          <w:rFonts w:ascii="Cambria" w:hAnsi="Cambria"/>
          <w:sz w:val="24"/>
          <w:szCs w:val="32"/>
        </w:rPr>
        <w:t>. Towns adopted their own deities for protection.</w:t>
      </w:r>
      <w:r w:rsidR="00C223C7" w:rsidRPr="00465647">
        <w:rPr>
          <w:rFonts w:ascii="Cambria" w:hAnsi="Cambria"/>
          <w:sz w:val="24"/>
          <w:szCs w:val="32"/>
        </w:rPr>
        <w:t xml:space="preserve"> </w:t>
      </w:r>
    </w:p>
    <w:p w:rsidR="00C223C7" w:rsidRPr="00465647" w:rsidRDefault="00596FD9" w:rsidP="00465647">
      <w:pPr>
        <w:pStyle w:val="BodyText"/>
        <w:rPr>
          <w:rFonts w:ascii="Cambria" w:hAnsi="Cambria"/>
          <w:sz w:val="24"/>
          <w:szCs w:val="32"/>
        </w:rPr>
      </w:pPr>
      <w:r w:rsidRPr="00465647">
        <w:rPr>
          <w:rFonts w:ascii="Cambria" w:hAnsi="Cambria"/>
          <w:sz w:val="24"/>
          <w:szCs w:val="32"/>
        </w:rPr>
        <w:sym w:font="Wingdings" w:char="F0E0"/>
      </w:r>
      <w:r w:rsidR="00C223C7" w:rsidRPr="00465647">
        <w:rPr>
          <w:rFonts w:ascii="Cambria" w:hAnsi="Cambria"/>
          <w:sz w:val="24"/>
          <w:szCs w:val="32"/>
        </w:rPr>
        <w:t xml:space="preserve"> Ishtar – like the Egyptian Isis, a mother-goddess of fertility and life. Another was </w:t>
      </w:r>
      <w:proofErr w:type="spellStart"/>
      <w:r w:rsidR="00C223C7" w:rsidRPr="00465647">
        <w:rPr>
          <w:rFonts w:ascii="Cambria" w:hAnsi="Cambria"/>
          <w:sz w:val="24"/>
          <w:szCs w:val="32"/>
        </w:rPr>
        <w:t>M</w:t>
      </w:r>
      <w:r w:rsidRPr="00465647">
        <w:rPr>
          <w:rFonts w:ascii="Cambria" w:hAnsi="Cambria"/>
          <w:sz w:val="24"/>
          <w:szCs w:val="32"/>
        </w:rPr>
        <w:t>arduk</w:t>
      </w:r>
      <w:proofErr w:type="spellEnd"/>
      <w:r w:rsidRPr="00465647">
        <w:rPr>
          <w:rFonts w:ascii="Cambria" w:hAnsi="Cambria"/>
          <w:sz w:val="24"/>
          <w:szCs w:val="32"/>
        </w:rPr>
        <w:t xml:space="preserve"> the chief god of Babylon,</w:t>
      </w:r>
      <w:r w:rsidR="00C223C7" w:rsidRPr="00465647">
        <w:rPr>
          <w:rFonts w:ascii="Cambria" w:hAnsi="Cambria"/>
          <w:sz w:val="24"/>
          <w:szCs w:val="32"/>
        </w:rPr>
        <w:t xml:space="preserve"> who was made responsible for the creation of the world and humans.</w:t>
      </w:r>
    </w:p>
    <w:p w:rsidR="00C223C7" w:rsidRPr="00465647" w:rsidRDefault="005B3460"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Universe was created out of conflict. (Darkness meets chaos)</w:t>
      </w:r>
      <w:r w:rsidR="00C223C7" w:rsidRPr="00465647">
        <w:rPr>
          <w:rFonts w:ascii="Cambria" w:hAnsi="Cambria"/>
          <w:sz w:val="24"/>
          <w:szCs w:val="32"/>
        </w:rPr>
        <w:t>.</w:t>
      </w:r>
    </w:p>
    <w:p w:rsidR="00C223C7" w:rsidRPr="00465647" w:rsidRDefault="00C223C7" w:rsidP="00465647">
      <w:pPr>
        <w:pStyle w:val="BodyText"/>
        <w:rPr>
          <w:rFonts w:ascii="Cambria" w:hAnsi="Cambria"/>
          <w:sz w:val="24"/>
          <w:szCs w:val="32"/>
        </w:rPr>
      </w:pPr>
    </w:p>
    <w:p w:rsidR="00D271E6" w:rsidRPr="00465647" w:rsidRDefault="005B3460"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Man was</w:t>
      </w:r>
      <w:r w:rsidR="00C223C7" w:rsidRPr="00465647">
        <w:rPr>
          <w:rFonts w:ascii="Cambria" w:hAnsi="Cambria"/>
          <w:sz w:val="24"/>
          <w:szCs w:val="32"/>
        </w:rPr>
        <w:t xml:space="preserve"> created from the mixture of</w:t>
      </w:r>
      <w:r w:rsidRPr="00465647">
        <w:rPr>
          <w:rFonts w:ascii="Cambria" w:hAnsi="Cambria"/>
          <w:sz w:val="24"/>
          <w:szCs w:val="32"/>
        </w:rPr>
        <w:t xml:space="preserve"> a sacrificed god and clay. T</w:t>
      </w:r>
      <w:r w:rsidR="00C223C7" w:rsidRPr="00465647">
        <w:rPr>
          <w:rFonts w:ascii="Cambria" w:hAnsi="Cambria"/>
          <w:sz w:val="24"/>
          <w:szCs w:val="32"/>
        </w:rPr>
        <w:t xml:space="preserve">he general idea that humans are a mixture of divinity and clay, spirit and matter is very old and appears in many cultures. </w:t>
      </w:r>
    </w:p>
    <w:p w:rsidR="00D271E6" w:rsidRPr="00465647" w:rsidRDefault="00D271E6" w:rsidP="00465647">
      <w:pPr>
        <w:pStyle w:val="BodyText"/>
        <w:ind w:left="720"/>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Upon death the clay part becomes inanimate bones and the god part becomes ghost - not spirit or soul but ghost—a shadowy sort of pseudo-person.</w:t>
      </w:r>
      <w:r w:rsidR="00E6452E" w:rsidRPr="00465647">
        <w:rPr>
          <w:rFonts w:ascii="Cambria" w:hAnsi="Cambria"/>
          <w:sz w:val="24"/>
          <w:szCs w:val="32"/>
        </w:rPr>
        <w:t xml:space="preserve"> (Place of No Return to serve gods of the underworld) </w:t>
      </w:r>
    </w:p>
    <w:p w:rsidR="00C223C7" w:rsidRPr="00465647" w:rsidRDefault="00410055"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H</w:t>
      </w:r>
      <w:r w:rsidR="00C223C7" w:rsidRPr="00465647">
        <w:rPr>
          <w:rFonts w:ascii="Cambria" w:hAnsi="Cambria"/>
          <w:sz w:val="24"/>
          <w:szCs w:val="32"/>
        </w:rPr>
        <w:t xml:space="preserve">uman life is where all pleasure, goodness, joy, respect, honour and meaning resides. </w:t>
      </w:r>
    </w:p>
    <w:p w:rsidR="00C223C7" w:rsidRPr="00465647" w:rsidRDefault="00AB43F1" w:rsidP="00465647">
      <w:pPr>
        <w:pStyle w:val="BodyText"/>
        <w:rPr>
          <w:rFonts w:ascii="Cambria" w:hAnsi="Cambria"/>
          <w:sz w:val="24"/>
          <w:szCs w:val="32"/>
        </w:rPr>
      </w:pPr>
      <w:r w:rsidRPr="00465647">
        <w:rPr>
          <w:rFonts w:ascii="Cambria" w:hAnsi="Cambria"/>
          <w:sz w:val="24"/>
          <w:szCs w:val="32"/>
        </w:rPr>
        <w:sym w:font="Wingdings" w:char="F0E0"/>
      </w:r>
      <w:r w:rsidRPr="00465647">
        <w:rPr>
          <w:rFonts w:ascii="Cambria" w:hAnsi="Cambria"/>
          <w:sz w:val="24"/>
          <w:szCs w:val="32"/>
        </w:rPr>
        <w:t xml:space="preserve"> </w:t>
      </w:r>
      <w:r w:rsidR="00C223C7" w:rsidRPr="00465647">
        <w:rPr>
          <w:rFonts w:ascii="Cambria" w:hAnsi="Cambria"/>
          <w:sz w:val="24"/>
          <w:szCs w:val="32"/>
        </w:rPr>
        <w:t>Gilgamesh, the great Babylonian epic hero rejects such an end and</w:t>
      </w:r>
      <w:r w:rsidRPr="00465647">
        <w:rPr>
          <w:rFonts w:ascii="Cambria" w:hAnsi="Cambria"/>
          <w:sz w:val="24"/>
          <w:szCs w:val="32"/>
        </w:rPr>
        <w:t xml:space="preserve"> goes in search of immortality, returns with nothing. The only immortality he has is his legacy.</w:t>
      </w:r>
    </w:p>
    <w:p w:rsidR="00C223C7" w:rsidRPr="00465647" w:rsidRDefault="00C223C7" w:rsidP="00465647">
      <w:pPr>
        <w:pStyle w:val="BodyText"/>
        <w:rPr>
          <w:rFonts w:ascii="Cambria" w:hAnsi="Cambria"/>
          <w:sz w:val="24"/>
          <w:szCs w:val="32"/>
        </w:rPr>
      </w:pPr>
    </w:p>
    <w:p w:rsidR="00C223C7" w:rsidRPr="00465647" w:rsidRDefault="00C223C7" w:rsidP="00465647">
      <w:pPr>
        <w:rPr>
          <w:b/>
        </w:rPr>
      </w:pPr>
      <w:r w:rsidRPr="00465647">
        <w:rPr>
          <w:b/>
        </w:rPr>
        <w:t>Jewish perspectives on Death and the Afterlife</w:t>
      </w:r>
    </w:p>
    <w:p w:rsidR="00116393" w:rsidRPr="00465647" w:rsidRDefault="00AB43F1" w:rsidP="00465647">
      <w:pPr>
        <w:pStyle w:val="BodyText"/>
        <w:rPr>
          <w:rFonts w:ascii="Cambria" w:hAnsi="Cambria"/>
          <w:sz w:val="24"/>
          <w:szCs w:val="24"/>
        </w:rPr>
      </w:pPr>
      <w:r w:rsidRPr="00465647">
        <w:rPr>
          <w:rFonts w:ascii="Cambria" w:hAnsi="Cambria"/>
          <w:sz w:val="24"/>
          <w:szCs w:val="24"/>
        </w:rPr>
        <w:sym w:font="Wingdings" w:char="F0E0"/>
      </w:r>
      <w:r w:rsidRPr="00465647">
        <w:rPr>
          <w:rFonts w:ascii="Cambria" w:hAnsi="Cambria"/>
          <w:sz w:val="24"/>
          <w:szCs w:val="24"/>
        </w:rPr>
        <w:t xml:space="preserve"> Emergence of monotheism, condemnation of ancestor worship: All worshipping of God must take place in life. </w:t>
      </w:r>
    </w:p>
    <w:p w:rsidR="00C223C7" w:rsidRPr="00465647" w:rsidRDefault="00116393" w:rsidP="00465647">
      <w:pPr>
        <w:pStyle w:val="BodyText"/>
        <w:rPr>
          <w:rFonts w:ascii="Cambria" w:hAnsi="Cambria"/>
          <w:sz w:val="24"/>
          <w:szCs w:val="24"/>
        </w:rPr>
      </w:pPr>
      <w:r w:rsidRPr="00465647">
        <w:rPr>
          <w:rFonts w:ascii="Cambria" w:hAnsi="Cambria"/>
          <w:sz w:val="24"/>
          <w:szCs w:val="24"/>
        </w:rPr>
        <w:tab/>
      </w:r>
      <w:r w:rsidRPr="00465647">
        <w:rPr>
          <w:rFonts w:ascii="Cambria" w:hAnsi="Cambria"/>
          <w:sz w:val="24"/>
          <w:szCs w:val="24"/>
        </w:rPr>
        <w:sym w:font="Wingdings" w:char="F0E0"/>
      </w:r>
      <w:r w:rsidRPr="00465647">
        <w:rPr>
          <w:rFonts w:ascii="Cambria" w:hAnsi="Cambria"/>
          <w:sz w:val="24"/>
          <w:szCs w:val="24"/>
        </w:rPr>
        <w:t xml:space="preserve"> Every dead person ended up in </w:t>
      </w:r>
      <w:proofErr w:type="spellStart"/>
      <w:r w:rsidRPr="00465647">
        <w:rPr>
          <w:rFonts w:ascii="Cambria" w:hAnsi="Cambria"/>
          <w:sz w:val="24"/>
          <w:szCs w:val="24"/>
        </w:rPr>
        <w:t>Sheol</w:t>
      </w:r>
      <w:proofErr w:type="spellEnd"/>
      <w:r w:rsidRPr="00465647">
        <w:rPr>
          <w:rFonts w:ascii="Cambria" w:hAnsi="Cambria"/>
          <w:sz w:val="24"/>
          <w:szCs w:val="24"/>
        </w:rPr>
        <w:t xml:space="preserve"> (hell) </w:t>
      </w:r>
    </w:p>
    <w:p w:rsidR="00C223C7" w:rsidRPr="00465647" w:rsidRDefault="00AB43F1" w:rsidP="00465647">
      <w:pPr>
        <w:pStyle w:val="BodyText"/>
        <w:rPr>
          <w:rFonts w:ascii="Cambria" w:hAnsi="Cambria"/>
          <w:sz w:val="24"/>
          <w:szCs w:val="24"/>
        </w:rPr>
      </w:pPr>
      <w:r w:rsidRPr="00465647">
        <w:rPr>
          <w:rFonts w:ascii="Cambria" w:hAnsi="Cambria"/>
          <w:sz w:val="24"/>
          <w:szCs w:val="24"/>
        </w:rPr>
        <w:sym w:font="Wingdings" w:char="F0E0"/>
      </w:r>
      <w:r w:rsidRPr="00465647">
        <w:rPr>
          <w:rFonts w:ascii="Cambria" w:hAnsi="Cambria"/>
          <w:sz w:val="24"/>
          <w:szCs w:val="24"/>
        </w:rPr>
        <w:t>St</w:t>
      </w:r>
      <w:r w:rsidR="00C223C7" w:rsidRPr="00465647">
        <w:rPr>
          <w:rFonts w:ascii="Cambria" w:hAnsi="Cambria"/>
          <w:sz w:val="24"/>
          <w:szCs w:val="24"/>
        </w:rPr>
        <w:t>rong link between following God’s comman</w:t>
      </w:r>
      <w:r w:rsidRPr="00465647">
        <w:rPr>
          <w:rFonts w:ascii="Cambria" w:hAnsi="Cambria"/>
          <w:sz w:val="24"/>
          <w:szCs w:val="24"/>
        </w:rPr>
        <w:t xml:space="preserve">dments and prospering in life </w:t>
      </w:r>
    </w:p>
    <w:p w:rsidR="00C223C7" w:rsidRPr="00465647" w:rsidRDefault="00116393" w:rsidP="00465647">
      <w:pPr>
        <w:pStyle w:val="BodyText"/>
        <w:rPr>
          <w:rFonts w:ascii="Cambria" w:hAnsi="Cambria"/>
          <w:sz w:val="24"/>
          <w:szCs w:val="24"/>
        </w:rPr>
      </w:pPr>
      <w:r w:rsidRPr="00465647">
        <w:rPr>
          <w:rFonts w:ascii="Cambria" w:hAnsi="Cambria"/>
          <w:sz w:val="24"/>
          <w:szCs w:val="24"/>
        </w:rPr>
        <w:sym w:font="Wingdings" w:char="F0E0"/>
      </w:r>
      <w:r w:rsidRPr="00465647">
        <w:rPr>
          <w:rFonts w:ascii="Cambria" w:hAnsi="Cambria"/>
          <w:sz w:val="24"/>
          <w:szCs w:val="24"/>
        </w:rPr>
        <w:t xml:space="preserve"> Problem of evil and justice: Religion was outlawed, martyrdom.</w:t>
      </w:r>
      <w:r w:rsidR="00C223C7" w:rsidRPr="00465647">
        <w:rPr>
          <w:rFonts w:ascii="Cambria" w:hAnsi="Cambria"/>
          <w:sz w:val="24"/>
          <w:szCs w:val="24"/>
        </w:rPr>
        <w:t xml:space="preserve"> </w:t>
      </w:r>
    </w:p>
    <w:p w:rsidR="00543D39" w:rsidRPr="00465647" w:rsidRDefault="00116393" w:rsidP="00465647">
      <w:pPr>
        <w:pStyle w:val="BodyText"/>
        <w:ind w:firstLine="720"/>
        <w:rPr>
          <w:rFonts w:ascii="Cambria" w:hAnsi="Cambria"/>
          <w:sz w:val="24"/>
          <w:szCs w:val="24"/>
        </w:rPr>
      </w:pPr>
      <w:r w:rsidRPr="00465647">
        <w:rPr>
          <w:rFonts w:ascii="Cambria" w:hAnsi="Cambria"/>
          <w:sz w:val="24"/>
          <w:szCs w:val="24"/>
        </w:rPr>
        <w:sym w:font="Wingdings" w:char="F0E0"/>
      </w:r>
      <w:r w:rsidRPr="00465647">
        <w:rPr>
          <w:rFonts w:ascii="Cambria" w:hAnsi="Cambria"/>
          <w:sz w:val="24"/>
          <w:szCs w:val="24"/>
        </w:rPr>
        <w:t xml:space="preserve"> </w:t>
      </w:r>
      <w:proofErr w:type="spellStart"/>
      <w:r w:rsidRPr="00465647">
        <w:rPr>
          <w:rFonts w:ascii="Cambria" w:hAnsi="Cambria"/>
          <w:sz w:val="24"/>
          <w:szCs w:val="24"/>
        </w:rPr>
        <w:t>Sheol</w:t>
      </w:r>
      <w:proofErr w:type="spellEnd"/>
      <w:r w:rsidRPr="00465647">
        <w:rPr>
          <w:rFonts w:ascii="Cambria" w:hAnsi="Cambria"/>
          <w:sz w:val="24"/>
          <w:szCs w:val="24"/>
        </w:rPr>
        <w:t xml:space="preserve"> did not seem to fit for these martyrs.</w:t>
      </w:r>
    </w:p>
    <w:p w:rsidR="00C223C7" w:rsidRPr="00465647" w:rsidRDefault="00543D39" w:rsidP="00465647">
      <w:pPr>
        <w:pStyle w:val="BodyText"/>
        <w:rPr>
          <w:rFonts w:ascii="Cambria" w:hAnsi="Cambria"/>
          <w:sz w:val="24"/>
          <w:szCs w:val="24"/>
        </w:rPr>
      </w:pPr>
      <w:r w:rsidRPr="00465647">
        <w:rPr>
          <w:rFonts w:ascii="Cambria" w:hAnsi="Cambria"/>
          <w:sz w:val="24"/>
          <w:szCs w:val="24"/>
        </w:rPr>
        <w:sym w:font="Wingdings" w:char="F0E0"/>
      </w:r>
      <w:r w:rsidRPr="00465647">
        <w:rPr>
          <w:rFonts w:ascii="Cambria" w:hAnsi="Cambria"/>
          <w:sz w:val="24"/>
          <w:szCs w:val="24"/>
        </w:rPr>
        <w:t xml:space="preserve"> Zoroastrianism: Bodily resurrection. A</w:t>
      </w:r>
      <w:r w:rsidR="00C223C7" w:rsidRPr="00465647">
        <w:rPr>
          <w:rFonts w:ascii="Cambria" w:hAnsi="Cambria"/>
          <w:sz w:val="24"/>
          <w:szCs w:val="24"/>
        </w:rPr>
        <w:t>nswered the question of God’s justice, gave hope for a restored kingdom of Israel and promised that th</w:t>
      </w:r>
      <w:r w:rsidRPr="00465647">
        <w:rPr>
          <w:rFonts w:ascii="Cambria" w:hAnsi="Cambria"/>
          <w:sz w:val="24"/>
          <w:szCs w:val="24"/>
        </w:rPr>
        <w:t xml:space="preserve">e dead would not be forgotten </w:t>
      </w:r>
    </w:p>
    <w:p w:rsidR="00C223C7" w:rsidRPr="00465647" w:rsidRDefault="00543D39" w:rsidP="00465647">
      <w:pPr>
        <w:pStyle w:val="BodyText"/>
        <w:rPr>
          <w:rFonts w:ascii="Cambria" w:hAnsi="Cambria"/>
          <w:sz w:val="24"/>
          <w:szCs w:val="24"/>
        </w:rPr>
      </w:pPr>
      <w:r w:rsidRPr="00465647">
        <w:rPr>
          <w:rFonts w:ascii="Cambria" w:hAnsi="Cambria"/>
          <w:sz w:val="24"/>
          <w:szCs w:val="24"/>
        </w:rPr>
        <w:sym w:font="Wingdings" w:char="F0E0"/>
      </w:r>
      <w:r w:rsidRPr="00465647">
        <w:rPr>
          <w:rFonts w:ascii="Cambria" w:hAnsi="Cambria"/>
          <w:sz w:val="24"/>
          <w:szCs w:val="24"/>
        </w:rPr>
        <w:t xml:space="preserve"> Apocalyptic view: T</w:t>
      </w:r>
      <w:r w:rsidR="00C223C7" w:rsidRPr="00465647">
        <w:rPr>
          <w:rFonts w:ascii="Cambria" w:hAnsi="Cambria"/>
          <w:sz w:val="24"/>
          <w:szCs w:val="24"/>
        </w:rPr>
        <w:t>here will come a cataclysmic time in earthly history when everything will be turned upside down and justice will prevail - the wicked will be destroyed and the good will inherit a perfect earth.</w:t>
      </w:r>
    </w:p>
    <w:p w:rsidR="00C223C7" w:rsidRPr="00465647" w:rsidRDefault="00543D39" w:rsidP="00465647">
      <w:pPr>
        <w:pStyle w:val="BodyText"/>
        <w:rPr>
          <w:rFonts w:ascii="Cambria" w:hAnsi="Cambria"/>
          <w:sz w:val="24"/>
          <w:szCs w:val="24"/>
        </w:rPr>
      </w:pPr>
      <w:r w:rsidRPr="00465647">
        <w:rPr>
          <w:rFonts w:ascii="Cambria" w:hAnsi="Cambria"/>
          <w:sz w:val="24"/>
          <w:szCs w:val="24"/>
        </w:rPr>
        <w:sym w:font="Wingdings" w:char="F0E0"/>
      </w:r>
      <w:r w:rsidRPr="00465647">
        <w:rPr>
          <w:rFonts w:ascii="Cambria" w:hAnsi="Cambria"/>
          <w:sz w:val="24"/>
          <w:szCs w:val="24"/>
        </w:rPr>
        <w:t xml:space="preserve"> </w:t>
      </w:r>
      <w:r w:rsidR="00D94314" w:rsidRPr="00465647">
        <w:rPr>
          <w:rFonts w:ascii="Cambria" w:hAnsi="Cambria"/>
          <w:sz w:val="24"/>
          <w:szCs w:val="24"/>
        </w:rPr>
        <w:t xml:space="preserve">Eschatological view: Takes </w:t>
      </w:r>
      <w:r w:rsidR="00C223C7" w:rsidRPr="00465647">
        <w:rPr>
          <w:rFonts w:ascii="Cambria" w:hAnsi="Cambria"/>
          <w:sz w:val="24"/>
          <w:szCs w:val="24"/>
        </w:rPr>
        <w:t xml:space="preserve">divine reward or retribution right out of earthly history altogether and places it in the world of eternity - the world of eternal heaven and eternal hell. </w:t>
      </w:r>
    </w:p>
    <w:p w:rsidR="00C223C7" w:rsidRPr="00465647" w:rsidRDefault="006C58E0" w:rsidP="00465647">
      <w:pPr>
        <w:pStyle w:val="BodyText"/>
        <w:rPr>
          <w:rFonts w:ascii="Cambria" w:hAnsi="Cambria"/>
          <w:sz w:val="24"/>
          <w:szCs w:val="24"/>
        </w:rPr>
      </w:pPr>
      <w:r w:rsidRPr="00465647">
        <w:rPr>
          <w:rFonts w:ascii="Cambria" w:hAnsi="Cambria"/>
          <w:sz w:val="24"/>
          <w:szCs w:val="24"/>
        </w:rPr>
        <w:sym w:font="Wingdings" w:char="F0E0"/>
      </w:r>
      <w:r w:rsidRPr="00465647">
        <w:rPr>
          <w:rFonts w:ascii="Cambria" w:hAnsi="Cambria"/>
          <w:sz w:val="24"/>
          <w:szCs w:val="24"/>
        </w:rPr>
        <w:t xml:space="preserve"> Hellenistic Jews: Began</w:t>
      </w:r>
      <w:r w:rsidR="007B00E6" w:rsidRPr="00465647">
        <w:rPr>
          <w:rFonts w:ascii="Cambria" w:hAnsi="Cambria"/>
          <w:sz w:val="24"/>
          <w:szCs w:val="24"/>
        </w:rPr>
        <w:t xml:space="preserve"> a belief in the immortal soul, </w:t>
      </w:r>
      <w:r w:rsidR="00C223C7" w:rsidRPr="00465647">
        <w:rPr>
          <w:rFonts w:ascii="Cambria" w:hAnsi="Cambria"/>
          <w:sz w:val="24"/>
          <w:szCs w:val="24"/>
        </w:rPr>
        <w:t xml:space="preserve">its destiny of eternal life in some form of heavenly world in the presence of God. </w:t>
      </w:r>
    </w:p>
    <w:p w:rsidR="007B00E6" w:rsidRPr="00465647" w:rsidRDefault="007B00E6" w:rsidP="00465647">
      <w:pPr>
        <w:pStyle w:val="BodyText"/>
        <w:rPr>
          <w:rFonts w:ascii="Cambria" w:hAnsi="Cambria"/>
          <w:sz w:val="24"/>
          <w:szCs w:val="24"/>
        </w:rPr>
      </w:pPr>
    </w:p>
    <w:p w:rsidR="00C223C7" w:rsidRPr="00465647" w:rsidRDefault="007B00E6" w:rsidP="00465647">
      <w:pPr>
        <w:pStyle w:val="BodyText"/>
        <w:rPr>
          <w:rFonts w:ascii="Cambria" w:hAnsi="Cambria"/>
          <w:sz w:val="24"/>
          <w:szCs w:val="24"/>
        </w:rPr>
      </w:pPr>
      <w:r w:rsidRPr="00465647">
        <w:rPr>
          <w:rFonts w:ascii="Cambria" w:hAnsi="Cambria"/>
          <w:sz w:val="24"/>
          <w:szCs w:val="24"/>
        </w:rPr>
        <w:sym w:font="Wingdings" w:char="F0E0"/>
      </w:r>
      <w:r w:rsidRPr="00465647">
        <w:rPr>
          <w:rFonts w:ascii="Cambria" w:hAnsi="Cambria"/>
          <w:sz w:val="24"/>
          <w:szCs w:val="24"/>
        </w:rPr>
        <w:t xml:space="preserve"> Reading: Maurice </w:t>
      </w:r>
      <w:proofErr w:type="spellStart"/>
      <w:r w:rsidRPr="00465647">
        <w:rPr>
          <w:rFonts w:ascii="Cambria" w:hAnsi="Cambria"/>
          <w:sz w:val="24"/>
          <w:szCs w:val="24"/>
        </w:rPr>
        <w:t>Lamm</w:t>
      </w:r>
      <w:proofErr w:type="spellEnd"/>
      <w:r w:rsidRPr="00465647">
        <w:rPr>
          <w:rFonts w:ascii="Cambria" w:hAnsi="Cambria"/>
          <w:sz w:val="24"/>
          <w:szCs w:val="24"/>
        </w:rPr>
        <w:t xml:space="preserve">. </w:t>
      </w:r>
    </w:p>
    <w:p w:rsidR="00C223C7" w:rsidRPr="00465647" w:rsidRDefault="00C223C7" w:rsidP="00465647">
      <w:pPr>
        <w:pStyle w:val="BodyText"/>
        <w:numPr>
          <w:ilvl w:val="0"/>
          <w:numId w:val="8"/>
        </w:numPr>
        <w:rPr>
          <w:rFonts w:ascii="Cambria" w:hAnsi="Cambria"/>
          <w:sz w:val="24"/>
          <w:szCs w:val="24"/>
        </w:rPr>
      </w:pPr>
      <w:proofErr w:type="gramStart"/>
      <w:r w:rsidRPr="00465647">
        <w:rPr>
          <w:rFonts w:ascii="Cambria" w:hAnsi="Cambria"/>
          <w:sz w:val="24"/>
          <w:szCs w:val="24"/>
        </w:rPr>
        <w:t>a</w:t>
      </w:r>
      <w:proofErr w:type="gramEnd"/>
      <w:r w:rsidRPr="00465647">
        <w:rPr>
          <w:rFonts w:ascii="Cambria" w:hAnsi="Cambria"/>
          <w:sz w:val="24"/>
          <w:szCs w:val="24"/>
        </w:rPr>
        <w:t xml:space="preserve"> person cannot have any clear idea of the afterlife with God any more than a blind person can appreciate colour through description</w:t>
      </w:r>
    </w:p>
    <w:p w:rsidR="00C223C7" w:rsidRPr="00465647" w:rsidRDefault="00C223C7" w:rsidP="00465647">
      <w:pPr>
        <w:pStyle w:val="BodyText"/>
        <w:numPr>
          <w:ilvl w:val="0"/>
          <w:numId w:val="8"/>
        </w:numPr>
        <w:rPr>
          <w:rFonts w:ascii="Cambria" w:hAnsi="Cambria"/>
          <w:sz w:val="24"/>
          <w:szCs w:val="24"/>
        </w:rPr>
      </w:pPr>
      <w:proofErr w:type="gramStart"/>
      <w:r w:rsidRPr="00465647">
        <w:rPr>
          <w:rFonts w:ascii="Cambria" w:hAnsi="Cambria"/>
          <w:sz w:val="24"/>
          <w:szCs w:val="24"/>
        </w:rPr>
        <w:t>the</w:t>
      </w:r>
      <w:proofErr w:type="gramEnd"/>
      <w:r w:rsidRPr="00465647">
        <w:rPr>
          <w:rFonts w:ascii="Cambria" w:hAnsi="Cambria"/>
          <w:sz w:val="24"/>
          <w:szCs w:val="24"/>
        </w:rPr>
        <w:t xml:space="preserve"> body is from God, to care for it is a religious command – it came from God and will be revived by God</w:t>
      </w:r>
    </w:p>
    <w:p w:rsidR="00C223C7" w:rsidRPr="00465647" w:rsidRDefault="00C223C7" w:rsidP="00465647">
      <w:pPr>
        <w:pStyle w:val="BodyText"/>
        <w:numPr>
          <w:ilvl w:val="0"/>
          <w:numId w:val="8"/>
        </w:numPr>
        <w:rPr>
          <w:rFonts w:ascii="Cambria" w:hAnsi="Cambria"/>
          <w:sz w:val="24"/>
          <w:szCs w:val="24"/>
        </w:rPr>
      </w:pPr>
      <w:proofErr w:type="gramStart"/>
      <w:r w:rsidRPr="00465647">
        <w:rPr>
          <w:rFonts w:ascii="Cambria" w:hAnsi="Cambria"/>
          <w:sz w:val="24"/>
          <w:szCs w:val="24"/>
        </w:rPr>
        <w:t>mans</w:t>
      </w:r>
      <w:proofErr w:type="gramEnd"/>
      <w:r w:rsidRPr="00465647">
        <w:rPr>
          <w:rFonts w:ascii="Cambria" w:hAnsi="Cambria"/>
          <w:sz w:val="24"/>
          <w:szCs w:val="24"/>
        </w:rPr>
        <w:t xml:space="preserve"> ordinary life is valuable in God’s eyes, not dismissed as illusion but brought to fulfilment. </w:t>
      </w:r>
    </w:p>
    <w:p w:rsidR="00C223C7" w:rsidRPr="00465647" w:rsidRDefault="00C223C7" w:rsidP="00465647">
      <w:pPr>
        <w:pStyle w:val="BodyText"/>
        <w:numPr>
          <w:ilvl w:val="0"/>
          <w:numId w:val="8"/>
        </w:numPr>
        <w:rPr>
          <w:rFonts w:ascii="Cambria" w:hAnsi="Cambria"/>
          <w:sz w:val="24"/>
          <w:szCs w:val="24"/>
        </w:rPr>
      </w:pPr>
      <w:r w:rsidRPr="00465647">
        <w:rPr>
          <w:rFonts w:ascii="Cambria" w:hAnsi="Cambria"/>
          <w:sz w:val="24"/>
          <w:szCs w:val="24"/>
        </w:rPr>
        <w:t>God is just – the scales will be balanced – those who do evil will be punished and those who do good will be rewarded</w:t>
      </w:r>
    </w:p>
    <w:p w:rsidR="00C223C7" w:rsidRPr="00465647" w:rsidRDefault="00C223C7" w:rsidP="00465647">
      <w:pPr>
        <w:pStyle w:val="BodyText"/>
        <w:numPr>
          <w:ilvl w:val="0"/>
          <w:numId w:val="8"/>
        </w:numPr>
        <w:rPr>
          <w:rFonts w:ascii="Cambria" w:hAnsi="Cambria"/>
          <w:sz w:val="24"/>
          <w:szCs w:val="24"/>
        </w:rPr>
      </w:pPr>
      <w:r w:rsidRPr="00465647">
        <w:rPr>
          <w:rFonts w:ascii="Cambria" w:hAnsi="Cambria"/>
          <w:sz w:val="24"/>
          <w:szCs w:val="24"/>
        </w:rPr>
        <w:t>God is merciful – none of us are that good as to deserve resurrection so we rely on God’s mercy</w:t>
      </w:r>
    </w:p>
    <w:p w:rsidR="00C223C7" w:rsidRPr="00465647" w:rsidRDefault="00C223C7" w:rsidP="00465647">
      <w:pPr>
        <w:pStyle w:val="BodyText"/>
        <w:numPr>
          <w:ilvl w:val="0"/>
          <w:numId w:val="8"/>
        </w:numPr>
        <w:rPr>
          <w:rFonts w:ascii="Cambria" w:hAnsi="Cambria"/>
          <w:sz w:val="24"/>
          <w:szCs w:val="24"/>
        </w:rPr>
      </w:pPr>
      <w:r w:rsidRPr="00465647">
        <w:rPr>
          <w:rFonts w:ascii="Cambria" w:hAnsi="Cambria"/>
          <w:sz w:val="24"/>
          <w:szCs w:val="24"/>
        </w:rPr>
        <w:t xml:space="preserve">He refers to rabbi </w:t>
      </w:r>
      <w:proofErr w:type="spellStart"/>
      <w:r w:rsidRPr="00465647">
        <w:rPr>
          <w:rFonts w:ascii="Cambria" w:hAnsi="Cambria"/>
          <w:sz w:val="24"/>
          <w:szCs w:val="24"/>
        </w:rPr>
        <w:t>Albo</w:t>
      </w:r>
      <w:proofErr w:type="spellEnd"/>
      <w:r w:rsidRPr="00465647">
        <w:rPr>
          <w:rFonts w:ascii="Cambria" w:hAnsi="Cambria"/>
          <w:sz w:val="24"/>
          <w:szCs w:val="24"/>
        </w:rPr>
        <w:t xml:space="preserve"> from the 15</w:t>
      </w:r>
      <w:r w:rsidRPr="00465647">
        <w:rPr>
          <w:rFonts w:ascii="Cambria" w:hAnsi="Cambria"/>
          <w:sz w:val="24"/>
          <w:szCs w:val="24"/>
          <w:vertAlign w:val="superscript"/>
        </w:rPr>
        <w:t>th</w:t>
      </w:r>
      <w:r w:rsidRPr="00465647">
        <w:rPr>
          <w:rFonts w:ascii="Cambria" w:hAnsi="Cambria"/>
          <w:sz w:val="24"/>
          <w:szCs w:val="24"/>
        </w:rPr>
        <w:t xml:space="preserve"> century who says in youth we need Gods grace to continue to grow and develop in goodness</w:t>
      </w:r>
    </w:p>
    <w:p w:rsidR="00C223C7" w:rsidRPr="00465647" w:rsidRDefault="00C223C7" w:rsidP="00465647">
      <w:pPr>
        <w:pStyle w:val="BodyText"/>
        <w:numPr>
          <w:ilvl w:val="0"/>
          <w:numId w:val="8"/>
        </w:numPr>
        <w:rPr>
          <w:rFonts w:ascii="Cambria" w:hAnsi="Cambria"/>
          <w:sz w:val="24"/>
          <w:szCs w:val="24"/>
        </w:rPr>
      </w:pPr>
      <w:proofErr w:type="gramStart"/>
      <w:r w:rsidRPr="00465647">
        <w:rPr>
          <w:rFonts w:ascii="Cambria" w:hAnsi="Cambria"/>
          <w:sz w:val="24"/>
          <w:szCs w:val="24"/>
        </w:rPr>
        <w:t>in</w:t>
      </w:r>
      <w:proofErr w:type="gramEnd"/>
      <w:r w:rsidRPr="00465647">
        <w:rPr>
          <w:rFonts w:ascii="Cambria" w:hAnsi="Cambria"/>
          <w:sz w:val="24"/>
          <w:szCs w:val="24"/>
        </w:rPr>
        <w:t xml:space="preserve"> adulthood we need God’s kindness –</w:t>
      </w:r>
    </w:p>
    <w:p w:rsidR="00C223C7" w:rsidRPr="00465647" w:rsidRDefault="00C223C7" w:rsidP="00465647">
      <w:pPr>
        <w:pStyle w:val="BodyText"/>
        <w:numPr>
          <w:ilvl w:val="0"/>
          <w:numId w:val="8"/>
        </w:numPr>
        <w:rPr>
          <w:rFonts w:ascii="Cambria" w:hAnsi="Cambria"/>
          <w:sz w:val="24"/>
          <w:szCs w:val="24"/>
        </w:rPr>
      </w:pPr>
      <w:proofErr w:type="gramStart"/>
      <w:r w:rsidRPr="00465647">
        <w:rPr>
          <w:rFonts w:ascii="Cambria" w:hAnsi="Cambria"/>
          <w:sz w:val="24"/>
          <w:szCs w:val="24"/>
        </w:rPr>
        <w:t>in</w:t>
      </w:r>
      <w:proofErr w:type="gramEnd"/>
      <w:r w:rsidRPr="00465647">
        <w:rPr>
          <w:rFonts w:ascii="Cambria" w:hAnsi="Cambria"/>
          <w:sz w:val="24"/>
          <w:szCs w:val="24"/>
        </w:rPr>
        <w:t xml:space="preserve"> old age we need Gods mercy because we can get pretty decrepit </w:t>
      </w:r>
    </w:p>
    <w:p w:rsidR="00C223C7" w:rsidRPr="00465647" w:rsidRDefault="00C223C7" w:rsidP="00465647">
      <w:pPr>
        <w:pStyle w:val="BodyText"/>
        <w:numPr>
          <w:ilvl w:val="0"/>
          <w:numId w:val="8"/>
        </w:numPr>
        <w:rPr>
          <w:rFonts w:ascii="Cambria" w:hAnsi="Cambria"/>
          <w:sz w:val="24"/>
          <w:szCs w:val="24"/>
        </w:rPr>
      </w:pPr>
      <w:proofErr w:type="gramStart"/>
      <w:r w:rsidRPr="00465647">
        <w:rPr>
          <w:rFonts w:ascii="Cambria" w:hAnsi="Cambria"/>
          <w:sz w:val="24"/>
          <w:szCs w:val="24"/>
        </w:rPr>
        <w:t>and</w:t>
      </w:r>
      <w:proofErr w:type="gramEnd"/>
      <w:r w:rsidRPr="00465647">
        <w:rPr>
          <w:rFonts w:ascii="Cambria" w:hAnsi="Cambria"/>
          <w:sz w:val="24"/>
          <w:szCs w:val="24"/>
        </w:rPr>
        <w:t xml:space="preserve"> in the 4</w:t>
      </w:r>
      <w:r w:rsidRPr="00465647">
        <w:rPr>
          <w:rFonts w:ascii="Cambria" w:hAnsi="Cambria"/>
          <w:sz w:val="24"/>
          <w:szCs w:val="24"/>
          <w:vertAlign w:val="superscript"/>
        </w:rPr>
        <w:t>th</w:t>
      </w:r>
      <w:r w:rsidRPr="00465647">
        <w:rPr>
          <w:rFonts w:ascii="Cambria" w:hAnsi="Cambria"/>
          <w:sz w:val="24"/>
          <w:szCs w:val="24"/>
        </w:rPr>
        <w:t xml:space="preserve"> portion of life - after death</w:t>
      </w:r>
    </w:p>
    <w:p w:rsidR="00C223C7" w:rsidRPr="00465647" w:rsidRDefault="00C223C7" w:rsidP="00465647">
      <w:pPr>
        <w:pStyle w:val="BodyText"/>
        <w:numPr>
          <w:ilvl w:val="0"/>
          <w:numId w:val="8"/>
        </w:numPr>
        <w:rPr>
          <w:rFonts w:ascii="Cambria" w:hAnsi="Cambria"/>
          <w:sz w:val="24"/>
          <w:szCs w:val="24"/>
        </w:rPr>
      </w:pPr>
      <w:proofErr w:type="gramStart"/>
      <w:r w:rsidRPr="00465647">
        <w:rPr>
          <w:rFonts w:ascii="Cambria" w:hAnsi="Cambria"/>
          <w:sz w:val="24"/>
          <w:szCs w:val="24"/>
        </w:rPr>
        <w:t>need</w:t>
      </w:r>
      <w:proofErr w:type="gramEnd"/>
      <w:r w:rsidRPr="00465647">
        <w:rPr>
          <w:rFonts w:ascii="Cambria" w:hAnsi="Cambria"/>
          <w:sz w:val="24"/>
          <w:szCs w:val="24"/>
        </w:rPr>
        <w:t xml:space="preserve"> great mercy –the Jewish prayer book says he sustains the living with kindness and revives the dead with great mercy</w:t>
      </w:r>
    </w:p>
    <w:p w:rsidR="00C223C7" w:rsidRPr="00465647" w:rsidRDefault="00C223C7" w:rsidP="00465647">
      <w:pPr>
        <w:pStyle w:val="BodyText"/>
        <w:numPr>
          <w:ilvl w:val="0"/>
          <w:numId w:val="8"/>
        </w:numPr>
        <w:rPr>
          <w:rFonts w:ascii="Cambria" w:hAnsi="Cambria"/>
          <w:sz w:val="24"/>
          <w:szCs w:val="24"/>
        </w:rPr>
      </w:pPr>
      <w:proofErr w:type="gramStart"/>
      <w:r w:rsidRPr="00465647">
        <w:rPr>
          <w:rFonts w:ascii="Cambria" w:hAnsi="Cambria"/>
          <w:sz w:val="24"/>
          <w:szCs w:val="24"/>
        </w:rPr>
        <w:t>the</w:t>
      </w:r>
      <w:proofErr w:type="gramEnd"/>
      <w:r w:rsidRPr="00465647">
        <w:rPr>
          <w:rFonts w:ascii="Cambria" w:hAnsi="Cambria"/>
          <w:sz w:val="24"/>
          <w:szCs w:val="24"/>
        </w:rPr>
        <w:t xml:space="preserve"> concept of resurrection is a crucial aspect of Jewish faith – the details are up to God – and anything we can say is speculation.</w:t>
      </w:r>
    </w:p>
    <w:p w:rsidR="00FD1811" w:rsidRPr="00465647" w:rsidRDefault="007B00E6" w:rsidP="00465647">
      <w:pPr>
        <w:pStyle w:val="BodyText"/>
        <w:rPr>
          <w:rFonts w:ascii="Cambria" w:hAnsi="Cambria"/>
          <w:sz w:val="24"/>
          <w:szCs w:val="24"/>
        </w:rPr>
      </w:pPr>
      <w:r w:rsidRPr="00465647">
        <w:rPr>
          <w:rFonts w:ascii="Cambria" w:hAnsi="Cambria"/>
          <w:sz w:val="24"/>
          <w:szCs w:val="24"/>
        </w:rPr>
        <w:sym w:font="Wingdings" w:char="F0E0"/>
      </w:r>
      <w:r w:rsidRPr="00465647">
        <w:rPr>
          <w:rFonts w:ascii="Cambria" w:hAnsi="Cambria"/>
          <w:sz w:val="24"/>
          <w:szCs w:val="24"/>
        </w:rPr>
        <w:t xml:space="preserve"> Kabbalah, Jewish Mysticism: R</w:t>
      </w:r>
      <w:r w:rsidR="00C223C7" w:rsidRPr="00465647">
        <w:rPr>
          <w:rFonts w:ascii="Cambria" w:hAnsi="Cambria"/>
          <w:sz w:val="24"/>
          <w:szCs w:val="24"/>
        </w:rPr>
        <w:t>esurrection was not an issue fo</w:t>
      </w:r>
      <w:r w:rsidR="006532D5" w:rsidRPr="00465647">
        <w:rPr>
          <w:rFonts w:ascii="Cambria" w:hAnsi="Cambria"/>
          <w:sz w:val="24"/>
          <w:szCs w:val="24"/>
        </w:rPr>
        <w:t>r the mystics, it was a given. B</w:t>
      </w:r>
      <w:r w:rsidR="00C223C7" w:rsidRPr="00465647">
        <w:rPr>
          <w:rFonts w:ascii="Cambria" w:hAnsi="Cambria"/>
          <w:sz w:val="24"/>
          <w:szCs w:val="24"/>
        </w:rPr>
        <w:t>elief in the pre-existence of souls and the reincarnat</w:t>
      </w:r>
      <w:r w:rsidR="00FD1811" w:rsidRPr="00465647">
        <w:rPr>
          <w:rFonts w:ascii="Cambria" w:hAnsi="Cambria"/>
          <w:sz w:val="24"/>
          <w:szCs w:val="24"/>
        </w:rPr>
        <w:t xml:space="preserve">ion of souls called </w:t>
      </w:r>
      <w:proofErr w:type="spellStart"/>
      <w:r w:rsidR="00FD1811" w:rsidRPr="00465647">
        <w:rPr>
          <w:rFonts w:ascii="Cambria" w:hAnsi="Cambria"/>
          <w:sz w:val="24"/>
          <w:szCs w:val="24"/>
        </w:rPr>
        <w:t>gilgul</w:t>
      </w:r>
      <w:proofErr w:type="spellEnd"/>
      <w:r w:rsidR="00FD1811" w:rsidRPr="00465647">
        <w:rPr>
          <w:rFonts w:ascii="Cambria" w:hAnsi="Cambria"/>
          <w:sz w:val="24"/>
          <w:szCs w:val="24"/>
        </w:rPr>
        <w:t xml:space="preserve"> – </w:t>
      </w:r>
      <w:r w:rsidR="00C223C7" w:rsidRPr="00465647">
        <w:rPr>
          <w:rFonts w:ascii="Cambria" w:hAnsi="Cambria"/>
          <w:sz w:val="24"/>
          <w:szCs w:val="24"/>
        </w:rPr>
        <w:t>meaning literally revolving.</w:t>
      </w:r>
    </w:p>
    <w:p w:rsidR="00FD1811" w:rsidRPr="00465647" w:rsidRDefault="00C223C7" w:rsidP="00465647">
      <w:pPr>
        <w:pStyle w:val="BodyText"/>
        <w:rPr>
          <w:rFonts w:ascii="Cambria" w:hAnsi="Cambria"/>
          <w:sz w:val="24"/>
          <w:szCs w:val="24"/>
        </w:rPr>
      </w:pPr>
      <w:r w:rsidRPr="00465647">
        <w:rPr>
          <w:rFonts w:ascii="Cambria" w:hAnsi="Cambria"/>
          <w:sz w:val="24"/>
          <w:szCs w:val="24"/>
        </w:rPr>
        <w:t xml:space="preserve"> </w:t>
      </w:r>
      <w:r w:rsidR="00FD1811" w:rsidRPr="00465647">
        <w:rPr>
          <w:rFonts w:ascii="Cambria" w:hAnsi="Cambria"/>
          <w:sz w:val="24"/>
          <w:szCs w:val="24"/>
        </w:rPr>
        <w:tab/>
      </w:r>
      <w:r w:rsidR="00FD1811" w:rsidRPr="00465647">
        <w:rPr>
          <w:rFonts w:ascii="Cambria" w:hAnsi="Cambria"/>
          <w:sz w:val="24"/>
          <w:szCs w:val="24"/>
        </w:rPr>
        <w:sym w:font="Wingdings" w:char="F0E0"/>
      </w:r>
      <w:r w:rsidR="00FD1811" w:rsidRPr="00465647">
        <w:rPr>
          <w:rFonts w:ascii="Cambria" w:hAnsi="Cambria"/>
          <w:sz w:val="24"/>
          <w:szCs w:val="24"/>
        </w:rPr>
        <w:t xml:space="preserve"> I</w:t>
      </w:r>
      <w:r w:rsidRPr="00465647">
        <w:rPr>
          <w:rFonts w:ascii="Cambria" w:hAnsi="Cambria"/>
          <w:sz w:val="24"/>
          <w:szCs w:val="24"/>
        </w:rPr>
        <w:t xml:space="preserve">dea of reincarnation is founded on the belief that every soul has countless opportunities to reach a state of perfection. </w:t>
      </w:r>
    </w:p>
    <w:p w:rsidR="00D55132" w:rsidRDefault="00D55132" w:rsidP="00FD1811">
      <w:pPr>
        <w:pStyle w:val="BodyText"/>
        <w:spacing w:line="360" w:lineRule="auto"/>
        <w:rPr>
          <w:sz w:val="24"/>
          <w:szCs w:val="24"/>
        </w:rPr>
      </w:pPr>
    </w:p>
    <w:p w:rsidR="00FC2305" w:rsidRPr="00F9135F" w:rsidRDefault="00FC2305" w:rsidP="00B7159A">
      <w:pPr>
        <w:spacing w:after="0"/>
      </w:pPr>
    </w:p>
    <w:sectPr w:rsidR="00FC2305" w:rsidRPr="00F9135F" w:rsidSect="00A02E39">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AB43DC6"/>
    <w:lvl w:ilvl="0">
      <w:start w:val="1"/>
      <w:numFmt w:val="bullet"/>
      <w:pStyle w:val="List2"/>
      <w:lvlText w:val=""/>
      <w:lvlJc w:val="left"/>
      <w:pPr>
        <w:tabs>
          <w:tab w:val="num" w:pos="720"/>
        </w:tabs>
        <w:ind w:left="720" w:hanging="360"/>
      </w:pPr>
      <w:rPr>
        <w:rFonts w:ascii="Symbol" w:hAnsi="Symbol" w:hint="default"/>
      </w:rPr>
    </w:lvl>
  </w:abstractNum>
  <w:abstractNum w:abstractNumId="1">
    <w:nsid w:val="07C11C16"/>
    <w:multiLevelType w:val="hybridMultilevel"/>
    <w:tmpl w:val="C98CAB86"/>
    <w:lvl w:ilvl="0" w:tplc="04C2DD70">
      <w:start w:val="1"/>
      <w:numFmt w:val="decimal"/>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673CD7"/>
    <w:multiLevelType w:val="hybridMultilevel"/>
    <w:tmpl w:val="772AFB8E"/>
    <w:lvl w:ilvl="0" w:tplc="D55827B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17D0F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13001BCA"/>
    <w:multiLevelType w:val="hybridMultilevel"/>
    <w:tmpl w:val="E13E8430"/>
    <w:lvl w:ilvl="0" w:tplc="A0CC2A9A">
      <w:start w:val="1"/>
      <w:numFmt w:val="decimal"/>
      <w:lvlText w:val="%1."/>
      <w:lvlJc w:val="left"/>
      <w:pPr>
        <w:tabs>
          <w:tab w:val="num" w:pos="1080"/>
        </w:tabs>
        <w:ind w:left="1080" w:hanging="720"/>
      </w:pPr>
      <w:rPr>
        <w:rFonts w:ascii="Cambria" w:eastAsia="Cambria" w:hAnsi="Cambria"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49A16A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266F3CE1"/>
    <w:multiLevelType w:val="singleLevel"/>
    <w:tmpl w:val="A26453E0"/>
    <w:lvl w:ilvl="0">
      <w:numFmt w:val="bullet"/>
      <w:lvlText w:val="–"/>
      <w:lvlJc w:val="left"/>
      <w:pPr>
        <w:tabs>
          <w:tab w:val="num" w:pos="450"/>
        </w:tabs>
        <w:ind w:left="450" w:hanging="360"/>
      </w:pPr>
      <w:rPr>
        <w:rFonts w:ascii="Times New Roman" w:hAnsi="Times New Roman" w:hint="default"/>
      </w:rPr>
    </w:lvl>
  </w:abstractNum>
  <w:abstractNum w:abstractNumId="7">
    <w:nsid w:val="2B144BE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3E7E1AD8"/>
    <w:multiLevelType w:val="hybridMultilevel"/>
    <w:tmpl w:val="35CC5E1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A8D28FA"/>
    <w:multiLevelType w:val="singleLevel"/>
    <w:tmpl w:val="4D3E98D0"/>
    <w:lvl w:ilvl="0">
      <w:start w:val="1"/>
      <w:numFmt w:val="bullet"/>
      <w:lvlText w:val="-"/>
      <w:lvlJc w:val="left"/>
      <w:pPr>
        <w:tabs>
          <w:tab w:val="num" w:pos="360"/>
        </w:tabs>
        <w:ind w:left="360" w:hanging="360"/>
      </w:pPr>
      <w:rPr>
        <w:rFonts w:hint="default"/>
      </w:rPr>
    </w:lvl>
  </w:abstractNum>
  <w:abstractNum w:abstractNumId="10">
    <w:nsid w:val="5D5854DF"/>
    <w:multiLevelType w:val="hybridMultilevel"/>
    <w:tmpl w:val="B94C429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08B648A"/>
    <w:multiLevelType w:val="hybridMultilevel"/>
    <w:tmpl w:val="B882D5C0"/>
    <w:lvl w:ilvl="0" w:tplc="FFFFFFFF">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2">
    <w:nsid w:val="70941FEF"/>
    <w:multiLevelType w:val="hybridMultilevel"/>
    <w:tmpl w:val="C66CD874"/>
    <w:lvl w:ilvl="0" w:tplc="6BE23D86">
      <w:numFmt w:val="bullet"/>
      <w:lvlText w:val="-"/>
      <w:lvlJc w:val="left"/>
      <w:pPr>
        <w:ind w:left="720" w:hanging="360"/>
      </w:pPr>
      <w:rPr>
        <w:rFonts w:ascii="Cambria" w:eastAsia="Cambria"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
  </w:num>
  <w:num w:numId="4">
    <w:abstractNumId w:val="5"/>
  </w:num>
  <w:num w:numId="5">
    <w:abstractNumId w:val="7"/>
  </w:num>
  <w:num w:numId="6">
    <w:abstractNumId w:val="11"/>
  </w:num>
  <w:num w:numId="7">
    <w:abstractNumId w:val="10"/>
  </w:num>
  <w:num w:numId="8">
    <w:abstractNumId w:val="9"/>
  </w:num>
  <w:num w:numId="9">
    <w:abstractNumId w:val="0"/>
  </w:num>
  <w:num w:numId="10">
    <w:abstractNumId w:val="3"/>
  </w:num>
  <w:num w:numId="11">
    <w:abstractNumId w:val="6"/>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73CD"/>
    <w:rsid w:val="0000016D"/>
    <w:rsid w:val="00017A39"/>
    <w:rsid w:val="00036A18"/>
    <w:rsid w:val="000A0C4F"/>
    <w:rsid w:val="000A58D6"/>
    <w:rsid w:val="000B763F"/>
    <w:rsid w:val="000C4D77"/>
    <w:rsid w:val="000E35B4"/>
    <w:rsid w:val="000E5D13"/>
    <w:rsid w:val="000E6987"/>
    <w:rsid w:val="00116393"/>
    <w:rsid w:val="0013075B"/>
    <w:rsid w:val="00135FDE"/>
    <w:rsid w:val="001541B3"/>
    <w:rsid w:val="001579F4"/>
    <w:rsid w:val="001873CD"/>
    <w:rsid w:val="001B0436"/>
    <w:rsid w:val="001D4309"/>
    <w:rsid w:val="001E2F43"/>
    <w:rsid w:val="001F122E"/>
    <w:rsid w:val="00203947"/>
    <w:rsid w:val="002059D4"/>
    <w:rsid w:val="0023629D"/>
    <w:rsid w:val="00241BF2"/>
    <w:rsid w:val="002810CB"/>
    <w:rsid w:val="002A53D4"/>
    <w:rsid w:val="002D5CC5"/>
    <w:rsid w:val="002E56FA"/>
    <w:rsid w:val="002F77A0"/>
    <w:rsid w:val="00310659"/>
    <w:rsid w:val="00320B36"/>
    <w:rsid w:val="00325BCD"/>
    <w:rsid w:val="003365AD"/>
    <w:rsid w:val="003537B5"/>
    <w:rsid w:val="003559D7"/>
    <w:rsid w:val="00357E8A"/>
    <w:rsid w:val="00370B23"/>
    <w:rsid w:val="00370E3B"/>
    <w:rsid w:val="00385FDE"/>
    <w:rsid w:val="003B4DC1"/>
    <w:rsid w:val="003D3B85"/>
    <w:rsid w:val="00400544"/>
    <w:rsid w:val="00407232"/>
    <w:rsid w:val="00410055"/>
    <w:rsid w:val="004537F0"/>
    <w:rsid w:val="00465647"/>
    <w:rsid w:val="004769B4"/>
    <w:rsid w:val="004810E1"/>
    <w:rsid w:val="004B113E"/>
    <w:rsid w:val="004B5256"/>
    <w:rsid w:val="00523C8F"/>
    <w:rsid w:val="00543D39"/>
    <w:rsid w:val="0055672F"/>
    <w:rsid w:val="005862A5"/>
    <w:rsid w:val="00596FD9"/>
    <w:rsid w:val="0059748B"/>
    <w:rsid w:val="005B2B0B"/>
    <w:rsid w:val="005B3460"/>
    <w:rsid w:val="00640C90"/>
    <w:rsid w:val="006532D5"/>
    <w:rsid w:val="006578AC"/>
    <w:rsid w:val="006965C3"/>
    <w:rsid w:val="006A0150"/>
    <w:rsid w:val="006C58E0"/>
    <w:rsid w:val="006C664C"/>
    <w:rsid w:val="006D20B7"/>
    <w:rsid w:val="006D47A8"/>
    <w:rsid w:val="006D6A0C"/>
    <w:rsid w:val="00700464"/>
    <w:rsid w:val="00711393"/>
    <w:rsid w:val="00712D2B"/>
    <w:rsid w:val="007228F9"/>
    <w:rsid w:val="00750C9D"/>
    <w:rsid w:val="007939E7"/>
    <w:rsid w:val="007A4BAA"/>
    <w:rsid w:val="007A7174"/>
    <w:rsid w:val="007B00E6"/>
    <w:rsid w:val="007C7DBC"/>
    <w:rsid w:val="0082214A"/>
    <w:rsid w:val="008238DF"/>
    <w:rsid w:val="00882CED"/>
    <w:rsid w:val="008A0AFA"/>
    <w:rsid w:val="008C0FC3"/>
    <w:rsid w:val="009166FF"/>
    <w:rsid w:val="0096235E"/>
    <w:rsid w:val="009966C1"/>
    <w:rsid w:val="009F1DDB"/>
    <w:rsid w:val="009F4DD8"/>
    <w:rsid w:val="00A02E39"/>
    <w:rsid w:val="00A9229D"/>
    <w:rsid w:val="00AA538F"/>
    <w:rsid w:val="00AB12E6"/>
    <w:rsid w:val="00AB43F1"/>
    <w:rsid w:val="00AC3D1D"/>
    <w:rsid w:val="00AD63CA"/>
    <w:rsid w:val="00AE446D"/>
    <w:rsid w:val="00B1220D"/>
    <w:rsid w:val="00B651A0"/>
    <w:rsid w:val="00B7159A"/>
    <w:rsid w:val="00B82AAA"/>
    <w:rsid w:val="00B96B0E"/>
    <w:rsid w:val="00BC5BAA"/>
    <w:rsid w:val="00C223C7"/>
    <w:rsid w:val="00C27D5F"/>
    <w:rsid w:val="00C45BD7"/>
    <w:rsid w:val="00C57893"/>
    <w:rsid w:val="00C824E2"/>
    <w:rsid w:val="00C87887"/>
    <w:rsid w:val="00C9668D"/>
    <w:rsid w:val="00CA4D8B"/>
    <w:rsid w:val="00D271E6"/>
    <w:rsid w:val="00D55132"/>
    <w:rsid w:val="00D64E84"/>
    <w:rsid w:val="00D67713"/>
    <w:rsid w:val="00D94314"/>
    <w:rsid w:val="00DC2929"/>
    <w:rsid w:val="00DC55B6"/>
    <w:rsid w:val="00DD39C5"/>
    <w:rsid w:val="00E16218"/>
    <w:rsid w:val="00E35698"/>
    <w:rsid w:val="00E57ACE"/>
    <w:rsid w:val="00E6452E"/>
    <w:rsid w:val="00E657C3"/>
    <w:rsid w:val="00E77609"/>
    <w:rsid w:val="00E96798"/>
    <w:rsid w:val="00EB3F8F"/>
    <w:rsid w:val="00EC2344"/>
    <w:rsid w:val="00ED0C7E"/>
    <w:rsid w:val="00EE4B68"/>
    <w:rsid w:val="00F77669"/>
    <w:rsid w:val="00F870D0"/>
    <w:rsid w:val="00F905B0"/>
    <w:rsid w:val="00F9135F"/>
    <w:rsid w:val="00F94B2B"/>
    <w:rsid w:val="00FA2013"/>
    <w:rsid w:val="00FB01B5"/>
    <w:rsid w:val="00FB545C"/>
    <w:rsid w:val="00FC2305"/>
    <w:rsid w:val="00FD1811"/>
    <w:rsid w:val="00FD7593"/>
    <w:rsid w:val="00FF60E1"/>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n-GB" w:eastAsia="en-US" w:bidi="ar-SA"/>
      </w:rPr>
    </w:rPrDefault>
    <w:pPrDefault/>
  </w:docDefaults>
  <w:latentStyles w:defLockedState="0" w:defUIPriority="0" w:defSemiHidden="0" w:defUnhideWhenUsed="0" w:defQFormat="0" w:count="276">
    <w:lsdException w:name="heading 4" w:qFormat="1"/>
    <w:lsdException w:name="heading 7" w:qFormat="1"/>
  </w:latentStyles>
  <w:style w:type="paragraph" w:default="1" w:styleId="Normal">
    <w:name w:val="Normal"/>
    <w:qFormat/>
    <w:rsid w:val="0027076E"/>
    <w:pPr>
      <w:spacing w:after="200"/>
    </w:pPr>
    <w:rPr>
      <w:sz w:val="24"/>
      <w:szCs w:val="24"/>
      <w:lang w:val="en-US"/>
    </w:rPr>
  </w:style>
  <w:style w:type="paragraph" w:styleId="Heading4">
    <w:name w:val="heading 4"/>
    <w:basedOn w:val="Normal"/>
    <w:next w:val="Normal"/>
    <w:link w:val="Heading4Char"/>
    <w:qFormat/>
    <w:rsid w:val="00C223C7"/>
    <w:pPr>
      <w:keepNext/>
      <w:widowControl w:val="0"/>
      <w:spacing w:before="240" w:after="60"/>
      <w:outlineLvl w:val="3"/>
    </w:pPr>
    <w:rPr>
      <w:rFonts w:ascii="Arial" w:eastAsia="Times New Roman" w:hAnsi="Arial"/>
      <w:b/>
      <w:snapToGrid w:val="0"/>
      <w:szCs w:val="20"/>
    </w:rPr>
  </w:style>
  <w:style w:type="paragraph" w:styleId="Heading7">
    <w:name w:val="heading 7"/>
    <w:basedOn w:val="Normal"/>
    <w:next w:val="Normal"/>
    <w:link w:val="Heading7Char"/>
    <w:qFormat/>
    <w:rsid w:val="00C223C7"/>
    <w:pPr>
      <w:keepNext/>
      <w:spacing w:after="0"/>
      <w:outlineLvl w:val="6"/>
    </w:pPr>
    <w:rPr>
      <w:rFonts w:ascii="Comic Sans MS" w:eastAsia="Times New Roman" w:hAnsi="Comic Sans MS"/>
      <w:b/>
      <w:bCs/>
      <w:sz w:val="32"/>
      <w:szCs w:val="20"/>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9F1DDB"/>
    <w:pPr>
      <w:ind w:left="720"/>
      <w:contextualSpacing/>
    </w:pPr>
  </w:style>
  <w:style w:type="character" w:customStyle="1" w:styleId="Heading4Char">
    <w:name w:val="Heading 4 Char"/>
    <w:basedOn w:val="DefaultParagraphFont"/>
    <w:link w:val="Heading4"/>
    <w:rsid w:val="00C223C7"/>
    <w:rPr>
      <w:rFonts w:ascii="Arial" w:eastAsia="Times New Roman" w:hAnsi="Arial"/>
      <w:b/>
      <w:snapToGrid w:val="0"/>
      <w:sz w:val="24"/>
      <w:lang w:val="en-US"/>
    </w:rPr>
  </w:style>
  <w:style w:type="character" w:customStyle="1" w:styleId="Heading7Char">
    <w:name w:val="Heading 7 Char"/>
    <w:basedOn w:val="DefaultParagraphFont"/>
    <w:link w:val="Heading7"/>
    <w:rsid w:val="00C223C7"/>
    <w:rPr>
      <w:rFonts w:ascii="Comic Sans MS" w:eastAsia="Times New Roman" w:hAnsi="Comic Sans MS"/>
      <w:b/>
      <w:bCs/>
      <w:sz w:val="32"/>
      <w:u w:val="single"/>
    </w:rPr>
  </w:style>
  <w:style w:type="paragraph" w:styleId="BodyText">
    <w:name w:val="Body Text"/>
    <w:basedOn w:val="Normal"/>
    <w:link w:val="BodyTextChar"/>
    <w:rsid w:val="00C223C7"/>
    <w:pPr>
      <w:widowControl w:val="0"/>
      <w:spacing w:after="0"/>
    </w:pPr>
    <w:rPr>
      <w:rFonts w:ascii="Times New Roman" w:eastAsia="Times New Roman" w:hAnsi="Times New Roman"/>
      <w:snapToGrid w:val="0"/>
      <w:sz w:val="32"/>
      <w:szCs w:val="20"/>
      <w:lang w:val="en-GB"/>
    </w:rPr>
  </w:style>
  <w:style w:type="character" w:customStyle="1" w:styleId="BodyTextChar">
    <w:name w:val="Body Text Char"/>
    <w:basedOn w:val="DefaultParagraphFont"/>
    <w:link w:val="BodyText"/>
    <w:rsid w:val="00C223C7"/>
    <w:rPr>
      <w:rFonts w:ascii="Times New Roman" w:eastAsia="Times New Roman" w:hAnsi="Times New Roman"/>
      <w:snapToGrid w:val="0"/>
      <w:sz w:val="32"/>
    </w:rPr>
  </w:style>
  <w:style w:type="paragraph" w:styleId="Header">
    <w:name w:val="header"/>
    <w:basedOn w:val="Normal"/>
    <w:link w:val="HeaderChar"/>
    <w:rsid w:val="00C223C7"/>
    <w:pPr>
      <w:tabs>
        <w:tab w:val="center" w:pos="4320"/>
        <w:tab w:val="right" w:pos="8640"/>
      </w:tabs>
      <w:spacing w:after="0"/>
    </w:pPr>
    <w:rPr>
      <w:rFonts w:ascii="Comic Sans MS" w:eastAsia="Times New Roman" w:hAnsi="Comic Sans MS"/>
      <w:szCs w:val="20"/>
    </w:rPr>
  </w:style>
  <w:style w:type="character" w:customStyle="1" w:styleId="HeaderChar">
    <w:name w:val="Header Char"/>
    <w:basedOn w:val="DefaultParagraphFont"/>
    <w:link w:val="Header"/>
    <w:rsid w:val="00C223C7"/>
    <w:rPr>
      <w:rFonts w:ascii="Comic Sans MS" w:eastAsia="Times New Roman" w:hAnsi="Comic Sans MS"/>
      <w:sz w:val="24"/>
      <w:lang w:val="en-US"/>
    </w:rPr>
  </w:style>
  <w:style w:type="character" w:styleId="PageNumber">
    <w:name w:val="page number"/>
    <w:basedOn w:val="DefaultParagraphFont"/>
    <w:rsid w:val="00C223C7"/>
  </w:style>
  <w:style w:type="paragraph" w:styleId="BodyTextIndent">
    <w:name w:val="Body Text Indent"/>
    <w:basedOn w:val="Normal"/>
    <w:link w:val="BodyTextIndentChar"/>
    <w:unhideWhenUsed/>
    <w:rsid w:val="00C223C7"/>
    <w:pPr>
      <w:spacing w:after="120"/>
      <w:ind w:left="283"/>
    </w:pPr>
    <w:rPr>
      <w:rFonts w:ascii="Comic Sans MS" w:eastAsia="Times New Roman" w:hAnsi="Comic Sans MS"/>
      <w:szCs w:val="20"/>
    </w:rPr>
  </w:style>
  <w:style w:type="character" w:customStyle="1" w:styleId="BodyTextIndentChar">
    <w:name w:val="Body Text Indent Char"/>
    <w:basedOn w:val="DefaultParagraphFont"/>
    <w:link w:val="BodyTextIndent"/>
    <w:rsid w:val="00C223C7"/>
    <w:rPr>
      <w:rFonts w:ascii="Comic Sans MS" w:eastAsia="Times New Roman" w:hAnsi="Comic Sans MS"/>
      <w:sz w:val="24"/>
      <w:lang w:val="en-US"/>
    </w:rPr>
  </w:style>
  <w:style w:type="paragraph" w:styleId="ListBullet2">
    <w:name w:val="List Bullet 2"/>
    <w:basedOn w:val="Normal"/>
    <w:autoRedefine/>
    <w:rsid w:val="00C223C7"/>
    <w:pPr>
      <w:widowControl w:val="0"/>
      <w:numPr>
        <w:numId w:val="2"/>
      </w:numPr>
      <w:spacing w:after="0"/>
    </w:pPr>
    <w:rPr>
      <w:rFonts w:ascii="Times New Roman" w:eastAsia="Times New Roman" w:hAnsi="Times New Roman"/>
      <w:snapToGrid w:val="0"/>
      <w:szCs w:val="20"/>
    </w:rPr>
  </w:style>
  <w:style w:type="paragraph" w:customStyle="1" w:styleId="ReferenceLine">
    <w:name w:val="Reference Line"/>
    <w:basedOn w:val="BodyText"/>
    <w:rsid w:val="00C223C7"/>
  </w:style>
  <w:style w:type="paragraph" w:styleId="List2">
    <w:name w:val="List 2"/>
    <w:basedOn w:val="Normal"/>
    <w:rsid w:val="00C223C7"/>
    <w:pPr>
      <w:widowControl w:val="0"/>
      <w:numPr>
        <w:numId w:val="9"/>
      </w:numPr>
      <w:tabs>
        <w:tab w:val="clear" w:pos="720"/>
      </w:tabs>
      <w:spacing w:after="0"/>
    </w:pPr>
    <w:rPr>
      <w:rFonts w:ascii="Times New Roman" w:eastAsia="Times New Roman" w:hAnsi="Times New Roman"/>
      <w:snapToGrid w:val="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n-GB" w:eastAsia="en-US" w:bidi="ar-SA"/>
      </w:rPr>
    </w:rPrDefault>
    <w:pPrDefault/>
  </w:docDefaults>
  <w:latentStyles w:defLockedState="0" w:defUIPriority="0" w:defSemiHidden="0" w:defUnhideWhenUsed="0" w:defQFormat="0" w:count="276">
    <w:lsdException w:name="heading 4" w:qFormat="1"/>
    <w:lsdException w:name="heading 7" w:qFormat="1"/>
  </w:latentStyles>
  <w:style w:type="paragraph" w:default="1" w:styleId="Normal">
    <w:name w:val="Normal"/>
    <w:qFormat/>
    <w:rsid w:val="0027076E"/>
    <w:pPr>
      <w:spacing w:after="200"/>
    </w:pPr>
    <w:rPr>
      <w:sz w:val="24"/>
      <w:szCs w:val="24"/>
      <w:lang w:val="en-US"/>
    </w:rPr>
  </w:style>
  <w:style w:type="paragraph" w:styleId="Heading4">
    <w:name w:val="heading 4"/>
    <w:basedOn w:val="Normal"/>
    <w:next w:val="Normal"/>
    <w:link w:val="Heading4Char"/>
    <w:qFormat/>
    <w:rsid w:val="00C223C7"/>
    <w:pPr>
      <w:keepNext/>
      <w:widowControl w:val="0"/>
      <w:spacing w:before="240" w:after="60"/>
      <w:outlineLvl w:val="3"/>
    </w:pPr>
    <w:rPr>
      <w:rFonts w:ascii="Arial" w:eastAsia="Times New Roman" w:hAnsi="Arial"/>
      <w:b/>
      <w:snapToGrid w:val="0"/>
      <w:szCs w:val="20"/>
    </w:rPr>
  </w:style>
  <w:style w:type="paragraph" w:styleId="Heading7">
    <w:name w:val="heading 7"/>
    <w:basedOn w:val="Normal"/>
    <w:next w:val="Normal"/>
    <w:link w:val="Heading7Char"/>
    <w:qFormat/>
    <w:rsid w:val="00C223C7"/>
    <w:pPr>
      <w:keepNext/>
      <w:spacing w:after="0"/>
      <w:outlineLvl w:val="6"/>
    </w:pPr>
    <w:rPr>
      <w:rFonts w:ascii="Comic Sans MS" w:eastAsia="Times New Roman" w:hAnsi="Comic Sans MS"/>
      <w:b/>
      <w:bCs/>
      <w:sz w:val="32"/>
      <w:szCs w:val="20"/>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rsid w:val="009F1DDB"/>
    <w:pPr>
      <w:ind w:left="720"/>
      <w:contextualSpacing/>
    </w:pPr>
  </w:style>
  <w:style w:type="character" w:customStyle="1" w:styleId="Heading4Char">
    <w:name w:val="Heading 4 Char"/>
    <w:basedOn w:val="DefaultParagraphFont"/>
    <w:link w:val="Heading4"/>
    <w:rsid w:val="00C223C7"/>
    <w:rPr>
      <w:rFonts w:ascii="Arial" w:eastAsia="Times New Roman" w:hAnsi="Arial"/>
      <w:b/>
      <w:snapToGrid w:val="0"/>
      <w:sz w:val="24"/>
      <w:lang w:val="en-US"/>
    </w:rPr>
  </w:style>
  <w:style w:type="character" w:customStyle="1" w:styleId="Heading7Char">
    <w:name w:val="Heading 7 Char"/>
    <w:basedOn w:val="DefaultParagraphFont"/>
    <w:link w:val="Heading7"/>
    <w:rsid w:val="00C223C7"/>
    <w:rPr>
      <w:rFonts w:ascii="Comic Sans MS" w:eastAsia="Times New Roman" w:hAnsi="Comic Sans MS"/>
      <w:b/>
      <w:bCs/>
      <w:sz w:val="32"/>
      <w:u w:val="single"/>
    </w:rPr>
  </w:style>
  <w:style w:type="paragraph" w:styleId="BodyText">
    <w:name w:val="Body Text"/>
    <w:basedOn w:val="Normal"/>
    <w:link w:val="BodyTextChar"/>
    <w:rsid w:val="00C223C7"/>
    <w:pPr>
      <w:widowControl w:val="0"/>
      <w:spacing w:after="0"/>
    </w:pPr>
    <w:rPr>
      <w:rFonts w:ascii="Times New Roman" w:eastAsia="Times New Roman" w:hAnsi="Times New Roman"/>
      <w:snapToGrid w:val="0"/>
      <w:sz w:val="32"/>
      <w:szCs w:val="20"/>
      <w:lang w:val="en-GB"/>
    </w:rPr>
  </w:style>
  <w:style w:type="character" w:customStyle="1" w:styleId="BodyTextChar">
    <w:name w:val="Body Text Char"/>
    <w:basedOn w:val="DefaultParagraphFont"/>
    <w:link w:val="BodyText"/>
    <w:rsid w:val="00C223C7"/>
    <w:rPr>
      <w:rFonts w:ascii="Times New Roman" w:eastAsia="Times New Roman" w:hAnsi="Times New Roman"/>
      <w:snapToGrid w:val="0"/>
      <w:sz w:val="32"/>
    </w:rPr>
  </w:style>
  <w:style w:type="paragraph" w:styleId="Header">
    <w:name w:val="header"/>
    <w:basedOn w:val="Normal"/>
    <w:link w:val="HeaderChar"/>
    <w:rsid w:val="00C223C7"/>
    <w:pPr>
      <w:tabs>
        <w:tab w:val="center" w:pos="4320"/>
        <w:tab w:val="right" w:pos="8640"/>
      </w:tabs>
      <w:spacing w:after="0"/>
    </w:pPr>
    <w:rPr>
      <w:rFonts w:ascii="Comic Sans MS" w:eastAsia="Times New Roman" w:hAnsi="Comic Sans MS"/>
      <w:szCs w:val="20"/>
    </w:rPr>
  </w:style>
  <w:style w:type="character" w:customStyle="1" w:styleId="HeaderChar">
    <w:name w:val="Header Char"/>
    <w:basedOn w:val="DefaultParagraphFont"/>
    <w:link w:val="Header"/>
    <w:rsid w:val="00C223C7"/>
    <w:rPr>
      <w:rFonts w:ascii="Comic Sans MS" w:eastAsia="Times New Roman" w:hAnsi="Comic Sans MS"/>
      <w:sz w:val="24"/>
      <w:lang w:val="en-US"/>
    </w:rPr>
  </w:style>
  <w:style w:type="character" w:styleId="PageNumber">
    <w:name w:val="page number"/>
    <w:basedOn w:val="DefaultParagraphFont"/>
    <w:rsid w:val="00C223C7"/>
  </w:style>
  <w:style w:type="paragraph" w:styleId="BodyTextIndent">
    <w:name w:val="Body Text Indent"/>
    <w:basedOn w:val="Normal"/>
    <w:link w:val="BodyTextIndentChar"/>
    <w:unhideWhenUsed/>
    <w:rsid w:val="00C223C7"/>
    <w:pPr>
      <w:spacing w:after="120"/>
      <w:ind w:left="283"/>
    </w:pPr>
    <w:rPr>
      <w:rFonts w:ascii="Comic Sans MS" w:eastAsia="Times New Roman" w:hAnsi="Comic Sans MS"/>
      <w:szCs w:val="20"/>
    </w:rPr>
  </w:style>
  <w:style w:type="character" w:customStyle="1" w:styleId="BodyTextIndentChar">
    <w:name w:val="Body Text Indent Char"/>
    <w:basedOn w:val="DefaultParagraphFont"/>
    <w:link w:val="BodyTextIndent"/>
    <w:rsid w:val="00C223C7"/>
    <w:rPr>
      <w:rFonts w:ascii="Comic Sans MS" w:eastAsia="Times New Roman" w:hAnsi="Comic Sans MS"/>
      <w:sz w:val="24"/>
      <w:lang w:val="en-US"/>
    </w:rPr>
  </w:style>
  <w:style w:type="paragraph" w:styleId="ListBullet2">
    <w:name w:val="List Bullet 2"/>
    <w:basedOn w:val="Normal"/>
    <w:autoRedefine/>
    <w:rsid w:val="00C223C7"/>
    <w:pPr>
      <w:widowControl w:val="0"/>
      <w:numPr>
        <w:numId w:val="2"/>
      </w:numPr>
      <w:spacing w:after="0"/>
    </w:pPr>
    <w:rPr>
      <w:rFonts w:ascii="Times New Roman" w:eastAsia="Times New Roman" w:hAnsi="Times New Roman"/>
      <w:snapToGrid w:val="0"/>
      <w:szCs w:val="20"/>
    </w:rPr>
  </w:style>
  <w:style w:type="paragraph" w:customStyle="1" w:styleId="ReferenceLine">
    <w:name w:val="Reference Line"/>
    <w:basedOn w:val="BodyText"/>
    <w:rsid w:val="00C223C7"/>
  </w:style>
  <w:style w:type="paragraph" w:styleId="List2">
    <w:name w:val="List 2"/>
    <w:basedOn w:val="Normal"/>
    <w:rsid w:val="00C223C7"/>
    <w:pPr>
      <w:widowControl w:val="0"/>
      <w:numPr>
        <w:numId w:val="9"/>
      </w:numPr>
      <w:tabs>
        <w:tab w:val="clear" w:pos="720"/>
      </w:tabs>
      <w:spacing w:after="0"/>
    </w:pPr>
    <w:rPr>
      <w:rFonts w:ascii="Times New Roman" w:eastAsia="Times New Roman" w:hAnsi="Times New Roman"/>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3144</Words>
  <Characters>17925</Characters>
  <Application>Microsoft Macintosh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n/a</Company>
  <LinksUpToDate>false</LinksUpToDate>
  <CharactersWithSpaces>21027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Meredith  Van Volkingburgh</dc:creator>
  <cp:keywords/>
  <cp:lastModifiedBy>Artur</cp:lastModifiedBy>
  <cp:revision>2</cp:revision>
  <dcterms:created xsi:type="dcterms:W3CDTF">2012-12-07T09:01:00Z</dcterms:created>
  <dcterms:modified xsi:type="dcterms:W3CDTF">2012-12-07T09:01:00Z</dcterms:modified>
</cp:coreProperties>
</file>