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662B" w:rsidRPr="007C662B" w:rsidRDefault="007C662B">
      <w:pPr>
        <w:rPr>
          <w:b/>
          <w:color w:val="FF0000"/>
        </w:rPr>
      </w:pPr>
      <w:r w:rsidRPr="007C662B">
        <w:rPr>
          <w:b/>
          <w:color w:val="FF0000"/>
        </w:rPr>
        <w:t>Chapter 1</w:t>
      </w:r>
    </w:p>
    <w:p w:rsidR="001E2A0E" w:rsidRDefault="005B6819">
      <w:r w:rsidRPr="005B6819">
        <w:rPr>
          <w:b/>
        </w:rPr>
        <w:t>Activity-based costing (ABC)</w:t>
      </w:r>
      <w:r w:rsidRPr="005B6819">
        <w:t xml:space="preserve"> A method of costing goods and services that emphasizes the cost of the many activities or tasks that must be done to produce a product or offer a service</w:t>
      </w:r>
    </w:p>
    <w:p w:rsidR="005B6819" w:rsidRDefault="005B6819">
      <w:r w:rsidRPr="005B6819">
        <w:rPr>
          <w:b/>
        </w:rPr>
        <w:t>Certified General Accountant (CGA)</w:t>
      </w:r>
      <w:r w:rsidRPr="005B6819">
        <w:t xml:space="preserve"> A certified accountant who is permitted (by law) to serve as an external auditor</w:t>
      </w:r>
    </w:p>
    <w:p w:rsidR="005B6819" w:rsidRDefault="005B6819">
      <w:r w:rsidRPr="005B6819">
        <w:rPr>
          <w:b/>
        </w:rPr>
        <w:t>Certified Management Accountant (CMA)</w:t>
      </w:r>
      <w:r w:rsidRPr="005B6819">
        <w:t xml:space="preserve"> A certified management accountant who has passed a rigorous qualifying examination, has met an experience requirement, and participates in continuing education</w:t>
      </w:r>
    </w:p>
    <w:p w:rsidR="005B6819" w:rsidRDefault="005B6819">
      <w:r w:rsidRPr="005B6819">
        <w:rPr>
          <w:b/>
        </w:rPr>
        <w:t>Chartered Accountant (CA)</w:t>
      </w:r>
      <w:r w:rsidRPr="005B6819">
        <w:t xml:space="preserve"> An accountant who works as a business professional in public practice, industry, government, or education. CAs must pass a rigorous national examination and be licensed by the province in which they </w:t>
      </w:r>
      <w:r>
        <w:t>practice</w:t>
      </w:r>
    </w:p>
    <w:p w:rsidR="005B6819" w:rsidRDefault="005B6819">
      <w:r w:rsidRPr="005B6819">
        <w:rPr>
          <w:b/>
        </w:rPr>
        <w:t>Chartered Professional Accountant (CPA)</w:t>
      </w:r>
      <w:r w:rsidRPr="005B6819">
        <w:t xml:space="preserve"> CPA is the designation for professional accountants in Canada. Recently, all three professional bodies for accountants in Canada merged into a single body to accredit professional accountants as CPAs. CPAs must pass a national examination and be licensed by the province in which they </w:t>
      </w:r>
      <w:proofErr w:type="spellStart"/>
      <w:r w:rsidRPr="005B6819">
        <w:t>practise</w:t>
      </w:r>
      <w:proofErr w:type="spellEnd"/>
      <w:r w:rsidRPr="005B6819">
        <w:t>.</w:t>
      </w:r>
    </w:p>
    <w:p w:rsidR="005B6819" w:rsidRDefault="005B6819">
      <w:r w:rsidRPr="005B6819">
        <w:rPr>
          <w:b/>
        </w:rPr>
        <w:t>Continuous improvement</w:t>
      </w:r>
      <w:r w:rsidRPr="005B6819">
        <w:t xml:space="preserve"> Searching for ways to increase the overall efficiency and productivity of activities by reducing waste, increasing quality, and managing costs.</w:t>
      </w:r>
    </w:p>
    <w:p w:rsidR="005B6819" w:rsidRDefault="005B6819">
      <w:r w:rsidRPr="005B6819">
        <w:rPr>
          <w:b/>
        </w:rPr>
        <w:t>Controller</w:t>
      </w:r>
      <w:r w:rsidRPr="005B6819">
        <w:t xml:space="preserve"> The chief accounting officer in an organization</w:t>
      </w:r>
    </w:p>
    <w:p w:rsidR="005B6819" w:rsidRDefault="005B6819" w:rsidP="005B6819">
      <w:r w:rsidRPr="005B6819">
        <w:rPr>
          <w:b/>
        </w:rPr>
        <w:t xml:space="preserve">Controlling </w:t>
      </w:r>
      <w:r w:rsidRPr="005B6819">
        <w:t>The managerial activity of monitoring a plan's implementation and taking corrective action as needed</w:t>
      </w:r>
    </w:p>
    <w:p w:rsidR="005B6819" w:rsidRDefault="005B6819" w:rsidP="005B6819">
      <w:r w:rsidRPr="005B6819">
        <w:rPr>
          <w:b/>
        </w:rPr>
        <w:t>CPA Canada</w:t>
      </w:r>
      <w:r w:rsidRPr="005B6819">
        <w:t xml:space="preserve"> As of June 2014, the body that brings together all three professional accounting groups across Canada and confers on members the designation of Chartered Professional Accountant (CPA) through its provincial or territorial counterparts.</w:t>
      </w:r>
    </w:p>
    <w:p w:rsidR="003F335A" w:rsidRDefault="005B6819" w:rsidP="005B6819">
      <w:r w:rsidRPr="005B6819">
        <w:rPr>
          <w:b/>
        </w:rPr>
        <w:t>Cross-functional perspective</w:t>
      </w:r>
      <w:r w:rsidRPr="005B6819">
        <w:t xml:space="preserve"> Seeing the interrelation in the disciplines of managerial accounting, marketing, management, engineering, finance, and other business functions.</w:t>
      </w:r>
    </w:p>
    <w:p w:rsidR="003F335A" w:rsidRDefault="003F335A" w:rsidP="003F335A">
      <w:r w:rsidRPr="003F335A">
        <w:rPr>
          <w:b/>
        </w:rPr>
        <w:t>Decision making</w:t>
      </w:r>
      <w:r w:rsidRPr="003F335A">
        <w:t xml:space="preserve"> </w:t>
      </w:r>
      <w:proofErr w:type="gramStart"/>
      <w:r w:rsidRPr="003F335A">
        <w:t>The</w:t>
      </w:r>
      <w:proofErr w:type="gramEnd"/>
      <w:r w:rsidRPr="003F335A">
        <w:t xml:space="preserve"> process of choosing among competing alternatives</w:t>
      </w:r>
    </w:p>
    <w:p w:rsidR="003F335A" w:rsidRDefault="003F335A" w:rsidP="003F335A">
      <w:r w:rsidRPr="003F335A">
        <w:rPr>
          <w:b/>
        </w:rPr>
        <w:t>Ethical behavior</w:t>
      </w:r>
      <w:r w:rsidRPr="003F335A">
        <w:t xml:space="preserve"> Choosing actions that are right, proper, and just</w:t>
      </w:r>
    </w:p>
    <w:p w:rsidR="005B6819" w:rsidRDefault="003F335A" w:rsidP="003F335A">
      <w:r w:rsidRPr="003F335A">
        <w:rPr>
          <w:b/>
        </w:rPr>
        <w:t>Financial accounting</w:t>
      </w:r>
      <w:r w:rsidRPr="003F335A">
        <w:t xml:space="preserve"> A type of accounting that is primarily concerned with producing information for external users</w:t>
      </w:r>
    </w:p>
    <w:p w:rsidR="003F335A" w:rsidRDefault="003F335A" w:rsidP="003F335A">
      <w:r w:rsidRPr="003F335A">
        <w:rPr>
          <w:b/>
        </w:rPr>
        <w:t>Lean accounting</w:t>
      </w:r>
      <w:r w:rsidRPr="003F335A">
        <w:t xml:space="preserve"> </w:t>
      </w:r>
      <w:proofErr w:type="gramStart"/>
      <w:r w:rsidRPr="003F335A">
        <w:t>An</w:t>
      </w:r>
      <w:proofErr w:type="gramEnd"/>
      <w:r w:rsidRPr="003F335A">
        <w:t xml:space="preserve"> accounting practice that organizes costs according to the value chain by focusing primarily on the elimination of waste. The objective is to provide information to managers that supports this effort and to provide financial statements that better reflect overall performance, using financial and nonfinancial information.</w:t>
      </w:r>
    </w:p>
    <w:p w:rsidR="003F335A" w:rsidRDefault="003F335A" w:rsidP="003F335A">
      <w:r w:rsidRPr="003F335A">
        <w:rPr>
          <w:b/>
        </w:rPr>
        <w:t>Line positions</w:t>
      </w:r>
      <w:r w:rsidRPr="003F335A">
        <w:t xml:space="preserve"> </w:t>
      </w:r>
      <w:proofErr w:type="spellStart"/>
      <w:r w:rsidRPr="003F335A">
        <w:t>Positions</w:t>
      </w:r>
      <w:proofErr w:type="spellEnd"/>
      <w:r w:rsidRPr="003F335A">
        <w:t xml:space="preserve"> that have direct responsibility for the basic objectives of an organization.</w:t>
      </w:r>
    </w:p>
    <w:p w:rsidR="003F335A" w:rsidRDefault="003F335A" w:rsidP="003F335A">
      <w:r w:rsidRPr="003F335A">
        <w:rPr>
          <w:b/>
        </w:rPr>
        <w:t>Managerial accounting</w:t>
      </w:r>
      <w:r w:rsidRPr="003F335A">
        <w:t xml:space="preserve"> </w:t>
      </w:r>
      <w:proofErr w:type="gramStart"/>
      <w:r w:rsidRPr="003F335A">
        <w:t>The</w:t>
      </w:r>
      <w:proofErr w:type="gramEnd"/>
      <w:r w:rsidRPr="003F335A">
        <w:t xml:space="preserve"> provision of accounting information for a company's internal users</w:t>
      </w:r>
    </w:p>
    <w:p w:rsidR="00EC5A50" w:rsidRDefault="00EC5A50" w:rsidP="003F335A">
      <w:r w:rsidRPr="00EC5A50">
        <w:rPr>
          <w:b/>
        </w:rPr>
        <w:lastRenderedPageBreak/>
        <w:t>Ontario Bill 198</w:t>
      </w:r>
      <w:r w:rsidRPr="00EC5A50">
        <w:t xml:space="preserve"> A bill passed by the Ontario Legislature in response to a variety of financial scandals in Canada and the United States. It enacts legislation </w:t>
      </w:r>
      <w:proofErr w:type="gramStart"/>
      <w:r w:rsidRPr="00EC5A50">
        <w:t>similar to</w:t>
      </w:r>
      <w:proofErr w:type="gramEnd"/>
      <w:r w:rsidRPr="00EC5A50">
        <w:t xml:space="preserve"> the Sarbanes-Oxley Act in the United States</w:t>
      </w:r>
    </w:p>
    <w:p w:rsidR="00EC5A50" w:rsidRDefault="00EC5A50" w:rsidP="003F335A">
      <w:r w:rsidRPr="00EC5A50">
        <w:rPr>
          <w:b/>
        </w:rPr>
        <w:t>Planning</w:t>
      </w:r>
      <w:r w:rsidRPr="00EC5A50">
        <w:t xml:space="preserve"> A management activity that involves the detailed formulation of action to achieve a </w:t>
      </w:r>
      <w:proofErr w:type="gramStart"/>
      <w:r w:rsidRPr="00EC5A50">
        <w:t>particular end</w:t>
      </w:r>
      <w:proofErr w:type="gramEnd"/>
    </w:p>
    <w:p w:rsidR="00EC5A50" w:rsidRDefault="00EC5A50" w:rsidP="003F335A">
      <w:r w:rsidRPr="00EC5A50">
        <w:rPr>
          <w:b/>
        </w:rPr>
        <w:t>Product life cycle New products'</w:t>
      </w:r>
      <w:r w:rsidRPr="00EC5A50">
        <w:t xml:space="preserve"> series of stages: conception, introduction into the market, growth, maturity, and decline and eventual withdrawal from the market.</w:t>
      </w:r>
    </w:p>
    <w:p w:rsidR="00EC5A50" w:rsidRDefault="00EC5A50" w:rsidP="003F335A">
      <w:r w:rsidRPr="00EC5A50">
        <w:rPr>
          <w:b/>
        </w:rPr>
        <w:t>Publicly traded companies</w:t>
      </w:r>
      <w:r w:rsidRPr="00EC5A50">
        <w:t xml:space="preserve"> </w:t>
      </w:r>
      <w:proofErr w:type="spellStart"/>
      <w:r w:rsidRPr="00EC5A50">
        <w:t>Companies</w:t>
      </w:r>
      <w:proofErr w:type="spellEnd"/>
      <w:r w:rsidRPr="00EC5A50">
        <w:t xml:space="preserve"> that issue shares traded on a stock exchange which are subject to regulation</w:t>
      </w:r>
    </w:p>
    <w:p w:rsidR="00EC5A50" w:rsidRDefault="00EC5A50" w:rsidP="003F335A">
      <w:proofErr w:type="spellStart"/>
      <w:r w:rsidRPr="00EC5A50">
        <w:rPr>
          <w:b/>
        </w:rPr>
        <w:t>Sarbaues</w:t>
      </w:r>
      <w:proofErr w:type="spellEnd"/>
      <w:r w:rsidRPr="00EC5A50">
        <w:rPr>
          <w:b/>
        </w:rPr>
        <w:t>-Oxley Act (SOX)</w:t>
      </w:r>
      <w:r w:rsidRPr="00EC5A50">
        <w:t xml:space="preserve"> Passed in 2002 in response to revelations of misconduct and fraud by several well-known firms, this legislation established stronger governmental control and regulation of public companies in the United States, from enhanced oversight (PCAOB), to increased auditor independence and tightened regulation of corporate governance.</w:t>
      </w:r>
    </w:p>
    <w:p w:rsidR="00E172AE" w:rsidRDefault="00E172AE" w:rsidP="003F335A">
      <w:r w:rsidRPr="00E172AE">
        <w:rPr>
          <w:b/>
        </w:rPr>
        <w:t>Staff positions</w:t>
      </w:r>
      <w:r w:rsidRPr="00E172AE">
        <w:t xml:space="preserve"> </w:t>
      </w:r>
      <w:proofErr w:type="spellStart"/>
      <w:r w:rsidRPr="00E172AE">
        <w:t>Positions</w:t>
      </w:r>
      <w:proofErr w:type="spellEnd"/>
      <w:r w:rsidRPr="00E172AE">
        <w:t xml:space="preserve"> that are supportive in nature and have only indirect responsibility for an organization's basic objectives.</w:t>
      </w:r>
    </w:p>
    <w:p w:rsidR="00E172AE" w:rsidRDefault="00E172AE" w:rsidP="003F335A">
      <w:r w:rsidRPr="00E172AE">
        <w:rPr>
          <w:b/>
        </w:rPr>
        <w:t>Total quality management</w:t>
      </w:r>
      <w:r w:rsidRPr="00E172AE">
        <w:t xml:space="preserve"> A management philosophy in which manufacturers strive to create an environment that will enable workers to manufacture perfect (zero-defect) products.</w:t>
      </w:r>
    </w:p>
    <w:p w:rsidR="00E172AE" w:rsidRDefault="00E172AE" w:rsidP="003F335A">
      <w:r w:rsidRPr="00E172AE">
        <w:rPr>
          <w:b/>
        </w:rPr>
        <w:t>Treasurer</w:t>
      </w:r>
      <w:r w:rsidRPr="00E172AE">
        <w:t xml:space="preserve"> The individual responsible for the finance function; raises capital and manages cash and investments.</w:t>
      </w:r>
    </w:p>
    <w:p w:rsidR="00E172AE" w:rsidRDefault="00E172AE" w:rsidP="003F335A">
      <w:r w:rsidRPr="00E172AE">
        <w:rPr>
          <w:b/>
        </w:rPr>
        <w:t>Triple Bottom Li</w:t>
      </w:r>
      <w:r>
        <w:rPr>
          <w:b/>
        </w:rPr>
        <w:t>n</w:t>
      </w:r>
      <w:r w:rsidRPr="00E172AE">
        <w:rPr>
          <w:b/>
        </w:rPr>
        <w:t>e</w:t>
      </w:r>
      <w:r w:rsidRPr="00E172AE">
        <w:t xml:space="preserve"> Performance measures for companies that include financial, social, and environmental factors</w:t>
      </w:r>
    </w:p>
    <w:p w:rsidR="00F03441" w:rsidRDefault="00F03441" w:rsidP="003F335A">
      <w:r w:rsidRPr="00F03441">
        <w:rPr>
          <w:b/>
        </w:rPr>
        <w:t>Value chain</w:t>
      </w:r>
      <w:r w:rsidRPr="00F03441">
        <w:t xml:space="preserve"> </w:t>
      </w:r>
      <w:proofErr w:type="gramStart"/>
      <w:r w:rsidRPr="00F03441">
        <w:t>The</w:t>
      </w:r>
      <w:proofErr w:type="gramEnd"/>
      <w:r w:rsidRPr="00F03441">
        <w:t xml:space="preserve"> set of activities required to design, develop, produce, market, and deliver products and services to customers</w:t>
      </w:r>
    </w:p>
    <w:p w:rsidR="007C662B" w:rsidRDefault="007C662B" w:rsidP="003F335A">
      <w:pPr>
        <w:rPr>
          <w:b/>
          <w:color w:val="FF0000"/>
        </w:rPr>
      </w:pPr>
      <w:r w:rsidRPr="007C662B">
        <w:rPr>
          <w:b/>
          <w:color w:val="FF0000"/>
        </w:rPr>
        <w:t>Chapter 2</w:t>
      </w:r>
    </w:p>
    <w:p w:rsidR="007C662B" w:rsidRDefault="007C662B" w:rsidP="003F335A">
      <w:r w:rsidRPr="007C662B">
        <w:rPr>
          <w:b/>
        </w:rPr>
        <w:t xml:space="preserve">Accumulating costs </w:t>
      </w:r>
      <w:proofErr w:type="gramStart"/>
      <w:r w:rsidRPr="007C662B">
        <w:t>The</w:t>
      </w:r>
      <w:proofErr w:type="gramEnd"/>
      <w:r w:rsidRPr="007C662B">
        <w:t xml:space="preserve"> way that costs are measured and recorded</w:t>
      </w:r>
    </w:p>
    <w:p w:rsidR="007C662B" w:rsidRDefault="007C662B" w:rsidP="003F335A">
      <w:r w:rsidRPr="007C662B">
        <w:rPr>
          <w:b/>
        </w:rPr>
        <w:t>Administrative costs</w:t>
      </w:r>
      <w:r w:rsidRPr="007C662B">
        <w:t xml:space="preserve"> All costs associated with research, development, and general administration of the organization that cannot reasonably be assigned to either selling or production</w:t>
      </w:r>
    </w:p>
    <w:p w:rsidR="007C662B" w:rsidRDefault="007C662B" w:rsidP="003F335A">
      <w:r w:rsidRPr="007C662B">
        <w:rPr>
          <w:b/>
        </w:rPr>
        <w:t>Allocation</w:t>
      </w:r>
      <w:r w:rsidRPr="007C662B">
        <w:t xml:space="preserve"> When an indirect cost is assigned to a cost object using a reasonable and convenient method.</w:t>
      </w:r>
    </w:p>
    <w:p w:rsidR="007C662B" w:rsidRDefault="007C662B" w:rsidP="003F335A">
      <w:r w:rsidRPr="007C662B">
        <w:rPr>
          <w:b/>
        </w:rPr>
        <w:t xml:space="preserve">Assigning </w:t>
      </w:r>
      <w:proofErr w:type="gramStart"/>
      <w:r w:rsidRPr="007C662B">
        <w:rPr>
          <w:b/>
        </w:rPr>
        <w:t>costs</w:t>
      </w:r>
      <w:proofErr w:type="gramEnd"/>
      <w:r w:rsidRPr="007C662B">
        <w:t xml:space="preserve"> The way that a cost is linked to some cost object.</w:t>
      </w:r>
    </w:p>
    <w:p w:rsidR="007C662B" w:rsidRPr="007C662B" w:rsidRDefault="007C662B" w:rsidP="003F335A">
      <w:r w:rsidRPr="007C662B">
        <w:rPr>
          <w:b/>
        </w:rPr>
        <w:t>Conversion cost</w:t>
      </w:r>
      <w:r w:rsidRPr="007C662B">
        <w:t xml:space="preserve"> </w:t>
      </w:r>
      <w:proofErr w:type="gramStart"/>
      <w:r w:rsidRPr="007C662B">
        <w:t>The</w:t>
      </w:r>
      <w:proofErr w:type="gramEnd"/>
      <w:r w:rsidRPr="007C662B">
        <w:t xml:space="preserve"> sum of direct </w:t>
      </w:r>
      <w:proofErr w:type="spellStart"/>
      <w:r w:rsidRPr="007C662B">
        <w:t>labour</w:t>
      </w:r>
      <w:proofErr w:type="spellEnd"/>
      <w:r w:rsidRPr="007C662B">
        <w:t xml:space="preserve"> cost and overhead cost</w:t>
      </w:r>
    </w:p>
    <w:p w:rsidR="007C662B" w:rsidRDefault="007C662B" w:rsidP="003F335A">
      <w:r w:rsidRPr="007C662B">
        <w:rPr>
          <w:b/>
        </w:rPr>
        <w:t>Cost</w:t>
      </w:r>
      <w:r w:rsidRPr="007C662B">
        <w:t xml:space="preserve"> The amount of cash or cash equivalent sacrificed for goods and/or services that are expected to bring a current or future benefit to the organization</w:t>
      </w:r>
    </w:p>
    <w:p w:rsidR="007C662B" w:rsidRDefault="007C662B" w:rsidP="007C662B">
      <w:r w:rsidRPr="007C662B">
        <w:rPr>
          <w:b/>
        </w:rPr>
        <w:t>Cost object</w:t>
      </w:r>
      <w:r w:rsidRPr="007C662B">
        <w:t xml:space="preserve"> Any item such as a product, customer, department, project, and so on, for which costs are measured and assigned</w:t>
      </w:r>
    </w:p>
    <w:p w:rsidR="007C662B" w:rsidRDefault="007C662B" w:rsidP="007C662B">
      <w:r w:rsidRPr="007C662B">
        <w:rPr>
          <w:b/>
        </w:rPr>
        <w:t>Cost of goods manufactured</w:t>
      </w:r>
      <w:r w:rsidRPr="007C662B">
        <w:t xml:space="preserve"> </w:t>
      </w:r>
      <w:proofErr w:type="gramStart"/>
      <w:r w:rsidRPr="007C662B">
        <w:t>The</w:t>
      </w:r>
      <w:proofErr w:type="gramEnd"/>
      <w:r w:rsidRPr="007C662B">
        <w:t xml:space="preserve"> total product cost of goods completed during the current period.</w:t>
      </w:r>
    </w:p>
    <w:p w:rsidR="007C662B" w:rsidRDefault="007C662B" w:rsidP="007C662B">
      <w:r w:rsidRPr="007C662B">
        <w:rPr>
          <w:b/>
        </w:rPr>
        <w:lastRenderedPageBreak/>
        <w:t>Cost of goods sold</w:t>
      </w:r>
      <w:r w:rsidRPr="007C662B">
        <w:t xml:space="preserve"> </w:t>
      </w:r>
      <w:proofErr w:type="gramStart"/>
      <w:r w:rsidRPr="007C662B">
        <w:t>The</w:t>
      </w:r>
      <w:proofErr w:type="gramEnd"/>
      <w:r w:rsidRPr="007C662B">
        <w:t xml:space="preserve"> total product cost of goods sold during the period</w:t>
      </w:r>
    </w:p>
    <w:p w:rsidR="007C662B" w:rsidRDefault="007C662B" w:rsidP="007C662B">
      <w:r w:rsidRPr="007C662B">
        <w:rPr>
          <w:b/>
        </w:rPr>
        <w:t>Direct costs</w:t>
      </w:r>
      <w:r w:rsidRPr="007C662B">
        <w:t xml:space="preserve"> </w:t>
      </w:r>
      <w:proofErr w:type="spellStart"/>
      <w:r w:rsidRPr="007C662B">
        <w:t>Costs</w:t>
      </w:r>
      <w:proofErr w:type="spellEnd"/>
      <w:r w:rsidRPr="007C662B">
        <w:t xml:space="preserve"> that can be easily and accurately traced to a cost object.</w:t>
      </w:r>
    </w:p>
    <w:p w:rsidR="007C662B" w:rsidRDefault="007C662B" w:rsidP="007C662B">
      <w:r w:rsidRPr="007C662B">
        <w:rPr>
          <w:b/>
        </w:rPr>
        <w:t xml:space="preserve">Direct </w:t>
      </w:r>
      <w:proofErr w:type="spellStart"/>
      <w:r w:rsidRPr="007C662B">
        <w:rPr>
          <w:b/>
        </w:rPr>
        <w:t>labour</w:t>
      </w:r>
      <w:proofErr w:type="spellEnd"/>
      <w:r w:rsidRPr="007C662B">
        <w:t xml:space="preserve"> </w:t>
      </w:r>
      <w:proofErr w:type="gramStart"/>
      <w:r w:rsidRPr="007C662B">
        <w:t>The</w:t>
      </w:r>
      <w:proofErr w:type="gramEnd"/>
      <w:r w:rsidRPr="007C662B">
        <w:t xml:space="preserve"> </w:t>
      </w:r>
      <w:proofErr w:type="spellStart"/>
      <w:r w:rsidRPr="007C662B">
        <w:t>labour</w:t>
      </w:r>
      <w:proofErr w:type="spellEnd"/>
      <w:r w:rsidRPr="007C662B">
        <w:t xml:space="preserve"> that can be directly traced to the goods or services being produced.</w:t>
      </w:r>
    </w:p>
    <w:p w:rsidR="007C662B" w:rsidRDefault="007C662B" w:rsidP="007C662B">
      <w:r w:rsidRPr="007C662B">
        <w:rPr>
          <w:b/>
        </w:rPr>
        <w:t xml:space="preserve">Direct </w:t>
      </w:r>
      <w:proofErr w:type="spellStart"/>
      <w:r w:rsidRPr="007C662B">
        <w:rPr>
          <w:b/>
        </w:rPr>
        <w:t>labour</w:t>
      </w:r>
      <w:proofErr w:type="spellEnd"/>
      <w:r w:rsidRPr="007C662B">
        <w:rPr>
          <w:b/>
        </w:rPr>
        <w:t xml:space="preserve"> cost</w:t>
      </w:r>
      <w:r w:rsidRPr="007C662B">
        <w:t xml:space="preserve"> </w:t>
      </w:r>
      <w:proofErr w:type="gramStart"/>
      <w:r w:rsidRPr="007C662B">
        <w:t>The</w:t>
      </w:r>
      <w:proofErr w:type="gramEnd"/>
      <w:r w:rsidRPr="007C662B">
        <w:t xml:space="preserve"> wages of employees who are integral to the finished product</w:t>
      </w:r>
    </w:p>
    <w:p w:rsidR="007C662B" w:rsidRDefault="007C662B" w:rsidP="007C662B">
      <w:r w:rsidRPr="007C662B">
        <w:rPr>
          <w:b/>
        </w:rPr>
        <w:t>Direct materials</w:t>
      </w:r>
      <w:r w:rsidRPr="007C662B">
        <w:t xml:space="preserve"> </w:t>
      </w:r>
      <w:proofErr w:type="spellStart"/>
      <w:r w:rsidRPr="007C662B">
        <w:t>Materials</w:t>
      </w:r>
      <w:proofErr w:type="spellEnd"/>
      <w:r w:rsidRPr="007C662B">
        <w:t xml:space="preserve"> that are a part of the final product and can be directly traced to the goods or services being produced.</w:t>
      </w:r>
    </w:p>
    <w:p w:rsidR="007C662B" w:rsidRDefault="007C662B" w:rsidP="007C662B">
      <w:r w:rsidRPr="007C662B">
        <w:rPr>
          <w:b/>
        </w:rPr>
        <w:t>Direct materials cost</w:t>
      </w:r>
      <w:r w:rsidRPr="007C662B">
        <w:t xml:space="preserve"> </w:t>
      </w:r>
      <w:proofErr w:type="gramStart"/>
      <w:r w:rsidRPr="007C662B">
        <w:t>The</w:t>
      </w:r>
      <w:proofErr w:type="gramEnd"/>
      <w:r w:rsidRPr="007C662B">
        <w:t xml:space="preserve"> cost of any materials that are an integral part of the finished product.</w:t>
      </w:r>
    </w:p>
    <w:p w:rsidR="007C662B" w:rsidRDefault="00661B61" w:rsidP="007C662B">
      <w:r w:rsidRPr="00661B61">
        <w:rPr>
          <w:b/>
        </w:rPr>
        <w:t>Expenses</w:t>
      </w:r>
      <w:r w:rsidRPr="00661B61">
        <w:t xml:space="preserve"> Costs that are used up (expired) in the production of revenue.</w:t>
      </w:r>
    </w:p>
    <w:p w:rsidR="00661B61" w:rsidRDefault="00661B61" w:rsidP="007C662B">
      <w:r w:rsidRPr="00661B61">
        <w:rPr>
          <w:b/>
        </w:rPr>
        <w:t>Finished goods inventory</w:t>
      </w:r>
      <w:r w:rsidRPr="00661B61">
        <w:t xml:space="preserve"> Completed products that have not yet been sold</w:t>
      </w:r>
    </w:p>
    <w:p w:rsidR="00661B61" w:rsidRDefault="00661B61" w:rsidP="007C662B">
      <w:r w:rsidRPr="00661B61">
        <w:rPr>
          <w:b/>
        </w:rPr>
        <w:t>Fixed cost</w:t>
      </w:r>
      <w:r w:rsidRPr="00661B61">
        <w:t xml:space="preserve"> </w:t>
      </w:r>
      <w:proofErr w:type="spellStart"/>
      <w:r w:rsidRPr="00661B61">
        <w:t>Cost</w:t>
      </w:r>
      <w:proofErr w:type="spellEnd"/>
      <w:r w:rsidRPr="00661B61">
        <w:t xml:space="preserve"> that, in total, is constant as the level of output increases or decreases.</w:t>
      </w:r>
    </w:p>
    <w:p w:rsidR="00661B61" w:rsidRDefault="00661B61" w:rsidP="007C662B">
      <w:r w:rsidRPr="00661B61">
        <w:rPr>
          <w:b/>
        </w:rPr>
        <w:t>Gross margin</w:t>
      </w:r>
      <w:r w:rsidRPr="00661B61">
        <w:t xml:space="preserve"> </w:t>
      </w:r>
      <w:proofErr w:type="gramStart"/>
      <w:r w:rsidRPr="00661B61">
        <w:t>The</w:t>
      </w:r>
      <w:proofErr w:type="gramEnd"/>
      <w:r w:rsidRPr="00661B61">
        <w:t xml:space="preserve"> difference between sales revenue and cost of goods sold</w:t>
      </w:r>
    </w:p>
    <w:p w:rsidR="00661B61" w:rsidRDefault="00661B61" w:rsidP="007C662B">
      <w:r w:rsidRPr="00661B61">
        <w:rPr>
          <w:b/>
        </w:rPr>
        <w:t>Indirect costs</w:t>
      </w:r>
      <w:r w:rsidRPr="00661B61">
        <w:t xml:space="preserve"> </w:t>
      </w:r>
      <w:proofErr w:type="spellStart"/>
      <w:r w:rsidRPr="00661B61">
        <w:t>Costs</w:t>
      </w:r>
      <w:proofErr w:type="spellEnd"/>
      <w:r w:rsidRPr="00661B61">
        <w:t xml:space="preserve"> that cannot be easily and accurately traced to a cost object.</w:t>
      </w:r>
    </w:p>
    <w:p w:rsidR="00661B61" w:rsidRDefault="00661B61" w:rsidP="007C662B">
      <w:r w:rsidRPr="00661B61">
        <w:rPr>
          <w:b/>
        </w:rPr>
        <w:t xml:space="preserve">Indirect </w:t>
      </w:r>
      <w:proofErr w:type="spellStart"/>
      <w:r w:rsidRPr="00661B61">
        <w:rPr>
          <w:b/>
        </w:rPr>
        <w:t>labour</w:t>
      </w:r>
      <w:proofErr w:type="spellEnd"/>
      <w:r w:rsidRPr="00661B61">
        <w:t xml:space="preserve"> </w:t>
      </w:r>
      <w:proofErr w:type="spellStart"/>
      <w:r w:rsidRPr="00661B61">
        <w:t>Labour</w:t>
      </w:r>
      <w:proofErr w:type="spellEnd"/>
      <w:r w:rsidRPr="00661B61">
        <w:t xml:space="preserve"> costs incurred in the manufacturing process that cannot easily be traced to a product and are, therefore, part of manufacturing overhead and are allocated to products as part of manufacturing overhead</w:t>
      </w:r>
    </w:p>
    <w:p w:rsidR="00661B61" w:rsidRDefault="00661B61" w:rsidP="007C662B">
      <w:r w:rsidRPr="00661B61">
        <w:rPr>
          <w:b/>
        </w:rPr>
        <w:t>Indirect materials</w:t>
      </w:r>
      <w:r w:rsidRPr="00661B61">
        <w:t xml:space="preserve"> </w:t>
      </w:r>
      <w:proofErr w:type="spellStart"/>
      <w:r w:rsidRPr="00661B61">
        <w:t>Materials</w:t>
      </w:r>
      <w:proofErr w:type="spellEnd"/>
      <w:r w:rsidRPr="00661B61">
        <w:t xml:space="preserve"> that are consumed in the manufacturing process that cannot be easily traced to a product and are included in manufacturing overhead and allocated to the product.</w:t>
      </w:r>
    </w:p>
    <w:p w:rsidR="00661B61" w:rsidRDefault="00661B61" w:rsidP="007C662B">
      <w:r w:rsidRPr="00661B61">
        <w:rPr>
          <w:b/>
        </w:rPr>
        <w:t>Manufacturing costs</w:t>
      </w:r>
      <w:r w:rsidRPr="00661B61">
        <w:t xml:space="preserve"> </w:t>
      </w:r>
      <w:proofErr w:type="gramStart"/>
      <w:r w:rsidRPr="00661B61">
        <w:t>The</w:t>
      </w:r>
      <w:proofErr w:type="gramEnd"/>
      <w:r w:rsidRPr="00661B61">
        <w:t xml:space="preserve"> total product cost of goods completed during the current period, equal to direct materials cost plus direct </w:t>
      </w:r>
      <w:proofErr w:type="spellStart"/>
      <w:r w:rsidRPr="00661B61">
        <w:t>labour</w:t>
      </w:r>
      <w:proofErr w:type="spellEnd"/>
      <w:r w:rsidRPr="00661B61">
        <w:t xml:space="preserve"> cost plus manufacturing overhead cost.</w:t>
      </w:r>
    </w:p>
    <w:p w:rsidR="007C662B" w:rsidRDefault="00661B61" w:rsidP="007C662B">
      <w:r w:rsidRPr="00661B61">
        <w:rPr>
          <w:b/>
        </w:rPr>
        <w:t>Manufacturing organizations</w:t>
      </w:r>
      <w:r w:rsidRPr="00661B61">
        <w:t xml:space="preserve"> </w:t>
      </w:r>
      <w:proofErr w:type="spellStart"/>
      <w:r w:rsidRPr="00661B61">
        <w:t>Organizations</w:t>
      </w:r>
      <w:proofErr w:type="spellEnd"/>
      <w:r w:rsidRPr="00661B61">
        <w:t xml:space="preserve"> that produce products</w:t>
      </w:r>
    </w:p>
    <w:p w:rsidR="00661B61" w:rsidRDefault="00661B61" w:rsidP="007C662B">
      <w:r w:rsidRPr="00661B61">
        <w:rPr>
          <w:b/>
        </w:rPr>
        <w:t>Manufacturing overhead</w:t>
      </w:r>
      <w:r w:rsidRPr="00661B61">
        <w:t xml:space="preserve"> All product costs other than direct materials and direct </w:t>
      </w:r>
      <w:proofErr w:type="spellStart"/>
      <w:r w:rsidRPr="00661B61">
        <w:t>labour</w:t>
      </w:r>
      <w:proofErr w:type="spellEnd"/>
      <w:r w:rsidRPr="00661B61">
        <w:t>. In a manufacturing firm, manufacturing overhead is also known as factory burden or indirect manufacturing costs. Costs are included in manufacturing overhead if they cannot be traced to the cost object of interest (e.g., unit of product).</w:t>
      </w:r>
    </w:p>
    <w:p w:rsidR="00661B61" w:rsidRDefault="00661B61" w:rsidP="007C662B">
      <w:r w:rsidRPr="00661B61">
        <w:rPr>
          <w:b/>
        </w:rPr>
        <w:t>Manufacturing overhead cost</w:t>
      </w:r>
      <w:r w:rsidRPr="00661B61">
        <w:t xml:space="preserve"> Combined costs that are incurred in the manufacturing process other than direct materials cost and direct </w:t>
      </w:r>
      <w:proofErr w:type="spellStart"/>
      <w:r w:rsidRPr="00661B61">
        <w:t>labour</w:t>
      </w:r>
      <w:proofErr w:type="spellEnd"/>
      <w:r w:rsidRPr="00661B61">
        <w:t xml:space="preserve"> cost.</w:t>
      </w:r>
    </w:p>
    <w:p w:rsidR="00661B61" w:rsidRDefault="00661B61" w:rsidP="007C662B">
      <w:r w:rsidRPr="00661B61">
        <w:rPr>
          <w:b/>
        </w:rPr>
        <w:t>Materials inventory</w:t>
      </w:r>
      <w:r w:rsidRPr="00661B61">
        <w:t xml:space="preserve"> </w:t>
      </w:r>
      <w:proofErr w:type="gramStart"/>
      <w:r w:rsidRPr="00661B61">
        <w:t>The</w:t>
      </w:r>
      <w:proofErr w:type="gramEnd"/>
      <w:r w:rsidRPr="00661B61">
        <w:t xml:space="preserve"> costs of direct and indirect materials that have not entered the manufacturing process.</w:t>
      </w:r>
    </w:p>
    <w:p w:rsidR="007C662B" w:rsidRDefault="00661B61" w:rsidP="007C662B">
      <w:r w:rsidRPr="00661B61">
        <w:rPr>
          <w:b/>
        </w:rPr>
        <w:t>Opportunity cost</w:t>
      </w:r>
      <w:r w:rsidRPr="00661B61">
        <w:t xml:space="preserve"> </w:t>
      </w:r>
      <w:proofErr w:type="gramStart"/>
      <w:r w:rsidRPr="00661B61">
        <w:t>The</w:t>
      </w:r>
      <w:proofErr w:type="gramEnd"/>
      <w:r w:rsidRPr="00661B61">
        <w:t xml:space="preserve"> benefit given up or sacrificed when one alternative is chosen over another.</w:t>
      </w:r>
    </w:p>
    <w:p w:rsidR="0037101D" w:rsidRDefault="0037101D" w:rsidP="007C662B">
      <w:r w:rsidRPr="0037101D">
        <w:rPr>
          <w:b/>
        </w:rPr>
        <w:t>Period costs</w:t>
      </w:r>
      <w:r w:rsidRPr="0037101D">
        <w:t xml:space="preserve"> </w:t>
      </w:r>
      <w:proofErr w:type="spellStart"/>
      <w:r w:rsidRPr="0037101D">
        <w:t>Costs</w:t>
      </w:r>
      <w:proofErr w:type="spellEnd"/>
      <w:r w:rsidRPr="0037101D">
        <w:t xml:space="preserve"> that are expensed in the period in which they are incurred; they are not inventoried.</w:t>
      </w:r>
    </w:p>
    <w:p w:rsidR="0037101D" w:rsidRDefault="0037101D" w:rsidP="007C662B">
      <w:r w:rsidRPr="0037101D">
        <w:rPr>
          <w:b/>
        </w:rPr>
        <w:t>Price</w:t>
      </w:r>
      <w:r w:rsidRPr="0037101D">
        <w:t xml:space="preserve"> The revenue per unit</w:t>
      </w:r>
    </w:p>
    <w:p w:rsidR="0037101D" w:rsidRDefault="0037101D" w:rsidP="007C662B">
      <w:r w:rsidRPr="0037101D">
        <w:rPr>
          <w:b/>
        </w:rPr>
        <w:t>Prime cost</w:t>
      </w:r>
      <w:r w:rsidRPr="0037101D">
        <w:t xml:space="preserve"> </w:t>
      </w:r>
      <w:proofErr w:type="gramStart"/>
      <w:r w:rsidRPr="0037101D">
        <w:t>The</w:t>
      </w:r>
      <w:proofErr w:type="gramEnd"/>
      <w:r w:rsidRPr="0037101D">
        <w:t xml:space="preserve"> sum of direct materials cost and direct </w:t>
      </w:r>
      <w:proofErr w:type="spellStart"/>
      <w:r w:rsidRPr="0037101D">
        <w:t>labour</w:t>
      </w:r>
      <w:proofErr w:type="spellEnd"/>
      <w:r w:rsidRPr="0037101D">
        <w:t xml:space="preserve"> cost</w:t>
      </w:r>
    </w:p>
    <w:p w:rsidR="0037101D" w:rsidRDefault="0037101D" w:rsidP="007C662B">
      <w:r w:rsidRPr="0037101D">
        <w:rPr>
          <w:b/>
        </w:rPr>
        <w:lastRenderedPageBreak/>
        <w:t>Product (manufacturing) costs</w:t>
      </w:r>
      <w:r w:rsidRPr="0037101D">
        <w:t xml:space="preserve"> </w:t>
      </w:r>
      <w:proofErr w:type="spellStart"/>
      <w:r w:rsidRPr="0037101D">
        <w:t>Costs</w:t>
      </w:r>
      <w:proofErr w:type="spellEnd"/>
      <w:r w:rsidRPr="0037101D">
        <w:t xml:space="preserve"> associated with the manufacture of goods or the provision of services. Product costs include direct materials, direct </w:t>
      </w:r>
      <w:proofErr w:type="spellStart"/>
      <w:r w:rsidRPr="0037101D">
        <w:t>labour</w:t>
      </w:r>
      <w:proofErr w:type="spellEnd"/>
      <w:r w:rsidRPr="0037101D">
        <w:t>, and overhead.</w:t>
      </w:r>
    </w:p>
    <w:p w:rsidR="0037101D" w:rsidRDefault="0037101D" w:rsidP="007C662B">
      <w:r w:rsidRPr="0037101D">
        <w:rPr>
          <w:b/>
        </w:rPr>
        <w:t>Products</w:t>
      </w:r>
      <w:r w:rsidRPr="0037101D">
        <w:t xml:space="preserve"> Goods produced by converting raw materials </w:t>
      </w:r>
      <w:proofErr w:type="gramStart"/>
      <w:r w:rsidRPr="0037101D">
        <w:t>through the use of</w:t>
      </w:r>
      <w:proofErr w:type="gramEnd"/>
      <w:r w:rsidRPr="0037101D">
        <w:t xml:space="preserve"> </w:t>
      </w:r>
      <w:proofErr w:type="spellStart"/>
      <w:r w:rsidRPr="0037101D">
        <w:t>labour</w:t>
      </w:r>
      <w:proofErr w:type="spellEnd"/>
      <w:r w:rsidRPr="0037101D">
        <w:t xml:space="preserve"> and indirect manufacturing resources, such as the manufacturing plant, land, and machinery.</w:t>
      </w:r>
    </w:p>
    <w:p w:rsidR="0037101D" w:rsidRDefault="0037101D" w:rsidP="007C662B">
      <w:r w:rsidRPr="0037101D">
        <w:rPr>
          <w:b/>
        </w:rPr>
        <w:t>Selling costs</w:t>
      </w:r>
      <w:r w:rsidRPr="0037101D">
        <w:t xml:space="preserve"> Those costs necessary to market, distribute, and service a product or service.</w:t>
      </w:r>
    </w:p>
    <w:p w:rsidR="0037101D" w:rsidRDefault="0037101D" w:rsidP="0037101D">
      <w:r w:rsidRPr="0037101D">
        <w:rPr>
          <w:b/>
        </w:rPr>
        <w:t>Service organizations</w:t>
      </w:r>
      <w:r w:rsidRPr="0037101D">
        <w:t xml:space="preserve"> </w:t>
      </w:r>
      <w:proofErr w:type="spellStart"/>
      <w:r w:rsidRPr="0037101D">
        <w:t>Organizations</w:t>
      </w:r>
      <w:proofErr w:type="spellEnd"/>
      <w:r w:rsidRPr="0037101D">
        <w:t xml:space="preserve"> that produce intangible products.</w:t>
      </w:r>
    </w:p>
    <w:p w:rsidR="0037101D" w:rsidRDefault="0037101D" w:rsidP="0037101D">
      <w:r w:rsidRPr="0037101D">
        <w:rPr>
          <w:b/>
        </w:rPr>
        <w:t xml:space="preserve">Services </w:t>
      </w:r>
      <w:r w:rsidRPr="0037101D">
        <w:t>Tasks or activities performed for a customer, or an activity performed by a customer using an organization's products or facilities.</w:t>
      </w:r>
    </w:p>
    <w:p w:rsidR="0037101D" w:rsidRDefault="0037101D" w:rsidP="0037101D">
      <w:r w:rsidRPr="0037101D">
        <w:rPr>
          <w:b/>
        </w:rPr>
        <w:t>Variable cost</w:t>
      </w:r>
      <w:r w:rsidRPr="0037101D">
        <w:t xml:space="preserve"> </w:t>
      </w:r>
      <w:proofErr w:type="spellStart"/>
      <w:r w:rsidRPr="0037101D">
        <w:t>Cost</w:t>
      </w:r>
      <w:proofErr w:type="spellEnd"/>
      <w:r w:rsidRPr="0037101D">
        <w:t xml:space="preserve"> that, in total, varies in direct proportion to changes in output.</w:t>
      </w:r>
    </w:p>
    <w:p w:rsidR="0037101D" w:rsidRDefault="0037101D" w:rsidP="0037101D">
      <w:r w:rsidRPr="0037101D">
        <w:rPr>
          <w:b/>
        </w:rPr>
        <w:t>Work-in-process (WIP) inventory</w:t>
      </w:r>
      <w:r w:rsidRPr="0037101D">
        <w:t xml:space="preserve"> </w:t>
      </w:r>
      <w:proofErr w:type="gramStart"/>
      <w:r w:rsidRPr="0037101D">
        <w:t>The</w:t>
      </w:r>
      <w:proofErr w:type="gramEnd"/>
      <w:r w:rsidRPr="0037101D">
        <w:t xml:space="preserve"> cost of the partially completed goods that are still being worked on at the end of a time period.</w:t>
      </w:r>
    </w:p>
    <w:p w:rsidR="00943184" w:rsidRDefault="00943184" w:rsidP="0037101D">
      <w:pPr>
        <w:rPr>
          <w:b/>
          <w:color w:val="FF0000"/>
        </w:rPr>
      </w:pPr>
      <w:r w:rsidRPr="00943184">
        <w:rPr>
          <w:b/>
          <w:color w:val="FF0000"/>
        </w:rPr>
        <w:t>Chapter 3</w:t>
      </w:r>
    </w:p>
    <w:p w:rsidR="00943184" w:rsidRPr="00943184" w:rsidRDefault="00943184" w:rsidP="0037101D">
      <w:r w:rsidRPr="00943184">
        <w:rPr>
          <w:b/>
        </w:rPr>
        <w:t>Coefficient of determination (R2)</w:t>
      </w:r>
      <w:r w:rsidRPr="00943184">
        <w:t xml:space="preserve"> The percentage of total variability in a dependent variable that is explained by an independent variable. It assumes a value between 0 and 1.00.</w:t>
      </w:r>
    </w:p>
    <w:p w:rsidR="00943184" w:rsidRDefault="00943184" w:rsidP="0037101D">
      <w:r w:rsidRPr="00943184">
        <w:rPr>
          <w:b/>
        </w:rPr>
        <w:t>Committed fixed costs</w:t>
      </w:r>
      <w:r w:rsidRPr="00943184">
        <w:t xml:space="preserve"> Fixed costs that cannot be easily changed.</w:t>
      </w:r>
    </w:p>
    <w:p w:rsidR="00943184" w:rsidRDefault="00943184" w:rsidP="0037101D">
      <w:r w:rsidRPr="00943184">
        <w:rPr>
          <w:b/>
        </w:rPr>
        <w:t xml:space="preserve">Cost </w:t>
      </w:r>
      <w:proofErr w:type="spellStart"/>
      <w:r w:rsidRPr="00943184">
        <w:rPr>
          <w:b/>
        </w:rPr>
        <w:t>behaviour</w:t>
      </w:r>
      <w:proofErr w:type="spellEnd"/>
      <w:r w:rsidRPr="00943184">
        <w:t xml:space="preserve"> </w:t>
      </w:r>
      <w:proofErr w:type="gramStart"/>
      <w:r w:rsidRPr="00943184">
        <w:t>The</w:t>
      </w:r>
      <w:proofErr w:type="gramEnd"/>
      <w:r w:rsidRPr="00943184">
        <w:t xml:space="preserve"> way in which a cost changes when the level of activity changes.</w:t>
      </w:r>
    </w:p>
    <w:p w:rsidR="00943184" w:rsidRDefault="00943184" w:rsidP="0037101D">
      <w:r w:rsidRPr="00943184">
        <w:rPr>
          <w:b/>
        </w:rPr>
        <w:t>Cost driver</w:t>
      </w:r>
      <w:r w:rsidRPr="00943184">
        <w:t xml:space="preserve"> A causal measurement that causes costs to change.</w:t>
      </w:r>
    </w:p>
    <w:p w:rsidR="00943184" w:rsidRDefault="00943184" w:rsidP="00943184">
      <w:r w:rsidRPr="00943184">
        <w:rPr>
          <w:b/>
        </w:rPr>
        <w:t>Dependent variable</w:t>
      </w:r>
      <w:r w:rsidRPr="00943184">
        <w:t xml:space="preserve"> A variable whose value depends on the value of another variable</w:t>
      </w:r>
    </w:p>
    <w:p w:rsidR="00943184" w:rsidRDefault="00943184" w:rsidP="00943184">
      <w:r w:rsidRPr="00943184">
        <w:rPr>
          <w:b/>
        </w:rPr>
        <w:t>Discretionary fixed costs</w:t>
      </w:r>
      <w:r w:rsidRPr="00943184">
        <w:t xml:space="preserve"> Fixed costs that can be changed or avoided relatively easily at management's discretion.</w:t>
      </w:r>
    </w:p>
    <w:p w:rsidR="00943184" w:rsidRDefault="00943184" w:rsidP="00943184">
      <w:r w:rsidRPr="00943184">
        <w:rPr>
          <w:b/>
        </w:rPr>
        <w:t>Fixed costs</w:t>
      </w:r>
      <w:r w:rsidRPr="00943184">
        <w:t xml:space="preserve"> </w:t>
      </w:r>
      <w:proofErr w:type="spellStart"/>
      <w:r w:rsidRPr="00943184">
        <w:t>Costs</w:t>
      </w:r>
      <w:proofErr w:type="spellEnd"/>
      <w:r w:rsidRPr="00943184">
        <w:t xml:space="preserve"> that, in total, are constant as the level of output increases or decreases</w:t>
      </w:r>
    </w:p>
    <w:p w:rsidR="00943184" w:rsidRDefault="00943184" w:rsidP="00943184">
      <w:r w:rsidRPr="00943184">
        <w:rPr>
          <w:b/>
        </w:rPr>
        <w:t>Goodness of fit</w:t>
      </w:r>
      <w:r w:rsidRPr="00943184">
        <w:t xml:space="preserve"> A measure of how well the independent variable predicts the dependent variable.</w:t>
      </w:r>
    </w:p>
    <w:p w:rsidR="00943184" w:rsidRDefault="00943184" w:rsidP="00943184">
      <w:r w:rsidRPr="00943184">
        <w:rPr>
          <w:b/>
        </w:rPr>
        <w:t>High-low method</w:t>
      </w:r>
      <w:r w:rsidRPr="00943184">
        <w:t xml:space="preserve"> A method for separating mixed costs into fixed and variable components by using just the high and low data points. [Note: The high (low) data point corresponds to the high (low) output level.</w:t>
      </w:r>
    </w:p>
    <w:p w:rsidR="00943184" w:rsidRDefault="00943184" w:rsidP="00943184">
      <w:r w:rsidRPr="00943184">
        <w:rPr>
          <w:b/>
        </w:rPr>
        <w:t>Independent variable</w:t>
      </w:r>
      <w:r w:rsidRPr="00943184">
        <w:t xml:space="preserve"> A variable whose value does not depend on the value of another variable.</w:t>
      </w:r>
    </w:p>
    <w:p w:rsidR="00943184" w:rsidRDefault="00943184" w:rsidP="00943184">
      <w:r w:rsidRPr="00943184">
        <w:rPr>
          <w:b/>
        </w:rPr>
        <w:t xml:space="preserve">Intercept </w:t>
      </w:r>
      <w:r w:rsidRPr="00943184">
        <w:t>The fixed cost, representing the point where the cost formula intercepts the vertical axis.</w:t>
      </w:r>
    </w:p>
    <w:p w:rsidR="00943184" w:rsidRDefault="00943184" w:rsidP="00943184">
      <w:r w:rsidRPr="00943184">
        <w:rPr>
          <w:b/>
        </w:rPr>
        <w:t>Method of least squares (regression)</w:t>
      </w:r>
      <w:r w:rsidRPr="00943184">
        <w:t xml:space="preserve"> A statistical method to find the best-fitting line through a set of data points. It is used to break out the fixed and variable components of a mixed cost.</w:t>
      </w:r>
    </w:p>
    <w:p w:rsidR="00943184" w:rsidRDefault="00943184" w:rsidP="00943184">
      <w:r w:rsidRPr="00943184">
        <w:rPr>
          <w:b/>
        </w:rPr>
        <w:t>Mixed costs</w:t>
      </w:r>
      <w:r w:rsidRPr="00943184">
        <w:t xml:space="preserve"> </w:t>
      </w:r>
      <w:proofErr w:type="spellStart"/>
      <w:r w:rsidRPr="00943184">
        <w:t>Costs</w:t>
      </w:r>
      <w:proofErr w:type="spellEnd"/>
      <w:r w:rsidRPr="00943184">
        <w:t xml:space="preserve"> that have both a fixed and a variable component.</w:t>
      </w:r>
    </w:p>
    <w:p w:rsidR="00E74B25" w:rsidRDefault="00E74B25" w:rsidP="00943184">
      <w:r w:rsidRPr="00E74B25">
        <w:rPr>
          <w:b/>
        </w:rPr>
        <w:t>Relevant range</w:t>
      </w:r>
      <w:r w:rsidRPr="00E74B25">
        <w:t xml:space="preserve"> </w:t>
      </w:r>
      <w:proofErr w:type="gramStart"/>
      <w:r w:rsidRPr="00E74B25">
        <w:t>The</w:t>
      </w:r>
      <w:proofErr w:type="gramEnd"/>
      <w:r w:rsidRPr="00E74B25">
        <w:t xml:space="preserve"> range of output over which an assumed cost relationship is valid for the normal operations of a firm.</w:t>
      </w:r>
    </w:p>
    <w:p w:rsidR="00E74B25" w:rsidRDefault="00E74B25" w:rsidP="00943184">
      <w:proofErr w:type="spellStart"/>
      <w:r w:rsidRPr="00E74B25">
        <w:rPr>
          <w:b/>
        </w:rPr>
        <w:lastRenderedPageBreak/>
        <w:t>Scattergraph</w:t>
      </w:r>
      <w:proofErr w:type="spellEnd"/>
      <w:r w:rsidRPr="00E74B25">
        <w:rPr>
          <w:b/>
        </w:rPr>
        <w:t xml:space="preserve"> method</w:t>
      </w:r>
      <w:r w:rsidRPr="00E74B25">
        <w:t xml:space="preserve"> A method to fit a line to a set of data using two points that are selected by judgment. It is used to break out the fixed and variable components of a mixed cost.</w:t>
      </w:r>
    </w:p>
    <w:p w:rsidR="00E74B25" w:rsidRDefault="00E74B25" w:rsidP="00943184">
      <w:r w:rsidRPr="00E74B25">
        <w:rPr>
          <w:b/>
        </w:rPr>
        <w:t>Semi-variable costs</w:t>
      </w:r>
      <w:r w:rsidRPr="00E74B25">
        <w:t xml:space="preserve"> </w:t>
      </w:r>
      <w:proofErr w:type="spellStart"/>
      <w:r w:rsidRPr="00E74B25">
        <w:t>Costs</w:t>
      </w:r>
      <w:proofErr w:type="spellEnd"/>
      <w:r w:rsidRPr="00E74B25">
        <w:t xml:space="preserve"> that have both a fixed and a variable component</w:t>
      </w:r>
    </w:p>
    <w:p w:rsidR="00E74B25" w:rsidRDefault="00E74B25" w:rsidP="00E74B25">
      <w:r w:rsidRPr="00E74B25">
        <w:rPr>
          <w:b/>
        </w:rPr>
        <w:t>Slope</w:t>
      </w:r>
      <w:r w:rsidRPr="00E74B25">
        <w:t xml:space="preserve"> The variable cost per unit of activity usage.</w:t>
      </w:r>
    </w:p>
    <w:p w:rsidR="00E74B25" w:rsidRDefault="00E74B25" w:rsidP="00E74B25">
      <w:r w:rsidRPr="00E74B25">
        <w:rPr>
          <w:b/>
        </w:rPr>
        <w:t>Step cost</w:t>
      </w:r>
      <w:r w:rsidRPr="00E74B25">
        <w:t xml:space="preserve"> A cost that displays a constant level of cost for a range of output and then jumps to a higher level of cost at some point, where it remains for a similar range of output.</w:t>
      </w:r>
    </w:p>
    <w:p w:rsidR="00E74B25" w:rsidRDefault="00E74B25" w:rsidP="00E74B25">
      <w:r w:rsidRPr="00E74B25">
        <w:rPr>
          <w:b/>
        </w:rPr>
        <w:t>Variable costs</w:t>
      </w:r>
      <w:r w:rsidRPr="00E74B25">
        <w:t xml:space="preserve"> </w:t>
      </w:r>
      <w:proofErr w:type="spellStart"/>
      <w:r w:rsidRPr="00E74B25">
        <w:t>Costs</w:t>
      </w:r>
      <w:proofErr w:type="spellEnd"/>
      <w:r w:rsidRPr="00E74B25">
        <w:t xml:space="preserve"> that, in total, vary in direct proportion to changes in output within the relevant range.</w:t>
      </w:r>
    </w:p>
    <w:p w:rsidR="00095E1E" w:rsidRDefault="00095E1E" w:rsidP="00E74B25">
      <w:pPr>
        <w:rPr>
          <w:b/>
          <w:color w:val="FF0000"/>
        </w:rPr>
      </w:pPr>
      <w:r w:rsidRPr="00095E1E">
        <w:rPr>
          <w:b/>
          <w:color w:val="FF0000"/>
        </w:rPr>
        <w:t>Chapter 4</w:t>
      </w:r>
    </w:p>
    <w:p w:rsidR="00095E1E" w:rsidRDefault="00095E1E" w:rsidP="00E74B25">
      <w:r w:rsidRPr="00095E1E">
        <w:rPr>
          <w:b/>
        </w:rPr>
        <w:t>Break-even point (BEP)</w:t>
      </w:r>
      <w:r w:rsidRPr="00095E1E">
        <w:t xml:space="preserve"> The point where total sales revenue equals total cost; at this point, neither profit nor loss is earned.</w:t>
      </w:r>
    </w:p>
    <w:p w:rsidR="00095E1E" w:rsidRDefault="00095E1E" w:rsidP="00E74B25">
      <w:r w:rsidRPr="00095E1E">
        <w:rPr>
          <w:b/>
        </w:rPr>
        <w:t>Common fixed expenses</w:t>
      </w:r>
      <w:r w:rsidRPr="00095E1E">
        <w:t xml:space="preserve"> Fixed expenses that cannot be directly traced to individual segments and that are unaffected by the elimination of any one segment</w:t>
      </w:r>
    </w:p>
    <w:p w:rsidR="00095E1E" w:rsidRPr="00095E1E" w:rsidRDefault="00095E1E" w:rsidP="00E74B25">
      <w:r w:rsidRPr="00095E1E">
        <w:rPr>
          <w:b/>
        </w:rPr>
        <w:t>Contribution margin</w:t>
      </w:r>
      <w:r w:rsidRPr="00095E1E">
        <w:t xml:space="preserve"> Sales revenue minus total variable cost or price minus unit variable cost.</w:t>
      </w:r>
    </w:p>
    <w:p w:rsidR="00095E1E" w:rsidRDefault="00095E1E" w:rsidP="00E74B25">
      <w:r w:rsidRPr="00095E1E">
        <w:rPr>
          <w:b/>
        </w:rPr>
        <w:t>Contribution margin income statement</w:t>
      </w:r>
      <w:r w:rsidRPr="00095E1E">
        <w:t xml:space="preserve"> </w:t>
      </w:r>
      <w:proofErr w:type="gramStart"/>
      <w:r w:rsidRPr="00095E1E">
        <w:t>The</w:t>
      </w:r>
      <w:proofErr w:type="gramEnd"/>
      <w:r w:rsidRPr="00095E1E">
        <w:t xml:space="preserve"> income statement format that is based on the separation of costs into fixed and variable components</w:t>
      </w:r>
    </w:p>
    <w:p w:rsidR="00095E1E" w:rsidRDefault="00095E1E" w:rsidP="00E74B25">
      <w:r w:rsidRPr="00095E1E">
        <w:rPr>
          <w:b/>
        </w:rPr>
        <w:t>Contribution margin ratio</w:t>
      </w:r>
      <w:r w:rsidRPr="00095E1E">
        <w:t xml:space="preserve"> Contribution margin divided by sales revenue. It is the proportion of each sales dollar available to cover fixed costs and provide for profit</w:t>
      </w:r>
    </w:p>
    <w:p w:rsidR="00095E1E" w:rsidRDefault="00095E1E" w:rsidP="00E74B25">
      <w:r w:rsidRPr="00095E1E">
        <w:rPr>
          <w:b/>
        </w:rPr>
        <w:t>Cost structure</w:t>
      </w:r>
      <w:r w:rsidRPr="00095E1E">
        <w:t xml:space="preserve"> A company's mix of fixed costs relative to variable costs</w:t>
      </w:r>
    </w:p>
    <w:p w:rsidR="00095E1E" w:rsidRDefault="00095E1E" w:rsidP="00E74B25">
      <w:bookmarkStart w:id="0" w:name="_GoBack"/>
      <w:r w:rsidRPr="00095E1E">
        <w:rPr>
          <w:b/>
        </w:rPr>
        <w:t>Cost-volume-profit graph</w:t>
      </w:r>
      <w:r w:rsidRPr="00095E1E">
        <w:t xml:space="preserve"> A graph that depicts the relationships among costs, volume, and profits. It </w:t>
      </w:r>
      <w:bookmarkEnd w:id="0"/>
      <w:r w:rsidRPr="00095E1E">
        <w:t>consists of a total revenue line and a total cost line</w:t>
      </w:r>
    </w:p>
    <w:p w:rsidR="00095E1E" w:rsidRDefault="00095E1E" w:rsidP="00E74B25">
      <w:r w:rsidRPr="00095E1E">
        <w:rPr>
          <w:b/>
        </w:rPr>
        <w:t>Degree of operating leverage (DOL</w:t>
      </w:r>
      <w:r w:rsidRPr="00095E1E">
        <w:t>) A measure of the sensitivity of profit changes to changes in sales volume. It helps to measure the percentage change in profits resulting from a percentage change in sales.</w:t>
      </w:r>
    </w:p>
    <w:p w:rsidR="00095E1E" w:rsidRDefault="00095E1E" w:rsidP="00E74B25">
      <w:r w:rsidRPr="00095E1E">
        <w:rPr>
          <w:b/>
        </w:rPr>
        <w:t>Direct fixed expenses</w:t>
      </w:r>
      <w:r w:rsidRPr="00095E1E">
        <w:t xml:space="preserve"> Fixed costs that are directly traceable to a given segment and, consequently, disappear if the segment is eliminated</w:t>
      </w:r>
    </w:p>
    <w:p w:rsidR="00095E1E" w:rsidRDefault="00095E1E" w:rsidP="00095E1E">
      <w:r w:rsidRPr="00095E1E">
        <w:rPr>
          <w:b/>
        </w:rPr>
        <w:t>Indifference point</w:t>
      </w:r>
      <w:r w:rsidRPr="00095E1E">
        <w:t xml:space="preserve"> </w:t>
      </w:r>
      <w:proofErr w:type="gramStart"/>
      <w:r w:rsidRPr="00095E1E">
        <w:t>The</w:t>
      </w:r>
      <w:proofErr w:type="gramEnd"/>
      <w:r w:rsidRPr="00095E1E">
        <w:t xml:space="preserve"> quantity at which two systems produce the same operating income.</w:t>
      </w:r>
    </w:p>
    <w:p w:rsidR="00095E1E" w:rsidRDefault="00095E1E" w:rsidP="00095E1E">
      <w:r w:rsidRPr="00095E1E">
        <w:rPr>
          <w:b/>
        </w:rPr>
        <w:t>Margin of safety (MS)</w:t>
      </w:r>
      <w:r w:rsidRPr="00095E1E">
        <w:t xml:space="preserve"> The units sold (or expected to be sold) or sales revenue earned (or expected to be earned) above the break-even volume.</w:t>
      </w:r>
    </w:p>
    <w:p w:rsidR="00095E1E" w:rsidRDefault="00095E1E" w:rsidP="00095E1E">
      <w:r w:rsidRPr="00095E1E">
        <w:rPr>
          <w:b/>
        </w:rPr>
        <w:t>Operating leverage</w:t>
      </w:r>
      <w:r w:rsidRPr="00095E1E">
        <w:t xml:space="preserve"> </w:t>
      </w:r>
      <w:proofErr w:type="gramStart"/>
      <w:r w:rsidRPr="00095E1E">
        <w:t>The</w:t>
      </w:r>
      <w:proofErr w:type="gramEnd"/>
      <w:r w:rsidRPr="00095E1E">
        <w:t xml:space="preserve"> use of fixed costs to extract higher percentage changes in profits as sales activity changes. Leverage is achieved by increasing fixed costs while lowering variable costs.</w:t>
      </w:r>
    </w:p>
    <w:p w:rsidR="00095E1E" w:rsidRDefault="00095E1E" w:rsidP="00095E1E">
      <w:r w:rsidRPr="00095E1E">
        <w:rPr>
          <w:b/>
        </w:rPr>
        <w:t>Profit-volume graph</w:t>
      </w:r>
      <w:r w:rsidRPr="00095E1E">
        <w:t xml:space="preserve"> A graphical portrayal of the relationship between profits and sales activity in units.</w:t>
      </w:r>
    </w:p>
    <w:p w:rsidR="00095E1E" w:rsidRDefault="00095E1E" w:rsidP="00095E1E">
      <w:r w:rsidRPr="00095E1E">
        <w:rPr>
          <w:b/>
        </w:rPr>
        <w:t>Sales mix</w:t>
      </w:r>
      <w:r w:rsidRPr="00095E1E">
        <w:t xml:space="preserve"> </w:t>
      </w:r>
      <w:proofErr w:type="gramStart"/>
      <w:r w:rsidRPr="00095E1E">
        <w:t>The</w:t>
      </w:r>
      <w:proofErr w:type="gramEnd"/>
      <w:r w:rsidRPr="00095E1E">
        <w:t xml:space="preserve"> relative combination of products (or services) being sold by an organization.</w:t>
      </w:r>
    </w:p>
    <w:p w:rsidR="00095E1E" w:rsidRDefault="00095E1E" w:rsidP="00095E1E">
      <w:r w:rsidRPr="00095E1E">
        <w:rPr>
          <w:b/>
        </w:rPr>
        <w:lastRenderedPageBreak/>
        <w:t>Sensitivity analysis</w:t>
      </w:r>
      <w:r w:rsidRPr="00095E1E">
        <w:t xml:space="preserve"> </w:t>
      </w:r>
      <w:proofErr w:type="gramStart"/>
      <w:r w:rsidRPr="00095E1E">
        <w:t>The</w:t>
      </w:r>
      <w:proofErr w:type="gramEnd"/>
      <w:r w:rsidRPr="00095E1E">
        <w:t xml:space="preserve"> "what-if" process of altering certain key variables to assess the effect on the original outcome.</w:t>
      </w:r>
    </w:p>
    <w:p w:rsidR="00095E1E" w:rsidRDefault="00095E1E" w:rsidP="00095E1E">
      <w:r w:rsidRPr="00095E1E">
        <w:rPr>
          <w:b/>
        </w:rPr>
        <w:t xml:space="preserve">Unit contribution margin </w:t>
      </w:r>
      <w:r w:rsidRPr="00095E1E">
        <w:t>Sales price per unit minus variable cost per unit.</w:t>
      </w:r>
    </w:p>
    <w:p w:rsidR="00095E1E" w:rsidRPr="00095E1E" w:rsidRDefault="00095E1E" w:rsidP="00095E1E">
      <w:r w:rsidRPr="00095E1E">
        <w:rPr>
          <w:b/>
        </w:rPr>
        <w:t>Variable cost ratio</w:t>
      </w:r>
      <w:r w:rsidRPr="00095E1E">
        <w:t xml:space="preserve"> Variable costs divided by sales revenues. It is the proportion of each sales dollar needed to cover variable costs.</w:t>
      </w:r>
    </w:p>
    <w:sectPr w:rsidR="00095E1E" w:rsidRPr="00095E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819"/>
    <w:rsid w:val="00095E1E"/>
    <w:rsid w:val="001E2A0E"/>
    <w:rsid w:val="0037101D"/>
    <w:rsid w:val="003F335A"/>
    <w:rsid w:val="005B6819"/>
    <w:rsid w:val="00661B61"/>
    <w:rsid w:val="007C662B"/>
    <w:rsid w:val="00943184"/>
    <w:rsid w:val="00E172AE"/>
    <w:rsid w:val="00E74B25"/>
    <w:rsid w:val="00EC5A50"/>
    <w:rsid w:val="00F034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04192"/>
  <w15:chartTrackingRefBased/>
  <w15:docId w15:val="{93948B02-667E-445D-A928-A285962E6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6</Pages>
  <Words>1920</Words>
  <Characters>10949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OptiPlex</dc:creator>
  <cp:keywords/>
  <dc:description/>
  <cp:lastModifiedBy>OptiPlex</cp:lastModifiedBy>
  <cp:revision>6</cp:revision>
  <dcterms:created xsi:type="dcterms:W3CDTF">2019-02-02T19:08:00Z</dcterms:created>
  <dcterms:modified xsi:type="dcterms:W3CDTF">2019-02-06T00:55:00Z</dcterms:modified>
</cp:coreProperties>
</file>