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D6" w:rsidRDefault="008C3F34"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In the case of ________, the decision tends to be much more cost-driven. A skilled programmer in India or Russia earns about $11 000 per year, compared to $65 000 per year for a comparable programmer in Canada.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offshore outsourcing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2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Which</w:t>
      </w:r>
      <w:proofErr w:type="gramEnd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process develops a detailed description of the functions that a new information system must perform?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requirements analysis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3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Failure to address properly the organizational changes surrounding the introduction of a new system can cause the demise of an otherwise good system.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4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The local bank has taken their loan application screening process and input the loan application into a computer database. This makes it possible for those who process the loan to do it faster and more efficiently. This is an example of ________.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automation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5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1 out of 1 </w:t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points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Fourth-generation tools cannot replace conventional development tools because they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cannot handle large numbers of transactions or extensive procedural logic.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6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The systems life cycle consists of developing an experimental system rapidly and inexpensively for end users to evaluate.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False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7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The most common form of IT-enabled organizational change is automation.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lastRenderedPageBreak/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8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1 out of 1 </w:t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points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The entire system-building effort is driven by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user information requirements.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9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Prototyping is more iterative than the conventional lifecycle.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________ development focuses on rapid delivery of working software by breaking a large project into a series of small sub-projects that are completed in short periods of time using iteration and continuous feedback.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Agile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11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1 out of 1 </w:t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points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Systems development can be broken down into six core activities.</w:t>
      </w:r>
      <w:r>
        <w:rPr>
          <w:rStyle w:val="apple-converted-space"/>
          <w:rFonts w:ascii="Tahoma" w:hAnsi="Tahoma" w:cs="Tahoma"/>
          <w:color w:val="333333"/>
          <w:sz w:val="19"/>
          <w:szCs w:val="19"/>
          <w:shd w:val="clear" w:color="auto" w:fill="FFFFFF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12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1 out of 1 </w:t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points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Systems development activities always take place in sequential order.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False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13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John is in the process of developing a new system. During the current stage, system specifications that were prepared during the design stage are translated into software program code. John is in which stage of system development?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programming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14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bookmarkStart w:id="0" w:name="_GoBack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One of the most</w:t>
      </w:r>
      <w:bookmarkEnd w:id="0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important strategic decisions that a firm can make is not deciding how to use information systems to improve business processes but rather understanding what business processes need improvement.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lastRenderedPageBreak/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15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Business processes are analyzed, simplified, and redesigned in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BPR.</w:t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16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0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Systems design is the analysis of the problem that the organization will try to solve with an information system.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17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1 out of 1 </w:t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points</w:t>
      </w:r>
      <w:proofErr w:type="gramEnd"/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"The system designer creates a working prototype quickly, using tools for rapidly generating software" describes which step in the prototyping process?</w:t>
      </w:r>
      <w:r>
        <w:rPr>
          <w:rStyle w:val="apple-converted-space"/>
          <w:rFonts w:ascii="Tahoma" w:hAnsi="Tahoma" w:cs="Tahoma"/>
          <w:color w:val="333333"/>
          <w:sz w:val="19"/>
          <w:szCs w:val="19"/>
          <w:shd w:val="clear" w:color="auto" w:fill="FFFFFF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Develop an initial prototype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18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Developing</w:t>
      </w:r>
      <w:proofErr w:type="gramEnd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a new information system is one kind of planned________.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Selected Answer: 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organizational change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19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Conversion is the process of changing from the old system to the new system.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Question 20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 out of 1 points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</w:rPr>
        <w:br/>
      </w:r>
      <w:proofErr w:type="gram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New</w:t>
      </w:r>
      <w:proofErr w:type="gramEnd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information systems are an outgrowth of a process of organizational problem solving.</w:t>
      </w:r>
      <w:r>
        <w:rPr>
          <w:rStyle w:val="apple-converted-space"/>
          <w:rFonts w:ascii="Tahoma" w:hAnsi="Tahoma" w:cs="Tahoma"/>
          <w:color w:val="333333"/>
          <w:sz w:val="19"/>
          <w:szCs w:val="19"/>
          <w:shd w:val="clear" w:color="auto" w:fill="FFFFFF"/>
        </w:rPr>
        <w:t> 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Answer</w:t>
      </w: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Selected Answer: True</w:t>
      </w:r>
    </w:p>
    <w:sectPr w:rsidR="00F83A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34"/>
    <w:rsid w:val="008C3F34"/>
    <w:rsid w:val="00F8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3F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3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</dc:creator>
  <cp:lastModifiedBy>Dillon</cp:lastModifiedBy>
  <cp:revision>1</cp:revision>
  <dcterms:created xsi:type="dcterms:W3CDTF">2012-12-07T01:15:00Z</dcterms:created>
  <dcterms:modified xsi:type="dcterms:W3CDTF">2012-12-07T01:25:00Z</dcterms:modified>
</cp:coreProperties>
</file>