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0A0" w:rsidRPr="00DE10A0" w:rsidRDefault="00DE10A0" w:rsidP="00DE10A0">
      <w:pPr>
        <w:spacing w:after="0" w:line="240" w:lineRule="auto"/>
        <w:jc w:val="center"/>
        <w:rPr>
          <w:rFonts w:ascii="Arial" w:eastAsia="Times New Roman" w:hAnsi="Arial" w:cs="Arial"/>
          <w:lang w:eastAsia="en-CA"/>
        </w:rPr>
      </w:pPr>
      <w:r w:rsidRPr="00DE10A0">
        <w:rPr>
          <w:rFonts w:ascii="Arial" w:eastAsia="Times New Roman" w:hAnsi="Arial" w:cs="Arial"/>
          <w:b/>
          <w:bCs/>
          <w:color w:val="000000"/>
          <w:lang w:eastAsia="en-CA"/>
        </w:rPr>
        <w:t>TEXTBOOK NOTES</w:t>
      </w:r>
      <w:r w:rsidRPr="00DE10A0">
        <w:rPr>
          <w:rFonts w:ascii="Arial" w:eastAsia="Times New Roman" w:hAnsi="Arial" w:cs="Arial"/>
          <w:color w:val="000000"/>
          <w:lang w:eastAsia="en-CA"/>
        </w:rPr>
        <w:t xml:space="preserve"> - </w:t>
      </w:r>
      <w:r w:rsidRPr="00DE10A0">
        <w:rPr>
          <w:rFonts w:ascii="Arial" w:eastAsia="Times New Roman" w:hAnsi="Arial" w:cs="Arial"/>
          <w:color w:val="000000"/>
          <w:u w:val="single"/>
          <w:lang w:eastAsia="en-CA"/>
        </w:rPr>
        <w:t>Chapter 1: Introducing Psychological Science</w:t>
      </w:r>
    </w:p>
    <w:p w:rsidR="00DE10A0" w:rsidRPr="00DE10A0" w:rsidRDefault="00DE10A0" w:rsidP="00DE10A0">
      <w:pPr>
        <w:spacing w:after="0" w:line="240" w:lineRule="auto"/>
        <w:rPr>
          <w:rFonts w:ascii="Arial" w:eastAsia="Times New Roman" w:hAnsi="Arial" w:cs="Arial"/>
          <w:lang w:eastAsia="en-CA"/>
        </w:rPr>
      </w:pPr>
      <w:r w:rsidRPr="00DE10A0">
        <w:rPr>
          <w:rFonts w:ascii="Arial" w:eastAsia="Times New Roman" w:hAnsi="Arial" w:cs="Arial"/>
          <w:color w:val="000000"/>
          <w:lang w:eastAsia="en-CA"/>
        </w:rPr>
        <w:t>1.1 - The Science of Psychology</w:t>
      </w:r>
    </w:p>
    <w:p w:rsidR="00DE10A0" w:rsidRPr="00DE10A0" w:rsidRDefault="00DE10A0" w:rsidP="00DE10A0">
      <w:pPr>
        <w:spacing w:after="0" w:line="240" w:lineRule="auto"/>
        <w:rPr>
          <w:rFonts w:ascii="Arial" w:eastAsia="Times New Roman" w:hAnsi="Arial" w:cs="Arial"/>
          <w:lang w:eastAsia="en-CA"/>
        </w:rPr>
      </w:pPr>
    </w:p>
    <w:p w:rsidR="00DE10A0" w:rsidRPr="00DE10A0" w:rsidRDefault="00DE10A0" w:rsidP="00DE10A0">
      <w:pPr>
        <w:spacing w:after="0" w:line="240" w:lineRule="auto"/>
        <w:rPr>
          <w:rFonts w:ascii="Arial" w:eastAsia="Times New Roman" w:hAnsi="Arial" w:cs="Arial"/>
          <w:lang w:eastAsia="en-CA"/>
        </w:rPr>
      </w:pPr>
      <w:r w:rsidRPr="00DE10A0">
        <w:rPr>
          <w:rFonts w:ascii="Arial" w:eastAsia="Times New Roman" w:hAnsi="Arial" w:cs="Arial"/>
          <w:color w:val="000000"/>
          <w:lang w:eastAsia="en-CA"/>
        </w:rPr>
        <w:t>In life, we tend to judge people based on the inferences we get from their behaviour - however, is that early the best and most ethical way to explain someone’s behaviour ?</w:t>
      </w:r>
    </w:p>
    <w:p w:rsidR="00DE10A0" w:rsidRPr="00DE10A0" w:rsidRDefault="00DE10A0" w:rsidP="00DE10A0">
      <w:pPr>
        <w:spacing w:after="0" w:line="240" w:lineRule="auto"/>
        <w:rPr>
          <w:rFonts w:ascii="Arial" w:eastAsia="Times New Roman" w:hAnsi="Arial" w:cs="Arial"/>
          <w:lang w:eastAsia="en-CA"/>
        </w:rPr>
      </w:pPr>
    </w:p>
    <w:p w:rsidR="00DE10A0" w:rsidRPr="00DE10A0" w:rsidRDefault="00DE10A0" w:rsidP="00DE10A0">
      <w:pPr>
        <w:spacing w:after="0" w:line="240" w:lineRule="auto"/>
        <w:rPr>
          <w:rFonts w:ascii="Arial" w:eastAsia="Times New Roman" w:hAnsi="Arial" w:cs="Arial"/>
          <w:lang w:eastAsia="en-CA"/>
        </w:rPr>
      </w:pPr>
      <w:r w:rsidRPr="005B5016">
        <w:rPr>
          <w:rFonts w:ascii="Arial" w:eastAsia="Times New Roman" w:hAnsi="Arial" w:cs="Arial"/>
          <w:b/>
          <w:color w:val="000000"/>
          <w:lang w:eastAsia="en-CA"/>
        </w:rPr>
        <w:t>Cyber emotional Intelligence</w:t>
      </w:r>
      <w:r w:rsidRPr="00DE10A0">
        <w:rPr>
          <w:rFonts w:ascii="Arial" w:eastAsia="Times New Roman" w:hAnsi="Arial" w:cs="Arial"/>
          <w:color w:val="000000"/>
          <w:lang w:eastAsia="en-CA"/>
        </w:rPr>
        <w:t>:  line of research that examines the assumptions that we make about people based on their online personalities</w:t>
      </w:r>
    </w:p>
    <w:p w:rsidR="00DE10A0" w:rsidRPr="00DE10A0" w:rsidRDefault="00DE10A0" w:rsidP="00DE10A0">
      <w:pPr>
        <w:spacing w:after="0" w:line="240" w:lineRule="auto"/>
        <w:rPr>
          <w:rFonts w:ascii="Arial" w:eastAsia="Times New Roman" w:hAnsi="Arial" w:cs="Arial"/>
          <w:lang w:eastAsia="en-CA"/>
        </w:rPr>
      </w:pPr>
    </w:p>
    <w:p w:rsidR="00DE10A0" w:rsidRPr="00DE10A0" w:rsidRDefault="00DE10A0" w:rsidP="00DE10A0">
      <w:pPr>
        <w:spacing w:after="0" w:line="240" w:lineRule="auto"/>
        <w:rPr>
          <w:rFonts w:ascii="Arial" w:eastAsia="Times New Roman" w:hAnsi="Arial" w:cs="Arial"/>
          <w:lang w:eastAsia="en-CA"/>
        </w:rPr>
      </w:pPr>
      <w:r w:rsidRPr="005B5016">
        <w:rPr>
          <w:rFonts w:ascii="Arial" w:eastAsia="Times New Roman" w:hAnsi="Arial" w:cs="Arial"/>
          <w:b/>
          <w:color w:val="000000"/>
          <w:lang w:eastAsia="en-CA"/>
        </w:rPr>
        <w:t>Psychology:</w:t>
      </w:r>
      <w:r w:rsidRPr="00DE10A0">
        <w:rPr>
          <w:rFonts w:ascii="Arial" w:eastAsia="Times New Roman" w:hAnsi="Arial" w:cs="Arial"/>
          <w:color w:val="000000"/>
          <w:lang w:eastAsia="en-CA"/>
        </w:rPr>
        <w:t xml:space="preserve"> The scientific study of behaviour, thought, and experience, and how they can be affected by physical, mental, social and environmental factors</w:t>
      </w:r>
    </w:p>
    <w:p w:rsidR="00DE10A0" w:rsidRPr="00DE10A0" w:rsidRDefault="00DE10A0" w:rsidP="00DE10A0">
      <w:pPr>
        <w:spacing w:after="0" w:line="240" w:lineRule="auto"/>
        <w:rPr>
          <w:rFonts w:ascii="Arial" w:eastAsia="Times New Roman" w:hAnsi="Arial" w:cs="Arial"/>
          <w:lang w:eastAsia="en-CA"/>
        </w:rPr>
      </w:pPr>
    </w:p>
    <w:p w:rsidR="00DE10A0" w:rsidRPr="00DE10A0" w:rsidRDefault="00DE10A0" w:rsidP="00DE10A0">
      <w:pPr>
        <w:spacing w:after="0" w:line="240" w:lineRule="auto"/>
        <w:rPr>
          <w:rFonts w:ascii="Arial" w:eastAsia="Times New Roman" w:hAnsi="Arial" w:cs="Arial"/>
          <w:lang w:eastAsia="en-CA"/>
        </w:rPr>
      </w:pPr>
      <w:r w:rsidRPr="00DE10A0">
        <w:rPr>
          <w:rFonts w:ascii="Arial" w:eastAsia="Times New Roman" w:hAnsi="Arial" w:cs="Arial"/>
          <w:color w:val="000000"/>
          <w:u w:val="single"/>
          <w:lang w:eastAsia="en-CA"/>
        </w:rPr>
        <w:t>The Scientific Method</w:t>
      </w:r>
    </w:p>
    <w:p w:rsidR="00DE10A0" w:rsidRPr="00DE10A0" w:rsidRDefault="00DE10A0" w:rsidP="00DE10A0">
      <w:pPr>
        <w:numPr>
          <w:ilvl w:val="0"/>
          <w:numId w:val="1"/>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Is a way of learning about the world through developing theories to explain observations, and using the theories to make predictions</w:t>
      </w:r>
    </w:p>
    <w:p w:rsidR="00DE10A0" w:rsidRPr="005B5016" w:rsidRDefault="00DE10A0" w:rsidP="00DE10A0">
      <w:pPr>
        <w:numPr>
          <w:ilvl w:val="0"/>
          <w:numId w:val="1"/>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Hypothesis</w:t>
      </w:r>
    </w:p>
    <w:p w:rsidR="00DE10A0" w:rsidRPr="00DE10A0" w:rsidRDefault="00DE10A0" w:rsidP="00DE10A0">
      <w:pPr>
        <w:numPr>
          <w:ilvl w:val="1"/>
          <w:numId w:val="1"/>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Is a testable prediction about something that can be observed or measured</w:t>
      </w:r>
    </w:p>
    <w:p w:rsidR="00DE10A0" w:rsidRPr="00DE10A0" w:rsidRDefault="00DE10A0" w:rsidP="00DE10A0">
      <w:pPr>
        <w:numPr>
          <w:ilvl w:val="1"/>
          <w:numId w:val="1"/>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It can be supported or rejected -&gt; must be testable</w:t>
      </w:r>
    </w:p>
    <w:p w:rsidR="00DE10A0" w:rsidRPr="005B5016" w:rsidRDefault="00DE10A0" w:rsidP="00DE10A0">
      <w:pPr>
        <w:numPr>
          <w:ilvl w:val="0"/>
          <w:numId w:val="1"/>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 xml:space="preserve">Pseudoscience </w:t>
      </w:r>
    </w:p>
    <w:p w:rsidR="00DE10A0" w:rsidRPr="00DE10A0" w:rsidRDefault="00DE10A0" w:rsidP="00DE10A0">
      <w:pPr>
        <w:numPr>
          <w:ilvl w:val="1"/>
          <w:numId w:val="1"/>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An idea that is presented as science but does not actually use basic principles of scientific thinking or procedure (ex. Astrology)</w:t>
      </w:r>
    </w:p>
    <w:p w:rsidR="00DE10A0" w:rsidRPr="005B5016" w:rsidRDefault="00DE10A0" w:rsidP="00DE10A0">
      <w:pPr>
        <w:numPr>
          <w:ilvl w:val="0"/>
          <w:numId w:val="1"/>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 xml:space="preserve">Theories </w:t>
      </w:r>
    </w:p>
    <w:p w:rsidR="00DE10A0" w:rsidRPr="00DE10A0" w:rsidRDefault="00DE10A0" w:rsidP="00DE10A0">
      <w:pPr>
        <w:numPr>
          <w:ilvl w:val="1"/>
          <w:numId w:val="1"/>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Explanation for a broad range of observations that also generates a new hypothesis</w:t>
      </w:r>
    </w:p>
    <w:p w:rsidR="00DE10A0" w:rsidRPr="00DE10A0" w:rsidRDefault="00DE10A0" w:rsidP="00DE10A0">
      <w:pPr>
        <w:numPr>
          <w:ilvl w:val="1"/>
          <w:numId w:val="1"/>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Are general explanations of some aspect of the world whereas hypothesis are specific predictions which are used to test the theory</w:t>
      </w:r>
    </w:p>
    <w:p w:rsidR="00DE10A0" w:rsidRPr="00DE10A0" w:rsidRDefault="00DE10A0" w:rsidP="00DE10A0">
      <w:pPr>
        <w:numPr>
          <w:ilvl w:val="1"/>
          <w:numId w:val="1"/>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Result from hypotheses that are repeatedly tested over and over again -&gt; the more the hypothesis is supported ... the more support the theory gets </w:t>
      </w:r>
    </w:p>
    <w:p w:rsidR="00DE10A0" w:rsidRPr="00DE10A0" w:rsidRDefault="00DE10A0" w:rsidP="00DE10A0">
      <w:pPr>
        <w:numPr>
          <w:ilvl w:val="1"/>
          <w:numId w:val="1"/>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Must be falsifiable:</w:t>
      </w:r>
      <w:r w:rsidRPr="00DE10A0">
        <w:rPr>
          <w:rFonts w:ascii="Arial" w:eastAsia="Times New Roman" w:hAnsi="Arial" w:cs="Arial"/>
          <w:color w:val="000000"/>
          <w:lang w:eastAsia="en-CA"/>
        </w:rPr>
        <w:t xml:space="preserve"> Be able to be proved false with new evidence</w:t>
      </w:r>
    </w:p>
    <w:p w:rsidR="00DE10A0" w:rsidRPr="00DE10A0" w:rsidRDefault="00DE10A0" w:rsidP="00DE10A0">
      <w:pPr>
        <w:numPr>
          <w:ilvl w:val="0"/>
          <w:numId w:val="1"/>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Theories are not opinions or beliefs. Anyone with an opinion on something cannot classify that as a theory. Also, the # of people who believe in a theory does not measure how good of a theory it is </w:t>
      </w:r>
    </w:p>
    <w:p w:rsidR="00DE10A0" w:rsidRPr="005B5016" w:rsidRDefault="00DE10A0" w:rsidP="00DE10A0">
      <w:pPr>
        <w:numPr>
          <w:ilvl w:val="0"/>
          <w:numId w:val="1"/>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Biopsychosocial model</w:t>
      </w:r>
    </w:p>
    <w:p w:rsidR="00DE10A0" w:rsidRPr="00DE10A0" w:rsidRDefault="00DE10A0" w:rsidP="00DE10A0">
      <w:pPr>
        <w:numPr>
          <w:ilvl w:val="1"/>
          <w:numId w:val="1"/>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Explaining behaviors through biological, psychological, and sociocultural factors (each factor links to another - causing a response in another)</w:t>
      </w:r>
    </w:p>
    <w:p w:rsidR="00DE10A0" w:rsidRPr="00DE10A0" w:rsidRDefault="00DE10A0" w:rsidP="00DE10A0">
      <w:pPr>
        <w:numPr>
          <w:ilvl w:val="2"/>
          <w:numId w:val="1"/>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Biological influence:</w:t>
      </w:r>
      <w:r w:rsidRPr="00DE10A0">
        <w:rPr>
          <w:rFonts w:ascii="Arial" w:eastAsia="Times New Roman" w:hAnsi="Arial" w:cs="Arial"/>
          <w:color w:val="000000"/>
          <w:lang w:eastAsia="en-CA"/>
        </w:rPr>
        <w:t xml:space="preserve">  How brain structures, chemicals, hormones, drugs affect our behaviour (Ex. brain-behaviour relationships)</w:t>
      </w:r>
    </w:p>
    <w:p w:rsidR="00DE10A0" w:rsidRPr="00DE10A0" w:rsidRDefault="00DE10A0" w:rsidP="00DE10A0">
      <w:pPr>
        <w:numPr>
          <w:ilvl w:val="2"/>
          <w:numId w:val="1"/>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Psychological influence</w:t>
      </w:r>
      <w:r w:rsidRPr="00DE10A0">
        <w:rPr>
          <w:rFonts w:ascii="Arial" w:eastAsia="Times New Roman" w:hAnsi="Arial" w:cs="Arial"/>
          <w:color w:val="000000"/>
          <w:lang w:eastAsia="en-CA"/>
        </w:rPr>
        <w:t>; memories, emotions, personalities and how we react to people and situations (Ex. decision making)</w:t>
      </w:r>
    </w:p>
    <w:p w:rsidR="00DE10A0" w:rsidRPr="00DE10A0" w:rsidRDefault="00DE10A0" w:rsidP="00DE10A0">
      <w:pPr>
        <w:numPr>
          <w:ilvl w:val="2"/>
          <w:numId w:val="1"/>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Sociocultural influence:</w:t>
      </w:r>
      <w:r w:rsidRPr="00DE10A0">
        <w:rPr>
          <w:rFonts w:ascii="Arial" w:eastAsia="Times New Roman" w:hAnsi="Arial" w:cs="Arial"/>
          <w:color w:val="000000"/>
          <w:lang w:eastAsia="en-CA"/>
        </w:rPr>
        <w:t xml:space="preserve"> How family, peers, ethnicity, and culture affects our behaviour (Ex. conformity and stereotypes)</w:t>
      </w:r>
    </w:p>
    <w:p w:rsidR="00DE10A0" w:rsidRPr="00DE10A0" w:rsidRDefault="00DE10A0" w:rsidP="00DE10A0">
      <w:pPr>
        <w:spacing w:after="0" w:line="240" w:lineRule="auto"/>
        <w:rPr>
          <w:rFonts w:ascii="Arial" w:eastAsia="Times New Roman" w:hAnsi="Arial" w:cs="Arial"/>
          <w:lang w:eastAsia="en-CA"/>
        </w:rPr>
      </w:pPr>
    </w:p>
    <w:p w:rsidR="00DE10A0" w:rsidRPr="00DE10A0" w:rsidRDefault="00DE10A0" w:rsidP="00DE10A0">
      <w:pPr>
        <w:spacing w:after="0" w:line="240" w:lineRule="auto"/>
        <w:ind w:left="720"/>
        <w:rPr>
          <w:rFonts w:ascii="Arial" w:eastAsia="Times New Roman" w:hAnsi="Arial" w:cs="Arial"/>
          <w:lang w:eastAsia="en-CA"/>
        </w:rPr>
      </w:pPr>
      <w:r w:rsidRPr="00DE10A0">
        <w:rPr>
          <w:rFonts w:ascii="Arial" w:eastAsia="Times New Roman" w:hAnsi="Arial" w:cs="Arial"/>
          <w:color w:val="000000"/>
          <w:u w:val="single"/>
          <w:lang w:eastAsia="en-CA"/>
        </w:rPr>
        <w:t>Building Scientific Literacy</w:t>
      </w:r>
    </w:p>
    <w:p w:rsidR="00DE10A0" w:rsidRPr="00DE10A0" w:rsidRDefault="00DE10A0" w:rsidP="00DE10A0">
      <w:pPr>
        <w:numPr>
          <w:ilvl w:val="0"/>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The ability to understand, analyze and apply scientific information</w:t>
      </w:r>
    </w:p>
    <w:p w:rsidR="00DE10A0" w:rsidRPr="00DE10A0" w:rsidRDefault="00DE10A0" w:rsidP="00DE10A0">
      <w:pPr>
        <w:numPr>
          <w:ilvl w:val="0"/>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Gathering knowledge -&gt; Scientific explanation -&gt; Critical thinking -&gt; Application</w:t>
      </w:r>
    </w:p>
    <w:p w:rsidR="00DE10A0" w:rsidRPr="005B5016" w:rsidRDefault="00DE10A0" w:rsidP="00DE10A0">
      <w:pPr>
        <w:numPr>
          <w:ilvl w:val="0"/>
          <w:numId w:val="2"/>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Critical Thinking</w:t>
      </w:r>
    </w:p>
    <w:p w:rsidR="00DE10A0" w:rsidRPr="00DE10A0" w:rsidRDefault="00DE10A0" w:rsidP="00DE10A0">
      <w:pPr>
        <w:numPr>
          <w:ilvl w:val="1"/>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Involved exercising curiosity and skepticism when evaluating the claims of others, and with our own assumptions and beliefs. To be critical thinkers we must</w:t>
      </w:r>
    </w:p>
    <w:p w:rsidR="00DE10A0" w:rsidRPr="00DE10A0" w:rsidRDefault="00DE10A0" w:rsidP="00DE10A0">
      <w:pPr>
        <w:numPr>
          <w:ilvl w:val="2"/>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 curious</w:t>
      </w:r>
    </w:p>
    <w:p w:rsidR="00DE10A0" w:rsidRPr="00DE10A0" w:rsidRDefault="00DE10A0" w:rsidP="00DE10A0">
      <w:pPr>
        <w:numPr>
          <w:ilvl w:val="2"/>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Examine the nature and source of the evidence </w:t>
      </w:r>
    </w:p>
    <w:p w:rsidR="00DE10A0" w:rsidRPr="00DE10A0" w:rsidRDefault="00DE10A0" w:rsidP="00DE10A0">
      <w:pPr>
        <w:numPr>
          <w:ilvl w:val="2"/>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Examine assumptions and biases</w:t>
      </w:r>
    </w:p>
    <w:p w:rsidR="00DE10A0" w:rsidRPr="00DE10A0" w:rsidRDefault="00DE10A0" w:rsidP="00DE10A0">
      <w:pPr>
        <w:numPr>
          <w:ilvl w:val="2"/>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lastRenderedPageBreak/>
        <w:t>Don’t overly emotionally think</w:t>
      </w:r>
    </w:p>
    <w:p w:rsidR="00DE10A0" w:rsidRPr="00DE10A0" w:rsidRDefault="00DE10A0" w:rsidP="00DE10A0">
      <w:pPr>
        <w:numPr>
          <w:ilvl w:val="2"/>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Tolerate confusion or uncertainty</w:t>
      </w:r>
    </w:p>
    <w:p w:rsidR="00DE10A0" w:rsidRPr="00DE10A0" w:rsidRDefault="00DE10A0" w:rsidP="00DE10A0">
      <w:pPr>
        <w:numPr>
          <w:ilvl w:val="2"/>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Consider alternative viewpoints and interpretations of the evidence</w:t>
      </w:r>
    </w:p>
    <w:p w:rsidR="00DE10A0" w:rsidRPr="00DE10A0" w:rsidRDefault="00DE10A0" w:rsidP="00DE10A0">
      <w:pPr>
        <w:numPr>
          <w:ilvl w:val="1"/>
          <w:numId w:val="2"/>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CT means to intentionally examine knowledge, beliefs, and the means by which conclusions are made . Also be sceptical - sometimes things that seem too good to be true, are! </w:t>
      </w:r>
    </w:p>
    <w:p w:rsidR="00DE10A0" w:rsidRPr="00DE10A0" w:rsidRDefault="00DE10A0" w:rsidP="00DE10A0">
      <w:pPr>
        <w:spacing w:after="0" w:line="240" w:lineRule="auto"/>
        <w:rPr>
          <w:rFonts w:ascii="Arial" w:eastAsia="Times New Roman" w:hAnsi="Arial" w:cs="Arial"/>
          <w:lang w:eastAsia="en-CA"/>
        </w:rPr>
      </w:pPr>
      <w:r w:rsidRPr="00DE10A0">
        <w:rPr>
          <w:rFonts w:ascii="Arial" w:eastAsia="Times New Roman" w:hAnsi="Arial" w:cs="Arial"/>
          <w:color w:val="000000"/>
          <w:lang w:eastAsia="en-CA"/>
        </w:rPr>
        <w:t>1.2 - How Psych Became a Science</w:t>
      </w:r>
    </w:p>
    <w:p w:rsidR="00DE10A0" w:rsidRPr="00DE10A0" w:rsidRDefault="00DE10A0" w:rsidP="00DE10A0">
      <w:pPr>
        <w:spacing w:after="0" w:line="240" w:lineRule="auto"/>
        <w:rPr>
          <w:rFonts w:ascii="Arial" w:eastAsia="Times New Roman" w:hAnsi="Arial" w:cs="Arial"/>
          <w:lang w:eastAsia="en-CA"/>
        </w:rPr>
      </w:pPr>
    </w:p>
    <w:p w:rsidR="00DE10A0" w:rsidRPr="00DE10A0" w:rsidRDefault="00DE10A0" w:rsidP="00DE10A0">
      <w:pPr>
        <w:spacing w:after="0" w:line="240" w:lineRule="auto"/>
        <w:rPr>
          <w:rFonts w:ascii="Arial" w:eastAsia="Times New Roman" w:hAnsi="Arial" w:cs="Arial"/>
          <w:lang w:eastAsia="en-CA"/>
        </w:rPr>
      </w:pPr>
      <w:r w:rsidRPr="00DE10A0">
        <w:rPr>
          <w:rFonts w:ascii="Arial" w:eastAsia="Times New Roman" w:hAnsi="Arial" w:cs="Arial"/>
          <w:color w:val="000000"/>
          <w:lang w:eastAsia="en-CA"/>
        </w:rPr>
        <w:t>Psychology's Philosophical and Scientific Origins</w:t>
      </w:r>
    </w:p>
    <w:p w:rsidR="00DE10A0" w:rsidRPr="005B5016" w:rsidRDefault="00DE10A0" w:rsidP="00DE10A0">
      <w:pPr>
        <w:numPr>
          <w:ilvl w:val="0"/>
          <w:numId w:val="3"/>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Empiricism</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a tenet which says that knowledge comes through experiences</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‘Seeing is believing’ - careful observations shape our knowledge </w:t>
      </w:r>
    </w:p>
    <w:p w:rsidR="00DE10A0" w:rsidRPr="005B5016" w:rsidRDefault="00DE10A0" w:rsidP="00DE10A0">
      <w:pPr>
        <w:numPr>
          <w:ilvl w:val="0"/>
          <w:numId w:val="3"/>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Determinism</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All events are governed by law, cause-and-effect relationships</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We like to think that we are in control of our behaviour (express free will) however some of our behaviour is determined</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Behaviour is based on internal (genes) and external influences</w:t>
      </w:r>
    </w:p>
    <w:p w:rsidR="00DE10A0" w:rsidRPr="00DE10A0" w:rsidRDefault="00DE10A0" w:rsidP="00DE10A0">
      <w:pPr>
        <w:numPr>
          <w:ilvl w:val="0"/>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Influences from the Ancients</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Hippocrates developed the world’s first personality classification scheme</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The ancient </w:t>
      </w:r>
      <w:r w:rsidR="005B5016" w:rsidRPr="00DE10A0">
        <w:rPr>
          <w:rFonts w:ascii="Arial" w:eastAsia="Times New Roman" w:hAnsi="Arial" w:cs="Arial"/>
          <w:color w:val="000000"/>
          <w:lang w:eastAsia="en-CA"/>
        </w:rPr>
        <w:t>Greeks</w:t>
      </w:r>
      <w:r w:rsidRPr="00DE10A0">
        <w:rPr>
          <w:rFonts w:ascii="Arial" w:eastAsia="Times New Roman" w:hAnsi="Arial" w:cs="Arial"/>
          <w:color w:val="000000"/>
          <w:lang w:eastAsia="en-CA"/>
        </w:rPr>
        <w:t xml:space="preserve"> believed that 4 humours or fluids that flowed throughout the body influenced personality </w:t>
      </w:r>
    </w:p>
    <w:p w:rsidR="00DE10A0" w:rsidRPr="005B5016" w:rsidRDefault="00DE10A0" w:rsidP="00DE10A0">
      <w:pPr>
        <w:numPr>
          <w:ilvl w:val="2"/>
          <w:numId w:val="3"/>
        </w:numPr>
        <w:spacing w:after="0" w:line="240" w:lineRule="auto"/>
        <w:textAlignment w:val="baseline"/>
        <w:rPr>
          <w:rFonts w:ascii="Arial" w:eastAsia="Times New Roman" w:hAnsi="Arial" w:cs="Arial"/>
          <w:color w:val="000000"/>
          <w:u w:val="single"/>
          <w:lang w:eastAsia="en-CA"/>
        </w:rPr>
      </w:pPr>
      <w:r w:rsidRPr="005B5016">
        <w:rPr>
          <w:rFonts w:ascii="Arial" w:eastAsia="Times New Roman" w:hAnsi="Arial" w:cs="Arial"/>
          <w:color w:val="000000"/>
          <w:u w:val="single"/>
          <w:lang w:eastAsia="en-CA"/>
        </w:rPr>
        <w:t>Blood, yellow bile, black bile, and phlegm</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A different combination of these humours depict different moods</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 xml:space="preserve">Galen </w:t>
      </w:r>
      <w:r w:rsidR="005B5016" w:rsidRPr="00DE10A0">
        <w:rPr>
          <w:rFonts w:ascii="Arial" w:eastAsia="Times New Roman" w:hAnsi="Arial" w:cs="Arial"/>
          <w:color w:val="000000"/>
          <w:lang w:eastAsia="en-CA"/>
        </w:rPr>
        <w:t>suggested</w:t>
      </w:r>
      <w:r w:rsidRPr="00DE10A0">
        <w:rPr>
          <w:rFonts w:ascii="Arial" w:eastAsia="Times New Roman" w:hAnsi="Arial" w:cs="Arial"/>
          <w:color w:val="000000"/>
          <w:lang w:eastAsia="en-CA"/>
        </w:rPr>
        <w:t xml:space="preserve"> that the 4 humours combined to create temperaments</w:t>
      </w:r>
    </w:p>
    <w:p w:rsidR="00DE10A0" w:rsidRPr="00DE10A0" w:rsidRDefault="00DE10A0" w:rsidP="00DE10A0">
      <w:pPr>
        <w:numPr>
          <w:ilvl w:val="2"/>
          <w:numId w:val="3"/>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b/>
          <w:color w:val="000000"/>
          <w:lang w:eastAsia="en-CA"/>
        </w:rPr>
        <w:t>Sanguine (blood):</w:t>
      </w:r>
      <w:r w:rsidRPr="00DE10A0">
        <w:rPr>
          <w:rFonts w:ascii="Arial" w:eastAsia="Times New Roman" w:hAnsi="Arial" w:cs="Arial"/>
          <w:color w:val="000000"/>
          <w:lang w:eastAsia="en-CA"/>
        </w:rPr>
        <w:t xml:space="preserve"> tendency to be impulsive, pleasure-seeking and charismatic</w:t>
      </w:r>
    </w:p>
    <w:p w:rsidR="00DE10A0" w:rsidRPr="00DE10A0" w:rsidRDefault="00DE10A0" w:rsidP="00DE10A0">
      <w:pPr>
        <w:numPr>
          <w:ilvl w:val="2"/>
          <w:numId w:val="3"/>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b/>
          <w:color w:val="000000"/>
          <w:lang w:eastAsia="en-CA"/>
        </w:rPr>
        <w:t>Choleric (</w:t>
      </w:r>
      <w:r w:rsidR="005B5016" w:rsidRPr="005B5016">
        <w:rPr>
          <w:rFonts w:ascii="Arial" w:eastAsia="Times New Roman" w:hAnsi="Arial" w:cs="Arial"/>
          <w:b/>
          <w:color w:val="000000"/>
          <w:lang w:eastAsia="en-CA"/>
        </w:rPr>
        <w:t>bile</w:t>
      </w:r>
      <w:r w:rsidRPr="005B5016">
        <w:rPr>
          <w:rFonts w:ascii="Arial" w:eastAsia="Times New Roman" w:hAnsi="Arial" w:cs="Arial"/>
          <w:b/>
          <w:color w:val="000000"/>
          <w:lang w:eastAsia="en-CA"/>
        </w:rPr>
        <w:t>):</w:t>
      </w:r>
      <w:r w:rsidRPr="00DE10A0">
        <w:rPr>
          <w:rFonts w:ascii="Arial" w:eastAsia="Times New Roman" w:hAnsi="Arial" w:cs="Arial"/>
          <w:color w:val="000000"/>
          <w:lang w:eastAsia="en-CA"/>
        </w:rPr>
        <w:t xml:space="preserve"> tendency to be ambitious, energetic and a bit aggressive</w:t>
      </w:r>
    </w:p>
    <w:p w:rsidR="00DE10A0" w:rsidRPr="00DE10A0" w:rsidRDefault="00DE10A0" w:rsidP="00DE10A0">
      <w:pPr>
        <w:numPr>
          <w:ilvl w:val="2"/>
          <w:numId w:val="3"/>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b/>
          <w:color w:val="000000"/>
          <w:lang w:eastAsia="en-CA"/>
        </w:rPr>
        <w:t>Melancholic (</w:t>
      </w:r>
      <w:r w:rsidR="005B5016" w:rsidRPr="005B5016">
        <w:rPr>
          <w:rFonts w:ascii="Arial" w:eastAsia="Times New Roman" w:hAnsi="Arial" w:cs="Arial"/>
          <w:b/>
          <w:color w:val="000000"/>
          <w:lang w:eastAsia="en-CA"/>
        </w:rPr>
        <w:t>bile</w:t>
      </w:r>
      <w:r w:rsidRPr="005B5016">
        <w:rPr>
          <w:rFonts w:ascii="Arial" w:eastAsia="Times New Roman" w:hAnsi="Arial" w:cs="Arial"/>
          <w:b/>
          <w:color w:val="000000"/>
          <w:lang w:eastAsia="en-CA"/>
        </w:rPr>
        <w:t>):</w:t>
      </w:r>
      <w:r w:rsidRPr="00DE10A0">
        <w:rPr>
          <w:rFonts w:ascii="Arial" w:eastAsia="Times New Roman" w:hAnsi="Arial" w:cs="Arial"/>
          <w:color w:val="000000"/>
          <w:lang w:eastAsia="en-CA"/>
        </w:rPr>
        <w:t xml:space="preserve"> tendency to be independent, perfectionism and a bit introverted</w:t>
      </w:r>
    </w:p>
    <w:p w:rsidR="00DE10A0" w:rsidRPr="00DE10A0" w:rsidRDefault="00DE10A0" w:rsidP="00DE10A0">
      <w:pPr>
        <w:numPr>
          <w:ilvl w:val="2"/>
          <w:numId w:val="3"/>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b/>
          <w:color w:val="000000"/>
          <w:lang w:eastAsia="en-CA"/>
        </w:rPr>
        <w:t>Phlegmatic (phlegm</w:t>
      </w:r>
      <w:r w:rsidRPr="00DE10A0">
        <w:rPr>
          <w:rFonts w:ascii="Arial" w:eastAsia="Times New Roman" w:hAnsi="Arial" w:cs="Arial"/>
          <w:color w:val="000000"/>
          <w:lang w:eastAsia="en-CA"/>
        </w:rPr>
        <w:t>): tendency to be quiet, relaxed and content with life</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IN the Dark ages (</w:t>
      </w:r>
      <w:r w:rsidR="005B5016" w:rsidRPr="00DE10A0">
        <w:rPr>
          <w:rFonts w:ascii="Arial" w:eastAsia="Times New Roman" w:hAnsi="Arial" w:cs="Arial"/>
          <w:color w:val="000000"/>
          <w:lang w:eastAsia="en-CA"/>
        </w:rPr>
        <w:t>times</w:t>
      </w:r>
      <w:r w:rsidRPr="00DE10A0">
        <w:rPr>
          <w:rFonts w:ascii="Arial" w:eastAsia="Times New Roman" w:hAnsi="Arial" w:cs="Arial"/>
          <w:color w:val="000000"/>
          <w:lang w:eastAsia="en-CA"/>
        </w:rPr>
        <w:t xml:space="preserve"> with little medical and scientific advances) - Galen’s teachings were replaced by religious texts</w:t>
      </w:r>
    </w:p>
    <w:p w:rsidR="00DE10A0" w:rsidRPr="00DE10A0" w:rsidRDefault="00DE10A0" w:rsidP="00DE10A0">
      <w:pPr>
        <w:numPr>
          <w:ilvl w:val="1"/>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Psychology took until 1800s to become </w:t>
      </w:r>
      <w:r w:rsidR="005B5016" w:rsidRPr="00DE10A0">
        <w:rPr>
          <w:rFonts w:ascii="Arial" w:eastAsia="Times New Roman" w:hAnsi="Arial" w:cs="Arial"/>
          <w:color w:val="000000"/>
          <w:lang w:eastAsia="en-CA"/>
        </w:rPr>
        <w:t>scientific. This</w:t>
      </w:r>
      <w:r w:rsidRPr="00DE10A0">
        <w:rPr>
          <w:rFonts w:ascii="Arial" w:eastAsia="Times New Roman" w:hAnsi="Arial" w:cs="Arial"/>
          <w:color w:val="000000"/>
          <w:lang w:eastAsia="en-CA"/>
        </w:rPr>
        <w:t xml:space="preserve"> was because of </w:t>
      </w:r>
    </w:p>
    <w:p w:rsidR="00DE10A0" w:rsidRPr="005B5016" w:rsidRDefault="00DE10A0" w:rsidP="00DE10A0">
      <w:pPr>
        <w:numPr>
          <w:ilvl w:val="1"/>
          <w:numId w:val="3"/>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Zeitgeist</w:t>
      </w:r>
    </w:p>
    <w:p w:rsidR="00DE10A0" w:rsidRPr="00DE10A0" w:rsidRDefault="00DE10A0" w:rsidP="00DE10A0">
      <w:pPr>
        <w:numPr>
          <w:ilvl w:val="2"/>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General set of beliefs of a particular culture at a specific time in history</w:t>
      </w:r>
    </w:p>
    <w:p w:rsidR="00DE10A0" w:rsidRPr="00DE10A0" w:rsidRDefault="00DE10A0" w:rsidP="00DE10A0">
      <w:pPr>
        <w:numPr>
          <w:ilvl w:val="2"/>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Used to understand why some ideas can take off immediately and some good ideas are unnoticed for many years</w:t>
      </w:r>
    </w:p>
    <w:p w:rsidR="00DE10A0" w:rsidRPr="00DE10A0" w:rsidRDefault="00DE10A0" w:rsidP="00DE10A0">
      <w:pPr>
        <w:numPr>
          <w:ilvl w:val="2"/>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Prevented psychology to emerge because people were not ready to accept that science could be applied to human behaviour and thought</w:t>
      </w:r>
    </w:p>
    <w:p w:rsidR="00DE10A0" w:rsidRPr="00DE10A0" w:rsidRDefault="00DE10A0" w:rsidP="00DE10A0">
      <w:pPr>
        <w:numPr>
          <w:ilvl w:val="2"/>
          <w:numId w:val="3"/>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Looking at human behaviour as the result of physical laws was implying materialism </w:t>
      </w:r>
    </w:p>
    <w:p w:rsidR="00DE10A0" w:rsidRPr="00DE10A0" w:rsidRDefault="00DE10A0" w:rsidP="00DE10A0">
      <w:pPr>
        <w:numPr>
          <w:ilvl w:val="3"/>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belief that humans, and other living beings, are made exclusively of physical matter</w:t>
      </w:r>
    </w:p>
    <w:p w:rsidR="00DE10A0" w:rsidRPr="00DE10A0" w:rsidRDefault="00DE10A0" w:rsidP="00DE10A0">
      <w:pPr>
        <w:numPr>
          <w:ilvl w:val="0"/>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Influences from Physics</w:t>
      </w:r>
    </w:p>
    <w:p w:rsidR="00DE10A0" w:rsidRPr="00DE10A0" w:rsidRDefault="00DE10A0" w:rsidP="00DE10A0">
      <w:pPr>
        <w:numPr>
          <w:ilvl w:val="1"/>
          <w:numId w:val="4"/>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Gustav Fechner</w:t>
      </w:r>
      <w:r w:rsidRPr="00DE10A0">
        <w:rPr>
          <w:rFonts w:ascii="Arial" w:eastAsia="Times New Roman" w:hAnsi="Arial" w:cs="Arial"/>
          <w:color w:val="000000"/>
          <w:lang w:eastAsia="en-CA"/>
        </w:rPr>
        <w:t>, who studied perception and sensation, was interested in the natural world of moving objects and he coined the term ‘psychophysics which is the study of relationship between physical world and mental representation of that world</w:t>
      </w:r>
    </w:p>
    <w:p w:rsidR="00DE10A0" w:rsidRPr="00DE10A0" w:rsidRDefault="00DE10A0" w:rsidP="00DE10A0">
      <w:pPr>
        <w:numPr>
          <w:ilvl w:val="1"/>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Refer to the weights experiment from the lecture </w:t>
      </w:r>
    </w:p>
    <w:p w:rsidR="00DE10A0" w:rsidRPr="00DE10A0" w:rsidRDefault="00DE10A0" w:rsidP="00DE10A0">
      <w:pPr>
        <w:numPr>
          <w:ilvl w:val="0"/>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Influences from Evolutionary Theory </w:t>
      </w:r>
    </w:p>
    <w:p w:rsidR="00DE10A0" w:rsidRPr="00DE10A0" w:rsidRDefault="00DE10A0" w:rsidP="00DE10A0">
      <w:pPr>
        <w:numPr>
          <w:ilvl w:val="1"/>
          <w:numId w:val="4"/>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 xml:space="preserve">Darwin’s </w:t>
      </w:r>
      <w:r w:rsidRPr="00DE10A0">
        <w:rPr>
          <w:rFonts w:ascii="Arial" w:eastAsia="Times New Roman" w:hAnsi="Arial" w:cs="Arial"/>
          <w:color w:val="000000"/>
          <w:lang w:eastAsia="en-CA"/>
        </w:rPr>
        <w:t>Natural Selection theory helps to explain human behaviour</w:t>
      </w:r>
    </w:p>
    <w:p w:rsidR="00DE10A0" w:rsidRPr="00DE10A0" w:rsidRDefault="005B5016" w:rsidP="00DE10A0">
      <w:pPr>
        <w:numPr>
          <w:ilvl w:val="1"/>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lastRenderedPageBreak/>
        <w:t>Behaviour</w:t>
      </w:r>
      <w:r w:rsidR="00DE10A0" w:rsidRPr="00DE10A0">
        <w:rPr>
          <w:rFonts w:ascii="Arial" w:eastAsia="Times New Roman" w:hAnsi="Arial" w:cs="Arial"/>
          <w:color w:val="000000"/>
          <w:lang w:eastAsia="en-CA"/>
        </w:rPr>
        <w:t xml:space="preserve"> is shaped by </w:t>
      </w:r>
      <w:r w:rsidR="00DE10A0" w:rsidRPr="005B5016">
        <w:rPr>
          <w:rFonts w:ascii="Arial" w:eastAsia="Times New Roman" w:hAnsi="Arial" w:cs="Arial"/>
          <w:b/>
          <w:color w:val="000000"/>
          <w:lang w:eastAsia="en-CA"/>
        </w:rPr>
        <w:t>natural selection</w:t>
      </w:r>
      <w:r w:rsidR="00DE10A0" w:rsidRPr="00DE10A0">
        <w:rPr>
          <w:rFonts w:ascii="Arial" w:eastAsia="Times New Roman" w:hAnsi="Arial" w:cs="Arial"/>
          <w:color w:val="000000"/>
          <w:lang w:eastAsia="en-CA"/>
        </w:rPr>
        <w:t xml:space="preserve"> just like physical traits</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ex. having aggressive </w:t>
      </w:r>
      <w:r w:rsidR="005B5016" w:rsidRPr="00DE10A0">
        <w:rPr>
          <w:rFonts w:ascii="Arial" w:eastAsia="Times New Roman" w:hAnsi="Arial" w:cs="Arial"/>
          <w:color w:val="000000"/>
          <w:lang w:eastAsia="en-CA"/>
        </w:rPr>
        <w:t>impulses</w:t>
      </w:r>
      <w:r w:rsidRPr="00DE10A0">
        <w:rPr>
          <w:rFonts w:ascii="Arial" w:eastAsia="Times New Roman" w:hAnsi="Arial" w:cs="Arial"/>
          <w:color w:val="000000"/>
          <w:lang w:eastAsia="en-CA"/>
        </w:rPr>
        <w:t xml:space="preserve"> allowed ancestors to hunt and protect themselves when they were threatened </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People who were too aggressive, were more likely to be killed</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People who were not at all aggressive, failed to defend themselves</w:t>
      </w:r>
    </w:p>
    <w:p w:rsidR="00DE10A0" w:rsidRPr="00DE10A0" w:rsidRDefault="00DE10A0" w:rsidP="00DE10A0">
      <w:pPr>
        <w:numPr>
          <w:ilvl w:val="1"/>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Our behaviours are the same that our ancestors represented in their time</w:t>
      </w:r>
    </w:p>
    <w:p w:rsidR="00DE10A0" w:rsidRPr="00DE10A0" w:rsidRDefault="00DE10A0" w:rsidP="00DE10A0">
      <w:pPr>
        <w:numPr>
          <w:ilvl w:val="0"/>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Influences from Medicine</w:t>
      </w:r>
    </w:p>
    <w:p w:rsidR="00DE10A0" w:rsidRPr="005B5016" w:rsidRDefault="00DE10A0" w:rsidP="00DE10A0">
      <w:pPr>
        <w:numPr>
          <w:ilvl w:val="1"/>
          <w:numId w:val="4"/>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Clinical Psychology</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Field of psychology that concentrates on the diagnosis and treatment of psychological disorders </w:t>
      </w:r>
    </w:p>
    <w:p w:rsidR="00DE10A0" w:rsidRPr="00DE10A0" w:rsidRDefault="00DE10A0" w:rsidP="00DE10A0">
      <w:pPr>
        <w:numPr>
          <w:ilvl w:val="1"/>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A topic that related psychology and medicine was </w:t>
      </w:r>
      <w:r w:rsidRPr="005B5016">
        <w:rPr>
          <w:rFonts w:ascii="Arial" w:eastAsia="Times New Roman" w:hAnsi="Arial" w:cs="Arial"/>
          <w:b/>
          <w:color w:val="000000"/>
          <w:lang w:eastAsia="en-CA"/>
        </w:rPr>
        <w:t>‘brain localization’</w:t>
      </w:r>
      <w:r w:rsidRPr="00DE10A0">
        <w:rPr>
          <w:rFonts w:ascii="Arial" w:eastAsia="Times New Roman" w:hAnsi="Arial" w:cs="Arial"/>
          <w:color w:val="000000"/>
          <w:lang w:eastAsia="en-CA"/>
        </w:rPr>
        <w:t xml:space="preserve"> </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Idea that parts of the brain control mental abilities and personality characteristics</w:t>
      </w:r>
    </w:p>
    <w:p w:rsidR="00DE10A0" w:rsidRPr="005B5016" w:rsidRDefault="00DE10A0" w:rsidP="00DE10A0">
      <w:pPr>
        <w:numPr>
          <w:ilvl w:val="1"/>
          <w:numId w:val="4"/>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Phrenology</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Gall and Spurzheim believed that the brain consisted of 27 organs which corresponded to mental traits</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Believed that different traits and abilities were distributed across different regions of the brain ( ex. competitiveness was in the back of the brain and if you were that, that part of the brain was larger)</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Being able to determine personalities by measuring bumps and ridges which were distributed across the surface of the skull</w:t>
      </w:r>
    </w:p>
    <w:p w:rsidR="00DE10A0" w:rsidRPr="00DE10A0" w:rsidRDefault="00DE10A0" w:rsidP="00DE10A0">
      <w:pPr>
        <w:numPr>
          <w:ilvl w:val="1"/>
          <w:numId w:val="4"/>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Mesmer</w:t>
      </w:r>
      <w:r w:rsidRPr="00DE10A0">
        <w:rPr>
          <w:rFonts w:ascii="Arial" w:eastAsia="Times New Roman" w:hAnsi="Arial" w:cs="Arial"/>
          <w:color w:val="000000"/>
          <w:lang w:eastAsia="en-CA"/>
        </w:rPr>
        <w:t>, a physician practicing in Paris, believed that long exposure to magnets could redirect the flow of metallic fluids in the body, curing diseases. Although h</w:t>
      </w:r>
      <w:r w:rsidR="005B5016">
        <w:rPr>
          <w:rFonts w:ascii="Arial" w:eastAsia="Times New Roman" w:hAnsi="Arial" w:cs="Arial"/>
          <w:color w:val="000000"/>
          <w:lang w:eastAsia="en-CA"/>
        </w:rPr>
        <w:t>e</w:t>
      </w:r>
      <w:r w:rsidRPr="00DE10A0">
        <w:rPr>
          <w:rFonts w:ascii="Arial" w:eastAsia="Times New Roman" w:hAnsi="Arial" w:cs="Arial"/>
          <w:color w:val="000000"/>
          <w:lang w:eastAsia="en-CA"/>
        </w:rPr>
        <w:t xml:space="preserve"> cured some people, most scientists called his ‘cures’ </w:t>
      </w:r>
      <w:r w:rsidRPr="005B5016">
        <w:rPr>
          <w:rFonts w:ascii="Arial" w:eastAsia="Times New Roman" w:hAnsi="Arial" w:cs="Arial"/>
          <w:color w:val="000000"/>
          <w:u w:val="single"/>
          <w:lang w:eastAsia="en-CA"/>
        </w:rPr>
        <w:t>psychosomatic medicine</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Mesmer started to use hypnosis, which caught the attention of Freud</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Freud wanted to know how hypnosis cured a diseases known as hysterical paralysis: when an </w:t>
      </w:r>
      <w:r w:rsidR="005B5016" w:rsidRPr="00DE10A0">
        <w:rPr>
          <w:rFonts w:ascii="Arial" w:eastAsia="Times New Roman" w:hAnsi="Arial" w:cs="Arial"/>
          <w:color w:val="000000"/>
          <w:lang w:eastAsia="en-CA"/>
        </w:rPr>
        <w:t>individual</w:t>
      </w:r>
      <w:r w:rsidRPr="00DE10A0">
        <w:rPr>
          <w:rFonts w:ascii="Arial" w:eastAsia="Times New Roman" w:hAnsi="Arial" w:cs="Arial"/>
          <w:color w:val="000000"/>
          <w:lang w:eastAsia="en-CA"/>
        </w:rPr>
        <w:t xml:space="preserve"> loses allfeelibg and </w:t>
      </w:r>
      <w:r w:rsidR="005B5016" w:rsidRPr="00DE10A0">
        <w:rPr>
          <w:rFonts w:ascii="Arial" w:eastAsia="Times New Roman" w:hAnsi="Arial" w:cs="Arial"/>
          <w:color w:val="000000"/>
          <w:lang w:eastAsia="en-CA"/>
        </w:rPr>
        <w:t>control</w:t>
      </w:r>
      <w:r w:rsidRPr="00DE10A0">
        <w:rPr>
          <w:rFonts w:ascii="Arial" w:eastAsia="Times New Roman" w:hAnsi="Arial" w:cs="Arial"/>
          <w:color w:val="000000"/>
          <w:lang w:eastAsia="en-CA"/>
        </w:rPr>
        <w:t xml:space="preserve"> in a specific part of the body with no neurological damage </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This allowed him to develop</w:t>
      </w:r>
    </w:p>
    <w:p w:rsidR="00DE10A0" w:rsidRPr="005B5016" w:rsidRDefault="00DE10A0" w:rsidP="00DE10A0">
      <w:pPr>
        <w:numPr>
          <w:ilvl w:val="1"/>
          <w:numId w:val="4"/>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Psychoanalysis</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psychological approach that attempts to explain how behaviour and personality are influenced by unconscious processes</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Freud believed that through hypnosis, he could have a more direct access to an individual’s unconscious mind. Once he was in, he could correct any desires or emotions that he believed caused psychosomatic conditions</w:t>
      </w:r>
    </w:p>
    <w:p w:rsidR="00DE10A0" w:rsidRPr="005B5016" w:rsidRDefault="00DE10A0" w:rsidP="00DE10A0">
      <w:pPr>
        <w:numPr>
          <w:ilvl w:val="1"/>
          <w:numId w:val="4"/>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Freud</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made inferences about the unconscious mind </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used medical ideas to treat disorders of emotion and behaviour, known as medical model</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incorporated evolutionary thinking in his work - ex. how psychological urges related to reproduction can influence our behaviour</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said that early life experiences influence our behaviour as adults</w:t>
      </w:r>
    </w:p>
    <w:p w:rsidR="00DE10A0" w:rsidRPr="00DE10A0" w:rsidRDefault="00DE10A0" w:rsidP="00DE10A0">
      <w:pPr>
        <w:numPr>
          <w:ilvl w:val="0"/>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Influence of Social Sciences </w:t>
      </w:r>
    </w:p>
    <w:p w:rsidR="00DE10A0" w:rsidRPr="00DE10A0" w:rsidRDefault="00DE10A0" w:rsidP="00DE10A0">
      <w:pPr>
        <w:numPr>
          <w:ilvl w:val="1"/>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Galton believed that heredity explained the psychological differences among people.</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ex. his family (cousin Darwin, uncle </w:t>
      </w:r>
      <w:r w:rsidR="005B5016" w:rsidRPr="00DE10A0">
        <w:rPr>
          <w:rFonts w:ascii="Arial" w:eastAsia="Times New Roman" w:hAnsi="Arial" w:cs="Arial"/>
          <w:color w:val="000000"/>
          <w:lang w:eastAsia="en-CA"/>
        </w:rPr>
        <w:t>Erasmus</w:t>
      </w:r>
      <w:r w:rsidRPr="00DE10A0">
        <w:rPr>
          <w:rFonts w:ascii="Arial" w:eastAsia="Times New Roman" w:hAnsi="Arial" w:cs="Arial"/>
          <w:color w:val="000000"/>
          <w:lang w:eastAsia="en-CA"/>
        </w:rPr>
        <w:t xml:space="preserve">, himself) had great achievement inherited </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Developed ‘eminence’ which was a combination of ability, morality, an achievement</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lastRenderedPageBreak/>
        <w:t xml:space="preserve">First person to take on the </w:t>
      </w:r>
      <w:r w:rsidRPr="005B5016">
        <w:rPr>
          <w:rFonts w:ascii="Arial" w:eastAsia="Times New Roman" w:hAnsi="Arial" w:cs="Arial"/>
          <w:color w:val="000000"/>
          <w:u w:val="single"/>
          <w:lang w:eastAsia="en-CA"/>
        </w:rPr>
        <w:t>nature vs nurture</w:t>
      </w:r>
      <w:r w:rsidRPr="00DE10A0">
        <w:rPr>
          <w:rFonts w:ascii="Arial" w:eastAsia="Times New Roman" w:hAnsi="Arial" w:cs="Arial"/>
          <w:color w:val="000000"/>
          <w:lang w:eastAsia="en-CA"/>
        </w:rPr>
        <w:t xml:space="preserve"> relationships - believed in nature over nurture</w:t>
      </w:r>
    </w:p>
    <w:p w:rsidR="00DE10A0" w:rsidRPr="00DE10A0" w:rsidRDefault="00DE10A0" w:rsidP="00DE10A0">
      <w:pPr>
        <w:numPr>
          <w:ilvl w:val="2"/>
          <w:numId w:val="4"/>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His beliefs led him to pursue ‘eugenics’ - good genes. Successful people should reproduce and have successful children - whereas criminals should </w:t>
      </w:r>
      <w:proofErr w:type="gramStart"/>
      <w:r w:rsidRPr="00DE10A0">
        <w:rPr>
          <w:rFonts w:ascii="Arial" w:eastAsia="Times New Roman" w:hAnsi="Arial" w:cs="Arial"/>
          <w:color w:val="000000"/>
          <w:lang w:eastAsia="en-CA"/>
        </w:rPr>
        <w:t>not .</w:t>
      </w:r>
      <w:proofErr w:type="gramEnd"/>
      <w:r w:rsidRPr="00DE10A0">
        <w:rPr>
          <w:rFonts w:ascii="Arial" w:eastAsia="Times New Roman" w:hAnsi="Arial" w:cs="Arial"/>
          <w:color w:val="000000"/>
          <w:lang w:eastAsia="en-CA"/>
        </w:rPr>
        <w:t xml:space="preserve"> Because of this, many people were mistreated</w:t>
      </w:r>
    </w:p>
    <w:p w:rsidR="00DE10A0" w:rsidRPr="00DE10A0" w:rsidRDefault="00DE10A0" w:rsidP="00DE10A0">
      <w:pPr>
        <w:spacing w:after="0" w:line="240" w:lineRule="auto"/>
        <w:rPr>
          <w:rFonts w:ascii="Arial" w:eastAsia="Times New Roman" w:hAnsi="Arial" w:cs="Arial"/>
          <w:lang w:eastAsia="en-CA"/>
        </w:rPr>
      </w:pPr>
      <w:r w:rsidRPr="00DE10A0">
        <w:rPr>
          <w:rFonts w:ascii="Arial" w:eastAsia="Times New Roman" w:hAnsi="Arial" w:cs="Arial"/>
          <w:color w:val="000000"/>
          <w:lang w:eastAsia="en-CA"/>
        </w:rPr>
        <w:t>Beginnings of Contemporary Psychology</w:t>
      </w:r>
    </w:p>
    <w:p w:rsidR="00DE10A0" w:rsidRPr="005B5016" w:rsidRDefault="00DE10A0" w:rsidP="00DE10A0">
      <w:pPr>
        <w:numPr>
          <w:ilvl w:val="0"/>
          <w:numId w:val="5"/>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Structuralism and Functionalism</w:t>
      </w:r>
    </w:p>
    <w:p w:rsidR="00DE10A0" w:rsidRPr="00DE10A0" w:rsidRDefault="00DE10A0" w:rsidP="00DE10A0">
      <w:pPr>
        <w:numPr>
          <w:ilvl w:val="1"/>
          <w:numId w:val="5"/>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 xml:space="preserve">Wundt </w:t>
      </w:r>
      <w:r w:rsidRPr="00DE10A0">
        <w:rPr>
          <w:rFonts w:ascii="Arial" w:eastAsia="Times New Roman" w:hAnsi="Arial" w:cs="Arial"/>
          <w:color w:val="000000"/>
          <w:lang w:eastAsia="en-CA"/>
        </w:rPr>
        <w:t>was responsible for establishing psychology as an independent scientific study</w:t>
      </w:r>
    </w:p>
    <w:p w:rsidR="00DE10A0" w:rsidRPr="00DE10A0" w:rsidRDefault="00DE10A0" w:rsidP="00DE10A0">
      <w:pPr>
        <w:numPr>
          <w:ilvl w:val="1"/>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Primary research was through </w:t>
      </w:r>
      <w:r w:rsidRPr="005B5016">
        <w:rPr>
          <w:rFonts w:ascii="Arial" w:eastAsia="Times New Roman" w:hAnsi="Arial" w:cs="Arial"/>
          <w:color w:val="000000"/>
          <w:u w:val="single"/>
          <w:lang w:eastAsia="en-CA"/>
        </w:rPr>
        <w:t>introspection</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Required trained volunteers to experience a stimulus and report each individual sensation that they could identify</w:t>
      </w:r>
    </w:p>
    <w:p w:rsidR="00DE10A0" w:rsidRPr="00DE10A0" w:rsidRDefault="00DE10A0" w:rsidP="00DE10A0">
      <w:pPr>
        <w:numPr>
          <w:ilvl w:val="1"/>
          <w:numId w:val="5"/>
        </w:numPr>
        <w:spacing w:after="0" w:line="240" w:lineRule="auto"/>
        <w:textAlignment w:val="baseline"/>
        <w:rPr>
          <w:rFonts w:ascii="Arial" w:eastAsia="Times New Roman" w:hAnsi="Arial" w:cs="Arial"/>
          <w:color w:val="000000"/>
          <w:lang w:eastAsia="en-CA"/>
        </w:rPr>
      </w:pPr>
      <w:proofErr w:type="spellStart"/>
      <w:r w:rsidRPr="005B5016">
        <w:rPr>
          <w:rFonts w:ascii="Arial" w:eastAsia="Times New Roman" w:hAnsi="Arial" w:cs="Arial"/>
          <w:color w:val="000000"/>
          <w:u w:val="single"/>
          <w:lang w:eastAsia="en-CA"/>
        </w:rPr>
        <w:t>Titchener</w:t>
      </w:r>
      <w:proofErr w:type="spellEnd"/>
      <w:r w:rsidRPr="00DE10A0">
        <w:rPr>
          <w:rFonts w:ascii="Arial" w:eastAsia="Times New Roman" w:hAnsi="Arial" w:cs="Arial"/>
          <w:color w:val="000000"/>
          <w:lang w:eastAsia="en-CA"/>
        </w:rPr>
        <w:t xml:space="preserve"> used the introspection idea of Wundt to create </w:t>
      </w:r>
      <w:r w:rsidRPr="005B5016">
        <w:rPr>
          <w:rFonts w:ascii="Arial" w:eastAsia="Times New Roman" w:hAnsi="Arial" w:cs="Arial"/>
          <w:b/>
          <w:color w:val="000000"/>
          <w:lang w:eastAsia="en-CA"/>
        </w:rPr>
        <w:t>structuralism</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An attempt to analyze conscious experience by breaking it down into basic elements and to understand how these elements work together</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Used ‘elements’ analogy deliberately to relate it to periodic table. Mental experiences were made of sensations which represented elements in chemistry (Diff elements of sensation can form complex compounds like hydrogen + oxygen can make water</w:t>
      </w:r>
    </w:p>
    <w:p w:rsidR="00DE10A0" w:rsidRPr="00DE10A0" w:rsidRDefault="00DE10A0" w:rsidP="00DE10A0">
      <w:pPr>
        <w:numPr>
          <w:ilvl w:val="1"/>
          <w:numId w:val="5"/>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William James</w:t>
      </w:r>
      <w:r w:rsidRPr="00DE10A0">
        <w:rPr>
          <w:rFonts w:ascii="Arial" w:eastAsia="Times New Roman" w:hAnsi="Arial" w:cs="Arial"/>
          <w:color w:val="000000"/>
          <w:lang w:eastAsia="en-CA"/>
        </w:rPr>
        <w:t xml:space="preserve"> preferred to examine behaviour in context, and explain how our thoughts and feelings help us adapt to our environment. </w:t>
      </w:r>
      <w:r w:rsidRPr="005B5016">
        <w:rPr>
          <w:rFonts w:ascii="Arial" w:eastAsia="Times New Roman" w:hAnsi="Arial" w:cs="Arial"/>
          <w:b/>
          <w:color w:val="000000"/>
          <w:lang w:eastAsia="en-CA"/>
        </w:rPr>
        <w:t>Functionalism</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Study of the purpose and function of behaviour and conscious experience </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To understand behaviour we must understand the purpose it might have served over the course of our evolution - evolutionary psychology</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Idea that our brain and behaviour is shaped by physical and social environment that our ancestor encountered</w:t>
      </w:r>
    </w:p>
    <w:p w:rsidR="00DE10A0" w:rsidRPr="00DE10A0" w:rsidRDefault="00DE10A0" w:rsidP="00DE10A0">
      <w:pPr>
        <w:numPr>
          <w:ilvl w:val="0"/>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The rise of </w:t>
      </w:r>
      <w:r w:rsidRPr="005B5016">
        <w:rPr>
          <w:rFonts w:ascii="Arial" w:eastAsia="Times New Roman" w:hAnsi="Arial" w:cs="Arial"/>
          <w:b/>
          <w:color w:val="000000"/>
          <w:lang w:eastAsia="en-CA"/>
        </w:rPr>
        <w:t>Behaviourism</w:t>
      </w:r>
    </w:p>
    <w:p w:rsidR="00DE10A0" w:rsidRPr="00DE10A0" w:rsidRDefault="00DE10A0" w:rsidP="00DE10A0">
      <w:pPr>
        <w:numPr>
          <w:ilvl w:val="1"/>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The idea of classical conditioning became the focus of </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Behaviourism: an approach that had a focus on studying only observable behaviour with no reference to mental events</w:t>
      </w:r>
    </w:p>
    <w:p w:rsidR="00DE10A0" w:rsidRPr="00DE10A0" w:rsidRDefault="00DE10A0" w:rsidP="00DE10A0">
      <w:pPr>
        <w:numPr>
          <w:ilvl w:val="1"/>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Credit for Classical conditioning was given to Ivan Pavlov who noticed that dogs in his lab learned to salivate to a tone if the tone had a history of sounding just prior to delivery of food.</w:t>
      </w:r>
    </w:p>
    <w:p w:rsidR="00DE10A0" w:rsidRPr="00DE10A0" w:rsidRDefault="00DE10A0" w:rsidP="00DE10A0">
      <w:pPr>
        <w:numPr>
          <w:ilvl w:val="1"/>
          <w:numId w:val="5"/>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John Watson</w:t>
      </w:r>
      <w:r w:rsidRPr="00DE10A0">
        <w:rPr>
          <w:rFonts w:ascii="Arial" w:eastAsia="Times New Roman" w:hAnsi="Arial" w:cs="Arial"/>
          <w:color w:val="000000"/>
          <w:lang w:eastAsia="en-CA"/>
        </w:rPr>
        <w:t xml:space="preserve"> brought the idea of behaviourism to North America</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Believed that all behaviour could be explained through conditioning</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Totally disagreed with Wundt’s idea of introspection</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Believed that anyone could be conditioned to become anything (doctor, lawyer) and that genetics had nothing to do with that.</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Used Pavlov’s idea of conditioning in advertising as companies could use this to salivate a craving for their products (beer commercials with women)</w:t>
      </w:r>
    </w:p>
    <w:p w:rsidR="00DE10A0" w:rsidRPr="00DE10A0" w:rsidRDefault="00DE10A0" w:rsidP="00DE10A0">
      <w:pPr>
        <w:numPr>
          <w:ilvl w:val="2"/>
          <w:numId w:val="5"/>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Believed, along with </w:t>
      </w:r>
      <w:proofErr w:type="gramStart"/>
      <w:r w:rsidRPr="00DE10A0">
        <w:rPr>
          <w:rFonts w:ascii="Arial" w:eastAsia="Times New Roman" w:hAnsi="Arial" w:cs="Arial"/>
          <w:color w:val="000000"/>
          <w:lang w:eastAsia="en-CA"/>
        </w:rPr>
        <w:t>Skinner, that</w:t>
      </w:r>
      <w:proofErr w:type="gramEnd"/>
      <w:r w:rsidRPr="00DE10A0">
        <w:rPr>
          <w:rFonts w:ascii="Arial" w:eastAsia="Times New Roman" w:hAnsi="Arial" w:cs="Arial"/>
          <w:color w:val="000000"/>
          <w:lang w:eastAsia="en-CA"/>
        </w:rPr>
        <w:t xml:space="preserve"> the principles of punishment and reward could apply to all organisms.</w:t>
      </w:r>
    </w:p>
    <w:p w:rsidR="00DE10A0" w:rsidRPr="00DE10A0" w:rsidRDefault="00DE10A0" w:rsidP="00DE10A0">
      <w:pPr>
        <w:numPr>
          <w:ilvl w:val="3"/>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However, if our behaviour is shaped by rewards and the satisfaction of motivational drives, then we do not has free will - the idea that we can make our own choices and guide our own behavior without external influences.</w:t>
      </w:r>
    </w:p>
    <w:p w:rsidR="00DE10A0" w:rsidRPr="00DE10A0" w:rsidRDefault="00DE10A0" w:rsidP="00DE10A0">
      <w:pPr>
        <w:numPr>
          <w:ilvl w:val="0"/>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Humanistic Psychology Emerges</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Behaviourism and Freud’s psychology totally removed free will from the understanding of human behaviour</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lastRenderedPageBreak/>
        <w:t>Behaviourists: human experience is a product of a lifetime of rewards, punishments and learned associations</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Psychoanalysts: human experience was result of unconscious forces</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A new perspective that allowed free will, personal responsibility was called </w:t>
      </w:r>
      <w:r w:rsidRPr="005B5016">
        <w:rPr>
          <w:rFonts w:ascii="Arial" w:eastAsia="Times New Roman" w:hAnsi="Arial" w:cs="Arial"/>
          <w:b/>
          <w:color w:val="000000"/>
          <w:lang w:eastAsia="en-CA"/>
        </w:rPr>
        <w:t>humanistic psychology</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Focuses on each person’s freedom to act, his or her rational thought, and that humans are fundamentally different from animals</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Rogers and Maslow focused on the positive aspects of humanity.</w:t>
      </w:r>
    </w:p>
    <w:p w:rsidR="00DE10A0" w:rsidRPr="00DE10A0" w:rsidRDefault="00DE10A0" w:rsidP="00DE10A0">
      <w:pPr>
        <w:numPr>
          <w:ilvl w:val="3"/>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believed that people can gain well-being by attaining understanding of themselves rather than being diagnosed with a disorder</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Model that contrasted the psychoanalysis traditional (medical model) and contrasted behaviourism. </w:t>
      </w:r>
    </w:p>
    <w:p w:rsidR="00DE10A0" w:rsidRPr="00DE10A0" w:rsidRDefault="00DE10A0" w:rsidP="00DE10A0">
      <w:pPr>
        <w:numPr>
          <w:ilvl w:val="0"/>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Brain and Behaviour</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Karl </w:t>
      </w:r>
      <w:proofErr w:type="spellStart"/>
      <w:r w:rsidRPr="00DE10A0">
        <w:rPr>
          <w:rFonts w:ascii="Arial" w:eastAsia="Times New Roman" w:hAnsi="Arial" w:cs="Arial"/>
          <w:color w:val="000000"/>
          <w:lang w:eastAsia="en-CA"/>
        </w:rPr>
        <w:t>Lashley</w:t>
      </w:r>
      <w:proofErr w:type="spellEnd"/>
      <w:r w:rsidRPr="00DE10A0">
        <w:rPr>
          <w:rFonts w:ascii="Arial" w:eastAsia="Times New Roman" w:hAnsi="Arial" w:cs="Arial"/>
          <w:color w:val="000000"/>
          <w:lang w:eastAsia="en-CA"/>
        </w:rPr>
        <w:t xml:space="preserve"> was </w:t>
      </w:r>
      <w:r w:rsidR="005B5016" w:rsidRPr="00DE10A0">
        <w:rPr>
          <w:rFonts w:ascii="Arial" w:eastAsia="Times New Roman" w:hAnsi="Arial" w:cs="Arial"/>
          <w:color w:val="000000"/>
          <w:lang w:eastAsia="en-CA"/>
        </w:rPr>
        <w:t>interested</w:t>
      </w:r>
      <w:r w:rsidRPr="00DE10A0">
        <w:rPr>
          <w:rFonts w:ascii="Arial" w:eastAsia="Times New Roman" w:hAnsi="Arial" w:cs="Arial"/>
          <w:color w:val="000000"/>
          <w:lang w:eastAsia="en-CA"/>
        </w:rPr>
        <w:t xml:space="preserve"> in locating </w:t>
      </w:r>
      <w:r w:rsidRPr="005B5016">
        <w:rPr>
          <w:rFonts w:ascii="Arial" w:eastAsia="Times New Roman" w:hAnsi="Arial" w:cs="Arial"/>
          <w:color w:val="000000"/>
          <w:u w:val="single"/>
          <w:lang w:eastAsia="en-CA"/>
        </w:rPr>
        <w:t>the ‘engram’</w:t>
      </w:r>
      <w:r w:rsidRPr="00DE10A0">
        <w:rPr>
          <w:rFonts w:ascii="Arial" w:eastAsia="Times New Roman" w:hAnsi="Arial" w:cs="Arial"/>
          <w:color w:val="000000"/>
          <w:lang w:eastAsia="en-CA"/>
        </w:rPr>
        <w:t xml:space="preserve"> </w:t>
      </w:r>
      <w:r w:rsidR="005B5016" w:rsidRPr="00DE10A0">
        <w:rPr>
          <w:rFonts w:ascii="Arial" w:eastAsia="Times New Roman" w:hAnsi="Arial" w:cs="Arial"/>
          <w:color w:val="000000"/>
          <w:lang w:eastAsia="en-CA"/>
        </w:rPr>
        <w:t>which</w:t>
      </w:r>
      <w:r w:rsidRPr="00DE10A0">
        <w:rPr>
          <w:rFonts w:ascii="Arial" w:eastAsia="Times New Roman" w:hAnsi="Arial" w:cs="Arial"/>
          <w:color w:val="000000"/>
          <w:lang w:eastAsia="en-CA"/>
        </w:rPr>
        <w:t xml:space="preserve"> was a place in the brain where a memory trace was stored. His studied produced two findings:</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1) The exact location of the damage did not affect performance - long term memories are stored in many parts </w:t>
      </w:r>
      <w:r w:rsidR="005B5016" w:rsidRPr="00DE10A0">
        <w:rPr>
          <w:rFonts w:ascii="Arial" w:eastAsia="Times New Roman" w:hAnsi="Arial" w:cs="Arial"/>
          <w:color w:val="000000"/>
          <w:lang w:eastAsia="en-CA"/>
        </w:rPr>
        <w:t>of the</w:t>
      </w:r>
      <w:r w:rsidRPr="00DE10A0">
        <w:rPr>
          <w:rFonts w:ascii="Arial" w:eastAsia="Times New Roman" w:hAnsi="Arial" w:cs="Arial"/>
          <w:color w:val="000000"/>
          <w:lang w:eastAsia="en-CA"/>
        </w:rPr>
        <w:t xml:space="preserve"> body (unlike language)</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2) The size of the damage did have an effect as larger damages caused larger performance inabilities (called </w:t>
      </w:r>
      <w:r w:rsidRPr="005B5016">
        <w:rPr>
          <w:rFonts w:ascii="Arial" w:eastAsia="Times New Roman" w:hAnsi="Arial" w:cs="Arial"/>
          <w:color w:val="000000"/>
          <w:u w:val="single"/>
          <w:lang w:eastAsia="en-CA"/>
        </w:rPr>
        <w:t>principle of mass action</w:t>
      </w:r>
      <w:r w:rsidRPr="00DE10A0">
        <w:rPr>
          <w:rFonts w:ascii="Arial" w:eastAsia="Times New Roman" w:hAnsi="Arial" w:cs="Arial"/>
          <w:color w:val="000000"/>
          <w:lang w:eastAsia="en-CA"/>
        </w:rPr>
        <w:t>)</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Student of </w:t>
      </w:r>
      <w:proofErr w:type="spellStart"/>
      <w:r w:rsidRPr="00DE10A0">
        <w:rPr>
          <w:rFonts w:ascii="Arial" w:eastAsia="Times New Roman" w:hAnsi="Arial" w:cs="Arial"/>
          <w:color w:val="000000"/>
          <w:lang w:eastAsia="en-CA"/>
        </w:rPr>
        <w:t>Lashley</w:t>
      </w:r>
      <w:proofErr w:type="spellEnd"/>
      <w:r w:rsidRPr="00DE10A0">
        <w:rPr>
          <w:rFonts w:ascii="Arial" w:eastAsia="Times New Roman" w:hAnsi="Arial" w:cs="Arial"/>
          <w:color w:val="000000"/>
          <w:lang w:eastAsia="en-CA"/>
        </w:rPr>
        <w:t xml:space="preserve">, </w:t>
      </w:r>
      <w:proofErr w:type="spellStart"/>
      <w:r w:rsidRPr="00DE10A0">
        <w:rPr>
          <w:rFonts w:ascii="Arial" w:eastAsia="Times New Roman" w:hAnsi="Arial" w:cs="Arial"/>
          <w:color w:val="000000"/>
          <w:lang w:eastAsia="en-CA"/>
        </w:rPr>
        <w:t>Hebb</w:t>
      </w:r>
      <w:proofErr w:type="spellEnd"/>
      <w:r w:rsidRPr="00DE10A0">
        <w:rPr>
          <w:rFonts w:ascii="Arial" w:eastAsia="Times New Roman" w:hAnsi="Arial" w:cs="Arial"/>
          <w:color w:val="000000"/>
          <w:lang w:eastAsia="en-CA"/>
        </w:rPr>
        <w:t xml:space="preserve"> conducted many experiments on how cells in the brain change over the course of learning. </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Cells that fire together, wire together -&gt; </w:t>
      </w:r>
      <w:proofErr w:type="spellStart"/>
      <w:r w:rsidRPr="005B5016">
        <w:rPr>
          <w:rFonts w:ascii="Arial" w:eastAsia="Times New Roman" w:hAnsi="Arial" w:cs="Arial"/>
          <w:b/>
          <w:color w:val="000000"/>
          <w:lang w:eastAsia="en-CA"/>
        </w:rPr>
        <w:t>Hebb’s</w:t>
      </w:r>
      <w:proofErr w:type="spellEnd"/>
      <w:r w:rsidRPr="005B5016">
        <w:rPr>
          <w:rFonts w:ascii="Arial" w:eastAsia="Times New Roman" w:hAnsi="Arial" w:cs="Arial"/>
          <w:b/>
          <w:color w:val="000000"/>
          <w:lang w:eastAsia="en-CA"/>
        </w:rPr>
        <w:t xml:space="preserve"> law</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This demonstrated that memory - a behaviour we can measure - is related to activity that happens at the cellular level</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Penfield</w:t>
      </w:r>
      <w:r w:rsidRPr="00DE10A0">
        <w:rPr>
          <w:rFonts w:ascii="Arial" w:eastAsia="Times New Roman" w:hAnsi="Arial" w:cs="Arial"/>
          <w:color w:val="000000"/>
          <w:lang w:eastAsia="en-CA"/>
        </w:rPr>
        <w:t xml:space="preserve"> also contributed to relationship between human behaviour and the brain </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Did a surgery that would remove cells from the brain regions where seizures occurred, so that they would not spread anywhere</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To avoid damaging surrounding areas, Penfield electrically stimulated each patient’s brain so that they were under local anesthetic (induces insensitivity to pain) and the patients were able to explain the sensations that they felt </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This allowed him to create precise maps of the sensory and motor.</w:t>
      </w:r>
    </w:p>
    <w:p w:rsidR="00DE10A0" w:rsidRPr="00DE10A0" w:rsidRDefault="00DE10A0" w:rsidP="00DE10A0">
      <w:pPr>
        <w:numPr>
          <w:ilvl w:val="0"/>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Cognitive Revolution</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In Europe, the psychologists had emphasis on mental processes while NA ignored it because they only studied what could be observed -&gt; however later NA took studying mental processes seriously </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German dude, </w:t>
      </w:r>
      <w:r w:rsidRPr="005B5016">
        <w:rPr>
          <w:rFonts w:ascii="Arial" w:eastAsia="Times New Roman" w:hAnsi="Arial" w:cs="Arial"/>
          <w:color w:val="000000"/>
          <w:u w:val="single"/>
          <w:lang w:eastAsia="en-CA"/>
        </w:rPr>
        <w:t>Hermann</w:t>
      </w:r>
      <w:r w:rsidRPr="00DE10A0">
        <w:rPr>
          <w:rFonts w:ascii="Arial" w:eastAsia="Times New Roman" w:hAnsi="Arial" w:cs="Arial"/>
          <w:color w:val="000000"/>
          <w:lang w:eastAsia="en-CA"/>
        </w:rPr>
        <w:t xml:space="preserve"> </w:t>
      </w:r>
      <w:proofErr w:type="spellStart"/>
      <w:r w:rsidRPr="00DE10A0">
        <w:rPr>
          <w:rFonts w:ascii="Arial" w:eastAsia="Times New Roman" w:hAnsi="Arial" w:cs="Arial"/>
          <w:color w:val="000000"/>
          <w:lang w:eastAsia="en-CA"/>
        </w:rPr>
        <w:t>ebbinghaus</w:t>
      </w:r>
      <w:proofErr w:type="spellEnd"/>
      <w:r w:rsidRPr="00DE10A0">
        <w:rPr>
          <w:rFonts w:ascii="Arial" w:eastAsia="Times New Roman" w:hAnsi="Arial" w:cs="Arial"/>
          <w:color w:val="000000"/>
          <w:lang w:eastAsia="en-CA"/>
        </w:rPr>
        <w:t xml:space="preserve"> brought the idea of the ‘forgetting curve’ </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The curves showed that most of what someone learns will be forgotten rapidly but eventually rate of forgetting will slow down</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t>Frederick Bartlett</w:t>
      </w:r>
      <w:r w:rsidRPr="00DE10A0">
        <w:rPr>
          <w:rFonts w:ascii="Arial" w:eastAsia="Times New Roman" w:hAnsi="Arial" w:cs="Arial"/>
          <w:color w:val="000000"/>
          <w:lang w:eastAsia="en-CA"/>
        </w:rPr>
        <w:t xml:space="preserve"> believed that memory was influenced by a number of outside factors like a person’s cultural knowledge and experiences </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when we watch movies our cultural knowledge helps shape what elements of a storyline that we actually find important enough to remember </w:t>
      </w:r>
    </w:p>
    <w:p w:rsidR="00DE10A0" w:rsidRPr="005B5016" w:rsidRDefault="00DE10A0" w:rsidP="00DE10A0">
      <w:pPr>
        <w:numPr>
          <w:ilvl w:val="1"/>
          <w:numId w:val="6"/>
        </w:numPr>
        <w:spacing w:after="0" w:line="240" w:lineRule="auto"/>
        <w:textAlignment w:val="baseline"/>
        <w:rPr>
          <w:rFonts w:ascii="Arial" w:eastAsia="Times New Roman" w:hAnsi="Arial" w:cs="Arial"/>
          <w:b/>
          <w:color w:val="000000"/>
          <w:lang w:eastAsia="en-CA"/>
        </w:rPr>
      </w:pPr>
      <w:r w:rsidRPr="005B5016">
        <w:rPr>
          <w:rFonts w:ascii="Arial" w:eastAsia="Times New Roman" w:hAnsi="Arial" w:cs="Arial"/>
          <w:b/>
          <w:color w:val="000000"/>
          <w:lang w:eastAsia="en-CA"/>
        </w:rPr>
        <w:t>Gestalt psychology</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approach of emphasizing that psychologists need to focus on the whole of perception and experience, rather than its parts</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when we see an apple we don’t say ‘round, red, stem’ we just look at it as a whole</w:t>
      </w:r>
    </w:p>
    <w:p w:rsidR="00DE10A0" w:rsidRPr="00DE10A0" w:rsidRDefault="00DE10A0" w:rsidP="00DE10A0">
      <w:pPr>
        <w:numPr>
          <w:ilvl w:val="0"/>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Social and Cultural Influences</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color w:val="000000"/>
          <w:u w:val="single"/>
          <w:lang w:eastAsia="en-CA"/>
        </w:rPr>
        <w:lastRenderedPageBreak/>
        <w:t>Normal Triplett</w:t>
      </w:r>
      <w:r w:rsidRPr="00DE10A0">
        <w:rPr>
          <w:rFonts w:ascii="Arial" w:eastAsia="Times New Roman" w:hAnsi="Arial" w:cs="Arial"/>
          <w:color w:val="000000"/>
          <w:lang w:eastAsia="en-CA"/>
        </w:rPr>
        <w:t xml:space="preserve"> conducted an experiment in this area which said that cyclists ride faster in the presence of other people than when riding alone </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More research was done as sociologists and psychologists started to collaborate </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Some people are quiet and some are talkative -&gt; governed the personality psychology: study of how different personality characteristics can influence how we think</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proofErr w:type="spellStart"/>
      <w:r w:rsidRPr="005B5016">
        <w:rPr>
          <w:rFonts w:ascii="Arial" w:eastAsia="Times New Roman" w:hAnsi="Arial" w:cs="Arial"/>
          <w:color w:val="000000"/>
          <w:u w:val="single"/>
          <w:lang w:eastAsia="en-CA"/>
        </w:rPr>
        <w:t>Lewin</w:t>
      </w:r>
      <w:proofErr w:type="spellEnd"/>
      <w:r w:rsidRPr="005B5016">
        <w:rPr>
          <w:rFonts w:ascii="Arial" w:eastAsia="Times New Roman" w:hAnsi="Arial" w:cs="Arial"/>
          <w:color w:val="000000"/>
          <w:u w:val="single"/>
          <w:lang w:eastAsia="en-CA"/>
        </w:rPr>
        <w:t>,</w:t>
      </w:r>
      <w:r w:rsidRPr="00DE10A0">
        <w:rPr>
          <w:rFonts w:ascii="Arial" w:eastAsia="Times New Roman" w:hAnsi="Arial" w:cs="Arial"/>
          <w:color w:val="000000"/>
          <w:lang w:eastAsia="en-CA"/>
        </w:rPr>
        <w:t xml:space="preserve"> founder of modern social psychology said that </w:t>
      </w:r>
      <w:r w:rsidR="005B5016" w:rsidRPr="00DE10A0">
        <w:rPr>
          <w:rFonts w:ascii="Arial" w:eastAsia="Times New Roman" w:hAnsi="Arial" w:cs="Arial"/>
          <w:color w:val="000000"/>
          <w:lang w:eastAsia="en-CA"/>
        </w:rPr>
        <w:t>behaviours</w:t>
      </w:r>
      <w:r w:rsidRPr="00DE10A0">
        <w:rPr>
          <w:rFonts w:ascii="Arial" w:eastAsia="Times New Roman" w:hAnsi="Arial" w:cs="Arial"/>
          <w:color w:val="000000"/>
          <w:lang w:eastAsia="en-CA"/>
        </w:rPr>
        <w:t xml:space="preserve"> could be predicted and explained through understanding how an individual with a specific set of traits would respond in a context that involved a specific set of conditions </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Outgoing people would have a great time at a party and the quiet person would try to find someone to talk to. In a smaller party, the quiet person will be relaxed while the talkative person will get bored</w:t>
      </w:r>
    </w:p>
    <w:p w:rsidR="00DE10A0" w:rsidRPr="00DE10A0" w:rsidRDefault="00DE10A0" w:rsidP="00DE10A0">
      <w:pPr>
        <w:numPr>
          <w:ilvl w:val="1"/>
          <w:numId w:val="6"/>
        </w:numPr>
        <w:spacing w:after="0" w:line="240" w:lineRule="auto"/>
        <w:textAlignment w:val="baseline"/>
        <w:rPr>
          <w:rFonts w:ascii="Arial" w:eastAsia="Times New Roman" w:hAnsi="Arial" w:cs="Arial"/>
          <w:color w:val="000000"/>
          <w:lang w:eastAsia="en-CA"/>
        </w:rPr>
      </w:pPr>
      <w:r w:rsidRPr="005B5016">
        <w:rPr>
          <w:rFonts w:ascii="Arial" w:eastAsia="Times New Roman" w:hAnsi="Arial" w:cs="Arial"/>
          <w:b/>
          <w:color w:val="000000"/>
          <w:lang w:eastAsia="en-CA"/>
        </w:rPr>
        <w:t>Cross-cultural psychology</w:t>
      </w:r>
      <w:r w:rsidRPr="00DE10A0">
        <w:rPr>
          <w:rFonts w:ascii="Arial" w:eastAsia="Times New Roman" w:hAnsi="Arial" w:cs="Arial"/>
          <w:color w:val="000000"/>
          <w:lang w:eastAsia="en-CA"/>
        </w:rPr>
        <w:t>: field that draws comparisons about individuals and group behaviour among cultures</w:t>
      </w:r>
    </w:p>
    <w:p w:rsidR="00DE10A0" w:rsidRPr="00DE10A0" w:rsidRDefault="00DE10A0" w:rsidP="00DE10A0">
      <w:pPr>
        <w:numPr>
          <w:ilvl w:val="2"/>
          <w:numId w:val="6"/>
        </w:numPr>
        <w:spacing w:after="0" w:line="240" w:lineRule="auto"/>
        <w:textAlignment w:val="baseline"/>
        <w:rPr>
          <w:rFonts w:ascii="Arial" w:eastAsia="Times New Roman" w:hAnsi="Arial" w:cs="Arial"/>
          <w:color w:val="000000"/>
          <w:lang w:eastAsia="en-CA"/>
        </w:rPr>
      </w:pPr>
      <w:r w:rsidRPr="00DE10A0">
        <w:rPr>
          <w:rFonts w:ascii="Arial" w:eastAsia="Times New Roman" w:hAnsi="Arial" w:cs="Arial"/>
          <w:color w:val="000000"/>
          <w:lang w:eastAsia="en-CA"/>
        </w:rPr>
        <w:t xml:space="preserve">helps understand the role of society in shaping behaviour, </w:t>
      </w:r>
      <w:r w:rsidR="005B5016" w:rsidRPr="00DE10A0">
        <w:rPr>
          <w:rFonts w:ascii="Arial" w:eastAsia="Times New Roman" w:hAnsi="Arial" w:cs="Arial"/>
          <w:color w:val="000000"/>
          <w:lang w:eastAsia="en-CA"/>
        </w:rPr>
        <w:t>beliefs</w:t>
      </w:r>
      <w:r w:rsidRPr="00DE10A0">
        <w:rPr>
          <w:rFonts w:ascii="Arial" w:eastAsia="Times New Roman" w:hAnsi="Arial" w:cs="Arial"/>
          <w:color w:val="000000"/>
          <w:lang w:eastAsia="en-CA"/>
        </w:rPr>
        <w:t>, and values</w:t>
      </w:r>
      <w:bookmarkStart w:id="0" w:name="_GoBack"/>
      <w:bookmarkEnd w:id="0"/>
    </w:p>
    <w:p w:rsidR="003038DE" w:rsidRPr="00DE10A0" w:rsidRDefault="003038DE">
      <w:pPr>
        <w:rPr>
          <w:rFonts w:ascii="Arial" w:hAnsi="Arial" w:cs="Arial"/>
        </w:rPr>
      </w:pPr>
    </w:p>
    <w:sectPr w:rsidR="003038DE" w:rsidRPr="00DE10A0" w:rsidSect="003038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486AA8"/>
    <w:multiLevelType w:val="multilevel"/>
    <w:tmpl w:val="00D8A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767000"/>
    <w:multiLevelType w:val="multilevel"/>
    <w:tmpl w:val="FC68C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600452"/>
    <w:multiLevelType w:val="multilevel"/>
    <w:tmpl w:val="8612E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3166FF"/>
    <w:multiLevelType w:val="multilevel"/>
    <w:tmpl w:val="2FAE9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1"/>
    <w:lvlOverride w:ilvl="3">
      <w:lvl w:ilvl="3">
        <w:numFmt w:val="bullet"/>
        <w:lvlText w:val=""/>
        <w:lvlJc w:val="left"/>
        <w:pPr>
          <w:tabs>
            <w:tab w:val="num" w:pos="2880"/>
          </w:tabs>
          <w:ind w:left="2880" w:hanging="360"/>
        </w:pPr>
        <w:rPr>
          <w:rFonts w:ascii="Symbol" w:hAnsi="Symbol" w:hint="default"/>
          <w:sz w:val="20"/>
        </w:rPr>
      </w:lvl>
    </w:lvlOverride>
  </w:num>
  <w:num w:numId="5">
    <w:abstractNumId w:val="3"/>
  </w:num>
  <w:num w:numId="6">
    <w:abstractNumId w:val="3"/>
    <w:lvlOverride w:ilvl="3">
      <w:lvl w:ilvl="3">
        <w:numFmt w:val="bullet"/>
        <w:lvlText w:val=""/>
        <w:lvlJc w:val="left"/>
        <w:pPr>
          <w:tabs>
            <w:tab w:val="num" w:pos="2880"/>
          </w:tabs>
          <w:ind w:left="288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0A0"/>
    <w:rsid w:val="003038DE"/>
    <w:rsid w:val="005B5016"/>
    <w:rsid w:val="00DE10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0A1FBC-E777-48C8-A8BD-EC251887A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8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10A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60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2171</Words>
  <Characters>12380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Hassan Ahmad</cp:lastModifiedBy>
  <cp:revision>2</cp:revision>
  <dcterms:created xsi:type="dcterms:W3CDTF">2015-12-06T20:29:00Z</dcterms:created>
  <dcterms:modified xsi:type="dcterms:W3CDTF">2015-12-06T20:29:00Z</dcterms:modified>
</cp:coreProperties>
</file>