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rPr>
          <w:caps w:val="0"/>
          <w:sz w:val="18"/>
          <w:szCs w:val="18"/>
        </w:rPr>
      </w:sdtEndPr>
      <w:sdtContent>
        <w:p w14:paraId="5942A7DF" w14:textId="7849F03B" w:rsidR="001349A8" w:rsidRDefault="0033797F" w:rsidP="0033797F">
          <w:pPr>
            <w:pStyle w:val="Subtitle"/>
            <w:rPr>
              <w:rFonts w:asciiTheme="minorHAnsi" w:hAnsiTheme="minorHAnsi" w:cstheme="minorHAnsi"/>
              <w:lang w:val="en-GB"/>
            </w:rPr>
          </w:pPr>
          <w:r>
            <w:rPr>
              <w:rFonts w:asciiTheme="minorHAnsi" w:hAnsiTheme="minorHAnsi" w:cstheme="minorHAnsi"/>
              <w:b/>
              <w:bCs/>
              <w:sz w:val="22"/>
              <w:szCs w:val="22"/>
              <w:highlight w:val="lightGray"/>
            </w:rPr>
            <w:t>assignment 6</w:t>
          </w:r>
        </w:p>
        <w:bookmarkStart w:id="0" w:name="_GoBack" w:displacedByCustomXml="next"/>
        <w:bookmarkEnd w:id="0" w:displacedByCustomXml="next"/>
      </w:sdtContent>
    </w:sdt>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14:paraId="530CE335" w14:textId="60489B02" w:rsidR="009E5786" w:rsidRDefault="000C0E58" w:rsidP="00962FAC">
      <w:pPr>
        <w:spacing w:after="0" w:line="240" w:lineRule="auto"/>
        <w:rPr>
          <w:rFonts w:asciiTheme="minorHAnsi" w:hAnsiTheme="minorHAnsi" w:cstheme="minorHAnsi"/>
          <w:lang w:val="en-GB"/>
        </w:rPr>
      </w:pPr>
      <w:r>
        <w:rPr>
          <w:rFonts w:asciiTheme="minorHAnsi" w:hAnsiTheme="minorHAnsi" w:cstheme="minorHAnsi"/>
          <w:lang w:val="en-GB"/>
        </w:rPr>
        <w:t xml:space="preserve">As engineers it is imperative to know how to deal with problems with more than one variable, problems that use bivariate data. The purpose of this lab is to predict the strengths of two new steels and their carbon content. </w:t>
      </w:r>
      <w:r w:rsidR="00AE5CBB">
        <w:rPr>
          <w:rFonts w:asciiTheme="minorHAnsi" w:hAnsiTheme="minorHAnsi" w:cstheme="minorHAnsi"/>
          <w:lang w:val="en-GB"/>
        </w:rPr>
        <w:t xml:space="preserve">The strength of the two new steels in relation to the content of carbon is measured using </w:t>
      </w:r>
      <w:r w:rsidR="00C44E51">
        <w:rPr>
          <w:rFonts w:asciiTheme="minorHAnsi" w:hAnsiTheme="minorHAnsi" w:cstheme="minorHAnsi"/>
          <w:lang w:val="en-GB"/>
        </w:rPr>
        <w:t>regression,</w:t>
      </w:r>
      <w:r w:rsidR="00AE5CBB">
        <w:rPr>
          <w:rFonts w:asciiTheme="minorHAnsi" w:hAnsiTheme="minorHAnsi" w:cstheme="minorHAnsi"/>
          <w:lang w:val="en-GB"/>
        </w:rPr>
        <w:t xml:space="preserve"> one is 0.33wt% and the other is 1.00wt%. During this lab </w:t>
      </w:r>
      <w:r w:rsidR="00D8444C" w:rsidRPr="00F8339B">
        <w:rPr>
          <w:rFonts w:ascii="Calibri" w:hAnsi="Calibri" w:cs="Calibri"/>
        </w:rPr>
        <w:t>bivariate statistics</w:t>
      </w:r>
      <w:r w:rsidR="00D8444C">
        <w:rPr>
          <w:rFonts w:ascii="Calibri" w:hAnsi="Calibri" w:cs="Calibri"/>
        </w:rPr>
        <w:t xml:space="preserve"> </w:t>
      </w:r>
      <w:r w:rsidR="00AE5CBB">
        <w:rPr>
          <w:rFonts w:ascii="Calibri" w:hAnsi="Calibri" w:cs="Calibri"/>
        </w:rPr>
        <w:t xml:space="preserve">is used </w:t>
      </w:r>
      <w:r w:rsidR="00D8444C">
        <w:rPr>
          <w:rFonts w:ascii="Calibri" w:hAnsi="Calibri" w:cs="Calibri"/>
        </w:rPr>
        <w:t>to test</w:t>
      </w:r>
      <w:r w:rsidR="00D8444C" w:rsidRPr="00F8339B">
        <w:rPr>
          <w:rFonts w:ascii="Calibri" w:hAnsi="Calibri" w:cs="Calibri"/>
        </w:rPr>
        <w:t xml:space="preserve"> relationship</w:t>
      </w:r>
      <w:r w:rsidR="00D8444C">
        <w:rPr>
          <w:rFonts w:ascii="Calibri" w:hAnsi="Calibri" w:cs="Calibri"/>
        </w:rPr>
        <w:t xml:space="preserve">s between two </w:t>
      </w:r>
      <w:r w:rsidR="00AE5CBB">
        <w:rPr>
          <w:rFonts w:ascii="Calibri" w:hAnsi="Calibri" w:cs="Calibri"/>
        </w:rPr>
        <w:t xml:space="preserve">connected </w:t>
      </w:r>
      <w:r w:rsidR="00D8444C">
        <w:rPr>
          <w:rFonts w:ascii="Calibri" w:hAnsi="Calibri" w:cs="Calibri"/>
        </w:rPr>
        <w:t>variables</w:t>
      </w:r>
      <w:r w:rsidR="00D8444C" w:rsidRPr="00F8339B">
        <w:rPr>
          <w:rFonts w:ascii="Calibri" w:hAnsi="Calibri" w:cs="Calibri"/>
        </w:rPr>
        <w:t xml:space="preserve">. </w:t>
      </w:r>
      <w:r w:rsidR="00D8444C">
        <w:rPr>
          <w:rFonts w:ascii="Calibri" w:hAnsi="Calibri" w:cs="Calibri"/>
        </w:rPr>
        <w:t xml:space="preserve"> </w:t>
      </w:r>
      <w:r w:rsidR="00D8444C" w:rsidRPr="00F8339B">
        <w:rPr>
          <w:rFonts w:ascii="Calibri" w:hAnsi="Calibri" w:cs="Calibri"/>
        </w:rPr>
        <w:t xml:space="preserve"> least</w:t>
      </w:r>
      <w:r w:rsidR="00D8444C">
        <w:rPr>
          <w:rFonts w:ascii="Calibri" w:hAnsi="Calibri" w:cs="Calibri"/>
        </w:rPr>
        <w:t>-</w:t>
      </w:r>
      <w:r w:rsidR="00D8444C" w:rsidRPr="00F8339B">
        <w:rPr>
          <w:rFonts w:ascii="Calibri" w:hAnsi="Calibri" w:cs="Calibri"/>
        </w:rPr>
        <w:t>squares regression</w:t>
      </w:r>
      <w:r w:rsidR="00AE5CBB">
        <w:rPr>
          <w:rFonts w:ascii="Calibri" w:hAnsi="Calibri" w:cs="Calibri"/>
        </w:rPr>
        <w:t xml:space="preserve"> is a useful tool used to determine </w:t>
      </w:r>
      <w:r w:rsidR="00DE078F">
        <w:rPr>
          <w:rFonts w:ascii="Calibri" w:hAnsi="Calibri" w:cs="Calibri"/>
        </w:rPr>
        <w:t>i</w:t>
      </w:r>
      <w:r w:rsidR="00AE5CBB">
        <w:rPr>
          <w:rFonts w:ascii="Calibri" w:hAnsi="Calibri" w:cs="Calibri"/>
        </w:rPr>
        <w:t xml:space="preserve">f there is a linear relationship between the dependent and the independent variables. </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012D7C8D" w14:textId="45153B9F" w:rsidR="009E5786" w:rsidRDefault="00F8543A" w:rsidP="00AE5CBB">
      <w:pPr>
        <w:spacing w:after="0" w:line="240" w:lineRule="auto"/>
        <w:rPr>
          <w:rFonts w:asciiTheme="minorHAnsi" w:hAnsiTheme="minorHAnsi" w:cstheme="minorHAnsi"/>
          <w:lang w:val="en-GB"/>
        </w:rPr>
      </w:pPr>
      <w:r>
        <w:rPr>
          <w:rFonts w:asciiTheme="minorHAnsi" w:hAnsiTheme="minorHAnsi" w:cstheme="minorHAnsi"/>
          <w:lang w:val="en-GB"/>
        </w:rPr>
        <w:t xml:space="preserve">The data presented are measured yield strengths of different steels. This data is used to find the correlation of coefficient, the coefficient of determination, the slope, the intercept, the mean, the standard deviation and the sum. Using this data three graph </w:t>
      </w:r>
      <w:r w:rsidR="00C44E51">
        <w:rPr>
          <w:rFonts w:asciiTheme="minorHAnsi" w:hAnsiTheme="minorHAnsi" w:cstheme="minorHAnsi"/>
          <w:lang w:val="en-GB"/>
        </w:rPr>
        <w:t xml:space="preserve">are then plotted, a linear model, a third-degree model and a </w:t>
      </w:r>
      <w:r w:rsidR="00DE078F">
        <w:rPr>
          <w:rFonts w:asciiTheme="minorHAnsi" w:hAnsiTheme="minorHAnsi" w:cstheme="minorHAnsi"/>
          <w:lang w:val="en-GB"/>
        </w:rPr>
        <w:t>sixth-degree</w:t>
      </w:r>
      <w:r w:rsidR="00C44E51">
        <w:rPr>
          <w:rFonts w:asciiTheme="minorHAnsi" w:hAnsiTheme="minorHAnsi" w:cstheme="minorHAnsi"/>
          <w:lang w:val="en-GB"/>
        </w:rPr>
        <w:t xml:space="preserve"> model. </w:t>
      </w:r>
    </w:p>
    <w:p w14:paraId="490FD1C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623C12A5" w14:textId="7723372E" w:rsidR="009E5786" w:rsidRDefault="00C44E51"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are shown in the appendices, the first table labelled table 2 shows the calculations for the linear model as well as the total sum of square (TSS), the sum of squares from regression (SSR), and the sum of residue squared errors (SSE). The second table labelled as table 3 shows the predicted strength for all three models (Linear, Third degree and sixth degree). Three </w:t>
      </w:r>
      <w:r w:rsidR="00AE5F6E">
        <w:rPr>
          <w:rFonts w:asciiTheme="minorHAnsi" w:hAnsiTheme="minorHAnsi" w:cstheme="minorHAnsi"/>
          <w:lang w:val="en-GB"/>
        </w:rPr>
        <w:t>graphs</w:t>
      </w:r>
      <w:r>
        <w:rPr>
          <w:rFonts w:asciiTheme="minorHAnsi" w:hAnsiTheme="minorHAnsi" w:cstheme="minorHAnsi"/>
          <w:lang w:val="en-GB"/>
        </w:rPr>
        <w:t xml:space="preserve"> were also shown with the equations and </w:t>
      </w:r>
      <w:r w:rsidR="008073BE">
        <w:rPr>
          <w:rFonts w:asciiTheme="minorHAnsi" w:hAnsiTheme="minorHAnsi" w:cstheme="minorHAnsi"/>
          <w:lang w:val="en-GB"/>
        </w:rPr>
        <w:t>coefficient</w:t>
      </w:r>
      <w:r>
        <w:rPr>
          <w:rFonts w:asciiTheme="minorHAnsi" w:hAnsiTheme="minorHAnsi" w:cstheme="minorHAnsi"/>
          <w:lang w:val="en-GB"/>
        </w:rPr>
        <w:t xml:space="preserve"> of determination shown on all three of them. </w:t>
      </w:r>
    </w:p>
    <w:p w14:paraId="35A4417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7D60A80" w14:textId="52D72C26" w:rsidR="009E5786" w:rsidRPr="00562E0F" w:rsidRDefault="005C553E" w:rsidP="00562E0F">
      <w:pPr>
        <w:rPr>
          <w:rFonts w:ascii="Calibri" w:hAnsi="Calibri" w:cs="Calibri"/>
          <w:color w:val="000000"/>
        </w:rPr>
      </w:pPr>
      <w:r>
        <w:rPr>
          <w:rFonts w:asciiTheme="minorHAnsi" w:hAnsiTheme="minorHAnsi" w:cstheme="minorHAnsi"/>
          <w:lang w:val="en-GB"/>
        </w:rPr>
        <w:t>The corr</w:t>
      </w:r>
      <w:r w:rsidR="00D235AF">
        <w:rPr>
          <w:rFonts w:asciiTheme="minorHAnsi" w:hAnsiTheme="minorHAnsi" w:cstheme="minorHAnsi"/>
          <w:lang w:val="en-GB"/>
        </w:rPr>
        <w:t xml:space="preserve">elation coefficient is </w:t>
      </w:r>
      <w:r w:rsidR="00D235AF">
        <w:rPr>
          <w:rFonts w:ascii="Calibri" w:hAnsi="Calibri" w:cs="Calibri"/>
          <w:color w:val="000000"/>
        </w:rPr>
        <w:t xml:space="preserve">0.883841 and the coefficient of determination is 0.781175. the r value is close to one this means that the x value is large when the y value is </w:t>
      </w:r>
      <w:r w:rsidR="00AA054C">
        <w:rPr>
          <w:rFonts w:ascii="Calibri" w:hAnsi="Calibri" w:cs="Calibri"/>
          <w:color w:val="000000"/>
        </w:rPr>
        <w:t>large,</w:t>
      </w:r>
      <w:r w:rsidR="00D235AF">
        <w:rPr>
          <w:rFonts w:ascii="Calibri" w:hAnsi="Calibri" w:cs="Calibri"/>
          <w:color w:val="000000"/>
        </w:rPr>
        <w:t xml:space="preserve"> and the x value is small while the y value is small.</w:t>
      </w:r>
      <w:r w:rsidR="00AA054C">
        <w:rPr>
          <w:rFonts w:ascii="Calibri" w:hAnsi="Calibri" w:cs="Calibri"/>
          <w:color w:val="000000"/>
        </w:rPr>
        <w:t xml:space="preserve"> This also </w:t>
      </w:r>
      <w:r w:rsidR="00AA054C">
        <w:rPr>
          <w:rFonts w:ascii="Calibri" w:hAnsi="Calibri" w:cs="Calibri"/>
          <w:color w:val="000000"/>
        </w:rPr>
        <w:lastRenderedPageBreak/>
        <w:t xml:space="preserve">means that the plot </w:t>
      </w:r>
      <w:r w:rsidR="00152E54">
        <w:rPr>
          <w:rFonts w:ascii="Calibri" w:hAnsi="Calibri" w:cs="Calibri"/>
          <w:color w:val="000000"/>
        </w:rPr>
        <w:t>of (</w:t>
      </w:r>
      <w:proofErr w:type="spellStart"/>
      <w:proofErr w:type="gramStart"/>
      <w:r w:rsidR="00152E54">
        <w:rPr>
          <w:rFonts w:ascii="Calibri" w:hAnsi="Calibri" w:cs="Calibri"/>
          <w:color w:val="000000"/>
        </w:rPr>
        <w:t>x</w:t>
      </w:r>
      <w:r w:rsidR="00AA054C">
        <w:rPr>
          <w:rFonts w:ascii="Calibri" w:hAnsi="Calibri" w:cs="Calibri"/>
          <w:color w:val="000000"/>
        </w:rPr>
        <w:t>,y</w:t>
      </w:r>
      <w:proofErr w:type="spellEnd"/>
      <w:proofErr w:type="gramEnd"/>
      <w:r w:rsidR="00AA054C">
        <w:rPr>
          <w:rFonts w:ascii="Calibri" w:hAnsi="Calibri" w:cs="Calibri"/>
          <w:color w:val="000000"/>
        </w:rPr>
        <w:t xml:space="preserve"> )is tightly packed, this is known as a good positive correlation.</w:t>
      </w:r>
      <w:r w:rsidR="00152E54">
        <w:rPr>
          <w:rFonts w:ascii="Calibri" w:hAnsi="Calibri" w:cs="Calibri"/>
          <w:color w:val="000000"/>
        </w:rPr>
        <w:t xml:space="preserve"> According to the coefficient of determination about 78% of the values can be explained using a linear relationship. </w:t>
      </w:r>
      <w:r w:rsidR="00C67901">
        <w:rPr>
          <w:rFonts w:ascii="Calibri" w:hAnsi="Calibri" w:cs="Calibri"/>
          <w:color w:val="000000"/>
        </w:rPr>
        <w:t xml:space="preserve"> The values for the correlation coefficient and the </w:t>
      </w:r>
      <w:r w:rsidR="007009F6">
        <w:rPr>
          <w:rFonts w:ascii="Calibri" w:hAnsi="Calibri" w:cs="Calibri"/>
          <w:color w:val="000000"/>
        </w:rPr>
        <w:t>coefficient of</w:t>
      </w:r>
      <w:r w:rsidR="00C67901">
        <w:rPr>
          <w:rFonts w:ascii="Calibri" w:hAnsi="Calibri" w:cs="Calibri"/>
          <w:color w:val="000000"/>
        </w:rPr>
        <w:t xml:space="preserve"> </w:t>
      </w:r>
      <w:r w:rsidR="007009F6">
        <w:rPr>
          <w:rFonts w:ascii="Calibri" w:hAnsi="Calibri" w:cs="Calibri"/>
          <w:color w:val="000000"/>
        </w:rPr>
        <w:t>determination are</w:t>
      </w:r>
      <w:r w:rsidR="00C67901">
        <w:rPr>
          <w:rFonts w:ascii="Calibri" w:hAnsi="Calibri" w:cs="Calibri"/>
          <w:color w:val="000000"/>
        </w:rPr>
        <w:t xml:space="preserve"> the same for excel and the manual calculations. </w:t>
      </w:r>
      <w:r w:rsidR="007009F6">
        <w:rPr>
          <w:rFonts w:ascii="Calibri" w:hAnsi="Calibri" w:cs="Calibri"/>
          <w:color w:val="000000"/>
        </w:rPr>
        <w:t xml:space="preserve">The best regression line is the one given by the </w:t>
      </w:r>
      <w:r w:rsidR="00BA2076">
        <w:rPr>
          <w:rFonts w:ascii="Calibri" w:hAnsi="Calibri" w:cs="Calibri"/>
          <w:color w:val="000000"/>
        </w:rPr>
        <w:t>linear</w:t>
      </w:r>
      <w:r w:rsidR="007009F6">
        <w:rPr>
          <w:rFonts w:ascii="Calibri" w:hAnsi="Calibri" w:cs="Calibri"/>
          <w:color w:val="000000"/>
        </w:rPr>
        <w:t xml:space="preserve"> relationship.</w:t>
      </w:r>
      <w:r w:rsidR="00C67901">
        <w:rPr>
          <w:rFonts w:ascii="Calibri" w:hAnsi="Calibri" w:cs="Calibri"/>
          <w:color w:val="000000"/>
        </w:rPr>
        <w:t xml:space="preserve"> </w:t>
      </w:r>
      <w:r w:rsidR="007009F6">
        <w:rPr>
          <w:rFonts w:ascii="Calibri" w:hAnsi="Calibri" w:cs="Calibri"/>
          <w:color w:val="000000"/>
        </w:rPr>
        <w:t xml:space="preserve">This is because </w:t>
      </w:r>
      <w:r w:rsidR="00547833">
        <w:rPr>
          <w:rFonts w:ascii="Calibri" w:hAnsi="Calibri" w:cs="Calibri"/>
          <w:color w:val="000000"/>
        </w:rPr>
        <w:t>of it</w:t>
      </w:r>
      <w:r w:rsidR="00856823">
        <w:rPr>
          <w:rFonts w:ascii="Calibri" w:hAnsi="Calibri" w:cs="Calibri"/>
          <w:color w:val="000000"/>
        </w:rPr>
        <w:t xml:space="preserve"> creates the line that best regression line which minimizes the sum of the squared deviation of the data from the line. </w:t>
      </w:r>
      <w:r w:rsidR="00BA2076">
        <w:rPr>
          <w:rFonts w:ascii="Calibri" w:hAnsi="Calibri" w:cs="Calibri"/>
          <w:color w:val="000000"/>
        </w:rPr>
        <w:t xml:space="preserve">The polynomial curves show that after a period of time the strength starts to go down with an increase of carbon content.  An extrapolated value shows this decline. The new predicted strengths of 1.0wt% and 0.33wt% are </w:t>
      </w:r>
      <w:r w:rsidR="00541177">
        <w:rPr>
          <w:rFonts w:ascii="Calibri" w:hAnsi="Calibri" w:cs="Calibri"/>
          <w:color w:val="000000"/>
        </w:rPr>
        <w:t xml:space="preserve">597.81 </w:t>
      </w:r>
      <w:proofErr w:type="spellStart"/>
      <w:r w:rsidR="00541177">
        <w:rPr>
          <w:rFonts w:ascii="Calibri" w:hAnsi="Calibri" w:cs="Calibri"/>
          <w:color w:val="000000"/>
        </w:rPr>
        <w:t>Mpa</w:t>
      </w:r>
      <w:proofErr w:type="spellEnd"/>
      <w:r w:rsidR="00541177">
        <w:rPr>
          <w:rFonts w:ascii="Calibri" w:hAnsi="Calibri" w:cs="Calibri"/>
          <w:color w:val="000000"/>
        </w:rPr>
        <w:t xml:space="preserve"> and 389.48 </w:t>
      </w:r>
      <w:proofErr w:type="spellStart"/>
      <w:r w:rsidR="00541177">
        <w:rPr>
          <w:rFonts w:ascii="Calibri" w:hAnsi="Calibri" w:cs="Calibri"/>
          <w:color w:val="000000"/>
        </w:rPr>
        <w:t>Mpa</w:t>
      </w:r>
      <w:proofErr w:type="spellEnd"/>
      <w:r w:rsidR="00541177">
        <w:rPr>
          <w:rFonts w:ascii="Calibri" w:hAnsi="Calibri" w:cs="Calibri"/>
          <w:color w:val="000000"/>
        </w:rPr>
        <w:t xml:space="preserve"> </w:t>
      </w:r>
      <w:r w:rsidR="00B14A9E">
        <w:rPr>
          <w:rFonts w:ascii="Calibri" w:hAnsi="Calibri" w:cs="Calibri"/>
          <w:color w:val="000000"/>
        </w:rPr>
        <w:t>respectively,</w:t>
      </w:r>
      <w:r w:rsidR="00541177">
        <w:rPr>
          <w:rFonts w:ascii="Calibri" w:hAnsi="Calibri" w:cs="Calibri"/>
          <w:color w:val="000000"/>
        </w:rPr>
        <w:t xml:space="preserve"> these values were derived using the linear regression relationship because this equation best describes the relationship between the strength and carbon content.</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4A2134D1" w14:textId="4B7D976E" w:rsidR="00E0097A" w:rsidRDefault="00D65F33" w:rsidP="00E2282A">
      <w:pPr>
        <w:rPr>
          <w:rFonts w:asciiTheme="minorHAnsi" w:hAnsiTheme="minorHAnsi" w:cstheme="minorHAnsi"/>
          <w:lang w:val="en-GB"/>
        </w:rPr>
      </w:pPr>
      <w:r>
        <w:rPr>
          <w:rFonts w:asciiTheme="minorHAnsi" w:hAnsiTheme="minorHAnsi" w:cstheme="minorHAnsi"/>
          <w:lang w:val="en-GB"/>
        </w:rPr>
        <w:t xml:space="preserve">The purpose of this lab was to predict the strength of two new steels with 0.33wt% and 1.00wt% using regression. The linear relationships determined from the data given and the </w:t>
      </w:r>
      <w:r w:rsidR="00F26B02">
        <w:rPr>
          <w:rFonts w:asciiTheme="minorHAnsi" w:hAnsiTheme="minorHAnsi" w:cstheme="minorHAnsi"/>
          <w:lang w:val="en-GB"/>
        </w:rPr>
        <w:t xml:space="preserve">correlation and regression are </w:t>
      </w:r>
      <w:r w:rsidR="00F26B02" w:rsidRPr="00F26B02">
        <w:rPr>
          <w:rFonts w:asciiTheme="minorHAnsi" w:hAnsiTheme="minorHAnsi" w:cstheme="minorHAnsi"/>
        </w:rPr>
        <w:t>y = 310.93x + 286.88</w:t>
      </w:r>
      <w:r w:rsidR="00F26B02">
        <w:rPr>
          <w:rFonts w:asciiTheme="minorHAnsi" w:hAnsiTheme="minorHAnsi" w:cstheme="minorHAnsi"/>
        </w:rPr>
        <w:t xml:space="preserve"> for the linear model, </w:t>
      </w:r>
      <w:r w:rsidR="00F26B02" w:rsidRPr="00F26B02">
        <w:rPr>
          <w:rFonts w:asciiTheme="minorHAnsi" w:hAnsiTheme="minorHAnsi" w:cstheme="minorHAnsi"/>
        </w:rPr>
        <w:t>1681.6x</w:t>
      </w:r>
      <w:r w:rsidR="00F26B02" w:rsidRPr="00F26B02">
        <w:rPr>
          <w:rFonts w:asciiTheme="minorHAnsi" w:hAnsiTheme="minorHAnsi" w:cstheme="minorHAnsi"/>
          <w:vertAlign w:val="superscript"/>
        </w:rPr>
        <w:t>3</w:t>
      </w:r>
      <w:r w:rsidR="00F26B02" w:rsidRPr="00F26B02">
        <w:rPr>
          <w:rFonts w:asciiTheme="minorHAnsi" w:hAnsiTheme="minorHAnsi" w:cstheme="minorHAnsi"/>
        </w:rPr>
        <w:t xml:space="preserve"> + 2226.2x</w:t>
      </w:r>
      <w:r w:rsidR="00F26B02" w:rsidRPr="00F26B02">
        <w:rPr>
          <w:rFonts w:asciiTheme="minorHAnsi" w:hAnsiTheme="minorHAnsi" w:cstheme="minorHAnsi"/>
          <w:vertAlign w:val="superscript"/>
        </w:rPr>
        <w:t>2</w:t>
      </w:r>
      <w:r w:rsidR="00F26B02" w:rsidRPr="00F26B02">
        <w:rPr>
          <w:rFonts w:asciiTheme="minorHAnsi" w:hAnsiTheme="minorHAnsi" w:cstheme="minorHAnsi"/>
        </w:rPr>
        <w:t xml:space="preserve"> - 415.69x + 338.5</w:t>
      </w:r>
      <w:r w:rsidR="00F26B02">
        <w:rPr>
          <w:rFonts w:asciiTheme="minorHAnsi" w:hAnsiTheme="minorHAnsi" w:cstheme="minorHAnsi"/>
        </w:rPr>
        <w:t xml:space="preserve"> for the third-degree model and </w:t>
      </w:r>
      <w:r w:rsidR="00F26B02" w:rsidRPr="00F26B02">
        <w:rPr>
          <w:rFonts w:asciiTheme="minorHAnsi" w:hAnsiTheme="minorHAnsi" w:cstheme="minorHAnsi"/>
        </w:rPr>
        <w:t>-429480x</w:t>
      </w:r>
      <w:r w:rsidR="00F26B02" w:rsidRPr="00F26B02">
        <w:rPr>
          <w:rFonts w:asciiTheme="minorHAnsi" w:hAnsiTheme="minorHAnsi" w:cstheme="minorHAnsi"/>
          <w:vertAlign w:val="superscript"/>
        </w:rPr>
        <w:t>6</w:t>
      </w:r>
      <w:r w:rsidR="00F26B02" w:rsidRPr="00F26B02">
        <w:rPr>
          <w:rFonts w:asciiTheme="minorHAnsi" w:hAnsiTheme="minorHAnsi" w:cstheme="minorHAnsi"/>
        </w:rPr>
        <w:t xml:space="preserve"> + 1E+06x</w:t>
      </w:r>
      <w:r w:rsidR="00F26B02" w:rsidRPr="00F26B02">
        <w:rPr>
          <w:rFonts w:asciiTheme="minorHAnsi" w:hAnsiTheme="minorHAnsi" w:cstheme="minorHAnsi"/>
          <w:vertAlign w:val="superscript"/>
        </w:rPr>
        <w:t>5</w:t>
      </w:r>
      <w:r w:rsidR="00F26B02" w:rsidRPr="00F26B02">
        <w:rPr>
          <w:rFonts w:asciiTheme="minorHAnsi" w:hAnsiTheme="minorHAnsi" w:cstheme="minorHAnsi"/>
        </w:rPr>
        <w:t xml:space="preserve"> - 2E+06x</w:t>
      </w:r>
      <w:r w:rsidR="00F26B02" w:rsidRPr="00F26B02">
        <w:rPr>
          <w:rFonts w:asciiTheme="minorHAnsi" w:hAnsiTheme="minorHAnsi" w:cstheme="minorHAnsi"/>
          <w:vertAlign w:val="superscript"/>
        </w:rPr>
        <w:t>4</w:t>
      </w:r>
      <w:r w:rsidR="00F26B02" w:rsidRPr="00F26B02">
        <w:rPr>
          <w:rFonts w:asciiTheme="minorHAnsi" w:hAnsiTheme="minorHAnsi" w:cstheme="minorHAnsi"/>
        </w:rPr>
        <w:t xml:space="preserve"> + 943869x</w:t>
      </w:r>
      <w:r w:rsidR="00F26B02" w:rsidRPr="00F26B02">
        <w:rPr>
          <w:rFonts w:asciiTheme="minorHAnsi" w:hAnsiTheme="minorHAnsi" w:cstheme="minorHAnsi"/>
          <w:vertAlign w:val="superscript"/>
        </w:rPr>
        <w:t>3</w:t>
      </w:r>
      <w:r w:rsidR="00F26B02" w:rsidRPr="00F26B02">
        <w:rPr>
          <w:rFonts w:asciiTheme="minorHAnsi" w:hAnsiTheme="minorHAnsi" w:cstheme="minorHAnsi"/>
        </w:rPr>
        <w:t xml:space="preserve"> - 289544x</w:t>
      </w:r>
      <w:r w:rsidR="00F26B02" w:rsidRPr="00F26B02">
        <w:rPr>
          <w:rFonts w:asciiTheme="minorHAnsi" w:hAnsiTheme="minorHAnsi" w:cstheme="minorHAnsi"/>
          <w:vertAlign w:val="superscript"/>
        </w:rPr>
        <w:t>2</w:t>
      </w:r>
      <w:r w:rsidR="00F26B02" w:rsidRPr="00F26B02">
        <w:rPr>
          <w:rFonts w:asciiTheme="minorHAnsi" w:hAnsiTheme="minorHAnsi" w:cstheme="minorHAnsi"/>
        </w:rPr>
        <w:t xml:space="preserve"> + 43519x - 2178.8</w:t>
      </w:r>
      <w:r w:rsidR="00F26B02">
        <w:rPr>
          <w:rFonts w:asciiTheme="minorHAnsi" w:hAnsiTheme="minorHAnsi" w:cstheme="minorHAnsi"/>
        </w:rPr>
        <w:t xml:space="preserve"> for the </w:t>
      </w:r>
      <w:r w:rsidR="00BA2076">
        <w:rPr>
          <w:rFonts w:asciiTheme="minorHAnsi" w:hAnsiTheme="minorHAnsi" w:cstheme="minorHAnsi"/>
        </w:rPr>
        <w:t>linear</w:t>
      </w:r>
      <w:r w:rsidR="00F26B02">
        <w:rPr>
          <w:rFonts w:asciiTheme="minorHAnsi" w:hAnsiTheme="minorHAnsi" w:cstheme="minorHAnsi"/>
        </w:rPr>
        <w:t xml:space="preserve"> model. The </w:t>
      </w:r>
      <w:r w:rsidR="00B37FB4">
        <w:rPr>
          <w:rFonts w:asciiTheme="minorHAnsi" w:hAnsiTheme="minorHAnsi" w:cstheme="minorHAnsi"/>
        </w:rPr>
        <w:t>sixth order</w:t>
      </w:r>
      <w:r w:rsidR="00F26B02">
        <w:rPr>
          <w:rFonts w:asciiTheme="minorHAnsi" w:hAnsiTheme="minorHAnsi" w:cstheme="minorHAnsi"/>
        </w:rPr>
        <w:t xml:space="preserve"> relationship showed the strongest values while the other two decreased with an increasing carbon content. This shows that the more the carbon content the stronger the steel becomes. </w:t>
      </w:r>
    </w:p>
    <w:p w14:paraId="76F41229" w14:textId="77777777" w:rsidR="00E0097A" w:rsidRDefault="00E0097A" w:rsidP="00E2282A">
      <w:pPr>
        <w:rPr>
          <w:rFonts w:asciiTheme="minorHAnsi" w:hAnsiTheme="minorHAnsi" w:cstheme="minorHAnsi"/>
          <w:lang w:val="en-GB"/>
        </w:rPr>
      </w:pPr>
    </w:p>
    <w:p w14:paraId="0C69B6BE"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24322C1A" w14:textId="77777777" w:rsidR="001A6172" w:rsidRPr="00780FFA" w:rsidRDefault="001A6172" w:rsidP="001A6172">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Table 2</w:t>
      </w:r>
      <w:r>
        <w:rPr>
          <w:rFonts w:asciiTheme="minorHAnsi" w:hAnsiTheme="minorHAnsi" w:cstheme="minorHAnsi"/>
          <w:b/>
          <w:bCs/>
        </w:rPr>
        <w:t>: Linear Model Calculations</w:t>
      </w:r>
    </w:p>
    <w:tbl>
      <w:tblPr>
        <w:tblStyle w:val="LightList-Accent1"/>
        <w:tblW w:w="11871" w:type="dxa"/>
        <w:jc w:val="center"/>
        <w:tblLayout w:type="fixed"/>
        <w:tblLook w:val="04A0" w:firstRow="1" w:lastRow="0" w:firstColumn="1" w:lastColumn="0" w:noHBand="0" w:noVBand="1"/>
      </w:tblPr>
      <w:tblGrid>
        <w:gridCol w:w="759"/>
        <w:gridCol w:w="1296"/>
        <w:gridCol w:w="1018"/>
        <w:gridCol w:w="732"/>
        <w:gridCol w:w="1021"/>
        <w:gridCol w:w="833"/>
        <w:gridCol w:w="1087"/>
        <w:gridCol w:w="1581"/>
        <w:gridCol w:w="1313"/>
        <w:gridCol w:w="1021"/>
        <w:gridCol w:w="1210"/>
      </w:tblGrid>
      <w:tr w:rsidR="001A6172" w14:paraId="0B062B70" w14:textId="77777777" w:rsidTr="005C553E">
        <w:trPr>
          <w:cnfStyle w:val="100000000000" w:firstRow="1" w:lastRow="0" w:firstColumn="0" w:lastColumn="0" w:oddVBand="0" w:evenVBand="0" w:oddHBand="0" w:evenHBand="0" w:firstRowFirstColumn="0" w:firstRowLastColumn="0" w:lastRowFirstColumn="0" w:lastRowLastColumn="0"/>
          <w:trHeight w:val="919"/>
          <w:jc w:val="center"/>
        </w:trPr>
        <w:tc>
          <w:tcPr>
            <w:cnfStyle w:val="001000000000" w:firstRow="0" w:lastRow="0" w:firstColumn="1" w:lastColumn="0" w:oddVBand="0" w:evenVBand="0" w:oddHBand="0" w:evenHBand="0" w:firstRowFirstColumn="0" w:firstRowLastColumn="0" w:lastRowFirstColumn="0" w:lastRowLastColumn="0"/>
            <w:tcW w:w="759" w:type="dxa"/>
            <w:vAlign w:val="center"/>
            <w:hideMark/>
          </w:tcPr>
          <w:p w14:paraId="33D29E83" w14:textId="77777777" w:rsidR="001A6172" w:rsidRDefault="001A6172" w:rsidP="005C553E">
            <w:pPr>
              <w:jc w:val="center"/>
              <w:rPr>
                <w:rFonts w:ascii="Calibri" w:hAnsi="Calibri" w:cs="Calibri"/>
                <w:sz w:val="22"/>
                <w:szCs w:val="22"/>
              </w:rPr>
            </w:pPr>
            <w:r>
              <w:rPr>
                <w:rFonts w:ascii="Calibri" w:hAnsi="Calibri" w:cs="Calibri"/>
                <w:sz w:val="22"/>
                <w:szCs w:val="22"/>
              </w:rPr>
              <w:t>Steel Type</w:t>
            </w:r>
          </w:p>
        </w:tc>
        <w:tc>
          <w:tcPr>
            <w:tcW w:w="1296" w:type="dxa"/>
            <w:vAlign w:val="center"/>
            <w:hideMark/>
          </w:tcPr>
          <w:p w14:paraId="3217E2DB"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Carbon Content (weight %)</w:t>
            </w:r>
          </w:p>
        </w:tc>
        <w:tc>
          <w:tcPr>
            <w:tcW w:w="1018" w:type="dxa"/>
            <w:vAlign w:val="center"/>
            <w:hideMark/>
          </w:tcPr>
          <w:p w14:paraId="5966A82D"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D4E54">
              <w:rPr>
                <w:rFonts w:ascii="Calibri" w:hAnsi="Calibri" w:cs="Calibri"/>
              </w:rPr>
              <w:t>Strength (MPa)</w:t>
            </w:r>
          </w:p>
        </w:tc>
        <w:tc>
          <w:tcPr>
            <w:tcW w:w="732" w:type="dxa"/>
            <w:tcBorders>
              <w:bottom w:val="single" w:sz="4" w:space="0" w:color="auto"/>
            </w:tcBorders>
            <w:vAlign w:val="bottom"/>
            <w:hideMark/>
          </w:tcPr>
          <w:p w14:paraId="524E9E2A"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6"/>
                <w:sz w:val="22"/>
                <w:szCs w:val="22"/>
                <w:lang w:val="en-US" w:eastAsia="en-US" w:bidi="en-US"/>
              </w:rPr>
              <w:object w:dxaOrig="639" w:dyaOrig="320" w14:anchorId="06E30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15.6pt" o:ole="">
                  <v:imagedata r:id="rId10" o:title=""/>
                </v:shape>
                <o:OLEObject Type="Embed" ProgID="Equation.DSMT4" ShapeID="_x0000_i1025" DrawAspect="Content" ObjectID="_1605961918" r:id="rId11"/>
              </w:object>
            </w:r>
          </w:p>
        </w:tc>
        <w:tc>
          <w:tcPr>
            <w:tcW w:w="1021" w:type="dxa"/>
            <w:tcBorders>
              <w:bottom w:val="single" w:sz="4" w:space="0" w:color="auto"/>
            </w:tcBorders>
            <w:vAlign w:val="bottom"/>
            <w:hideMark/>
          </w:tcPr>
          <w:p w14:paraId="2D16869A"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10"/>
                <w:sz w:val="22"/>
                <w:szCs w:val="22"/>
                <w:lang w:val="en-US" w:eastAsia="en-US" w:bidi="en-US"/>
              </w:rPr>
              <w:object w:dxaOrig="820" w:dyaOrig="360" w14:anchorId="4E1E55D0">
                <v:shape id="_x0000_i1026" type="#_x0000_t75" style="width:41.4pt;height:18pt" o:ole="">
                  <v:imagedata r:id="rId12" o:title=""/>
                </v:shape>
                <o:OLEObject Type="Embed" ProgID="Equation.DSMT4" ShapeID="_x0000_i1026" DrawAspect="Content" ObjectID="_1605961919" r:id="rId13"/>
              </w:object>
            </w:r>
          </w:p>
        </w:tc>
        <w:tc>
          <w:tcPr>
            <w:tcW w:w="833" w:type="dxa"/>
            <w:tcBorders>
              <w:bottom w:val="single" w:sz="4" w:space="0" w:color="auto"/>
            </w:tcBorders>
            <w:vAlign w:val="bottom"/>
            <w:hideMark/>
          </w:tcPr>
          <w:p w14:paraId="54369783"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10"/>
                <w:sz w:val="22"/>
                <w:szCs w:val="22"/>
                <w:lang w:val="en-US" w:eastAsia="en-US" w:bidi="en-US"/>
              </w:rPr>
              <w:object w:dxaOrig="660" w:dyaOrig="360" w14:anchorId="7CCEDB29">
                <v:shape id="_x0000_i1027" type="#_x0000_t75" style="width:33.6pt;height:18pt" o:ole="">
                  <v:imagedata r:id="rId14" o:title=""/>
                </v:shape>
                <o:OLEObject Type="Embed" ProgID="Equation.DSMT4" ShapeID="_x0000_i1027" DrawAspect="Content" ObjectID="_1605961920" r:id="rId15"/>
              </w:object>
            </w:r>
          </w:p>
        </w:tc>
        <w:tc>
          <w:tcPr>
            <w:tcW w:w="1087" w:type="dxa"/>
            <w:tcBorders>
              <w:bottom w:val="single" w:sz="4" w:space="0" w:color="auto"/>
            </w:tcBorders>
            <w:vAlign w:val="bottom"/>
            <w:hideMark/>
          </w:tcPr>
          <w:p w14:paraId="4D5F6710"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273F26">
              <w:rPr>
                <w:rFonts w:ascii="Calibri" w:eastAsiaTheme="majorEastAsia" w:hAnsi="Calibri" w:cs="Calibri"/>
                <w:b w:val="0"/>
                <w:bCs w:val="0"/>
                <w:color w:val="auto"/>
                <w:position w:val="-10"/>
                <w:sz w:val="22"/>
                <w:szCs w:val="22"/>
                <w:lang w:val="en-US" w:eastAsia="en-US" w:bidi="en-US"/>
              </w:rPr>
              <w:object w:dxaOrig="840" w:dyaOrig="360" w14:anchorId="26BAA27E">
                <v:shape id="_x0000_i1028" type="#_x0000_t75" style="width:42pt;height:18pt" o:ole="">
                  <v:imagedata r:id="rId16" o:title=""/>
                </v:shape>
                <o:OLEObject Type="Embed" ProgID="Equation.DSMT4" ShapeID="_x0000_i1028" DrawAspect="Content" ObjectID="_1605961921" r:id="rId17"/>
              </w:object>
            </w:r>
          </w:p>
          <w:p w14:paraId="6001AEEC"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c>
          <w:tcPr>
            <w:tcW w:w="1581" w:type="dxa"/>
            <w:tcBorders>
              <w:bottom w:val="single" w:sz="4" w:space="0" w:color="auto"/>
            </w:tcBorders>
            <w:vAlign w:val="bottom"/>
            <w:hideMark/>
          </w:tcPr>
          <w:p w14:paraId="3BA072F8"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0B7BDC">
              <w:rPr>
                <w:rFonts w:ascii="Calibri" w:eastAsiaTheme="majorEastAsia" w:hAnsi="Calibri" w:cs="Calibri"/>
                <w:b w:val="0"/>
                <w:bCs w:val="0"/>
                <w:color w:val="auto"/>
                <w:position w:val="-10"/>
                <w:sz w:val="22"/>
                <w:szCs w:val="22"/>
                <w:lang w:val="en-US" w:eastAsia="en-US" w:bidi="en-US"/>
              </w:rPr>
              <w:object w:dxaOrig="1500" w:dyaOrig="360" w14:anchorId="60F87325">
                <v:shape id="_x0000_i1029" type="#_x0000_t75" style="width:75pt;height:18pt" o:ole="">
                  <v:imagedata r:id="rId18" o:title=""/>
                </v:shape>
                <o:OLEObject Type="Embed" ProgID="Equation.DSMT4" ShapeID="_x0000_i1029" DrawAspect="Content" ObjectID="_1605961922" r:id="rId19"/>
              </w:object>
            </w:r>
          </w:p>
        </w:tc>
        <w:tc>
          <w:tcPr>
            <w:tcW w:w="1313" w:type="dxa"/>
            <w:tcBorders>
              <w:bottom w:val="single" w:sz="4" w:space="0" w:color="auto"/>
            </w:tcBorders>
            <w:vAlign w:val="bottom"/>
            <w:hideMark/>
          </w:tcPr>
          <w:p w14:paraId="156768C4"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Predicted Strengths </w:t>
            </w:r>
            <w:r w:rsidRPr="00B75D93">
              <w:rPr>
                <w:rFonts w:ascii="Calibri" w:eastAsiaTheme="majorEastAsia" w:hAnsi="Calibri" w:cs="Calibri"/>
                <w:b w:val="0"/>
                <w:bCs w:val="0"/>
                <w:color w:val="auto"/>
                <w:position w:val="-10"/>
                <w:sz w:val="22"/>
                <w:szCs w:val="22"/>
                <w:lang w:val="en-US" w:eastAsia="en-US" w:bidi="en-US"/>
              </w:rPr>
              <w:object w:dxaOrig="1100" w:dyaOrig="320" w14:anchorId="36663533">
                <v:shape id="_x0000_i1030" type="#_x0000_t75" style="width:54.6pt;height:15.6pt" o:ole="">
                  <v:imagedata r:id="rId20" o:title=""/>
                </v:shape>
                <o:OLEObject Type="Embed" ProgID="Equation.DSMT4" ShapeID="_x0000_i1030" DrawAspect="Content" ObjectID="_1605961923" r:id="rId21"/>
              </w:object>
            </w:r>
          </w:p>
        </w:tc>
        <w:tc>
          <w:tcPr>
            <w:tcW w:w="1021" w:type="dxa"/>
            <w:tcBorders>
              <w:bottom w:val="single" w:sz="4" w:space="0" w:color="auto"/>
            </w:tcBorders>
            <w:vAlign w:val="bottom"/>
            <w:hideMark/>
          </w:tcPr>
          <w:p w14:paraId="3B2AE46C"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75D93">
              <w:rPr>
                <w:rFonts w:ascii="Calibri" w:eastAsiaTheme="majorEastAsia" w:hAnsi="Calibri" w:cs="Calibri"/>
                <w:b w:val="0"/>
                <w:bCs w:val="0"/>
                <w:color w:val="auto"/>
                <w:position w:val="-10"/>
                <w:sz w:val="22"/>
                <w:szCs w:val="22"/>
                <w:lang w:val="en-US" w:eastAsia="en-US" w:bidi="en-US"/>
              </w:rPr>
              <w:object w:dxaOrig="840" w:dyaOrig="360" w14:anchorId="0A13A871">
                <v:shape id="_x0000_i1031" type="#_x0000_t75" style="width:42pt;height:18pt" o:ole="">
                  <v:imagedata r:id="rId22" o:title=""/>
                </v:shape>
                <o:OLEObject Type="Embed" ProgID="Equation.DSMT4" ShapeID="_x0000_i1031" DrawAspect="Content" ObjectID="_1605961924" r:id="rId23"/>
              </w:object>
            </w:r>
          </w:p>
        </w:tc>
        <w:tc>
          <w:tcPr>
            <w:tcW w:w="1210" w:type="dxa"/>
            <w:tcBorders>
              <w:bottom w:val="single" w:sz="4" w:space="0" w:color="auto"/>
            </w:tcBorders>
            <w:vAlign w:val="bottom"/>
            <w:hideMark/>
          </w:tcPr>
          <w:p w14:paraId="7789C611"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B75D93">
              <w:rPr>
                <w:rFonts w:ascii="Calibri" w:eastAsiaTheme="majorEastAsia" w:hAnsi="Calibri" w:cs="Calibri"/>
                <w:b w:val="0"/>
                <w:bCs w:val="0"/>
                <w:color w:val="auto"/>
                <w:position w:val="-10"/>
                <w:sz w:val="22"/>
                <w:szCs w:val="22"/>
                <w:lang w:val="en-US" w:eastAsia="en-US" w:bidi="en-US"/>
              </w:rPr>
              <w:object w:dxaOrig="840" w:dyaOrig="360" w14:anchorId="2F31B265">
                <v:shape id="_x0000_i1032" type="#_x0000_t75" style="width:42pt;height:18pt" o:ole="">
                  <v:imagedata r:id="rId24" o:title=""/>
                </v:shape>
                <o:OLEObject Type="Embed" ProgID="Equation.DSMT4" ShapeID="_x0000_i1032" DrawAspect="Content" ObjectID="_1605961925" r:id="rId25"/>
              </w:object>
            </w:r>
          </w:p>
          <w:p w14:paraId="7B807B46"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r>
      <w:tr w:rsidR="00884403" w14:paraId="392D93C4" w14:textId="77777777" w:rsidTr="005C553E">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06BD16AC"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1015</w:t>
            </w:r>
          </w:p>
        </w:tc>
        <w:tc>
          <w:tcPr>
            <w:tcW w:w="1296" w:type="dxa"/>
            <w:hideMark/>
          </w:tcPr>
          <w:p w14:paraId="1F1B73B1"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0.15</w:t>
            </w:r>
          </w:p>
        </w:tc>
        <w:tc>
          <w:tcPr>
            <w:tcW w:w="1018" w:type="dxa"/>
            <w:tcBorders>
              <w:right w:val="single" w:sz="4" w:space="0" w:color="auto"/>
            </w:tcBorders>
            <w:hideMark/>
          </w:tcPr>
          <w:p w14:paraId="7B321168"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315</w:t>
            </w:r>
          </w:p>
        </w:tc>
        <w:tc>
          <w:tcPr>
            <w:tcW w:w="732" w:type="dxa"/>
            <w:tcBorders>
              <w:top w:val="single" w:sz="4" w:space="0" w:color="auto"/>
              <w:left w:val="single" w:sz="4" w:space="0" w:color="auto"/>
              <w:bottom w:val="single" w:sz="4" w:space="0" w:color="auto"/>
              <w:right w:val="single" w:sz="4" w:space="0" w:color="auto"/>
            </w:tcBorders>
            <w:noWrap/>
            <w:hideMark/>
          </w:tcPr>
          <w:p w14:paraId="4AD2C741" w14:textId="77777777" w:rsidR="00884403" w:rsidRPr="0037273C"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-0.307</w:t>
            </w:r>
          </w:p>
        </w:tc>
        <w:tc>
          <w:tcPr>
            <w:tcW w:w="1021" w:type="dxa"/>
            <w:tcBorders>
              <w:top w:val="single" w:sz="4" w:space="0" w:color="auto"/>
              <w:left w:val="single" w:sz="4" w:space="0" w:color="auto"/>
              <w:bottom w:val="single" w:sz="4" w:space="0" w:color="auto"/>
              <w:right w:val="single" w:sz="4" w:space="0" w:color="auto"/>
            </w:tcBorders>
            <w:noWrap/>
            <w:hideMark/>
          </w:tcPr>
          <w:p w14:paraId="1332E7DA"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0.094727</w:t>
            </w:r>
          </w:p>
        </w:tc>
        <w:tc>
          <w:tcPr>
            <w:tcW w:w="833" w:type="dxa"/>
            <w:tcBorders>
              <w:top w:val="single" w:sz="4" w:space="0" w:color="auto"/>
              <w:left w:val="single" w:sz="4" w:space="0" w:color="auto"/>
              <w:bottom w:val="single" w:sz="4" w:space="0" w:color="auto"/>
              <w:right w:val="single" w:sz="4" w:space="0" w:color="auto"/>
            </w:tcBorders>
            <w:noWrap/>
            <w:hideMark/>
          </w:tcPr>
          <w:p w14:paraId="22F54481"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w:t>
            </w:r>
          </w:p>
          <w:p w14:paraId="3651C615"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BE2273">
              <w:rPr>
                <w:rFonts w:ascii="Calibri" w:hAnsi="Calibri" w:cs="Calibri"/>
                <w:color w:val="000000"/>
                <w:sz w:val="18"/>
                <w:szCs w:val="18"/>
              </w:rPr>
              <w:t>-114.22</w:t>
            </w:r>
          </w:p>
          <w:p w14:paraId="7A28D676"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1087" w:type="dxa"/>
            <w:tcBorders>
              <w:top w:val="single" w:sz="4" w:space="0" w:color="auto"/>
              <w:left w:val="single" w:sz="4" w:space="0" w:color="auto"/>
              <w:bottom w:val="single" w:sz="4" w:space="0" w:color="auto"/>
              <w:right w:val="single" w:sz="4" w:space="0" w:color="auto"/>
            </w:tcBorders>
            <w:noWrap/>
            <w:hideMark/>
          </w:tcPr>
          <w:p w14:paraId="0BB86DF9" w14:textId="77777777" w:rsidR="00884403" w:rsidRPr="00C415B5" w:rsidRDefault="00884403" w:rsidP="00884403">
            <w:pPr>
              <w:cnfStyle w:val="000000100000" w:firstRow="0" w:lastRow="0" w:firstColumn="0" w:lastColumn="0" w:oddVBand="0" w:evenVBand="0" w:oddHBand="1" w:evenHBand="0" w:firstRowFirstColumn="0" w:firstRowLastColumn="0" w:lastRowFirstColumn="0" w:lastRowLastColumn="0"/>
              <w:rPr>
                <w:sz w:val="18"/>
                <w:szCs w:val="18"/>
              </w:rPr>
            </w:pPr>
            <w:r w:rsidRPr="00C415B5">
              <w:rPr>
                <w:sz w:val="18"/>
                <w:szCs w:val="18"/>
              </w:rPr>
              <w:t>13046.72</w:t>
            </w:r>
          </w:p>
        </w:tc>
        <w:tc>
          <w:tcPr>
            <w:tcW w:w="1581" w:type="dxa"/>
            <w:tcBorders>
              <w:top w:val="single" w:sz="4" w:space="0" w:color="auto"/>
              <w:left w:val="single" w:sz="4" w:space="0" w:color="auto"/>
              <w:bottom w:val="single" w:sz="4" w:space="0" w:color="auto"/>
              <w:right w:val="single" w:sz="4" w:space="0" w:color="auto"/>
            </w:tcBorders>
            <w:noWrap/>
            <w:hideMark/>
          </w:tcPr>
          <w:p w14:paraId="3D5F9BBC"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w:t>
            </w:r>
          </w:p>
          <w:p w14:paraId="17E65091"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35.15506</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79AD9946"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333.5195</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13DE0107"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9159.011</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46DA20EA" w14:textId="52F24BBD" w:rsidR="00884403" w:rsidRP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342.9719</w:t>
            </w:r>
          </w:p>
        </w:tc>
      </w:tr>
      <w:tr w:rsidR="00884403" w14:paraId="1F559350" w14:textId="77777777" w:rsidTr="005C553E">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248A891E"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1020</w:t>
            </w:r>
          </w:p>
        </w:tc>
        <w:tc>
          <w:tcPr>
            <w:tcW w:w="1296" w:type="dxa"/>
            <w:hideMark/>
          </w:tcPr>
          <w:p w14:paraId="71BAFF3D"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w:t>
            </w:r>
          </w:p>
        </w:tc>
        <w:tc>
          <w:tcPr>
            <w:tcW w:w="1018" w:type="dxa"/>
            <w:tcBorders>
              <w:right w:val="single" w:sz="4" w:space="0" w:color="auto"/>
            </w:tcBorders>
            <w:hideMark/>
          </w:tcPr>
          <w:p w14:paraId="2DDEC1F8"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w:t>
            </w:r>
          </w:p>
        </w:tc>
        <w:tc>
          <w:tcPr>
            <w:tcW w:w="732" w:type="dxa"/>
            <w:tcBorders>
              <w:top w:val="single" w:sz="4" w:space="0" w:color="auto"/>
              <w:left w:val="single" w:sz="4" w:space="0" w:color="auto"/>
              <w:bottom w:val="single" w:sz="4" w:space="0" w:color="auto"/>
              <w:right w:val="single" w:sz="4" w:space="0" w:color="auto"/>
            </w:tcBorders>
            <w:noWrap/>
            <w:hideMark/>
          </w:tcPr>
          <w:p w14:paraId="55C415D8" w14:textId="77777777" w:rsidR="00884403" w:rsidRPr="0037273C"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-0.257</w:t>
            </w:r>
          </w:p>
        </w:tc>
        <w:tc>
          <w:tcPr>
            <w:tcW w:w="1021" w:type="dxa"/>
            <w:tcBorders>
              <w:top w:val="single" w:sz="4" w:space="0" w:color="auto"/>
              <w:left w:val="single" w:sz="4" w:space="0" w:color="auto"/>
              <w:bottom w:val="single" w:sz="4" w:space="0" w:color="auto"/>
              <w:right w:val="single" w:sz="4" w:space="0" w:color="auto"/>
            </w:tcBorders>
            <w:noWrap/>
            <w:hideMark/>
          </w:tcPr>
          <w:p w14:paraId="5E86D5A2"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0.066449383</w:t>
            </w:r>
          </w:p>
          <w:p w14:paraId="75BEA3B4"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2D9B3A43"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-99.222</w:t>
            </w:r>
          </w:p>
        </w:tc>
        <w:tc>
          <w:tcPr>
            <w:tcW w:w="1087" w:type="dxa"/>
            <w:tcBorders>
              <w:top w:val="single" w:sz="4" w:space="0" w:color="auto"/>
              <w:left w:val="single" w:sz="4" w:space="0" w:color="auto"/>
              <w:bottom w:val="single" w:sz="4" w:space="0" w:color="auto"/>
              <w:right w:val="single" w:sz="4" w:space="0" w:color="auto"/>
            </w:tcBorders>
            <w:noWrap/>
            <w:hideMark/>
          </w:tcPr>
          <w:p w14:paraId="3716D835" w14:textId="77777777" w:rsidR="00884403" w:rsidRPr="00C415B5" w:rsidRDefault="00884403" w:rsidP="00884403">
            <w:pPr>
              <w:cnfStyle w:val="000000000000" w:firstRow="0" w:lastRow="0" w:firstColumn="0" w:lastColumn="0" w:oddVBand="0" w:evenVBand="0" w:oddHBand="0" w:evenHBand="0" w:firstRowFirstColumn="0" w:firstRowLastColumn="0" w:lastRowFirstColumn="0" w:lastRowLastColumn="0"/>
              <w:rPr>
                <w:sz w:val="18"/>
                <w:szCs w:val="18"/>
              </w:rPr>
            </w:pPr>
            <w:r w:rsidRPr="00C415B5">
              <w:rPr>
                <w:sz w:val="18"/>
                <w:szCs w:val="18"/>
              </w:rPr>
              <w:t>9845.049</w:t>
            </w:r>
          </w:p>
        </w:tc>
        <w:tc>
          <w:tcPr>
            <w:tcW w:w="1581" w:type="dxa"/>
            <w:tcBorders>
              <w:top w:val="single" w:sz="4" w:space="0" w:color="auto"/>
              <w:left w:val="single" w:sz="4" w:space="0" w:color="auto"/>
              <w:bottom w:val="single" w:sz="4" w:space="0" w:color="auto"/>
              <w:right w:val="single" w:sz="4" w:space="0" w:color="auto"/>
            </w:tcBorders>
            <w:noWrap/>
            <w:hideMark/>
          </w:tcPr>
          <w:p w14:paraId="0271481E"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25.57728395</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4EE858BA"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349.066</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42A0A965"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6425.02</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288F5FA9" w14:textId="0C97BAE8" w:rsidR="00884403" w:rsidRPr="0088440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363.5124</w:t>
            </w:r>
          </w:p>
        </w:tc>
      </w:tr>
      <w:tr w:rsidR="00884403" w14:paraId="6DCDF557" w14:textId="77777777" w:rsidTr="005C553E">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1013164"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1022</w:t>
            </w:r>
          </w:p>
        </w:tc>
        <w:tc>
          <w:tcPr>
            <w:tcW w:w="1296" w:type="dxa"/>
            <w:hideMark/>
          </w:tcPr>
          <w:p w14:paraId="15D08E31"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0.22</w:t>
            </w:r>
          </w:p>
        </w:tc>
        <w:tc>
          <w:tcPr>
            <w:tcW w:w="1018" w:type="dxa"/>
            <w:tcBorders>
              <w:right w:val="single" w:sz="4" w:space="0" w:color="auto"/>
            </w:tcBorders>
            <w:hideMark/>
          </w:tcPr>
          <w:p w14:paraId="7CEB9E80"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358</w:t>
            </w:r>
          </w:p>
        </w:tc>
        <w:tc>
          <w:tcPr>
            <w:tcW w:w="732" w:type="dxa"/>
            <w:tcBorders>
              <w:top w:val="single" w:sz="4" w:space="0" w:color="auto"/>
              <w:left w:val="single" w:sz="4" w:space="0" w:color="auto"/>
              <w:bottom w:val="single" w:sz="4" w:space="0" w:color="auto"/>
              <w:right w:val="single" w:sz="4" w:space="0" w:color="auto"/>
            </w:tcBorders>
            <w:noWrap/>
            <w:hideMark/>
          </w:tcPr>
          <w:p w14:paraId="762C973F" w14:textId="77777777" w:rsidR="00884403" w:rsidRPr="0037273C"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w:t>
            </w:r>
            <w:r>
              <w:rPr>
                <w:rFonts w:ascii="Calibri" w:hAnsi="Calibri" w:cs="Calibri"/>
                <w:sz w:val="18"/>
                <w:szCs w:val="18"/>
              </w:rPr>
              <w:t>-0.237</w:t>
            </w:r>
          </w:p>
        </w:tc>
        <w:tc>
          <w:tcPr>
            <w:tcW w:w="1021" w:type="dxa"/>
            <w:tcBorders>
              <w:top w:val="single" w:sz="4" w:space="0" w:color="auto"/>
              <w:left w:val="single" w:sz="4" w:space="0" w:color="auto"/>
              <w:bottom w:val="single" w:sz="4" w:space="0" w:color="auto"/>
              <w:right w:val="single" w:sz="4" w:space="0" w:color="auto"/>
            </w:tcBorders>
            <w:noWrap/>
            <w:hideMark/>
          </w:tcPr>
          <w:p w14:paraId="27B34ABE"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0.056538272</w:t>
            </w:r>
          </w:p>
          <w:p w14:paraId="2447226F"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5800B3C5"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-71.22</w:t>
            </w:r>
            <w:r>
              <w:rPr>
                <w:rFonts w:ascii="Calibri" w:hAnsi="Calibri" w:cs="Calibri"/>
                <w:sz w:val="18"/>
                <w:szCs w:val="18"/>
              </w:rPr>
              <w:t>2</w:t>
            </w:r>
          </w:p>
        </w:tc>
        <w:tc>
          <w:tcPr>
            <w:tcW w:w="1087" w:type="dxa"/>
            <w:tcBorders>
              <w:top w:val="single" w:sz="4" w:space="0" w:color="auto"/>
              <w:left w:val="single" w:sz="4" w:space="0" w:color="auto"/>
              <w:bottom w:val="single" w:sz="4" w:space="0" w:color="auto"/>
              <w:right w:val="single" w:sz="4" w:space="0" w:color="auto"/>
            </w:tcBorders>
            <w:noWrap/>
            <w:hideMark/>
          </w:tcPr>
          <w:p w14:paraId="2DFD764B" w14:textId="77777777" w:rsidR="00884403" w:rsidRPr="00C415B5" w:rsidRDefault="00884403" w:rsidP="00884403">
            <w:pPr>
              <w:cnfStyle w:val="000000100000" w:firstRow="0" w:lastRow="0" w:firstColumn="0" w:lastColumn="0" w:oddVBand="0" w:evenVBand="0" w:oddHBand="1" w:evenHBand="0" w:firstRowFirstColumn="0" w:firstRowLastColumn="0" w:lastRowFirstColumn="0" w:lastRowLastColumn="0"/>
              <w:rPr>
                <w:sz w:val="18"/>
                <w:szCs w:val="18"/>
              </w:rPr>
            </w:pPr>
            <w:r w:rsidRPr="00C415B5">
              <w:rPr>
                <w:sz w:val="18"/>
                <w:szCs w:val="18"/>
              </w:rPr>
              <w:t>5072.605</w:t>
            </w:r>
          </w:p>
        </w:tc>
        <w:tc>
          <w:tcPr>
            <w:tcW w:w="1581" w:type="dxa"/>
            <w:tcBorders>
              <w:top w:val="single" w:sz="4" w:space="0" w:color="auto"/>
              <w:left w:val="single" w:sz="4" w:space="0" w:color="auto"/>
              <w:bottom w:val="single" w:sz="4" w:space="0" w:color="auto"/>
              <w:right w:val="single" w:sz="4" w:space="0" w:color="auto"/>
            </w:tcBorders>
            <w:noWrap/>
            <w:hideMark/>
          </w:tcPr>
          <w:p w14:paraId="6FAFDA09"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16.93506173</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484C6D5A"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355.2846</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370BE6B2"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5466.772</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5E9DFBB3" w14:textId="3711ABCB" w:rsidR="00884403" w:rsidRP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7.373397</w:t>
            </w:r>
          </w:p>
        </w:tc>
      </w:tr>
      <w:tr w:rsidR="00884403" w14:paraId="247D07F1" w14:textId="77777777" w:rsidTr="005C553E">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1149F95A"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1030</w:t>
            </w:r>
          </w:p>
        </w:tc>
        <w:tc>
          <w:tcPr>
            <w:tcW w:w="1296" w:type="dxa"/>
            <w:hideMark/>
          </w:tcPr>
          <w:p w14:paraId="5DEFB727"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w:t>
            </w:r>
          </w:p>
        </w:tc>
        <w:tc>
          <w:tcPr>
            <w:tcW w:w="1018" w:type="dxa"/>
            <w:tcBorders>
              <w:right w:val="single" w:sz="4" w:space="0" w:color="auto"/>
            </w:tcBorders>
            <w:hideMark/>
          </w:tcPr>
          <w:p w14:paraId="50523B9E"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345</w:t>
            </w:r>
          </w:p>
        </w:tc>
        <w:tc>
          <w:tcPr>
            <w:tcW w:w="732" w:type="dxa"/>
            <w:tcBorders>
              <w:top w:val="single" w:sz="4" w:space="0" w:color="auto"/>
              <w:left w:val="single" w:sz="4" w:space="0" w:color="auto"/>
              <w:bottom w:val="single" w:sz="4" w:space="0" w:color="auto"/>
              <w:right w:val="single" w:sz="4" w:space="0" w:color="auto"/>
            </w:tcBorders>
            <w:noWrap/>
            <w:hideMark/>
          </w:tcPr>
          <w:p w14:paraId="7DC5FE2D" w14:textId="77777777" w:rsidR="00884403" w:rsidRPr="0037273C"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w:t>
            </w:r>
            <w:r>
              <w:rPr>
                <w:rFonts w:ascii="Calibri" w:hAnsi="Calibri" w:cs="Calibri"/>
                <w:sz w:val="18"/>
                <w:szCs w:val="18"/>
              </w:rPr>
              <w:t>-0.157</w:t>
            </w:r>
          </w:p>
        </w:tc>
        <w:tc>
          <w:tcPr>
            <w:tcW w:w="1021" w:type="dxa"/>
            <w:tcBorders>
              <w:top w:val="single" w:sz="4" w:space="0" w:color="auto"/>
              <w:left w:val="single" w:sz="4" w:space="0" w:color="auto"/>
              <w:bottom w:val="single" w:sz="4" w:space="0" w:color="auto"/>
              <w:right w:val="single" w:sz="4" w:space="0" w:color="auto"/>
            </w:tcBorders>
            <w:noWrap/>
            <w:hideMark/>
          </w:tcPr>
          <w:p w14:paraId="2FB50620"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0.024893827</w:t>
            </w:r>
          </w:p>
          <w:p w14:paraId="4EB8C42E"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214AE849"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-84.222</w:t>
            </w:r>
          </w:p>
          <w:p w14:paraId="51BE0E9D"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1087" w:type="dxa"/>
            <w:tcBorders>
              <w:top w:val="single" w:sz="4" w:space="0" w:color="auto"/>
              <w:left w:val="single" w:sz="4" w:space="0" w:color="auto"/>
              <w:bottom w:val="single" w:sz="4" w:space="0" w:color="auto"/>
              <w:right w:val="single" w:sz="4" w:space="0" w:color="auto"/>
            </w:tcBorders>
            <w:noWrap/>
            <w:hideMark/>
          </w:tcPr>
          <w:p w14:paraId="03436B90" w14:textId="77777777" w:rsidR="00884403" w:rsidRPr="00C415B5" w:rsidRDefault="00884403" w:rsidP="00884403">
            <w:pPr>
              <w:cnfStyle w:val="000000000000" w:firstRow="0" w:lastRow="0" w:firstColumn="0" w:lastColumn="0" w:oddVBand="0" w:evenVBand="0" w:oddHBand="0" w:evenHBand="0" w:firstRowFirstColumn="0" w:firstRowLastColumn="0" w:lastRowFirstColumn="0" w:lastRowLastColumn="0"/>
              <w:rPr>
                <w:sz w:val="18"/>
                <w:szCs w:val="18"/>
              </w:rPr>
            </w:pPr>
            <w:r w:rsidRPr="00C415B5">
              <w:rPr>
                <w:sz w:val="18"/>
                <w:szCs w:val="18"/>
              </w:rPr>
              <w:t>7093.383</w:t>
            </w:r>
          </w:p>
        </w:tc>
        <w:tc>
          <w:tcPr>
            <w:tcW w:w="1581" w:type="dxa"/>
            <w:tcBorders>
              <w:top w:val="single" w:sz="4" w:space="0" w:color="auto"/>
              <w:left w:val="single" w:sz="4" w:space="0" w:color="auto"/>
              <w:bottom w:val="single" w:sz="4" w:space="0" w:color="auto"/>
              <w:right w:val="single" w:sz="4" w:space="0" w:color="auto"/>
            </w:tcBorders>
            <w:noWrap/>
            <w:hideMark/>
          </w:tcPr>
          <w:p w14:paraId="4C823493"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13.28839506</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3A27CD43"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380.159</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23FA565D"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2407.2</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55CFEB27" w14:textId="40F01A6B" w:rsidR="00884403" w:rsidRPr="0088440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1236.155</w:t>
            </w:r>
          </w:p>
        </w:tc>
      </w:tr>
      <w:tr w:rsidR="00884403" w14:paraId="5A3FE9D2" w14:textId="77777777" w:rsidTr="005C553E">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6BA67B0B"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1040</w:t>
            </w:r>
          </w:p>
        </w:tc>
        <w:tc>
          <w:tcPr>
            <w:tcW w:w="1296" w:type="dxa"/>
            <w:hideMark/>
          </w:tcPr>
          <w:p w14:paraId="6CCB54AC"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w:t>
            </w:r>
          </w:p>
        </w:tc>
        <w:tc>
          <w:tcPr>
            <w:tcW w:w="1018" w:type="dxa"/>
            <w:tcBorders>
              <w:right w:val="single" w:sz="4" w:space="0" w:color="auto"/>
            </w:tcBorders>
            <w:hideMark/>
          </w:tcPr>
          <w:p w14:paraId="4F7C381B"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415</w:t>
            </w:r>
          </w:p>
        </w:tc>
        <w:tc>
          <w:tcPr>
            <w:tcW w:w="732" w:type="dxa"/>
            <w:tcBorders>
              <w:top w:val="single" w:sz="4" w:space="0" w:color="auto"/>
              <w:left w:val="single" w:sz="4" w:space="0" w:color="auto"/>
              <w:bottom w:val="single" w:sz="4" w:space="0" w:color="auto"/>
              <w:right w:val="single" w:sz="4" w:space="0" w:color="auto"/>
            </w:tcBorders>
            <w:noWrap/>
          </w:tcPr>
          <w:p w14:paraId="6B8133C1" w14:textId="77777777" w:rsidR="00884403" w:rsidRPr="0037273C"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-0.057</w:t>
            </w:r>
          </w:p>
        </w:tc>
        <w:tc>
          <w:tcPr>
            <w:tcW w:w="1021" w:type="dxa"/>
            <w:tcBorders>
              <w:top w:val="single" w:sz="4" w:space="0" w:color="auto"/>
              <w:left w:val="single" w:sz="4" w:space="0" w:color="auto"/>
              <w:bottom w:val="single" w:sz="4" w:space="0" w:color="auto"/>
              <w:right w:val="single" w:sz="4" w:space="0" w:color="auto"/>
            </w:tcBorders>
            <w:noWrap/>
            <w:hideMark/>
          </w:tcPr>
          <w:p w14:paraId="56AB6C0C"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0.003338272</w:t>
            </w:r>
          </w:p>
          <w:p w14:paraId="095CE8CC"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4C5B84D1"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-14.222</w:t>
            </w:r>
          </w:p>
        </w:tc>
        <w:tc>
          <w:tcPr>
            <w:tcW w:w="1087" w:type="dxa"/>
            <w:tcBorders>
              <w:top w:val="single" w:sz="4" w:space="0" w:color="auto"/>
              <w:left w:val="single" w:sz="4" w:space="0" w:color="auto"/>
              <w:bottom w:val="single" w:sz="4" w:space="0" w:color="auto"/>
              <w:right w:val="single" w:sz="4" w:space="0" w:color="auto"/>
            </w:tcBorders>
            <w:noWrap/>
            <w:hideMark/>
          </w:tcPr>
          <w:p w14:paraId="6E03344B" w14:textId="77777777" w:rsidR="00884403" w:rsidRPr="00C415B5" w:rsidRDefault="00884403" w:rsidP="00884403">
            <w:pPr>
              <w:cnfStyle w:val="000000100000" w:firstRow="0" w:lastRow="0" w:firstColumn="0" w:lastColumn="0" w:oddVBand="0" w:evenVBand="0" w:oddHBand="1" w:evenHBand="0" w:firstRowFirstColumn="0" w:firstRowLastColumn="0" w:lastRowFirstColumn="0" w:lastRowLastColumn="0"/>
              <w:rPr>
                <w:sz w:val="18"/>
                <w:szCs w:val="18"/>
              </w:rPr>
            </w:pPr>
            <w:r w:rsidRPr="00C415B5">
              <w:rPr>
                <w:sz w:val="18"/>
                <w:szCs w:val="18"/>
              </w:rPr>
              <w:t>202.2716</w:t>
            </w:r>
          </w:p>
        </w:tc>
        <w:tc>
          <w:tcPr>
            <w:tcW w:w="1581" w:type="dxa"/>
            <w:tcBorders>
              <w:top w:val="single" w:sz="4" w:space="0" w:color="auto"/>
              <w:left w:val="single" w:sz="4" w:space="0" w:color="auto"/>
              <w:bottom w:val="single" w:sz="4" w:space="0" w:color="auto"/>
              <w:right w:val="single" w:sz="4" w:space="0" w:color="auto"/>
            </w:tcBorders>
            <w:noWrap/>
            <w:hideMark/>
          </w:tcPr>
          <w:p w14:paraId="0BFA1071"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0.821728395</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135587CF"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411.252</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5347D1FC"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322.9289</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054F9CD2" w14:textId="62BAC95E" w:rsidR="00884403" w:rsidRP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14.0475</w:t>
            </w:r>
          </w:p>
        </w:tc>
      </w:tr>
      <w:tr w:rsidR="00884403" w14:paraId="1B08B5E0" w14:textId="77777777" w:rsidTr="005C553E">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60FA0CB5"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1050</w:t>
            </w:r>
          </w:p>
        </w:tc>
        <w:tc>
          <w:tcPr>
            <w:tcW w:w="1296" w:type="dxa"/>
            <w:hideMark/>
          </w:tcPr>
          <w:p w14:paraId="73C65969"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w:t>
            </w:r>
          </w:p>
        </w:tc>
        <w:tc>
          <w:tcPr>
            <w:tcW w:w="1018" w:type="dxa"/>
            <w:tcBorders>
              <w:right w:val="single" w:sz="4" w:space="0" w:color="auto"/>
            </w:tcBorders>
            <w:hideMark/>
          </w:tcPr>
          <w:p w14:paraId="1B61134C"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525</w:t>
            </w:r>
          </w:p>
        </w:tc>
        <w:tc>
          <w:tcPr>
            <w:tcW w:w="732" w:type="dxa"/>
            <w:tcBorders>
              <w:top w:val="single" w:sz="4" w:space="0" w:color="auto"/>
              <w:left w:val="single" w:sz="4" w:space="0" w:color="auto"/>
              <w:bottom w:val="single" w:sz="4" w:space="0" w:color="auto"/>
              <w:right w:val="single" w:sz="4" w:space="0" w:color="auto"/>
            </w:tcBorders>
            <w:noWrap/>
          </w:tcPr>
          <w:p w14:paraId="762E11B7" w14:textId="77777777" w:rsidR="00884403" w:rsidRPr="0037273C"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w:t>
            </w:r>
            <w:r>
              <w:rPr>
                <w:rFonts w:ascii="Calibri" w:hAnsi="Calibri" w:cs="Calibri"/>
                <w:sz w:val="18"/>
                <w:szCs w:val="18"/>
              </w:rPr>
              <w:t>0.042</w:t>
            </w:r>
          </w:p>
        </w:tc>
        <w:tc>
          <w:tcPr>
            <w:tcW w:w="1021" w:type="dxa"/>
            <w:tcBorders>
              <w:top w:val="single" w:sz="4" w:space="0" w:color="auto"/>
              <w:left w:val="single" w:sz="4" w:space="0" w:color="auto"/>
              <w:bottom w:val="single" w:sz="4" w:space="0" w:color="auto"/>
              <w:right w:val="single" w:sz="4" w:space="0" w:color="auto"/>
            </w:tcBorders>
            <w:noWrap/>
            <w:hideMark/>
          </w:tcPr>
          <w:p w14:paraId="606A81C7"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0.001782716</w:t>
            </w:r>
          </w:p>
          <w:p w14:paraId="7101A980"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67D07727"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95.77</w:t>
            </w:r>
          </w:p>
          <w:p w14:paraId="4378037C"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1087" w:type="dxa"/>
            <w:tcBorders>
              <w:top w:val="single" w:sz="4" w:space="0" w:color="auto"/>
              <w:left w:val="single" w:sz="4" w:space="0" w:color="auto"/>
              <w:bottom w:val="single" w:sz="4" w:space="0" w:color="auto"/>
              <w:right w:val="single" w:sz="4" w:space="0" w:color="auto"/>
            </w:tcBorders>
            <w:noWrap/>
            <w:hideMark/>
          </w:tcPr>
          <w:p w14:paraId="6E2A9099" w14:textId="77777777" w:rsidR="00884403" w:rsidRPr="00C415B5" w:rsidRDefault="00884403" w:rsidP="00884403">
            <w:pPr>
              <w:cnfStyle w:val="000000000000" w:firstRow="0" w:lastRow="0" w:firstColumn="0" w:lastColumn="0" w:oddVBand="0" w:evenVBand="0" w:oddHBand="0" w:evenHBand="0" w:firstRowFirstColumn="0" w:firstRowLastColumn="0" w:lastRowFirstColumn="0" w:lastRowLastColumn="0"/>
              <w:rPr>
                <w:sz w:val="18"/>
                <w:szCs w:val="18"/>
              </w:rPr>
            </w:pPr>
            <w:r w:rsidRPr="00C415B5">
              <w:rPr>
                <w:sz w:val="18"/>
                <w:szCs w:val="18"/>
              </w:rPr>
              <w:t>9173.383</w:t>
            </w:r>
          </w:p>
        </w:tc>
        <w:tc>
          <w:tcPr>
            <w:tcW w:w="1581" w:type="dxa"/>
            <w:tcBorders>
              <w:top w:val="single" w:sz="4" w:space="0" w:color="auto"/>
              <w:left w:val="single" w:sz="4" w:space="0" w:color="auto"/>
              <w:bottom w:val="single" w:sz="4" w:space="0" w:color="auto"/>
              <w:right w:val="single" w:sz="4" w:space="0" w:color="auto"/>
            </w:tcBorders>
            <w:noWrap/>
            <w:hideMark/>
          </w:tcPr>
          <w:p w14:paraId="71FA34A4"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4.043950617</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26C2698C"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442.345</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0B57DDFA"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172.2073</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44EB898D" w14:textId="570C2DDD" w:rsidR="00884403" w:rsidRPr="0088440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6831.849</w:t>
            </w:r>
          </w:p>
        </w:tc>
      </w:tr>
      <w:tr w:rsidR="00884403" w14:paraId="76EB4CFF" w14:textId="77777777" w:rsidTr="005C553E">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8360913"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1060</w:t>
            </w:r>
          </w:p>
        </w:tc>
        <w:tc>
          <w:tcPr>
            <w:tcW w:w="1296" w:type="dxa"/>
            <w:hideMark/>
          </w:tcPr>
          <w:p w14:paraId="0C06E84F"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0.6</w:t>
            </w:r>
          </w:p>
        </w:tc>
        <w:tc>
          <w:tcPr>
            <w:tcW w:w="1018" w:type="dxa"/>
            <w:tcBorders>
              <w:right w:val="single" w:sz="4" w:space="0" w:color="auto"/>
            </w:tcBorders>
            <w:hideMark/>
          </w:tcPr>
          <w:p w14:paraId="000AE057"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483</w:t>
            </w:r>
          </w:p>
        </w:tc>
        <w:tc>
          <w:tcPr>
            <w:tcW w:w="732" w:type="dxa"/>
            <w:tcBorders>
              <w:top w:val="single" w:sz="4" w:space="0" w:color="auto"/>
              <w:left w:val="single" w:sz="4" w:space="0" w:color="auto"/>
              <w:bottom w:val="single" w:sz="4" w:space="0" w:color="auto"/>
              <w:right w:val="single" w:sz="4" w:space="0" w:color="auto"/>
            </w:tcBorders>
            <w:noWrap/>
          </w:tcPr>
          <w:p w14:paraId="3C4D2194" w14:textId="77777777" w:rsidR="00884403" w:rsidRPr="0037273C"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w:t>
            </w:r>
            <w:r>
              <w:rPr>
                <w:rFonts w:ascii="Calibri" w:hAnsi="Calibri" w:cs="Calibri"/>
                <w:sz w:val="18"/>
                <w:szCs w:val="18"/>
              </w:rPr>
              <w:t>0.142</w:t>
            </w:r>
          </w:p>
        </w:tc>
        <w:tc>
          <w:tcPr>
            <w:tcW w:w="1021" w:type="dxa"/>
            <w:tcBorders>
              <w:top w:val="single" w:sz="4" w:space="0" w:color="auto"/>
              <w:left w:val="single" w:sz="4" w:space="0" w:color="auto"/>
              <w:bottom w:val="single" w:sz="4" w:space="0" w:color="auto"/>
              <w:right w:val="single" w:sz="4" w:space="0" w:color="auto"/>
            </w:tcBorders>
            <w:noWrap/>
            <w:hideMark/>
          </w:tcPr>
          <w:p w14:paraId="760DF88A"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0.02022716</w:t>
            </w:r>
          </w:p>
          <w:p w14:paraId="1104C271"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7EA429B6"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53.777</w:t>
            </w:r>
          </w:p>
          <w:p w14:paraId="7AE121F3"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1087" w:type="dxa"/>
            <w:tcBorders>
              <w:top w:val="single" w:sz="4" w:space="0" w:color="auto"/>
              <w:left w:val="single" w:sz="4" w:space="0" w:color="auto"/>
              <w:bottom w:val="single" w:sz="4" w:space="0" w:color="auto"/>
              <w:right w:val="single" w:sz="4" w:space="0" w:color="auto"/>
            </w:tcBorders>
            <w:noWrap/>
            <w:hideMark/>
          </w:tcPr>
          <w:p w14:paraId="29E06AC7" w14:textId="77777777" w:rsidR="00884403" w:rsidRPr="00C415B5" w:rsidRDefault="00884403" w:rsidP="00884403">
            <w:pPr>
              <w:cnfStyle w:val="000000100000" w:firstRow="0" w:lastRow="0" w:firstColumn="0" w:lastColumn="0" w:oddVBand="0" w:evenVBand="0" w:oddHBand="1" w:evenHBand="0" w:firstRowFirstColumn="0" w:firstRowLastColumn="0" w:lastRowFirstColumn="0" w:lastRowLastColumn="0"/>
              <w:rPr>
                <w:sz w:val="18"/>
                <w:szCs w:val="18"/>
              </w:rPr>
            </w:pPr>
            <w:r w:rsidRPr="00C415B5">
              <w:rPr>
                <w:sz w:val="18"/>
                <w:szCs w:val="18"/>
              </w:rPr>
              <w:t>2892.049</w:t>
            </w:r>
          </w:p>
        </w:tc>
        <w:tc>
          <w:tcPr>
            <w:tcW w:w="1581" w:type="dxa"/>
            <w:tcBorders>
              <w:top w:val="single" w:sz="4" w:space="0" w:color="auto"/>
              <w:left w:val="single" w:sz="4" w:space="0" w:color="auto"/>
              <w:bottom w:val="single" w:sz="4" w:space="0" w:color="auto"/>
              <w:right w:val="single" w:sz="4" w:space="0" w:color="auto"/>
            </w:tcBorders>
            <w:noWrap/>
            <w:hideMark/>
          </w:tcPr>
          <w:p w14:paraId="216D25BE"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7.648395062</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734DAE81"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473.438</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062C8BD2"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1955.035</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75FC9BA0" w14:textId="37EC9852" w:rsidR="00884403" w:rsidRP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91.43184</w:t>
            </w:r>
          </w:p>
        </w:tc>
      </w:tr>
      <w:tr w:rsidR="00884403" w14:paraId="25DCDBE8" w14:textId="77777777" w:rsidTr="005C553E">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BF5C6DA"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1080</w:t>
            </w:r>
          </w:p>
        </w:tc>
        <w:tc>
          <w:tcPr>
            <w:tcW w:w="1296" w:type="dxa"/>
            <w:hideMark/>
          </w:tcPr>
          <w:p w14:paraId="5EDA688B"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w:t>
            </w:r>
          </w:p>
        </w:tc>
        <w:tc>
          <w:tcPr>
            <w:tcW w:w="1018" w:type="dxa"/>
            <w:tcBorders>
              <w:right w:val="single" w:sz="4" w:space="0" w:color="auto"/>
            </w:tcBorders>
            <w:hideMark/>
          </w:tcPr>
          <w:p w14:paraId="7BE9840B" w14:textId="77777777" w:rsidR="00884403" w:rsidRDefault="00884403" w:rsidP="008844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585</w:t>
            </w:r>
          </w:p>
        </w:tc>
        <w:tc>
          <w:tcPr>
            <w:tcW w:w="732" w:type="dxa"/>
            <w:tcBorders>
              <w:top w:val="single" w:sz="4" w:space="0" w:color="auto"/>
              <w:left w:val="single" w:sz="4" w:space="0" w:color="auto"/>
              <w:bottom w:val="single" w:sz="4" w:space="0" w:color="auto"/>
              <w:right w:val="single" w:sz="4" w:space="0" w:color="auto"/>
            </w:tcBorders>
            <w:noWrap/>
            <w:hideMark/>
          </w:tcPr>
          <w:p w14:paraId="487B9B3F" w14:textId="77777777" w:rsidR="00884403" w:rsidRPr="0037273C"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37273C">
              <w:rPr>
                <w:rFonts w:ascii="Calibri" w:hAnsi="Calibri" w:cs="Calibri"/>
                <w:sz w:val="18"/>
                <w:szCs w:val="18"/>
              </w:rPr>
              <w:t>  </w:t>
            </w:r>
            <w:r>
              <w:rPr>
                <w:rFonts w:ascii="Calibri" w:hAnsi="Calibri" w:cs="Calibri"/>
                <w:sz w:val="18"/>
                <w:szCs w:val="18"/>
              </w:rPr>
              <w:t>0.342</w:t>
            </w:r>
          </w:p>
        </w:tc>
        <w:tc>
          <w:tcPr>
            <w:tcW w:w="1021" w:type="dxa"/>
            <w:tcBorders>
              <w:top w:val="single" w:sz="4" w:space="0" w:color="auto"/>
              <w:left w:val="single" w:sz="4" w:space="0" w:color="auto"/>
              <w:bottom w:val="single" w:sz="4" w:space="0" w:color="auto"/>
              <w:right w:val="single" w:sz="4" w:space="0" w:color="auto"/>
            </w:tcBorders>
            <w:noWrap/>
            <w:hideMark/>
          </w:tcPr>
          <w:p w14:paraId="48FFA677"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0.117116049</w:t>
            </w:r>
          </w:p>
          <w:p w14:paraId="12A1F043"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833" w:type="dxa"/>
            <w:tcBorders>
              <w:top w:val="single" w:sz="4" w:space="0" w:color="auto"/>
              <w:left w:val="single" w:sz="4" w:space="0" w:color="auto"/>
              <w:bottom w:val="single" w:sz="4" w:space="0" w:color="auto"/>
              <w:right w:val="single" w:sz="4" w:space="0" w:color="auto"/>
            </w:tcBorders>
            <w:noWrap/>
            <w:hideMark/>
          </w:tcPr>
          <w:p w14:paraId="698AE353"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155.77</w:t>
            </w:r>
          </w:p>
        </w:tc>
        <w:tc>
          <w:tcPr>
            <w:tcW w:w="1087" w:type="dxa"/>
            <w:tcBorders>
              <w:top w:val="single" w:sz="4" w:space="0" w:color="auto"/>
              <w:left w:val="single" w:sz="4" w:space="0" w:color="auto"/>
              <w:bottom w:val="single" w:sz="4" w:space="0" w:color="auto"/>
              <w:right w:val="single" w:sz="4" w:space="0" w:color="auto"/>
            </w:tcBorders>
            <w:noWrap/>
            <w:hideMark/>
          </w:tcPr>
          <w:p w14:paraId="103FCEB5" w14:textId="77777777" w:rsidR="00884403" w:rsidRPr="00C415B5" w:rsidRDefault="00884403" w:rsidP="00884403">
            <w:pPr>
              <w:cnfStyle w:val="000000000000" w:firstRow="0" w:lastRow="0" w:firstColumn="0" w:lastColumn="0" w:oddVBand="0" w:evenVBand="0" w:oddHBand="0" w:evenHBand="0" w:firstRowFirstColumn="0" w:firstRowLastColumn="0" w:lastRowFirstColumn="0" w:lastRowLastColumn="0"/>
              <w:rPr>
                <w:sz w:val="18"/>
                <w:szCs w:val="18"/>
              </w:rPr>
            </w:pPr>
            <w:r w:rsidRPr="00C415B5">
              <w:rPr>
                <w:sz w:val="18"/>
                <w:szCs w:val="18"/>
              </w:rPr>
              <w:t>24266.72</w:t>
            </w:r>
          </w:p>
        </w:tc>
        <w:tc>
          <w:tcPr>
            <w:tcW w:w="1581" w:type="dxa"/>
            <w:tcBorders>
              <w:top w:val="single" w:sz="4" w:space="0" w:color="auto"/>
              <w:left w:val="single" w:sz="4" w:space="0" w:color="auto"/>
              <w:bottom w:val="single" w:sz="4" w:space="0" w:color="auto"/>
              <w:right w:val="single" w:sz="4" w:space="0" w:color="auto"/>
            </w:tcBorders>
            <w:noWrap/>
            <w:hideMark/>
          </w:tcPr>
          <w:p w14:paraId="7AE9AA46" w14:textId="77777777" w:rsidR="00884403" w:rsidRPr="00BE227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53.31061728</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71364C4B"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535.624</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4B19C5AB" w14:textId="77777777" w:rsidR="00884403" w:rsidRPr="00C63BD0" w:rsidRDefault="00884403" w:rsidP="008844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11321.34</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36C104AB" w14:textId="2BC75D69" w:rsidR="00884403" w:rsidRPr="00884403" w:rsidRDefault="00884403" w:rsidP="0088440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2437.989</w:t>
            </w:r>
          </w:p>
        </w:tc>
      </w:tr>
      <w:tr w:rsidR="00884403" w14:paraId="43FB3B73" w14:textId="77777777" w:rsidTr="005C553E">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24ED0735" w14:textId="77777777" w:rsidR="00884403" w:rsidRDefault="00884403" w:rsidP="00884403">
            <w:pPr>
              <w:jc w:val="center"/>
              <w:rPr>
                <w:rFonts w:ascii="Calibri" w:hAnsi="Calibri" w:cs="Calibri"/>
                <w:color w:val="000000"/>
                <w:sz w:val="22"/>
                <w:szCs w:val="22"/>
              </w:rPr>
            </w:pPr>
            <w:r>
              <w:rPr>
                <w:rFonts w:ascii="Calibri" w:hAnsi="Calibri" w:cs="Calibri"/>
                <w:color w:val="000000"/>
                <w:sz w:val="22"/>
                <w:szCs w:val="22"/>
              </w:rPr>
              <w:t>1095</w:t>
            </w:r>
          </w:p>
        </w:tc>
        <w:tc>
          <w:tcPr>
            <w:tcW w:w="1296" w:type="dxa"/>
            <w:hideMark/>
          </w:tcPr>
          <w:p w14:paraId="343A5160" w14:textId="77777777"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0.95</w:t>
            </w:r>
          </w:p>
        </w:tc>
        <w:tc>
          <w:tcPr>
            <w:tcW w:w="1018" w:type="dxa"/>
            <w:tcBorders>
              <w:right w:val="single" w:sz="4" w:space="0" w:color="auto"/>
            </w:tcBorders>
            <w:hideMark/>
          </w:tcPr>
          <w:p w14:paraId="3C50908A" w14:textId="54B9312C" w:rsidR="00884403" w:rsidRDefault="00884403" w:rsidP="0088440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2"/>
                <w:szCs w:val="22"/>
              </w:rPr>
            </w:pPr>
            <w:r>
              <w:rPr>
                <w:rFonts w:ascii="Calibri" w:hAnsi="Calibri" w:cs="Calibri"/>
                <w:color w:val="FF0000"/>
                <w:sz w:val="22"/>
                <w:szCs w:val="22"/>
              </w:rPr>
              <w:t>50</w:t>
            </w:r>
            <w:r w:rsidR="000252BA">
              <w:rPr>
                <w:rFonts w:ascii="Calibri" w:hAnsi="Calibri" w:cs="Calibri"/>
                <w:color w:val="FF0000"/>
                <w:sz w:val="22"/>
                <w:szCs w:val="22"/>
              </w:rPr>
              <w:t>7</w:t>
            </w:r>
          </w:p>
        </w:tc>
        <w:tc>
          <w:tcPr>
            <w:tcW w:w="732" w:type="dxa"/>
            <w:tcBorders>
              <w:top w:val="single" w:sz="4" w:space="0" w:color="auto"/>
              <w:left w:val="single" w:sz="4" w:space="0" w:color="auto"/>
              <w:bottom w:val="single" w:sz="4" w:space="0" w:color="auto"/>
              <w:right w:val="single" w:sz="4" w:space="0" w:color="auto"/>
            </w:tcBorders>
            <w:noWrap/>
            <w:hideMark/>
          </w:tcPr>
          <w:p w14:paraId="79C5CE9A" w14:textId="77777777" w:rsid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0.497</w:t>
            </w:r>
          </w:p>
        </w:tc>
        <w:tc>
          <w:tcPr>
            <w:tcW w:w="1021" w:type="dxa"/>
            <w:tcBorders>
              <w:top w:val="single" w:sz="4" w:space="0" w:color="auto"/>
              <w:left w:val="single" w:sz="4" w:space="0" w:color="auto"/>
              <w:bottom w:val="single" w:sz="4" w:space="0" w:color="auto"/>
              <w:right w:val="single" w:sz="4" w:space="0" w:color="auto"/>
            </w:tcBorders>
            <w:noWrap/>
            <w:hideMark/>
          </w:tcPr>
          <w:p w14:paraId="3493ED4C"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0.242282716</w:t>
            </w:r>
          </w:p>
        </w:tc>
        <w:tc>
          <w:tcPr>
            <w:tcW w:w="833" w:type="dxa"/>
            <w:tcBorders>
              <w:top w:val="single" w:sz="4" w:space="0" w:color="auto"/>
              <w:left w:val="single" w:sz="4" w:space="0" w:color="auto"/>
              <w:bottom w:val="single" w:sz="4" w:space="0" w:color="auto"/>
              <w:right w:val="single" w:sz="4" w:space="0" w:color="auto"/>
            </w:tcBorders>
            <w:noWrap/>
            <w:hideMark/>
          </w:tcPr>
          <w:p w14:paraId="2A03401F"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77.777</w:t>
            </w:r>
          </w:p>
        </w:tc>
        <w:tc>
          <w:tcPr>
            <w:tcW w:w="1087" w:type="dxa"/>
            <w:tcBorders>
              <w:top w:val="single" w:sz="4" w:space="0" w:color="auto"/>
              <w:left w:val="single" w:sz="4" w:space="0" w:color="auto"/>
              <w:bottom w:val="single" w:sz="4" w:space="0" w:color="auto"/>
              <w:right w:val="single" w:sz="4" w:space="0" w:color="auto"/>
            </w:tcBorders>
            <w:noWrap/>
            <w:hideMark/>
          </w:tcPr>
          <w:p w14:paraId="59BFB1FD" w14:textId="77777777" w:rsidR="00884403" w:rsidRPr="00C415B5" w:rsidRDefault="00884403" w:rsidP="00884403">
            <w:pPr>
              <w:cnfStyle w:val="000000100000" w:firstRow="0" w:lastRow="0" w:firstColumn="0" w:lastColumn="0" w:oddVBand="0" w:evenVBand="0" w:oddHBand="1" w:evenHBand="0" w:firstRowFirstColumn="0" w:firstRowLastColumn="0" w:lastRowFirstColumn="0" w:lastRowLastColumn="0"/>
              <w:rPr>
                <w:sz w:val="18"/>
                <w:szCs w:val="18"/>
              </w:rPr>
            </w:pPr>
            <w:r w:rsidRPr="00C415B5">
              <w:rPr>
                <w:sz w:val="18"/>
                <w:szCs w:val="18"/>
              </w:rPr>
              <w:t>6049.383</w:t>
            </w:r>
          </w:p>
        </w:tc>
        <w:tc>
          <w:tcPr>
            <w:tcW w:w="1581" w:type="dxa"/>
            <w:tcBorders>
              <w:top w:val="single" w:sz="4" w:space="0" w:color="auto"/>
              <w:left w:val="single" w:sz="4" w:space="0" w:color="auto"/>
              <w:bottom w:val="single" w:sz="4" w:space="0" w:color="auto"/>
              <w:right w:val="single" w:sz="4" w:space="0" w:color="auto"/>
            </w:tcBorders>
            <w:noWrap/>
            <w:hideMark/>
          </w:tcPr>
          <w:p w14:paraId="2A1C10C0" w14:textId="77777777" w:rsidR="00884403" w:rsidRPr="00BE227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E2273">
              <w:rPr>
                <w:rFonts w:ascii="Calibri" w:hAnsi="Calibri" w:cs="Calibri"/>
                <w:sz w:val="18"/>
                <w:szCs w:val="18"/>
              </w:rPr>
              <w:t> 38.28395062</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11BB676D"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582.2635</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5D7B739F" w14:textId="77777777" w:rsidR="00884403" w:rsidRPr="00C63BD0" w:rsidRDefault="00884403" w:rsidP="008844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C63BD0">
              <w:rPr>
                <w:rFonts w:ascii="Calibri" w:hAnsi="Calibri" w:cs="Calibri"/>
                <w:color w:val="000000"/>
                <w:sz w:val="18"/>
                <w:szCs w:val="18"/>
              </w:rPr>
              <w:t>23421.63</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640F8F59" w14:textId="2428E3A0" w:rsidR="00884403" w:rsidRPr="00884403" w:rsidRDefault="00884403" w:rsidP="0088440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84403">
              <w:rPr>
                <w:rFonts w:ascii="Calibri" w:hAnsi="Calibri" w:cs="Calibri"/>
                <w:color w:val="000000"/>
                <w:sz w:val="18"/>
                <w:szCs w:val="18"/>
              </w:rPr>
              <w:t>5664.594</w:t>
            </w:r>
          </w:p>
        </w:tc>
      </w:tr>
    </w:tbl>
    <w:p w14:paraId="182476C2" w14:textId="77777777" w:rsidR="001A6172" w:rsidRDefault="001A6172" w:rsidP="001A6172">
      <w:pPr>
        <w:pStyle w:val="ListParagraph"/>
        <w:rPr>
          <w:rFonts w:asciiTheme="minorHAnsi" w:hAnsiTheme="minorHAnsi" w:cstheme="minorHAnsi"/>
          <w:b/>
          <w:color w:val="002060"/>
        </w:rPr>
      </w:pPr>
      <w:r w:rsidRPr="00C94AAD">
        <w:rPr>
          <w:rFonts w:asciiTheme="minorHAnsi" w:hAnsiTheme="minorHAnsi" w:cstheme="minorHAnsi"/>
          <w:color w:val="002060"/>
        </w:rPr>
        <w:t>*</w:t>
      </w:r>
      <w:r w:rsidRPr="00C94AAD">
        <w:rPr>
          <w:rFonts w:asciiTheme="minorHAnsi" w:hAnsiTheme="minorHAnsi" w:cstheme="minorHAnsi"/>
          <w:b/>
          <w:color w:val="002060"/>
        </w:rPr>
        <w:t xml:space="preserve"> </w:t>
      </w:r>
      <w:r>
        <w:rPr>
          <w:rFonts w:asciiTheme="minorHAnsi" w:hAnsiTheme="minorHAnsi" w:cstheme="minorHAnsi"/>
          <w:b/>
          <w:color w:val="002060"/>
        </w:rPr>
        <w:t>This value is</w:t>
      </w:r>
      <w:r w:rsidRPr="00C94AAD">
        <w:rPr>
          <w:rFonts w:asciiTheme="minorHAnsi" w:hAnsiTheme="minorHAnsi" w:cstheme="minorHAnsi"/>
          <w:b/>
          <w:color w:val="002060"/>
        </w:rPr>
        <w:t xml:space="preserve"> 500 + </w:t>
      </w:r>
      <w:r>
        <w:rPr>
          <w:rFonts w:asciiTheme="minorHAnsi" w:hAnsiTheme="minorHAnsi" w:cstheme="minorHAnsi"/>
          <w:b/>
          <w:color w:val="002060"/>
        </w:rPr>
        <w:t xml:space="preserve">the </w:t>
      </w:r>
      <w:r w:rsidRPr="00C94AAD">
        <w:rPr>
          <w:rFonts w:asciiTheme="minorHAnsi" w:hAnsiTheme="minorHAnsi" w:cstheme="minorHAnsi"/>
          <w:b/>
          <w:color w:val="002060"/>
        </w:rPr>
        <w:t xml:space="preserve">last two digits of </w:t>
      </w:r>
      <w:r>
        <w:rPr>
          <w:rFonts w:asciiTheme="minorHAnsi" w:hAnsiTheme="minorHAnsi" w:cstheme="minorHAnsi"/>
          <w:b/>
          <w:color w:val="002060"/>
        </w:rPr>
        <w:t xml:space="preserve">your </w:t>
      </w:r>
      <w:r w:rsidRPr="00C94AAD">
        <w:rPr>
          <w:rFonts w:asciiTheme="minorHAnsi" w:hAnsiTheme="minorHAnsi" w:cstheme="minorHAnsi"/>
          <w:b/>
          <w:color w:val="002060"/>
        </w:rPr>
        <w:t>student number.</w:t>
      </w:r>
    </w:p>
    <w:tbl>
      <w:tblPr>
        <w:tblStyle w:val="TableGrid"/>
        <w:tblW w:w="9843" w:type="dxa"/>
        <w:jc w:val="center"/>
        <w:tblLook w:val="04A0" w:firstRow="1" w:lastRow="0" w:firstColumn="1" w:lastColumn="0" w:noHBand="0" w:noVBand="1"/>
      </w:tblPr>
      <w:tblGrid>
        <w:gridCol w:w="2312"/>
        <w:gridCol w:w="2799"/>
        <w:gridCol w:w="2932"/>
        <w:gridCol w:w="1800"/>
      </w:tblGrid>
      <w:tr w:rsidR="001A6172" w14:paraId="0F3B7F2E" w14:textId="77777777" w:rsidTr="005C553E">
        <w:trPr>
          <w:trHeight w:val="385"/>
          <w:jc w:val="center"/>
        </w:trPr>
        <w:tc>
          <w:tcPr>
            <w:tcW w:w="2312" w:type="dxa"/>
            <w:shd w:val="clear" w:color="auto" w:fill="C4BC96" w:themeFill="background2" w:themeFillShade="BF"/>
            <w:vAlign w:val="bottom"/>
          </w:tcPr>
          <w:p w14:paraId="49ECAAFF" w14:textId="77777777" w:rsidR="001A6172" w:rsidRDefault="001A6172" w:rsidP="005C553E">
            <w:pPr>
              <w:rPr>
                <w:rFonts w:ascii="Arial" w:hAnsi="Arial" w:cs="Arial"/>
                <w:sz w:val="20"/>
                <w:szCs w:val="20"/>
              </w:rPr>
            </w:pPr>
            <w:r>
              <w:rPr>
                <w:rFonts w:ascii="Arial" w:hAnsi="Arial" w:cs="Arial"/>
                <w:sz w:val="20"/>
                <w:szCs w:val="20"/>
              </w:rPr>
              <w:t xml:space="preserve">Number of </w:t>
            </w:r>
            <w:proofErr w:type="gramStart"/>
            <w:r>
              <w:rPr>
                <w:rFonts w:ascii="Arial" w:hAnsi="Arial" w:cs="Arial"/>
                <w:sz w:val="20"/>
                <w:szCs w:val="20"/>
              </w:rPr>
              <w:t>data</w:t>
            </w:r>
            <w:proofErr w:type="gramEnd"/>
          </w:p>
        </w:tc>
        <w:tc>
          <w:tcPr>
            <w:tcW w:w="2799" w:type="dxa"/>
          </w:tcPr>
          <w:p w14:paraId="1768CD29" w14:textId="77777777" w:rsidR="001A6172" w:rsidRDefault="001A6172" w:rsidP="005C553E">
            <w:pPr>
              <w:pStyle w:val="ListParagraph"/>
              <w:ind w:left="0"/>
              <w:rPr>
                <w:b/>
                <w:color w:val="002060"/>
              </w:rPr>
            </w:pPr>
            <w:r>
              <w:rPr>
                <w:b/>
                <w:color w:val="002060"/>
              </w:rPr>
              <w:t>9</w:t>
            </w:r>
          </w:p>
        </w:tc>
        <w:tc>
          <w:tcPr>
            <w:tcW w:w="2932" w:type="dxa"/>
            <w:shd w:val="clear" w:color="auto" w:fill="C4BC96" w:themeFill="background2" w:themeFillShade="BF"/>
            <w:vAlign w:val="center"/>
          </w:tcPr>
          <w:p w14:paraId="2A934D2D" w14:textId="77777777" w:rsidR="001A6172" w:rsidRDefault="001A6172" w:rsidP="005C553E">
            <w:pPr>
              <w:pStyle w:val="ListParagraph"/>
              <w:ind w:left="0"/>
              <w:jc w:val="center"/>
              <w:rPr>
                <w:b/>
                <w:color w:val="002060"/>
              </w:rPr>
            </w:pPr>
            <w:r>
              <w:rPr>
                <w:rFonts w:ascii="Arial" w:hAnsi="Arial" w:cs="Arial"/>
                <w:sz w:val="20"/>
                <w:szCs w:val="20"/>
              </w:rPr>
              <w:t>Slope</w:t>
            </w:r>
          </w:p>
        </w:tc>
        <w:tc>
          <w:tcPr>
            <w:tcW w:w="1800" w:type="dxa"/>
          </w:tcPr>
          <w:p w14:paraId="7004826C" w14:textId="77777777" w:rsidR="001A6172" w:rsidRDefault="001A6172" w:rsidP="005C553E">
            <w:pPr>
              <w:rPr>
                <w:rFonts w:ascii="Calibri" w:hAnsi="Calibri" w:cs="Calibri"/>
                <w:color w:val="000000"/>
              </w:rPr>
            </w:pPr>
            <w:r>
              <w:rPr>
                <w:rFonts w:ascii="Calibri" w:hAnsi="Calibri" w:cs="Calibri"/>
                <w:color w:val="000000"/>
              </w:rPr>
              <w:t>310.9312</w:t>
            </w:r>
          </w:p>
          <w:p w14:paraId="780C6995" w14:textId="77777777" w:rsidR="001A6172" w:rsidRDefault="001A6172" w:rsidP="005C553E">
            <w:pPr>
              <w:pStyle w:val="ListParagraph"/>
              <w:ind w:left="0"/>
              <w:rPr>
                <w:rFonts w:ascii="Arial" w:hAnsi="Arial" w:cs="Arial"/>
                <w:sz w:val="20"/>
                <w:szCs w:val="20"/>
              </w:rPr>
            </w:pPr>
          </w:p>
        </w:tc>
      </w:tr>
      <w:tr w:rsidR="001A6172" w14:paraId="18EA1CBE" w14:textId="77777777" w:rsidTr="005C553E">
        <w:trPr>
          <w:trHeight w:val="660"/>
          <w:jc w:val="center"/>
        </w:trPr>
        <w:tc>
          <w:tcPr>
            <w:tcW w:w="2312" w:type="dxa"/>
            <w:shd w:val="clear" w:color="auto" w:fill="C4BC96" w:themeFill="background2" w:themeFillShade="BF"/>
            <w:vAlign w:val="bottom"/>
          </w:tcPr>
          <w:p w14:paraId="788AB989" w14:textId="77777777" w:rsidR="001A6172" w:rsidRDefault="001A6172" w:rsidP="005C553E">
            <w:pPr>
              <w:rPr>
                <w:rFonts w:ascii="Arial" w:hAnsi="Arial" w:cs="Arial"/>
                <w:sz w:val="20"/>
                <w:szCs w:val="20"/>
              </w:rPr>
            </w:pPr>
            <w:r w:rsidRPr="000B7BDC">
              <w:rPr>
                <w:rFonts w:ascii="Arial" w:eastAsiaTheme="majorEastAsia" w:hAnsi="Arial" w:cs="Arial"/>
                <w:position w:val="-28"/>
                <w:sz w:val="20"/>
                <w:szCs w:val="20"/>
              </w:rPr>
              <w:object w:dxaOrig="1180" w:dyaOrig="680" w14:anchorId="2095A123">
                <v:shape id="_x0000_i1033" type="#_x0000_t75" style="width:57.6pt;height:33.6pt" o:ole="">
                  <v:imagedata r:id="rId26" o:title=""/>
                </v:shape>
                <o:OLEObject Type="Embed" ProgID="Equation.DSMT4" ShapeID="_x0000_i1033" DrawAspect="Content" ObjectID="_1605961926" r:id="rId27"/>
              </w:object>
            </w:r>
            <w:r>
              <w:rPr>
                <w:rFonts w:ascii="Arial" w:hAnsi="Arial" w:cs="Arial"/>
                <w:sz w:val="20"/>
                <w:szCs w:val="20"/>
              </w:rPr>
              <w:t xml:space="preserve"> </w:t>
            </w:r>
          </w:p>
        </w:tc>
        <w:tc>
          <w:tcPr>
            <w:tcW w:w="2799" w:type="dxa"/>
          </w:tcPr>
          <w:p w14:paraId="7CFCB4F3" w14:textId="77777777" w:rsidR="001A6172" w:rsidRDefault="001A6172" w:rsidP="005C553E">
            <w:pPr>
              <w:rPr>
                <w:rFonts w:ascii="Calibri" w:hAnsi="Calibri" w:cs="Calibri"/>
                <w:color w:val="000000"/>
              </w:rPr>
            </w:pPr>
            <w:r>
              <w:rPr>
                <w:rFonts w:ascii="Calibri" w:hAnsi="Calibri" w:cs="Calibri"/>
                <w:color w:val="000000"/>
              </w:rPr>
              <w:t>0.627356</w:t>
            </w:r>
          </w:p>
          <w:p w14:paraId="05B6DBF8" w14:textId="77777777" w:rsidR="001A6172" w:rsidRDefault="001A6172" w:rsidP="005C553E">
            <w:pPr>
              <w:pStyle w:val="ListParagraph"/>
              <w:ind w:left="0"/>
              <w:rPr>
                <w:b/>
                <w:color w:val="002060"/>
              </w:rPr>
            </w:pPr>
          </w:p>
        </w:tc>
        <w:tc>
          <w:tcPr>
            <w:tcW w:w="2932" w:type="dxa"/>
            <w:shd w:val="clear" w:color="auto" w:fill="C4BC96" w:themeFill="background2" w:themeFillShade="BF"/>
            <w:vAlign w:val="center"/>
          </w:tcPr>
          <w:p w14:paraId="53217F27" w14:textId="77777777" w:rsidR="001A6172" w:rsidRDefault="001A6172" w:rsidP="005C553E">
            <w:pPr>
              <w:pStyle w:val="ListParagraph"/>
              <w:ind w:left="0"/>
              <w:jc w:val="center"/>
              <w:rPr>
                <w:b/>
                <w:color w:val="002060"/>
              </w:rPr>
            </w:pPr>
            <w:r>
              <w:rPr>
                <w:rFonts w:ascii="Arial" w:hAnsi="Arial" w:cs="Arial"/>
                <w:sz w:val="20"/>
                <w:szCs w:val="20"/>
              </w:rPr>
              <w:t>Intercept</w:t>
            </w:r>
          </w:p>
        </w:tc>
        <w:tc>
          <w:tcPr>
            <w:tcW w:w="1800" w:type="dxa"/>
          </w:tcPr>
          <w:p w14:paraId="4717CEA3" w14:textId="77777777" w:rsidR="001A6172" w:rsidRDefault="001A6172" w:rsidP="005C553E">
            <w:pPr>
              <w:rPr>
                <w:rFonts w:ascii="Calibri" w:hAnsi="Calibri" w:cs="Calibri"/>
                <w:color w:val="000000"/>
              </w:rPr>
            </w:pPr>
            <w:r>
              <w:rPr>
                <w:rFonts w:ascii="Calibri" w:hAnsi="Calibri" w:cs="Calibri"/>
                <w:color w:val="000000"/>
              </w:rPr>
              <w:t>286.8848</w:t>
            </w:r>
          </w:p>
          <w:p w14:paraId="775F2A63" w14:textId="77777777" w:rsidR="001A6172" w:rsidRDefault="001A6172" w:rsidP="005C553E">
            <w:pPr>
              <w:pStyle w:val="ListParagraph"/>
              <w:ind w:left="0"/>
              <w:rPr>
                <w:rFonts w:ascii="Arial" w:hAnsi="Arial" w:cs="Arial"/>
                <w:sz w:val="20"/>
                <w:szCs w:val="20"/>
              </w:rPr>
            </w:pPr>
          </w:p>
        </w:tc>
      </w:tr>
      <w:tr w:rsidR="001A6172" w14:paraId="7DD5A264" w14:textId="77777777" w:rsidTr="005C553E">
        <w:trPr>
          <w:trHeight w:val="647"/>
          <w:jc w:val="center"/>
        </w:trPr>
        <w:tc>
          <w:tcPr>
            <w:tcW w:w="2312" w:type="dxa"/>
            <w:shd w:val="clear" w:color="auto" w:fill="C4BC96" w:themeFill="background2" w:themeFillShade="BF"/>
            <w:vAlign w:val="bottom"/>
          </w:tcPr>
          <w:p w14:paraId="685D5367" w14:textId="77777777" w:rsidR="001A6172" w:rsidRDefault="001A6172" w:rsidP="005C553E">
            <w:pPr>
              <w:rPr>
                <w:rFonts w:ascii="Arial" w:hAnsi="Arial" w:cs="Arial"/>
                <w:sz w:val="20"/>
                <w:szCs w:val="20"/>
              </w:rPr>
            </w:pPr>
            <w:r w:rsidRPr="000B7BDC">
              <w:rPr>
                <w:rFonts w:ascii="Arial" w:eastAsiaTheme="majorEastAsia" w:hAnsi="Arial" w:cs="Arial"/>
                <w:position w:val="-28"/>
                <w:sz w:val="20"/>
                <w:szCs w:val="20"/>
              </w:rPr>
              <w:object w:dxaOrig="1200" w:dyaOrig="680" w14:anchorId="27538A64">
                <v:shape id="_x0000_i1034" type="#_x0000_t75" style="width:60.6pt;height:33.6pt" o:ole="">
                  <v:imagedata r:id="rId28" o:title=""/>
                </v:shape>
                <o:OLEObject Type="Embed" ProgID="Equation.DSMT4" ShapeID="_x0000_i1034" DrawAspect="Content" ObjectID="_1605961927" r:id="rId29"/>
              </w:object>
            </w:r>
          </w:p>
        </w:tc>
        <w:tc>
          <w:tcPr>
            <w:tcW w:w="2799" w:type="dxa"/>
          </w:tcPr>
          <w:p w14:paraId="5F5580F7" w14:textId="77777777" w:rsidR="001A6172" w:rsidRDefault="001A6172" w:rsidP="005C553E">
            <w:pPr>
              <w:rPr>
                <w:rFonts w:ascii="Calibri" w:hAnsi="Calibri" w:cs="Calibri"/>
                <w:color w:val="000000"/>
              </w:rPr>
            </w:pPr>
            <w:r>
              <w:rPr>
                <w:rFonts w:ascii="Calibri" w:hAnsi="Calibri" w:cs="Calibri"/>
                <w:color w:val="000000"/>
              </w:rPr>
              <w:t>77641.56</w:t>
            </w:r>
          </w:p>
          <w:p w14:paraId="6E4168CE" w14:textId="77777777" w:rsidR="001A6172" w:rsidRDefault="001A6172" w:rsidP="005C553E">
            <w:pPr>
              <w:pStyle w:val="ListParagraph"/>
              <w:ind w:left="0"/>
              <w:rPr>
                <w:b/>
                <w:color w:val="002060"/>
              </w:rPr>
            </w:pPr>
          </w:p>
        </w:tc>
        <w:tc>
          <w:tcPr>
            <w:tcW w:w="2932" w:type="dxa"/>
            <w:shd w:val="clear" w:color="auto" w:fill="C4BC96" w:themeFill="background2" w:themeFillShade="BF"/>
            <w:vAlign w:val="center"/>
          </w:tcPr>
          <w:p w14:paraId="5E5EA84F" w14:textId="77777777" w:rsidR="001A6172" w:rsidRDefault="001A6172" w:rsidP="005C553E">
            <w:pPr>
              <w:pStyle w:val="ListParagraph"/>
              <w:ind w:left="0"/>
              <w:jc w:val="center"/>
              <w:rPr>
                <w:b/>
                <w:color w:val="002060"/>
              </w:rPr>
            </w:pPr>
            <w:r>
              <w:rPr>
                <w:rFonts w:ascii="Arial" w:hAnsi="Arial" w:cs="Arial"/>
                <w:sz w:val="20"/>
                <w:szCs w:val="20"/>
              </w:rPr>
              <w:t>Correlation Coefficient</w:t>
            </w:r>
          </w:p>
        </w:tc>
        <w:tc>
          <w:tcPr>
            <w:tcW w:w="1800" w:type="dxa"/>
          </w:tcPr>
          <w:p w14:paraId="706BDA1A" w14:textId="77777777" w:rsidR="001A6172" w:rsidRDefault="001A6172" w:rsidP="005C553E">
            <w:pPr>
              <w:rPr>
                <w:rFonts w:ascii="Calibri" w:hAnsi="Calibri" w:cs="Calibri"/>
                <w:color w:val="000000"/>
              </w:rPr>
            </w:pPr>
            <w:r>
              <w:rPr>
                <w:rFonts w:ascii="Calibri" w:hAnsi="Calibri" w:cs="Calibri"/>
                <w:color w:val="000000"/>
              </w:rPr>
              <w:t>0.883841</w:t>
            </w:r>
          </w:p>
          <w:p w14:paraId="749B1DDD" w14:textId="77777777" w:rsidR="001A6172" w:rsidRDefault="001A6172" w:rsidP="005C553E">
            <w:pPr>
              <w:pStyle w:val="ListParagraph"/>
              <w:ind w:left="0"/>
              <w:rPr>
                <w:rFonts w:ascii="Arial" w:hAnsi="Arial" w:cs="Arial"/>
                <w:sz w:val="20"/>
                <w:szCs w:val="20"/>
              </w:rPr>
            </w:pPr>
          </w:p>
        </w:tc>
      </w:tr>
      <w:tr w:rsidR="001A6172" w14:paraId="3890325B" w14:textId="77777777" w:rsidTr="005C553E">
        <w:trPr>
          <w:trHeight w:val="660"/>
          <w:jc w:val="center"/>
        </w:trPr>
        <w:tc>
          <w:tcPr>
            <w:tcW w:w="2312" w:type="dxa"/>
            <w:shd w:val="clear" w:color="auto" w:fill="C4BC96" w:themeFill="background2" w:themeFillShade="BF"/>
            <w:vAlign w:val="bottom"/>
          </w:tcPr>
          <w:p w14:paraId="07C3C0F4" w14:textId="77777777" w:rsidR="001A6172" w:rsidRDefault="001A6172" w:rsidP="005C553E">
            <w:pPr>
              <w:rPr>
                <w:rFonts w:ascii="Arial" w:hAnsi="Arial" w:cs="Arial"/>
                <w:sz w:val="20"/>
                <w:szCs w:val="20"/>
              </w:rPr>
            </w:pPr>
            <w:r w:rsidRPr="000B7BDC">
              <w:rPr>
                <w:rFonts w:ascii="Arial" w:eastAsiaTheme="majorEastAsia" w:hAnsi="Arial" w:cs="Arial"/>
                <w:position w:val="-28"/>
                <w:sz w:val="20"/>
                <w:szCs w:val="20"/>
              </w:rPr>
              <w:object w:dxaOrig="1820" w:dyaOrig="680" w14:anchorId="4AF0ED87">
                <v:shape id="_x0000_i1035" type="#_x0000_t75" style="width:91.2pt;height:33.6pt" o:ole="">
                  <v:imagedata r:id="rId30" o:title=""/>
                </v:shape>
                <o:OLEObject Type="Embed" ProgID="Equation.DSMT4" ShapeID="_x0000_i1035" DrawAspect="Content" ObjectID="_1605961928" r:id="rId31"/>
              </w:object>
            </w:r>
          </w:p>
        </w:tc>
        <w:tc>
          <w:tcPr>
            <w:tcW w:w="2799" w:type="dxa"/>
          </w:tcPr>
          <w:p w14:paraId="7BCE1665" w14:textId="77777777" w:rsidR="001A6172" w:rsidRDefault="001A6172" w:rsidP="005C553E">
            <w:pPr>
              <w:rPr>
                <w:rFonts w:ascii="Calibri" w:hAnsi="Calibri" w:cs="Calibri"/>
                <w:color w:val="000000"/>
              </w:rPr>
            </w:pPr>
            <w:r>
              <w:rPr>
                <w:rFonts w:ascii="Calibri" w:hAnsi="Calibri" w:cs="Calibri"/>
                <w:color w:val="000000"/>
              </w:rPr>
              <w:t>195.0644</w:t>
            </w:r>
          </w:p>
          <w:p w14:paraId="2C3E2504" w14:textId="77777777" w:rsidR="001A6172" w:rsidRDefault="001A6172" w:rsidP="005C553E">
            <w:pPr>
              <w:pStyle w:val="ListParagraph"/>
              <w:ind w:left="0"/>
              <w:rPr>
                <w:b/>
                <w:color w:val="002060"/>
              </w:rPr>
            </w:pPr>
          </w:p>
        </w:tc>
        <w:tc>
          <w:tcPr>
            <w:tcW w:w="2932" w:type="dxa"/>
            <w:shd w:val="clear" w:color="auto" w:fill="C4BC96" w:themeFill="background2" w:themeFillShade="BF"/>
            <w:vAlign w:val="center"/>
          </w:tcPr>
          <w:p w14:paraId="671EDBE6" w14:textId="77777777" w:rsidR="001A6172" w:rsidRDefault="001A6172" w:rsidP="005C553E">
            <w:pPr>
              <w:pStyle w:val="ListParagraph"/>
              <w:ind w:left="0"/>
              <w:jc w:val="center"/>
              <w:rPr>
                <w:b/>
                <w:color w:val="002060"/>
              </w:rPr>
            </w:pPr>
            <w:r>
              <w:rPr>
                <w:rFonts w:ascii="Arial" w:hAnsi="Arial" w:cs="Arial"/>
                <w:sz w:val="20"/>
                <w:szCs w:val="20"/>
              </w:rPr>
              <w:t>Coefficient of Determination</w:t>
            </w:r>
          </w:p>
        </w:tc>
        <w:tc>
          <w:tcPr>
            <w:tcW w:w="1800" w:type="dxa"/>
          </w:tcPr>
          <w:p w14:paraId="25E6F168" w14:textId="77777777" w:rsidR="001A6172" w:rsidRDefault="001A6172" w:rsidP="005C553E">
            <w:pPr>
              <w:rPr>
                <w:rFonts w:ascii="Calibri" w:hAnsi="Calibri" w:cs="Calibri"/>
                <w:color w:val="000000"/>
              </w:rPr>
            </w:pPr>
            <w:r>
              <w:rPr>
                <w:rFonts w:ascii="Calibri" w:hAnsi="Calibri" w:cs="Calibri"/>
                <w:color w:val="000000"/>
              </w:rPr>
              <w:t>0.781175</w:t>
            </w:r>
          </w:p>
          <w:p w14:paraId="27C7D702" w14:textId="77777777" w:rsidR="001A6172" w:rsidRDefault="001A6172" w:rsidP="005C553E">
            <w:pPr>
              <w:pStyle w:val="ListParagraph"/>
              <w:ind w:left="0"/>
              <w:rPr>
                <w:rFonts w:ascii="Arial" w:hAnsi="Arial" w:cs="Arial"/>
                <w:sz w:val="20"/>
                <w:szCs w:val="20"/>
              </w:rPr>
            </w:pPr>
          </w:p>
        </w:tc>
      </w:tr>
      <w:tr w:rsidR="001A6172" w14:paraId="2990652C" w14:textId="77777777" w:rsidTr="005C553E">
        <w:trPr>
          <w:trHeight w:val="256"/>
          <w:jc w:val="center"/>
        </w:trPr>
        <w:tc>
          <w:tcPr>
            <w:tcW w:w="2312" w:type="dxa"/>
            <w:shd w:val="clear" w:color="auto" w:fill="C4BC96" w:themeFill="background2" w:themeFillShade="BF"/>
            <w:vAlign w:val="bottom"/>
          </w:tcPr>
          <w:p w14:paraId="0EE8A39B" w14:textId="77777777" w:rsidR="001A6172" w:rsidRDefault="001A6172" w:rsidP="005C553E">
            <w:pPr>
              <w:rPr>
                <w:rFonts w:ascii="Arial" w:hAnsi="Arial" w:cs="Arial"/>
                <w:sz w:val="20"/>
                <w:szCs w:val="20"/>
              </w:rPr>
            </w:pPr>
            <w:r w:rsidRPr="000B7BDC">
              <w:rPr>
                <w:rFonts w:ascii="Arial" w:eastAsiaTheme="majorEastAsia" w:hAnsi="Arial" w:cs="Arial"/>
                <w:position w:val="-6"/>
                <w:sz w:val="20"/>
                <w:szCs w:val="20"/>
              </w:rPr>
              <w:object w:dxaOrig="220" w:dyaOrig="260" w14:anchorId="17D52DA9">
                <v:shape id="_x0000_i1036" type="#_x0000_t75" style="width:11.4pt;height:12.6pt" o:ole="">
                  <v:imagedata r:id="rId32" o:title=""/>
                </v:shape>
                <o:OLEObject Type="Embed" ProgID="Equation.DSMT4" ShapeID="_x0000_i1036" DrawAspect="Content" ObjectID="_1605961929" r:id="rId33"/>
              </w:object>
            </w:r>
            <w:r>
              <w:rPr>
                <w:rFonts w:ascii="Arial" w:hAnsi="Arial" w:cs="Arial"/>
                <w:sz w:val="20"/>
                <w:szCs w:val="20"/>
              </w:rPr>
              <w:t xml:space="preserve"> </w:t>
            </w:r>
          </w:p>
        </w:tc>
        <w:tc>
          <w:tcPr>
            <w:tcW w:w="7531" w:type="dxa"/>
            <w:gridSpan w:val="3"/>
          </w:tcPr>
          <w:p w14:paraId="0DD91CEC" w14:textId="77777777" w:rsidR="001A6172" w:rsidRDefault="001A6172" w:rsidP="005C553E">
            <w:pPr>
              <w:rPr>
                <w:rFonts w:ascii="Calibri" w:hAnsi="Calibri" w:cs="Calibri"/>
                <w:color w:val="000000"/>
              </w:rPr>
            </w:pPr>
            <w:r>
              <w:rPr>
                <w:rFonts w:ascii="Calibri" w:hAnsi="Calibri" w:cs="Calibri"/>
                <w:color w:val="000000"/>
              </w:rPr>
              <w:t>0.457778</w:t>
            </w:r>
          </w:p>
          <w:p w14:paraId="5D373245" w14:textId="77777777" w:rsidR="001A6172" w:rsidRDefault="001A6172" w:rsidP="005C553E">
            <w:pPr>
              <w:pStyle w:val="ListParagraph"/>
              <w:ind w:left="0"/>
              <w:rPr>
                <w:b/>
                <w:color w:val="002060"/>
              </w:rPr>
            </w:pPr>
          </w:p>
        </w:tc>
      </w:tr>
      <w:tr w:rsidR="001A6172" w14:paraId="7E132DE8" w14:textId="77777777" w:rsidTr="005C553E">
        <w:trPr>
          <w:trHeight w:val="297"/>
          <w:jc w:val="center"/>
        </w:trPr>
        <w:tc>
          <w:tcPr>
            <w:tcW w:w="2312" w:type="dxa"/>
            <w:shd w:val="clear" w:color="auto" w:fill="C4BC96" w:themeFill="background2" w:themeFillShade="BF"/>
            <w:vAlign w:val="bottom"/>
          </w:tcPr>
          <w:p w14:paraId="2386163D" w14:textId="77777777" w:rsidR="001A6172" w:rsidRDefault="001A6172" w:rsidP="005C553E">
            <w:pPr>
              <w:rPr>
                <w:rFonts w:ascii="Arial" w:hAnsi="Arial" w:cs="Arial"/>
                <w:sz w:val="20"/>
                <w:szCs w:val="20"/>
              </w:rPr>
            </w:pPr>
            <w:r w:rsidRPr="000977CD">
              <w:rPr>
                <w:rFonts w:ascii="Arial" w:eastAsiaTheme="majorEastAsia" w:hAnsi="Arial" w:cs="Arial"/>
                <w:position w:val="-10"/>
                <w:sz w:val="20"/>
                <w:szCs w:val="20"/>
              </w:rPr>
              <w:object w:dxaOrig="220" w:dyaOrig="300" w14:anchorId="68456929">
                <v:shape id="_x0000_i1037" type="#_x0000_t75" style="width:11.4pt;height:15.6pt" o:ole="">
                  <v:imagedata r:id="rId34" o:title=""/>
                </v:shape>
                <o:OLEObject Type="Embed" ProgID="Equation.DSMT4" ShapeID="_x0000_i1037" DrawAspect="Content" ObjectID="_1605961930" r:id="rId35"/>
              </w:object>
            </w:r>
            <w:r>
              <w:rPr>
                <w:rFonts w:ascii="Arial" w:hAnsi="Arial" w:cs="Arial"/>
                <w:sz w:val="20"/>
                <w:szCs w:val="20"/>
              </w:rPr>
              <w:t xml:space="preserve"> </w:t>
            </w:r>
          </w:p>
        </w:tc>
        <w:tc>
          <w:tcPr>
            <w:tcW w:w="7531" w:type="dxa"/>
            <w:gridSpan w:val="3"/>
          </w:tcPr>
          <w:p w14:paraId="6A0FE00C" w14:textId="77777777" w:rsidR="001A6172" w:rsidRPr="00143298" w:rsidRDefault="001A6172" w:rsidP="005C553E">
            <w:pPr>
              <w:rPr>
                <w:rFonts w:ascii="Calibri" w:hAnsi="Calibri" w:cs="Calibri"/>
                <w:color w:val="000000"/>
              </w:rPr>
            </w:pPr>
            <w:r>
              <w:rPr>
                <w:rFonts w:ascii="Calibri" w:hAnsi="Calibri" w:cs="Calibri"/>
                <w:color w:val="000000"/>
              </w:rPr>
              <w:t>429.2222</w:t>
            </w:r>
          </w:p>
        </w:tc>
      </w:tr>
      <w:tr w:rsidR="001A6172" w14:paraId="1638C4E8" w14:textId="77777777" w:rsidTr="005C553E">
        <w:trPr>
          <w:trHeight w:val="350"/>
          <w:jc w:val="center"/>
        </w:trPr>
        <w:tc>
          <w:tcPr>
            <w:tcW w:w="2312" w:type="dxa"/>
            <w:shd w:val="clear" w:color="auto" w:fill="C4BC96" w:themeFill="background2" w:themeFillShade="BF"/>
            <w:vAlign w:val="bottom"/>
          </w:tcPr>
          <w:p w14:paraId="40D51FA8" w14:textId="77777777" w:rsidR="001A6172" w:rsidRDefault="001A6172" w:rsidP="005C553E">
            <w:pPr>
              <w:rPr>
                <w:rFonts w:ascii="Arial" w:hAnsi="Arial" w:cs="Arial"/>
                <w:sz w:val="20"/>
                <w:szCs w:val="20"/>
              </w:rPr>
            </w:pPr>
            <w:r w:rsidRPr="000977CD">
              <w:rPr>
                <w:rFonts w:ascii="Arial" w:eastAsiaTheme="majorEastAsia" w:hAnsi="Arial" w:cs="Arial"/>
                <w:position w:val="-12"/>
                <w:sz w:val="20"/>
                <w:szCs w:val="20"/>
              </w:rPr>
              <w:object w:dxaOrig="260" w:dyaOrig="360" w14:anchorId="49E02FA6">
                <v:shape id="_x0000_i1038" type="#_x0000_t75" style="width:12.6pt;height:18pt" o:ole="">
                  <v:imagedata r:id="rId36" o:title=""/>
                </v:shape>
                <o:OLEObject Type="Embed" ProgID="Equation.DSMT4" ShapeID="_x0000_i1038" DrawAspect="Content" ObjectID="_1605961931" r:id="rId37"/>
              </w:object>
            </w:r>
            <w:r>
              <w:rPr>
                <w:rFonts w:ascii="Arial" w:hAnsi="Arial" w:cs="Arial"/>
                <w:sz w:val="20"/>
                <w:szCs w:val="20"/>
              </w:rPr>
              <w:t xml:space="preserve"> </w:t>
            </w:r>
          </w:p>
        </w:tc>
        <w:tc>
          <w:tcPr>
            <w:tcW w:w="7531" w:type="dxa"/>
            <w:gridSpan w:val="3"/>
          </w:tcPr>
          <w:p w14:paraId="4B2C4BF8" w14:textId="77777777" w:rsidR="001A6172" w:rsidRDefault="001A6172" w:rsidP="005C553E">
            <w:pPr>
              <w:rPr>
                <w:rFonts w:ascii="Calibri" w:hAnsi="Calibri" w:cs="Calibri"/>
                <w:color w:val="000000"/>
              </w:rPr>
            </w:pPr>
            <w:r>
              <w:rPr>
                <w:rFonts w:ascii="Calibri" w:hAnsi="Calibri" w:cs="Calibri"/>
                <w:color w:val="000000"/>
              </w:rPr>
              <w:t>0.280035</w:t>
            </w:r>
          </w:p>
          <w:p w14:paraId="7D6B3E0F" w14:textId="77777777" w:rsidR="001A6172" w:rsidRDefault="001A6172" w:rsidP="005C553E">
            <w:pPr>
              <w:pStyle w:val="ListParagraph"/>
              <w:ind w:left="0"/>
              <w:rPr>
                <w:b/>
                <w:color w:val="002060"/>
              </w:rPr>
            </w:pPr>
          </w:p>
        </w:tc>
      </w:tr>
      <w:tr w:rsidR="001A6172" w14:paraId="0D97C38E" w14:textId="77777777" w:rsidTr="005C553E">
        <w:trPr>
          <w:trHeight w:val="364"/>
          <w:jc w:val="center"/>
        </w:trPr>
        <w:tc>
          <w:tcPr>
            <w:tcW w:w="2312" w:type="dxa"/>
            <w:shd w:val="clear" w:color="auto" w:fill="C4BC96" w:themeFill="background2" w:themeFillShade="BF"/>
            <w:vAlign w:val="bottom"/>
          </w:tcPr>
          <w:p w14:paraId="1AE6AAB6" w14:textId="77777777" w:rsidR="001A6172" w:rsidRDefault="001A6172" w:rsidP="005C553E">
            <w:pPr>
              <w:rPr>
                <w:rFonts w:ascii="Arial" w:hAnsi="Arial" w:cs="Arial"/>
                <w:sz w:val="20"/>
                <w:szCs w:val="20"/>
              </w:rPr>
            </w:pPr>
            <w:r w:rsidRPr="000977CD">
              <w:rPr>
                <w:rFonts w:ascii="Arial" w:eastAsiaTheme="majorEastAsia" w:hAnsi="Arial" w:cs="Arial"/>
                <w:position w:val="-14"/>
                <w:sz w:val="20"/>
                <w:szCs w:val="20"/>
              </w:rPr>
              <w:object w:dxaOrig="260" w:dyaOrig="380" w14:anchorId="3890C068">
                <v:shape id="_x0000_i1039" type="#_x0000_t75" style="width:12.6pt;height:19.2pt" o:ole="">
                  <v:imagedata r:id="rId38" o:title=""/>
                </v:shape>
                <o:OLEObject Type="Embed" ProgID="Equation.DSMT4" ShapeID="_x0000_i1039" DrawAspect="Content" ObjectID="_1605961932" r:id="rId39"/>
              </w:object>
            </w:r>
            <w:r>
              <w:rPr>
                <w:rFonts w:ascii="Arial" w:hAnsi="Arial" w:cs="Arial"/>
                <w:sz w:val="20"/>
                <w:szCs w:val="20"/>
              </w:rPr>
              <w:t xml:space="preserve"> </w:t>
            </w:r>
          </w:p>
        </w:tc>
        <w:tc>
          <w:tcPr>
            <w:tcW w:w="7531" w:type="dxa"/>
            <w:gridSpan w:val="3"/>
          </w:tcPr>
          <w:p w14:paraId="1E2FC4F6" w14:textId="77777777" w:rsidR="001A6172" w:rsidRDefault="001A6172" w:rsidP="005C553E">
            <w:pPr>
              <w:rPr>
                <w:rFonts w:ascii="Calibri" w:hAnsi="Calibri" w:cs="Calibri"/>
                <w:color w:val="000000"/>
              </w:rPr>
            </w:pPr>
            <w:r>
              <w:rPr>
                <w:rFonts w:ascii="Calibri" w:hAnsi="Calibri" w:cs="Calibri"/>
                <w:color w:val="000000"/>
              </w:rPr>
              <w:t>98.51495</w:t>
            </w:r>
          </w:p>
          <w:p w14:paraId="29A3D7BA" w14:textId="77777777" w:rsidR="001A6172" w:rsidRDefault="001A6172" w:rsidP="005C553E">
            <w:pPr>
              <w:pStyle w:val="ListParagraph"/>
              <w:ind w:left="0"/>
              <w:rPr>
                <w:b/>
                <w:color w:val="002060"/>
              </w:rPr>
            </w:pPr>
          </w:p>
        </w:tc>
      </w:tr>
      <w:tr w:rsidR="001A6172" w14:paraId="1601AD66" w14:textId="77777777" w:rsidTr="005C553E">
        <w:trPr>
          <w:trHeight w:val="256"/>
          <w:jc w:val="center"/>
        </w:trPr>
        <w:tc>
          <w:tcPr>
            <w:tcW w:w="2312" w:type="dxa"/>
            <w:shd w:val="clear" w:color="auto" w:fill="C4BC96" w:themeFill="background2" w:themeFillShade="BF"/>
            <w:vAlign w:val="bottom"/>
          </w:tcPr>
          <w:p w14:paraId="1235CEEB" w14:textId="77777777" w:rsidR="001A6172" w:rsidRDefault="001A6172" w:rsidP="005C553E">
            <w:pPr>
              <w:rPr>
                <w:rFonts w:ascii="Arial" w:hAnsi="Arial" w:cs="Arial"/>
                <w:sz w:val="20"/>
                <w:szCs w:val="20"/>
              </w:rPr>
            </w:pPr>
            <w:r>
              <w:rPr>
                <w:rFonts w:ascii="Arial" w:hAnsi="Arial" w:cs="Arial"/>
                <w:sz w:val="20"/>
                <w:szCs w:val="20"/>
              </w:rPr>
              <w:t>TSS</w:t>
            </w:r>
          </w:p>
        </w:tc>
        <w:tc>
          <w:tcPr>
            <w:tcW w:w="7531" w:type="dxa"/>
            <w:gridSpan w:val="3"/>
          </w:tcPr>
          <w:p w14:paraId="354FC6EB" w14:textId="77777777" w:rsidR="001A6172" w:rsidRDefault="001A6172" w:rsidP="005C553E">
            <w:pPr>
              <w:rPr>
                <w:rFonts w:ascii="Calibri" w:hAnsi="Calibri" w:cs="Calibri"/>
                <w:color w:val="000000"/>
              </w:rPr>
            </w:pPr>
            <w:r>
              <w:rPr>
                <w:rFonts w:ascii="Calibri" w:hAnsi="Calibri" w:cs="Calibri"/>
                <w:color w:val="000000"/>
              </w:rPr>
              <w:t>77641.56</w:t>
            </w:r>
          </w:p>
          <w:p w14:paraId="508EEC07" w14:textId="77777777" w:rsidR="001A6172" w:rsidRDefault="001A6172" w:rsidP="005C553E">
            <w:pPr>
              <w:pStyle w:val="ListParagraph"/>
              <w:ind w:left="0"/>
              <w:rPr>
                <w:b/>
                <w:color w:val="002060"/>
              </w:rPr>
            </w:pPr>
          </w:p>
        </w:tc>
      </w:tr>
      <w:tr w:rsidR="001A6172" w14:paraId="3B9AF9F3" w14:textId="77777777" w:rsidTr="005C553E">
        <w:trPr>
          <w:trHeight w:val="256"/>
          <w:jc w:val="center"/>
        </w:trPr>
        <w:tc>
          <w:tcPr>
            <w:tcW w:w="2312" w:type="dxa"/>
            <w:shd w:val="clear" w:color="auto" w:fill="C4BC96" w:themeFill="background2" w:themeFillShade="BF"/>
            <w:vAlign w:val="bottom"/>
          </w:tcPr>
          <w:p w14:paraId="5965E843" w14:textId="77777777" w:rsidR="001A6172" w:rsidRDefault="001A6172" w:rsidP="005C553E">
            <w:pPr>
              <w:rPr>
                <w:rFonts w:ascii="Arial" w:hAnsi="Arial" w:cs="Arial"/>
                <w:sz w:val="20"/>
                <w:szCs w:val="20"/>
              </w:rPr>
            </w:pPr>
            <w:r>
              <w:rPr>
                <w:rFonts w:ascii="Arial" w:hAnsi="Arial" w:cs="Arial"/>
                <w:sz w:val="20"/>
                <w:szCs w:val="20"/>
              </w:rPr>
              <w:t>SSR</w:t>
            </w:r>
          </w:p>
        </w:tc>
        <w:tc>
          <w:tcPr>
            <w:tcW w:w="7531" w:type="dxa"/>
            <w:gridSpan w:val="3"/>
          </w:tcPr>
          <w:p w14:paraId="358C33BF" w14:textId="77777777" w:rsidR="001A6172" w:rsidRDefault="001A6172" w:rsidP="005C553E">
            <w:pPr>
              <w:rPr>
                <w:rFonts w:ascii="Calibri" w:hAnsi="Calibri" w:cs="Calibri"/>
                <w:color w:val="000000"/>
              </w:rPr>
            </w:pPr>
            <w:r>
              <w:rPr>
                <w:rFonts w:ascii="Calibri" w:hAnsi="Calibri" w:cs="Calibri"/>
                <w:color w:val="000000"/>
              </w:rPr>
              <w:t>60651.63</w:t>
            </w:r>
          </w:p>
          <w:p w14:paraId="5EAA0552" w14:textId="77777777" w:rsidR="001A6172" w:rsidRDefault="001A6172" w:rsidP="005C553E">
            <w:pPr>
              <w:pStyle w:val="ListParagraph"/>
              <w:ind w:left="0"/>
              <w:rPr>
                <w:b/>
                <w:color w:val="002060"/>
              </w:rPr>
            </w:pPr>
          </w:p>
        </w:tc>
      </w:tr>
      <w:tr w:rsidR="001A6172" w14:paraId="757E8856" w14:textId="77777777" w:rsidTr="005C553E">
        <w:trPr>
          <w:trHeight w:val="270"/>
          <w:jc w:val="center"/>
        </w:trPr>
        <w:tc>
          <w:tcPr>
            <w:tcW w:w="2312" w:type="dxa"/>
            <w:shd w:val="clear" w:color="auto" w:fill="C4BC96" w:themeFill="background2" w:themeFillShade="BF"/>
            <w:vAlign w:val="bottom"/>
          </w:tcPr>
          <w:p w14:paraId="4373ACFA" w14:textId="77777777" w:rsidR="001A6172" w:rsidRDefault="001A6172" w:rsidP="005C553E">
            <w:pPr>
              <w:rPr>
                <w:rFonts w:ascii="Arial" w:hAnsi="Arial" w:cs="Arial"/>
                <w:sz w:val="20"/>
                <w:szCs w:val="20"/>
              </w:rPr>
            </w:pPr>
            <w:r>
              <w:rPr>
                <w:rFonts w:ascii="Arial" w:hAnsi="Arial" w:cs="Arial"/>
                <w:sz w:val="20"/>
                <w:szCs w:val="20"/>
              </w:rPr>
              <w:t>SSE</w:t>
            </w:r>
          </w:p>
        </w:tc>
        <w:tc>
          <w:tcPr>
            <w:tcW w:w="7531" w:type="dxa"/>
            <w:gridSpan w:val="3"/>
          </w:tcPr>
          <w:p w14:paraId="47BFDA85" w14:textId="77777777" w:rsidR="001A6172" w:rsidRDefault="001A6172" w:rsidP="005C553E">
            <w:pPr>
              <w:rPr>
                <w:rFonts w:ascii="Calibri" w:hAnsi="Calibri" w:cs="Calibri"/>
                <w:color w:val="000000"/>
              </w:rPr>
            </w:pPr>
            <w:r>
              <w:rPr>
                <w:rFonts w:ascii="Calibri" w:hAnsi="Calibri" w:cs="Calibri"/>
                <w:color w:val="000000"/>
              </w:rPr>
              <w:t>16989.92</w:t>
            </w:r>
          </w:p>
          <w:p w14:paraId="262F0925" w14:textId="77777777" w:rsidR="001A6172" w:rsidRDefault="001A6172" w:rsidP="005C553E">
            <w:pPr>
              <w:pStyle w:val="ListParagraph"/>
              <w:ind w:left="0"/>
              <w:rPr>
                <w:b/>
                <w:color w:val="002060"/>
              </w:rPr>
            </w:pPr>
          </w:p>
        </w:tc>
      </w:tr>
    </w:tbl>
    <w:p w14:paraId="4E9456A3" w14:textId="23DB1468" w:rsidR="00DE50D3" w:rsidRDefault="00DE50D3" w:rsidP="00331927">
      <w:pPr>
        <w:rPr>
          <w:rFonts w:asciiTheme="minorHAnsi" w:hAnsiTheme="minorHAnsi" w:cstheme="minorHAnsi"/>
          <w:b/>
          <w:bCs/>
        </w:rPr>
      </w:pPr>
    </w:p>
    <w:p w14:paraId="5D947861" w14:textId="77777777" w:rsidR="001A6172" w:rsidRDefault="001A6172" w:rsidP="000252BA">
      <w:pPr>
        <w:autoSpaceDE w:val="0"/>
        <w:autoSpaceDN w:val="0"/>
        <w:adjustRightInd w:val="0"/>
        <w:rPr>
          <w:rFonts w:asciiTheme="minorHAnsi" w:hAnsiTheme="minorHAnsi" w:cstheme="minorHAnsi"/>
          <w:b/>
          <w:bCs/>
        </w:rPr>
      </w:pPr>
    </w:p>
    <w:p w14:paraId="1981F9A3" w14:textId="3B2D8D5A" w:rsidR="001A6172" w:rsidRPr="00780FFA" w:rsidRDefault="001A6172" w:rsidP="001A6172">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 xml:space="preserve">Table </w:t>
      </w:r>
      <w:r>
        <w:rPr>
          <w:rFonts w:asciiTheme="minorHAnsi" w:hAnsiTheme="minorHAnsi" w:cstheme="minorHAnsi"/>
          <w:b/>
          <w:bCs/>
        </w:rPr>
        <w:t>3</w:t>
      </w:r>
      <w:r w:rsidRPr="00780FFA">
        <w:rPr>
          <w:rFonts w:asciiTheme="minorHAnsi" w:hAnsiTheme="minorHAnsi" w:cstheme="minorHAnsi"/>
          <w:b/>
          <w:bCs/>
        </w:rPr>
        <w:t xml:space="preserve">: </w:t>
      </w:r>
      <w:r>
        <w:rPr>
          <w:rFonts w:asciiTheme="minorHAnsi" w:hAnsiTheme="minorHAnsi" w:cstheme="minorHAnsi"/>
          <w:b/>
          <w:bCs/>
        </w:rPr>
        <w:t>Summary calculation table</w:t>
      </w:r>
    </w:p>
    <w:tbl>
      <w:tblPr>
        <w:tblStyle w:val="LightShading-Accent1"/>
        <w:tblW w:w="7862" w:type="dxa"/>
        <w:jc w:val="center"/>
        <w:tblLook w:val="04A0" w:firstRow="1" w:lastRow="0" w:firstColumn="1" w:lastColumn="0" w:noHBand="0" w:noVBand="1"/>
      </w:tblPr>
      <w:tblGrid>
        <w:gridCol w:w="2030"/>
        <w:gridCol w:w="1480"/>
        <w:gridCol w:w="1443"/>
        <w:gridCol w:w="1477"/>
        <w:gridCol w:w="1432"/>
      </w:tblGrid>
      <w:tr w:rsidR="001A6172" w:rsidRPr="00805B87" w14:paraId="24B79BAF" w14:textId="77777777" w:rsidTr="005C553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14:paraId="2A5298B0" w14:textId="77777777" w:rsidR="001A6172" w:rsidRDefault="001A6172" w:rsidP="005C553E">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14:paraId="3DB873CD" w14:textId="77777777" w:rsidR="001A6172" w:rsidRPr="00EA041E" w:rsidRDefault="001A6172" w:rsidP="005C553E">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14:paraId="683F4D79" w14:textId="77777777" w:rsidR="001A6172"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14:paraId="5F8BF82B" w14:textId="77777777" w:rsidR="001A6172" w:rsidRPr="00EA041E"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14:paraId="17BC61F7" w14:textId="77777777" w:rsidR="001A6172" w:rsidRPr="004856ED"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3106FA20" w14:textId="77777777" w:rsidR="001A6172" w:rsidRPr="00EA041E"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14:paraId="73B67CB5" w14:textId="77777777" w:rsidR="001A6172" w:rsidRPr="004856ED"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3ADB18DA" w14:textId="77777777" w:rsidR="001A6172" w:rsidRPr="00EA041E"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14:paraId="025528A8" w14:textId="77777777" w:rsidR="001A6172" w:rsidRPr="004856ED"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1805771F" w14:textId="77777777" w:rsidR="001A6172" w:rsidRPr="00EA041E" w:rsidRDefault="001A6172" w:rsidP="005C553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1A6172" w:rsidRPr="00805B87" w14:paraId="1034D25B"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32DC54A1"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14:paraId="49A765FA" w14:textId="77777777" w:rsidR="001A6172" w:rsidRPr="0049449C"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vAlign w:val="bottom"/>
          </w:tcPr>
          <w:p w14:paraId="35FFF838" w14:textId="77777777" w:rsidR="001A6172" w:rsidRPr="00C63BD0"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C63BD0">
              <w:rPr>
                <w:rFonts w:ascii="Calibri" w:hAnsi="Calibri" w:cs="Calibri"/>
                <w:color w:val="000000"/>
              </w:rPr>
              <w:t>333.5195</w:t>
            </w:r>
          </w:p>
        </w:tc>
        <w:tc>
          <w:tcPr>
            <w:tcW w:w="1477" w:type="dxa"/>
            <w:tcBorders>
              <w:top w:val="single" w:sz="4" w:space="0" w:color="auto"/>
              <w:left w:val="single" w:sz="4" w:space="0" w:color="auto"/>
              <w:bottom w:val="single" w:sz="4" w:space="0" w:color="auto"/>
              <w:right w:val="single" w:sz="4" w:space="0" w:color="auto"/>
            </w:tcBorders>
            <w:vAlign w:val="bottom"/>
          </w:tcPr>
          <w:p w14:paraId="37E2525D"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320.5606</w:t>
            </w:r>
          </w:p>
        </w:tc>
        <w:tc>
          <w:tcPr>
            <w:tcW w:w="1432" w:type="dxa"/>
            <w:tcBorders>
              <w:top w:val="single" w:sz="4" w:space="0" w:color="auto"/>
              <w:left w:val="single" w:sz="4" w:space="0" w:color="auto"/>
              <w:bottom w:val="single" w:sz="4" w:space="0" w:color="auto"/>
              <w:right w:val="single" w:sz="4" w:space="0" w:color="auto"/>
            </w:tcBorders>
            <w:vAlign w:val="bottom"/>
          </w:tcPr>
          <w:p w14:paraId="007E8159"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78.41333</w:t>
            </w:r>
          </w:p>
        </w:tc>
      </w:tr>
      <w:tr w:rsidR="001A6172" w:rsidRPr="00805B87" w14:paraId="10BAD356"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5576A82D"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14:paraId="441EB7C0" w14:textId="77777777" w:rsidR="001A6172" w:rsidRPr="0049449C"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vAlign w:val="bottom"/>
          </w:tcPr>
          <w:p w14:paraId="697C2A66" w14:textId="77777777" w:rsidR="001A6172" w:rsidRPr="00C63BD0"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C63BD0">
              <w:rPr>
                <w:rFonts w:ascii="Calibri" w:hAnsi="Calibri" w:cs="Calibri"/>
                <w:color w:val="000000"/>
              </w:rPr>
              <w:t>349.066</w:t>
            </w:r>
          </w:p>
        </w:tc>
        <w:tc>
          <w:tcPr>
            <w:tcW w:w="1477" w:type="dxa"/>
            <w:tcBorders>
              <w:top w:val="single" w:sz="4" w:space="0" w:color="auto"/>
              <w:left w:val="single" w:sz="4" w:space="0" w:color="auto"/>
              <w:bottom w:val="single" w:sz="4" w:space="0" w:color="auto"/>
              <w:right w:val="single" w:sz="4" w:space="0" w:color="auto"/>
            </w:tcBorders>
            <w:vAlign w:val="bottom"/>
          </w:tcPr>
          <w:p w14:paraId="5B73693D"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330.9572</w:t>
            </w:r>
          </w:p>
        </w:tc>
        <w:tc>
          <w:tcPr>
            <w:tcW w:w="1432" w:type="dxa"/>
            <w:tcBorders>
              <w:top w:val="single" w:sz="4" w:space="0" w:color="auto"/>
              <w:left w:val="single" w:sz="4" w:space="0" w:color="auto"/>
              <w:bottom w:val="single" w:sz="4" w:space="0" w:color="auto"/>
              <w:right w:val="single" w:sz="4" w:space="0" w:color="auto"/>
            </w:tcBorders>
            <w:vAlign w:val="bottom"/>
          </w:tcPr>
          <w:p w14:paraId="75992F5C"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-413.295</w:t>
            </w:r>
          </w:p>
        </w:tc>
      </w:tr>
      <w:tr w:rsidR="001A6172" w:rsidRPr="00805B87" w14:paraId="6ACDC39F"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A4A47E8"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14:paraId="3EB57BED" w14:textId="77777777" w:rsidR="001A6172" w:rsidRPr="0049449C"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vAlign w:val="bottom"/>
          </w:tcPr>
          <w:p w14:paraId="53601B79" w14:textId="77777777" w:rsidR="001A6172" w:rsidRPr="00C63BD0"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C63BD0">
              <w:rPr>
                <w:rFonts w:ascii="Calibri" w:hAnsi="Calibri" w:cs="Calibri"/>
                <w:color w:val="000000"/>
              </w:rPr>
              <w:t>355.2846</w:t>
            </w:r>
          </w:p>
        </w:tc>
        <w:tc>
          <w:tcPr>
            <w:tcW w:w="1477" w:type="dxa"/>
            <w:tcBorders>
              <w:top w:val="single" w:sz="4" w:space="0" w:color="auto"/>
              <w:left w:val="single" w:sz="4" w:space="0" w:color="auto"/>
              <w:bottom w:val="single" w:sz="4" w:space="0" w:color="auto"/>
              <w:right w:val="single" w:sz="4" w:space="0" w:color="auto"/>
            </w:tcBorders>
            <w:vAlign w:val="bottom"/>
          </w:tcPr>
          <w:p w14:paraId="290ACBC6"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336.8906</w:t>
            </w:r>
          </w:p>
        </w:tc>
        <w:tc>
          <w:tcPr>
            <w:tcW w:w="1432" w:type="dxa"/>
            <w:tcBorders>
              <w:top w:val="single" w:sz="4" w:space="0" w:color="auto"/>
              <w:left w:val="single" w:sz="4" w:space="0" w:color="auto"/>
              <w:bottom w:val="single" w:sz="4" w:space="0" w:color="auto"/>
              <w:right w:val="single" w:sz="4" w:space="0" w:color="auto"/>
            </w:tcBorders>
            <w:vAlign w:val="bottom"/>
          </w:tcPr>
          <w:p w14:paraId="1E38241A"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-786.684</w:t>
            </w:r>
          </w:p>
        </w:tc>
      </w:tr>
      <w:tr w:rsidR="001A6172" w:rsidRPr="00805B87" w14:paraId="548141AA"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2D6A438"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14:paraId="2F66E31E" w14:textId="77777777" w:rsidR="001A6172" w:rsidRPr="0049449C"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vAlign w:val="bottom"/>
          </w:tcPr>
          <w:p w14:paraId="1923C999" w14:textId="77777777" w:rsidR="001A6172" w:rsidRPr="00C63BD0"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C63BD0">
              <w:rPr>
                <w:rFonts w:ascii="Calibri" w:hAnsi="Calibri" w:cs="Calibri"/>
                <w:color w:val="000000"/>
              </w:rPr>
              <w:t>380.159</w:t>
            </w:r>
          </w:p>
        </w:tc>
        <w:tc>
          <w:tcPr>
            <w:tcW w:w="1477" w:type="dxa"/>
            <w:tcBorders>
              <w:top w:val="single" w:sz="4" w:space="0" w:color="auto"/>
              <w:left w:val="single" w:sz="4" w:space="0" w:color="auto"/>
              <w:bottom w:val="single" w:sz="4" w:space="0" w:color="auto"/>
              <w:right w:val="single" w:sz="4" w:space="0" w:color="auto"/>
            </w:tcBorders>
            <w:vAlign w:val="bottom"/>
          </w:tcPr>
          <w:p w14:paraId="0CF9A1F1"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368.7478</w:t>
            </w:r>
          </w:p>
        </w:tc>
        <w:tc>
          <w:tcPr>
            <w:tcW w:w="1432" w:type="dxa"/>
            <w:tcBorders>
              <w:top w:val="single" w:sz="4" w:space="0" w:color="auto"/>
              <w:left w:val="single" w:sz="4" w:space="0" w:color="auto"/>
              <w:bottom w:val="single" w:sz="4" w:space="0" w:color="auto"/>
              <w:right w:val="single" w:sz="4" w:space="0" w:color="auto"/>
            </w:tcBorders>
            <w:vAlign w:val="bottom"/>
          </w:tcPr>
          <w:p w14:paraId="5FC6463B"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-3780.69</w:t>
            </w:r>
          </w:p>
        </w:tc>
      </w:tr>
      <w:tr w:rsidR="001A6172" w:rsidRPr="00805B87" w14:paraId="79B0E6DD"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DC0F6BD"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14:paraId="6EC6A4A6" w14:textId="77777777" w:rsidR="001A6172" w:rsidRPr="0049449C"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vAlign w:val="bottom"/>
          </w:tcPr>
          <w:p w14:paraId="55A75509" w14:textId="77777777" w:rsidR="001A6172" w:rsidRPr="00C63BD0"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C63BD0">
              <w:rPr>
                <w:rFonts w:ascii="Calibri" w:hAnsi="Calibri" w:cs="Calibri"/>
                <w:color w:val="000000"/>
              </w:rPr>
              <w:t>411.252</w:t>
            </w:r>
          </w:p>
        </w:tc>
        <w:tc>
          <w:tcPr>
            <w:tcW w:w="1477" w:type="dxa"/>
            <w:tcBorders>
              <w:top w:val="single" w:sz="4" w:space="0" w:color="auto"/>
              <w:left w:val="single" w:sz="4" w:space="0" w:color="auto"/>
              <w:bottom w:val="single" w:sz="4" w:space="0" w:color="auto"/>
              <w:right w:val="single" w:sz="4" w:space="0" w:color="auto"/>
            </w:tcBorders>
            <w:vAlign w:val="bottom"/>
          </w:tcPr>
          <w:p w14:paraId="0F76274B"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420.7936</w:t>
            </w:r>
          </w:p>
        </w:tc>
        <w:tc>
          <w:tcPr>
            <w:tcW w:w="1432" w:type="dxa"/>
            <w:tcBorders>
              <w:top w:val="single" w:sz="4" w:space="0" w:color="auto"/>
              <w:left w:val="single" w:sz="4" w:space="0" w:color="auto"/>
              <w:bottom w:val="single" w:sz="4" w:space="0" w:color="auto"/>
              <w:right w:val="single" w:sz="4" w:space="0" w:color="auto"/>
            </w:tcBorders>
            <w:vAlign w:val="bottom"/>
          </w:tcPr>
          <w:p w14:paraId="42CE26BD"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-13409.8</w:t>
            </w:r>
          </w:p>
        </w:tc>
      </w:tr>
      <w:tr w:rsidR="001A6172" w:rsidRPr="00805B87" w14:paraId="06E6D648"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1295B40F"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14:paraId="14295C06" w14:textId="77777777" w:rsidR="001A6172" w:rsidRPr="0049449C"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525</w:t>
            </w:r>
          </w:p>
        </w:tc>
        <w:tc>
          <w:tcPr>
            <w:tcW w:w="1443" w:type="dxa"/>
            <w:tcBorders>
              <w:top w:val="single" w:sz="4" w:space="0" w:color="auto"/>
              <w:left w:val="single" w:sz="4" w:space="0" w:color="auto"/>
              <w:bottom w:val="single" w:sz="4" w:space="0" w:color="auto"/>
              <w:right w:val="single" w:sz="4" w:space="0" w:color="auto"/>
            </w:tcBorders>
            <w:noWrap/>
            <w:vAlign w:val="bottom"/>
          </w:tcPr>
          <w:p w14:paraId="11BC0AFA" w14:textId="77777777" w:rsidR="001A6172" w:rsidRPr="00C63BD0"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C63BD0">
              <w:rPr>
                <w:rFonts w:ascii="Calibri" w:hAnsi="Calibri" w:cs="Calibri"/>
                <w:color w:val="000000"/>
              </w:rPr>
              <w:t>442.345</w:t>
            </w:r>
          </w:p>
        </w:tc>
        <w:tc>
          <w:tcPr>
            <w:tcW w:w="1477" w:type="dxa"/>
            <w:tcBorders>
              <w:top w:val="single" w:sz="4" w:space="0" w:color="auto"/>
              <w:left w:val="single" w:sz="4" w:space="0" w:color="auto"/>
              <w:bottom w:val="single" w:sz="4" w:space="0" w:color="auto"/>
              <w:right w:val="single" w:sz="4" w:space="0" w:color="auto"/>
            </w:tcBorders>
            <w:vAlign w:val="bottom"/>
          </w:tcPr>
          <w:p w14:paraId="75FDE685"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477.005</w:t>
            </w:r>
          </w:p>
        </w:tc>
        <w:tc>
          <w:tcPr>
            <w:tcW w:w="1432" w:type="dxa"/>
            <w:tcBorders>
              <w:top w:val="single" w:sz="4" w:space="0" w:color="auto"/>
              <w:left w:val="single" w:sz="4" w:space="0" w:color="auto"/>
              <w:bottom w:val="single" w:sz="4" w:space="0" w:color="auto"/>
              <w:right w:val="single" w:sz="4" w:space="0" w:color="auto"/>
            </w:tcBorders>
            <w:vAlign w:val="bottom"/>
          </w:tcPr>
          <w:p w14:paraId="28816405"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-35282.3</w:t>
            </w:r>
          </w:p>
        </w:tc>
      </w:tr>
      <w:tr w:rsidR="001A6172" w:rsidRPr="00805B87" w14:paraId="50768D76"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0B7400D"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14:paraId="71211FE4" w14:textId="77777777" w:rsidR="001A6172" w:rsidRPr="0049449C"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vAlign w:val="bottom"/>
          </w:tcPr>
          <w:p w14:paraId="1ED1609F" w14:textId="77777777" w:rsidR="001A6172" w:rsidRPr="00C63BD0"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C63BD0">
              <w:rPr>
                <w:rFonts w:ascii="Calibri" w:hAnsi="Calibri" w:cs="Calibri"/>
                <w:color w:val="000000"/>
              </w:rPr>
              <w:t>473.438</w:t>
            </w:r>
          </w:p>
        </w:tc>
        <w:tc>
          <w:tcPr>
            <w:tcW w:w="1477" w:type="dxa"/>
            <w:tcBorders>
              <w:top w:val="single" w:sz="4" w:space="0" w:color="auto"/>
              <w:left w:val="single" w:sz="4" w:space="0" w:color="auto"/>
              <w:bottom w:val="single" w:sz="4" w:space="0" w:color="auto"/>
              <w:right w:val="single" w:sz="4" w:space="0" w:color="auto"/>
            </w:tcBorders>
            <w:vAlign w:val="bottom"/>
          </w:tcPr>
          <w:p w14:paraId="617471BA"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527.2924</w:t>
            </w:r>
          </w:p>
        </w:tc>
        <w:tc>
          <w:tcPr>
            <w:tcW w:w="1432" w:type="dxa"/>
            <w:tcBorders>
              <w:top w:val="single" w:sz="4" w:space="0" w:color="auto"/>
              <w:left w:val="single" w:sz="4" w:space="0" w:color="auto"/>
              <w:bottom w:val="single" w:sz="4" w:space="0" w:color="auto"/>
              <w:right w:val="single" w:sz="4" w:space="0" w:color="auto"/>
            </w:tcBorders>
            <w:vAlign w:val="bottom"/>
          </w:tcPr>
          <w:p w14:paraId="4B3BCEBA"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-77905.4</w:t>
            </w:r>
          </w:p>
        </w:tc>
      </w:tr>
      <w:tr w:rsidR="001A6172" w:rsidRPr="00805B87" w14:paraId="0CAA25B1"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F1DC42D"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14:paraId="63FBEA28" w14:textId="77777777" w:rsidR="001A6172" w:rsidRPr="0049449C"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vAlign w:val="bottom"/>
          </w:tcPr>
          <w:p w14:paraId="5252EB74" w14:textId="77777777" w:rsidR="001A6172" w:rsidRPr="00C63BD0"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C63BD0">
              <w:rPr>
                <w:rFonts w:ascii="Calibri" w:hAnsi="Calibri" w:cs="Calibri"/>
                <w:color w:val="000000"/>
              </w:rPr>
              <w:t>535.624</w:t>
            </w:r>
          </w:p>
        </w:tc>
        <w:tc>
          <w:tcPr>
            <w:tcW w:w="1477" w:type="dxa"/>
            <w:tcBorders>
              <w:top w:val="single" w:sz="4" w:space="0" w:color="auto"/>
              <w:left w:val="single" w:sz="4" w:space="0" w:color="auto"/>
              <w:bottom w:val="single" w:sz="4" w:space="0" w:color="auto"/>
              <w:right w:val="single" w:sz="4" w:space="0" w:color="auto"/>
            </w:tcBorders>
            <w:vAlign w:val="bottom"/>
          </w:tcPr>
          <w:p w14:paraId="521FA2B2"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569.7368</w:t>
            </w:r>
          </w:p>
        </w:tc>
        <w:tc>
          <w:tcPr>
            <w:tcW w:w="1432" w:type="dxa"/>
            <w:tcBorders>
              <w:top w:val="single" w:sz="4" w:space="0" w:color="auto"/>
              <w:left w:val="single" w:sz="4" w:space="0" w:color="auto"/>
              <w:bottom w:val="single" w:sz="4" w:space="0" w:color="auto"/>
              <w:right w:val="single" w:sz="4" w:space="0" w:color="auto"/>
            </w:tcBorders>
            <w:vAlign w:val="bottom"/>
          </w:tcPr>
          <w:p w14:paraId="22B17389"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-273516</w:t>
            </w:r>
          </w:p>
        </w:tc>
      </w:tr>
      <w:tr w:rsidR="001A6172" w:rsidRPr="00805B87" w14:paraId="473183E7"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76749F62" w14:textId="77777777" w:rsidR="001A6172" w:rsidRPr="00EA041E" w:rsidRDefault="001A6172" w:rsidP="005C553E">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14:paraId="7313799F" w14:textId="77777777" w:rsidR="001A6172" w:rsidRPr="00EA041E"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507</w:t>
            </w:r>
            <w:r w:rsidRPr="00EA041E">
              <w:rPr>
                <w:rFonts w:asciiTheme="minorHAnsi" w:hAnsiTheme="minorHAnsi" w:cstheme="minorHAnsi"/>
                <w:b/>
                <w:bCs/>
                <w:sz w:val="22"/>
                <w:szCs w:val="22"/>
              </w:rPr>
              <w:t>*</w:t>
            </w:r>
          </w:p>
        </w:tc>
        <w:tc>
          <w:tcPr>
            <w:tcW w:w="1443" w:type="dxa"/>
            <w:tcBorders>
              <w:top w:val="single" w:sz="4" w:space="0" w:color="auto"/>
              <w:left w:val="single" w:sz="4" w:space="0" w:color="auto"/>
              <w:bottom w:val="single" w:sz="4" w:space="0" w:color="auto"/>
              <w:right w:val="single" w:sz="4" w:space="0" w:color="auto"/>
            </w:tcBorders>
            <w:noWrap/>
            <w:vAlign w:val="bottom"/>
          </w:tcPr>
          <w:p w14:paraId="4D2DAEE3" w14:textId="77777777" w:rsidR="001A6172" w:rsidRPr="00C63BD0"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C63BD0">
              <w:rPr>
                <w:rFonts w:ascii="Calibri" w:hAnsi="Calibri" w:cs="Calibri"/>
                <w:color w:val="000000"/>
              </w:rPr>
              <w:t>582.2635</w:t>
            </w:r>
          </w:p>
        </w:tc>
        <w:tc>
          <w:tcPr>
            <w:tcW w:w="1477" w:type="dxa"/>
            <w:tcBorders>
              <w:top w:val="single" w:sz="4" w:space="0" w:color="auto"/>
              <w:left w:val="single" w:sz="4" w:space="0" w:color="auto"/>
              <w:bottom w:val="single" w:sz="4" w:space="0" w:color="auto"/>
              <w:right w:val="single" w:sz="4" w:space="0" w:color="auto"/>
            </w:tcBorders>
            <w:vAlign w:val="bottom"/>
          </w:tcPr>
          <w:p w14:paraId="6C9B2A7B"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510.9782</w:t>
            </w:r>
          </w:p>
        </w:tc>
        <w:tc>
          <w:tcPr>
            <w:tcW w:w="1432" w:type="dxa"/>
            <w:tcBorders>
              <w:top w:val="single" w:sz="4" w:space="0" w:color="auto"/>
              <w:left w:val="single" w:sz="4" w:space="0" w:color="auto"/>
              <w:bottom w:val="single" w:sz="4" w:space="0" w:color="auto"/>
              <w:right w:val="single" w:sz="4" w:space="0" w:color="auto"/>
            </w:tcBorders>
            <w:vAlign w:val="bottom"/>
          </w:tcPr>
          <w:p w14:paraId="17B99FBB"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-583838</w:t>
            </w:r>
          </w:p>
        </w:tc>
      </w:tr>
      <w:tr w:rsidR="001A6172" w:rsidRPr="00805B87" w14:paraId="1DD960DC"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14:paraId="519E0CE2" w14:textId="77777777" w:rsidR="001A6172" w:rsidRPr="0023262C" w:rsidRDefault="00973A28" w:rsidP="005C553E">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1A6172" w:rsidRPr="0023262C">
              <w:rPr>
                <w:rFonts w:asciiTheme="minorHAnsi" w:hAnsiTheme="minorHAnsi" w:cstheme="minorHAnsi"/>
                <w:bCs w:val="0"/>
                <w:sz w:val="22"/>
                <w:szCs w:val="22"/>
              </w:rPr>
              <w:t xml:space="preserve"> value for </w:t>
            </w:r>
            <w:r w:rsidR="001A6172">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14:paraId="37611D62" w14:textId="77777777" w:rsidR="001A6172" w:rsidRPr="00EA041E"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7960DB">
              <w:rPr>
                <w:rFonts w:ascii="Arial" w:hAnsi="Arial" w:cs="Arial"/>
                <w:b/>
                <w:bCs/>
                <w:sz w:val="22"/>
                <w:szCs w:val="22"/>
                <w:lang w:val="en-US"/>
              </w:rPr>
              <w:t>0.7812</w:t>
            </w:r>
          </w:p>
        </w:tc>
        <w:tc>
          <w:tcPr>
            <w:tcW w:w="1477" w:type="dxa"/>
            <w:tcBorders>
              <w:top w:val="single" w:sz="4" w:space="0" w:color="auto"/>
              <w:left w:val="single" w:sz="4" w:space="0" w:color="auto"/>
              <w:bottom w:val="single" w:sz="4" w:space="0" w:color="auto"/>
              <w:right w:val="single" w:sz="4" w:space="0" w:color="auto"/>
            </w:tcBorders>
          </w:tcPr>
          <w:p w14:paraId="23B105EE" w14:textId="77777777" w:rsidR="001A6172" w:rsidRPr="00EA041E"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7960DB">
              <w:rPr>
                <w:rFonts w:ascii="Arial" w:hAnsi="Arial" w:cs="Arial"/>
                <w:b/>
                <w:bCs/>
                <w:sz w:val="22"/>
                <w:szCs w:val="22"/>
                <w:lang w:val="en-US"/>
              </w:rPr>
              <w:t>0.928</w:t>
            </w:r>
          </w:p>
        </w:tc>
        <w:tc>
          <w:tcPr>
            <w:tcW w:w="1432" w:type="dxa"/>
            <w:tcBorders>
              <w:top w:val="single" w:sz="4" w:space="0" w:color="auto"/>
              <w:left w:val="single" w:sz="4" w:space="0" w:color="auto"/>
              <w:bottom w:val="single" w:sz="4" w:space="0" w:color="auto"/>
              <w:right w:val="single" w:sz="4" w:space="0" w:color="auto"/>
            </w:tcBorders>
          </w:tcPr>
          <w:p w14:paraId="593D4052" w14:textId="77777777" w:rsidR="001A6172" w:rsidRPr="00EA041E"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661277">
              <w:rPr>
                <w:rFonts w:ascii="Arial" w:hAnsi="Arial" w:cs="Arial"/>
                <w:b/>
                <w:bCs/>
                <w:sz w:val="22"/>
                <w:szCs w:val="22"/>
                <w:lang w:val="en-US"/>
              </w:rPr>
              <w:t>0.9875</w:t>
            </w:r>
          </w:p>
        </w:tc>
      </w:tr>
      <w:tr w:rsidR="001A6172" w:rsidRPr="00805B87" w14:paraId="7BAB8CFE" w14:textId="77777777" w:rsidTr="005C553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14:paraId="37658DF2" w14:textId="77777777" w:rsidR="001A6172" w:rsidRPr="00CF6A99" w:rsidRDefault="001A6172" w:rsidP="005C553E">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14:paraId="4E035554" w14:textId="77777777" w:rsidR="001A6172" w:rsidRPr="00CF6A99" w:rsidRDefault="001A6172" w:rsidP="005C553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vAlign w:val="bottom"/>
          </w:tcPr>
          <w:p w14:paraId="70ED5E3D"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389.4869</w:t>
            </w:r>
          </w:p>
        </w:tc>
        <w:tc>
          <w:tcPr>
            <w:tcW w:w="1477" w:type="dxa"/>
            <w:tcBorders>
              <w:top w:val="single" w:sz="4" w:space="0" w:color="auto"/>
              <w:left w:val="single" w:sz="4" w:space="0" w:color="auto"/>
              <w:bottom w:val="single" w:sz="4" w:space="0" w:color="auto"/>
              <w:right w:val="single" w:sz="4" w:space="0" w:color="auto"/>
            </w:tcBorders>
            <w:vAlign w:val="bottom"/>
          </w:tcPr>
          <w:p w14:paraId="5D454B7C"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383.3238</w:t>
            </w:r>
          </w:p>
        </w:tc>
        <w:tc>
          <w:tcPr>
            <w:tcW w:w="1432" w:type="dxa"/>
            <w:tcBorders>
              <w:top w:val="single" w:sz="4" w:space="0" w:color="auto"/>
              <w:left w:val="single" w:sz="4" w:space="0" w:color="auto"/>
              <w:bottom w:val="single" w:sz="4" w:space="0" w:color="auto"/>
              <w:right w:val="single" w:sz="4" w:space="0" w:color="auto"/>
            </w:tcBorders>
            <w:vAlign w:val="bottom"/>
          </w:tcPr>
          <w:p w14:paraId="466DC1AB" w14:textId="77777777" w:rsidR="001A6172" w:rsidRDefault="001A6172" w:rsidP="005C553E">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-5788.59</w:t>
            </w:r>
          </w:p>
        </w:tc>
      </w:tr>
      <w:tr w:rsidR="001A6172" w:rsidRPr="00805B87" w14:paraId="382FF94C" w14:textId="77777777" w:rsidTr="005C553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7F4CDE3C" w14:textId="77777777" w:rsidR="001A6172" w:rsidRPr="00CF6A99" w:rsidRDefault="001A6172" w:rsidP="005C553E">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14:paraId="42F6AEA4" w14:textId="77777777" w:rsidR="001A6172" w:rsidRPr="00CF6A99" w:rsidRDefault="001A6172" w:rsidP="005C553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vAlign w:val="bottom"/>
          </w:tcPr>
          <w:p w14:paraId="0C969363"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597.81</w:t>
            </w:r>
          </w:p>
        </w:tc>
        <w:tc>
          <w:tcPr>
            <w:tcW w:w="1477" w:type="dxa"/>
            <w:tcBorders>
              <w:top w:val="single" w:sz="4" w:space="0" w:color="auto"/>
              <w:left w:val="single" w:sz="4" w:space="0" w:color="auto"/>
              <w:bottom w:val="single" w:sz="4" w:space="0" w:color="auto"/>
              <w:right w:val="single" w:sz="4" w:space="0" w:color="auto"/>
            </w:tcBorders>
            <w:vAlign w:val="bottom"/>
          </w:tcPr>
          <w:p w14:paraId="07A0ED39"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467.41</w:t>
            </w:r>
          </w:p>
        </w:tc>
        <w:tc>
          <w:tcPr>
            <w:tcW w:w="1432" w:type="dxa"/>
            <w:tcBorders>
              <w:top w:val="single" w:sz="4" w:space="0" w:color="auto"/>
              <w:left w:val="single" w:sz="4" w:space="0" w:color="auto"/>
              <w:bottom w:val="single" w:sz="4" w:space="0" w:color="auto"/>
              <w:right w:val="single" w:sz="4" w:space="0" w:color="auto"/>
            </w:tcBorders>
            <w:vAlign w:val="bottom"/>
          </w:tcPr>
          <w:p w14:paraId="43B95649" w14:textId="77777777" w:rsidR="001A6172" w:rsidRDefault="001A6172" w:rsidP="005C553E">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-733815</w:t>
            </w:r>
          </w:p>
        </w:tc>
      </w:tr>
    </w:tbl>
    <w:p w14:paraId="5C5DE75E" w14:textId="249265AD" w:rsidR="001A6172" w:rsidRDefault="001A6172" w:rsidP="00331927">
      <w:pPr>
        <w:rPr>
          <w:rFonts w:asciiTheme="minorHAnsi" w:hAnsiTheme="minorHAnsi" w:cstheme="minorHAnsi"/>
          <w:b/>
          <w:bCs/>
        </w:rPr>
      </w:pPr>
    </w:p>
    <w:p w14:paraId="1F536E3F" w14:textId="5EB93CE7" w:rsidR="001A6172" w:rsidRDefault="001A6172" w:rsidP="00331927">
      <w:pPr>
        <w:rPr>
          <w:rFonts w:asciiTheme="minorHAnsi" w:hAnsiTheme="minorHAnsi" w:cstheme="minorHAnsi"/>
          <w:b/>
          <w:bCs/>
        </w:rPr>
      </w:pPr>
    </w:p>
    <w:p w14:paraId="036257D7" w14:textId="6ED0987D" w:rsidR="001A6172" w:rsidRDefault="001A6172" w:rsidP="00331927">
      <w:pPr>
        <w:rPr>
          <w:rFonts w:asciiTheme="minorHAnsi" w:hAnsiTheme="minorHAnsi" w:cstheme="minorHAnsi"/>
          <w:b/>
          <w:bCs/>
        </w:rPr>
      </w:pPr>
    </w:p>
    <w:p w14:paraId="5376D4E4" w14:textId="10D214CF" w:rsidR="001A6172" w:rsidRDefault="001A6172" w:rsidP="00331927">
      <w:pPr>
        <w:rPr>
          <w:rFonts w:asciiTheme="minorHAnsi" w:hAnsiTheme="minorHAnsi" w:cstheme="minorHAnsi"/>
          <w:b/>
          <w:bCs/>
        </w:rPr>
      </w:pPr>
    </w:p>
    <w:p w14:paraId="667504D7" w14:textId="32479C6D" w:rsidR="001A6172" w:rsidRDefault="001A6172" w:rsidP="00331927">
      <w:pPr>
        <w:rPr>
          <w:rFonts w:asciiTheme="minorHAnsi" w:hAnsiTheme="minorHAnsi" w:cstheme="minorHAnsi"/>
          <w:b/>
          <w:bCs/>
        </w:rPr>
      </w:pPr>
    </w:p>
    <w:p w14:paraId="0048BFCB" w14:textId="1241386A" w:rsidR="001A6172" w:rsidRDefault="001A6172" w:rsidP="00331927">
      <w:pPr>
        <w:rPr>
          <w:rFonts w:asciiTheme="minorHAnsi" w:hAnsiTheme="minorHAnsi" w:cstheme="minorHAnsi"/>
          <w:b/>
          <w:bCs/>
        </w:rPr>
      </w:pPr>
      <w:r>
        <w:rPr>
          <w:noProof/>
        </w:rPr>
        <w:drawing>
          <wp:inline distT="0" distB="0" distL="0" distR="0" wp14:anchorId="678E0E57" wp14:editId="71F67E4C">
            <wp:extent cx="4351020" cy="2430780"/>
            <wp:effectExtent l="0" t="0" r="11430" b="7620"/>
            <wp:docPr id="2" name="Chart 2">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B1E0702" w14:textId="4C40E905" w:rsidR="001A6172" w:rsidRDefault="0037574F" w:rsidP="00331927">
      <w:pPr>
        <w:rPr>
          <w:rFonts w:asciiTheme="minorHAnsi" w:hAnsiTheme="minorHAnsi" w:cstheme="minorHAnsi"/>
          <w:b/>
          <w:bCs/>
        </w:rPr>
      </w:pPr>
      <w:r>
        <w:rPr>
          <w:noProof/>
        </w:rPr>
        <w:drawing>
          <wp:inline distT="0" distB="0" distL="0" distR="0" wp14:anchorId="2B5D9042" wp14:editId="3F740559">
            <wp:extent cx="4137660" cy="3078480"/>
            <wp:effectExtent l="0" t="0" r="15240" b="7620"/>
            <wp:docPr id="1" name="Chart 1">
              <a:extLst xmlns:a="http://schemas.openxmlformats.org/drawingml/2006/main">
                <a:ext uri="{FF2B5EF4-FFF2-40B4-BE49-F238E27FC236}">
                  <a16:creationId xmlns:a16="http://schemas.microsoft.com/office/drawing/2014/main" id="{CD860339-D170-4AB4-819C-855A01CCD6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1384BEA" w14:textId="543AA7D9" w:rsidR="0037574F" w:rsidRDefault="003E5BB1" w:rsidP="00331927">
      <w:pPr>
        <w:rPr>
          <w:rFonts w:asciiTheme="minorHAnsi" w:hAnsiTheme="minorHAnsi" w:cstheme="minorHAnsi"/>
          <w:b/>
          <w:bCs/>
        </w:rPr>
      </w:pPr>
      <w:r>
        <w:rPr>
          <w:noProof/>
        </w:rPr>
        <w:lastRenderedPageBreak/>
        <w:drawing>
          <wp:inline distT="0" distB="0" distL="0" distR="0" wp14:anchorId="694610B6" wp14:editId="3174FCBF">
            <wp:extent cx="4572000" cy="3409950"/>
            <wp:effectExtent l="0" t="0" r="0" b="0"/>
            <wp:docPr id="3" name="Chart 3">
              <a:extLst xmlns:a="http://schemas.openxmlformats.org/drawingml/2006/main">
                <a:ext uri="{FF2B5EF4-FFF2-40B4-BE49-F238E27FC236}">
                  <a16:creationId xmlns:a16="http://schemas.microsoft.com/office/drawing/2014/main" id="{FBD0ABD5-C7E5-40D6-B822-1D8F696C5D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C0DD708" w14:textId="25EE02CE" w:rsidR="0037574F" w:rsidRDefault="0037574F" w:rsidP="00331927">
      <w:pPr>
        <w:rPr>
          <w:rFonts w:asciiTheme="minorHAnsi" w:hAnsiTheme="minorHAnsi" w:cstheme="minorHAnsi"/>
          <w:b/>
          <w:bCs/>
        </w:rPr>
      </w:pPr>
    </w:p>
    <w:p w14:paraId="36EE6C4F" w14:textId="73BDD382" w:rsidR="00884403" w:rsidRDefault="00884403" w:rsidP="00331927">
      <w:pPr>
        <w:rPr>
          <w:rFonts w:asciiTheme="minorHAnsi" w:hAnsiTheme="minorHAnsi" w:cstheme="minorHAnsi"/>
          <w:b/>
          <w:bCs/>
        </w:rPr>
      </w:pPr>
    </w:p>
    <w:p w14:paraId="0A86EADF" w14:textId="2148B6D8" w:rsidR="004B3025" w:rsidRDefault="004B3025" w:rsidP="00331927">
      <w:pPr>
        <w:rPr>
          <w:rFonts w:asciiTheme="minorHAnsi" w:hAnsiTheme="minorHAnsi" w:cstheme="minorHAnsi"/>
          <w:b/>
          <w:bCs/>
        </w:rPr>
      </w:pPr>
      <w:r>
        <w:rPr>
          <w:rFonts w:asciiTheme="minorHAnsi" w:hAnsiTheme="minorHAnsi" w:cstheme="minorHAnsi"/>
          <w:b/>
          <w:bCs/>
        </w:rPr>
        <w:t>Calculation for</w:t>
      </w:r>
      <w:r w:rsidR="00884403">
        <w:rPr>
          <w:rFonts w:asciiTheme="minorHAnsi" w:hAnsiTheme="minorHAnsi" w:cstheme="minorHAnsi"/>
          <w:b/>
          <w:bCs/>
        </w:rPr>
        <w:t xml:space="preserve"> </w:t>
      </w:r>
      <w:r w:rsidR="00A24B58" w:rsidRPr="00A24B58">
        <w:rPr>
          <w:rFonts w:asciiTheme="minorHAnsi" w:hAnsiTheme="minorHAnsi" w:cstheme="minorHAnsi"/>
          <w:b/>
          <w:bCs/>
        </w:rPr>
        <w:t>Coefficient of Determination</w:t>
      </w:r>
    </w:p>
    <w:p w14:paraId="54682700" w14:textId="476C8337" w:rsidR="00884403" w:rsidRDefault="00973A28" w:rsidP="00331927">
      <w:pPr>
        <w:rPr>
          <w:rFonts w:asciiTheme="minorHAnsi" w:hAnsiTheme="minorHAnsi" w:cstheme="minorHAnsi"/>
          <w:bCs/>
        </w:rPr>
      </w:pPr>
      <m:oMath>
        <m:sSup>
          <m:sSupPr>
            <m:ctrlPr>
              <w:rPr>
                <w:rFonts w:ascii="Cambria Math" w:hAnsi="Cambria Math" w:cstheme="minorHAnsi"/>
                <w:bCs/>
                <w:i/>
                <w:sz w:val="28"/>
                <w:szCs w:val="28"/>
              </w:rPr>
            </m:ctrlPr>
          </m:sSupPr>
          <m:e>
            <m:r>
              <w:rPr>
                <w:rFonts w:ascii="Cambria Math" w:hAnsi="Cambria Math" w:cstheme="minorHAnsi"/>
                <w:sz w:val="28"/>
                <w:szCs w:val="28"/>
              </w:rPr>
              <m:t>r</m:t>
            </m:r>
          </m:e>
          <m:sup>
            <m:r>
              <w:rPr>
                <w:rFonts w:ascii="Cambria Math" w:hAnsi="Cambria Math" w:cstheme="minorHAnsi"/>
                <w:sz w:val="28"/>
                <w:szCs w:val="28"/>
              </w:rPr>
              <m:t>2</m:t>
            </m:r>
          </m:sup>
        </m:sSup>
        <m:r>
          <w:rPr>
            <w:rFonts w:ascii="Cambria Math" w:hAnsi="Cambria Math" w:cstheme="minorHAnsi"/>
            <w:sz w:val="28"/>
            <w:szCs w:val="28"/>
          </w:rPr>
          <m:t>=</m:t>
        </m:r>
        <m:f>
          <m:fPr>
            <m:ctrlPr>
              <w:rPr>
                <w:rFonts w:ascii="Cambria Math" w:hAnsi="Cambria Math" w:cstheme="minorHAnsi"/>
                <w:bCs/>
                <w:i/>
                <w:sz w:val="28"/>
                <w:szCs w:val="28"/>
              </w:rPr>
            </m:ctrlPr>
          </m:fPr>
          <m:num>
            <m:r>
              <w:rPr>
                <w:rFonts w:ascii="Cambria Math" w:hAnsi="Cambria Math" w:cstheme="minorHAnsi"/>
                <w:sz w:val="28"/>
                <w:szCs w:val="28"/>
              </w:rPr>
              <m:t>SSR</m:t>
            </m:r>
          </m:num>
          <m:den>
            <m:r>
              <w:rPr>
                <w:rFonts w:ascii="Cambria Math" w:hAnsi="Cambria Math" w:cstheme="minorHAnsi"/>
                <w:sz w:val="28"/>
                <w:szCs w:val="28"/>
              </w:rPr>
              <m:t>TSS</m:t>
            </m:r>
          </m:den>
        </m:f>
        <m:r>
          <w:rPr>
            <w:rFonts w:ascii="Cambria Math" w:hAnsi="Cambria Math" w:cstheme="minorHAnsi"/>
            <w:sz w:val="28"/>
            <w:szCs w:val="28"/>
          </w:rPr>
          <m:t>=</m:t>
        </m:r>
        <m:f>
          <m:fPr>
            <m:ctrlPr>
              <w:rPr>
                <w:rFonts w:ascii="Cambria Math" w:hAnsi="Cambria Math" w:cstheme="minorHAnsi"/>
                <w:bCs/>
                <w:i/>
                <w:sz w:val="28"/>
                <w:szCs w:val="28"/>
              </w:rPr>
            </m:ctrlPr>
          </m:fPr>
          <m:num>
            <m:r>
              <w:rPr>
                <w:rFonts w:ascii="Cambria Math" w:hAnsi="Cambria Math" w:cstheme="minorHAnsi"/>
                <w:sz w:val="28"/>
                <w:szCs w:val="28"/>
              </w:rPr>
              <m:t>60651.63</m:t>
            </m:r>
          </m:num>
          <m:den>
            <m:r>
              <w:rPr>
                <w:rFonts w:ascii="Cambria Math" w:hAnsi="Cambria Math" w:cstheme="minorHAnsi"/>
                <w:sz w:val="28"/>
                <w:szCs w:val="28"/>
              </w:rPr>
              <m:t>77641.56</m:t>
            </m:r>
          </m:den>
        </m:f>
      </m:oMath>
      <w:r w:rsidR="004B3025" w:rsidRPr="004B3025">
        <w:rPr>
          <w:rFonts w:asciiTheme="minorHAnsi" w:hAnsiTheme="minorHAnsi" w:cstheme="minorHAnsi"/>
          <w:bCs/>
          <w:sz w:val="28"/>
          <w:szCs w:val="28"/>
        </w:rPr>
        <w:t>=</w:t>
      </w:r>
      <w:r w:rsidR="004B3025">
        <w:rPr>
          <w:rFonts w:asciiTheme="minorHAnsi" w:hAnsiTheme="minorHAnsi" w:cstheme="minorHAnsi"/>
          <w:bCs/>
        </w:rPr>
        <w:t xml:space="preserve"> 0.781174798</w:t>
      </w:r>
    </w:p>
    <w:p w14:paraId="28F2A6F4" w14:textId="7FFBAD89" w:rsidR="00DE16CC" w:rsidRDefault="00DE16CC" w:rsidP="00331927">
      <w:pPr>
        <w:rPr>
          <w:rFonts w:asciiTheme="minorHAnsi" w:hAnsiTheme="minorHAnsi" w:cstheme="minorHAnsi"/>
          <w:bCs/>
        </w:rPr>
      </w:pPr>
    </w:p>
    <w:p w14:paraId="753D6B3C" w14:textId="0353FC62" w:rsidR="00DE16CC" w:rsidRDefault="00081CE0" w:rsidP="00331927">
      <w:pPr>
        <w:rPr>
          <w:rFonts w:asciiTheme="minorHAnsi" w:hAnsiTheme="minorHAnsi" w:cstheme="minorHAnsi"/>
          <w:b/>
          <w:bCs/>
        </w:rPr>
      </w:pPr>
      <w:r w:rsidRPr="00081CE0">
        <w:rPr>
          <w:rFonts w:asciiTheme="minorHAnsi" w:hAnsiTheme="minorHAnsi" w:cstheme="minorHAnsi"/>
          <w:b/>
          <w:bCs/>
        </w:rPr>
        <w:t>Calculation of correlation coefficient:</w:t>
      </w:r>
    </w:p>
    <w:p w14:paraId="4805F525" w14:textId="70318FE7" w:rsidR="00081CE0" w:rsidRPr="000D03D6" w:rsidRDefault="00973A28" w:rsidP="00331927">
      <w:pPr>
        <w:rPr>
          <w:rFonts w:asciiTheme="minorHAnsi" w:hAnsiTheme="minorHAnsi" w:cstheme="minorHAnsi"/>
          <w:b/>
          <w:bCs/>
        </w:rPr>
      </w:pPr>
      <m:oMathPara>
        <m:oMath>
          <m:sSub>
            <m:sSubPr>
              <m:ctrlPr>
                <w:rPr>
                  <w:rFonts w:ascii="Cambria Math" w:hAnsi="Cambria Math" w:cstheme="minorHAnsi"/>
                  <w:b/>
                  <w:bCs/>
                  <w:i/>
                </w:rPr>
              </m:ctrlPr>
            </m:sSubPr>
            <m:e>
              <m:r>
                <m:rPr>
                  <m:sty m:val="bi"/>
                </m:rPr>
                <w:rPr>
                  <w:rFonts w:ascii="Cambria Math" w:hAnsi="Cambria Math" w:cstheme="minorHAnsi"/>
                </w:rPr>
                <m:t>r</m:t>
              </m:r>
            </m:e>
            <m:sub>
              <m:r>
                <m:rPr>
                  <m:sty m:val="bi"/>
                </m:rPr>
                <w:rPr>
                  <w:rFonts w:ascii="Cambria Math" w:hAnsi="Cambria Math" w:cstheme="minorHAnsi"/>
                </w:rPr>
                <m:t>xy</m:t>
              </m:r>
            </m:sub>
          </m:sSub>
          <m:r>
            <m:rPr>
              <m:sty m:val="bi"/>
            </m:rPr>
            <w:rPr>
              <w:rFonts w:ascii="Cambria Math" w:hAnsi="Cambria Math" w:cstheme="minorHAnsi"/>
            </w:rPr>
            <m:t>=</m:t>
          </m:r>
          <m:nary>
            <m:naryPr>
              <m:chr m:val="∑"/>
              <m:limLoc m:val="undOvr"/>
              <m:ctrlPr>
                <w:rPr>
                  <w:rFonts w:ascii="Cambria Math" w:hAnsi="Cambria Math" w:cstheme="minorHAnsi"/>
                  <w:b/>
                  <w:bCs/>
                  <w:i/>
                </w:rPr>
              </m:ctrlPr>
            </m:naryPr>
            <m:sub>
              <m:r>
                <m:rPr>
                  <m:sty m:val="bi"/>
                </m:rPr>
                <w:rPr>
                  <w:rFonts w:ascii="Cambria Math" w:hAnsi="Cambria Math" w:cstheme="minorHAnsi"/>
                </w:rPr>
                <m:t>i=1</m:t>
              </m:r>
            </m:sub>
            <m:sup>
              <m:r>
                <m:rPr>
                  <m:sty m:val="bi"/>
                </m:rPr>
                <w:rPr>
                  <w:rFonts w:ascii="Cambria Math" w:hAnsi="Cambria Math" w:cstheme="minorHAnsi"/>
                </w:rPr>
                <m:t>n</m:t>
              </m:r>
            </m:sup>
            <m:e>
              <m:f>
                <m:fPr>
                  <m:ctrlPr>
                    <w:rPr>
                      <w:rFonts w:ascii="Cambria Math" w:hAnsi="Cambria Math" w:cstheme="minorHAnsi"/>
                      <w:b/>
                      <w:bCs/>
                      <w:i/>
                    </w:rPr>
                  </m:ctrlPr>
                </m:fPr>
                <m:num>
                  <m:d>
                    <m:dPr>
                      <m:ctrlPr>
                        <w:rPr>
                          <w:rFonts w:ascii="Cambria Math" w:hAnsi="Cambria Math" w:cstheme="minorHAnsi"/>
                          <w:b/>
                          <w:bCs/>
                          <w:i/>
                        </w:rPr>
                      </m:ctrlPr>
                    </m:dPr>
                    <m:e>
                      <m:r>
                        <m:rPr>
                          <m:sty m:val="bi"/>
                        </m:rPr>
                        <w:rPr>
                          <w:rFonts w:ascii="Cambria Math" w:hAnsi="Cambria Math" w:cstheme="minorHAnsi"/>
                        </w:rPr>
                        <m:t>xi-x</m:t>
                      </m:r>
                    </m:e>
                  </m:d>
                  <m:d>
                    <m:dPr>
                      <m:ctrlPr>
                        <w:rPr>
                          <w:rFonts w:ascii="Cambria Math" w:hAnsi="Cambria Math" w:cstheme="minorHAnsi"/>
                          <w:b/>
                          <w:bCs/>
                          <w:i/>
                        </w:rPr>
                      </m:ctrlPr>
                    </m:dPr>
                    <m:e>
                      <m:r>
                        <m:rPr>
                          <m:sty m:val="bi"/>
                        </m:rPr>
                        <w:rPr>
                          <w:rFonts w:ascii="Cambria Math" w:hAnsi="Cambria Math" w:cstheme="minorHAnsi"/>
                        </w:rPr>
                        <m:t>yi-y</m:t>
                      </m:r>
                    </m:e>
                  </m:d>
                </m:num>
                <m:den>
                  <m:d>
                    <m:dPr>
                      <m:ctrlPr>
                        <w:rPr>
                          <w:rFonts w:ascii="Cambria Math" w:hAnsi="Cambria Math" w:cstheme="minorHAnsi"/>
                          <w:b/>
                          <w:bCs/>
                          <w:i/>
                        </w:rPr>
                      </m:ctrlPr>
                    </m:dPr>
                    <m:e>
                      <m:r>
                        <m:rPr>
                          <m:sty m:val="bi"/>
                        </m:rPr>
                        <w:rPr>
                          <w:rFonts w:ascii="Cambria Math" w:hAnsi="Cambria Math" w:cstheme="minorHAnsi"/>
                        </w:rPr>
                        <m:t>n-1</m:t>
                      </m:r>
                    </m:e>
                  </m:d>
                  <m:sSub>
                    <m:sSubPr>
                      <m:ctrlPr>
                        <w:rPr>
                          <w:rFonts w:ascii="Cambria Math" w:hAnsi="Cambria Math" w:cstheme="minorHAnsi"/>
                          <w:b/>
                          <w:bCs/>
                          <w:i/>
                        </w:rPr>
                      </m:ctrlPr>
                    </m:sSubPr>
                    <m:e>
                      <m:r>
                        <m:rPr>
                          <m:sty m:val="bi"/>
                        </m:rPr>
                        <w:rPr>
                          <w:rFonts w:ascii="Cambria Math" w:hAnsi="Cambria Math" w:cstheme="minorHAnsi"/>
                        </w:rPr>
                        <m:t>s</m:t>
                      </m:r>
                    </m:e>
                    <m:sub>
                      <m:r>
                        <m:rPr>
                          <m:sty m:val="bi"/>
                        </m:rPr>
                        <w:rPr>
                          <w:rFonts w:ascii="Cambria Math" w:hAnsi="Cambria Math" w:cstheme="minorHAnsi"/>
                        </w:rPr>
                        <m:t>x</m:t>
                      </m:r>
                    </m:sub>
                  </m:sSub>
                  <m:sSub>
                    <m:sSubPr>
                      <m:ctrlPr>
                        <w:rPr>
                          <w:rFonts w:ascii="Cambria Math" w:hAnsi="Cambria Math" w:cstheme="minorHAnsi"/>
                          <w:b/>
                          <w:bCs/>
                          <w:i/>
                        </w:rPr>
                      </m:ctrlPr>
                    </m:sSubPr>
                    <m:e>
                      <m:r>
                        <m:rPr>
                          <m:sty m:val="bi"/>
                        </m:rPr>
                        <w:rPr>
                          <w:rFonts w:ascii="Cambria Math" w:hAnsi="Cambria Math" w:cstheme="minorHAnsi"/>
                        </w:rPr>
                        <m:t>s</m:t>
                      </m:r>
                    </m:e>
                    <m:sub>
                      <m:r>
                        <m:rPr>
                          <m:sty m:val="bi"/>
                        </m:rPr>
                        <w:rPr>
                          <w:rFonts w:ascii="Cambria Math" w:hAnsi="Cambria Math" w:cstheme="minorHAnsi"/>
                        </w:rPr>
                        <m:t>y</m:t>
                      </m:r>
                    </m:sub>
                  </m:sSub>
                </m:den>
              </m:f>
            </m:e>
          </m:nary>
        </m:oMath>
      </m:oMathPara>
    </w:p>
    <w:p w14:paraId="386A8788" w14:textId="0150FBBE" w:rsidR="000D03D6" w:rsidRPr="00D80394" w:rsidRDefault="00973A28" w:rsidP="00331927">
      <w:pPr>
        <w:rPr>
          <w:rFonts w:asciiTheme="minorHAnsi" w:hAnsiTheme="minorHAnsi" w:cstheme="minorHAnsi"/>
          <w:b/>
          <w:bCs/>
        </w:rPr>
      </w:pPr>
      <m:oMathPara>
        <m:oMath>
          <m:sSub>
            <m:sSubPr>
              <m:ctrlPr>
                <w:rPr>
                  <w:rFonts w:ascii="Cambria Math" w:hAnsi="Cambria Math" w:cstheme="minorHAnsi"/>
                  <w:b/>
                  <w:bCs/>
                  <w:i/>
                </w:rPr>
              </m:ctrlPr>
            </m:sSubPr>
            <m:e>
              <m:r>
                <m:rPr>
                  <m:sty m:val="bi"/>
                </m:rPr>
                <w:rPr>
                  <w:rFonts w:ascii="Cambria Math" w:hAnsi="Cambria Math" w:cstheme="minorHAnsi"/>
                </w:rPr>
                <m:t>r</m:t>
              </m:r>
            </m:e>
            <m:sub>
              <m:r>
                <m:rPr>
                  <m:sty m:val="bi"/>
                </m:rPr>
                <w:rPr>
                  <w:rFonts w:ascii="Cambria Math" w:hAnsi="Cambria Math" w:cstheme="minorHAnsi"/>
                </w:rPr>
                <m:t>xy</m:t>
              </m:r>
            </m:sub>
          </m:sSub>
          <m:r>
            <m:rPr>
              <m:sty m:val="bi"/>
            </m:rPr>
            <w:rPr>
              <w:rFonts w:ascii="Cambria Math" w:hAnsi="Cambria Math" w:cstheme="minorHAnsi"/>
            </w:rPr>
            <m:t>=</m:t>
          </m:r>
          <m:nary>
            <m:naryPr>
              <m:chr m:val="∑"/>
              <m:limLoc m:val="undOvr"/>
              <m:ctrlPr>
                <w:rPr>
                  <w:rFonts w:ascii="Cambria Math" w:hAnsi="Cambria Math" w:cstheme="minorHAnsi"/>
                  <w:b/>
                  <w:bCs/>
                  <w:i/>
                </w:rPr>
              </m:ctrlPr>
            </m:naryPr>
            <m:sub>
              <m:r>
                <m:rPr>
                  <m:sty m:val="bi"/>
                </m:rPr>
                <w:rPr>
                  <w:rFonts w:ascii="Cambria Math" w:hAnsi="Cambria Math" w:cstheme="minorHAnsi"/>
                </w:rPr>
                <m:t>i=1</m:t>
              </m:r>
            </m:sub>
            <m:sup>
              <m:r>
                <m:rPr>
                  <m:sty m:val="bi"/>
                </m:rPr>
                <w:rPr>
                  <w:rFonts w:ascii="Cambria Math" w:hAnsi="Cambria Math" w:cstheme="minorHAnsi"/>
                </w:rPr>
                <m:t>9</m:t>
              </m:r>
            </m:sup>
            <m:e>
              <m:f>
                <m:fPr>
                  <m:ctrlPr>
                    <w:rPr>
                      <w:rFonts w:ascii="Cambria Math" w:hAnsi="Cambria Math" w:cstheme="minorHAnsi"/>
                      <w:b/>
                      <w:bCs/>
                      <w:i/>
                    </w:rPr>
                  </m:ctrlPr>
                </m:fPr>
                <m:num>
                  <m:r>
                    <m:rPr>
                      <m:sty m:val="bi"/>
                    </m:rPr>
                    <w:rPr>
                      <w:rFonts w:ascii="Cambria Math" w:hAnsi="Cambria Math" w:cstheme="minorHAnsi"/>
                    </w:rPr>
                    <m:t>35.15…..+….+38.287</m:t>
                  </m:r>
                </m:num>
                <m:den>
                  <m:r>
                    <m:rPr>
                      <m:sty m:val="bi"/>
                    </m:rPr>
                    <w:rPr>
                      <w:rFonts w:ascii="Cambria Math" w:hAnsi="Cambria Math" w:cstheme="minorHAnsi"/>
                    </w:rPr>
                    <m:t>(9-1)(0.2800305)(98.514)</m:t>
                  </m:r>
                </m:den>
              </m:f>
            </m:e>
          </m:nary>
          <m:r>
            <m:rPr>
              <m:sty m:val="bi"/>
            </m:rPr>
            <w:rPr>
              <w:rFonts w:ascii="Cambria Math" w:hAnsi="Cambria Math" w:cstheme="minorHAnsi"/>
            </w:rPr>
            <m:t>=0.8838</m:t>
          </m:r>
        </m:oMath>
      </m:oMathPara>
    </w:p>
    <w:p w14:paraId="1AD6617F" w14:textId="77777777" w:rsidR="00D80394" w:rsidRDefault="00D80394" w:rsidP="00331927">
      <w:pPr>
        <w:rPr>
          <w:rFonts w:asciiTheme="minorHAnsi" w:hAnsiTheme="minorHAnsi" w:cstheme="minorHAnsi"/>
          <w:b/>
          <w:bCs/>
        </w:rPr>
      </w:pPr>
    </w:p>
    <w:p w14:paraId="04FCBBCB" w14:textId="77777777" w:rsidR="00081CE0" w:rsidRPr="00081CE0" w:rsidRDefault="00081CE0" w:rsidP="00331927">
      <w:pPr>
        <w:rPr>
          <w:rFonts w:asciiTheme="minorHAnsi" w:hAnsiTheme="minorHAnsi" w:cstheme="minorHAnsi"/>
          <w:b/>
          <w:bCs/>
        </w:rPr>
      </w:pPr>
    </w:p>
    <w:p w14:paraId="209B9161" w14:textId="77777777" w:rsidR="004B3025" w:rsidRDefault="004B3025" w:rsidP="00331927">
      <w:pPr>
        <w:rPr>
          <w:rFonts w:asciiTheme="minorHAnsi" w:hAnsiTheme="minorHAnsi" w:cstheme="minorHAnsi"/>
          <w:b/>
          <w:bCs/>
        </w:rPr>
      </w:pPr>
    </w:p>
    <w:p w14:paraId="0E724225" w14:textId="77777777" w:rsidR="0037574F" w:rsidRDefault="0037574F" w:rsidP="00331927">
      <w:pPr>
        <w:rPr>
          <w:rFonts w:asciiTheme="minorHAnsi" w:hAnsiTheme="minorHAnsi" w:cstheme="minorHAnsi"/>
          <w:b/>
          <w:bCs/>
        </w:rPr>
      </w:pPr>
    </w:p>
    <w:sectPr w:rsidR="0037574F" w:rsidSect="00331927">
      <w:headerReference w:type="default" r:id="rId43"/>
      <w:footerReference w:type="default" r:id="rId44"/>
      <w:footerReference w:type="first" r:id="rId4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43A02" w14:textId="77777777" w:rsidR="00973A28" w:rsidRDefault="00973A28" w:rsidP="00F169C7">
      <w:pPr>
        <w:spacing w:after="0" w:line="240" w:lineRule="auto"/>
      </w:pPr>
      <w:r>
        <w:separator/>
      </w:r>
    </w:p>
  </w:endnote>
  <w:endnote w:type="continuationSeparator" w:id="0">
    <w:p w14:paraId="4A59F5F0" w14:textId="77777777" w:rsidR="00973A28" w:rsidRDefault="00973A28"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5C553E" w:rsidRDefault="005C553E" w:rsidP="00DE23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B3323C" w14:textId="77777777" w:rsidR="005C553E" w:rsidRDefault="005C5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5C553E" w:rsidRDefault="005C553E" w:rsidP="00DE2339">
        <w:pPr>
          <w:pStyle w:val="Footer"/>
        </w:pPr>
      </w:p>
      <w:p w14:paraId="2BA9C7B4" w14:textId="77777777" w:rsidR="005C553E" w:rsidRDefault="00973A28" w:rsidP="00DE2339">
        <w:pPr>
          <w:pStyle w:val="Footer"/>
        </w:pPr>
      </w:p>
    </w:sdtContent>
  </w:sdt>
  <w:p w14:paraId="2B5F0774" w14:textId="77777777" w:rsidR="005C553E" w:rsidRDefault="005C5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5DA64" w14:textId="77777777" w:rsidR="00973A28" w:rsidRDefault="00973A28" w:rsidP="00F169C7">
      <w:pPr>
        <w:spacing w:after="0" w:line="240" w:lineRule="auto"/>
      </w:pPr>
      <w:r>
        <w:separator/>
      </w:r>
    </w:p>
  </w:footnote>
  <w:footnote w:type="continuationSeparator" w:id="0">
    <w:p w14:paraId="212BACD9" w14:textId="77777777" w:rsidR="00973A28" w:rsidRDefault="00973A28"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77777777" w:rsidR="005C553E" w:rsidRPr="00F169C7" w:rsidRDefault="00973A28"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5C553E">
          <w:rPr>
            <w:lang w:val="en-GB"/>
          </w:rPr>
          <w:t>Author Surname, Given Name</w:t>
        </w:r>
      </w:sdtContent>
    </w:sdt>
    <w:r w:rsidR="005C553E">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A8"/>
    <w:rsid w:val="000252BA"/>
    <w:rsid w:val="00052BBE"/>
    <w:rsid w:val="00070012"/>
    <w:rsid w:val="00081CE0"/>
    <w:rsid w:val="0009180F"/>
    <w:rsid w:val="000C0E58"/>
    <w:rsid w:val="000C6CC1"/>
    <w:rsid w:val="000D03D6"/>
    <w:rsid w:val="000D23F4"/>
    <w:rsid w:val="000D7087"/>
    <w:rsid w:val="000E3CBD"/>
    <w:rsid w:val="00112765"/>
    <w:rsid w:val="001349A8"/>
    <w:rsid w:val="00152E54"/>
    <w:rsid w:val="00163E6D"/>
    <w:rsid w:val="00182413"/>
    <w:rsid w:val="00194044"/>
    <w:rsid w:val="001A6172"/>
    <w:rsid w:val="001B30EF"/>
    <w:rsid w:val="001C790E"/>
    <w:rsid w:val="001E0B4D"/>
    <w:rsid w:val="001E67D0"/>
    <w:rsid w:val="002073EC"/>
    <w:rsid w:val="002138B0"/>
    <w:rsid w:val="00271568"/>
    <w:rsid w:val="00272AF3"/>
    <w:rsid w:val="002F760C"/>
    <w:rsid w:val="003036B3"/>
    <w:rsid w:val="00325755"/>
    <w:rsid w:val="00331927"/>
    <w:rsid w:val="0033797F"/>
    <w:rsid w:val="00364BEB"/>
    <w:rsid w:val="0037574F"/>
    <w:rsid w:val="003B30A1"/>
    <w:rsid w:val="003E5BB1"/>
    <w:rsid w:val="003E6E99"/>
    <w:rsid w:val="003F23A8"/>
    <w:rsid w:val="003F251F"/>
    <w:rsid w:val="00402E3D"/>
    <w:rsid w:val="00415701"/>
    <w:rsid w:val="00442D9F"/>
    <w:rsid w:val="004473A8"/>
    <w:rsid w:val="0046164A"/>
    <w:rsid w:val="00462FE8"/>
    <w:rsid w:val="00486660"/>
    <w:rsid w:val="004B3025"/>
    <w:rsid w:val="004B6320"/>
    <w:rsid w:val="004C64BF"/>
    <w:rsid w:val="004C64F5"/>
    <w:rsid w:val="004C7815"/>
    <w:rsid w:val="004D69BD"/>
    <w:rsid w:val="004E63CC"/>
    <w:rsid w:val="004F3554"/>
    <w:rsid w:val="0050427F"/>
    <w:rsid w:val="005053D3"/>
    <w:rsid w:val="00510167"/>
    <w:rsid w:val="00511A9A"/>
    <w:rsid w:val="00516284"/>
    <w:rsid w:val="00541177"/>
    <w:rsid w:val="00547833"/>
    <w:rsid w:val="00562E0F"/>
    <w:rsid w:val="00573822"/>
    <w:rsid w:val="0058128A"/>
    <w:rsid w:val="00584AAA"/>
    <w:rsid w:val="00595163"/>
    <w:rsid w:val="005C553E"/>
    <w:rsid w:val="005E7ECE"/>
    <w:rsid w:val="00613329"/>
    <w:rsid w:val="006215C8"/>
    <w:rsid w:val="0062431A"/>
    <w:rsid w:val="00631052"/>
    <w:rsid w:val="006352DC"/>
    <w:rsid w:val="00642BA2"/>
    <w:rsid w:val="00650A35"/>
    <w:rsid w:val="00661532"/>
    <w:rsid w:val="00666405"/>
    <w:rsid w:val="006A7C16"/>
    <w:rsid w:val="006C54F7"/>
    <w:rsid w:val="007009F6"/>
    <w:rsid w:val="00701059"/>
    <w:rsid w:val="00733452"/>
    <w:rsid w:val="00741440"/>
    <w:rsid w:val="00774060"/>
    <w:rsid w:val="00776014"/>
    <w:rsid w:val="007C58D2"/>
    <w:rsid w:val="008073BE"/>
    <w:rsid w:val="008177E0"/>
    <w:rsid w:val="008500CC"/>
    <w:rsid w:val="00852762"/>
    <w:rsid w:val="00856823"/>
    <w:rsid w:val="00867D4C"/>
    <w:rsid w:val="00870065"/>
    <w:rsid w:val="0087451E"/>
    <w:rsid w:val="00884403"/>
    <w:rsid w:val="008A00FB"/>
    <w:rsid w:val="008B1790"/>
    <w:rsid w:val="008B4D09"/>
    <w:rsid w:val="008B77B1"/>
    <w:rsid w:val="008F3117"/>
    <w:rsid w:val="008F66F8"/>
    <w:rsid w:val="00962FAC"/>
    <w:rsid w:val="009649B0"/>
    <w:rsid w:val="00973A28"/>
    <w:rsid w:val="009A5C67"/>
    <w:rsid w:val="009E5786"/>
    <w:rsid w:val="00A0240F"/>
    <w:rsid w:val="00A077D5"/>
    <w:rsid w:val="00A22562"/>
    <w:rsid w:val="00A24B58"/>
    <w:rsid w:val="00A45C96"/>
    <w:rsid w:val="00A56970"/>
    <w:rsid w:val="00A7300F"/>
    <w:rsid w:val="00AA054C"/>
    <w:rsid w:val="00AE20F8"/>
    <w:rsid w:val="00AE5CBB"/>
    <w:rsid w:val="00AE5F6E"/>
    <w:rsid w:val="00B14A9E"/>
    <w:rsid w:val="00B23EC7"/>
    <w:rsid w:val="00B245E2"/>
    <w:rsid w:val="00B273B6"/>
    <w:rsid w:val="00B37FB4"/>
    <w:rsid w:val="00B46409"/>
    <w:rsid w:val="00B5032E"/>
    <w:rsid w:val="00B702C7"/>
    <w:rsid w:val="00B82F95"/>
    <w:rsid w:val="00B8449B"/>
    <w:rsid w:val="00B9663B"/>
    <w:rsid w:val="00BA2076"/>
    <w:rsid w:val="00BA69E8"/>
    <w:rsid w:val="00BA78BA"/>
    <w:rsid w:val="00BB25A3"/>
    <w:rsid w:val="00BD1EF5"/>
    <w:rsid w:val="00BE43B6"/>
    <w:rsid w:val="00C44E51"/>
    <w:rsid w:val="00C53E0F"/>
    <w:rsid w:val="00C67901"/>
    <w:rsid w:val="00C90099"/>
    <w:rsid w:val="00CB3A9E"/>
    <w:rsid w:val="00CC7F37"/>
    <w:rsid w:val="00D235AF"/>
    <w:rsid w:val="00D43CD7"/>
    <w:rsid w:val="00D53D56"/>
    <w:rsid w:val="00D65F33"/>
    <w:rsid w:val="00D80394"/>
    <w:rsid w:val="00D8444C"/>
    <w:rsid w:val="00DA46A6"/>
    <w:rsid w:val="00DB0014"/>
    <w:rsid w:val="00DC5051"/>
    <w:rsid w:val="00DC6DFD"/>
    <w:rsid w:val="00DE02EB"/>
    <w:rsid w:val="00DE078F"/>
    <w:rsid w:val="00DE16CC"/>
    <w:rsid w:val="00DE2339"/>
    <w:rsid w:val="00DE490A"/>
    <w:rsid w:val="00DE50D3"/>
    <w:rsid w:val="00DF6CA7"/>
    <w:rsid w:val="00E0097A"/>
    <w:rsid w:val="00E2282A"/>
    <w:rsid w:val="00E40952"/>
    <w:rsid w:val="00EA211A"/>
    <w:rsid w:val="00ED04DD"/>
    <w:rsid w:val="00ED3703"/>
    <w:rsid w:val="00EE5838"/>
    <w:rsid w:val="00F169C7"/>
    <w:rsid w:val="00F2508C"/>
    <w:rsid w:val="00F26B02"/>
    <w:rsid w:val="00F5292F"/>
    <w:rsid w:val="00F8543A"/>
    <w:rsid w:val="00FD3B27"/>
    <w:rsid w:val="00FD68F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styleId="LightShading-Accent1">
    <w:name w:val="Light Shading Accent 1"/>
    <w:basedOn w:val="TableNormal"/>
    <w:uiPriority w:val="60"/>
    <w:rsid w:val="001A6172"/>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1A6172"/>
    <w:pPr>
      <w:spacing w:after="0" w:line="240" w:lineRule="auto"/>
    </w:pPr>
    <w:rPr>
      <w:rFonts w:ascii="Times New Roman" w:eastAsia="Times New Roman" w:hAnsi="Times New Roman" w:cs="Times New Roman"/>
      <w:sz w:val="20"/>
      <w:szCs w:val="20"/>
      <w:lang w:val="en-CA" w:eastAsia="en-CA"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FollowedHyperlink">
    <w:name w:val="FollowedHyperlink"/>
    <w:basedOn w:val="DefaultParagraphFont"/>
    <w:uiPriority w:val="99"/>
    <w:semiHidden/>
    <w:unhideWhenUsed/>
    <w:rsid w:val="00FD3B27"/>
    <w:rPr>
      <w:color w:val="800080" w:themeColor="followedHyperlink"/>
      <w:u w:val="single"/>
    </w:rPr>
  </w:style>
  <w:style w:type="character" w:styleId="UnresolvedMention">
    <w:name w:val="Unresolved Mention"/>
    <w:basedOn w:val="DefaultParagraphFont"/>
    <w:uiPriority w:val="99"/>
    <w:semiHidden/>
    <w:unhideWhenUsed/>
    <w:rsid w:val="00FD3B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248266">
      <w:bodyDiv w:val="1"/>
      <w:marLeft w:val="0"/>
      <w:marRight w:val="0"/>
      <w:marTop w:val="0"/>
      <w:marBottom w:val="0"/>
      <w:divBdr>
        <w:top w:val="none" w:sz="0" w:space="0" w:color="auto"/>
        <w:left w:val="none" w:sz="0" w:space="0" w:color="auto"/>
        <w:bottom w:val="none" w:sz="0" w:space="0" w:color="auto"/>
        <w:right w:val="none" w:sz="0" w:space="0" w:color="auto"/>
      </w:divBdr>
      <w:divsChild>
        <w:div w:id="572009200">
          <w:marLeft w:val="0"/>
          <w:marRight w:val="0"/>
          <w:marTop w:val="0"/>
          <w:marBottom w:val="0"/>
          <w:divBdr>
            <w:top w:val="none" w:sz="0" w:space="0" w:color="auto"/>
            <w:left w:val="none" w:sz="0" w:space="0" w:color="auto"/>
            <w:bottom w:val="none" w:sz="0" w:space="0" w:color="auto"/>
            <w:right w:val="none" w:sz="0" w:space="0" w:color="auto"/>
          </w:divBdr>
        </w:div>
        <w:div w:id="1570338172">
          <w:marLeft w:val="0"/>
          <w:marRight w:val="0"/>
          <w:marTop w:val="0"/>
          <w:marBottom w:val="0"/>
          <w:divBdr>
            <w:top w:val="none" w:sz="0" w:space="0" w:color="auto"/>
            <w:left w:val="none" w:sz="0" w:space="0" w:color="auto"/>
            <w:bottom w:val="none" w:sz="0" w:space="0" w:color="auto"/>
            <w:right w:val="none" w:sz="0" w:space="0" w:color="auto"/>
          </w:divBdr>
        </w:div>
        <w:div w:id="1396471101">
          <w:marLeft w:val="0"/>
          <w:marRight w:val="0"/>
          <w:marTop w:val="0"/>
          <w:marBottom w:val="0"/>
          <w:divBdr>
            <w:top w:val="none" w:sz="0" w:space="0" w:color="auto"/>
            <w:left w:val="none" w:sz="0" w:space="0" w:color="auto"/>
            <w:bottom w:val="none" w:sz="0" w:space="0" w:color="auto"/>
            <w:right w:val="none" w:sz="0" w:space="0" w:color="auto"/>
          </w:divBdr>
        </w:div>
        <w:div w:id="1632784539">
          <w:marLeft w:val="0"/>
          <w:marRight w:val="0"/>
          <w:marTop w:val="0"/>
          <w:marBottom w:val="0"/>
          <w:divBdr>
            <w:top w:val="none" w:sz="0" w:space="0" w:color="auto"/>
            <w:left w:val="none" w:sz="0" w:space="0" w:color="auto"/>
            <w:bottom w:val="none" w:sz="0" w:space="0" w:color="auto"/>
            <w:right w:val="none" w:sz="0" w:space="0" w:color="auto"/>
          </w:divBdr>
        </w:div>
        <w:div w:id="2085372634">
          <w:marLeft w:val="0"/>
          <w:marRight w:val="0"/>
          <w:marTop w:val="0"/>
          <w:marBottom w:val="0"/>
          <w:divBdr>
            <w:top w:val="none" w:sz="0" w:space="0" w:color="auto"/>
            <w:left w:val="none" w:sz="0" w:space="0" w:color="auto"/>
            <w:bottom w:val="none" w:sz="0" w:space="0" w:color="auto"/>
            <w:right w:val="none" w:sz="0" w:space="0" w:color="auto"/>
          </w:divBdr>
        </w:div>
        <w:div w:id="1184172220">
          <w:marLeft w:val="0"/>
          <w:marRight w:val="0"/>
          <w:marTop w:val="0"/>
          <w:marBottom w:val="0"/>
          <w:divBdr>
            <w:top w:val="none" w:sz="0" w:space="0" w:color="auto"/>
            <w:left w:val="none" w:sz="0" w:space="0" w:color="auto"/>
            <w:bottom w:val="none" w:sz="0" w:space="0" w:color="auto"/>
            <w:right w:val="none" w:sz="0" w:space="0" w:color="auto"/>
          </w:divBdr>
        </w:div>
        <w:div w:id="690684342">
          <w:marLeft w:val="0"/>
          <w:marRight w:val="0"/>
          <w:marTop w:val="0"/>
          <w:marBottom w:val="0"/>
          <w:divBdr>
            <w:top w:val="none" w:sz="0" w:space="0" w:color="auto"/>
            <w:left w:val="none" w:sz="0" w:space="0" w:color="auto"/>
            <w:bottom w:val="none" w:sz="0" w:space="0" w:color="auto"/>
            <w:right w:val="none" w:sz="0" w:space="0" w:color="auto"/>
          </w:divBdr>
        </w:div>
        <w:div w:id="988825739">
          <w:marLeft w:val="0"/>
          <w:marRight w:val="0"/>
          <w:marTop w:val="0"/>
          <w:marBottom w:val="0"/>
          <w:divBdr>
            <w:top w:val="none" w:sz="0" w:space="0" w:color="auto"/>
            <w:left w:val="none" w:sz="0" w:space="0" w:color="auto"/>
            <w:bottom w:val="none" w:sz="0" w:space="0" w:color="auto"/>
            <w:right w:val="none" w:sz="0" w:space="0" w:color="auto"/>
          </w:divBdr>
        </w:div>
        <w:div w:id="155388376">
          <w:marLeft w:val="0"/>
          <w:marRight w:val="0"/>
          <w:marTop w:val="0"/>
          <w:marBottom w:val="0"/>
          <w:divBdr>
            <w:top w:val="none" w:sz="0" w:space="0" w:color="auto"/>
            <w:left w:val="none" w:sz="0" w:space="0" w:color="auto"/>
            <w:bottom w:val="none" w:sz="0" w:space="0" w:color="auto"/>
            <w:right w:val="none" w:sz="0" w:space="0" w:color="auto"/>
          </w:divBdr>
        </w:div>
        <w:div w:id="912202881">
          <w:marLeft w:val="0"/>
          <w:marRight w:val="0"/>
          <w:marTop w:val="0"/>
          <w:marBottom w:val="0"/>
          <w:divBdr>
            <w:top w:val="none" w:sz="0" w:space="0" w:color="auto"/>
            <w:left w:val="none" w:sz="0" w:space="0" w:color="auto"/>
            <w:bottom w:val="none" w:sz="0" w:space="0" w:color="auto"/>
            <w:right w:val="none" w:sz="0" w:space="0" w:color="auto"/>
          </w:divBdr>
        </w:div>
        <w:div w:id="250891067">
          <w:marLeft w:val="0"/>
          <w:marRight w:val="0"/>
          <w:marTop w:val="0"/>
          <w:marBottom w:val="0"/>
          <w:divBdr>
            <w:top w:val="none" w:sz="0" w:space="0" w:color="auto"/>
            <w:left w:val="none" w:sz="0" w:space="0" w:color="auto"/>
            <w:bottom w:val="none" w:sz="0" w:space="0" w:color="auto"/>
            <w:right w:val="none" w:sz="0" w:space="0" w:color="auto"/>
          </w:divBdr>
        </w:div>
        <w:div w:id="933898963">
          <w:marLeft w:val="0"/>
          <w:marRight w:val="0"/>
          <w:marTop w:val="0"/>
          <w:marBottom w:val="0"/>
          <w:divBdr>
            <w:top w:val="none" w:sz="0" w:space="0" w:color="auto"/>
            <w:left w:val="none" w:sz="0" w:space="0" w:color="auto"/>
            <w:bottom w:val="none" w:sz="0" w:space="0" w:color="auto"/>
            <w:right w:val="none" w:sz="0" w:space="0" w:color="auto"/>
          </w:divBdr>
        </w:div>
        <w:div w:id="1913076334">
          <w:marLeft w:val="0"/>
          <w:marRight w:val="0"/>
          <w:marTop w:val="0"/>
          <w:marBottom w:val="0"/>
          <w:divBdr>
            <w:top w:val="none" w:sz="0" w:space="0" w:color="auto"/>
            <w:left w:val="none" w:sz="0" w:space="0" w:color="auto"/>
            <w:bottom w:val="none" w:sz="0" w:space="0" w:color="auto"/>
            <w:right w:val="none" w:sz="0" w:space="0" w:color="auto"/>
          </w:divBdr>
        </w:div>
      </w:divsChild>
    </w:div>
    <w:div w:id="1079448132">
      <w:bodyDiv w:val="1"/>
      <w:marLeft w:val="0"/>
      <w:marRight w:val="0"/>
      <w:marTop w:val="0"/>
      <w:marBottom w:val="0"/>
      <w:divBdr>
        <w:top w:val="none" w:sz="0" w:space="0" w:color="auto"/>
        <w:left w:val="none" w:sz="0" w:space="0" w:color="auto"/>
        <w:bottom w:val="none" w:sz="0" w:space="0" w:color="auto"/>
        <w:right w:val="none" w:sz="0" w:space="0" w:color="auto"/>
      </w:divBdr>
      <w:divsChild>
        <w:div w:id="1030570398">
          <w:marLeft w:val="0"/>
          <w:marRight w:val="0"/>
          <w:marTop w:val="0"/>
          <w:marBottom w:val="0"/>
          <w:divBdr>
            <w:top w:val="none" w:sz="0" w:space="0" w:color="auto"/>
            <w:left w:val="none" w:sz="0" w:space="0" w:color="auto"/>
            <w:bottom w:val="none" w:sz="0" w:space="0" w:color="auto"/>
            <w:right w:val="none" w:sz="0" w:space="0" w:color="auto"/>
          </w:divBdr>
        </w:div>
        <w:div w:id="1536887018">
          <w:marLeft w:val="0"/>
          <w:marRight w:val="0"/>
          <w:marTop w:val="0"/>
          <w:marBottom w:val="0"/>
          <w:divBdr>
            <w:top w:val="none" w:sz="0" w:space="0" w:color="auto"/>
            <w:left w:val="none" w:sz="0" w:space="0" w:color="auto"/>
            <w:bottom w:val="none" w:sz="0" w:space="0" w:color="auto"/>
            <w:right w:val="none" w:sz="0" w:space="0" w:color="auto"/>
          </w:divBdr>
        </w:div>
        <w:div w:id="321355083">
          <w:marLeft w:val="0"/>
          <w:marRight w:val="0"/>
          <w:marTop w:val="0"/>
          <w:marBottom w:val="0"/>
          <w:divBdr>
            <w:top w:val="none" w:sz="0" w:space="0" w:color="auto"/>
            <w:left w:val="none" w:sz="0" w:space="0" w:color="auto"/>
            <w:bottom w:val="none" w:sz="0" w:space="0" w:color="auto"/>
            <w:right w:val="none" w:sz="0" w:space="0" w:color="auto"/>
          </w:divBdr>
        </w:div>
        <w:div w:id="1556046219">
          <w:marLeft w:val="0"/>
          <w:marRight w:val="0"/>
          <w:marTop w:val="0"/>
          <w:marBottom w:val="0"/>
          <w:divBdr>
            <w:top w:val="none" w:sz="0" w:space="0" w:color="auto"/>
            <w:left w:val="none" w:sz="0" w:space="0" w:color="auto"/>
            <w:bottom w:val="none" w:sz="0" w:space="0" w:color="auto"/>
            <w:right w:val="none" w:sz="0" w:space="0" w:color="auto"/>
          </w:divBdr>
        </w:div>
        <w:div w:id="994996381">
          <w:marLeft w:val="0"/>
          <w:marRight w:val="0"/>
          <w:marTop w:val="0"/>
          <w:marBottom w:val="0"/>
          <w:divBdr>
            <w:top w:val="none" w:sz="0" w:space="0" w:color="auto"/>
            <w:left w:val="none" w:sz="0" w:space="0" w:color="auto"/>
            <w:bottom w:val="none" w:sz="0" w:space="0" w:color="auto"/>
            <w:right w:val="none" w:sz="0" w:space="0" w:color="auto"/>
          </w:divBdr>
        </w:div>
        <w:div w:id="1691033110">
          <w:marLeft w:val="0"/>
          <w:marRight w:val="0"/>
          <w:marTop w:val="0"/>
          <w:marBottom w:val="0"/>
          <w:divBdr>
            <w:top w:val="none" w:sz="0" w:space="0" w:color="auto"/>
            <w:left w:val="none" w:sz="0" w:space="0" w:color="auto"/>
            <w:bottom w:val="none" w:sz="0" w:space="0" w:color="auto"/>
            <w:right w:val="none" w:sz="0" w:space="0" w:color="auto"/>
          </w:divBdr>
        </w:div>
      </w:divsChild>
    </w:div>
    <w:div w:id="13938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3" Type="http://schemas.openxmlformats.org/officeDocument/2006/relationships/customXml" Target="../customXml/item3.xml"/><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chart" Target="charts/chart3.xml"/><Relationship Id="rId47"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0.bin"/><Relationship Id="rId41"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chart" Target="charts/chart1.xml"/><Relationship Id="rId45" Type="http://schemas.openxmlformats.org/officeDocument/2006/relationships/footer" Target="footer2.xml"/><Relationship Id="rId5" Type="http://schemas.openxmlformats.org/officeDocument/2006/relationships/styles" Target="styl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header" Target="head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olani\Downloads\lab%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lani\Downloads\lab%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lani\Downloads\lab%206.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Elizabeth's</a:t>
            </a:r>
            <a:r>
              <a:rPr lang="en-CA" baseline="0"/>
              <a:t> Linear Model</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3.4659229330134086E-2"/>
                  <c:y val="-0.2251306165099268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'[lab 6.xlsx]Sheet2'!$B$3:$B$11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'[lab 6.xlsx]Sheet2'!$C$3:$C$11</c:f>
              <c:numCache>
                <c:formatCode>General</c:formatCode>
                <c:ptCount val="9"/>
                <c:pt idx="0">
                  <c:v>315</c:v>
                </c:pt>
                <c:pt idx="1">
                  <c:v>330</c:v>
                </c:pt>
                <c:pt idx="2">
                  <c:v>358</c:v>
                </c:pt>
                <c:pt idx="3">
                  <c:v>345</c:v>
                </c:pt>
                <c:pt idx="4">
                  <c:v>415</c:v>
                </c:pt>
                <c:pt idx="5">
                  <c:v>525</c:v>
                </c:pt>
                <c:pt idx="6">
                  <c:v>483</c:v>
                </c:pt>
                <c:pt idx="7">
                  <c:v>585</c:v>
                </c:pt>
                <c:pt idx="8">
                  <c:v>507</c:v>
                </c:pt>
              </c:numCache>
            </c:numRef>
          </c:yVal>
          <c:smooth val="0"/>
          <c:extLst>
            <c:ext xmlns:c16="http://schemas.microsoft.com/office/drawing/2014/chart" uri="{C3380CC4-5D6E-409C-BE32-E72D297353CC}">
              <c16:uniqueId val="{00000001-255C-466B-B934-3CA3E828D560}"/>
            </c:ext>
          </c:extLst>
        </c:ser>
        <c:dLbls>
          <c:showLegendKey val="0"/>
          <c:showVal val="0"/>
          <c:showCatName val="0"/>
          <c:showSerName val="0"/>
          <c:showPercent val="0"/>
          <c:showBubbleSize val="0"/>
        </c:dLbls>
        <c:axId val="516144872"/>
        <c:axId val="516142904"/>
      </c:scatterChart>
      <c:valAx>
        <c:axId val="516144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142904"/>
        <c:crosses val="autoZero"/>
        <c:crossBetween val="midCat"/>
      </c:valAx>
      <c:valAx>
        <c:axId val="516142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1448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Elizabeth's</a:t>
            </a:r>
            <a:r>
              <a:rPr lang="en-CA" baseline="0"/>
              <a:t> Third order Model</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265246540315058"/>
          <c:y val="0.22726897689768977"/>
          <c:w val="0.80658633140470704"/>
          <c:h val="0.5895490631740339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0"/>
            <c:dispEq val="0"/>
          </c:trendline>
          <c:trendline>
            <c:spPr>
              <a:ln w="19050" cap="rnd">
                <a:solidFill>
                  <a:schemeClr val="accent1"/>
                </a:solidFill>
                <a:prstDash val="sysDot"/>
              </a:ln>
              <a:effectLst/>
            </c:spPr>
            <c:trendlineType val="poly"/>
            <c:order val="3"/>
            <c:dispRSqr val="1"/>
            <c:dispEq val="1"/>
            <c:trendlineLbl>
              <c:layout>
                <c:manualLayout>
                  <c:x val="9.9506726023887895E-2"/>
                  <c:y val="-0.2108547651680058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'[lab 6.xlsx]Sheet2'!$B$3:$B$11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'[lab 6.xlsx]Sheet2'!$C$3:$C$11</c:f>
              <c:numCache>
                <c:formatCode>General</c:formatCode>
                <c:ptCount val="9"/>
                <c:pt idx="0">
                  <c:v>315</c:v>
                </c:pt>
                <c:pt idx="1">
                  <c:v>330</c:v>
                </c:pt>
                <c:pt idx="2">
                  <c:v>358</c:v>
                </c:pt>
                <c:pt idx="3">
                  <c:v>345</c:v>
                </c:pt>
                <c:pt idx="4">
                  <c:v>415</c:v>
                </c:pt>
                <c:pt idx="5">
                  <c:v>525</c:v>
                </c:pt>
                <c:pt idx="6">
                  <c:v>483</c:v>
                </c:pt>
                <c:pt idx="7">
                  <c:v>585</c:v>
                </c:pt>
                <c:pt idx="8">
                  <c:v>507</c:v>
                </c:pt>
              </c:numCache>
            </c:numRef>
          </c:yVal>
          <c:smooth val="0"/>
          <c:extLst>
            <c:ext xmlns:c16="http://schemas.microsoft.com/office/drawing/2014/chart" uri="{C3380CC4-5D6E-409C-BE32-E72D297353CC}">
              <c16:uniqueId val="{00000002-3634-4476-865D-F41112280EC7}"/>
            </c:ext>
          </c:extLst>
        </c:ser>
        <c:dLbls>
          <c:showLegendKey val="0"/>
          <c:showVal val="0"/>
          <c:showCatName val="0"/>
          <c:showSerName val="0"/>
          <c:showPercent val="0"/>
          <c:showBubbleSize val="0"/>
        </c:dLbls>
        <c:axId val="567576272"/>
        <c:axId val="567581520"/>
      </c:scatterChart>
      <c:valAx>
        <c:axId val="567576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a:t>
                </a:r>
                <a:r>
                  <a:rPr lang="en-CA" baseline="0"/>
                  <a:t> content (weight%)</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581520"/>
        <c:crosses val="autoZero"/>
        <c:crossBetween val="midCat"/>
      </c:valAx>
      <c:valAx>
        <c:axId val="567581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5762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Elizabeth's</a:t>
            </a:r>
            <a:r>
              <a:rPr lang="en-CA" baseline="0"/>
              <a:t> sixth order Model</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15048118985127"/>
          <c:y val="0.23497206703910617"/>
          <c:w val="0.82496062992125985"/>
          <c:h val="0.599652487573131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9.4803587051618551E-2"/>
                  <c:y val="-0.2493339895013123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poly"/>
            <c:order val="6"/>
            <c:dispRSqr val="0"/>
            <c:dispEq val="0"/>
          </c:trendline>
          <c:xVal>
            <c:numRef>
              <c:f>'[lab 6.xlsx]Sheet2'!$B$3:$B$11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'[lab 6.xlsx]Sheet2'!$C$3:$C$11</c:f>
              <c:numCache>
                <c:formatCode>General</c:formatCode>
                <c:ptCount val="9"/>
                <c:pt idx="0">
                  <c:v>315</c:v>
                </c:pt>
                <c:pt idx="1">
                  <c:v>330</c:v>
                </c:pt>
                <c:pt idx="2">
                  <c:v>358</c:v>
                </c:pt>
                <c:pt idx="3">
                  <c:v>345</c:v>
                </c:pt>
                <c:pt idx="4">
                  <c:v>415</c:v>
                </c:pt>
                <c:pt idx="5">
                  <c:v>525</c:v>
                </c:pt>
                <c:pt idx="6">
                  <c:v>483</c:v>
                </c:pt>
                <c:pt idx="7">
                  <c:v>585</c:v>
                </c:pt>
                <c:pt idx="8">
                  <c:v>507</c:v>
                </c:pt>
              </c:numCache>
            </c:numRef>
          </c:yVal>
          <c:smooth val="0"/>
          <c:extLst>
            <c:ext xmlns:c16="http://schemas.microsoft.com/office/drawing/2014/chart" uri="{C3380CC4-5D6E-409C-BE32-E72D297353CC}">
              <c16:uniqueId val="{00000001-D966-4194-8594-8B96D2F37B4E}"/>
            </c:ext>
          </c:extLst>
        </c:ser>
        <c:dLbls>
          <c:showLegendKey val="0"/>
          <c:showVal val="0"/>
          <c:showCatName val="0"/>
          <c:showSerName val="0"/>
          <c:showPercent val="0"/>
          <c:showBubbleSize val="0"/>
        </c:dLbls>
        <c:axId val="570105656"/>
        <c:axId val="570105000"/>
      </c:scatterChart>
      <c:valAx>
        <c:axId val="570105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a:t>
                </a:r>
                <a:r>
                  <a:rPr lang="en-CA" baseline="0"/>
                  <a:t> content(weight%)</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105000"/>
        <c:crosses val="autoZero"/>
        <c:crossBetween val="midCat"/>
      </c:valAx>
      <c:valAx>
        <c:axId val="570105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1056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380E92"/>
    <w:rsid w:val="003B4E01"/>
    <w:rsid w:val="006010E3"/>
    <w:rsid w:val="007856D4"/>
    <w:rsid w:val="00972EDB"/>
    <w:rsid w:val="00A03853"/>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853"/>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0681C38-50C7-45D5-B6AF-589216A5F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5</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Elizabeth Olaniyi</cp:lastModifiedBy>
  <cp:revision>3</cp:revision>
  <dcterms:created xsi:type="dcterms:W3CDTF">2018-11-21T19:58:00Z</dcterms:created>
  <dcterms:modified xsi:type="dcterms:W3CDTF">2018-12-10T20:45:00Z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