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4E7F" w:rsidRPr="00FF4E7F" w:rsidRDefault="00FF4E7F" w:rsidP="00FF4E7F">
      <w:pPr>
        <w:pStyle w:val="Heading1"/>
        <w:rPr>
          <w:rFonts w:ascii="Times New Roman" w:hAnsi="Times New Roman" w:cs="Times New Roman"/>
          <w:sz w:val="20"/>
          <w:szCs w:val="20"/>
        </w:rPr>
      </w:pPr>
      <w:r w:rsidRPr="00FF4E7F">
        <w:rPr>
          <w:rFonts w:ascii="Times New Roman" w:hAnsi="Times New Roman" w:cs="Times New Roman"/>
          <w:sz w:val="20"/>
          <w:szCs w:val="20"/>
        </w:rPr>
        <w:t>Lecture 1 – September 6</w:t>
      </w:r>
      <w:r w:rsidRPr="00FF4E7F">
        <w:rPr>
          <w:rFonts w:ascii="Times New Roman" w:hAnsi="Times New Roman" w:cs="Times New Roman"/>
          <w:sz w:val="20"/>
          <w:szCs w:val="20"/>
          <w:vertAlign w:val="superscript"/>
        </w:rPr>
        <w:t>th</w:t>
      </w:r>
      <w:r w:rsidRPr="00FF4E7F">
        <w:rPr>
          <w:rFonts w:ascii="Times New Roman" w:hAnsi="Times New Roman" w:cs="Times New Roman"/>
          <w:sz w:val="20"/>
          <w:szCs w:val="20"/>
        </w:rPr>
        <w:t>, 2018</w:t>
      </w:r>
      <w:bookmarkStart w:id="0" w:name="_GoBack"/>
      <w:bookmarkEnd w:id="0"/>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b/>
          <w:sz w:val="20"/>
          <w:szCs w:val="20"/>
        </w:rPr>
        <w:t>Social problems</w:t>
      </w:r>
      <w:r w:rsidRPr="00FF4E7F">
        <w:rPr>
          <w:rFonts w:ascii="Times New Roman" w:hAnsi="Times New Roman" w:cs="Times New Roman"/>
          <w:sz w:val="20"/>
          <w:szCs w:val="20"/>
        </w:rPr>
        <w:t xml:space="preserve"> – something that</w:t>
      </w:r>
      <w:r w:rsidRPr="00FF4E7F">
        <w:rPr>
          <w:rFonts w:ascii="Times New Roman" w:hAnsi="Times New Roman" w:cs="Times New Roman"/>
          <w:i/>
          <w:sz w:val="20"/>
          <w:szCs w:val="20"/>
        </w:rPr>
        <w:t xml:space="preserve"> </w:t>
      </w:r>
      <w:r w:rsidRPr="00FF4E7F">
        <w:rPr>
          <w:rFonts w:ascii="Times New Roman" w:hAnsi="Times New Roman" w:cs="Times New Roman"/>
          <w:i/>
          <w:color w:val="FF0000"/>
          <w:sz w:val="20"/>
          <w:szCs w:val="20"/>
        </w:rPr>
        <w:t xml:space="preserve">causes </w:t>
      </w:r>
      <w:r w:rsidRPr="00FF4E7F">
        <w:rPr>
          <w:rFonts w:ascii="Times New Roman" w:hAnsi="Times New Roman" w:cs="Times New Roman"/>
          <w:sz w:val="20"/>
          <w:szCs w:val="20"/>
        </w:rPr>
        <w:t xml:space="preserve">difficulty in society, which has some </w:t>
      </w:r>
      <w:r w:rsidRPr="00FF4E7F">
        <w:rPr>
          <w:rFonts w:ascii="Times New Roman" w:hAnsi="Times New Roman" w:cs="Times New Roman"/>
          <w:i/>
          <w:color w:val="FF0000"/>
          <w:sz w:val="20"/>
          <w:szCs w:val="20"/>
        </w:rPr>
        <w:t xml:space="preserve">consequences. </w:t>
      </w:r>
    </w:p>
    <w:p w:rsidR="00FF4E7F" w:rsidRPr="00FF4E7F" w:rsidRDefault="00FF4E7F" w:rsidP="00FF4E7F">
      <w:pPr>
        <w:rPr>
          <w:rFonts w:ascii="Times New Roman" w:hAnsi="Times New Roman" w:cs="Times New Roman"/>
          <w:sz w:val="20"/>
          <w:szCs w:val="20"/>
          <w:u w:val="single"/>
        </w:rPr>
      </w:pPr>
      <w:r w:rsidRPr="00FF4E7F">
        <w:rPr>
          <w:rFonts w:ascii="Times New Roman" w:hAnsi="Times New Roman" w:cs="Times New Roman"/>
          <w:sz w:val="20"/>
          <w:szCs w:val="20"/>
          <w:u w:val="single"/>
        </w:rPr>
        <w:t>Transnational/global problems vs. local problems:</w:t>
      </w:r>
    </w:p>
    <w:p w:rsidR="00FF4E7F" w:rsidRPr="00FF4E7F" w:rsidRDefault="00FF4E7F" w:rsidP="00FF4E7F">
      <w:pPr>
        <w:pStyle w:val="ListParagraph"/>
        <w:numPr>
          <w:ilvl w:val="0"/>
          <w:numId w:val="1"/>
        </w:numPr>
        <w:rPr>
          <w:rFonts w:ascii="Times New Roman" w:hAnsi="Times New Roman" w:cs="Times New Roman"/>
          <w:sz w:val="20"/>
          <w:szCs w:val="20"/>
        </w:rPr>
      </w:pPr>
      <w:r w:rsidRPr="00FF4E7F">
        <w:rPr>
          <w:rFonts w:ascii="Times New Roman" w:hAnsi="Times New Roman" w:cs="Times New Roman"/>
          <w:sz w:val="20"/>
          <w:szCs w:val="20"/>
        </w:rPr>
        <w:t>Can be used as benchmarks for Canadian national problems.</w:t>
      </w:r>
    </w:p>
    <w:p w:rsidR="00FF4E7F" w:rsidRPr="00FF4E7F" w:rsidRDefault="00FF4E7F" w:rsidP="00FF4E7F">
      <w:pPr>
        <w:pStyle w:val="ListParagraph"/>
        <w:numPr>
          <w:ilvl w:val="0"/>
          <w:numId w:val="1"/>
        </w:numPr>
        <w:rPr>
          <w:rFonts w:ascii="Times New Roman" w:hAnsi="Times New Roman" w:cs="Times New Roman"/>
          <w:sz w:val="20"/>
          <w:szCs w:val="20"/>
        </w:rPr>
      </w:pPr>
      <w:r w:rsidRPr="00FF4E7F">
        <w:rPr>
          <w:rFonts w:ascii="Times New Roman" w:hAnsi="Times New Roman" w:cs="Times New Roman"/>
          <w:sz w:val="20"/>
          <w:szCs w:val="20"/>
        </w:rPr>
        <w:t xml:space="preserve">They also show how consequences flow from one country to another. Ex: SWINE FLU in Canada originated elsewhere; Canada a mobile for refugees; women being trafficked from lower-income countries to higher income countries for prostitution. </w:t>
      </w:r>
    </w:p>
    <w:p w:rsidR="00FF4E7F" w:rsidRPr="00FF4E7F" w:rsidRDefault="00FF4E7F" w:rsidP="00FF4E7F">
      <w:pPr>
        <w:pStyle w:val="ListParagraph"/>
        <w:numPr>
          <w:ilvl w:val="0"/>
          <w:numId w:val="1"/>
        </w:numPr>
        <w:rPr>
          <w:rFonts w:ascii="Times New Roman" w:hAnsi="Times New Roman" w:cs="Times New Roman"/>
          <w:sz w:val="20"/>
          <w:szCs w:val="20"/>
        </w:rPr>
      </w:pPr>
      <w:r w:rsidRPr="00FF4E7F">
        <w:rPr>
          <w:rFonts w:ascii="Times New Roman" w:hAnsi="Times New Roman" w:cs="Times New Roman"/>
          <w:sz w:val="20"/>
          <w:szCs w:val="20"/>
        </w:rPr>
        <w:t>National problems include suicide and homicide.</w:t>
      </w:r>
    </w:p>
    <w:p w:rsidR="00FF4E7F" w:rsidRPr="00FF4E7F" w:rsidRDefault="00FF4E7F" w:rsidP="00FF4E7F">
      <w:pPr>
        <w:rPr>
          <w:rFonts w:ascii="Times New Roman" w:hAnsi="Times New Roman" w:cs="Times New Roman"/>
          <w:b/>
          <w:sz w:val="20"/>
          <w:szCs w:val="20"/>
        </w:rPr>
      </w:pP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b/>
          <w:sz w:val="20"/>
          <w:szCs w:val="20"/>
        </w:rPr>
        <w:t xml:space="preserve">Core countries </w:t>
      </w:r>
      <w:r w:rsidRPr="00FF4E7F">
        <w:rPr>
          <w:rFonts w:ascii="Times New Roman" w:hAnsi="Times New Roman" w:cs="Times New Roman"/>
          <w:sz w:val="20"/>
          <w:szCs w:val="20"/>
        </w:rPr>
        <w:t>– economic and politically dominant countries.</w:t>
      </w: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b/>
          <w:sz w:val="20"/>
          <w:szCs w:val="20"/>
        </w:rPr>
        <w:t>Periphery</w:t>
      </w:r>
      <w:r w:rsidRPr="00FF4E7F">
        <w:rPr>
          <w:rFonts w:ascii="Times New Roman" w:hAnsi="Times New Roman" w:cs="Times New Roman"/>
          <w:sz w:val="20"/>
          <w:szCs w:val="20"/>
        </w:rPr>
        <w:t xml:space="preserve"> (OR sometimes failed states) – at the mercy of core countries; they are not dominant; these countries tend to have the most problems.</w:t>
      </w: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b/>
          <w:sz w:val="20"/>
          <w:szCs w:val="20"/>
        </w:rPr>
        <w:t>Semi-periphery</w:t>
      </w:r>
      <w:r w:rsidRPr="00FF4E7F">
        <w:rPr>
          <w:rFonts w:ascii="Times New Roman" w:hAnsi="Times New Roman" w:cs="Times New Roman"/>
          <w:sz w:val="20"/>
          <w:szCs w:val="20"/>
        </w:rPr>
        <w:t xml:space="preserve"> – more stability and autonomy than peripheral countries but less than core countries. Ex: Canada. As a fairly affluent country, we are able to enforce rules in many categories. That being said, it is difficult to not be affected by external problems (i.e. NAFTA Treaty with the US).</w:t>
      </w:r>
    </w:p>
    <w:p w:rsidR="00FF4E7F" w:rsidRPr="00FF4E7F" w:rsidRDefault="00FF4E7F" w:rsidP="00FF4E7F">
      <w:pPr>
        <w:rPr>
          <w:rFonts w:ascii="Times New Roman" w:hAnsi="Times New Roman" w:cs="Times New Roman"/>
          <w:sz w:val="20"/>
          <w:szCs w:val="20"/>
          <w:u w:val="single"/>
        </w:rPr>
      </w:pPr>
      <w:r w:rsidRPr="00FF4E7F">
        <w:rPr>
          <w:rFonts w:ascii="Times New Roman" w:hAnsi="Times New Roman" w:cs="Times New Roman"/>
          <w:sz w:val="20"/>
          <w:szCs w:val="20"/>
          <w:u w:val="single"/>
        </w:rPr>
        <w:t xml:space="preserve">Failed state: </w:t>
      </w:r>
    </w:p>
    <w:p w:rsidR="00FF4E7F" w:rsidRPr="00FF4E7F" w:rsidRDefault="00FF4E7F" w:rsidP="00FF4E7F">
      <w:pPr>
        <w:pStyle w:val="ListParagraph"/>
        <w:numPr>
          <w:ilvl w:val="0"/>
          <w:numId w:val="2"/>
        </w:numPr>
        <w:rPr>
          <w:rFonts w:ascii="Times New Roman" w:hAnsi="Times New Roman" w:cs="Times New Roman"/>
          <w:sz w:val="20"/>
          <w:szCs w:val="20"/>
        </w:rPr>
      </w:pPr>
      <w:r w:rsidRPr="00FF4E7F">
        <w:rPr>
          <w:rFonts w:ascii="Times New Roman" w:hAnsi="Times New Roman" w:cs="Times New Roman"/>
          <w:sz w:val="20"/>
          <w:szCs w:val="20"/>
        </w:rPr>
        <w:t>Fluctuation in currency</w:t>
      </w:r>
    </w:p>
    <w:p w:rsidR="00FF4E7F" w:rsidRPr="00FF4E7F" w:rsidRDefault="00FF4E7F" w:rsidP="00FF4E7F">
      <w:pPr>
        <w:pStyle w:val="ListParagraph"/>
        <w:numPr>
          <w:ilvl w:val="0"/>
          <w:numId w:val="2"/>
        </w:numPr>
        <w:rPr>
          <w:rFonts w:ascii="Times New Roman" w:hAnsi="Times New Roman" w:cs="Times New Roman"/>
          <w:sz w:val="20"/>
          <w:szCs w:val="20"/>
        </w:rPr>
      </w:pPr>
      <w:r w:rsidRPr="00FF4E7F">
        <w:rPr>
          <w:rFonts w:ascii="Times New Roman" w:hAnsi="Times New Roman" w:cs="Times New Roman"/>
          <w:sz w:val="20"/>
          <w:szCs w:val="20"/>
        </w:rPr>
        <w:t>No public sanitation</w:t>
      </w:r>
    </w:p>
    <w:p w:rsidR="00FF4E7F" w:rsidRPr="00FF4E7F" w:rsidRDefault="00FF4E7F" w:rsidP="00FF4E7F">
      <w:pPr>
        <w:pStyle w:val="ListParagraph"/>
        <w:numPr>
          <w:ilvl w:val="0"/>
          <w:numId w:val="2"/>
        </w:numPr>
        <w:rPr>
          <w:rFonts w:ascii="Times New Roman" w:hAnsi="Times New Roman" w:cs="Times New Roman"/>
          <w:sz w:val="20"/>
          <w:szCs w:val="20"/>
        </w:rPr>
      </w:pPr>
      <w:r w:rsidRPr="00FF4E7F">
        <w:rPr>
          <w:rFonts w:ascii="Times New Roman" w:hAnsi="Times New Roman" w:cs="Times New Roman"/>
          <w:sz w:val="20"/>
          <w:szCs w:val="20"/>
        </w:rPr>
        <w:t>High unemployment</w:t>
      </w:r>
    </w:p>
    <w:p w:rsidR="00FF4E7F" w:rsidRPr="00FF4E7F" w:rsidRDefault="00FF4E7F" w:rsidP="00FF4E7F">
      <w:pPr>
        <w:pStyle w:val="ListParagraph"/>
        <w:numPr>
          <w:ilvl w:val="0"/>
          <w:numId w:val="2"/>
        </w:numPr>
        <w:rPr>
          <w:rFonts w:ascii="Times New Roman" w:hAnsi="Times New Roman" w:cs="Times New Roman"/>
          <w:sz w:val="20"/>
          <w:szCs w:val="20"/>
        </w:rPr>
      </w:pPr>
      <w:r w:rsidRPr="00FF4E7F">
        <w:rPr>
          <w:rFonts w:ascii="Times New Roman" w:hAnsi="Times New Roman" w:cs="Times New Roman"/>
          <w:sz w:val="20"/>
          <w:szCs w:val="20"/>
        </w:rPr>
        <w:t>No ability to control flow across borders, rule of law, services, violence/weapons</w:t>
      </w:r>
    </w:p>
    <w:p w:rsidR="00FF4E7F" w:rsidRPr="00FF4E7F" w:rsidRDefault="00FF4E7F" w:rsidP="00FF4E7F">
      <w:pPr>
        <w:pStyle w:val="ListParagraph"/>
        <w:numPr>
          <w:ilvl w:val="0"/>
          <w:numId w:val="2"/>
        </w:numPr>
        <w:rPr>
          <w:rFonts w:ascii="Times New Roman" w:hAnsi="Times New Roman" w:cs="Times New Roman"/>
          <w:sz w:val="20"/>
          <w:szCs w:val="20"/>
        </w:rPr>
      </w:pPr>
      <w:r w:rsidRPr="00FF4E7F">
        <w:rPr>
          <w:rFonts w:ascii="Times New Roman" w:hAnsi="Times New Roman" w:cs="Times New Roman"/>
          <w:sz w:val="20"/>
          <w:szCs w:val="20"/>
        </w:rPr>
        <w:t xml:space="preserve">Least able to deal with their problems  </w:t>
      </w:r>
    </w:p>
    <w:p w:rsidR="00FF4E7F" w:rsidRPr="00FF4E7F" w:rsidRDefault="00FF4E7F" w:rsidP="00FF4E7F">
      <w:pPr>
        <w:pStyle w:val="ListParagraph"/>
        <w:numPr>
          <w:ilvl w:val="0"/>
          <w:numId w:val="2"/>
        </w:numPr>
        <w:rPr>
          <w:rFonts w:ascii="Times New Roman" w:hAnsi="Times New Roman" w:cs="Times New Roman"/>
          <w:sz w:val="20"/>
          <w:szCs w:val="20"/>
        </w:rPr>
      </w:pPr>
      <w:r w:rsidRPr="00FF4E7F">
        <w:rPr>
          <w:rFonts w:ascii="Times New Roman" w:hAnsi="Times New Roman" w:cs="Times New Roman"/>
          <w:sz w:val="20"/>
          <w:szCs w:val="20"/>
        </w:rPr>
        <w:t xml:space="preserve">Different groups (i.e. religion, politics, </w:t>
      </w:r>
      <w:proofErr w:type="spellStart"/>
      <w:r w:rsidRPr="00FF4E7F">
        <w:rPr>
          <w:rFonts w:ascii="Times New Roman" w:hAnsi="Times New Roman" w:cs="Times New Roman"/>
          <w:sz w:val="20"/>
          <w:szCs w:val="20"/>
        </w:rPr>
        <w:t>etc</w:t>
      </w:r>
      <w:proofErr w:type="spellEnd"/>
      <w:r w:rsidRPr="00FF4E7F">
        <w:rPr>
          <w:rFonts w:ascii="Times New Roman" w:hAnsi="Times New Roman" w:cs="Times New Roman"/>
          <w:sz w:val="20"/>
          <w:szCs w:val="20"/>
        </w:rPr>
        <w:t>)</w:t>
      </w:r>
    </w:p>
    <w:p w:rsidR="00FF4E7F" w:rsidRPr="00FF4E7F" w:rsidRDefault="00FF4E7F" w:rsidP="00FF4E7F">
      <w:pPr>
        <w:rPr>
          <w:rFonts w:ascii="Times New Roman" w:hAnsi="Times New Roman" w:cs="Times New Roman"/>
          <w:sz w:val="20"/>
          <w:szCs w:val="20"/>
        </w:rPr>
      </w:pP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b/>
          <w:sz w:val="20"/>
          <w:szCs w:val="20"/>
        </w:rPr>
        <w:t>Liberalism</w:t>
      </w:r>
      <w:r w:rsidRPr="00FF4E7F">
        <w:rPr>
          <w:rFonts w:ascii="Times New Roman" w:hAnsi="Times New Roman" w:cs="Times New Roman"/>
          <w:sz w:val="20"/>
          <w:szCs w:val="20"/>
        </w:rPr>
        <w:t xml:space="preserve"> – the placing of faith in an open society </w:t>
      </w: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sz w:val="20"/>
          <w:szCs w:val="20"/>
        </w:rPr>
        <w:t>Sociology begins with a concern and evolves with history.</w:t>
      </w:r>
    </w:p>
    <w:p w:rsidR="00FF4E7F" w:rsidRPr="00FF4E7F" w:rsidRDefault="00FF4E7F" w:rsidP="00FF4E7F">
      <w:pPr>
        <w:rPr>
          <w:rFonts w:ascii="Times New Roman" w:hAnsi="Times New Roman" w:cs="Times New Roman"/>
          <w:sz w:val="20"/>
          <w:szCs w:val="20"/>
        </w:rPr>
      </w:pPr>
    </w:p>
    <w:p w:rsidR="00FF4E7F" w:rsidRPr="00FF4E7F" w:rsidRDefault="00FF4E7F" w:rsidP="00FF4E7F">
      <w:pPr>
        <w:rPr>
          <w:rFonts w:ascii="Times New Roman" w:hAnsi="Times New Roman" w:cs="Times New Roman"/>
          <w:sz w:val="20"/>
          <w:szCs w:val="20"/>
          <w:u w:val="single"/>
        </w:rPr>
      </w:pPr>
      <w:r w:rsidRPr="00FF4E7F">
        <w:rPr>
          <w:rFonts w:ascii="Times New Roman" w:hAnsi="Times New Roman" w:cs="Times New Roman"/>
          <w:sz w:val="20"/>
          <w:szCs w:val="20"/>
          <w:u w:val="single"/>
        </w:rPr>
        <w:t>Objective vs. subjective</w:t>
      </w: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b/>
          <w:sz w:val="20"/>
          <w:szCs w:val="20"/>
        </w:rPr>
        <w:t>Objective element</w:t>
      </w:r>
      <w:r w:rsidRPr="00FF4E7F">
        <w:rPr>
          <w:rFonts w:ascii="Times New Roman" w:hAnsi="Times New Roman" w:cs="Times New Roman"/>
          <w:sz w:val="20"/>
          <w:szCs w:val="20"/>
        </w:rPr>
        <w:t>s – the extent of social problems</w:t>
      </w: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b/>
          <w:sz w:val="20"/>
          <w:szCs w:val="20"/>
        </w:rPr>
        <w:t>Subjective elements</w:t>
      </w:r>
      <w:r w:rsidRPr="00FF4E7F">
        <w:rPr>
          <w:rFonts w:ascii="Times New Roman" w:hAnsi="Times New Roman" w:cs="Times New Roman"/>
          <w:sz w:val="20"/>
          <w:szCs w:val="20"/>
        </w:rPr>
        <w:t xml:space="preserve"> – people’s beliefs about problems</w:t>
      </w:r>
    </w:p>
    <w:p w:rsidR="00FF4E7F" w:rsidRPr="00FF4E7F" w:rsidRDefault="00FF4E7F" w:rsidP="00FF4E7F">
      <w:pPr>
        <w:pStyle w:val="ListParagraph"/>
        <w:numPr>
          <w:ilvl w:val="0"/>
          <w:numId w:val="3"/>
        </w:numPr>
        <w:rPr>
          <w:rFonts w:ascii="Times New Roman" w:hAnsi="Times New Roman" w:cs="Times New Roman"/>
          <w:sz w:val="20"/>
          <w:szCs w:val="20"/>
        </w:rPr>
      </w:pPr>
      <w:r w:rsidRPr="00FF4E7F">
        <w:rPr>
          <w:rFonts w:ascii="Times New Roman" w:hAnsi="Times New Roman" w:cs="Times New Roman"/>
          <w:sz w:val="20"/>
          <w:szCs w:val="20"/>
        </w:rPr>
        <w:t>People’s beliefs may change legislation and the extent of a problem. Ex: beliefs about abortion make it go underground.</w:t>
      </w:r>
    </w:p>
    <w:p w:rsidR="00FF4E7F" w:rsidRPr="00FF4E7F" w:rsidRDefault="00FF4E7F" w:rsidP="00FF4E7F">
      <w:pPr>
        <w:rPr>
          <w:rFonts w:ascii="Times New Roman" w:hAnsi="Times New Roman" w:cs="Times New Roman"/>
          <w:sz w:val="20"/>
          <w:szCs w:val="20"/>
        </w:rPr>
      </w:pPr>
    </w:p>
    <w:p w:rsidR="00FF4E7F" w:rsidRPr="00FF4E7F" w:rsidRDefault="00FF4E7F" w:rsidP="00FF4E7F">
      <w:pPr>
        <w:rPr>
          <w:rFonts w:ascii="Times New Roman" w:hAnsi="Times New Roman" w:cs="Times New Roman"/>
          <w:sz w:val="20"/>
          <w:szCs w:val="20"/>
          <w:u w:val="single"/>
        </w:rPr>
      </w:pPr>
      <w:r w:rsidRPr="00FF4E7F">
        <w:rPr>
          <w:rFonts w:ascii="Times New Roman" w:hAnsi="Times New Roman" w:cs="Times New Roman"/>
          <w:sz w:val="20"/>
          <w:szCs w:val="20"/>
          <w:u w:val="single"/>
        </w:rPr>
        <w:t>C. Wright Mills:</w:t>
      </w:r>
    </w:p>
    <w:p w:rsidR="00FF4E7F" w:rsidRPr="00FF4E7F" w:rsidRDefault="00FF4E7F" w:rsidP="00FF4E7F">
      <w:pPr>
        <w:pStyle w:val="ListParagraph"/>
        <w:numPr>
          <w:ilvl w:val="0"/>
          <w:numId w:val="3"/>
        </w:numPr>
        <w:rPr>
          <w:rFonts w:ascii="Times New Roman" w:hAnsi="Times New Roman" w:cs="Times New Roman"/>
          <w:sz w:val="20"/>
          <w:szCs w:val="20"/>
        </w:rPr>
      </w:pPr>
      <w:r w:rsidRPr="00FF4E7F">
        <w:rPr>
          <w:rFonts w:ascii="Times New Roman" w:hAnsi="Times New Roman" w:cs="Times New Roman"/>
          <w:sz w:val="20"/>
          <w:szCs w:val="20"/>
        </w:rPr>
        <w:t>Allows us to see the connection of things in society; connecting personal troubles to public issues. EX: need for abortion vs. the policies/laws</w:t>
      </w:r>
    </w:p>
    <w:p w:rsidR="00FF4E7F" w:rsidRPr="00FF4E7F" w:rsidRDefault="00FF4E7F" w:rsidP="00FF4E7F">
      <w:pPr>
        <w:rPr>
          <w:rFonts w:ascii="Times New Roman" w:hAnsi="Times New Roman" w:cs="Times New Roman"/>
          <w:sz w:val="20"/>
          <w:szCs w:val="20"/>
          <w:u w:val="single"/>
        </w:rPr>
      </w:pPr>
      <w:r w:rsidRPr="00FF4E7F">
        <w:rPr>
          <w:rFonts w:ascii="Times New Roman" w:hAnsi="Times New Roman" w:cs="Times New Roman"/>
          <w:sz w:val="20"/>
          <w:szCs w:val="20"/>
          <w:u w:val="single"/>
        </w:rPr>
        <w:t>Durkheim:</w:t>
      </w:r>
    </w:p>
    <w:p w:rsidR="00FF4E7F" w:rsidRPr="00FF4E7F" w:rsidRDefault="00FF4E7F" w:rsidP="00FF4E7F">
      <w:pPr>
        <w:pStyle w:val="ListParagraph"/>
        <w:numPr>
          <w:ilvl w:val="0"/>
          <w:numId w:val="3"/>
        </w:numPr>
        <w:rPr>
          <w:rFonts w:ascii="Times New Roman" w:hAnsi="Times New Roman" w:cs="Times New Roman"/>
          <w:sz w:val="20"/>
          <w:szCs w:val="20"/>
        </w:rPr>
      </w:pPr>
      <w:r w:rsidRPr="00FF4E7F">
        <w:rPr>
          <w:rFonts w:ascii="Times New Roman" w:hAnsi="Times New Roman" w:cs="Times New Roman"/>
          <w:sz w:val="20"/>
          <w:szCs w:val="20"/>
        </w:rPr>
        <w:t xml:space="preserve">Even things as personal and private as suicide, have a social element. </w:t>
      </w:r>
    </w:p>
    <w:p w:rsidR="00FF4E7F" w:rsidRPr="00FF4E7F" w:rsidRDefault="00FF4E7F" w:rsidP="00FF4E7F">
      <w:pPr>
        <w:pStyle w:val="ListParagraph"/>
        <w:numPr>
          <w:ilvl w:val="0"/>
          <w:numId w:val="3"/>
        </w:numPr>
        <w:rPr>
          <w:rFonts w:ascii="Times New Roman" w:hAnsi="Times New Roman" w:cs="Times New Roman"/>
          <w:sz w:val="20"/>
          <w:szCs w:val="20"/>
        </w:rPr>
      </w:pPr>
      <w:r w:rsidRPr="00FF4E7F">
        <w:rPr>
          <w:rFonts w:ascii="Times New Roman" w:hAnsi="Times New Roman" w:cs="Times New Roman"/>
          <w:sz w:val="20"/>
          <w:szCs w:val="20"/>
        </w:rPr>
        <w:t>There are structural elements with why anxiety/depression rates are so high.</w:t>
      </w:r>
    </w:p>
    <w:p w:rsidR="00FF4E7F" w:rsidRPr="00FF4E7F" w:rsidRDefault="00FF4E7F" w:rsidP="00FF4E7F">
      <w:pPr>
        <w:pStyle w:val="ListParagraph"/>
        <w:numPr>
          <w:ilvl w:val="0"/>
          <w:numId w:val="3"/>
        </w:numPr>
        <w:rPr>
          <w:rFonts w:ascii="Times New Roman" w:hAnsi="Times New Roman" w:cs="Times New Roman"/>
          <w:sz w:val="20"/>
          <w:szCs w:val="20"/>
        </w:rPr>
      </w:pPr>
      <w:r w:rsidRPr="00FF4E7F">
        <w:rPr>
          <w:rFonts w:ascii="Times New Roman" w:hAnsi="Times New Roman" w:cs="Times New Roman"/>
          <w:sz w:val="20"/>
          <w:szCs w:val="20"/>
        </w:rPr>
        <w:t>Every social problem we look at has a micro and macro side.</w:t>
      </w:r>
    </w:p>
    <w:p w:rsidR="00FF4E7F" w:rsidRPr="00FF4E7F" w:rsidRDefault="00FF4E7F" w:rsidP="00FF4E7F">
      <w:pPr>
        <w:rPr>
          <w:rFonts w:ascii="Times New Roman" w:hAnsi="Times New Roman" w:cs="Times New Roman"/>
          <w:sz w:val="20"/>
          <w:szCs w:val="20"/>
        </w:rPr>
      </w:pP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b/>
          <w:sz w:val="20"/>
          <w:szCs w:val="20"/>
        </w:rPr>
        <w:lastRenderedPageBreak/>
        <w:t>Moral entrepreneurs</w:t>
      </w:r>
      <w:r w:rsidRPr="00FF4E7F">
        <w:rPr>
          <w:rFonts w:ascii="Times New Roman" w:hAnsi="Times New Roman" w:cs="Times New Roman"/>
          <w:sz w:val="20"/>
          <w:szCs w:val="20"/>
        </w:rPr>
        <w:t xml:space="preserve"> – attempt to create a shared conception of reality that suits &amp; benefits their conception of reality. </w:t>
      </w:r>
    </w:p>
    <w:p w:rsidR="00FF4E7F" w:rsidRPr="00FF4E7F" w:rsidRDefault="00FF4E7F" w:rsidP="00FF4E7F">
      <w:pPr>
        <w:pStyle w:val="ListParagraph"/>
        <w:numPr>
          <w:ilvl w:val="0"/>
          <w:numId w:val="4"/>
        </w:numPr>
        <w:rPr>
          <w:rFonts w:ascii="Times New Roman" w:hAnsi="Times New Roman" w:cs="Times New Roman"/>
          <w:sz w:val="20"/>
          <w:szCs w:val="20"/>
        </w:rPr>
      </w:pPr>
      <w:r w:rsidRPr="00FF4E7F">
        <w:rPr>
          <w:rFonts w:ascii="Times New Roman" w:hAnsi="Times New Roman" w:cs="Times New Roman"/>
          <w:sz w:val="20"/>
          <w:szCs w:val="20"/>
        </w:rPr>
        <w:t>Promoting reality that may not live up to the facts. Ex: Donald Trump</w:t>
      </w:r>
    </w:p>
    <w:p w:rsidR="00FF4E7F" w:rsidRPr="00FF4E7F" w:rsidRDefault="00FF4E7F" w:rsidP="00FF4E7F">
      <w:pPr>
        <w:pStyle w:val="ListParagraph"/>
        <w:numPr>
          <w:ilvl w:val="0"/>
          <w:numId w:val="4"/>
        </w:numPr>
        <w:rPr>
          <w:rFonts w:ascii="Times New Roman" w:hAnsi="Times New Roman" w:cs="Times New Roman"/>
          <w:sz w:val="20"/>
          <w:szCs w:val="20"/>
        </w:rPr>
      </w:pPr>
      <w:r w:rsidRPr="00FF4E7F">
        <w:rPr>
          <w:rFonts w:ascii="Times New Roman" w:hAnsi="Times New Roman" w:cs="Times New Roman"/>
          <w:sz w:val="20"/>
          <w:szCs w:val="20"/>
        </w:rPr>
        <w:t>When people panic, they are more likely to accept legislation.</w:t>
      </w:r>
    </w:p>
    <w:p w:rsidR="00FF4E7F" w:rsidRPr="00FF4E7F" w:rsidRDefault="00FF4E7F" w:rsidP="00FF4E7F">
      <w:pPr>
        <w:pStyle w:val="ListParagraph"/>
        <w:numPr>
          <w:ilvl w:val="0"/>
          <w:numId w:val="4"/>
        </w:numPr>
        <w:rPr>
          <w:rFonts w:ascii="Times New Roman" w:hAnsi="Times New Roman" w:cs="Times New Roman"/>
          <w:sz w:val="20"/>
          <w:szCs w:val="20"/>
        </w:rPr>
      </w:pPr>
      <w:r w:rsidRPr="00FF4E7F">
        <w:rPr>
          <w:rFonts w:ascii="Times New Roman" w:hAnsi="Times New Roman" w:cs="Times New Roman"/>
          <w:sz w:val="20"/>
          <w:szCs w:val="20"/>
        </w:rPr>
        <w:t>We should be able to analyze data.2</w:t>
      </w: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b/>
          <w:sz w:val="20"/>
          <w:szCs w:val="20"/>
        </w:rPr>
        <w:t>Claims-making</w:t>
      </w:r>
      <w:r w:rsidRPr="00FF4E7F">
        <w:rPr>
          <w:rFonts w:ascii="Times New Roman" w:hAnsi="Times New Roman" w:cs="Times New Roman"/>
          <w:sz w:val="20"/>
          <w:szCs w:val="20"/>
        </w:rPr>
        <w:t xml:space="preserve"> – people agreeing at something that makes it true; all ideas are socially constructed. </w:t>
      </w:r>
    </w:p>
    <w:p w:rsidR="00FF4E7F" w:rsidRPr="00FF4E7F" w:rsidRDefault="00FF4E7F" w:rsidP="00FF4E7F">
      <w:pPr>
        <w:pStyle w:val="ListParagraph"/>
        <w:numPr>
          <w:ilvl w:val="0"/>
          <w:numId w:val="4"/>
        </w:numPr>
        <w:rPr>
          <w:rFonts w:ascii="Times New Roman" w:hAnsi="Times New Roman" w:cs="Times New Roman"/>
          <w:sz w:val="20"/>
          <w:szCs w:val="20"/>
        </w:rPr>
      </w:pPr>
      <w:r w:rsidRPr="00FF4E7F">
        <w:rPr>
          <w:rFonts w:ascii="Times New Roman" w:hAnsi="Times New Roman" w:cs="Times New Roman"/>
          <w:sz w:val="20"/>
          <w:szCs w:val="20"/>
        </w:rPr>
        <w:t>Weaker claims are usually paired with emotions.</w:t>
      </w: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sz w:val="20"/>
          <w:szCs w:val="20"/>
        </w:rPr>
        <w:t>All social life includes manipulating symbols and roles. It may vary per society.</w:t>
      </w:r>
    </w:p>
    <w:p w:rsidR="00FF4E7F" w:rsidRPr="00FF4E7F" w:rsidRDefault="00FF4E7F" w:rsidP="00FF4E7F">
      <w:pPr>
        <w:rPr>
          <w:rFonts w:ascii="Times New Roman" w:hAnsi="Times New Roman" w:cs="Times New Roman"/>
          <w:sz w:val="20"/>
          <w:szCs w:val="20"/>
        </w:rPr>
      </w:pPr>
    </w:p>
    <w:p w:rsidR="00FF4E7F" w:rsidRPr="00FF4E7F" w:rsidRDefault="00FF4E7F" w:rsidP="00FF4E7F">
      <w:pPr>
        <w:rPr>
          <w:rFonts w:ascii="Times New Roman" w:hAnsi="Times New Roman" w:cs="Times New Roman"/>
          <w:sz w:val="20"/>
          <w:szCs w:val="20"/>
        </w:rPr>
      </w:pPr>
    </w:p>
    <w:p w:rsidR="00FF4E7F" w:rsidRPr="00FF4E7F" w:rsidRDefault="00FF4E7F" w:rsidP="00FF4E7F">
      <w:pPr>
        <w:rPr>
          <w:rFonts w:ascii="Times New Roman" w:hAnsi="Times New Roman" w:cs="Times New Roman"/>
          <w:sz w:val="20"/>
          <w:szCs w:val="20"/>
          <w:u w:val="single"/>
        </w:rPr>
      </w:pPr>
      <w:r w:rsidRPr="00FF4E7F">
        <w:rPr>
          <w:rFonts w:ascii="Times New Roman" w:hAnsi="Times New Roman" w:cs="Times New Roman"/>
          <w:sz w:val="20"/>
          <w:szCs w:val="20"/>
          <w:u w:val="single"/>
        </w:rPr>
        <w:t>Four assumptions of social constructionism:</w:t>
      </w: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sz w:val="20"/>
          <w:szCs w:val="20"/>
        </w:rPr>
        <w:t>1. Need the words to express what we think/feel</w:t>
      </w: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sz w:val="20"/>
          <w:szCs w:val="20"/>
        </w:rPr>
        <w:t xml:space="preserve">2. What we do/say varies per society </w:t>
      </w: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sz w:val="20"/>
          <w:szCs w:val="20"/>
        </w:rPr>
        <w:t>3. A group gives us this knowledge</w:t>
      </w:r>
    </w:p>
    <w:p w:rsidR="00FF4E7F" w:rsidRPr="00FF4E7F" w:rsidRDefault="00FF4E7F" w:rsidP="00FF4E7F">
      <w:pPr>
        <w:rPr>
          <w:rFonts w:ascii="Times New Roman" w:hAnsi="Times New Roman" w:cs="Times New Roman"/>
          <w:sz w:val="20"/>
          <w:szCs w:val="20"/>
        </w:rPr>
      </w:pPr>
      <w:r w:rsidRPr="00FF4E7F">
        <w:rPr>
          <w:rFonts w:ascii="Times New Roman" w:hAnsi="Times New Roman" w:cs="Times New Roman"/>
          <w:sz w:val="20"/>
          <w:szCs w:val="20"/>
        </w:rPr>
        <w:t>4. Knowing and doing go together</w:t>
      </w:r>
    </w:p>
    <w:p w:rsidR="00FF4E7F" w:rsidRPr="00FF4E7F" w:rsidRDefault="00FF4E7F" w:rsidP="00FF4E7F">
      <w:pPr>
        <w:rPr>
          <w:rFonts w:ascii="Times New Roman" w:hAnsi="Times New Roman" w:cs="Times New Roman"/>
          <w:sz w:val="20"/>
          <w:szCs w:val="20"/>
        </w:rPr>
      </w:pPr>
    </w:p>
    <w:p w:rsidR="00FF4E7F" w:rsidRPr="00FF4E7F" w:rsidRDefault="00FF4E7F" w:rsidP="00FF4E7F">
      <w:pPr>
        <w:pStyle w:val="Heading1"/>
        <w:rPr>
          <w:rFonts w:ascii="Times New Roman" w:hAnsi="Times New Roman" w:cs="Times New Roman"/>
          <w:sz w:val="20"/>
          <w:szCs w:val="20"/>
        </w:rPr>
      </w:pPr>
      <w:r w:rsidRPr="00FF4E7F">
        <w:rPr>
          <w:rFonts w:ascii="Times New Roman" w:hAnsi="Times New Roman" w:cs="Times New Roman"/>
          <w:sz w:val="20"/>
          <w:szCs w:val="20"/>
        </w:rPr>
        <w:t>Lecture 2 – September 13</w:t>
      </w:r>
      <w:r w:rsidRPr="00FF4E7F">
        <w:rPr>
          <w:rFonts w:ascii="Times New Roman" w:hAnsi="Times New Roman" w:cs="Times New Roman"/>
          <w:sz w:val="20"/>
          <w:szCs w:val="20"/>
          <w:vertAlign w:val="superscript"/>
        </w:rPr>
        <w:t>th</w:t>
      </w:r>
      <w:r w:rsidRPr="00FF4E7F">
        <w:rPr>
          <w:rFonts w:ascii="Times New Roman" w:hAnsi="Times New Roman" w:cs="Times New Roman"/>
          <w:sz w:val="20"/>
          <w:szCs w:val="20"/>
        </w:rPr>
        <w:t>, 2018</w:t>
      </w:r>
    </w:p>
    <w:p w:rsidR="00FF4E7F" w:rsidRPr="00FF4E7F" w:rsidRDefault="00FF4E7F" w:rsidP="00FF4E7F">
      <w:pPr>
        <w:pStyle w:val="Heading2"/>
        <w:rPr>
          <w:rFonts w:ascii="Times New Roman" w:hAnsi="Times New Roman" w:cs="Times New Roman"/>
          <w:b w:val="0"/>
          <w:color w:val="000000" w:themeColor="text1"/>
          <w:sz w:val="20"/>
          <w:szCs w:val="20"/>
          <w:u w:val="single"/>
        </w:rPr>
      </w:pPr>
      <w:r w:rsidRPr="00FF4E7F">
        <w:rPr>
          <w:rFonts w:ascii="Times New Roman" w:hAnsi="Times New Roman" w:cs="Times New Roman"/>
          <w:b w:val="0"/>
          <w:color w:val="000000" w:themeColor="text1"/>
          <w:sz w:val="20"/>
          <w:szCs w:val="20"/>
          <w:u w:val="single"/>
        </w:rPr>
        <w:t>Meritocracy:</w:t>
      </w:r>
    </w:p>
    <w:p w:rsidR="00FF4E7F" w:rsidRPr="00FF4E7F" w:rsidRDefault="00FF4E7F" w:rsidP="00FF4E7F">
      <w:pPr>
        <w:pStyle w:val="ListParagraph"/>
        <w:numPr>
          <w:ilvl w:val="0"/>
          <w:numId w:val="5"/>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Many people believe there is an explanation of inequality due to merit. We say that those who are privileged, have talent and effort.</w:t>
      </w:r>
    </w:p>
    <w:p w:rsidR="00FF4E7F" w:rsidRPr="00FF4E7F" w:rsidRDefault="00FF4E7F" w:rsidP="00FF4E7F">
      <w:pPr>
        <w:pStyle w:val="ListParagraph"/>
        <w:numPr>
          <w:ilvl w:val="0"/>
          <w:numId w:val="5"/>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Health are affected by not only poverty but also by their position in society. </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Trends Graph: Rich get Richer, etc.</w:t>
      </w:r>
    </w:p>
    <w:p w:rsidR="00FF4E7F" w:rsidRPr="00FF4E7F" w:rsidRDefault="00FF4E7F" w:rsidP="00FF4E7F">
      <w:pPr>
        <w:pStyle w:val="ListParagraph"/>
        <w:numPr>
          <w:ilvl w:val="0"/>
          <w:numId w:val="6"/>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Looking at comparative data, you see countries that are much worse but also much better than Canada. Poverty is very much in control with the state – they regulate the amount of inequality through the tax system for example.  </w:t>
      </w:r>
    </w:p>
    <w:p w:rsidR="00FF4E7F" w:rsidRPr="00FF4E7F" w:rsidRDefault="00FF4E7F" w:rsidP="00FF4E7F">
      <w:pPr>
        <w:pStyle w:val="ListParagraph"/>
        <w:numPr>
          <w:ilvl w:val="0"/>
          <w:numId w:val="6"/>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You get different patterns for wealth of inequality based on the state.</w:t>
      </w:r>
    </w:p>
    <w:p w:rsidR="00FF4E7F" w:rsidRPr="00FF4E7F" w:rsidRDefault="00FF4E7F" w:rsidP="00FF4E7F">
      <w:pPr>
        <w:pStyle w:val="ListParagraph"/>
        <w:numPr>
          <w:ilvl w:val="0"/>
          <w:numId w:val="6"/>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This shows that the poorest income earnings have stood still for the last 30 years, the middle group has increase slightly, the rich have increased significantly. This has created a gap between the groups. </w:t>
      </w:r>
    </w:p>
    <w:p w:rsidR="00FF4E7F" w:rsidRPr="00FF4E7F" w:rsidRDefault="00FF4E7F" w:rsidP="00FF4E7F">
      <w:pPr>
        <w:pStyle w:val="ListParagraph"/>
        <w:numPr>
          <w:ilvl w:val="0"/>
          <w:numId w:val="6"/>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State owned enterprises turn to private hands.  There are huge changes (except Europe) in the rapidly developing countries.</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Factors contributing to the rich getting richer:</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1. Capitalism is always looking for expansion: new markets for new demands. </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2. Once you have machines, they are extremely efficient and hard-working, so they are profoundly powerful in the hands of capitalists. They are constantly evolving machines to get better with lower costs. Also, it is displacing less educated people. </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3.  All of the clothes we were are probably made outside of Canada at significantly low wages. This means the Western investors/sellers are getting huge amounts of profits. </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b/>
          <w:color w:val="000000" w:themeColor="text1"/>
          <w:sz w:val="20"/>
          <w:szCs w:val="20"/>
        </w:rPr>
        <w:t xml:space="preserve">Gini Coefficient/Index - </w:t>
      </w:r>
      <w:r w:rsidRPr="00FF4E7F">
        <w:rPr>
          <w:rFonts w:ascii="Times New Roman" w:hAnsi="Times New Roman" w:cs="Times New Roman"/>
          <w:color w:val="000000" w:themeColor="text1"/>
          <w:sz w:val="20"/>
          <w:szCs w:val="20"/>
        </w:rPr>
        <w:t xml:space="preserve">allows you to make extremely precise historical and cross-national comparisons. </w:t>
      </w:r>
    </w:p>
    <w:p w:rsidR="00FF4E7F" w:rsidRPr="00FF4E7F" w:rsidRDefault="00FF4E7F" w:rsidP="00FF4E7F">
      <w:pPr>
        <w:pStyle w:val="ListParagraph"/>
        <w:numPr>
          <w:ilvl w:val="0"/>
          <w:numId w:val="7"/>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You measure how the total income in society is distributed. EX: the bottom 1% gets 1% of the total income, 5% gets 5%, etc. You would have a straight line in a perfect equal society. </w:t>
      </w:r>
    </w:p>
    <w:p w:rsidR="00FF4E7F" w:rsidRPr="00FF4E7F" w:rsidRDefault="00FF4E7F" w:rsidP="00FF4E7F">
      <w:pPr>
        <w:pStyle w:val="ListParagraph"/>
        <w:numPr>
          <w:ilvl w:val="0"/>
          <w:numId w:val="7"/>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lastRenderedPageBreak/>
        <w:t xml:space="preserve">The backward ‘L’ shape is a perfectly unequal society. We have variations between the green and red line. </w:t>
      </w:r>
    </w:p>
    <w:p w:rsidR="00FF4E7F" w:rsidRPr="00FF4E7F" w:rsidRDefault="00FF4E7F" w:rsidP="00FF4E7F">
      <w:pPr>
        <w:pStyle w:val="ListParagraph"/>
        <w:numPr>
          <w:ilvl w:val="0"/>
          <w:numId w:val="7"/>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The index measures the difference between the green &amp; blue line, as a proportion of the entire space under the green line (the available area). </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Class consciousness</w:t>
      </w:r>
    </w:p>
    <w:p w:rsidR="00FF4E7F" w:rsidRPr="00FF4E7F" w:rsidRDefault="00FF4E7F" w:rsidP="00FF4E7F">
      <w:pPr>
        <w:pStyle w:val="ListParagraph"/>
        <w:numPr>
          <w:ilvl w:val="0"/>
          <w:numId w:val="8"/>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The formation of unions to try to have some control over their lives.</w:t>
      </w:r>
    </w:p>
    <w:p w:rsidR="00FF4E7F" w:rsidRPr="00FF4E7F" w:rsidRDefault="00FF4E7F" w:rsidP="00FF4E7F">
      <w:pPr>
        <w:pStyle w:val="ListParagraph"/>
        <w:numPr>
          <w:ilvl w:val="0"/>
          <w:numId w:val="8"/>
        </w:numPr>
        <w:rPr>
          <w:rFonts w:ascii="Times New Roman" w:hAnsi="Times New Roman" w:cs="Times New Roman"/>
          <w:color w:val="000000" w:themeColor="text1"/>
          <w:sz w:val="20"/>
          <w:szCs w:val="20"/>
        </w:rPr>
      </w:pPr>
      <w:r w:rsidRPr="00FF4E7F">
        <w:rPr>
          <w:rFonts w:ascii="Times New Roman" w:hAnsi="Times New Roman" w:cs="Times New Roman"/>
          <w:b/>
          <w:color w:val="000000" w:themeColor="text1"/>
          <w:sz w:val="20"/>
          <w:szCs w:val="20"/>
        </w:rPr>
        <w:t>False consciousness</w:t>
      </w:r>
      <w:r w:rsidRPr="00FF4E7F">
        <w:rPr>
          <w:rFonts w:ascii="Times New Roman" w:hAnsi="Times New Roman" w:cs="Times New Roman"/>
          <w:color w:val="000000" w:themeColor="text1"/>
          <w:sz w:val="20"/>
          <w:szCs w:val="20"/>
        </w:rPr>
        <w:t xml:space="preserve"> – a failure for people to understand their class &amp; why the rich are richer, &amp; why the poor are poor, etc. Marx believes that people will come to understand their position in society. </w:t>
      </w:r>
    </w:p>
    <w:p w:rsidR="00FF4E7F" w:rsidRPr="00FF4E7F" w:rsidRDefault="00FF4E7F" w:rsidP="00FF4E7F">
      <w:pPr>
        <w:pStyle w:val="ListParagraph"/>
        <w:numPr>
          <w:ilvl w:val="0"/>
          <w:numId w:val="8"/>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It’s a good theory but unrealistic because a working-class revolutionist is unlikely. People don’t band together and change their circumstances.</w:t>
      </w:r>
    </w:p>
    <w:p w:rsidR="00FF4E7F" w:rsidRPr="00FF4E7F" w:rsidRDefault="00FF4E7F" w:rsidP="00FF4E7F">
      <w:pPr>
        <w:pStyle w:val="ListParagraph"/>
        <w:numPr>
          <w:ilvl w:val="0"/>
          <w:numId w:val="8"/>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Case study: these three sociologists studied an industrial town where people lacked strength to make a change. When people are in a position of deprived security, people don’t protest, they lost it. Their aspirations and expectations decline. </w:t>
      </w:r>
    </w:p>
    <w:p w:rsidR="00FF4E7F" w:rsidRPr="00FF4E7F" w:rsidRDefault="00FF4E7F" w:rsidP="00FF4E7F">
      <w:pPr>
        <w:pStyle w:val="ListParagraph"/>
        <w:numPr>
          <w:ilvl w:val="0"/>
          <w:numId w:val="8"/>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We are seeing a non-political response to a similar problem today. There is tremendous inequality between the rich of poor, and these people often lose confidence in the government and society. People respond to people who make direct statements and follow those who have ‘the answers’ and promise prosperity. That’s why they follow Doug Ford and Donald Trump. People don’t understand what’s happening to them in class terms. </w:t>
      </w:r>
    </w:p>
    <w:p w:rsidR="00FF4E7F" w:rsidRPr="00FF4E7F" w:rsidRDefault="00FF4E7F" w:rsidP="00FF4E7F">
      <w:pPr>
        <w:rPr>
          <w:rFonts w:ascii="Times New Roman" w:hAnsi="Times New Roman" w:cs="Times New Roman"/>
          <w:color w:val="000000" w:themeColor="text1"/>
          <w:sz w:val="20"/>
          <w:szCs w:val="20"/>
        </w:rPr>
      </w:pPr>
    </w:p>
    <w:p w:rsidR="00FF4E7F" w:rsidRPr="00FF4E7F" w:rsidRDefault="00FF4E7F" w:rsidP="00FF4E7F">
      <w:pPr>
        <w:rPr>
          <w:rFonts w:ascii="Times New Roman" w:hAnsi="Times New Roman" w:cs="Times New Roman"/>
          <w:color w:val="000000" w:themeColor="text1"/>
          <w:sz w:val="20"/>
          <w:szCs w:val="20"/>
        </w:rPr>
      </w:pP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Consumers vs. Producers:</w:t>
      </w:r>
    </w:p>
    <w:p w:rsidR="00FF4E7F" w:rsidRPr="00FF4E7F" w:rsidRDefault="00FF4E7F" w:rsidP="00FF4E7F">
      <w:pPr>
        <w:pStyle w:val="ListParagraph"/>
        <w:numPr>
          <w:ilvl w:val="0"/>
          <w:numId w:val="9"/>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Over the 20</w:t>
      </w:r>
      <w:r w:rsidRPr="00FF4E7F">
        <w:rPr>
          <w:rFonts w:ascii="Times New Roman" w:hAnsi="Times New Roman" w:cs="Times New Roman"/>
          <w:color w:val="000000" w:themeColor="text1"/>
          <w:sz w:val="20"/>
          <w:szCs w:val="20"/>
          <w:vertAlign w:val="superscript"/>
        </w:rPr>
        <w:t>th</w:t>
      </w:r>
      <w:r w:rsidRPr="00FF4E7F">
        <w:rPr>
          <w:rFonts w:ascii="Times New Roman" w:hAnsi="Times New Roman" w:cs="Times New Roman"/>
          <w:color w:val="000000" w:themeColor="text1"/>
          <w:sz w:val="20"/>
          <w:szCs w:val="20"/>
        </w:rPr>
        <w:t xml:space="preserve"> century, wealth and inequality declined throughout the West. In the last 30 years, there has been a dramatic increase. As wealth becomes more powerful, it is more likely to control governments. For example: buying elections</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Functional Theory:</w:t>
      </w:r>
    </w:p>
    <w:p w:rsidR="00FF4E7F" w:rsidRPr="00FF4E7F" w:rsidRDefault="00FF4E7F" w:rsidP="00FF4E7F">
      <w:pPr>
        <w:pStyle w:val="ListParagraph"/>
        <w:numPr>
          <w:ilvl w:val="0"/>
          <w:numId w:val="9"/>
        </w:num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rPr>
        <w:t xml:space="preserve">If we find that something is universal, that must mean that it is necessary. It is producing some benefit that society can’t live without. For example, they see inequality necessary because some roles are considered more valuable than others. </w:t>
      </w:r>
    </w:p>
    <w:p w:rsidR="00FF4E7F" w:rsidRPr="00FF4E7F" w:rsidRDefault="00FF4E7F" w:rsidP="00FF4E7F">
      <w:pPr>
        <w:pStyle w:val="ListParagraph"/>
        <w:numPr>
          <w:ilvl w:val="0"/>
          <w:numId w:val="9"/>
        </w:num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rPr>
        <w:t xml:space="preserve">There’s a correlation between education and income in modern society. People who spend lots of time on their skills and training, expect a higher income in the end because it took so much time. Ex: top brain surgeon, lawyers, accountants, etc. This is different than a cab driver because they can be easily replaced – there’s less skill and respect involved. </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Social Mobility:</w:t>
      </w:r>
    </w:p>
    <w:p w:rsidR="00FF4E7F" w:rsidRPr="00FF4E7F" w:rsidRDefault="00FF4E7F" w:rsidP="00FF4E7F">
      <w:pPr>
        <w:pStyle w:val="ListParagraph"/>
        <w:numPr>
          <w:ilvl w:val="0"/>
          <w:numId w:val="10"/>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Intergenerational: you are born into a specific </w:t>
      </w:r>
      <w:proofErr w:type="gramStart"/>
      <w:r w:rsidRPr="00FF4E7F">
        <w:rPr>
          <w:rFonts w:ascii="Times New Roman" w:hAnsi="Times New Roman" w:cs="Times New Roman"/>
          <w:color w:val="000000" w:themeColor="text1"/>
          <w:sz w:val="20"/>
          <w:szCs w:val="20"/>
        </w:rPr>
        <w:t>class</w:t>
      </w:r>
      <w:proofErr w:type="gramEnd"/>
      <w:r w:rsidRPr="00FF4E7F">
        <w:rPr>
          <w:rFonts w:ascii="Times New Roman" w:hAnsi="Times New Roman" w:cs="Times New Roman"/>
          <w:color w:val="000000" w:themeColor="text1"/>
          <w:sz w:val="20"/>
          <w:szCs w:val="20"/>
        </w:rPr>
        <w:t xml:space="preserve"> but this may change as you get older. </w:t>
      </w:r>
    </w:p>
    <w:p w:rsidR="00FF4E7F" w:rsidRPr="00FF4E7F" w:rsidRDefault="00FF4E7F" w:rsidP="00FF4E7F">
      <w:pPr>
        <w:pStyle w:val="ListParagraph"/>
        <w:numPr>
          <w:ilvl w:val="0"/>
          <w:numId w:val="10"/>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Found in economically developed countries such as China &amp; Russia. In order for this mobility to happen, you have to get an education. </w:t>
      </w:r>
    </w:p>
    <w:p w:rsidR="00FF4E7F" w:rsidRPr="00FF4E7F" w:rsidRDefault="00FF4E7F" w:rsidP="00FF4E7F">
      <w:pPr>
        <w:pStyle w:val="ListParagraph"/>
        <w:numPr>
          <w:ilvl w:val="0"/>
          <w:numId w:val="10"/>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Rich people and the children of rich people benefit more from economic growth than poor people. </w:t>
      </w:r>
    </w:p>
    <w:p w:rsidR="00FF4E7F" w:rsidRPr="00FF4E7F" w:rsidRDefault="00FF4E7F" w:rsidP="00FF4E7F">
      <w:pPr>
        <w:ind w:left="360"/>
        <w:rPr>
          <w:rFonts w:ascii="Times New Roman" w:hAnsi="Times New Roman" w:cs="Times New Roman"/>
          <w:sz w:val="20"/>
          <w:szCs w:val="20"/>
        </w:rPr>
      </w:pPr>
      <w:r w:rsidRPr="00FF4E7F">
        <w:rPr>
          <w:rFonts w:ascii="Times New Roman" w:hAnsi="Times New Roman" w:cs="Times New Roman"/>
          <w:b/>
          <w:color w:val="000000" w:themeColor="text1"/>
          <w:sz w:val="20"/>
          <w:szCs w:val="20"/>
        </w:rPr>
        <w:t xml:space="preserve">Social capital – </w:t>
      </w:r>
      <w:r w:rsidRPr="00FF4E7F">
        <w:rPr>
          <w:rFonts w:ascii="Times New Roman" w:hAnsi="Times New Roman" w:cs="Times New Roman"/>
          <w:color w:val="000000" w:themeColor="text1"/>
          <w:sz w:val="20"/>
          <w:szCs w:val="20"/>
        </w:rPr>
        <w:t>connections; who you know.</w:t>
      </w:r>
      <w:r w:rsidRPr="00FF4E7F">
        <w:rPr>
          <w:rFonts w:ascii="Times New Roman" w:hAnsi="Times New Roman" w:cs="Times New Roman"/>
          <w:sz w:val="20"/>
          <w:szCs w:val="20"/>
        </w:rPr>
        <w:t xml:space="preserve"> Rich people have a large network and are more diverse. </w:t>
      </w:r>
    </w:p>
    <w:p w:rsidR="00FF4E7F" w:rsidRPr="00FF4E7F" w:rsidRDefault="00FF4E7F" w:rsidP="00FF4E7F">
      <w:pPr>
        <w:ind w:left="360"/>
        <w:rPr>
          <w:rFonts w:ascii="Times New Roman" w:hAnsi="Times New Roman" w:cs="Times New Roman"/>
          <w:color w:val="000000" w:themeColor="text1"/>
          <w:sz w:val="20"/>
          <w:szCs w:val="20"/>
        </w:rPr>
      </w:pPr>
      <w:r w:rsidRPr="00FF4E7F">
        <w:rPr>
          <w:rFonts w:ascii="Times New Roman" w:hAnsi="Times New Roman" w:cs="Times New Roman"/>
          <w:b/>
          <w:color w:val="000000" w:themeColor="text1"/>
          <w:sz w:val="20"/>
          <w:szCs w:val="20"/>
        </w:rPr>
        <w:t>Cultural capital</w:t>
      </w:r>
      <w:r w:rsidRPr="00FF4E7F">
        <w:rPr>
          <w:rFonts w:ascii="Times New Roman" w:hAnsi="Times New Roman" w:cs="Times New Roman"/>
          <w:color w:val="000000" w:themeColor="text1"/>
          <w:sz w:val="20"/>
          <w:szCs w:val="20"/>
        </w:rPr>
        <w:t xml:space="preserve"> – knowledge of how to behave in the company of rich &amp; powerful people. </w:t>
      </w:r>
    </w:p>
    <w:p w:rsidR="00FF4E7F" w:rsidRPr="00FF4E7F" w:rsidRDefault="00FF4E7F" w:rsidP="00FF4E7F">
      <w:pPr>
        <w:rPr>
          <w:rFonts w:ascii="Times New Roman" w:hAnsi="Times New Roman" w:cs="Times New Roman"/>
          <w:sz w:val="20"/>
          <w:szCs w:val="20"/>
          <w:u w:val="single"/>
        </w:rPr>
      </w:pPr>
      <w:r w:rsidRPr="00FF4E7F">
        <w:rPr>
          <w:rFonts w:ascii="Times New Roman" w:hAnsi="Times New Roman" w:cs="Times New Roman"/>
          <w:sz w:val="20"/>
          <w:szCs w:val="20"/>
          <w:u w:val="single"/>
        </w:rPr>
        <w:t>Definitions of poverty:</w:t>
      </w:r>
    </w:p>
    <w:p w:rsidR="00FF4E7F" w:rsidRPr="00FF4E7F" w:rsidRDefault="00FF4E7F" w:rsidP="00FF4E7F">
      <w:pPr>
        <w:pStyle w:val="ListParagraph"/>
        <w:numPr>
          <w:ilvl w:val="0"/>
          <w:numId w:val="11"/>
        </w:numPr>
        <w:rPr>
          <w:rFonts w:ascii="Times New Roman" w:hAnsi="Times New Roman" w:cs="Times New Roman"/>
          <w:b/>
          <w:color w:val="000000" w:themeColor="text1"/>
          <w:sz w:val="20"/>
          <w:szCs w:val="20"/>
        </w:rPr>
      </w:pPr>
      <w:r w:rsidRPr="00FF4E7F">
        <w:rPr>
          <w:rFonts w:ascii="Times New Roman" w:hAnsi="Times New Roman" w:cs="Times New Roman"/>
          <w:color w:val="000000" w:themeColor="text1"/>
          <w:sz w:val="20"/>
          <w:szCs w:val="20"/>
        </w:rPr>
        <w:t xml:space="preserve">To be poor means you aren’t living at the society standards. </w:t>
      </w:r>
    </w:p>
    <w:p w:rsidR="00FF4E7F" w:rsidRPr="00FF4E7F" w:rsidRDefault="00FF4E7F" w:rsidP="00FF4E7F">
      <w:pPr>
        <w:pStyle w:val="ListParagraph"/>
        <w:numPr>
          <w:ilvl w:val="0"/>
          <w:numId w:val="11"/>
        </w:numPr>
        <w:rPr>
          <w:rFonts w:ascii="Times New Roman" w:hAnsi="Times New Roman" w:cs="Times New Roman"/>
          <w:b/>
          <w:color w:val="000000" w:themeColor="text1"/>
          <w:sz w:val="20"/>
          <w:szCs w:val="20"/>
        </w:rPr>
      </w:pPr>
      <w:r w:rsidRPr="00FF4E7F">
        <w:rPr>
          <w:rFonts w:ascii="Times New Roman" w:hAnsi="Times New Roman" w:cs="Times New Roman"/>
          <w:color w:val="000000" w:themeColor="text1"/>
          <w:sz w:val="20"/>
          <w:szCs w:val="20"/>
        </w:rPr>
        <w:t xml:space="preserve">Most people aren’t in absolute </w:t>
      </w:r>
      <w:proofErr w:type="gramStart"/>
      <w:r w:rsidRPr="00FF4E7F">
        <w:rPr>
          <w:rFonts w:ascii="Times New Roman" w:hAnsi="Times New Roman" w:cs="Times New Roman"/>
          <w:color w:val="000000" w:themeColor="text1"/>
          <w:sz w:val="20"/>
          <w:szCs w:val="20"/>
        </w:rPr>
        <w:t>poverty, but</w:t>
      </w:r>
      <w:proofErr w:type="gramEnd"/>
      <w:r w:rsidRPr="00FF4E7F">
        <w:rPr>
          <w:rFonts w:ascii="Times New Roman" w:hAnsi="Times New Roman" w:cs="Times New Roman"/>
          <w:color w:val="000000" w:themeColor="text1"/>
          <w:sz w:val="20"/>
          <w:szCs w:val="20"/>
        </w:rPr>
        <w:t xml:space="preserve"> are at relative instead.  </w:t>
      </w:r>
    </w:p>
    <w:p w:rsidR="00FF4E7F" w:rsidRPr="00FF4E7F" w:rsidRDefault="00FF4E7F" w:rsidP="00FF4E7F">
      <w:pPr>
        <w:rPr>
          <w:rFonts w:ascii="Times New Roman" w:hAnsi="Times New Roman" w:cs="Times New Roman"/>
          <w:sz w:val="20"/>
          <w:szCs w:val="20"/>
        </w:rPr>
      </w:pPr>
    </w:p>
    <w:p w:rsidR="00FF4E7F" w:rsidRPr="00FF4E7F" w:rsidRDefault="00FF4E7F" w:rsidP="00FF4E7F">
      <w:pPr>
        <w:rPr>
          <w:rFonts w:ascii="Times New Roman" w:hAnsi="Times New Roman" w:cs="Times New Roman"/>
          <w:sz w:val="20"/>
          <w:szCs w:val="20"/>
        </w:rPr>
      </w:pPr>
    </w:p>
    <w:p w:rsidR="00FF4E7F" w:rsidRPr="00FF4E7F" w:rsidRDefault="00FF4E7F" w:rsidP="00FF4E7F">
      <w:pPr>
        <w:pStyle w:val="Heading1"/>
        <w:rPr>
          <w:rFonts w:ascii="Times New Roman" w:hAnsi="Times New Roman" w:cs="Times New Roman"/>
          <w:sz w:val="20"/>
          <w:szCs w:val="20"/>
        </w:rPr>
      </w:pPr>
      <w:r w:rsidRPr="00FF4E7F">
        <w:rPr>
          <w:rFonts w:ascii="Times New Roman" w:hAnsi="Times New Roman" w:cs="Times New Roman"/>
          <w:sz w:val="20"/>
          <w:szCs w:val="20"/>
        </w:rPr>
        <w:lastRenderedPageBreak/>
        <w:t>Lecture 5 – October 11, 2018</w:t>
      </w:r>
    </w:p>
    <w:p w:rsidR="00FF4E7F" w:rsidRPr="00FF4E7F" w:rsidRDefault="00FF4E7F" w:rsidP="00FF4E7F">
      <w:pPr>
        <w:pStyle w:val="Heading2"/>
        <w:rPr>
          <w:rFonts w:ascii="Times New Roman" w:hAnsi="Times New Roman" w:cs="Times New Roman"/>
          <w:b w:val="0"/>
          <w:color w:val="000000" w:themeColor="text1"/>
          <w:sz w:val="20"/>
          <w:szCs w:val="20"/>
        </w:rPr>
      </w:pPr>
      <w:r w:rsidRPr="00FF4E7F">
        <w:rPr>
          <w:rFonts w:ascii="Times New Roman" w:hAnsi="Times New Roman" w:cs="Times New Roman"/>
          <w:b w:val="0"/>
          <w:color w:val="000000" w:themeColor="text1"/>
          <w:sz w:val="20"/>
          <w:szCs w:val="20"/>
        </w:rPr>
        <w:t>Biopsychosocial approach to health problems:</w:t>
      </w:r>
    </w:p>
    <w:p w:rsidR="00FF4E7F" w:rsidRPr="00FF4E7F" w:rsidRDefault="00FF4E7F" w:rsidP="00FF4E7F">
      <w:pPr>
        <w:pStyle w:val="ListParagraph"/>
        <w:numPr>
          <w:ilvl w:val="0"/>
          <w:numId w:val="12"/>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Heart disease is clearly linked to it, but cancer factors are unknown.</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b/>
          <w:color w:val="000000" w:themeColor="text1"/>
          <w:sz w:val="20"/>
          <w:szCs w:val="20"/>
        </w:rPr>
        <w:t>Biomedical model -</w:t>
      </w:r>
      <w:r w:rsidRPr="00FF4E7F">
        <w:rPr>
          <w:rFonts w:ascii="Times New Roman" w:hAnsi="Times New Roman" w:cs="Times New Roman"/>
          <w:color w:val="000000" w:themeColor="text1"/>
          <w:sz w:val="20"/>
          <w:szCs w:val="20"/>
        </w:rPr>
        <w:t xml:space="preserve"> doctors</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b/>
          <w:color w:val="000000" w:themeColor="text1"/>
          <w:sz w:val="20"/>
          <w:szCs w:val="20"/>
        </w:rPr>
        <w:t>Behavioral model</w:t>
      </w:r>
      <w:r w:rsidRPr="00FF4E7F">
        <w:rPr>
          <w:rFonts w:ascii="Times New Roman" w:hAnsi="Times New Roman" w:cs="Times New Roman"/>
          <w:color w:val="000000" w:themeColor="text1"/>
          <w:sz w:val="20"/>
          <w:szCs w:val="20"/>
        </w:rPr>
        <w:t xml:space="preserve"> – ex. lack of sleep, coping mechanisms, etc.</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b/>
          <w:color w:val="000000" w:themeColor="text1"/>
          <w:sz w:val="20"/>
          <w:szCs w:val="20"/>
        </w:rPr>
        <w:t>Relative inequality –</w:t>
      </w:r>
      <w:r w:rsidRPr="00FF4E7F">
        <w:rPr>
          <w:rFonts w:ascii="Times New Roman" w:hAnsi="Times New Roman" w:cs="Times New Roman"/>
          <w:color w:val="000000" w:themeColor="text1"/>
          <w:sz w:val="20"/>
          <w:szCs w:val="20"/>
        </w:rPr>
        <w:t xml:space="preserve"> not poverty, it relates to social standing in respect to other people. It’s a relative position in the food chain that has </w:t>
      </w:r>
      <w:proofErr w:type="spellStart"/>
      <w:r w:rsidRPr="00FF4E7F">
        <w:rPr>
          <w:rFonts w:ascii="Times New Roman" w:hAnsi="Times New Roman" w:cs="Times New Roman"/>
          <w:color w:val="000000" w:themeColor="text1"/>
          <w:sz w:val="20"/>
          <w:szCs w:val="20"/>
        </w:rPr>
        <w:t>affects</w:t>
      </w:r>
      <w:proofErr w:type="spellEnd"/>
      <w:r w:rsidRPr="00FF4E7F">
        <w:rPr>
          <w:rFonts w:ascii="Times New Roman" w:hAnsi="Times New Roman" w:cs="Times New Roman"/>
          <w:color w:val="000000" w:themeColor="text1"/>
          <w:sz w:val="20"/>
          <w:szCs w:val="20"/>
        </w:rPr>
        <w:t xml:space="preserve"> on health. </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The Whitehall Studies:</w:t>
      </w:r>
    </w:p>
    <w:p w:rsidR="00FF4E7F" w:rsidRPr="00FF4E7F" w:rsidRDefault="00FF4E7F" w:rsidP="00FF4E7F">
      <w:pPr>
        <w:pStyle w:val="ListParagraph"/>
        <w:numPr>
          <w:ilvl w:val="0"/>
          <w:numId w:val="12"/>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The data that they use are drawn from records of the British civil servants. </w:t>
      </w:r>
    </w:p>
    <w:p w:rsidR="00FF4E7F" w:rsidRPr="00FF4E7F" w:rsidRDefault="00FF4E7F" w:rsidP="00FF4E7F">
      <w:pPr>
        <w:pStyle w:val="ListParagraph"/>
        <w:numPr>
          <w:ilvl w:val="0"/>
          <w:numId w:val="12"/>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Two aspects: one is that when you have data on a civil service, it is high quality and accurately up to date. Secondly, there’s a variety of ranks/statuses. </w:t>
      </w:r>
    </w:p>
    <w:p w:rsidR="00FF4E7F" w:rsidRPr="00FF4E7F" w:rsidRDefault="00FF4E7F" w:rsidP="00FF4E7F">
      <w:pPr>
        <w:pStyle w:val="ListParagraph"/>
        <w:numPr>
          <w:ilvl w:val="0"/>
          <w:numId w:val="12"/>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The first study followed the civil service death rates, and then they looked at who died. They found that male workers at the highest employment rate, they had a lower morbidity rate than those in the lowest class. The lowest class was not living at poverty levels, but their status was much lower than those at the top.  Depending on where they were in this hierarchy.</w:t>
      </w:r>
    </w:p>
    <w:p w:rsidR="00FF4E7F" w:rsidRPr="00FF4E7F" w:rsidRDefault="00FF4E7F" w:rsidP="00FF4E7F">
      <w:pPr>
        <w:pStyle w:val="ListParagraph"/>
        <w:numPr>
          <w:ilvl w:val="0"/>
          <w:numId w:val="12"/>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The second study was to try to figure out what the mechanism was. Why and how position in this hierarchy lead to higher/lower rates of sickness. </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Cortisol:</w:t>
      </w:r>
    </w:p>
    <w:p w:rsidR="00FF4E7F" w:rsidRPr="00FF4E7F" w:rsidRDefault="00FF4E7F" w:rsidP="00FF4E7F">
      <w:pPr>
        <w:pStyle w:val="ListParagraph"/>
        <w:numPr>
          <w:ilvl w:val="0"/>
          <w:numId w:val="13"/>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When we wake up in the morning, this level is really low. Once we start thinking about what we have to do in the day, it increases </w:t>
      </w:r>
      <w:r w:rsidRPr="00FF4E7F">
        <w:rPr>
          <w:rFonts w:ascii="Times New Roman" w:hAnsi="Times New Roman" w:cs="Times New Roman"/>
          <w:color w:val="000000" w:themeColor="text1"/>
          <w:sz w:val="20"/>
          <w:szCs w:val="20"/>
        </w:rPr>
        <w:sym w:font="Wingdings" w:char="F0E0"/>
      </w:r>
      <w:r w:rsidRPr="00FF4E7F">
        <w:rPr>
          <w:rFonts w:ascii="Times New Roman" w:hAnsi="Times New Roman" w:cs="Times New Roman"/>
          <w:color w:val="000000" w:themeColor="text1"/>
          <w:sz w:val="20"/>
          <w:szCs w:val="20"/>
        </w:rPr>
        <w:t xml:space="preserve"> fluctuates </w:t>
      </w:r>
    </w:p>
    <w:p w:rsidR="00FF4E7F" w:rsidRPr="00FF4E7F" w:rsidRDefault="00FF4E7F" w:rsidP="00FF4E7F">
      <w:pPr>
        <w:pStyle w:val="ListParagraph"/>
        <w:numPr>
          <w:ilvl w:val="0"/>
          <w:numId w:val="13"/>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It is not harmful unless it’s a regular thing every single day.</w:t>
      </w:r>
    </w:p>
    <w:p w:rsidR="00FF4E7F" w:rsidRPr="00FF4E7F" w:rsidRDefault="00FF4E7F" w:rsidP="00FF4E7F">
      <w:pPr>
        <w:pStyle w:val="ListParagraph"/>
        <w:numPr>
          <w:ilvl w:val="0"/>
          <w:numId w:val="13"/>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There’s something in the job environment that releases these chemicals, which have been given to us in evolution. However, now people in the lower structures are overwhelmed by these emotions and experience them daily. </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Food Industry:</w:t>
      </w:r>
    </w:p>
    <w:p w:rsidR="00FF4E7F" w:rsidRPr="00FF4E7F" w:rsidRDefault="00FF4E7F" w:rsidP="00FF4E7F">
      <w:pPr>
        <w:pStyle w:val="ListParagraph"/>
        <w:numPr>
          <w:ilvl w:val="0"/>
          <w:numId w:val="14"/>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Stress because there’s a lot of demands coming rapidly, and they have little control over it.</w:t>
      </w:r>
    </w:p>
    <w:p w:rsidR="00FF4E7F" w:rsidRPr="00FF4E7F" w:rsidRDefault="00FF4E7F" w:rsidP="00FF4E7F">
      <w:pPr>
        <w:pStyle w:val="ListParagraph"/>
        <w:numPr>
          <w:ilvl w:val="0"/>
          <w:numId w:val="14"/>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Cooks also experience this pressure. </w:t>
      </w:r>
    </w:p>
    <w:p w:rsidR="00FF4E7F" w:rsidRPr="00FF4E7F" w:rsidRDefault="00FF4E7F" w:rsidP="00FF4E7F">
      <w:pPr>
        <w:pStyle w:val="ListParagraph"/>
        <w:numPr>
          <w:ilvl w:val="0"/>
          <w:numId w:val="14"/>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The premise of excess mortality is that those were deaths that could have been prevented. </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2013 Canadian Study:</w:t>
      </w:r>
    </w:p>
    <w:p w:rsidR="00FF4E7F" w:rsidRPr="00FF4E7F" w:rsidRDefault="00FF4E7F" w:rsidP="00FF4E7F">
      <w:pPr>
        <w:pStyle w:val="ListParagraph"/>
        <w:numPr>
          <w:ilvl w:val="0"/>
          <w:numId w:val="15"/>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There’s this consistent gradient from top to bottom, so each level you go down, your health gets worse.</w:t>
      </w:r>
    </w:p>
    <w:p w:rsidR="00FF4E7F" w:rsidRPr="00FF4E7F" w:rsidRDefault="00FF4E7F" w:rsidP="00FF4E7F">
      <w:pPr>
        <w:pStyle w:val="ListParagraph"/>
        <w:numPr>
          <w:ilvl w:val="0"/>
          <w:numId w:val="15"/>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Twice as likely to die if you were in the lowest 20% of income.</w:t>
      </w:r>
    </w:p>
    <w:p w:rsidR="00FF4E7F" w:rsidRPr="00FF4E7F" w:rsidRDefault="00FF4E7F" w:rsidP="00FF4E7F">
      <w:pPr>
        <w:pStyle w:val="ListParagraph"/>
        <w:numPr>
          <w:ilvl w:val="0"/>
          <w:numId w:val="15"/>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We are not comparing extremely rich people with extremely poor people. Your risk of death goes up at each level – biggest gap between low levels of income.</w:t>
      </w:r>
    </w:p>
    <w:p w:rsidR="00FF4E7F" w:rsidRPr="00FF4E7F" w:rsidRDefault="00FF4E7F" w:rsidP="00FF4E7F">
      <w:pPr>
        <w:pStyle w:val="ListParagraph"/>
        <w:numPr>
          <w:ilvl w:val="0"/>
          <w:numId w:val="15"/>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Practical meaning: you could have saved 40,000 lives over this year if all of the people in the dataset were at the highest level of income.</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170 Studies of Income Inequality:</w:t>
      </w:r>
    </w:p>
    <w:p w:rsidR="00FF4E7F" w:rsidRPr="00FF4E7F" w:rsidRDefault="00FF4E7F" w:rsidP="00FF4E7F">
      <w:pPr>
        <w:pStyle w:val="ListParagraph"/>
        <w:numPr>
          <w:ilvl w:val="0"/>
          <w:numId w:val="16"/>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Infant deaths are a good determinant of health conditions since they are so vulnerable. We know that if income inequality is high, the society is problematic. </w:t>
      </w:r>
    </w:p>
    <w:p w:rsidR="00FF4E7F" w:rsidRPr="00FF4E7F" w:rsidRDefault="00FF4E7F" w:rsidP="00FF4E7F">
      <w:pPr>
        <w:pStyle w:val="ListParagraph"/>
        <w:numPr>
          <w:ilvl w:val="0"/>
          <w:numId w:val="16"/>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Singapore: even though income inequality is so high, people are protected. </w:t>
      </w:r>
    </w:p>
    <w:p w:rsidR="00FF4E7F" w:rsidRPr="00FF4E7F" w:rsidRDefault="00FF4E7F" w:rsidP="00FF4E7F">
      <w:pPr>
        <w:pStyle w:val="ListParagraph"/>
        <w:numPr>
          <w:ilvl w:val="0"/>
          <w:numId w:val="16"/>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USA: besides income inequality, there are other factors to consider such as lack of health services. </w:t>
      </w:r>
    </w:p>
    <w:p w:rsidR="00FF4E7F" w:rsidRPr="00FF4E7F" w:rsidRDefault="00FF4E7F" w:rsidP="00FF4E7F">
      <w:pPr>
        <w:pStyle w:val="ListParagraph"/>
        <w:numPr>
          <w:ilvl w:val="0"/>
          <w:numId w:val="16"/>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The recording phenomenon of outliers occurs because of differing factors.  </w:t>
      </w:r>
    </w:p>
    <w:p w:rsidR="00FF4E7F" w:rsidRPr="00FF4E7F" w:rsidRDefault="00FF4E7F" w:rsidP="00FF4E7F">
      <w:pPr>
        <w:pStyle w:val="ListParagraph"/>
        <w:numPr>
          <w:ilvl w:val="0"/>
          <w:numId w:val="16"/>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Lack of self-esteem, humiliation, lack of control, etc. are aspects of drug use to reduce their stressful conditions. </w:t>
      </w:r>
    </w:p>
    <w:p w:rsidR="00FF4E7F" w:rsidRPr="00FF4E7F" w:rsidRDefault="00FF4E7F" w:rsidP="00FF4E7F">
      <w:pPr>
        <w:pStyle w:val="ListParagraph"/>
        <w:numPr>
          <w:ilvl w:val="0"/>
          <w:numId w:val="16"/>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Women tend to internalize their stress; whereas, men externalize. </w:t>
      </w:r>
    </w:p>
    <w:p w:rsidR="00FF4E7F" w:rsidRPr="00FF4E7F" w:rsidRDefault="00FF4E7F" w:rsidP="00FF4E7F">
      <w:pPr>
        <w:pStyle w:val="ListParagraph"/>
        <w:numPr>
          <w:ilvl w:val="0"/>
          <w:numId w:val="16"/>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Women are living longer than monks. The conclusion is that we can’t attribute the changes we see in society to biological factors. Men were unable to follow the trend because monks have equal mortality </w:t>
      </w:r>
      <w:r w:rsidRPr="00FF4E7F">
        <w:rPr>
          <w:rFonts w:ascii="Times New Roman" w:hAnsi="Times New Roman" w:cs="Times New Roman"/>
          <w:color w:val="000000" w:themeColor="text1"/>
          <w:sz w:val="20"/>
          <w:szCs w:val="20"/>
        </w:rPr>
        <w:lastRenderedPageBreak/>
        <w:t xml:space="preserve">causes to male/ Nuns shows </w:t>
      </w:r>
      <w:proofErr w:type="gramStart"/>
      <w:r w:rsidRPr="00FF4E7F">
        <w:rPr>
          <w:rFonts w:ascii="Times New Roman" w:hAnsi="Times New Roman" w:cs="Times New Roman"/>
          <w:color w:val="000000" w:themeColor="text1"/>
          <w:sz w:val="20"/>
          <w:szCs w:val="20"/>
        </w:rPr>
        <w:t>less</w:t>
      </w:r>
      <w:proofErr w:type="gramEnd"/>
      <w:r w:rsidRPr="00FF4E7F">
        <w:rPr>
          <w:rFonts w:ascii="Times New Roman" w:hAnsi="Times New Roman" w:cs="Times New Roman"/>
          <w:color w:val="000000" w:themeColor="text1"/>
          <w:sz w:val="20"/>
          <w:szCs w:val="20"/>
        </w:rPr>
        <w:t xml:space="preserve"> external causes to mortality compared to the general female population.</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People with disabilities:</w:t>
      </w:r>
    </w:p>
    <w:p w:rsidR="00FF4E7F" w:rsidRPr="00FF4E7F" w:rsidRDefault="00FF4E7F" w:rsidP="00FF4E7F">
      <w:pPr>
        <w:pStyle w:val="ListParagraph"/>
        <w:numPr>
          <w:ilvl w:val="0"/>
          <w:numId w:val="17"/>
        </w:num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rPr>
        <w:t xml:space="preserve">Better than how it was 10-20 years ago, but most public spaces are still not very wheelchair accessible. </w:t>
      </w:r>
    </w:p>
    <w:p w:rsidR="00FF4E7F" w:rsidRPr="00FF4E7F" w:rsidRDefault="00FF4E7F" w:rsidP="00FF4E7F">
      <w:pPr>
        <w:rPr>
          <w:rFonts w:ascii="Times New Roman" w:hAnsi="Times New Roman" w:cs="Times New Roman"/>
          <w:sz w:val="20"/>
          <w:szCs w:val="20"/>
        </w:rPr>
      </w:pPr>
    </w:p>
    <w:p w:rsidR="00FF4E7F" w:rsidRPr="00FF4E7F" w:rsidRDefault="00FF4E7F" w:rsidP="00FF4E7F">
      <w:pPr>
        <w:rPr>
          <w:rFonts w:ascii="Times New Roman" w:hAnsi="Times New Roman" w:cs="Times New Roman"/>
          <w:sz w:val="20"/>
          <w:szCs w:val="20"/>
        </w:rPr>
      </w:pPr>
    </w:p>
    <w:p w:rsidR="00FF4E7F" w:rsidRPr="00FF4E7F" w:rsidRDefault="00FF4E7F" w:rsidP="00FF4E7F">
      <w:pPr>
        <w:pStyle w:val="Heading1"/>
        <w:rPr>
          <w:rFonts w:ascii="Times New Roman" w:hAnsi="Times New Roman" w:cs="Times New Roman"/>
          <w:sz w:val="20"/>
          <w:szCs w:val="20"/>
        </w:rPr>
      </w:pPr>
      <w:r w:rsidRPr="00FF4E7F">
        <w:rPr>
          <w:rFonts w:ascii="Times New Roman" w:hAnsi="Times New Roman" w:cs="Times New Roman"/>
          <w:sz w:val="20"/>
          <w:szCs w:val="20"/>
        </w:rPr>
        <w:t>Lecture 10 – November 29, 2018</w:t>
      </w:r>
    </w:p>
    <w:p w:rsidR="00FF4E7F" w:rsidRPr="00FF4E7F" w:rsidRDefault="00FF4E7F" w:rsidP="00FF4E7F">
      <w:pPr>
        <w:pStyle w:val="Heading2"/>
        <w:rPr>
          <w:rFonts w:ascii="Times New Roman" w:hAnsi="Times New Roman" w:cs="Times New Roman"/>
          <w:b w:val="0"/>
          <w:color w:val="000000" w:themeColor="text1"/>
          <w:sz w:val="20"/>
          <w:szCs w:val="20"/>
        </w:rPr>
      </w:pPr>
      <w:r w:rsidRPr="00FF4E7F">
        <w:rPr>
          <w:rFonts w:ascii="Times New Roman" w:hAnsi="Times New Roman" w:cs="Times New Roman"/>
          <w:b w:val="0"/>
          <w:color w:val="000000" w:themeColor="text1"/>
          <w:sz w:val="20"/>
          <w:szCs w:val="20"/>
        </w:rPr>
        <w:t>Exam</w:t>
      </w:r>
    </w:p>
    <w:p w:rsidR="00FF4E7F" w:rsidRPr="00FF4E7F" w:rsidRDefault="00FF4E7F" w:rsidP="00FF4E7F">
      <w:pPr>
        <w:pStyle w:val="ListParagraph"/>
        <w:numPr>
          <w:ilvl w:val="0"/>
          <w:numId w:val="18"/>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Evening of December 19 </w:t>
      </w:r>
    </w:p>
    <w:p w:rsidR="00FF4E7F" w:rsidRPr="00FF4E7F" w:rsidRDefault="00FF4E7F" w:rsidP="00FF4E7F">
      <w:pPr>
        <w:pStyle w:val="ListParagraph"/>
        <w:numPr>
          <w:ilvl w:val="0"/>
          <w:numId w:val="18"/>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150 MC </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A second article</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rPr>
        <w:t>First argument: As a result of modernization, the movements taken to mitigate problems will continue.</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Second article: The problems we’ve seen in the past will expand into the future. We will continue to see problems that already exist such as inequality and discrimination.</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Forecasting:</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Genius forecasting – you have a person who has lots of knowledge coming up with guesses about what is going to happen in the future. This is based on our personal experiences, so our intuition is very well founded in historical facts. However, it is not always right but we continue to make </w:t>
      </w:r>
      <w:proofErr w:type="gramStart"/>
      <w:r w:rsidRPr="00FF4E7F">
        <w:rPr>
          <w:rFonts w:ascii="Times New Roman" w:hAnsi="Times New Roman" w:cs="Times New Roman"/>
          <w:color w:val="000000" w:themeColor="text1"/>
          <w:sz w:val="20"/>
          <w:szCs w:val="20"/>
        </w:rPr>
        <w:t>these kind of decisions</w:t>
      </w:r>
      <w:proofErr w:type="gramEnd"/>
      <w:r w:rsidRPr="00FF4E7F">
        <w:rPr>
          <w:rFonts w:ascii="Times New Roman" w:hAnsi="Times New Roman" w:cs="Times New Roman"/>
          <w:color w:val="000000" w:themeColor="text1"/>
          <w:sz w:val="20"/>
          <w:szCs w:val="20"/>
        </w:rPr>
        <w:t xml:space="preserve">. </w:t>
      </w:r>
    </w:p>
    <w:p w:rsidR="00FF4E7F" w:rsidRPr="00FF4E7F" w:rsidRDefault="00FF4E7F" w:rsidP="00FF4E7F">
      <w:pPr>
        <w:pStyle w:val="ListParagraph"/>
        <w:numPr>
          <w:ilvl w:val="0"/>
          <w:numId w:val="19"/>
        </w:num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rPr>
        <w:t>Humanity is in crisis due to the unreliable sources</w:t>
      </w:r>
    </w:p>
    <w:p w:rsidR="00FF4E7F" w:rsidRPr="00FF4E7F" w:rsidRDefault="00FF4E7F" w:rsidP="00FF4E7F">
      <w:pPr>
        <w:pStyle w:val="ListParagraph"/>
        <w:numPr>
          <w:ilvl w:val="0"/>
          <w:numId w:val="19"/>
        </w:num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rPr>
        <w:t>Continue to do it because you can always find methodological flaws in everything.</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Scenario: contingency plans for potential outcomes</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Merton</w:t>
      </w:r>
    </w:p>
    <w:p w:rsidR="00FF4E7F" w:rsidRPr="00FF4E7F" w:rsidRDefault="00FF4E7F" w:rsidP="00FF4E7F">
      <w:p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*Think of CUDO</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Digital Divide</w:t>
      </w:r>
    </w:p>
    <w:p w:rsidR="00FF4E7F" w:rsidRPr="00FF4E7F" w:rsidRDefault="00FF4E7F" w:rsidP="00FF4E7F">
      <w:pPr>
        <w:pStyle w:val="ListParagraph"/>
        <w:numPr>
          <w:ilvl w:val="0"/>
          <w:numId w:val="20"/>
        </w:num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rPr>
        <w:t>Gap is getting smaller in Canada</w:t>
      </w:r>
    </w:p>
    <w:p w:rsidR="00FF4E7F" w:rsidRPr="00FF4E7F" w:rsidRDefault="00FF4E7F" w:rsidP="00FF4E7F">
      <w:pPr>
        <w:pStyle w:val="ListParagraph"/>
        <w:numPr>
          <w:ilvl w:val="0"/>
          <w:numId w:val="20"/>
        </w:num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rPr>
        <w:t>Technology always benefits the most powerful first</w:t>
      </w:r>
    </w:p>
    <w:p w:rsidR="00FF4E7F" w:rsidRPr="00FF4E7F" w:rsidRDefault="00FF4E7F" w:rsidP="00FF4E7F">
      <w:pPr>
        <w:rPr>
          <w:rFonts w:ascii="Times New Roman" w:hAnsi="Times New Roman" w:cs="Times New Roman"/>
          <w:color w:val="000000" w:themeColor="text1"/>
          <w:sz w:val="20"/>
          <w:szCs w:val="20"/>
          <w:u w:val="single"/>
        </w:rPr>
      </w:pPr>
      <w:r w:rsidRPr="00FF4E7F">
        <w:rPr>
          <w:rFonts w:ascii="Times New Roman" w:hAnsi="Times New Roman" w:cs="Times New Roman"/>
          <w:color w:val="000000" w:themeColor="text1"/>
          <w:sz w:val="20"/>
          <w:szCs w:val="20"/>
          <w:u w:val="single"/>
        </w:rPr>
        <w:t>Predicting the future:</w:t>
      </w:r>
    </w:p>
    <w:p w:rsidR="00FF4E7F" w:rsidRPr="00FF4E7F" w:rsidRDefault="00FF4E7F" w:rsidP="00FF4E7F">
      <w:pPr>
        <w:pStyle w:val="ListParagraph"/>
        <w:numPr>
          <w:ilvl w:val="0"/>
          <w:numId w:val="21"/>
        </w:numPr>
        <w:rPr>
          <w:rFonts w:ascii="Times New Roman" w:hAnsi="Times New Roman" w:cs="Times New Roman"/>
          <w:color w:val="000000" w:themeColor="text1"/>
          <w:sz w:val="20"/>
          <w:szCs w:val="20"/>
        </w:rPr>
      </w:pPr>
      <w:r w:rsidRPr="00FF4E7F">
        <w:rPr>
          <w:rFonts w:ascii="Times New Roman" w:hAnsi="Times New Roman" w:cs="Times New Roman"/>
          <w:color w:val="000000" w:themeColor="text1"/>
          <w:sz w:val="20"/>
          <w:szCs w:val="20"/>
        </w:rPr>
        <w:t xml:space="preserve">Global inequality is likely a result of environmental changes. </w:t>
      </w:r>
    </w:p>
    <w:p w:rsidR="00FF4E7F" w:rsidRPr="00FF4E7F" w:rsidRDefault="00FF4E7F">
      <w:pPr>
        <w:rPr>
          <w:rFonts w:ascii="Times New Roman" w:hAnsi="Times New Roman" w:cs="Times New Roman"/>
          <w:sz w:val="20"/>
          <w:szCs w:val="20"/>
        </w:rPr>
      </w:pPr>
    </w:p>
    <w:sectPr w:rsidR="00FF4E7F" w:rsidRPr="00FF4E7F" w:rsidSect="0097157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310DAB"/>
    <w:multiLevelType w:val="hybridMultilevel"/>
    <w:tmpl w:val="9F0C27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1297596"/>
    <w:multiLevelType w:val="hybridMultilevel"/>
    <w:tmpl w:val="BE0E947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3111F39"/>
    <w:multiLevelType w:val="hybridMultilevel"/>
    <w:tmpl w:val="ED0C9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261855"/>
    <w:multiLevelType w:val="hybridMultilevel"/>
    <w:tmpl w:val="FF2C0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A76A31"/>
    <w:multiLevelType w:val="hybridMultilevel"/>
    <w:tmpl w:val="2CB69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F371CB"/>
    <w:multiLevelType w:val="hybridMultilevel"/>
    <w:tmpl w:val="8E32A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C1233D"/>
    <w:multiLevelType w:val="hybridMultilevel"/>
    <w:tmpl w:val="48148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5722EF"/>
    <w:multiLevelType w:val="hybridMultilevel"/>
    <w:tmpl w:val="E612F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A866A3"/>
    <w:multiLevelType w:val="hybridMultilevel"/>
    <w:tmpl w:val="AA7E5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222E0F"/>
    <w:multiLevelType w:val="hybridMultilevel"/>
    <w:tmpl w:val="78F00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2621D1"/>
    <w:multiLevelType w:val="hybridMultilevel"/>
    <w:tmpl w:val="34C4A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5A6D71"/>
    <w:multiLevelType w:val="hybridMultilevel"/>
    <w:tmpl w:val="979A8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912915"/>
    <w:multiLevelType w:val="hybridMultilevel"/>
    <w:tmpl w:val="C966F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172D0D"/>
    <w:multiLevelType w:val="hybridMultilevel"/>
    <w:tmpl w:val="0E2C2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F91B11"/>
    <w:multiLevelType w:val="hybridMultilevel"/>
    <w:tmpl w:val="1EF4D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C548E8"/>
    <w:multiLevelType w:val="hybridMultilevel"/>
    <w:tmpl w:val="520CF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093AC4"/>
    <w:multiLevelType w:val="hybridMultilevel"/>
    <w:tmpl w:val="566A8DE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64671E58"/>
    <w:multiLevelType w:val="hybridMultilevel"/>
    <w:tmpl w:val="7C5EB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A6099A"/>
    <w:multiLevelType w:val="hybridMultilevel"/>
    <w:tmpl w:val="0D7CB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156A41"/>
    <w:multiLevelType w:val="hybridMultilevel"/>
    <w:tmpl w:val="24F07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FCB5964"/>
    <w:multiLevelType w:val="hybridMultilevel"/>
    <w:tmpl w:val="1F78B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3"/>
  </w:num>
  <w:num w:numId="4">
    <w:abstractNumId w:val="10"/>
  </w:num>
  <w:num w:numId="5">
    <w:abstractNumId w:val="6"/>
  </w:num>
  <w:num w:numId="6">
    <w:abstractNumId w:val="18"/>
  </w:num>
  <w:num w:numId="7">
    <w:abstractNumId w:val="1"/>
  </w:num>
  <w:num w:numId="8">
    <w:abstractNumId w:val="7"/>
  </w:num>
  <w:num w:numId="9">
    <w:abstractNumId w:val="19"/>
  </w:num>
  <w:num w:numId="10">
    <w:abstractNumId w:val="20"/>
  </w:num>
  <w:num w:numId="11">
    <w:abstractNumId w:val="13"/>
  </w:num>
  <w:num w:numId="12">
    <w:abstractNumId w:val="12"/>
  </w:num>
  <w:num w:numId="13">
    <w:abstractNumId w:val="11"/>
  </w:num>
  <w:num w:numId="14">
    <w:abstractNumId w:val="14"/>
  </w:num>
  <w:num w:numId="15">
    <w:abstractNumId w:val="4"/>
  </w:num>
  <w:num w:numId="16">
    <w:abstractNumId w:val="17"/>
  </w:num>
  <w:num w:numId="17">
    <w:abstractNumId w:val="2"/>
  </w:num>
  <w:num w:numId="18">
    <w:abstractNumId w:val="15"/>
  </w:num>
  <w:num w:numId="19">
    <w:abstractNumId w:val="8"/>
  </w:num>
  <w:num w:numId="20">
    <w:abstractNumId w:val="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E7F"/>
    <w:rsid w:val="001A08AA"/>
    <w:rsid w:val="0097157D"/>
    <w:rsid w:val="00FF4E7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E87477B7-C29F-5A40-A50D-D59ACD374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4E7F"/>
    <w:pPr>
      <w:spacing w:after="120" w:line="259" w:lineRule="auto"/>
    </w:pPr>
    <w:rPr>
      <w:rFonts w:eastAsiaTheme="minorHAnsi"/>
      <w:color w:val="595959" w:themeColor="text1" w:themeTint="A6"/>
      <w:sz w:val="30"/>
      <w:szCs w:val="30"/>
      <w:lang w:eastAsia="ja-JP"/>
    </w:rPr>
  </w:style>
  <w:style w:type="paragraph" w:styleId="Heading1">
    <w:name w:val="heading 1"/>
    <w:basedOn w:val="Normal"/>
    <w:next w:val="Normal"/>
    <w:link w:val="Heading1Char"/>
    <w:uiPriority w:val="9"/>
    <w:qFormat/>
    <w:rsid w:val="00FF4E7F"/>
    <w:pPr>
      <w:keepNext/>
      <w:keepLines/>
      <w:pBdr>
        <w:bottom w:val="single" w:sz="12" w:space="12" w:color="FFC000" w:themeColor="accent4"/>
      </w:pBdr>
      <w:spacing w:before="460" w:after="480"/>
      <w:outlineLvl w:val="0"/>
    </w:pPr>
    <w:rPr>
      <w:rFonts w:asciiTheme="majorHAnsi" w:eastAsiaTheme="majorEastAsia" w:hAnsiTheme="majorHAnsi" w:cstheme="majorBidi"/>
      <w:color w:val="4472C4" w:themeColor="accent1"/>
      <w:sz w:val="40"/>
      <w:szCs w:val="32"/>
    </w:rPr>
  </w:style>
  <w:style w:type="paragraph" w:styleId="Heading2">
    <w:name w:val="heading 2"/>
    <w:basedOn w:val="Normal"/>
    <w:next w:val="Normal"/>
    <w:link w:val="Heading2Char"/>
    <w:uiPriority w:val="9"/>
    <w:unhideWhenUsed/>
    <w:qFormat/>
    <w:rsid w:val="00FF4E7F"/>
    <w:pPr>
      <w:keepNext/>
      <w:keepLines/>
      <w:spacing w:before="460"/>
      <w:outlineLvl w:val="1"/>
    </w:pPr>
    <w:rPr>
      <w:rFonts w:asciiTheme="majorHAnsi" w:eastAsiaTheme="majorEastAsia" w:hAnsiTheme="majorHAnsi" w:cstheme="majorBidi"/>
      <w:b/>
      <w:color w:val="7F7F7F" w:themeColor="text1" w:themeTint="8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E7F"/>
    <w:rPr>
      <w:rFonts w:asciiTheme="majorHAnsi" w:eastAsiaTheme="majorEastAsia" w:hAnsiTheme="majorHAnsi" w:cstheme="majorBidi"/>
      <w:color w:val="4472C4" w:themeColor="accent1"/>
      <w:sz w:val="40"/>
      <w:szCs w:val="32"/>
      <w:lang w:eastAsia="ja-JP"/>
    </w:rPr>
  </w:style>
  <w:style w:type="character" w:customStyle="1" w:styleId="Heading2Char">
    <w:name w:val="Heading 2 Char"/>
    <w:basedOn w:val="DefaultParagraphFont"/>
    <w:link w:val="Heading2"/>
    <w:uiPriority w:val="9"/>
    <w:rsid w:val="00FF4E7F"/>
    <w:rPr>
      <w:rFonts w:asciiTheme="majorHAnsi" w:eastAsiaTheme="majorEastAsia" w:hAnsiTheme="majorHAnsi" w:cstheme="majorBidi"/>
      <w:b/>
      <w:color w:val="7F7F7F" w:themeColor="text1" w:themeTint="80"/>
      <w:sz w:val="30"/>
      <w:szCs w:val="26"/>
      <w:lang w:eastAsia="ja-JP"/>
    </w:rPr>
  </w:style>
  <w:style w:type="paragraph" w:styleId="ListParagraph">
    <w:name w:val="List Paragraph"/>
    <w:basedOn w:val="Normal"/>
    <w:uiPriority w:val="34"/>
    <w:unhideWhenUsed/>
    <w:qFormat/>
    <w:rsid w:val="00FF4E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1783</Words>
  <Characters>10165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 Jung</dc:creator>
  <cp:keywords/>
  <dc:description/>
  <cp:lastModifiedBy>Ye Jung</cp:lastModifiedBy>
  <cp:revision>1</cp:revision>
  <dcterms:created xsi:type="dcterms:W3CDTF">2018-12-09T23:06:00Z</dcterms:created>
  <dcterms:modified xsi:type="dcterms:W3CDTF">2018-12-10T01:16:00Z</dcterms:modified>
</cp:coreProperties>
</file>