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9FB" w:rsidRDefault="00A363D4" w:rsidP="00AB29FB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Law Lecture October 17/</w:t>
      </w:r>
      <w:r w:rsidR="00AB29FB">
        <w:rPr>
          <w:rFonts w:ascii="Times New Roman" w:hAnsi="Times New Roman" w:cs="Times New Roman"/>
          <w:sz w:val="24"/>
          <w:szCs w:val="24"/>
          <w:u w:val="single"/>
        </w:rPr>
        <w:t>2011</w:t>
      </w:r>
    </w:p>
    <w:p w:rsidR="00AB29FB" w:rsidRDefault="001451DF" w:rsidP="00AB29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Week 5: The UN</w:t>
      </w:r>
    </w:p>
    <w:p w:rsidR="001451DF" w:rsidRDefault="003340A7" w:rsidP="001451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United Nations Charter (binding int’l legal order)</w:t>
      </w:r>
    </w:p>
    <w:p w:rsidR="003340A7" w:rsidRDefault="003340A7" w:rsidP="003340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UDHR (non-binding – but soft law?)</w:t>
      </w:r>
    </w:p>
    <w:p w:rsidR="003340A7" w:rsidRDefault="003340A7" w:rsidP="003340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ICCPR (1976, binding)</w:t>
      </w:r>
    </w:p>
    <w:p w:rsidR="003340A7" w:rsidRDefault="003340A7" w:rsidP="003340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ICESCR (1976, binding)</w:t>
      </w:r>
    </w:p>
    <w:p w:rsidR="003340A7" w:rsidRDefault="003340A7" w:rsidP="003340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Convention on the Elimination of Discrimination Against Women (CEDAW) (1981, binding)</w:t>
      </w:r>
    </w:p>
    <w:p w:rsidR="003340A7" w:rsidRDefault="003340A7" w:rsidP="003340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Convention on the Rights of the Child (CRC) (1990, binding)</w:t>
      </w:r>
    </w:p>
    <w:p w:rsidR="003340A7" w:rsidRDefault="003340A7" w:rsidP="003340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…as examples</w:t>
      </w:r>
    </w:p>
    <w:p w:rsidR="003340A7" w:rsidRDefault="003340A7" w:rsidP="003340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Charter-based or treaty-based monitoring systems – committees or councils that monitor regular reports submitted by states, individual complaints</w:t>
      </w:r>
    </w:p>
    <w:p w:rsidR="003340A7" w:rsidRDefault="003340A7" w:rsidP="003340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International Court of Justice (established by the Charter of the UN)</w:t>
      </w:r>
    </w:p>
    <w:p w:rsidR="003340A7" w:rsidRDefault="003340A7" w:rsidP="003340A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its decisions really binding if there is no mention of it enforcing its decisions?</w:t>
      </w:r>
    </w:p>
    <w:p w:rsidR="003340A7" w:rsidRDefault="003340A7" w:rsidP="003340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Security Council Decisions</w:t>
      </w:r>
    </w:p>
    <w:p w:rsidR="003340A7" w:rsidRDefault="003340A7" w:rsidP="003340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Concluding Observations and statements of Committees/Councils</w:t>
      </w:r>
    </w:p>
    <w:p w:rsidR="003340A7" w:rsidRDefault="003340A7" w:rsidP="003340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Special Rapporteurs</w:t>
      </w:r>
    </w:p>
    <w:p w:rsidR="003340A7" w:rsidRPr="005D0101" w:rsidRDefault="003340A7" w:rsidP="005D0101">
      <w:pPr>
        <w:pStyle w:val="ListParagraph"/>
        <w:numPr>
          <w:ilvl w:val="4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D0101">
        <w:rPr>
          <w:rFonts w:ascii="Times New Roman" w:hAnsi="Times New Roman" w:cs="Times New Roman"/>
          <w:sz w:val="24"/>
          <w:szCs w:val="24"/>
        </w:rPr>
        <w:t>[note that this list is not exhaustive]</w:t>
      </w:r>
    </w:p>
    <w:p w:rsidR="003340A7" w:rsidRDefault="005D0101" w:rsidP="003340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Optional protocol can be added afterwards. For example, the Optional protocol for which individuals may submit a claim to the Human Rights Committee</w:t>
      </w:r>
    </w:p>
    <w:p w:rsidR="005D0101" w:rsidRPr="005D0101" w:rsidRDefault="00BC632F" w:rsidP="005D01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 </w:t>
      </w:r>
      <w:proofErr w:type="spellStart"/>
      <w:r>
        <w:rPr>
          <w:rFonts w:ascii="Times New Roman" w:hAnsi="Times New Roman" w:cs="Times New Roman"/>
          <w:sz w:val="24"/>
          <w:szCs w:val="24"/>
        </w:rPr>
        <w:t>cov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to the civil and pol rights</w:t>
      </w:r>
      <w:bookmarkStart w:id="0" w:name="_GoBack"/>
      <w:bookmarkEnd w:id="0"/>
    </w:p>
    <w:sectPr w:rsidR="005D0101" w:rsidRPr="005D01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D15C1"/>
    <w:multiLevelType w:val="hybridMultilevel"/>
    <w:tmpl w:val="7730F11C"/>
    <w:lvl w:ilvl="0" w:tplc="F88EFC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2D3765"/>
    <w:multiLevelType w:val="hybridMultilevel"/>
    <w:tmpl w:val="EEA034A0"/>
    <w:lvl w:ilvl="0" w:tplc="9AC29BD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9FB"/>
    <w:rsid w:val="001451DF"/>
    <w:rsid w:val="003340A7"/>
    <w:rsid w:val="005D0101"/>
    <w:rsid w:val="006A66A1"/>
    <w:rsid w:val="007726F1"/>
    <w:rsid w:val="00A05978"/>
    <w:rsid w:val="00A363D4"/>
    <w:rsid w:val="00A54460"/>
    <w:rsid w:val="00AB29FB"/>
    <w:rsid w:val="00BC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1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1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</dc:creator>
  <cp:lastModifiedBy>Jeff</cp:lastModifiedBy>
  <cp:revision>4</cp:revision>
  <dcterms:created xsi:type="dcterms:W3CDTF">2011-10-17T18:32:00Z</dcterms:created>
  <dcterms:modified xsi:type="dcterms:W3CDTF">2011-10-18T22:32:00Z</dcterms:modified>
</cp:coreProperties>
</file>