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keepNext w:val="0"/>
        <w:keepLines w:val="0"/>
        <w:spacing w:after="8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CASE-2</w:t>
      </w:r>
    </w:p>
    <w:p w:rsidR="00000000" w:rsidDel="00000000" w:rsidP="00000000" w:rsidRDefault="00000000" w:rsidRPr="00000000" w14:paraId="00000001">
      <w:pPr>
        <w:keepNext w:val="0"/>
        <w:keepLines w:val="0"/>
        <w:spacing w:after="8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Q1: Identify the management, organization, and technology factors responsible for impeding adoption of internal corporate social networks.</w:t>
      </w:r>
    </w:p>
    <w:p w:rsidR="00000000" w:rsidDel="00000000" w:rsidP="00000000" w:rsidRDefault="00000000" w:rsidRPr="00000000" w14:paraId="00000002">
      <w:pPr>
        <w:keepNext w:val="0"/>
        <w:keepLines w:val="0"/>
        <w:spacing w:after="8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keepNext w:val="0"/>
        <w:keepLines w:val="0"/>
        <w:spacing w:after="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Management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4">
      <w:pPr>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Specialists that are acquainted with collaborating and cooperating in more standard ways require an inspiration to use social programming. Most associations are not giving that stimulus: only a couple of social programming customers trust the advancement to be critical to their businesses.</w:t>
      </w:r>
      <w:r w:rsidDel="00000000" w:rsidR="00000000" w:rsidRPr="00000000">
        <w:rPr>
          <w:rtl w:val="0"/>
        </w:rPr>
      </w:r>
    </w:p>
    <w:p w:rsidR="00000000" w:rsidDel="00000000" w:rsidP="00000000" w:rsidRDefault="00000000" w:rsidRPr="00000000" w14:paraId="00000005">
      <w:pPr>
        <w:keepNext w:val="0"/>
        <w:keepLines w:val="0"/>
        <w:spacing w:after="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Organization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6">
      <w:pPr>
        <w:keepNext w:val="0"/>
        <w:keepLines w:val="0"/>
        <w:spacing w:after="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organizations that have endeavored to set up the inside informal organization have discovered that the representatives who are utilized to work together absolutely and defeating the hierarchical dormancy can demonstrate troublesome. About portion of the overview respondents said that inward informal organizations had a "next to no effect" on worker's maintenance, the speed of settling on choice or the decrease of gatherings.</w:t>
      </w:r>
    </w:p>
    <w:p w:rsidR="00000000" w:rsidDel="00000000" w:rsidP="00000000" w:rsidRDefault="00000000" w:rsidRPr="00000000" w14:paraId="00000007">
      <w:pPr>
        <w:keepNext w:val="0"/>
        <w:keepLines w:val="0"/>
        <w:spacing w:after="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Technology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8">
      <w:pPr>
        <w:keepNext w:val="0"/>
        <w:keepLines w:val="0"/>
        <w:spacing w:after="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build the inspiration to embrace the interpersonal interaction advancements, convenience and expanded employment effectiveness are more essential contrasted with peer weight. The greater part of the IT experts consider their own particular inward informal organizations are just normal or underneath normal and the main motivation is low appropriation rates of the representatives. The substance on the systems must be significant, breakthrough and simple to get to. Clients like to utilize the system that is more easy to understand as opposed to hard to reach.</w:t>
      </w:r>
    </w:p>
    <w:p w:rsidR="00000000" w:rsidDel="00000000" w:rsidP="00000000" w:rsidRDefault="00000000" w:rsidRPr="00000000" w14:paraId="00000009">
      <w:pPr>
        <w:keepNext w:val="0"/>
        <w:keepLines w:val="0"/>
        <w:spacing w:after="8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keepNext w:val="0"/>
        <w:keepLines w:val="0"/>
        <w:spacing w:after="8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Q2: Compare the experiences for implementing internal social networks of the two organizations. Why was one more successful than the other? What role did management play in this process?</w:t>
      </w:r>
    </w:p>
    <w:p w:rsidR="00000000" w:rsidDel="00000000" w:rsidP="00000000" w:rsidRDefault="00000000" w:rsidRPr="00000000" w14:paraId="0000000B">
      <w:pPr>
        <w:keepNext w:val="0"/>
        <w:keepLines w:val="0"/>
        <w:spacing w:after="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NASA's Goddard Space Flight Center is the precedent who neglected to actualize the inward informal organization. They set up a custom-fabricated endeavor informal community called Spacebook, and it is to assist little groups with collaborating without messaging the bigger gatherings. Spacebook included client profiles, bunch workspaces like wikis, exchange gathering, document sharing and gathering creation. Be that as it may, spacebook was fizzled, and it was because of it isn't concentrate enough on individuals and the system was not mulling over on the association's way of life and legislative issues. The workers don't comprehend and don't understand how the system would assist them with doing their occupations. </w:t>
      </w:r>
    </w:p>
    <w:p w:rsidR="00000000" w:rsidDel="00000000" w:rsidP="00000000" w:rsidRDefault="00000000" w:rsidRPr="00000000" w14:paraId="0000000C">
      <w:pPr>
        <w:keepNext w:val="0"/>
        <w:keepLines w:val="0"/>
        <w:spacing w:after="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keepNext w:val="0"/>
        <w:keepLines w:val="0"/>
        <w:spacing w:after="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interim, Red Robin is the person who prevail with regards to actualizing the interior informal community. Red Robin is a chain with 355 eateries, around 20,000 representatives working in it. They utilizes the informal communication to give their bleeding edge representatives who cooperate with the clients a more prominent voice in the organization in light of the fact that the CIO of the organization trusts that connecting with the workers would build worker dependability and conveying them inspiration to work. Red Robin is contemplating on the worker's remarks and dependably enhances the organization in like manner. Red Robin chose to attempt Yammer, which is a stage for individuals to make discussions, perform announcements, transfer and offer documents and set up workgroups for little task groups simply like Facebook. It enables the representatives to speak with the high administration and get prompt criticism. </w:t>
      </w:r>
    </w:p>
    <w:p w:rsidR="00000000" w:rsidDel="00000000" w:rsidP="00000000" w:rsidRDefault="00000000" w:rsidRPr="00000000" w14:paraId="0000000E">
      <w:pPr>
        <w:keepNext w:val="0"/>
        <w:keepLines w:val="0"/>
        <w:spacing w:after="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keepNext w:val="0"/>
        <w:keepLines w:val="0"/>
        <w:spacing w:after="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administration must be clear of what is required by the representatives as they are the most imperative advantages for the organization since they are the one working and bringing the organization towards its objective. Worker's remarks and feeling must be mulled over for each basic leadership. Regardless of how great the system and upheaval is, whether it isn't alluring to the workers, it would not be achievement.</w:t>
      </w:r>
    </w:p>
    <w:p w:rsidR="00000000" w:rsidDel="00000000" w:rsidP="00000000" w:rsidRDefault="00000000" w:rsidRPr="00000000" w14:paraId="00000010">
      <w:pPr>
        <w:keepNext w:val="0"/>
        <w:keepLines w:val="0"/>
        <w:spacing w:after="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keepNext w:val="0"/>
        <w:keepLines w:val="0"/>
        <w:spacing w:after="8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Q3: Should all companies implement internal enterprise social networks? Why or why not?</w:t>
      </w:r>
    </w:p>
    <w:p w:rsidR="00000000" w:rsidDel="00000000" w:rsidP="00000000" w:rsidRDefault="00000000" w:rsidRPr="00000000" w14:paraId="00000012">
      <w:pPr>
        <w:keepNext w:val="0"/>
        <w:keepLines w:val="0"/>
        <w:spacing w:after="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figure all organizations should actualize inside big business informal organizations. Interior informal organization is really an extremely valuable instrument for the organizations to diminish costs, time and enhance profitability. Individuals in the organization can essentially share archives and data on the web and impart by means of this stage, and this assistance to spare time and too vitality contrasted with the customary way which is to convey the printed copy of the record physically and utilizing telephone call which will cost cash. Organizations ought to give motivating forces to urge the worker to receive the new framework. I trust that if the workers are clear of what benefits they will get with the new framework, they would be all the more eager to acknowledge the progressions.</w:t>
      </w:r>
    </w:p>
    <w:p w:rsidR="00000000" w:rsidDel="00000000" w:rsidP="00000000" w:rsidRDefault="00000000" w:rsidRPr="00000000" w14:paraId="00000013">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after="280" w:before="1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contextualSpacing w:val="0"/>
        <w:rPr>
          <w:rFonts w:ascii="Times New Roman" w:cs="Times New Roman" w:eastAsia="Times New Roman" w:hAnsi="Times New Roman"/>
          <w:sz w:val="24"/>
          <w:szCs w:val="24"/>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