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573200" w14:textId="6432BDD2" w:rsidR="0009415B" w:rsidRDefault="004D7F20" w:rsidP="00FF3EC8">
      <w:pPr>
        <w:jc w:val="center"/>
      </w:pPr>
      <w:r>
        <w:t>The Auditory System</w:t>
      </w:r>
    </w:p>
    <w:p w14:paraId="678EFE6F" w14:textId="5D2326B0" w:rsidR="004D7F20" w:rsidRDefault="004D7F20">
      <w:r>
        <w:t>Outer Ear: Collects and channels sound</w:t>
      </w:r>
    </w:p>
    <w:p w14:paraId="289026E0" w14:textId="6973CB2B" w:rsidR="004D7F20" w:rsidRDefault="004D7F20">
      <w:r>
        <w:t>All the fluid in your Cochlea (in your inner ear) is vibrates when sound waves hit it.</w:t>
      </w:r>
    </w:p>
    <w:p w14:paraId="1A462583" w14:textId="178C6321" w:rsidR="004D7F20" w:rsidRDefault="004D7F20" w:rsidP="004D7F20">
      <w:pPr>
        <w:jc w:val="center"/>
      </w:pPr>
      <w:r>
        <w:t>3 theories of how we hear sound</w:t>
      </w:r>
    </w:p>
    <w:p w14:paraId="7FC3A587" w14:textId="1477065C" w:rsidR="004D7F20" w:rsidRDefault="004D7F20" w:rsidP="004D7F20">
      <w:r>
        <w:t xml:space="preserve">Place Theory: </w:t>
      </w:r>
    </w:p>
    <w:p w14:paraId="353BBC48" w14:textId="70DE5623" w:rsidR="004D7F20" w:rsidRDefault="004D7F20" w:rsidP="004D7F20">
      <w:r>
        <w:t>Different frequency stimulates different location on the basilar membrane</w:t>
      </w:r>
    </w:p>
    <w:p w14:paraId="1C9B628B" w14:textId="2607DF41" w:rsidR="00FF3EC8" w:rsidRDefault="00FF3EC8" w:rsidP="004D7F20">
      <w:r>
        <w:t>Cons: there are certain sounds that vibrate the whole basilar membrane</w:t>
      </w:r>
    </w:p>
    <w:p w14:paraId="12E4018A" w14:textId="62D2F7D6" w:rsidR="004D7F20" w:rsidRDefault="004D7F20" w:rsidP="004D7F20">
      <w:r>
        <w:t>Frequency Theory:</w:t>
      </w:r>
    </w:p>
    <w:p w14:paraId="527ABF62" w14:textId="170C8207" w:rsidR="004D7F20" w:rsidRDefault="00FF3EC8" w:rsidP="004D7F20">
      <w:r>
        <w:t>The idea is that different frequencies (sounds) will be coded because the nerve cells fire at different rates of firing.</w:t>
      </w:r>
    </w:p>
    <w:p w14:paraId="55E50FF9" w14:textId="702181DC" w:rsidR="00FF3EC8" w:rsidRDefault="00FF3EC8" w:rsidP="004D7F20">
      <w:r>
        <w:t>Cons: The nerve cells can max fire at 1000</w:t>
      </w:r>
    </w:p>
    <w:p w14:paraId="0D3EFAC6" w14:textId="77777777" w:rsidR="00FF3EC8" w:rsidRDefault="00FF3EC8" w:rsidP="004D7F20">
      <w:r>
        <w:t>Volley Theory: These different clusters of nerve cells fire in bursts – this code for frequencies that are more rapid than what an individual nerve cell could code for.</w:t>
      </w:r>
      <w:r>
        <w:br/>
        <w:t>it’s a combination of both Place and Frequency theories.</w:t>
      </w:r>
      <w:r>
        <w:br/>
      </w:r>
    </w:p>
    <w:p w14:paraId="2E9877A0" w14:textId="6D3265CD" w:rsidR="00FF3EC8" w:rsidRDefault="00FF3EC8" w:rsidP="00FF3EC8">
      <w:pPr>
        <w:jc w:val="center"/>
      </w:pPr>
      <w:r>
        <w:t>Auditory Localization</w:t>
      </w:r>
    </w:p>
    <w:p w14:paraId="74BDD67E" w14:textId="1E4E5177" w:rsidR="00FF3EC8" w:rsidRDefault="00FF3EC8" w:rsidP="00FF3EC8">
      <w:r>
        <w:t>This is what allows you to know “where” the sound is coming from without looking at where its coming from. (for e.g knowing a plate broke in the kitchen when you were in the TV lounge)</w:t>
      </w:r>
    </w:p>
    <w:p w14:paraId="3D980B23" w14:textId="0D3F5567" w:rsidR="00FF3EC8" w:rsidRDefault="00FF3EC8" w:rsidP="00FF3EC8">
      <w:r>
        <w:t>The Flaw: If a sound is made that is directly aligned with your nose or right behind your head, then it fails to locate where the sound comes from.</w:t>
      </w:r>
    </w:p>
    <w:p w14:paraId="51BBF668" w14:textId="32E8D125" w:rsidR="00FF3EC8" w:rsidRDefault="00FF3EC8" w:rsidP="00FF3EC8"/>
    <w:p w14:paraId="28AC385B" w14:textId="51F6176D" w:rsidR="00FF3EC8" w:rsidRDefault="00FF3EC8" w:rsidP="00FF3EC8">
      <w:pPr>
        <w:jc w:val="center"/>
      </w:pPr>
      <w:r>
        <w:t>Olfactory Sense</w:t>
      </w:r>
    </w:p>
    <w:p w14:paraId="353FAD15" w14:textId="33A40300" w:rsidR="001A6D8C" w:rsidRDefault="001A6D8C" w:rsidP="001A6D8C">
      <w:r>
        <w:t>Phermone: It sends signals to other members of your species (humans to humans).</w:t>
      </w:r>
    </w:p>
    <w:p w14:paraId="3613DD5C" w14:textId="2A135326" w:rsidR="001A6D8C" w:rsidRDefault="001A6D8C" w:rsidP="001A6D8C">
      <w:r>
        <w:t>Unlike rats there is no evidence that human pheromones (axe bodys spray) ser</w:t>
      </w:r>
      <w:r w:rsidR="005306E9">
        <w:t>ve as a sex attractant.</w:t>
      </w:r>
    </w:p>
    <w:p w14:paraId="1BF39133" w14:textId="128B9FF0" w:rsidR="005306E9" w:rsidRDefault="005306E9" w:rsidP="001A6D8C">
      <w:r>
        <w:t xml:space="preserve">The truth is that axe body spray wont get you sex (copulation) but a pleasant smell (a spray or two) might be better than a 0 but </w:t>
      </w:r>
      <w:r w:rsidR="0028226B">
        <w:t>wont get you copulation obviously.</w:t>
      </w:r>
      <w:bookmarkStart w:id="0" w:name="_GoBack"/>
      <w:bookmarkEnd w:id="0"/>
    </w:p>
    <w:p w14:paraId="5553BE18" w14:textId="77777777" w:rsidR="001A6D8C" w:rsidRDefault="001A6D8C" w:rsidP="00FF3EC8"/>
    <w:p w14:paraId="13617EE8" w14:textId="77777777" w:rsidR="00FF3EC8" w:rsidRDefault="00FF3EC8" w:rsidP="00FF3EC8"/>
    <w:p w14:paraId="3FFF4E27" w14:textId="77777777" w:rsidR="004D7F20" w:rsidRDefault="004D7F20" w:rsidP="004D7F20">
      <w:pPr>
        <w:jc w:val="center"/>
      </w:pPr>
    </w:p>
    <w:sectPr w:rsidR="004D7F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84F05C" w14:textId="77777777" w:rsidR="00656A78" w:rsidRDefault="00656A78" w:rsidP="004D7F20">
      <w:pPr>
        <w:spacing w:after="0" w:line="240" w:lineRule="auto"/>
      </w:pPr>
      <w:r>
        <w:separator/>
      </w:r>
    </w:p>
  </w:endnote>
  <w:endnote w:type="continuationSeparator" w:id="0">
    <w:p w14:paraId="362AB2A9" w14:textId="77777777" w:rsidR="00656A78" w:rsidRDefault="00656A78" w:rsidP="004D7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DB98B0" w14:textId="77777777" w:rsidR="00656A78" w:rsidRDefault="00656A78" w:rsidP="004D7F20">
      <w:pPr>
        <w:spacing w:after="0" w:line="240" w:lineRule="auto"/>
      </w:pPr>
      <w:r>
        <w:separator/>
      </w:r>
    </w:p>
  </w:footnote>
  <w:footnote w:type="continuationSeparator" w:id="0">
    <w:p w14:paraId="73BC2E60" w14:textId="77777777" w:rsidR="00656A78" w:rsidRDefault="00656A78" w:rsidP="004D7F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2C19D0"/>
    <w:multiLevelType w:val="hybridMultilevel"/>
    <w:tmpl w:val="0AACC546"/>
    <w:lvl w:ilvl="0" w:tplc="6BBCA10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F20"/>
    <w:rsid w:val="0009415B"/>
    <w:rsid w:val="001A6D8C"/>
    <w:rsid w:val="0028226B"/>
    <w:rsid w:val="004D7F20"/>
    <w:rsid w:val="005306E9"/>
    <w:rsid w:val="00656A78"/>
    <w:rsid w:val="00FF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4C478"/>
  <w15:chartTrackingRefBased/>
  <w15:docId w15:val="{09A220C2-38A2-48CC-8E30-A84CD8C9D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F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F20"/>
  </w:style>
  <w:style w:type="paragraph" w:styleId="Footer">
    <w:name w:val="footer"/>
    <w:basedOn w:val="Normal"/>
    <w:link w:val="FooterChar"/>
    <w:uiPriority w:val="99"/>
    <w:unhideWhenUsed/>
    <w:rsid w:val="004D7F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F20"/>
  </w:style>
  <w:style w:type="paragraph" w:styleId="ListParagraph">
    <w:name w:val="List Paragraph"/>
    <w:basedOn w:val="Normal"/>
    <w:uiPriority w:val="34"/>
    <w:qFormat/>
    <w:rsid w:val="001A6D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Waleed Hassan</dc:creator>
  <cp:keywords/>
  <dc:description/>
  <cp:lastModifiedBy>Waleed Hassan</cp:lastModifiedBy>
  <cp:revision>2</cp:revision>
  <dcterms:created xsi:type="dcterms:W3CDTF">2018-03-01T14:07:00Z</dcterms:created>
  <dcterms:modified xsi:type="dcterms:W3CDTF">2018-03-01T14:43:00Z</dcterms:modified>
</cp:coreProperties>
</file>