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2A83" w:rsidRDefault="001A2A83" w:rsidP="001A2A83">
      <w:pPr>
        <w:pStyle w:val="TOC1"/>
      </w:pPr>
    </w:p>
    <w:p w:rsidR="001A2A83" w:rsidRDefault="001A2A83" w:rsidP="001A2A83">
      <w:pPr>
        <w:spacing w:line="480" w:lineRule="auto"/>
      </w:pPr>
    </w:p>
    <w:p w:rsidR="001A2A83" w:rsidRDefault="001A2A83" w:rsidP="001A2A83">
      <w:pPr>
        <w:spacing w:line="480" w:lineRule="auto"/>
      </w:pPr>
    </w:p>
    <w:p w:rsidR="001A2A83" w:rsidRDefault="001A2A83" w:rsidP="001A2A83">
      <w:pPr>
        <w:spacing w:line="480" w:lineRule="auto"/>
      </w:pPr>
    </w:p>
    <w:p w:rsidR="00272C16" w:rsidRDefault="00272C16" w:rsidP="001A2A83">
      <w:pPr>
        <w:spacing w:line="480" w:lineRule="auto"/>
      </w:pPr>
    </w:p>
    <w:p w:rsidR="00272C16" w:rsidRDefault="00272C16" w:rsidP="001A2A83">
      <w:pPr>
        <w:spacing w:line="480" w:lineRule="auto"/>
      </w:pPr>
    </w:p>
    <w:p w:rsidR="001A2A83" w:rsidRDefault="001A2A83" w:rsidP="001A2A83">
      <w:pPr>
        <w:spacing w:line="480" w:lineRule="auto"/>
      </w:pPr>
    </w:p>
    <w:p w:rsidR="00272C16" w:rsidRDefault="00272C16" w:rsidP="00324AC0">
      <w:pPr>
        <w:spacing w:line="480" w:lineRule="auto"/>
        <w:jc w:val="center"/>
      </w:pPr>
      <w:r>
        <w:t>ITM102 Case Study 1</w:t>
      </w:r>
    </w:p>
    <w:p w:rsidR="00272C16" w:rsidRDefault="00272C16" w:rsidP="00272C16">
      <w:pPr>
        <w:spacing w:line="480" w:lineRule="auto"/>
        <w:jc w:val="center"/>
      </w:pPr>
      <w:r>
        <w:t>Ryerson University</w:t>
      </w:r>
    </w:p>
    <w:p w:rsidR="00272C16" w:rsidRDefault="00272C16" w:rsidP="00324AC0">
      <w:pPr>
        <w:spacing w:line="480" w:lineRule="auto"/>
        <w:jc w:val="center"/>
      </w:pPr>
      <w:r>
        <w:t>ITM102-031</w:t>
      </w:r>
    </w:p>
    <w:p w:rsidR="00272C16" w:rsidRDefault="00272C16" w:rsidP="00272C16">
      <w:pPr>
        <w:spacing w:line="480" w:lineRule="auto"/>
        <w:jc w:val="center"/>
      </w:pPr>
      <w:r>
        <w:t>January 28, 2018</w:t>
      </w:r>
    </w:p>
    <w:p w:rsidR="001A2A83" w:rsidRDefault="001A2A83" w:rsidP="001A2A83">
      <w:pPr>
        <w:spacing w:line="480" w:lineRule="auto"/>
      </w:pPr>
    </w:p>
    <w:p w:rsidR="001A2A83" w:rsidRDefault="001A2A83" w:rsidP="001A2A83">
      <w:pPr>
        <w:spacing w:line="480" w:lineRule="auto"/>
      </w:pPr>
    </w:p>
    <w:p w:rsidR="001A2A83" w:rsidRDefault="001A2A83" w:rsidP="001A2A83">
      <w:pPr>
        <w:spacing w:line="480" w:lineRule="auto"/>
      </w:pPr>
    </w:p>
    <w:p w:rsidR="001A2A83" w:rsidRDefault="001A2A83" w:rsidP="001A2A83">
      <w:pPr>
        <w:spacing w:line="480" w:lineRule="auto"/>
      </w:pPr>
    </w:p>
    <w:p w:rsidR="001A2A83" w:rsidRDefault="001A2A83" w:rsidP="001A2A83">
      <w:pPr>
        <w:spacing w:line="480" w:lineRule="auto"/>
      </w:pPr>
    </w:p>
    <w:p w:rsidR="001A2A83" w:rsidRDefault="001A2A83" w:rsidP="001A2A83">
      <w:pPr>
        <w:spacing w:line="480" w:lineRule="auto"/>
      </w:pPr>
    </w:p>
    <w:p w:rsidR="00324AC0" w:rsidRDefault="00324AC0" w:rsidP="001A2A83">
      <w:pPr>
        <w:spacing w:line="480" w:lineRule="auto"/>
      </w:pPr>
    </w:p>
    <w:p w:rsidR="00324AC0" w:rsidRDefault="00324AC0" w:rsidP="001A2A83">
      <w:pPr>
        <w:spacing w:line="480" w:lineRule="auto"/>
      </w:pPr>
    </w:p>
    <w:p w:rsidR="00324AC0" w:rsidRDefault="00324AC0" w:rsidP="001A2A83">
      <w:pPr>
        <w:spacing w:line="480" w:lineRule="auto"/>
      </w:pPr>
      <w:bookmarkStart w:id="0" w:name="_GoBack"/>
      <w:bookmarkEnd w:id="0"/>
    </w:p>
    <w:p w:rsidR="001A2A83" w:rsidRDefault="001A2A83" w:rsidP="001A2A83">
      <w:pPr>
        <w:spacing w:line="480" w:lineRule="auto"/>
      </w:pPr>
    </w:p>
    <w:p w:rsidR="001A2A83" w:rsidRDefault="001A2A83" w:rsidP="001A2A83">
      <w:pPr>
        <w:spacing w:line="480" w:lineRule="auto"/>
      </w:pPr>
    </w:p>
    <w:p w:rsidR="00C578F1" w:rsidRDefault="00C578F1" w:rsidP="001A2A83">
      <w:pPr>
        <w:spacing w:line="480" w:lineRule="auto"/>
      </w:pPr>
      <w:r>
        <w:lastRenderedPageBreak/>
        <w:t>1. The kinds of applications described in the case study are</w:t>
      </w:r>
      <w:r w:rsidR="00466DC7">
        <w:t xml:space="preserve"> communication applications that allow collaboration with colleagues and access to information held by other employees. The applications also include the</w:t>
      </w:r>
      <w:r>
        <w:t xml:space="preserve"> various types of enterprise applications</w:t>
      </w:r>
      <w:r w:rsidR="00C90C6C">
        <w:t>, which include enterprise systems, supply chain management systems, customer relationship management systems and knowledge management systems</w:t>
      </w:r>
      <w:r w:rsidR="001A2A83">
        <w:t xml:space="preserve"> (Laudon &amp; Laudon, p. 54)</w:t>
      </w:r>
      <w:r>
        <w:t xml:space="preserve">. </w:t>
      </w:r>
      <w:r w:rsidR="00C90C6C">
        <w:t>For example, Virtual Lot is a knowledge management system because it gives dealers access to vehicle information, including pricing, trade-in values, special promotions, interest rates, financin</w:t>
      </w:r>
      <w:r w:rsidR="001A2A83">
        <w:t>g and competitor selling prices</w:t>
      </w:r>
      <w:r w:rsidR="00C90C6C">
        <w:t xml:space="preserve"> </w:t>
      </w:r>
      <w:r w:rsidR="001A2A83">
        <w:t xml:space="preserve">(Laudon &amp; Laudon, p. 9). </w:t>
      </w:r>
      <w:r w:rsidR="00C90C6C">
        <w:t xml:space="preserve">Furthermore, </w:t>
      </w:r>
      <w:r w:rsidR="00F82E78">
        <w:t xml:space="preserve">the Service Pad app described </w:t>
      </w:r>
      <w:r w:rsidR="008E5492">
        <w:t xml:space="preserve">in the case study </w:t>
      </w:r>
      <w:r w:rsidR="00F82E78">
        <w:t>would be an example of a customer relationship management system because it simplifies warranty and repair work by allowing repair orders to be made on the spot, thus coordinating business processes that deal with customers</w:t>
      </w:r>
      <w:r w:rsidR="001A2A83">
        <w:t xml:space="preserve"> (Laudon &amp; Laudon, p. 9).</w:t>
      </w:r>
    </w:p>
    <w:p w:rsidR="00F82E78" w:rsidRDefault="00F82E78" w:rsidP="001A2A83">
      <w:pPr>
        <w:spacing w:line="480" w:lineRule="auto"/>
      </w:pPr>
    </w:p>
    <w:p w:rsidR="00B41233" w:rsidRDefault="00F82E78" w:rsidP="001A2A83">
      <w:pPr>
        <w:spacing w:line="480" w:lineRule="auto"/>
      </w:pPr>
      <w:r>
        <w:t>These applications support the business function</w:t>
      </w:r>
      <w:r w:rsidR="00B41233">
        <w:t xml:space="preserve"> of sales and purchasing, as well as productivity by allowing orders to be placed in a more efficient manner. Moreover, the applications support the function of customer service by allowing dealers to access vehicle information instantly in order to aid customers.</w:t>
      </w:r>
    </w:p>
    <w:p w:rsidR="00B41233" w:rsidRDefault="00B41233" w:rsidP="001A2A83">
      <w:pPr>
        <w:spacing w:line="480" w:lineRule="auto"/>
      </w:pPr>
    </w:p>
    <w:p w:rsidR="00F82E78" w:rsidRDefault="00B41233" w:rsidP="001A2A83">
      <w:pPr>
        <w:spacing w:line="480" w:lineRule="auto"/>
      </w:pPr>
      <w:r>
        <w:t xml:space="preserve">These applications improve operational efficiency and decision-making by providing employees and customers with instant access to information, such as pricing, financing, appraisals and competitor selling prices, which speeds up business processes. In addition, the access to information makes it easier for </w:t>
      </w:r>
      <w:r>
        <w:lastRenderedPageBreak/>
        <w:t xml:space="preserve">customers and employees to make decisions because the phone applications reduce the need for paperwork and give them access to crucial information needed to make important decisions. </w:t>
      </w:r>
    </w:p>
    <w:p w:rsidR="00B41233" w:rsidRDefault="00B41233" w:rsidP="001A2A83">
      <w:pPr>
        <w:spacing w:line="480" w:lineRule="auto"/>
      </w:pPr>
    </w:p>
    <w:p w:rsidR="00C578F1" w:rsidRDefault="00B41233" w:rsidP="001A2A83">
      <w:pPr>
        <w:spacing w:line="480" w:lineRule="auto"/>
      </w:pPr>
      <w:r>
        <w:t>2. One problem solved by using the mobile digital service</w:t>
      </w:r>
      <w:r w:rsidR="00466DC7">
        <w:t>s</w:t>
      </w:r>
      <w:r>
        <w:t>, Virtual Lot</w:t>
      </w:r>
      <w:r w:rsidR="00466DC7">
        <w:t xml:space="preserve"> and</w:t>
      </w:r>
      <w:r w:rsidR="00466DC7" w:rsidRPr="00466DC7">
        <w:t xml:space="preserve"> </w:t>
      </w:r>
      <w:r w:rsidR="00466DC7">
        <w:t>Sonic Inventory Management System (SIMS)</w:t>
      </w:r>
      <w:r>
        <w:t>, was the need for fast access to vehicle information</w:t>
      </w:r>
      <w:r w:rsidR="00466DC7">
        <w:t>, such as pricing</w:t>
      </w:r>
      <w:r>
        <w:t>, trade-in values and promotions. This reduces the time spent with each customer, allowing for more sales to be made</w:t>
      </w:r>
      <w:r w:rsidR="001A2A83">
        <w:t xml:space="preserve"> (Laudon &amp; Laudon, p. 9).</w:t>
      </w:r>
    </w:p>
    <w:p w:rsidR="00C578F1" w:rsidRDefault="00C578F1" w:rsidP="001A2A83">
      <w:pPr>
        <w:spacing w:line="480" w:lineRule="auto"/>
      </w:pPr>
    </w:p>
    <w:p w:rsidR="00106CC6" w:rsidRDefault="00466DC7" w:rsidP="001A2A83">
      <w:pPr>
        <w:spacing w:line="480" w:lineRule="auto"/>
      </w:pPr>
      <w:r>
        <w:t>Another problem solved by using the Service Pad application on mobile devices was the need to make quick repair orders w</w:t>
      </w:r>
      <w:r w:rsidR="001A2A83">
        <w:t>ithout filing lengthy paperwork (Laudon &amp; Laudon, p. 9).</w:t>
      </w:r>
    </w:p>
    <w:p w:rsidR="00466DC7" w:rsidRDefault="00466DC7" w:rsidP="001A2A83">
      <w:pPr>
        <w:spacing w:line="480" w:lineRule="auto"/>
      </w:pPr>
    </w:p>
    <w:p w:rsidR="001A2A83" w:rsidRDefault="00466DC7" w:rsidP="001A2A83">
      <w:pPr>
        <w:spacing w:line="480" w:lineRule="auto"/>
      </w:pPr>
      <w:r>
        <w:t xml:space="preserve">In addition, Shaft Align solved the problem of ensuring that a vehicle’s drive shaft is properly aligned, as it is a sensor-driven app that connects wireless Bluetooth sensors to a </w:t>
      </w:r>
      <w:r w:rsidR="001A2A83">
        <w:t>piece of motor driven machinery (Laudon &amp; Laudon, p. 9).</w:t>
      </w:r>
    </w:p>
    <w:p w:rsidR="00466DC7" w:rsidRDefault="00466DC7" w:rsidP="001A2A83">
      <w:pPr>
        <w:spacing w:line="480" w:lineRule="auto"/>
      </w:pPr>
    </w:p>
    <w:p w:rsidR="001A2A83" w:rsidRDefault="00466DC7" w:rsidP="001A2A83">
      <w:pPr>
        <w:spacing w:line="480" w:lineRule="auto"/>
      </w:pPr>
      <w:r>
        <w:t>Moreover, the mobile digital service, MOST, solves the problem of needing instant</w:t>
      </w:r>
      <w:r w:rsidR="001A2A83">
        <w:t xml:space="preserve"> communication between managers (Laudon &amp; Laudon, p. 9).</w:t>
      </w:r>
    </w:p>
    <w:p w:rsidR="00466DC7" w:rsidRDefault="00466DC7" w:rsidP="001A2A83">
      <w:pPr>
        <w:spacing w:line="480" w:lineRule="auto"/>
      </w:pPr>
    </w:p>
    <w:p w:rsidR="00466DC7" w:rsidRDefault="00466DC7" w:rsidP="001A2A83">
      <w:pPr>
        <w:spacing w:line="480" w:lineRule="auto"/>
      </w:pPr>
    </w:p>
    <w:p w:rsidR="00466DC7" w:rsidRDefault="00466DC7" w:rsidP="001A2A83">
      <w:pPr>
        <w:spacing w:line="480" w:lineRule="auto"/>
      </w:pPr>
      <w:r>
        <w:lastRenderedPageBreak/>
        <w:t>The Shelf mobile app also solves the problem of needing to spend time on processes and paperwork in order to organize, annotate and share information with cus</w:t>
      </w:r>
      <w:r w:rsidR="001A2A83">
        <w:t>tomers, as it does so instantly (Laudon &amp; Laudon, p. 9).</w:t>
      </w:r>
    </w:p>
    <w:p w:rsidR="00466DC7" w:rsidRDefault="00466DC7" w:rsidP="001A2A83">
      <w:pPr>
        <w:spacing w:line="480" w:lineRule="auto"/>
      </w:pPr>
    </w:p>
    <w:p w:rsidR="00466DC7" w:rsidRDefault="00466DC7" w:rsidP="001A2A83">
      <w:pPr>
        <w:spacing w:line="480" w:lineRule="auto"/>
      </w:pPr>
      <w:r>
        <w:t xml:space="preserve">3. Any type of business that requires communication </w:t>
      </w:r>
      <w:r w:rsidR="004B26F7">
        <w:t>with suppliers, colleagues and customers can benefit from mobile digital services. Moreover, businesses that need to provide information to employees and customers from different areas of the company would benefit from mobile digital services.</w:t>
      </w:r>
    </w:p>
    <w:p w:rsidR="004B26F7" w:rsidRDefault="004B26F7" w:rsidP="001A2A83">
      <w:pPr>
        <w:spacing w:line="480" w:lineRule="auto"/>
      </w:pPr>
    </w:p>
    <w:p w:rsidR="004B26F7" w:rsidRDefault="004B26F7" w:rsidP="001A2A83">
      <w:pPr>
        <w:spacing w:line="480" w:lineRule="auto"/>
      </w:pPr>
      <w:r>
        <w:t>For example, phone service companies that need to provide customers and employees with information on prices, plan options, features and competitor information would benefit greatly from mobile digital services.</w:t>
      </w:r>
    </w:p>
    <w:p w:rsidR="004B26F7" w:rsidRDefault="004B26F7" w:rsidP="001A2A83">
      <w:pPr>
        <w:spacing w:line="480" w:lineRule="auto"/>
      </w:pPr>
    </w:p>
    <w:p w:rsidR="004B26F7" w:rsidRDefault="004B26F7" w:rsidP="001A2A83">
      <w:pPr>
        <w:spacing w:line="480" w:lineRule="auto"/>
      </w:pPr>
      <w:r>
        <w:t xml:space="preserve">Another example of a business that would benefit from mobile digital services is real estate agents that need to provide agents and clients with access to information, such as listing prices and </w:t>
      </w:r>
      <w:r w:rsidR="00B7233E">
        <w:t>amenities</w:t>
      </w:r>
      <w:r>
        <w:t>.</w:t>
      </w:r>
    </w:p>
    <w:p w:rsidR="004B26F7" w:rsidRDefault="004B26F7" w:rsidP="001A2A83">
      <w:pPr>
        <w:spacing w:line="480" w:lineRule="auto"/>
      </w:pPr>
    </w:p>
    <w:p w:rsidR="004B26F7" w:rsidRDefault="004B26F7" w:rsidP="001A2A83">
      <w:pPr>
        <w:spacing w:line="480" w:lineRule="auto"/>
      </w:pPr>
      <w:r>
        <w:t xml:space="preserve">4. The statement that the iPhone is an industry changer has great implications because smartphones have provided businesses with a huge competitive advantage over businesses that do not have access to the mobile digital applications that are available using smartphones. </w:t>
      </w:r>
      <w:r w:rsidR="008E5492">
        <w:t xml:space="preserve">For example, marketing and sales are greatly improved by companies that make use of iPhones or other smartphones because they can help customers more efficiently by communicating with other colleagues </w:t>
      </w:r>
      <w:r w:rsidR="008E5492">
        <w:lastRenderedPageBreak/>
        <w:t>faster and providing faster access to information. Additionally, companies can track supply chains and communicate with suppliers faster, which is especially important in businesses where inventory</w:t>
      </w:r>
      <w:r>
        <w:t xml:space="preserve"> </w:t>
      </w:r>
      <w:r w:rsidR="008E5492">
        <w:t>management is crucial. Moreover, paperwork has been reduced for many companies that make use of mobile digital services available on iPhones, which saves time and money.</w:t>
      </w:r>
    </w:p>
    <w:p w:rsidR="00466DC7" w:rsidRDefault="00466DC7"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324AC0" w:rsidRDefault="00324AC0" w:rsidP="00B41233"/>
    <w:p w:rsidR="00324AC0" w:rsidRDefault="00324AC0" w:rsidP="00B41233"/>
    <w:p w:rsidR="00324AC0" w:rsidRDefault="00324AC0" w:rsidP="00B41233"/>
    <w:p w:rsidR="00324AC0" w:rsidRDefault="00324AC0" w:rsidP="00B41233"/>
    <w:p w:rsidR="00324AC0" w:rsidRDefault="00324AC0" w:rsidP="00B41233"/>
    <w:p w:rsidR="00324AC0" w:rsidRDefault="00324AC0"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B41233"/>
    <w:p w:rsidR="001A2A83" w:rsidRDefault="001A2A83" w:rsidP="001A2A83">
      <w:pPr>
        <w:jc w:val="center"/>
      </w:pPr>
      <w:r>
        <w:t>Works Cited</w:t>
      </w:r>
    </w:p>
    <w:p w:rsidR="001A2A83" w:rsidRDefault="001A2A83" w:rsidP="00B41233"/>
    <w:p w:rsidR="001A2A83" w:rsidRPr="001A2A83" w:rsidRDefault="001A2A83" w:rsidP="001A2A83">
      <w:pPr>
        <w:ind w:left="567" w:hanging="567"/>
      </w:pPr>
      <w:r w:rsidRPr="001A2A83">
        <w:t>Laudon, K. C., &amp; Laudon, J. P. (2018). </w:t>
      </w:r>
      <w:r w:rsidRPr="001A2A83">
        <w:rPr>
          <w:i/>
          <w:iCs/>
        </w:rPr>
        <w:t>Management information systems: managing the digital firm</w:t>
      </w:r>
      <w:r w:rsidRPr="001A2A83">
        <w:t>. Harlow, England: Pearson.</w:t>
      </w:r>
    </w:p>
    <w:p w:rsidR="001A2A83" w:rsidRDefault="001A2A83" w:rsidP="00B41233"/>
    <w:sectPr w:rsidR="001A2A83" w:rsidSect="00D8339C">
      <w:headerReference w:type="even" r:id="rId7"/>
      <w:headerReference w:type="default" r:id="rId8"/>
      <w:headerReference w:type="first" r:id="rId9"/>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0544" w:rsidRDefault="00150544" w:rsidP="001A2A83">
      <w:r>
        <w:separator/>
      </w:r>
    </w:p>
  </w:endnote>
  <w:endnote w:type="continuationSeparator" w:id="0">
    <w:p w:rsidR="00150544" w:rsidRDefault="00150544" w:rsidP="001A2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0544" w:rsidRDefault="00150544" w:rsidP="001A2A83">
      <w:r>
        <w:separator/>
      </w:r>
    </w:p>
  </w:footnote>
  <w:footnote w:type="continuationSeparator" w:id="0">
    <w:p w:rsidR="00150544" w:rsidRDefault="00150544" w:rsidP="001A2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C16" w:rsidRDefault="00272C16" w:rsidP="001A2A8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72C16" w:rsidRDefault="00150544" w:rsidP="001A2A83">
    <w:pPr>
      <w:pStyle w:val="Header"/>
      <w:ind w:right="360"/>
    </w:pPr>
    <w:sdt>
      <w:sdtPr>
        <w:id w:val="171999623"/>
        <w:placeholder>
          <w:docPart w:val="143C28E967097D4089945A71E27CBD01"/>
        </w:placeholder>
        <w:temporary/>
        <w:showingPlcHdr/>
      </w:sdtPr>
      <w:sdtEndPr/>
      <w:sdtContent>
        <w:r w:rsidR="00272C16">
          <w:t>[Type text]</w:t>
        </w:r>
      </w:sdtContent>
    </w:sdt>
    <w:r w:rsidR="00272C16">
      <w:ptab w:relativeTo="margin" w:alignment="center" w:leader="none"/>
    </w:r>
    <w:sdt>
      <w:sdtPr>
        <w:id w:val="171999624"/>
        <w:placeholder>
          <w:docPart w:val="004C4F3E8B07DA498AC06091DE25898F"/>
        </w:placeholder>
        <w:temporary/>
        <w:showingPlcHdr/>
      </w:sdtPr>
      <w:sdtEndPr/>
      <w:sdtContent>
        <w:r w:rsidR="00272C16">
          <w:t>[Type text]</w:t>
        </w:r>
      </w:sdtContent>
    </w:sdt>
    <w:r w:rsidR="00272C16">
      <w:ptab w:relativeTo="margin" w:alignment="right" w:leader="none"/>
    </w:r>
    <w:sdt>
      <w:sdtPr>
        <w:id w:val="171999625"/>
        <w:placeholder>
          <w:docPart w:val="8E75A47AD3C40C45A0F5D77DBC837AF0"/>
        </w:placeholder>
        <w:temporary/>
        <w:showingPlcHdr/>
      </w:sdtPr>
      <w:sdtEndPr/>
      <w:sdtContent>
        <w:r w:rsidR="00272C16">
          <w:t>[Type text]</w:t>
        </w:r>
      </w:sdtContent>
    </w:sdt>
  </w:p>
  <w:p w:rsidR="00272C16" w:rsidRDefault="00272C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C16" w:rsidRDefault="00272C16" w:rsidP="001A2A8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7233E">
      <w:rPr>
        <w:rStyle w:val="PageNumber"/>
        <w:noProof/>
      </w:rPr>
      <w:t>2</w:t>
    </w:r>
    <w:r>
      <w:rPr>
        <w:rStyle w:val="PageNumber"/>
      </w:rPr>
      <w:fldChar w:fldCharType="end"/>
    </w:r>
  </w:p>
  <w:p w:rsidR="00272C16" w:rsidRDefault="00272C16" w:rsidP="001A2A83">
    <w:pPr>
      <w:pStyle w:val="Header"/>
      <w:ind w:right="360"/>
    </w:pPr>
    <w:r>
      <w:t>ITM102 CASE STUDY 1</w:t>
    </w:r>
    <w:r>
      <w:ptab w:relativeTo="margin" w:alignment="center" w:leader="none"/>
    </w:r>
    <w:r>
      <w:ptab w:relativeTo="margin" w:alignment="right" w:leader="none"/>
    </w:r>
  </w:p>
  <w:p w:rsidR="00272C16" w:rsidRDefault="00272C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2C16" w:rsidRDefault="00272C16" w:rsidP="00D8339C">
    <w:pPr>
      <w:pStyle w:val="Header"/>
      <w:tabs>
        <w:tab w:val="clear" w:pos="4320"/>
      </w:tabs>
    </w:pPr>
    <w:r>
      <w:t xml:space="preserve">Running head: ITM102 CASE STUDY </w:t>
    </w:r>
    <w:r>
      <w:rPr>
        <w:rStyle w:val="PageNumber"/>
      </w:rPr>
      <w:fldChar w:fldCharType="begin"/>
    </w:r>
    <w:r>
      <w:rPr>
        <w:rStyle w:val="PageNumber"/>
      </w:rPr>
      <w:instrText xml:space="preserve"> PAGE </w:instrText>
    </w:r>
    <w:r>
      <w:rPr>
        <w:rStyle w:val="PageNumber"/>
      </w:rPr>
      <w:fldChar w:fldCharType="separate"/>
    </w:r>
    <w:r w:rsidR="00B7233E">
      <w:rPr>
        <w:rStyle w:val="PageNumber"/>
        <w:noProof/>
      </w:rPr>
      <w:t>1</w:t>
    </w:r>
    <w:r>
      <w:rPr>
        <w:rStyle w:val="PageNumber"/>
      </w:rPr>
      <w:fldChar w:fldCharType="end"/>
    </w:r>
    <w:r>
      <w:rPr>
        <w:rStyle w:val="PageNumber"/>
      </w:rP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CC6"/>
    <w:rsid w:val="00106CC6"/>
    <w:rsid w:val="00150544"/>
    <w:rsid w:val="001A2A83"/>
    <w:rsid w:val="00272C16"/>
    <w:rsid w:val="002F78EE"/>
    <w:rsid w:val="00324AC0"/>
    <w:rsid w:val="00466DC7"/>
    <w:rsid w:val="004B26F7"/>
    <w:rsid w:val="007828D1"/>
    <w:rsid w:val="008E5492"/>
    <w:rsid w:val="00B41233"/>
    <w:rsid w:val="00B7233E"/>
    <w:rsid w:val="00C578F1"/>
    <w:rsid w:val="00C90C6C"/>
    <w:rsid w:val="00D8339C"/>
    <w:rsid w:val="00F1381C"/>
    <w:rsid w:val="00F82E7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ECAF84"/>
  <w14:defaultImageDpi w14:val="300"/>
  <w15:docId w15:val="{1A81EBB1-B7F9-144F-8439-8370B00A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78F1"/>
    <w:pPr>
      <w:ind w:left="720"/>
      <w:contextualSpacing/>
    </w:pPr>
  </w:style>
  <w:style w:type="paragraph" w:styleId="Header">
    <w:name w:val="header"/>
    <w:basedOn w:val="Normal"/>
    <w:link w:val="HeaderChar"/>
    <w:uiPriority w:val="99"/>
    <w:unhideWhenUsed/>
    <w:rsid w:val="001A2A83"/>
    <w:pPr>
      <w:tabs>
        <w:tab w:val="center" w:pos="4320"/>
        <w:tab w:val="right" w:pos="8640"/>
      </w:tabs>
    </w:pPr>
  </w:style>
  <w:style w:type="character" w:customStyle="1" w:styleId="HeaderChar">
    <w:name w:val="Header Char"/>
    <w:basedOn w:val="DefaultParagraphFont"/>
    <w:link w:val="Header"/>
    <w:uiPriority w:val="99"/>
    <w:rsid w:val="001A2A83"/>
  </w:style>
  <w:style w:type="paragraph" w:styleId="Footer">
    <w:name w:val="footer"/>
    <w:basedOn w:val="Normal"/>
    <w:link w:val="FooterChar"/>
    <w:uiPriority w:val="99"/>
    <w:unhideWhenUsed/>
    <w:rsid w:val="001A2A83"/>
    <w:pPr>
      <w:tabs>
        <w:tab w:val="center" w:pos="4320"/>
        <w:tab w:val="right" w:pos="8640"/>
      </w:tabs>
    </w:pPr>
  </w:style>
  <w:style w:type="character" w:customStyle="1" w:styleId="FooterChar">
    <w:name w:val="Footer Char"/>
    <w:basedOn w:val="DefaultParagraphFont"/>
    <w:link w:val="Footer"/>
    <w:uiPriority w:val="99"/>
    <w:rsid w:val="001A2A83"/>
  </w:style>
  <w:style w:type="character" w:styleId="PageNumber">
    <w:name w:val="page number"/>
    <w:basedOn w:val="DefaultParagraphFont"/>
    <w:uiPriority w:val="99"/>
    <w:semiHidden/>
    <w:unhideWhenUsed/>
    <w:rsid w:val="001A2A83"/>
  </w:style>
  <w:style w:type="paragraph" w:styleId="TOC2">
    <w:name w:val="toc 2"/>
    <w:basedOn w:val="Normal"/>
    <w:next w:val="Normal"/>
    <w:autoRedefine/>
    <w:uiPriority w:val="39"/>
    <w:unhideWhenUsed/>
    <w:rsid w:val="001A2A83"/>
    <w:pPr>
      <w:ind w:left="240"/>
    </w:pPr>
  </w:style>
  <w:style w:type="paragraph" w:styleId="TOC1">
    <w:name w:val="toc 1"/>
    <w:basedOn w:val="Normal"/>
    <w:next w:val="Normal"/>
    <w:autoRedefine/>
    <w:uiPriority w:val="39"/>
    <w:unhideWhenUsed/>
    <w:rsid w:val="001A2A83"/>
    <w:pPr>
      <w:spacing w:after="100"/>
    </w:pPr>
  </w:style>
  <w:style w:type="paragraph" w:styleId="TOC3">
    <w:name w:val="toc 3"/>
    <w:basedOn w:val="Normal"/>
    <w:next w:val="Normal"/>
    <w:autoRedefine/>
    <w:uiPriority w:val="39"/>
    <w:unhideWhenUsed/>
    <w:rsid w:val="001A2A83"/>
    <w:pPr>
      <w:ind w:left="480"/>
    </w:pPr>
  </w:style>
  <w:style w:type="paragraph" w:styleId="TOC4">
    <w:name w:val="toc 4"/>
    <w:basedOn w:val="Normal"/>
    <w:next w:val="Normal"/>
    <w:autoRedefine/>
    <w:uiPriority w:val="39"/>
    <w:unhideWhenUsed/>
    <w:rsid w:val="001A2A83"/>
    <w:pPr>
      <w:ind w:left="720"/>
    </w:pPr>
  </w:style>
  <w:style w:type="paragraph" w:styleId="TOC5">
    <w:name w:val="toc 5"/>
    <w:basedOn w:val="Normal"/>
    <w:next w:val="Normal"/>
    <w:autoRedefine/>
    <w:uiPriority w:val="39"/>
    <w:unhideWhenUsed/>
    <w:rsid w:val="001A2A83"/>
    <w:pPr>
      <w:ind w:left="960"/>
    </w:pPr>
  </w:style>
  <w:style w:type="paragraph" w:styleId="TOC6">
    <w:name w:val="toc 6"/>
    <w:basedOn w:val="Normal"/>
    <w:next w:val="Normal"/>
    <w:autoRedefine/>
    <w:uiPriority w:val="39"/>
    <w:unhideWhenUsed/>
    <w:rsid w:val="001A2A83"/>
    <w:pPr>
      <w:ind w:left="1200"/>
    </w:pPr>
  </w:style>
  <w:style w:type="paragraph" w:styleId="TOC7">
    <w:name w:val="toc 7"/>
    <w:basedOn w:val="Normal"/>
    <w:next w:val="Normal"/>
    <w:autoRedefine/>
    <w:uiPriority w:val="39"/>
    <w:unhideWhenUsed/>
    <w:rsid w:val="001A2A83"/>
    <w:pPr>
      <w:ind w:left="1440"/>
    </w:pPr>
  </w:style>
  <w:style w:type="paragraph" w:styleId="TOC8">
    <w:name w:val="toc 8"/>
    <w:basedOn w:val="Normal"/>
    <w:next w:val="Normal"/>
    <w:autoRedefine/>
    <w:uiPriority w:val="39"/>
    <w:unhideWhenUsed/>
    <w:rsid w:val="001A2A83"/>
    <w:pPr>
      <w:ind w:left="1680"/>
    </w:pPr>
  </w:style>
  <w:style w:type="paragraph" w:styleId="TOC9">
    <w:name w:val="toc 9"/>
    <w:basedOn w:val="Normal"/>
    <w:next w:val="Normal"/>
    <w:autoRedefine/>
    <w:uiPriority w:val="39"/>
    <w:unhideWhenUsed/>
    <w:rsid w:val="001A2A83"/>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450766">
      <w:bodyDiv w:val="1"/>
      <w:marLeft w:val="0"/>
      <w:marRight w:val="0"/>
      <w:marTop w:val="0"/>
      <w:marBottom w:val="0"/>
      <w:divBdr>
        <w:top w:val="none" w:sz="0" w:space="0" w:color="auto"/>
        <w:left w:val="none" w:sz="0" w:space="0" w:color="auto"/>
        <w:bottom w:val="none" w:sz="0" w:space="0" w:color="auto"/>
        <w:right w:val="none" w:sz="0" w:space="0" w:color="auto"/>
      </w:divBdr>
    </w:div>
    <w:div w:id="14124341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43C28E967097D4089945A71E27CBD01"/>
        <w:category>
          <w:name w:val="General"/>
          <w:gallery w:val="placeholder"/>
        </w:category>
        <w:types>
          <w:type w:val="bbPlcHdr"/>
        </w:types>
        <w:behaviors>
          <w:behavior w:val="content"/>
        </w:behaviors>
        <w:guid w:val="{7AB494E1-B979-AE4B-BF2B-E623C53F3784}"/>
      </w:docPartPr>
      <w:docPartBody>
        <w:p w:rsidR="00E857D5" w:rsidRDefault="00E857D5" w:rsidP="00E857D5">
          <w:pPr>
            <w:pStyle w:val="143C28E967097D4089945A71E27CBD01"/>
          </w:pPr>
          <w:r>
            <w:t>[Type text]</w:t>
          </w:r>
        </w:p>
      </w:docPartBody>
    </w:docPart>
    <w:docPart>
      <w:docPartPr>
        <w:name w:val="004C4F3E8B07DA498AC06091DE25898F"/>
        <w:category>
          <w:name w:val="General"/>
          <w:gallery w:val="placeholder"/>
        </w:category>
        <w:types>
          <w:type w:val="bbPlcHdr"/>
        </w:types>
        <w:behaviors>
          <w:behavior w:val="content"/>
        </w:behaviors>
        <w:guid w:val="{1951164A-B134-DC4E-8833-4C380E41EB0E}"/>
      </w:docPartPr>
      <w:docPartBody>
        <w:p w:rsidR="00E857D5" w:rsidRDefault="00E857D5" w:rsidP="00E857D5">
          <w:pPr>
            <w:pStyle w:val="004C4F3E8B07DA498AC06091DE25898F"/>
          </w:pPr>
          <w:r>
            <w:t>[Type text]</w:t>
          </w:r>
        </w:p>
      </w:docPartBody>
    </w:docPart>
    <w:docPart>
      <w:docPartPr>
        <w:name w:val="8E75A47AD3C40C45A0F5D77DBC837AF0"/>
        <w:category>
          <w:name w:val="General"/>
          <w:gallery w:val="placeholder"/>
        </w:category>
        <w:types>
          <w:type w:val="bbPlcHdr"/>
        </w:types>
        <w:behaviors>
          <w:behavior w:val="content"/>
        </w:behaviors>
        <w:guid w:val="{2D1E66EC-B0CA-C946-8563-711CF292AC57}"/>
      </w:docPartPr>
      <w:docPartBody>
        <w:p w:rsidR="00E857D5" w:rsidRDefault="00E857D5" w:rsidP="00E857D5">
          <w:pPr>
            <w:pStyle w:val="8E75A47AD3C40C45A0F5D77DBC837AF0"/>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4E"/>
    <w:family w:val="auto"/>
    <w:pitch w:val="variable"/>
    <w:sig w:usb0="E00002FF" w:usb1="6AC7FDFB" w:usb2="00000012" w:usb3="00000000" w:csb0="0002009F" w:csb1="00000000"/>
  </w:font>
  <w:font w:name="Calibri">
    <w:panose1 w:val="020F0502020204030204"/>
    <w:charset w:val="00"/>
    <w:family w:val="swiss"/>
    <w:pitch w:val="variable"/>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57D5"/>
    <w:rsid w:val="00D66F1B"/>
    <w:rsid w:val="00E857D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3C28E967097D4089945A71E27CBD01">
    <w:name w:val="143C28E967097D4089945A71E27CBD01"/>
    <w:rsid w:val="00E857D5"/>
  </w:style>
  <w:style w:type="paragraph" w:customStyle="1" w:styleId="004C4F3E8B07DA498AC06091DE25898F">
    <w:name w:val="004C4F3E8B07DA498AC06091DE25898F"/>
    <w:rsid w:val="00E857D5"/>
  </w:style>
  <w:style w:type="paragraph" w:customStyle="1" w:styleId="8E75A47AD3C40C45A0F5D77DBC837AF0">
    <w:name w:val="8E75A47AD3C40C45A0F5D77DBC837AF0"/>
    <w:rsid w:val="00E857D5"/>
  </w:style>
  <w:style w:type="paragraph" w:customStyle="1" w:styleId="33849C80A31D614C83A8115F29CF049B">
    <w:name w:val="33849C80A31D614C83A8115F29CF049B"/>
    <w:rsid w:val="00E857D5"/>
  </w:style>
  <w:style w:type="paragraph" w:customStyle="1" w:styleId="91A5FEE35DCA564D850F3FD7239205B3">
    <w:name w:val="91A5FEE35DCA564D850F3FD7239205B3"/>
    <w:rsid w:val="00E857D5"/>
  </w:style>
  <w:style w:type="paragraph" w:customStyle="1" w:styleId="2552F9F3D5ED3144B99590D9B4095979">
    <w:name w:val="2552F9F3D5ED3144B99590D9B4095979"/>
    <w:rsid w:val="00E857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8B38B-49AB-B149-AFD5-972E738F8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703</Words>
  <Characters>4013</Characters>
  <Application>Microsoft Office Word</Application>
  <DocSecurity>0</DocSecurity>
  <Lines>33</Lines>
  <Paragraphs>9</Paragraphs>
  <ScaleCrop>false</ScaleCrop>
  <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Randall</dc:creator>
  <cp:keywords/>
  <dc:description/>
  <cp:lastModifiedBy>Michael Randall</cp:lastModifiedBy>
  <cp:revision>2</cp:revision>
  <dcterms:created xsi:type="dcterms:W3CDTF">2018-06-05T01:20:00Z</dcterms:created>
  <dcterms:modified xsi:type="dcterms:W3CDTF">2018-06-05T01:20:00Z</dcterms:modified>
</cp:coreProperties>
</file>