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C48" w:rsidRDefault="002F7C48" w:rsidP="002F7C48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Summary Sheet</w:t>
      </w:r>
    </w:p>
    <w:p w:rsidR="003A0045" w:rsidRDefault="003A0045" w:rsidP="00AE235B">
      <w:pPr>
        <w:rPr>
          <w:b/>
          <w:sz w:val="24"/>
          <w:szCs w:val="24"/>
          <w:u w:val="single"/>
        </w:rPr>
      </w:pPr>
      <w:r w:rsidRPr="00AE235B">
        <w:rPr>
          <w:b/>
          <w:sz w:val="28"/>
          <w:szCs w:val="24"/>
          <w:u w:val="single"/>
        </w:rPr>
        <w:t>Chapter 1</w:t>
      </w:r>
      <w:r w:rsidR="00AE235B" w:rsidRPr="00AE235B">
        <w:rPr>
          <w:b/>
          <w:sz w:val="28"/>
          <w:szCs w:val="24"/>
          <w:u w:val="single"/>
        </w:rPr>
        <w:t xml:space="preserve"> – The Three Legal Regimes</w:t>
      </w:r>
    </w:p>
    <w:p w:rsidR="00AE235B" w:rsidRPr="00AE235B" w:rsidRDefault="00AE235B" w:rsidP="00AE235B">
      <w:pPr>
        <w:rPr>
          <w:sz w:val="24"/>
          <w:szCs w:val="24"/>
        </w:rPr>
      </w:pPr>
      <w:r w:rsidRPr="00AE235B">
        <w:rPr>
          <w:sz w:val="24"/>
          <w:szCs w:val="24"/>
        </w:rPr>
        <w:t xml:space="preserve">Stare Decisis </w:t>
      </w:r>
      <w:r>
        <w:rPr>
          <w:i/>
          <w:sz w:val="24"/>
          <w:szCs w:val="24"/>
        </w:rPr>
        <w:t>(pp 1 s.9) -</w:t>
      </w:r>
      <w:r>
        <w:rPr>
          <w:b/>
          <w:sz w:val="24"/>
          <w:szCs w:val="24"/>
        </w:rPr>
        <w:t xml:space="preserve"> </w:t>
      </w:r>
      <w:r w:rsidRPr="00AE235B">
        <w:rPr>
          <w:sz w:val="24"/>
          <w:szCs w:val="24"/>
        </w:rPr>
        <w:t>To stand by things decide</w:t>
      </w:r>
      <w:r w:rsidR="005B5D4F">
        <w:rPr>
          <w:sz w:val="24"/>
          <w:szCs w:val="24"/>
        </w:rPr>
        <w:t>d (common law)</w:t>
      </w:r>
    </w:p>
    <w:p w:rsidR="002F7C48" w:rsidRPr="00AE235B" w:rsidRDefault="002F7C48" w:rsidP="00AE235B">
      <w:pPr>
        <w:rPr>
          <w:b/>
          <w:sz w:val="28"/>
          <w:szCs w:val="24"/>
          <w:u w:val="single"/>
        </w:rPr>
      </w:pPr>
      <w:r w:rsidRPr="00AE235B">
        <w:rPr>
          <w:b/>
          <w:sz w:val="28"/>
          <w:szCs w:val="24"/>
          <w:u w:val="single"/>
        </w:rPr>
        <w:t>Chapter 2</w:t>
      </w:r>
      <w:r w:rsidR="00F54C2F" w:rsidRPr="00AE235B">
        <w:rPr>
          <w:b/>
          <w:sz w:val="28"/>
          <w:szCs w:val="24"/>
          <w:u w:val="single"/>
        </w:rPr>
        <w:t xml:space="preserve"> </w:t>
      </w:r>
      <w:r w:rsidR="00BC7A25" w:rsidRPr="00AE235B">
        <w:rPr>
          <w:b/>
          <w:sz w:val="28"/>
          <w:szCs w:val="24"/>
          <w:u w:val="single"/>
        </w:rPr>
        <w:t>–</w:t>
      </w:r>
      <w:r w:rsidR="00F54C2F" w:rsidRPr="00AE235B">
        <w:rPr>
          <w:b/>
          <w:sz w:val="28"/>
          <w:szCs w:val="24"/>
          <w:u w:val="single"/>
        </w:rPr>
        <w:t xml:space="preserve"> </w:t>
      </w:r>
      <w:r w:rsidR="00BC7A25" w:rsidRPr="00AE235B">
        <w:rPr>
          <w:b/>
          <w:sz w:val="28"/>
          <w:szCs w:val="24"/>
          <w:u w:val="single"/>
        </w:rPr>
        <w:t>Employment, Self Employment, Dependent Contractors</w:t>
      </w:r>
    </w:p>
    <w:p w:rsidR="002F7C48" w:rsidRDefault="002F7C48" w:rsidP="002F7C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Common Law Tests to determine if individual is IC or EE</w:t>
      </w:r>
    </w:p>
    <w:p w:rsidR="002F7C48" w:rsidRPr="009144AC" w:rsidRDefault="002F7C48" w:rsidP="005B5D4F">
      <w:pPr>
        <w:numPr>
          <w:ilvl w:val="1"/>
          <w:numId w:val="1"/>
        </w:numPr>
        <w:tabs>
          <w:tab w:val="clear" w:pos="1440"/>
          <w:tab w:val="num" w:pos="1530"/>
        </w:tabs>
        <w:ind w:left="810" w:hanging="180"/>
        <w:rPr>
          <w:bCs/>
          <w:sz w:val="24"/>
          <w:szCs w:val="24"/>
        </w:rPr>
      </w:pPr>
      <w:r w:rsidRPr="009144AC">
        <w:rPr>
          <w:bCs/>
          <w:sz w:val="24"/>
          <w:szCs w:val="24"/>
          <w:lang w:val="en-GB"/>
        </w:rPr>
        <w:t xml:space="preserve">Degree of control </w:t>
      </w:r>
      <w:r>
        <w:rPr>
          <w:bCs/>
          <w:sz w:val="24"/>
          <w:szCs w:val="24"/>
          <w:lang w:val="en-GB"/>
        </w:rPr>
        <w:t xml:space="preserve">– right to give orders and instructions to the employee regarding the </w:t>
      </w:r>
      <w:r w:rsidR="00903B91">
        <w:rPr>
          <w:bCs/>
          <w:sz w:val="24"/>
          <w:szCs w:val="24"/>
          <w:lang w:val="en-GB"/>
        </w:rPr>
        <w:t>way</w:t>
      </w:r>
      <w:r>
        <w:rPr>
          <w:bCs/>
          <w:sz w:val="24"/>
          <w:szCs w:val="24"/>
          <w:lang w:val="en-GB"/>
        </w:rPr>
        <w:t xml:space="preserve"> to carry out work</w:t>
      </w:r>
    </w:p>
    <w:p w:rsidR="002F7C48" w:rsidRPr="009144AC" w:rsidRDefault="002F7C48" w:rsidP="005B5D4F">
      <w:pPr>
        <w:ind w:left="90" w:firstLine="720"/>
        <w:rPr>
          <w:bCs/>
          <w:sz w:val="24"/>
          <w:szCs w:val="24"/>
        </w:rPr>
      </w:pPr>
      <w:r w:rsidRPr="00E57BDC">
        <w:rPr>
          <w:bCs/>
          <w:sz w:val="24"/>
          <w:szCs w:val="24"/>
          <w:u w:val="single"/>
          <w:lang w:val="en-GB"/>
        </w:rPr>
        <w:t>Fourfold Test</w:t>
      </w:r>
      <w:r w:rsidRPr="009144AC">
        <w:rPr>
          <w:bCs/>
          <w:sz w:val="24"/>
          <w:szCs w:val="24"/>
          <w:lang w:val="en-GB"/>
        </w:rPr>
        <w:t xml:space="preserve">: </w:t>
      </w:r>
    </w:p>
    <w:p w:rsidR="005B5D4F" w:rsidRPr="005B5D4F" w:rsidRDefault="002F7C48" w:rsidP="005B5D4F">
      <w:pPr>
        <w:pStyle w:val="ListParagraph"/>
        <w:numPr>
          <w:ilvl w:val="0"/>
          <w:numId w:val="53"/>
        </w:numPr>
        <w:ind w:left="1260" w:hanging="90"/>
        <w:rPr>
          <w:bCs/>
          <w:i/>
          <w:sz w:val="24"/>
          <w:szCs w:val="24"/>
        </w:rPr>
      </w:pPr>
      <w:r w:rsidRPr="005B5D4F">
        <w:rPr>
          <w:bCs/>
          <w:sz w:val="24"/>
          <w:szCs w:val="24"/>
          <w:u w:val="single"/>
          <w:lang w:val="en-GB"/>
        </w:rPr>
        <w:t xml:space="preserve">Control </w:t>
      </w:r>
      <w:r w:rsidRPr="005B5D4F">
        <w:rPr>
          <w:bCs/>
          <w:sz w:val="24"/>
          <w:szCs w:val="24"/>
          <w:lang w:val="en-GB"/>
        </w:rPr>
        <w:t>- (</w:t>
      </w:r>
      <w:r w:rsidRPr="005B5D4F">
        <w:rPr>
          <w:bCs/>
          <w:i/>
          <w:sz w:val="24"/>
          <w:szCs w:val="24"/>
          <w:lang w:val="en-GB"/>
        </w:rPr>
        <w:t xml:space="preserve">Supervise &amp; Admin Control: </w:t>
      </w:r>
      <w:proofErr w:type="spellStart"/>
      <w:r w:rsidRPr="005B5D4F">
        <w:rPr>
          <w:bCs/>
          <w:i/>
          <w:sz w:val="24"/>
          <w:szCs w:val="24"/>
          <w:lang w:val="en-GB"/>
        </w:rPr>
        <w:t>eg</w:t>
      </w:r>
      <w:proofErr w:type="spellEnd"/>
      <w:r w:rsidRPr="005B5D4F">
        <w:rPr>
          <w:bCs/>
          <w:i/>
          <w:sz w:val="24"/>
          <w:szCs w:val="24"/>
          <w:lang w:val="en-GB"/>
        </w:rPr>
        <w:t xml:space="preserve">. send substitutes, supervision, amount of control over </w:t>
      </w:r>
      <w:proofErr w:type="spellStart"/>
      <w:r w:rsidRPr="005B5D4F">
        <w:rPr>
          <w:bCs/>
          <w:i/>
          <w:sz w:val="24"/>
          <w:szCs w:val="24"/>
          <w:lang w:val="en-GB"/>
        </w:rPr>
        <w:t>ee</w:t>
      </w:r>
      <w:proofErr w:type="spellEnd"/>
      <w:r w:rsidRPr="005B5D4F">
        <w:rPr>
          <w:bCs/>
          <w:i/>
          <w:sz w:val="24"/>
          <w:szCs w:val="24"/>
          <w:lang w:val="en-GB"/>
        </w:rPr>
        <w:t xml:space="preserve">/ tell them rate to </w:t>
      </w:r>
      <w:r w:rsidR="00903B91" w:rsidRPr="005B5D4F">
        <w:rPr>
          <w:bCs/>
          <w:i/>
          <w:sz w:val="24"/>
          <w:szCs w:val="24"/>
          <w:lang w:val="en-GB"/>
        </w:rPr>
        <w:t>charge?</w:t>
      </w:r>
      <w:r w:rsidRPr="005B5D4F">
        <w:rPr>
          <w:bCs/>
          <w:i/>
          <w:sz w:val="24"/>
          <w:szCs w:val="24"/>
          <w:lang w:val="en-GB"/>
        </w:rPr>
        <w:t xml:space="preserve"> who do customers belong to – are they told who to serve?) (Set jurisdiction? Certain requirements to meet?)</w:t>
      </w:r>
    </w:p>
    <w:p w:rsidR="005B5D4F" w:rsidRPr="005B5D4F" w:rsidRDefault="005B5D4F" w:rsidP="005B5D4F">
      <w:pPr>
        <w:pStyle w:val="ListParagraph"/>
        <w:ind w:left="1260"/>
        <w:rPr>
          <w:bCs/>
          <w:i/>
          <w:sz w:val="24"/>
          <w:szCs w:val="24"/>
        </w:rPr>
      </w:pPr>
    </w:p>
    <w:p w:rsidR="005B5D4F" w:rsidRPr="005B5D4F" w:rsidRDefault="002F7C48" w:rsidP="005B5D4F">
      <w:pPr>
        <w:pStyle w:val="ListParagraph"/>
        <w:numPr>
          <w:ilvl w:val="0"/>
          <w:numId w:val="53"/>
        </w:numPr>
        <w:ind w:left="1260" w:hanging="90"/>
        <w:rPr>
          <w:bCs/>
          <w:i/>
          <w:sz w:val="24"/>
          <w:szCs w:val="24"/>
        </w:rPr>
      </w:pPr>
      <w:r w:rsidRPr="005B5D4F">
        <w:rPr>
          <w:bCs/>
          <w:sz w:val="24"/>
          <w:szCs w:val="24"/>
          <w:u w:val="single"/>
          <w:lang w:val="en-GB"/>
        </w:rPr>
        <w:t>Ownership of tools</w:t>
      </w:r>
      <w:r w:rsidRPr="005B5D4F">
        <w:rPr>
          <w:bCs/>
          <w:sz w:val="24"/>
          <w:szCs w:val="24"/>
          <w:lang w:val="en-GB"/>
        </w:rPr>
        <w:t xml:space="preserve"> – </w:t>
      </w:r>
      <w:r w:rsidRPr="005B5D4F">
        <w:rPr>
          <w:bCs/>
          <w:i/>
          <w:sz w:val="24"/>
          <w:szCs w:val="24"/>
          <w:lang w:val="en-GB"/>
        </w:rPr>
        <w:t>(</w:t>
      </w:r>
      <w:proofErr w:type="spellStart"/>
      <w:r w:rsidRPr="005B5D4F">
        <w:rPr>
          <w:bCs/>
          <w:i/>
          <w:sz w:val="24"/>
          <w:szCs w:val="24"/>
          <w:lang w:val="en-GB"/>
        </w:rPr>
        <w:t>eg</w:t>
      </w:r>
      <w:proofErr w:type="spellEnd"/>
      <w:r w:rsidRPr="005B5D4F">
        <w:rPr>
          <w:bCs/>
          <w:i/>
          <w:sz w:val="24"/>
          <w:szCs w:val="24"/>
          <w:lang w:val="en-GB"/>
        </w:rPr>
        <w:t xml:space="preserve">. Provide linen, rooms, fragrance?)/ (are they given allowance for tool </w:t>
      </w:r>
      <w:r w:rsidR="00903B91" w:rsidRPr="005B5D4F">
        <w:rPr>
          <w:bCs/>
          <w:i/>
          <w:sz w:val="24"/>
          <w:szCs w:val="24"/>
          <w:lang w:val="en-GB"/>
        </w:rPr>
        <w:t>ownership? -</w:t>
      </w:r>
      <w:r w:rsidRPr="005B5D4F">
        <w:rPr>
          <w:bCs/>
          <w:i/>
          <w:sz w:val="24"/>
          <w:szCs w:val="24"/>
          <w:lang w:val="en-GB"/>
        </w:rPr>
        <w:t xml:space="preserve"> </w:t>
      </w:r>
      <w:proofErr w:type="spellStart"/>
      <w:r w:rsidRPr="005B5D4F">
        <w:rPr>
          <w:bCs/>
          <w:i/>
          <w:sz w:val="24"/>
          <w:szCs w:val="24"/>
          <w:lang w:val="en-GB"/>
        </w:rPr>
        <w:t>eg</w:t>
      </w:r>
      <w:proofErr w:type="spellEnd"/>
      <w:r w:rsidRPr="005B5D4F">
        <w:rPr>
          <w:bCs/>
          <w:i/>
          <w:sz w:val="24"/>
          <w:szCs w:val="24"/>
          <w:lang w:val="en-GB"/>
        </w:rPr>
        <w:t>. Own car but given allowance monthly?)</w:t>
      </w:r>
    </w:p>
    <w:p w:rsidR="005B5D4F" w:rsidRPr="005B5D4F" w:rsidRDefault="005B5D4F" w:rsidP="005B5D4F">
      <w:pPr>
        <w:pStyle w:val="ListParagraph"/>
        <w:rPr>
          <w:bCs/>
          <w:sz w:val="24"/>
          <w:szCs w:val="24"/>
          <w:u w:val="single"/>
          <w:lang w:val="en-GB"/>
        </w:rPr>
      </w:pPr>
    </w:p>
    <w:p w:rsidR="005B5D4F" w:rsidRPr="005B5D4F" w:rsidRDefault="002F7C48" w:rsidP="005B5D4F">
      <w:pPr>
        <w:pStyle w:val="ListParagraph"/>
        <w:numPr>
          <w:ilvl w:val="0"/>
          <w:numId w:val="53"/>
        </w:numPr>
        <w:ind w:left="1260" w:hanging="90"/>
        <w:rPr>
          <w:bCs/>
          <w:i/>
          <w:sz w:val="24"/>
          <w:szCs w:val="24"/>
        </w:rPr>
      </w:pPr>
      <w:r w:rsidRPr="005B5D4F">
        <w:rPr>
          <w:bCs/>
          <w:sz w:val="24"/>
          <w:szCs w:val="24"/>
          <w:u w:val="single"/>
          <w:lang w:val="en-GB"/>
        </w:rPr>
        <w:t>Chance of profits</w:t>
      </w:r>
      <w:r w:rsidRPr="005B5D4F">
        <w:rPr>
          <w:bCs/>
          <w:sz w:val="24"/>
          <w:szCs w:val="24"/>
          <w:lang w:val="en-GB"/>
        </w:rPr>
        <w:t xml:space="preserve"> – </w:t>
      </w:r>
      <w:r w:rsidRPr="005B5D4F">
        <w:rPr>
          <w:bCs/>
          <w:i/>
          <w:sz w:val="24"/>
          <w:szCs w:val="24"/>
          <w:lang w:val="en-GB"/>
        </w:rPr>
        <w:t>(fixed wage or commission based?)</w:t>
      </w:r>
    </w:p>
    <w:p w:rsidR="005B5D4F" w:rsidRPr="005B5D4F" w:rsidRDefault="005B5D4F" w:rsidP="005B5D4F">
      <w:pPr>
        <w:pStyle w:val="ListParagraph"/>
        <w:rPr>
          <w:bCs/>
          <w:sz w:val="24"/>
          <w:szCs w:val="24"/>
          <w:u w:val="single"/>
          <w:lang w:val="en-GB"/>
        </w:rPr>
      </w:pPr>
    </w:p>
    <w:p w:rsidR="002F7C48" w:rsidRPr="005B5D4F" w:rsidRDefault="002F7C48" w:rsidP="005B5D4F">
      <w:pPr>
        <w:pStyle w:val="ListParagraph"/>
        <w:numPr>
          <w:ilvl w:val="0"/>
          <w:numId w:val="53"/>
        </w:numPr>
        <w:ind w:left="1260" w:hanging="90"/>
        <w:rPr>
          <w:bCs/>
          <w:i/>
          <w:sz w:val="24"/>
          <w:szCs w:val="24"/>
        </w:rPr>
      </w:pPr>
      <w:r w:rsidRPr="005B5D4F">
        <w:rPr>
          <w:bCs/>
          <w:sz w:val="24"/>
          <w:szCs w:val="24"/>
          <w:u w:val="single"/>
          <w:lang w:val="en-GB"/>
        </w:rPr>
        <w:t>Risk of loss</w:t>
      </w:r>
      <w:r w:rsidRPr="005B5D4F">
        <w:rPr>
          <w:bCs/>
          <w:sz w:val="24"/>
          <w:szCs w:val="24"/>
          <w:lang w:val="en-GB"/>
        </w:rPr>
        <w:t xml:space="preserve"> </w:t>
      </w:r>
      <w:r w:rsidR="00903B91" w:rsidRPr="005B5D4F">
        <w:rPr>
          <w:bCs/>
          <w:sz w:val="24"/>
          <w:szCs w:val="24"/>
          <w:lang w:val="en-GB"/>
        </w:rPr>
        <w:t>–</w:t>
      </w:r>
      <w:r w:rsidR="00903B91" w:rsidRPr="005B5D4F">
        <w:rPr>
          <w:bCs/>
          <w:i/>
          <w:sz w:val="24"/>
          <w:szCs w:val="24"/>
          <w:lang w:val="en-GB"/>
        </w:rPr>
        <w:t xml:space="preserve"> (</w:t>
      </w:r>
      <w:r w:rsidRPr="005B5D4F">
        <w:rPr>
          <w:bCs/>
          <w:i/>
          <w:sz w:val="24"/>
          <w:szCs w:val="24"/>
          <w:lang w:val="en-GB"/>
        </w:rPr>
        <w:t>fined if she doesn’t show? No wage paid if no customers?)</w:t>
      </w:r>
    </w:p>
    <w:p w:rsidR="002F7C48" w:rsidRPr="009144AC" w:rsidRDefault="002F7C48" w:rsidP="005B5D4F">
      <w:pPr>
        <w:numPr>
          <w:ilvl w:val="1"/>
          <w:numId w:val="1"/>
        </w:numPr>
        <w:tabs>
          <w:tab w:val="clear" w:pos="1440"/>
        </w:tabs>
        <w:ind w:left="900" w:hanging="180"/>
        <w:rPr>
          <w:bCs/>
          <w:sz w:val="24"/>
          <w:szCs w:val="24"/>
        </w:rPr>
      </w:pPr>
      <w:r w:rsidRPr="000332E0">
        <w:rPr>
          <w:bCs/>
          <w:sz w:val="24"/>
          <w:szCs w:val="24"/>
          <w:u w:val="single"/>
          <w:lang w:val="en-GB"/>
        </w:rPr>
        <w:t>Integration</w:t>
      </w:r>
      <w:r w:rsidRPr="000332E0">
        <w:rPr>
          <w:b/>
          <w:bCs/>
          <w:sz w:val="24"/>
          <w:szCs w:val="24"/>
          <w:u w:val="single"/>
        </w:rPr>
        <w:t>/</w:t>
      </w:r>
      <w:r w:rsidRPr="000332E0">
        <w:rPr>
          <w:bCs/>
          <w:sz w:val="24"/>
          <w:szCs w:val="24"/>
          <w:u w:val="single"/>
          <w:lang w:val="en-GB"/>
        </w:rPr>
        <w:t>Organization test</w:t>
      </w:r>
      <w:r>
        <w:rPr>
          <w:bCs/>
          <w:sz w:val="24"/>
          <w:szCs w:val="24"/>
          <w:lang w:val="en-GB"/>
        </w:rPr>
        <w:t xml:space="preserve"> – </w:t>
      </w:r>
      <w:r>
        <w:rPr>
          <w:bCs/>
          <w:i/>
          <w:sz w:val="24"/>
          <w:szCs w:val="24"/>
          <w:lang w:val="en-GB"/>
        </w:rPr>
        <w:t>(integral to the company? Could they function without?)</w:t>
      </w:r>
    </w:p>
    <w:p w:rsidR="002F7C48" w:rsidRPr="009144AC" w:rsidRDefault="002F7C48" w:rsidP="005B5D4F">
      <w:pPr>
        <w:numPr>
          <w:ilvl w:val="1"/>
          <w:numId w:val="1"/>
        </w:numPr>
        <w:tabs>
          <w:tab w:val="clear" w:pos="1440"/>
        </w:tabs>
        <w:ind w:left="900" w:hanging="180"/>
        <w:rPr>
          <w:bCs/>
          <w:sz w:val="24"/>
          <w:szCs w:val="24"/>
        </w:rPr>
      </w:pPr>
      <w:r w:rsidRPr="000332E0">
        <w:rPr>
          <w:bCs/>
          <w:sz w:val="24"/>
          <w:szCs w:val="24"/>
          <w:u w:val="single"/>
        </w:rPr>
        <w:t>Durability</w:t>
      </w:r>
      <w:r>
        <w:rPr>
          <w:bCs/>
          <w:sz w:val="24"/>
          <w:szCs w:val="24"/>
        </w:rPr>
        <w:t xml:space="preserve"> - (Temp Vs. Long Term)</w:t>
      </w:r>
    </w:p>
    <w:p w:rsidR="002F7C48" w:rsidRPr="006C3593" w:rsidRDefault="002F7C48" w:rsidP="005B5D4F">
      <w:pPr>
        <w:numPr>
          <w:ilvl w:val="1"/>
          <w:numId w:val="1"/>
        </w:numPr>
        <w:tabs>
          <w:tab w:val="clear" w:pos="1440"/>
        </w:tabs>
        <w:ind w:left="900" w:hanging="180"/>
        <w:rPr>
          <w:bCs/>
          <w:i/>
          <w:sz w:val="24"/>
          <w:szCs w:val="24"/>
        </w:rPr>
      </w:pPr>
      <w:r w:rsidRPr="000332E0">
        <w:rPr>
          <w:bCs/>
          <w:sz w:val="24"/>
          <w:szCs w:val="24"/>
          <w:u w:val="single"/>
        </w:rPr>
        <w:t>Exclusivity</w:t>
      </w:r>
      <w:r>
        <w:rPr>
          <w:bCs/>
          <w:sz w:val="24"/>
          <w:szCs w:val="24"/>
        </w:rPr>
        <w:t xml:space="preserve"> - </w:t>
      </w:r>
      <w:r w:rsidRPr="006C3593">
        <w:rPr>
          <w:bCs/>
          <w:i/>
          <w:sz w:val="24"/>
          <w:szCs w:val="24"/>
        </w:rPr>
        <w:t>(Do business at home? Work for other employers?)</w:t>
      </w:r>
    </w:p>
    <w:p w:rsidR="002F7C48" w:rsidRPr="002F7C48" w:rsidRDefault="002F7C48" w:rsidP="005B5D4F">
      <w:pPr>
        <w:numPr>
          <w:ilvl w:val="1"/>
          <w:numId w:val="1"/>
        </w:numPr>
        <w:tabs>
          <w:tab w:val="clear" w:pos="1440"/>
        </w:tabs>
        <w:ind w:left="900" w:hanging="180"/>
        <w:rPr>
          <w:bCs/>
          <w:sz w:val="24"/>
          <w:szCs w:val="24"/>
        </w:rPr>
      </w:pPr>
      <w:r w:rsidRPr="000332E0">
        <w:rPr>
          <w:bCs/>
          <w:sz w:val="24"/>
          <w:szCs w:val="24"/>
          <w:u w:val="single"/>
        </w:rPr>
        <w:t>Formality</w:t>
      </w:r>
      <w:r>
        <w:rPr>
          <w:bCs/>
          <w:sz w:val="24"/>
          <w:szCs w:val="24"/>
        </w:rPr>
        <w:t xml:space="preserve"> </w:t>
      </w:r>
      <w:r w:rsidRPr="009144AC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c</w:t>
      </w:r>
      <w:r w:rsidRPr="009144AC">
        <w:rPr>
          <w:bCs/>
          <w:sz w:val="24"/>
          <w:szCs w:val="24"/>
        </w:rPr>
        <w:t>onsidere</w:t>
      </w:r>
      <w:r>
        <w:rPr>
          <w:bCs/>
          <w:sz w:val="24"/>
          <w:szCs w:val="24"/>
        </w:rPr>
        <w:t xml:space="preserve">d but less weight to) </w:t>
      </w:r>
      <w:r w:rsidRPr="00E57BDC">
        <w:rPr>
          <w:bCs/>
          <w:i/>
          <w:sz w:val="24"/>
          <w:szCs w:val="24"/>
        </w:rPr>
        <w:t>– (How was it defined in contract?) (od they invoice them - IC? Do they claim deductions themselves -IC?)</w:t>
      </w:r>
    </w:p>
    <w:p w:rsidR="002F7C48" w:rsidRDefault="005B5D4F" w:rsidP="002F7C48">
      <w:pPr>
        <w:pStyle w:val="ListParagrap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(</w:t>
      </w:r>
      <w:r w:rsidR="002F7C48" w:rsidRPr="002F7C48">
        <w:rPr>
          <w:i/>
          <w:sz w:val="24"/>
          <w:szCs w:val="24"/>
          <w:u w:val="single"/>
        </w:rPr>
        <w:t>Does not matter what contract says they are, courts will decide based on Common Law Tests</w:t>
      </w:r>
      <w:r>
        <w:rPr>
          <w:i/>
          <w:sz w:val="24"/>
          <w:szCs w:val="24"/>
          <w:u w:val="single"/>
        </w:rPr>
        <w:t>)</w:t>
      </w:r>
    </w:p>
    <w:p w:rsidR="005B5D4F" w:rsidRDefault="005B5D4F" w:rsidP="005B5D4F">
      <w:pPr>
        <w:spacing w:after="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Unpaid Interns </w:t>
      </w:r>
      <w:r>
        <w:rPr>
          <w:i/>
          <w:sz w:val="24"/>
          <w:szCs w:val="24"/>
        </w:rPr>
        <w:t>(pp. 1- s. 27)</w:t>
      </w:r>
    </w:p>
    <w:p w:rsidR="005B5D4F" w:rsidRPr="005B5D4F" w:rsidRDefault="005B5D4F" w:rsidP="005B5D4F">
      <w:pPr>
        <w:spacing w:after="0"/>
        <w:ind w:left="630"/>
        <w:rPr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sz w:val="24"/>
          <w:szCs w:val="24"/>
        </w:rPr>
        <w:t xml:space="preserve">Bill 148 – “A person receiving training is an ‘employee’, unless the training is in accordance with an approved public or private college or university program </w:t>
      </w:r>
    </w:p>
    <w:p w:rsidR="002F7C48" w:rsidRDefault="002F7C48" w:rsidP="002F7C48">
      <w:pPr>
        <w:pStyle w:val="ListParagraph"/>
        <w:rPr>
          <w:i/>
          <w:sz w:val="24"/>
          <w:szCs w:val="24"/>
          <w:u w:val="single"/>
        </w:rPr>
      </w:pPr>
    </w:p>
    <w:p w:rsidR="00A01D49" w:rsidRDefault="00A01D49" w:rsidP="002F7C48">
      <w:pPr>
        <w:rPr>
          <w:i/>
          <w:sz w:val="24"/>
          <w:szCs w:val="24"/>
        </w:rPr>
      </w:pPr>
      <w:r w:rsidRPr="00A01D49">
        <w:rPr>
          <w:b/>
          <w:sz w:val="24"/>
          <w:szCs w:val="24"/>
        </w:rPr>
        <w:lastRenderedPageBreak/>
        <w:t>Misclassification of an EE as an IC</w:t>
      </w:r>
      <w:r>
        <w:rPr>
          <w:b/>
          <w:sz w:val="24"/>
          <w:szCs w:val="24"/>
        </w:rPr>
        <w:t xml:space="preserve"> </w:t>
      </w:r>
      <w:r>
        <w:rPr>
          <w:i/>
          <w:sz w:val="24"/>
          <w:szCs w:val="24"/>
        </w:rPr>
        <w:t>(pp. 1, s.30)</w:t>
      </w:r>
    </w:p>
    <w:p w:rsidR="00A01D49" w:rsidRPr="00A01D49" w:rsidRDefault="00A01D49" w:rsidP="00A01D49">
      <w:pPr>
        <w:ind w:left="720"/>
        <w:rPr>
          <w:sz w:val="24"/>
          <w:szCs w:val="24"/>
          <w:lang w:val="en-US"/>
        </w:rPr>
      </w:pPr>
      <w:r w:rsidRPr="00A01D49">
        <w:rPr>
          <w:sz w:val="24"/>
          <w:szCs w:val="24"/>
          <w:u w:val="single"/>
        </w:rPr>
        <w:t>Bill 148 s.5.1</w:t>
      </w:r>
      <w:r>
        <w:rPr>
          <w:sz w:val="24"/>
          <w:szCs w:val="24"/>
        </w:rPr>
        <w:t xml:space="preserve"> - E</w:t>
      </w:r>
      <w:r w:rsidRPr="00A01D49">
        <w:rPr>
          <w:sz w:val="24"/>
          <w:szCs w:val="24"/>
        </w:rPr>
        <w:t xml:space="preserve">mployers are explicitly prohibited from misclassifying employees as independent contractors. </w:t>
      </w:r>
      <w:r w:rsidRPr="00A01D49">
        <w:rPr>
          <w:sz w:val="24"/>
          <w:szCs w:val="24"/>
          <w:u w:val="single"/>
        </w:rPr>
        <w:t xml:space="preserve">Misclassification </w:t>
      </w:r>
      <w:proofErr w:type="gramStart"/>
      <w:r w:rsidRPr="00A01D49">
        <w:rPr>
          <w:sz w:val="24"/>
          <w:szCs w:val="24"/>
          <w:u w:val="single"/>
        </w:rPr>
        <w:t>in itself is</w:t>
      </w:r>
      <w:proofErr w:type="gramEnd"/>
      <w:r w:rsidRPr="00A01D49">
        <w:rPr>
          <w:sz w:val="24"/>
          <w:szCs w:val="24"/>
          <w:u w:val="single"/>
        </w:rPr>
        <w:t xml:space="preserve"> an offence</w:t>
      </w:r>
      <w:r w:rsidRPr="00A01D49">
        <w:rPr>
          <w:sz w:val="24"/>
          <w:szCs w:val="24"/>
        </w:rPr>
        <w:t xml:space="preserve"> and the employer may be subject to prosecution and potentially monetary penalties as well as conviction under the ESA. </w:t>
      </w:r>
    </w:p>
    <w:p w:rsidR="00A01D49" w:rsidRPr="00A01D49" w:rsidRDefault="00A01D49" w:rsidP="00A01D49">
      <w:pPr>
        <w:ind w:left="720"/>
        <w:rPr>
          <w:sz w:val="24"/>
          <w:szCs w:val="24"/>
          <w:lang w:val="en-US"/>
        </w:rPr>
      </w:pPr>
      <w:r>
        <w:rPr>
          <w:sz w:val="24"/>
          <w:szCs w:val="24"/>
        </w:rPr>
        <w:t>I</w:t>
      </w:r>
      <w:r w:rsidRPr="00A01D49">
        <w:rPr>
          <w:sz w:val="24"/>
          <w:szCs w:val="24"/>
        </w:rPr>
        <w:t xml:space="preserve">n the event of a dispute regarding an individual’s employment status, </w:t>
      </w:r>
      <w:r w:rsidRPr="00A01D49">
        <w:rPr>
          <w:i/>
          <w:sz w:val="24"/>
          <w:szCs w:val="24"/>
        </w:rPr>
        <w:t>employers will bear the onus of proving that the individual is not an employee</w:t>
      </w:r>
      <w:r w:rsidRPr="00A01D49">
        <w:rPr>
          <w:sz w:val="24"/>
          <w:szCs w:val="24"/>
        </w:rPr>
        <w:t>.</w:t>
      </w:r>
    </w:p>
    <w:p w:rsidR="002F7C48" w:rsidRPr="00790FBC" w:rsidRDefault="002F7C48" w:rsidP="002F7C48">
      <w:pPr>
        <w:rPr>
          <w:sz w:val="24"/>
          <w:szCs w:val="24"/>
        </w:rPr>
      </w:pPr>
      <w:r w:rsidRPr="002F7C48">
        <w:rPr>
          <w:b/>
          <w:sz w:val="24"/>
          <w:szCs w:val="24"/>
        </w:rPr>
        <w:t>Temp Agency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(pp 1 – slide 32)</w:t>
      </w:r>
    </w:p>
    <w:p w:rsidR="002F7C48" w:rsidRPr="002F7C48" w:rsidRDefault="002F7C48" w:rsidP="005B5D4F">
      <w:pPr>
        <w:ind w:firstLine="360"/>
        <w:rPr>
          <w:sz w:val="24"/>
          <w:szCs w:val="24"/>
          <w:u w:val="single"/>
        </w:rPr>
      </w:pPr>
      <w:r w:rsidRPr="002F7C48">
        <w:rPr>
          <w:sz w:val="24"/>
          <w:szCs w:val="24"/>
          <w:u w:val="single"/>
        </w:rPr>
        <w:t>Who is the real employer? Common Law Tests:</w:t>
      </w:r>
    </w:p>
    <w:p w:rsidR="002F7C48" w:rsidRDefault="002F7C48" w:rsidP="005B5D4F">
      <w:pPr>
        <w:pStyle w:val="ListParagraph"/>
        <w:numPr>
          <w:ilvl w:val="0"/>
          <w:numId w:val="2"/>
        </w:numPr>
        <w:ind w:left="810" w:hanging="180"/>
        <w:rPr>
          <w:sz w:val="24"/>
          <w:szCs w:val="24"/>
        </w:rPr>
      </w:pPr>
      <w:r>
        <w:rPr>
          <w:sz w:val="24"/>
          <w:szCs w:val="24"/>
        </w:rPr>
        <w:t>W</w:t>
      </w:r>
      <w:r w:rsidRPr="00790FBC">
        <w:rPr>
          <w:sz w:val="24"/>
          <w:szCs w:val="24"/>
        </w:rPr>
        <w:t>hich party</w:t>
      </w:r>
      <w:r>
        <w:rPr>
          <w:sz w:val="24"/>
          <w:szCs w:val="24"/>
        </w:rPr>
        <w:t xml:space="preserve"> exercises control over worker,</w:t>
      </w:r>
    </w:p>
    <w:p w:rsidR="002F7C48" w:rsidRDefault="002F7C48" w:rsidP="005B5D4F">
      <w:pPr>
        <w:pStyle w:val="ListParagraph"/>
        <w:numPr>
          <w:ilvl w:val="0"/>
          <w:numId w:val="2"/>
        </w:numPr>
        <w:ind w:left="810" w:hanging="180"/>
        <w:rPr>
          <w:sz w:val="24"/>
          <w:szCs w:val="24"/>
        </w:rPr>
      </w:pPr>
      <w:r>
        <w:rPr>
          <w:sz w:val="24"/>
          <w:szCs w:val="24"/>
        </w:rPr>
        <w:t>W</w:t>
      </w:r>
      <w:r w:rsidRPr="00790FBC">
        <w:rPr>
          <w:sz w:val="24"/>
          <w:szCs w:val="24"/>
        </w:rPr>
        <w:t>ho pays the worker</w:t>
      </w:r>
    </w:p>
    <w:p w:rsidR="00494636" w:rsidRDefault="002F7C48" w:rsidP="00A01D49">
      <w:pPr>
        <w:pStyle w:val="ListParagraph"/>
        <w:numPr>
          <w:ilvl w:val="0"/>
          <w:numId w:val="2"/>
        </w:numPr>
        <w:spacing w:after="0"/>
        <w:ind w:left="810" w:hanging="180"/>
        <w:rPr>
          <w:sz w:val="24"/>
          <w:szCs w:val="24"/>
        </w:rPr>
      </w:pPr>
      <w:r>
        <w:rPr>
          <w:sz w:val="24"/>
          <w:szCs w:val="24"/>
        </w:rPr>
        <w:t>W</w:t>
      </w:r>
      <w:r w:rsidRPr="00790FBC">
        <w:rPr>
          <w:sz w:val="24"/>
          <w:szCs w:val="24"/>
        </w:rPr>
        <w:t>ho has the authority t</w:t>
      </w:r>
      <w:r>
        <w:rPr>
          <w:sz w:val="24"/>
          <w:szCs w:val="24"/>
        </w:rPr>
        <w:t xml:space="preserve">o discipline or fire the </w:t>
      </w:r>
      <w:r w:rsidR="00903B91">
        <w:rPr>
          <w:sz w:val="24"/>
          <w:szCs w:val="24"/>
        </w:rPr>
        <w:t>worker?</w:t>
      </w:r>
    </w:p>
    <w:p w:rsidR="00A01D49" w:rsidRPr="00A01D49" w:rsidRDefault="00A01D49" w:rsidP="00A01D49">
      <w:pPr>
        <w:pStyle w:val="ListParagraph"/>
        <w:spacing w:after="0"/>
        <w:ind w:left="810"/>
        <w:rPr>
          <w:sz w:val="24"/>
          <w:szCs w:val="24"/>
        </w:rPr>
      </w:pPr>
    </w:p>
    <w:p w:rsidR="00BC7A25" w:rsidRPr="00A01D49" w:rsidRDefault="00494636" w:rsidP="00A01D49">
      <w:pPr>
        <w:rPr>
          <w:b/>
          <w:sz w:val="28"/>
          <w:szCs w:val="24"/>
          <w:u w:val="single"/>
        </w:rPr>
      </w:pPr>
      <w:r w:rsidRPr="00A01D49">
        <w:rPr>
          <w:b/>
          <w:sz w:val="28"/>
          <w:szCs w:val="24"/>
          <w:u w:val="single"/>
        </w:rPr>
        <w:t>Chapter 6</w:t>
      </w:r>
      <w:r w:rsidR="00BC7A25" w:rsidRPr="00A01D49">
        <w:rPr>
          <w:b/>
          <w:sz w:val="28"/>
          <w:szCs w:val="24"/>
          <w:u w:val="single"/>
        </w:rPr>
        <w:t xml:space="preserve"> – Job Recruitment and Hiring Process</w:t>
      </w:r>
    </w:p>
    <w:p w:rsidR="002F7C48" w:rsidRPr="002F7C48" w:rsidRDefault="002F7C48" w:rsidP="002F7C48">
      <w:pPr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TORT of </w:t>
      </w:r>
      <w:r w:rsidRPr="002F7C48">
        <w:rPr>
          <w:b/>
          <w:sz w:val="24"/>
          <w:szCs w:val="24"/>
        </w:rPr>
        <w:t>Deceit or Fraudulent Misrepresentation by prospective ER</w:t>
      </w:r>
      <w:r>
        <w:rPr>
          <w:b/>
          <w:sz w:val="24"/>
          <w:szCs w:val="24"/>
        </w:rPr>
        <w:t xml:space="preserve"> </w:t>
      </w:r>
      <w:r w:rsidRPr="002F7C48">
        <w:rPr>
          <w:i/>
          <w:sz w:val="24"/>
          <w:szCs w:val="24"/>
        </w:rPr>
        <w:t>(RARE</w:t>
      </w:r>
      <w:r w:rsidR="00903B91" w:rsidRPr="002F7C48">
        <w:rPr>
          <w:i/>
          <w:sz w:val="24"/>
          <w:szCs w:val="24"/>
        </w:rPr>
        <w:t>)</w:t>
      </w:r>
      <w:r w:rsidR="00903B91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 xml:space="preserve"> (pp2 slide 5)</w:t>
      </w:r>
    </w:p>
    <w:p w:rsidR="002F7C48" w:rsidRPr="002F7C48" w:rsidRDefault="002F7C48" w:rsidP="002F7C4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2F7C48">
        <w:rPr>
          <w:sz w:val="24"/>
          <w:szCs w:val="24"/>
        </w:rPr>
        <w:t>Requirements:</w:t>
      </w:r>
    </w:p>
    <w:p w:rsidR="002F7C48" w:rsidRDefault="002F7C48" w:rsidP="00454B9E">
      <w:pPr>
        <w:pStyle w:val="ListParagraph"/>
        <w:numPr>
          <w:ilvl w:val="0"/>
          <w:numId w:val="3"/>
        </w:numPr>
        <w:spacing w:after="0"/>
        <w:ind w:left="630" w:hanging="180"/>
        <w:rPr>
          <w:sz w:val="24"/>
          <w:szCs w:val="24"/>
        </w:rPr>
      </w:pPr>
      <w:r w:rsidRPr="002F7C48">
        <w:rPr>
          <w:sz w:val="24"/>
          <w:szCs w:val="24"/>
        </w:rPr>
        <w:t>ER tells job applicant something that ER knows is not true;</w:t>
      </w:r>
    </w:p>
    <w:p w:rsidR="002F7C48" w:rsidRPr="002F7C48" w:rsidRDefault="002F7C48" w:rsidP="00454B9E">
      <w:pPr>
        <w:pStyle w:val="ListParagraph"/>
        <w:numPr>
          <w:ilvl w:val="0"/>
          <w:numId w:val="3"/>
        </w:numPr>
        <w:ind w:left="630" w:hanging="180"/>
        <w:rPr>
          <w:sz w:val="24"/>
          <w:szCs w:val="24"/>
        </w:rPr>
      </w:pPr>
      <w:r w:rsidRPr="002F7C48">
        <w:rPr>
          <w:sz w:val="24"/>
          <w:szCs w:val="24"/>
        </w:rPr>
        <w:t>The job applicant relies on the untrue statement and suffers a loss</w:t>
      </w:r>
    </w:p>
    <w:p w:rsidR="002F7C48" w:rsidRPr="002F7C48" w:rsidRDefault="002F7C48" w:rsidP="002F7C48">
      <w:pPr>
        <w:spacing w:after="0"/>
        <w:ind w:left="1170" w:hanging="270"/>
        <w:rPr>
          <w:sz w:val="24"/>
          <w:szCs w:val="24"/>
          <w:u w:val="single"/>
        </w:rPr>
      </w:pPr>
      <w:r w:rsidRPr="002F7C48">
        <w:rPr>
          <w:sz w:val="24"/>
          <w:szCs w:val="24"/>
          <w:u w:val="single"/>
        </w:rPr>
        <w:t>ELEMENTS:</w:t>
      </w:r>
    </w:p>
    <w:p w:rsidR="002F7C48" w:rsidRDefault="002F7C48" w:rsidP="00454B9E">
      <w:pPr>
        <w:pStyle w:val="ListParagraph"/>
        <w:numPr>
          <w:ilvl w:val="0"/>
          <w:numId w:val="4"/>
        </w:numPr>
        <w:ind w:hanging="270"/>
        <w:rPr>
          <w:sz w:val="24"/>
          <w:szCs w:val="24"/>
        </w:rPr>
      </w:pPr>
      <w:r>
        <w:rPr>
          <w:sz w:val="24"/>
          <w:szCs w:val="24"/>
        </w:rPr>
        <w:t>Untrue Statement</w:t>
      </w:r>
    </w:p>
    <w:p w:rsidR="002F7C48" w:rsidRDefault="002F7C48" w:rsidP="00454B9E">
      <w:pPr>
        <w:pStyle w:val="ListParagraph"/>
        <w:numPr>
          <w:ilvl w:val="0"/>
          <w:numId w:val="4"/>
        </w:numPr>
        <w:ind w:hanging="270"/>
        <w:rPr>
          <w:sz w:val="24"/>
          <w:szCs w:val="24"/>
        </w:rPr>
      </w:pPr>
      <w:r>
        <w:rPr>
          <w:sz w:val="24"/>
          <w:szCs w:val="24"/>
        </w:rPr>
        <w:t>Knowingly</w:t>
      </w:r>
    </w:p>
    <w:p w:rsidR="002F7C48" w:rsidRDefault="002F7C48" w:rsidP="00454B9E">
      <w:pPr>
        <w:pStyle w:val="ListParagraph"/>
        <w:numPr>
          <w:ilvl w:val="0"/>
          <w:numId w:val="4"/>
        </w:numPr>
        <w:ind w:hanging="270"/>
        <w:rPr>
          <w:sz w:val="24"/>
          <w:szCs w:val="24"/>
        </w:rPr>
      </w:pPr>
      <w:r>
        <w:rPr>
          <w:sz w:val="24"/>
          <w:szCs w:val="24"/>
        </w:rPr>
        <w:t>Reliance</w:t>
      </w:r>
    </w:p>
    <w:p w:rsidR="002F7C48" w:rsidRDefault="002F7C48" w:rsidP="00454B9E">
      <w:pPr>
        <w:pStyle w:val="ListParagraph"/>
        <w:numPr>
          <w:ilvl w:val="0"/>
          <w:numId w:val="4"/>
        </w:numPr>
        <w:ind w:hanging="270"/>
        <w:rPr>
          <w:sz w:val="24"/>
          <w:szCs w:val="24"/>
        </w:rPr>
      </w:pPr>
      <w:r>
        <w:rPr>
          <w:sz w:val="24"/>
          <w:szCs w:val="24"/>
        </w:rPr>
        <w:t>Loss</w:t>
      </w:r>
    </w:p>
    <w:p w:rsidR="002F7C48" w:rsidRDefault="00A01D49" w:rsidP="002F6C61">
      <w:pPr>
        <w:spacing w:after="0"/>
        <w:rPr>
          <w:i/>
          <w:sz w:val="24"/>
          <w:szCs w:val="24"/>
        </w:rPr>
      </w:pPr>
      <w:r>
        <w:rPr>
          <w:b/>
          <w:sz w:val="24"/>
          <w:szCs w:val="24"/>
        </w:rPr>
        <w:t>TORT</w:t>
      </w:r>
      <w:r w:rsidR="002F7C48" w:rsidRPr="002F7C48">
        <w:rPr>
          <w:b/>
          <w:sz w:val="24"/>
          <w:szCs w:val="24"/>
        </w:rPr>
        <w:t xml:space="preserve"> of Negligent Misrepresentation</w:t>
      </w:r>
      <w:r w:rsidR="002F7C48">
        <w:rPr>
          <w:sz w:val="24"/>
          <w:szCs w:val="24"/>
        </w:rPr>
        <w:t xml:space="preserve"> </w:t>
      </w:r>
      <w:r w:rsidR="002F7C48" w:rsidRPr="002F7C48">
        <w:rPr>
          <w:i/>
          <w:sz w:val="24"/>
          <w:szCs w:val="24"/>
        </w:rPr>
        <w:t>(pp2 slide 6)</w:t>
      </w:r>
    </w:p>
    <w:p w:rsidR="002F7C48" w:rsidRPr="002F7C48" w:rsidRDefault="002F7C48" w:rsidP="002F6C61">
      <w:pPr>
        <w:ind w:left="720" w:hanging="18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(</w:t>
      </w:r>
      <w:r w:rsidRPr="002F6C61">
        <w:rPr>
          <w:i/>
          <w:iCs/>
          <w:sz w:val="24"/>
          <w:szCs w:val="24"/>
          <w:u w:val="single"/>
        </w:rPr>
        <w:t xml:space="preserve">Queen v. Cognos </w:t>
      </w:r>
      <w:r w:rsidRPr="002F7C48">
        <w:rPr>
          <w:i/>
          <w:iCs/>
          <w:sz w:val="24"/>
          <w:szCs w:val="24"/>
        </w:rPr>
        <w:t>(</w:t>
      </w:r>
      <w:proofErr w:type="spellStart"/>
      <w:r w:rsidR="00903B91">
        <w:rPr>
          <w:i/>
          <w:iCs/>
          <w:sz w:val="24"/>
          <w:szCs w:val="24"/>
        </w:rPr>
        <w:t>p</w:t>
      </w:r>
      <w:r w:rsidRPr="002F7C48">
        <w:rPr>
          <w:i/>
          <w:iCs/>
          <w:sz w:val="24"/>
          <w:szCs w:val="24"/>
        </w:rPr>
        <w:t>g</w:t>
      </w:r>
      <w:proofErr w:type="spellEnd"/>
      <w:r w:rsidRPr="002F7C48">
        <w:rPr>
          <w:i/>
          <w:iCs/>
          <w:sz w:val="24"/>
          <w:szCs w:val="24"/>
        </w:rPr>
        <w:t xml:space="preserve"> 67)</w:t>
      </w:r>
      <w:r w:rsidR="002F6C61">
        <w:rPr>
          <w:i/>
          <w:iCs/>
          <w:sz w:val="24"/>
          <w:szCs w:val="24"/>
        </w:rPr>
        <w:t>)</w:t>
      </w:r>
    </w:p>
    <w:p w:rsidR="002F7C48" w:rsidRDefault="002F7C48" w:rsidP="002F6C61">
      <w:pPr>
        <w:spacing w:after="0"/>
        <w:ind w:left="720" w:hanging="180"/>
        <w:rPr>
          <w:iCs/>
          <w:sz w:val="24"/>
          <w:szCs w:val="24"/>
        </w:rPr>
      </w:pPr>
      <w:r>
        <w:rPr>
          <w:iCs/>
          <w:sz w:val="24"/>
          <w:szCs w:val="24"/>
        </w:rPr>
        <w:t>EE must prove 5 elements:</w:t>
      </w:r>
    </w:p>
    <w:p w:rsidR="002F7C48" w:rsidRDefault="002F7C48" w:rsidP="00454B9E">
      <w:pPr>
        <w:pStyle w:val="ListParagraph"/>
        <w:numPr>
          <w:ilvl w:val="0"/>
          <w:numId w:val="5"/>
        </w:numPr>
        <w:ind w:left="1170" w:hanging="270"/>
        <w:rPr>
          <w:sz w:val="24"/>
          <w:szCs w:val="24"/>
        </w:rPr>
      </w:pPr>
      <w:r w:rsidRPr="000F67F4">
        <w:rPr>
          <w:sz w:val="24"/>
          <w:szCs w:val="24"/>
        </w:rPr>
        <w:t>A duty of care based on a special relationship between the parties</w:t>
      </w:r>
      <w:r w:rsidR="00A01D49">
        <w:rPr>
          <w:sz w:val="24"/>
          <w:szCs w:val="24"/>
        </w:rPr>
        <w:t xml:space="preserve"> (court have rules that ER and EE have a duty of care to each other during the job recruitment process) </w:t>
      </w:r>
      <w:r w:rsidR="00A01D49" w:rsidRPr="00A01D49">
        <w:rPr>
          <w:i/>
          <w:sz w:val="24"/>
          <w:szCs w:val="24"/>
        </w:rPr>
        <w:t>(pg.82)</w:t>
      </w:r>
      <w:r w:rsidR="00A01D49">
        <w:rPr>
          <w:sz w:val="24"/>
          <w:szCs w:val="24"/>
        </w:rPr>
        <w:t xml:space="preserve"> </w:t>
      </w:r>
    </w:p>
    <w:p w:rsidR="002F7C48" w:rsidRDefault="002F7C48" w:rsidP="00454B9E">
      <w:pPr>
        <w:pStyle w:val="ListParagraph"/>
        <w:numPr>
          <w:ilvl w:val="0"/>
          <w:numId w:val="5"/>
        </w:numPr>
        <w:ind w:left="1170" w:hanging="270"/>
        <w:rPr>
          <w:sz w:val="24"/>
          <w:szCs w:val="24"/>
        </w:rPr>
      </w:pPr>
      <w:r w:rsidRPr="000F67F4">
        <w:rPr>
          <w:sz w:val="24"/>
          <w:szCs w:val="24"/>
        </w:rPr>
        <w:t>Untrue, inaccurate, and misleading representation</w:t>
      </w:r>
    </w:p>
    <w:p w:rsidR="002F7C48" w:rsidRDefault="002F7C48" w:rsidP="00454B9E">
      <w:pPr>
        <w:pStyle w:val="ListParagraph"/>
        <w:numPr>
          <w:ilvl w:val="0"/>
          <w:numId w:val="5"/>
        </w:numPr>
        <w:ind w:left="1170" w:hanging="270"/>
        <w:rPr>
          <w:sz w:val="24"/>
          <w:szCs w:val="24"/>
        </w:rPr>
      </w:pPr>
      <w:r w:rsidRPr="000F67F4">
        <w:rPr>
          <w:sz w:val="24"/>
          <w:szCs w:val="24"/>
        </w:rPr>
        <w:t xml:space="preserve">Party making representation must have acted </w:t>
      </w:r>
      <w:r w:rsidRPr="000F67F4">
        <w:rPr>
          <w:b/>
          <w:bCs/>
          <w:sz w:val="24"/>
          <w:szCs w:val="24"/>
        </w:rPr>
        <w:t>negligently</w:t>
      </w:r>
      <w:r w:rsidRPr="000F67F4">
        <w:rPr>
          <w:sz w:val="24"/>
          <w:szCs w:val="24"/>
        </w:rPr>
        <w:t xml:space="preserve"> in making the misrepresentation</w:t>
      </w:r>
    </w:p>
    <w:p w:rsidR="002F7C48" w:rsidRDefault="002F7C48" w:rsidP="00454B9E">
      <w:pPr>
        <w:pStyle w:val="ListParagraph"/>
        <w:numPr>
          <w:ilvl w:val="0"/>
          <w:numId w:val="5"/>
        </w:numPr>
        <w:ind w:left="1170" w:hanging="270"/>
        <w:rPr>
          <w:sz w:val="24"/>
          <w:szCs w:val="24"/>
        </w:rPr>
      </w:pPr>
      <w:r w:rsidRPr="000F67F4">
        <w:rPr>
          <w:sz w:val="24"/>
          <w:szCs w:val="24"/>
        </w:rPr>
        <w:lastRenderedPageBreak/>
        <w:t xml:space="preserve">Candidate must have </w:t>
      </w:r>
      <w:r w:rsidRPr="000F67F4">
        <w:rPr>
          <w:b/>
          <w:bCs/>
          <w:sz w:val="24"/>
          <w:szCs w:val="24"/>
        </w:rPr>
        <w:t>reasonably</w:t>
      </w:r>
      <w:r w:rsidRPr="000F67F4">
        <w:rPr>
          <w:sz w:val="24"/>
          <w:szCs w:val="24"/>
        </w:rPr>
        <w:t xml:space="preserve"> relied on the misrepresentation</w:t>
      </w:r>
    </w:p>
    <w:p w:rsidR="002F7C48" w:rsidRDefault="002F7C48" w:rsidP="00454B9E">
      <w:pPr>
        <w:pStyle w:val="ListParagraph"/>
        <w:numPr>
          <w:ilvl w:val="0"/>
          <w:numId w:val="5"/>
        </w:numPr>
        <w:ind w:left="1170" w:hanging="270"/>
        <w:rPr>
          <w:sz w:val="24"/>
          <w:szCs w:val="24"/>
        </w:rPr>
      </w:pPr>
      <w:r w:rsidRPr="000F67F4">
        <w:rPr>
          <w:sz w:val="24"/>
          <w:szCs w:val="24"/>
        </w:rPr>
        <w:t xml:space="preserve">The reliance must have caused </w:t>
      </w:r>
      <w:r w:rsidRPr="002F6C61">
        <w:rPr>
          <w:b/>
          <w:sz w:val="24"/>
          <w:szCs w:val="24"/>
        </w:rPr>
        <w:t>harm</w:t>
      </w:r>
      <w:r w:rsidRPr="000F67F4">
        <w:rPr>
          <w:sz w:val="24"/>
          <w:szCs w:val="24"/>
        </w:rPr>
        <w:t xml:space="preserve"> to the candidate</w:t>
      </w:r>
    </w:p>
    <w:p w:rsidR="002F6C61" w:rsidRPr="006D72EE" w:rsidRDefault="002F6C61" w:rsidP="002F6C61">
      <w:pPr>
        <w:rPr>
          <w:i/>
          <w:sz w:val="24"/>
          <w:szCs w:val="24"/>
        </w:rPr>
      </w:pPr>
      <w:r w:rsidRPr="001E5970">
        <w:rPr>
          <w:b/>
          <w:sz w:val="24"/>
          <w:szCs w:val="24"/>
        </w:rPr>
        <w:t>Misrepresentation by Job Candidate</w:t>
      </w:r>
      <w:r w:rsidR="006D72EE" w:rsidRPr="001E5970">
        <w:rPr>
          <w:b/>
          <w:sz w:val="24"/>
          <w:szCs w:val="24"/>
        </w:rPr>
        <w:t xml:space="preserve"> </w:t>
      </w:r>
      <w:r w:rsidR="006D72EE">
        <w:rPr>
          <w:i/>
          <w:sz w:val="24"/>
          <w:szCs w:val="24"/>
        </w:rPr>
        <w:t>(pp2 slide 7; pg. 84)</w:t>
      </w:r>
    </w:p>
    <w:p w:rsidR="002F6C61" w:rsidRPr="002F6C61" w:rsidRDefault="002F6C61" w:rsidP="002F6C61">
      <w:pPr>
        <w:ind w:left="180"/>
        <w:rPr>
          <w:sz w:val="24"/>
          <w:szCs w:val="24"/>
          <w:u w:val="single"/>
        </w:rPr>
      </w:pPr>
      <w:r w:rsidRPr="002F6C61">
        <w:rPr>
          <w:sz w:val="24"/>
          <w:szCs w:val="24"/>
          <w:u w:val="single"/>
        </w:rPr>
        <w:t>Will be just cause for dismissal</w:t>
      </w:r>
      <w:r w:rsidR="001E5970">
        <w:rPr>
          <w:sz w:val="24"/>
          <w:szCs w:val="24"/>
          <w:u w:val="single"/>
        </w:rPr>
        <w:t xml:space="preserve"> with no notice</w:t>
      </w:r>
      <w:r w:rsidRPr="002F6C61">
        <w:rPr>
          <w:sz w:val="24"/>
          <w:szCs w:val="24"/>
          <w:u w:val="single"/>
        </w:rPr>
        <w:t xml:space="preserve"> if:</w:t>
      </w:r>
    </w:p>
    <w:p w:rsidR="002F6C61" w:rsidRDefault="002F6C61" w:rsidP="00454B9E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 w:rsidRPr="00AB12DB">
        <w:rPr>
          <w:sz w:val="24"/>
          <w:szCs w:val="24"/>
        </w:rPr>
        <w:t>The false statement related to qualifications or work experience has a significant impact on the hiring decision</w:t>
      </w:r>
      <w:r w:rsidR="006D72EE">
        <w:rPr>
          <w:sz w:val="24"/>
          <w:szCs w:val="24"/>
        </w:rPr>
        <w:t xml:space="preserve"> </w:t>
      </w:r>
      <w:r w:rsidR="006D72EE">
        <w:rPr>
          <w:i/>
          <w:sz w:val="24"/>
          <w:szCs w:val="24"/>
        </w:rPr>
        <w:t>(lies induce employer into entering contract)</w:t>
      </w:r>
      <w:r w:rsidR="001E5970">
        <w:rPr>
          <w:i/>
          <w:sz w:val="24"/>
          <w:szCs w:val="24"/>
        </w:rPr>
        <w:t>;</w:t>
      </w:r>
    </w:p>
    <w:p w:rsidR="002F6C61" w:rsidRDefault="002F6C61" w:rsidP="00454B9E">
      <w:pPr>
        <w:pStyle w:val="ListParagraph"/>
        <w:numPr>
          <w:ilvl w:val="0"/>
          <w:numId w:val="6"/>
        </w:numPr>
        <w:ind w:left="1080"/>
        <w:rPr>
          <w:sz w:val="24"/>
          <w:szCs w:val="24"/>
        </w:rPr>
      </w:pPr>
      <w:r w:rsidRPr="00AB12DB">
        <w:rPr>
          <w:sz w:val="24"/>
          <w:szCs w:val="24"/>
        </w:rPr>
        <w:t>The false statement (which may not be material to the hiring decision) suggests an inherent lack of honesty, especially when the job requires a high degree of trust.</w:t>
      </w:r>
      <w:r w:rsidR="006D72EE">
        <w:rPr>
          <w:sz w:val="24"/>
          <w:szCs w:val="24"/>
        </w:rPr>
        <w:t xml:space="preserve"> (Bank, Children, High Amounts of Money)</w:t>
      </w:r>
    </w:p>
    <w:p w:rsidR="002F6C61" w:rsidRPr="001E5970" w:rsidRDefault="00494636" w:rsidP="001E5970">
      <w:pPr>
        <w:rPr>
          <w:b/>
          <w:sz w:val="28"/>
          <w:szCs w:val="24"/>
          <w:u w:val="single"/>
        </w:rPr>
      </w:pPr>
      <w:r w:rsidRPr="001E5970">
        <w:rPr>
          <w:b/>
          <w:sz w:val="28"/>
          <w:szCs w:val="24"/>
          <w:u w:val="single"/>
        </w:rPr>
        <w:t>Chapter 7</w:t>
      </w:r>
      <w:r w:rsidR="00BC7A25" w:rsidRPr="001E5970">
        <w:rPr>
          <w:b/>
          <w:sz w:val="28"/>
          <w:szCs w:val="24"/>
          <w:u w:val="single"/>
        </w:rPr>
        <w:t xml:space="preserve"> – Requirements of an Employment Contract </w:t>
      </w:r>
    </w:p>
    <w:p w:rsidR="002F7C48" w:rsidRPr="008F2F2F" w:rsidRDefault="00494636" w:rsidP="002F7C48">
      <w:pPr>
        <w:rPr>
          <w:i/>
          <w:sz w:val="24"/>
          <w:szCs w:val="24"/>
        </w:rPr>
      </w:pPr>
      <w:r w:rsidRPr="008F2F2F">
        <w:rPr>
          <w:b/>
          <w:sz w:val="24"/>
          <w:szCs w:val="24"/>
        </w:rPr>
        <w:t>Requirements of Valid Employment Contract</w:t>
      </w:r>
      <w:r w:rsidR="006F098D" w:rsidRPr="008F2F2F">
        <w:rPr>
          <w:i/>
          <w:sz w:val="24"/>
          <w:szCs w:val="24"/>
        </w:rPr>
        <w:t xml:space="preserve"> (pg.87)</w:t>
      </w:r>
    </w:p>
    <w:p w:rsidR="00494636" w:rsidRPr="008F2F2F" w:rsidRDefault="00494636" w:rsidP="008F2F2F">
      <w:pPr>
        <w:ind w:firstLine="540"/>
        <w:rPr>
          <w:sz w:val="24"/>
          <w:szCs w:val="24"/>
          <w:u w:val="single"/>
        </w:rPr>
      </w:pPr>
      <w:r w:rsidRPr="008F2F2F">
        <w:rPr>
          <w:sz w:val="24"/>
          <w:szCs w:val="24"/>
          <w:u w:val="single"/>
        </w:rPr>
        <w:t>Requirements:</w:t>
      </w:r>
    </w:p>
    <w:p w:rsidR="00394152" w:rsidRPr="008F2F2F" w:rsidRDefault="00494636" w:rsidP="00454B9E">
      <w:pPr>
        <w:pStyle w:val="ListParagraph"/>
        <w:numPr>
          <w:ilvl w:val="0"/>
          <w:numId w:val="7"/>
        </w:numPr>
        <w:ind w:left="1080"/>
        <w:rPr>
          <w:b/>
          <w:sz w:val="24"/>
          <w:szCs w:val="24"/>
        </w:rPr>
      </w:pPr>
      <w:r w:rsidRPr="008F2F2F">
        <w:rPr>
          <w:b/>
          <w:sz w:val="24"/>
          <w:szCs w:val="24"/>
        </w:rPr>
        <w:t xml:space="preserve">Capacity to contract </w:t>
      </w:r>
    </w:p>
    <w:p w:rsidR="00394152" w:rsidRPr="008F2F2F" w:rsidRDefault="00394152" w:rsidP="008F2F2F">
      <w:pPr>
        <w:pStyle w:val="ListParagraph"/>
        <w:tabs>
          <w:tab w:val="left" w:pos="1265"/>
        </w:tabs>
        <w:spacing w:after="0" w:line="240" w:lineRule="auto"/>
        <w:ind w:left="1530" w:hanging="90"/>
        <w:rPr>
          <w:sz w:val="24"/>
          <w:szCs w:val="24"/>
          <w:u w:val="single"/>
        </w:rPr>
      </w:pPr>
      <w:r w:rsidRPr="008F2F2F">
        <w:rPr>
          <w:sz w:val="24"/>
          <w:szCs w:val="24"/>
          <w:u w:val="single"/>
        </w:rPr>
        <w:t>Age</w:t>
      </w:r>
    </w:p>
    <w:p w:rsidR="00394152" w:rsidRPr="008F2F2F" w:rsidRDefault="00394152" w:rsidP="00454B9E">
      <w:pPr>
        <w:pStyle w:val="ListParagraph"/>
        <w:numPr>
          <w:ilvl w:val="1"/>
          <w:numId w:val="9"/>
        </w:numPr>
        <w:tabs>
          <w:tab w:val="left" w:pos="1265"/>
        </w:tabs>
        <w:spacing w:after="0" w:line="240" w:lineRule="auto"/>
        <w:ind w:left="1890" w:hanging="90"/>
        <w:rPr>
          <w:sz w:val="24"/>
          <w:szCs w:val="24"/>
        </w:rPr>
      </w:pPr>
      <w:r w:rsidRPr="008F2F2F">
        <w:rPr>
          <w:sz w:val="24"/>
          <w:szCs w:val="24"/>
        </w:rPr>
        <w:t>The law presumes that contracts with persons under 18 (aka infants or minors) are void;</w:t>
      </w:r>
    </w:p>
    <w:p w:rsidR="00394152" w:rsidRPr="008F2F2F" w:rsidRDefault="00394152" w:rsidP="00454B9E">
      <w:pPr>
        <w:pStyle w:val="ListParagraph"/>
        <w:numPr>
          <w:ilvl w:val="1"/>
          <w:numId w:val="9"/>
        </w:numPr>
        <w:tabs>
          <w:tab w:val="left" w:pos="1265"/>
        </w:tabs>
        <w:spacing w:after="0" w:line="240" w:lineRule="auto"/>
        <w:ind w:left="1890" w:hanging="90"/>
        <w:rPr>
          <w:sz w:val="24"/>
          <w:szCs w:val="24"/>
        </w:rPr>
      </w:pPr>
      <w:r w:rsidRPr="008F2F2F">
        <w:rPr>
          <w:sz w:val="24"/>
          <w:szCs w:val="24"/>
        </w:rPr>
        <w:t>This presumption is rebuttable if the contract is beneficial to the person under 18.</w:t>
      </w:r>
    </w:p>
    <w:p w:rsidR="00394152" w:rsidRPr="008F2F2F" w:rsidRDefault="00394152" w:rsidP="00394152">
      <w:pPr>
        <w:pStyle w:val="ListParagraph"/>
        <w:tabs>
          <w:tab w:val="left" w:pos="1265"/>
        </w:tabs>
        <w:spacing w:after="0" w:line="240" w:lineRule="auto"/>
        <w:ind w:left="2520"/>
        <w:rPr>
          <w:sz w:val="24"/>
          <w:szCs w:val="24"/>
        </w:rPr>
      </w:pPr>
      <w:r w:rsidRPr="008F2F2F">
        <w:rPr>
          <w:sz w:val="24"/>
          <w:szCs w:val="24"/>
        </w:rPr>
        <w:tab/>
        <w:t>(Ref. Box 7.1)</w:t>
      </w:r>
    </w:p>
    <w:p w:rsidR="00394152" w:rsidRPr="008F2F2F" w:rsidRDefault="00394152" w:rsidP="008F2F2F">
      <w:pPr>
        <w:tabs>
          <w:tab w:val="left" w:pos="1265"/>
        </w:tabs>
        <w:spacing w:after="0" w:line="240" w:lineRule="auto"/>
        <w:ind w:left="1530"/>
        <w:rPr>
          <w:sz w:val="24"/>
          <w:szCs w:val="24"/>
          <w:u w:val="single"/>
        </w:rPr>
      </w:pPr>
      <w:r w:rsidRPr="008F2F2F">
        <w:rPr>
          <w:sz w:val="24"/>
          <w:szCs w:val="24"/>
          <w:u w:val="single"/>
        </w:rPr>
        <w:t>Mental Capacity</w:t>
      </w:r>
    </w:p>
    <w:p w:rsidR="00394152" w:rsidRPr="008F2F2F" w:rsidRDefault="00394152" w:rsidP="00454B9E">
      <w:pPr>
        <w:pStyle w:val="ListParagraph"/>
        <w:numPr>
          <w:ilvl w:val="0"/>
          <w:numId w:val="10"/>
        </w:numPr>
        <w:tabs>
          <w:tab w:val="left" w:pos="1265"/>
        </w:tabs>
        <w:spacing w:after="0" w:line="240" w:lineRule="auto"/>
        <w:ind w:left="1890" w:hanging="90"/>
        <w:rPr>
          <w:sz w:val="24"/>
          <w:szCs w:val="24"/>
        </w:rPr>
      </w:pPr>
      <w:r w:rsidRPr="008F2F2F">
        <w:rPr>
          <w:sz w:val="24"/>
          <w:szCs w:val="24"/>
        </w:rPr>
        <w:t xml:space="preserve">Contracts involving employee with mental impairment treated as </w:t>
      </w:r>
      <w:r w:rsidRPr="008F2F2F">
        <w:rPr>
          <w:b/>
          <w:sz w:val="24"/>
          <w:szCs w:val="24"/>
        </w:rPr>
        <w:t>voidable contract</w:t>
      </w:r>
      <w:r w:rsidRPr="008F2F2F">
        <w:rPr>
          <w:sz w:val="24"/>
          <w:szCs w:val="24"/>
        </w:rPr>
        <w:t xml:space="preserve"> – not automatically void</w:t>
      </w:r>
    </w:p>
    <w:p w:rsidR="00394152" w:rsidRPr="008F2F2F" w:rsidRDefault="00394152" w:rsidP="00454B9E">
      <w:pPr>
        <w:pStyle w:val="ListParagraph"/>
        <w:numPr>
          <w:ilvl w:val="0"/>
          <w:numId w:val="10"/>
        </w:numPr>
        <w:tabs>
          <w:tab w:val="left" w:pos="1265"/>
        </w:tabs>
        <w:spacing w:after="0" w:line="240" w:lineRule="auto"/>
        <w:ind w:left="1890" w:hanging="90"/>
        <w:rPr>
          <w:sz w:val="24"/>
          <w:szCs w:val="24"/>
        </w:rPr>
      </w:pPr>
      <w:r w:rsidRPr="008F2F2F">
        <w:rPr>
          <w:sz w:val="24"/>
          <w:szCs w:val="24"/>
          <w:u w:val="single"/>
        </w:rPr>
        <w:t>However</w:t>
      </w:r>
      <w:r w:rsidRPr="008F2F2F">
        <w:rPr>
          <w:sz w:val="24"/>
          <w:szCs w:val="24"/>
        </w:rPr>
        <w:t>, if court finds mentally impaired party was unaware of what was being agreed to, or that the contract was very unfair, it may void the contract</w:t>
      </w:r>
    </w:p>
    <w:p w:rsidR="00394152" w:rsidRPr="008F2F2F" w:rsidRDefault="00394152" w:rsidP="00394152">
      <w:pPr>
        <w:pStyle w:val="ListParagraph"/>
        <w:tabs>
          <w:tab w:val="left" w:pos="1265"/>
        </w:tabs>
        <w:spacing w:after="0" w:line="240" w:lineRule="auto"/>
        <w:ind w:left="2790"/>
        <w:rPr>
          <w:sz w:val="24"/>
          <w:szCs w:val="24"/>
        </w:rPr>
      </w:pPr>
    </w:p>
    <w:p w:rsidR="00494636" w:rsidRPr="008F2F2F" w:rsidRDefault="00494636" w:rsidP="00454B9E">
      <w:pPr>
        <w:pStyle w:val="ListParagraph"/>
        <w:numPr>
          <w:ilvl w:val="0"/>
          <w:numId w:val="7"/>
        </w:numPr>
        <w:ind w:left="1170"/>
        <w:rPr>
          <w:b/>
          <w:sz w:val="24"/>
          <w:szCs w:val="24"/>
        </w:rPr>
      </w:pPr>
      <w:r w:rsidRPr="008F2F2F">
        <w:rPr>
          <w:b/>
          <w:sz w:val="24"/>
          <w:szCs w:val="24"/>
        </w:rPr>
        <w:t>Intention to enter into a legally enforceable contract</w:t>
      </w:r>
      <w:r w:rsidR="006F098D" w:rsidRPr="008F2F2F">
        <w:rPr>
          <w:b/>
          <w:sz w:val="24"/>
          <w:szCs w:val="24"/>
        </w:rPr>
        <w:t xml:space="preserve"> </w:t>
      </w:r>
      <w:r w:rsidR="006F098D" w:rsidRPr="008F2F2F">
        <w:rPr>
          <w:i/>
          <w:sz w:val="24"/>
          <w:szCs w:val="24"/>
        </w:rPr>
        <w:t>(pg. 89)</w:t>
      </w:r>
    </w:p>
    <w:p w:rsidR="00394152" w:rsidRPr="008F2F2F" w:rsidRDefault="00394152" w:rsidP="00454B9E">
      <w:pPr>
        <w:pStyle w:val="ListParagraph"/>
        <w:numPr>
          <w:ilvl w:val="0"/>
          <w:numId w:val="25"/>
        </w:numPr>
        <w:tabs>
          <w:tab w:val="left" w:pos="1265"/>
        </w:tabs>
        <w:spacing w:after="0" w:line="240" w:lineRule="auto"/>
        <w:ind w:left="2070" w:hanging="180"/>
        <w:rPr>
          <w:sz w:val="24"/>
          <w:szCs w:val="24"/>
        </w:rPr>
      </w:pPr>
      <w:r w:rsidRPr="008F2F2F">
        <w:rPr>
          <w:sz w:val="24"/>
          <w:szCs w:val="24"/>
        </w:rPr>
        <w:t xml:space="preserve">Mutual intention arises if a </w:t>
      </w:r>
      <w:r w:rsidRPr="008F2F2F">
        <w:rPr>
          <w:i/>
          <w:iCs/>
          <w:sz w:val="24"/>
          <w:szCs w:val="24"/>
        </w:rPr>
        <w:t xml:space="preserve">reasonable person </w:t>
      </w:r>
      <w:r w:rsidRPr="008F2F2F">
        <w:rPr>
          <w:sz w:val="24"/>
          <w:szCs w:val="24"/>
        </w:rPr>
        <w:t xml:space="preserve">would believe that the parties </w:t>
      </w:r>
      <w:r w:rsidRPr="008F2F2F">
        <w:rPr>
          <w:i/>
          <w:iCs/>
          <w:sz w:val="24"/>
          <w:szCs w:val="24"/>
        </w:rPr>
        <w:t xml:space="preserve">intended to create </w:t>
      </w:r>
      <w:r w:rsidRPr="008F2F2F">
        <w:rPr>
          <w:sz w:val="24"/>
          <w:szCs w:val="24"/>
        </w:rPr>
        <w:t xml:space="preserve">a legally enforceable agreement - </w:t>
      </w:r>
      <w:r w:rsidRPr="008F2F2F">
        <w:rPr>
          <w:b/>
          <w:sz w:val="24"/>
          <w:szCs w:val="24"/>
        </w:rPr>
        <w:t>objective test</w:t>
      </w:r>
    </w:p>
    <w:p w:rsidR="00394152" w:rsidRPr="008F2F2F" w:rsidRDefault="00394152" w:rsidP="008F2F2F">
      <w:pPr>
        <w:pStyle w:val="ListParagraph"/>
        <w:tabs>
          <w:tab w:val="left" w:pos="1265"/>
        </w:tabs>
        <w:spacing w:after="0" w:line="240" w:lineRule="auto"/>
        <w:ind w:left="1530" w:hanging="90"/>
        <w:rPr>
          <w:b/>
          <w:sz w:val="24"/>
          <w:szCs w:val="24"/>
        </w:rPr>
      </w:pPr>
    </w:p>
    <w:p w:rsidR="00394152" w:rsidRPr="008F2F2F" w:rsidRDefault="00394152" w:rsidP="008F2F2F">
      <w:pPr>
        <w:pStyle w:val="ListParagraph"/>
        <w:tabs>
          <w:tab w:val="left" w:pos="1265"/>
        </w:tabs>
        <w:spacing w:after="0" w:line="240" w:lineRule="auto"/>
        <w:ind w:left="1980" w:hanging="90"/>
        <w:rPr>
          <w:i/>
          <w:sz w:val="24"/>
          <w:szCs w:val="24"/>
          <w:u w:val="single"/>
        </w:rPr>
      </w:pPr>
      <w:r w:rsidRPr="008F2F2F">
        <w:rPr>
          <w:i/>
          <w:sz w:val="24"/>
          <w:szCs w:val="24"/>
          <w:u w:val="single"/>
        </w:rPr>
        <w:t xml:space="preserve">*Usually assumed in typical employment relationship, </w:t>
      </w:r>
      <w:r w:rsidR="006F098D" w:rsidRPr="008F2F2F">
        <w:rPr>
          <w:i/>
          <w:sz w:val="24"/>
          <w:szCs w:val="24"/>
          <w:u w:val="single"/>
        </w:rPr>
        <w:t xml:space="preserve">but not always. </w:t>
      </w:r>
    </w:p>
    <w:p w:rsidR="006F098D" w:rsidRPr="008F2F2F" w:rsidRDefault="006F098D" w:rsidP="008F2F2F">
      <w:pPr>
        <w:pStyle w:val="ListParagraph"/>
        <w:tabs>
          <w:tab w:val="left" w:pos="1265"/>
        </w:tabs>
        <w:spacing w:after="0" w:line="240" w:lineRule="auto"/>
        <w:ind w:left="1980" w:hanging="90"/>
        <w:rPr>
          <w:i/>
          <w:sz w:val="24"/>
          <w:szCs w:val="24"/>
          <w:u w:val="single"/>
        </w:rPr>
      </w:pPr>
      <w:r w:rsidRPr="008F2F2F">
        <w:rPr>
          <w:i/>
          <w:sz w:val="24"/>
          <w:szCs w:val="24"/>
          <w:u w:val="single"/>
        </w:rPr>
        <w:t xml:space="preserve"> Example – </w:t>
      </w:r>
      <w:r w:rsidRPr="008F2F2F">
        <w:rPr>
          <w:sz w:val="24"/>
          <w:szCs w:val="24"/>
          <w:u w:val="single"/>
        </w:rPr>
        <w:t>Unpaid internships</w:t>
      </w:r>
      <w:r w:rsidRPr="008F2F2F">
        <w:rPr>
          <w:i/>
          <w:sz w:val="24"/>
          <w:szCs w:val="24"/>
          <w:u w:val="single"/>
        </w:rPr>
        <w:t xml:space="preserve"> – SEE BOX 7.2</w:t>
      </w:r>
      <w:r w:rsidR="008F2F2F">
        <w:rPr>
          <w:i/>
          <w:sz w:val="24"/>
          <w:szCs w:val="24"/>
          <w:u w:val="single"/>
        </w:rPr>
        <w:t xml:space="preserve"> (no mutual intention to create </w:t>
      </w:r>
      <w:r w:rsidRPr="008F2F2F">
        <w:rPr>
          <w:i/>
          <w:sz w:val="24"/>
          <w:szCs w:val="24"/>
          <w:u w:val="single"/>
        </w:rPr>
        <w:t>legal relations)</w:t>
      </w:r>
    </w:p>
    <w:p w:rsidR="00394152" w:rsidRPr="008F2F2F" w:rsidRDefault="00394152" w:rsidP="00394152">
      <w:pPr>
        <w:pStyle w:val="ListParagraph"/>
        <w:ind w:left="1440"/>
        <w:rPr>
          <w:b/>
          <w:sz w:val="24"/>
          <w:szCs w:val="24"/>
        </w:rPr>
      </w:pPr>
    </w:p>
    <w:p w:rsidR="00494636" w:rsidRPr="008F2F2F" w:rsidRDefault="000B784F" w:rsidP="00454B9E">
      <w:pPr>
        <w:pStyle w:val="ListParagraph"/>
        <w:numPr>
          <w:ilvl w:val="0"/>
          <w:numId w:val="7"/>
        </w:numPr>
        <w:ind w:left="1170"/>
        <w:rPr>
          <w:b/>
          <w:sz w:val="24"/>
          <w:szCs w:val="24"/>
        </w:rPr>
      </w:pPr>
      <w:r w:rsidRPr="008F2F2F">
        <w:rPr>
          <w:b/>
          <w:sz w:val="24"/>
          <w:szCs w:val="24"/>
        </w:rPr>
        <w:t xml:space="preserve">Contract (and all proposed </w:t>
      </w:r>
      <w:r w:rsidR="00903B91" w:rsidRPr="008F2F2F">
        <w:rPr>
          <w:b/>
          <w:sz w:val="24"/>
          <w:szCs w:val="24"/>
        </w:rPr>
        <w:t>amendments</w:t>
      </w:r>
      <w:r w:rsidRPr="008F2F2F">
        <w:rPr>
          <w:b/>
          <w:sz w:val="24"/>
          <w:szCs w:val="24"/>
        </w:rPr>
        <w:t xml:space="preserve"> to an employment contract) must have</w:t>
      </w:r>
      <w:r w:rsidR="006F098D" w:rsidRPr="008F2F2F">
        <w:rPr>
          <w:b/>
          <w:sz w:val="24"/>
          <w:szCs w:val="24"/>
        </w:rPr>
        <w:t xml:space="preserve"> </w:t>
      </w:r>
      <w:r w:rsidR="006F098D" w:rsidRPr="008F2F2F">
        <w:rPr>
          <w:i/>
          <w:sz w:val="24"/>
          <w:szCs w:val="24"/>
        </w:rPr>
        <w:t>(</w:t>
      </w:r>
      <w:proofErr w:type="spellStart"/>
      <w:r w:rsidR="006F098D" w:rsidRPr="008F2F2F">
        <w:rPr>
          <w:i/>
          <w:sz w:val="24"/>
          <w:szCs w:val="24"/>
        </w:rPr>
        <w:t>pg</w:t>
      </w:r>
      <w:proofErr w:type="spellEnd"/>
      <w:r w:rsidR="006F098D" w:rsidRPr="008F2F2F">
        <w:rPr>
          <w:i/>
          <w:sz w:val="24"/>
          <w:szCs w:val="24"/>
        </w:rPr>
        <w:t xml:space="preserve"> 90)</w:t>
      </w:r>
      <w:r w:rsidR="00494636" w:rsidRPr="008F2F2F">
        <w:rPr>
          <w:b/>
          <w:sz w:val="24"/>
          <w:szCs w:val="24"/>
        </w:rPr>
        <w:t>:</w:t>
      </w:r>
    </w:p>
    <w:p w:rsidR="006F098D" w:rsidRPr="008F2F2F" w:rsidRDefault="00494636" w:rsidP="00454B9E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 w:rsidRPr="008F2F2F">
        <w:rPr>
          <w:sz w:val="24"/>
          <w:szCs w:val="24"/>
          <w:u w:val="single"/>
        </w:rPr>
        <w:lastRenderedPageBreak/>
        <w:t>An offer</w:t>
      </w:r>
      <w:r w:rsidR="006F098D" w:rsidRPr="008F2F2F">
        <w:rPr>
          <w:sz w:val="24"/>
          <w:szCs w:val="24"/>
          <w:u w:val="single"/>
        </w:rPr>
        <w:t xml:space="preserve"> </w:t>
      </w:r>
      <w:r w:rsidR="006F098D" w:rsidRPr="008F2F2F">
        <w:rPr>
          <w:i/>
          <w:sz w:val="24"/>
          <w:szCs w:val="24"/>
        </w:rPr>
        <w:t>(offer to employ worker)</w:t>
      </w:r>
    </w:p>
    <w:p w:rsidR="006F098D" w:rsidRPr="008F2F2F" w:rsidRDefault="00494636" w:rsidP="00454B9E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 w:rsidRPr="008F2F2F">
        <w:rPr>
          <w:sz w:val="24"/>
          <w:szCs w:val="24"/>
          <w:u w:val="single"/>
        </w:rPr>
        <w:t>An acceptance</w:t>
      </w:r>
      <w:r w:rsidR="006F098D" w:rsidRPr="008F2F2F">
        <w:rPr>
          <w:sz w:val="24"/>
          <w:szCs w:val="24"/>
          <w:u w:val="single"/>
        </w:rPr>
        <w:t xml:space="preserve"> </w:t>
      </w:r>
      <w:r w:rsidR="006F098D" w:rsidRPr="008F2F2F">
        <w:rPr>
          <w:i/>
          <w:sz w:val="24"/>
          <w:szCs w:val="24"/>
        </w:rPr>
        <w:t>(worker will accept offer)</w:t>
      </w:r>
    </w:p>
    <w:p w:rsidR="00494636" w:rsidRPr="008F2F2F" w:rsidRDefault="00494636" w:rsidP="00454B9E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 w:rsidRPr="008F2F2F">
        <w:rPr>
          <w:sz w:val="24"/>
          <w:szCs w:val="24"/>
          <w:u w:val="single"/>
        </w:rPr>
        <w:t>Mutual consideration</w:t>
      </w:r>
      <w:r w:rsidR="000B784F" w:rsidRPr="008F2F2F">
        <w:rPr>
          <w:sz w:val="24"/>
          <w:szCs w:val="24"/>
          <w:u w:val="single"/>
        </w:rPr>
        <w:t xml:space="preserve"> </w:t>
      </w:r>
      <w:r w:rsidR="000B784F" w:rsidRPr="008F2F2F">
        <w:rPr>
          <w:i/>
          <w:sz w:val="24"/>
          <w:szCs w:val="24"/>
        </w:rPr>
        <w:t>(</w:t>
      </w:r>
      <w:proofErr w:type="spellStart"/>
      <w:r w:rsidR="000B784F" w:rsidRPr="008F2F2F">
        <w:rPr>
          <w:i/>
          <w:sz w:val="24"/>
          <w:szCs w:val="24"/>
        </w:rPr>
        <w:t>pg</w:t>
      </w:r>
      <w:proofErr w:type="spellEnd"/>
      <w:r w:rsidR="000B784F" w:rsidRPr="008F2F2F">
        <w:rPr>
          <w:i/>
          <w:sz w:val="24"/>
          <w:szCs w:val="24"/>
        </w:rPr>
        <w:t xml:space="preserve"> 91)</w:t>
      </w:r>
    </w:p>
    <w:p w:rsidR="006F098D" w:rsidRPr="008F2F2F" w:rsidRDefault="002F5C8A" w:rsidP="00454B9E">
      <w:pPr>
        <w:pStyle w:val="ListParagraph"/>
        <w:numPr>
          <w:ilvl w:val="0"/>
          <w:numId w:val="11"/>
        </w:numPr>
        <w:ind w:left="2790" w:hanging="270"/>
        <w:rPr>
          <w:sz w:val="24"/>
          <w:szCs w:val="24"/>
        </w:rPr>
      </w:pPr>
      <w:r w:rsidRPr="008F2F2F">
        <w:rPr>
          <w:sz w:val="24"/>
          <w:szCs w:val="24"/>
        </w:rPr>
        <w:t>Employment Contract - m</w:t>
      </w:r>
      <w:r w:rsidR="006F098D" w:rsidRPr="008F2F2F">
        <w:rPr>
          <w:sz w:val="24"/>
          <w:szCs w:val="24"/>
        </w:rPr>
        <w:t>ust provide something of value to both the employer and the employee that they otherwise would not receive</w:t>
      </w:r>
    </w:p>
    <w:p w:rsidR="008F2F2F" w:rsidRDefault="002F5C8A" w:rsidP="00454B9E">
      <w:pPr>
        <w:pStyle w:val="ListParagraph"/>
        <w:numPr>
          <w:ilvl w:val="0"/>
          <w:numId w:val="11"/>
        </w:numPr>
        <w:ind w:left="2790" w:hanging="270"/>
        <w:rPr>
          <w:sz w:val="24"/>
          <w:szCs w:val="24"/>
        </w:rPr>
      </w:pPr>
      <w:r w:rsidRPr="008F2F2F">
        <w:rPr>
          <w:sz w:val="24"/>
          <w:szCs w:val="24"/>
        </w:rPr>
        <w:t xml:space="preserve">Consideration </w:t>
      </w:r>
      <w:r w:rsidRPr="008F2F2F">
        <w:rPr>
          <w:i/>
          <w:iCs/>
          <w:sz w:val="24"/>
          <w:szCs w:val="24"/>
        </w:rPr>
        <w:t>does not</w:t>
      </w:r>
      <w:r w:rsidRPr="008F2F2F">
        <w:rPr>
          <w:sz w:val="24"/>
          <w:szCs w:val="24"/>
        </w:rPr>
        <w:t xml:space="preserve"> have to be adequate i.e., equal.</w:t>
      </w:r>
    </w:p>
    <w:p w:rsidR="008F2F2F" w:rsidRPr="008F2F2F" w:rsidRDefault="008F2F2F" w:rsidP="008F2F2F">
      <w:pPr>
        <w:pStyle w:val="ListParagraph"/>
        <w:ind w:left="2790"/>
        <w:rPr>
          <w:sz w:val="24"/>
          <w:szCs w:val="24"/>
        </w:rPr>
      </w:pPr>
    </w:p>
    <w:p w:rsidR="002F5C8A" w:rsidRPr="008F2F2F" w:rsidRDefault="002F5C8A" w:rsidP="00454B9E">
      <w:pPr>
        <w:pStyle w:val="ListParagraph"/>
        <w:numPr>
          <w:ilvl w:val="0"/>
          <w:numId w:val="11"/>
        </w:numPr>
        <w:rPr>
          <w:sz w:val="24"/>
          <w:szCs w:val="24"/>
          <w:u w:val="single"/>
        </w:rPr>
      </w:pPr>
      <w:r w:rsidRPr="008F2F2F">
        <w:rPr>
          <w:sz w:val="24"/>
          <w:szCs w:val="24"/>
          <w:u w:val="single"/>
        </w:rPr>
        <w:t>Amendment to employment contract is only enforceable if</w:t>
      </w:r>
      <w:r w:rsidRPr="008F2F2F">
        <w:rPr>
          <w:sz w:val="24"/>
          <w:szCs w:val="24"/>
        </w:rPr>
        <w:t xml:space="preserve"> </w:t>
      </w:r>
      <w:r w:rsidRPr="008F2F2F">
        <w:rPr>
          <w:i/>
          <w:sz w:val="24"/>
          <w:szCs w:val="24"/>
        </w:rPr>
        <w:t>(</w:t>
      </w:r>
      <w:proofErr w:type="spellStart"/>
      <w:r w:rsidRPr="008F2F2F">
        <w:rPr>
          <w:i/>
          <w:sz w:val="24"/>
          <w:szCs w:val="24"/>
        </w:rPr>
        <w:t>pg</w:t>
      </w:r>
      <w:proofErr w:type="spellEnd"/>
      <w:r w:rsidRPr="008F2F2F">
        <w:rPr>
          <w:i/>
          <w:sz w:val="24"/>
          <w:szCs w:val="24"/>
        </w:rPr>
        <w:t xml:space="preserve"> 92)</w:t>
      </w:r>
      <w:r w:rsidRPr="008F2F2F">
        <w:rPr>
          <w:sz w:val="24"/>
          <w:szCs w:val="24"/>
        </w:rPr>
        <w:t xml:space="preserve">: </w:t>
      </w:r>
    </w:p>
    <w:p w:rsidR="002F5C8A" w:rsidRPr="008F2F2F" w:rsidRDefault="002F5C8A" w:rsidP="00454B9E">
      <w:pPr>
        <w:pStyle w:val="ListParagraph"/>
        <w:numPr>
          <w:ilvl w:val="0"/>
          <w:numId w:val="12"/>
        </w:numPr>
        <w:ind w:left="3330" w:firstLine="180"/>
        <w:rPr>
          <w:sz w:val="24"/>
          <w:szCs w:val="24"/>
        </w:rPr>
      </w:pPr>
      <w:r w:rsidRPr="008F2F2F">
        <w:rPr>
          <w:sz w:val="24"/>
          <w:szCs w:val="24"/>
        </w:rPr>
        <w:t>Both parties agree to the change AND</w:t>
      </w:r>
    </w:p>
    <w:p w:rsidR="002F5C8A" w:rsidRPr="008F2F2F" w:rsidRDefault="002F5C8A" w:rsidP="00454B9E">
      <w:pPr>
        <w:pStyle w:val="ListParagraph"/>
        <w:numPr>
          <w:ilvl w:val="0"/>
          <w:numId w:val="12"/>
        </w:numPr>
        <w:ind w:left="3330" w:firstLine="180"/>
        <w:rPr>
          <w:sz w:val="24"/>
          <w:szCs w:val="24"/>
        </w:rPr>
      </w:pPr>
      <w:r w:rsidRPr="008F2F2F">
        <w:rPr>
          <w:sz w:val="24"/>
          <w:szCs w:val="24"/>
        </w:rPr>
        <w:t>Both parties receive new consideration</w:t>
      </w:r>
    </w:p>
    <w:p w:rsidR="002F5C8A" w:rsidRPr="008F2F2F" w:rsidRDefault="002F5C8A" w:rsidP="002F5C8A">
      <w:pPr>
        <w:pStyle w:val="ListParagraph"/>
        <w:ind w:left="3510"/>
        <w:rPr>
          <w:sz w:val="24"/>
          <w:szCs w:val="24"/>
        </w:rPr>
      </w:pPr>
    </w:p>
    <w:p w:rsidR="002F5C8A" w:rsidRDefault="002F5C8A" w:rsidP="00454B9E">
      <w:pPr>
        <w:pStyle w:val="ListParagraph"/>
        <w:numPr>
          <w:ilvl w:val="0"/>
          <w:numId w:val="11"/>
        </w:numPr>
        <w:tabs>
          <w:tab w:val="left" w:pos="1265"/>
        </w:tabs>
        <w:spacing w:after="0" w:line="240" w:lineRule="auto"/>
        <w:rPr>
          <w:sz w:val="24"/>
        </w:rPr>
      </w:pPr>
      <w:r w:rsidRPr="002F5C8A">
        <w:rPr>
          <w:sz w:val="24"/>
          <w:u w:val="single"/>
        </w:rPr>
        <w:t xml:space="preserve">If an employee </w:t>
      </w:r>
      <w:r w:rsidRPr="000B784F">
        <w:rPr>
          <w:sz w:val="24"/>
          <w:u w:val="single"/>
        </w:rPr>
        <w:t>commences work before having signed a written employment contract</w:t>
      </w:r>
      <w:r w:rsidR="000B784F">
        <w:rPr>
          <w:i/>
          <w:sz w:val="24"/>
          <w:u w:val="single"/>
        </w:rPr>
        <w:t xml:space="preserve"> </w:t>
      </w:r>
      <w:r w:rsidR="000B784F">
        <w:rPr>
          <w:i/>
          <w:sz w:val="24"/>
        </w:rPr>
        <w:t>(</w:t>
      </w:r>
      <w:proofErr w:type="spellStart"/>
      <w:r w:rsidR="000B784F">
        <w:rPr>
          <w:i/>
          <w:sz w:val="24"/>
        </w:rPr>
        <w:t>pg</w:t>
      </w:r>
      <w:proofErr w:type="spellEnd"/>
      <w:r w:rsidR="000B784F">
        <w:rPr>
          <w:i/>
          <w:sz w:val="24"/>
        </w:rPr>
        <w:t xml:space="preserve"> 92)</w:t>
      </w:r>
      <w:r>
        <w:rPr>
          <w:sz w:val="24"/>
        </w:rPr>
        <w:t>:</w:t>
      </w:r>
    </w:p>
    <w:p w:rsidR="002F5C8A" w:rsidRPr="002F5C8A" w:rsidRDefault="002F5C8A" w:rsidP="00454B9E">
      <w:pPr>
        <w:pStyle w:val="ListParagraph"/>
        <w:numPr>
          <w:ilvl w:val="1"/>
          <w:numId w:val="11"/>
        </w:numPr>
        <w:tabs>
          <w:tab w:val="left" w:pos="1265"/>
        </w:tabs>
        <w:spacing w:after="0" w:line="240" w:lineRule="auto"/>
        <w:rPr>
          <w:sz w:val="24"/>
        </w:rPr>
      </w:pPr>
      <w:r>
        <w:rPr>
          <w:sz w:val="24"/>
        </w:rPr>
        <w:t>T</w:t>
      </w:r>
      <w:r w:rsidRPr="002F5C8A">
        <w:rPr>
          <w:sz w:val="24"/>
        </w:rPr>
        <w:t xml:space="preserve">hen a written contract introduced afterward constitutes a proposed </w:t>
      </w:r>
      <w:r w:rsidRPr="002F5C8A">
        <w:rPr>
          <w:i/>
          <w:sz w:val="24"/>
        </w:rPr>
        <w:t>amendment</w:t>
      </w:r>
      <w:r w:rsidRPr="002F5C8A">
        <w:rPr>
          <w:sz w:val="24"/>
        </w:rPr>
        <w:t xml:space="preserve"> to the original verbal contract.</w:t>
      </w:r>
    </w:p>
    <w:p w:rsidR="000B784F" w:rsidRDefault="002F5C8A" w:rsidP="00454B9E">
      <w:pPr>
        <w:pStyle w:val="ListParagraph"/>
        <w:numPr>
          <w:ilvl w:val="1"/>
          <w:numId w:val="11"/>
        </w:numPr>
        <w:tabs>
          <w:tab w:val="left" w:pos="1265"/>
        </w:tabs>
        <w:spacing w:after="0" w:line="240" w:lineRule="auto"/>
        <w:rPr>
          <w:sz w:val="24"/>
        </w:rPr>
      </w:pPr>
      <w:r w:rsidRPr="002F5C8A">
        <w:rPr>
          <w:sz w:val="24"/>
        </w:rPr>
        <w:t>That amendment is only legally enforceable if</w:t>
      </w:r>
      <w:r w:rsidR="000B784F">
        <w:rPr>
          <w:sz w:val="24"/>
        </w:rPr>
        <w:t>:</w:t>
      </w:r>
    </w:p>
    <w:p w:rsidR="000B784F" w:rsidRDefault="000B784F" w:rsidP="00454B9E">
      <w:pPr>
        <w:pStyle w:val="ListParagraph"/>
        <w:numPr>
          <w:ilvl w:val="0"/>
          <w:numId w:val="13"/>
        </w:numPr>
        <w:tabs>
          <w:tab w:val="left" w:pos="1265"/>
        </w:tabs>
        <w:spacing w:after="0" w:line="240" w:lineRule="auto"/>
        <w:rPr>
          <w:sz w:val="24"/>
        </w:rPr>
      </w:pPr>
      <w:r>
        <w:rPr>
          <w:sz w:val="24"/>
        </w:rPr>
        <w:t>B</w:t>
      </w:r>
      <w:r w:rsidR="002F5C8A" w:rsidRPr="002F5C8A">
        <w:rPr>
          <w:sz w:val="24"/>
        </w:rPr>
        <w:t xml:space="preserve">oth the employer and the employee agree to the amendment </w:t>
      </w:r>
      <w:r>
        <w:rPr>
          <w:sz w:val="24"/>
        </w:rPr>
        <w:t>AND</w:t>
      </w:r>
    </w:p>
    <w:p w:rsidR="006F098D" w:rsidRDefault="000B784F" w:rsidP="00454B9E">
      <w:pPr>
        <w:pStyle w:val="ListParagraph"/>
        <w:numPr>
          <w:ilvl w:val="0"/>
          <w:numId w:val="13"/>
        </w:numPr>
        <w:tabs>
          <w:tab w:val="left" w:pos="1265"/>
        </w:tabs>
        <w:spacing w:after="0" w:line="240" w:lineRule="auto"/>
        <w:rPr>
          <w:sz w:val="24"/>
        </w:rPr>
      </w:pPr>
      <w:r>
        <w:rPr>
          <w:sz w:val="24"/>
        </w:rPr>
        <w:t>B</w:t>
      </w:r>
      <w:r w:rsidR="002F5C8A" w:rsidRPr="002F5C8A">
        <w:rPr>
          <w:sz w:val="24"/>
        </w:rPr>
        <w:t>oth receive a new benefit (new consideration) that they were not otherwise entitl</w:t>
      </w:r>
      <w:r>
        <w:rPr>
          <w:sz w:val="24"/>
        </w:rPr>
        <w:t>ed to under the verbal contract</w:t>
      </w:r>
    </w:p>
    <w:p w:rsidR="000B784F" w:rsidRPr="000B784F" w:rsidRDefault="000B784F" w:rsidP="000B784F">
      <w:pPr>
        <w:pStyle w:val="ListParagraph"/>
        <w:tabs>
          <w:tab w:val="left" w:pos="1265"/>
        </w:tabs>
        <w:spacing w:after="0" w:line="240" w:lineRule="auto"/>
        <w:ind w:left="3660"/>
        <w:rPr>
          <w:sz w:val="24"/>
        </w:rPr>
      </w:pPr>
    </w:p>
    <w:p w:rsidR="002F7C48" w:rsidRDefault="00ED1514" w:rsidP="00ED1514">
      <w:pPr>
        <w:ind w:left="720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*if any of these elements is missing, court will not recognize or enforce an agreement the parties have appeared to reach</w:t>
      </w:r>
    </w:p>
    <w:p w:rsidR="000B784F" w:rsidRDefault="00CE4B78" w:rsidP="001E5970">
      <w:pPr>
        <w:rPr>
          <w:b/>
          <w:sz w:val="28"/>
          <w:szCs w:val="24"/>
          <w:u w:val="single"/>
        </w:rPr>
      </w:pPr>
      <w:r w:rsidRPr="001E5970">
        <w:rPr>
          <w:b/>
          <w:sz w:val="28"/>
          <w:szCs w:val="24"/>
          <w:u w:val="single"/>
        </w:rPr>
        <w:t>Chapter 8</w:t>
      </w:r>
      <w:r w:rsidR="00BC7A25" w:rsidRPr="001E5970">
        <w:rPr>
          <w:b/>
          <w:sz w:val="28"/>
          <w:szCs w:val="24"/>
          <w:u w:val="single"/>
        </w:rPr>
        <w:t xml:space="preserve"> – Expressed and Ancillary Employment Contract Terms</w:t>
      </w:r>
    </w:p>
    <w:p w:rsidR="001E5970" w:rsidRDefault="001E5970" w:rsidP="001E5970">
      <w:pPr>
        <w:spacing w:after="0"/>
        <w:rPr>
          <w:b/>
          <w:sz w:val="24"/>
          <w:szCs w:val="24"/>
        </w:rPr>
      </w:pPr>
      <w:r w:rsidRPr="001E5970">
        <w:rPr>
          <w:b/>
          <w:sz w:val="24"/>
          <w:szCs w:val="24"/>
        </w:rPr>
        <w:t>Interpreting Ambiguous Contract Terms</w:t>
      </w:r>
    </w:p>
    <w:p w:rsidR="001E5970" w:rsidRDefault="001E5970" w:rsidP="001E5970">
      <w:pPr>
        <w:spacing w:after="0"/>
        <w:ind w:left="720" w:hanging="180"/>
        <w:rPr>
          <w:sz w:val="24"/>
          <w:szCs w:val="24"/>
        </w:rPr>
      </w:pPr>
      <w:r w:rsidRPr="003E4C0F">
        <w:rPr>
          <w:sz w:val="24"/>
          <w:szCs w:val="24"/>
          <w:u w:val="single"/>
        </w:rPr>
        <w:t>Parole evidence rule</w:t>
      </w:r>
      <w:r>
        <w:rPr>
          <w:sz w:val="24"/>
          <w:szCs w:val="24"/>
        </w:rPr>
        <w:t xml:space="preserve"> – </w:t>
      </w:r>
      <w:r w:rsidRPr="001E5970">
        <w:rPr>
          <w:sz w:val="24"/>
          <w:szCs w:val="24"/>
        </w:rPr>
        <w:t xml:space="preserve">judge must interpret contract by </w:t>
      </w:r>
      <w:r>
        <w:rPr>
          <w:sz w:val="24"/>
          <w:szCs w:val="24"/>
        </w:rPr>
        <w:t>looking only at the clear words-a</w:t>
      </w:r>
      <w:r w:rsidRPr="001E5970">
        <w:rPr>
          <w:sz w:val="24"/>
          <w:szCs w:val="24"/>
        </w:rPr>
        <w:t>ssume that parties intended what they clearly wrote down</w:t>
      </w:r>
    </w:p>
    <w:p w:rsidR="001E5970" w:rsidRDefault="001E5970" w:rsidP="003E4C0F">
      <w:pPr>
        <w:tabs>
          <w:tab w:val="left" w:pos="720"/>
        </w:tabs>
        <w:spacing w:after="0"/>
        <w:ind w:left="720" w:hanging="180"/>
        <w:rPr>
          <w:sz w:val="24"/>
          <w:szCs w:val="24"/>
        </w:rPr>
      </w:pPr>
      <w:r w:rsidRPr="003E4C0F">
        <w:rPr>
          <w:sz w:val="24"/>
          <w:szCs w:val="24"/>
          <w:u w:val="single"/>
        </w:rPr>
        <w:t xml:space="preserve">Exception to the Rule: </w:t>
      </w:r>
      <w:r w:rsidRPr="001E5970">
        <w:rPr>
          <w:sz w:val="24"/>
          <w:szCs w:val="24"/>
        </w:rPr>
        <w:t>When contract term is ambiguous, evidence will be heard a</w:t>
      </w:r>
      <w:r>
        <w:rPr>
          <w:sz w:val="24"/>
          <w:szCs w:val="24"/>
        </w:rPr>
        <w:t xml:space="preserve">t trial to argue intent </w:t>
      </w:r>
      <w:r w:rsidR="003E4C0F">
        <w:rPr>
          <w:sz w:val="24"/>
          <w:szCs w:val="24"/>
        </w:rPr>
        <w:t>- c</w:t>
      </w:r>
      <w:r w:rsidRPr="001E5970">
        <w:rPr>
          <w:sz w:val="24"/>
          <w:szCs w:val="24"/>
        </w:rPr>
        <w:t xml:space="preserve">ourts apply interpretation favourable to party that did not write contract (“contra </w:t>
      </w:r>
      <w:proofErr w:type="spellStart"/>
      <w:r w:rsidRPr="001E5970">
        <w:rPr>
          <w:sz w:val="24"/>
          <w:szCs w:val="24"/>
        </w:rPr>
        <w:t>proferentem</w:t>
      </w:r>
      <w:proofErr w:type="spellEnd"/>
      <w:r w:rsidRPr="001E5970">
        <w:rPr>
          <w:sz w:val="24"/>
          <w:szCs w:val="24"/>
        </w:rPr>
        <w:t xml:space="preserve"> rule”)</w:t>
      </w:r>
    </w:p>
    <w:p w:rsidR="003E4C0F" w:rsidRPr="00BE6752" w:rsidRDefault="003E4C0F" w:rsidP="003E4C0F">
      <w:pPr>
        <w:tabs>
          <w:tab w:val="left" w:pos="720"/>
        </w:tabs>
        <w:spacing w:after="0"/>
        <w:ind w:left="720" w:hanging="180"/>
        <w:rPr>
          <w:b/>
          <w:sz w:val="24"/>
          <w:szCs w:val="24"/>
        </w:rPr>
      </w:pPr>
    </w:p>
    <w:p w:rsidR="00CE4B78" w:rsidRPr="00BE6752" w:rsidRDefault="00CE4B78" w:rsidP="00CE4B78">
      <w:pPr>
        <w:rPr>
          <w:rFonts w:ascii="Calibri" w:eastAsia="Calibri" w:hAnsi="Calibri" w:cs="Times New Roman"/>
          <w:b/>
          <w:sz w:val="24"/>
          <w:szCs w:val="24"/>
        </w:rPr>
      </w:pPr>
      <w:r w:rsidRPr="00BE6752">
        <w:rPr>
          <w:rFonts w:ascii="Calibri" w:eastAsia="Calibri" w:hAnsi="Calibri" w:cs="Times New Roman"/>
          <w:b/>
          <w:sz w:val="24"/>
          <w:szCs w:val="24"/>
        </w:rPr>
        <w:t>Restrictive Covenants</w:t>
      </w:r>
    </w:p>
    <w:p w:rsidR="007F6246" w:rsidRDefault="007F6246" w:rsidP="003E4C0F">
      <w:pPr>
        <w:ind w:left="270"/>
        <w:rPr>
          <w:rFonts w:ascii="Calibri" w:eastAsia="Calibri" w:hAnsi="Calibri" w:cs="Times New Roman"/>
          <w:sz w:val="24"/>
          <w:szCs w:val="24"/>
          <w:lang w:val="en-GB"/>
        </w:rPr>
      </w:pPr>
      <w:r>
        <w:rPr>
          <w:rFonts w:ascii="Calibri" w:eastAsia="Calibri" w:hAnsi="Calibri" w:cs="Times New Roman"/>
          <w:sz w:val="24"/>
          <w:szCs w:val="24"/>
          <w:lang w:val="en-GB"/>
        </w:rPr>
        <w:t>Restrictive covenants are c</w:t>
      </w:r>
      <w:r w:rsidR="00CE4B78" w:rsidRPr="00CE4B78">
        <w:rPr>
          <w:rFonts w:ascii="Calibri" w:eastAsia="Calibri" w:hAnsi="Calibri" w:cs="Times New Roman"/>
          <w:sz w:val="24"/>
          <w:szCs w:val="24"/>
          <w:lang w:val="en-GB"/>
        </w:rPr>
        <w:t xml:space="preserve">ontract terms that </w:t>
      </w:r>
      <w:r>
        <w:rPr>
          <w:rFonts w:ascii="Calibri" w:eastAsia="Calibri" w:hAnsi="Calibri" w:cs="Times New Roman"/>
          <w:sz w:val="24"/>
          <w:szCs w:val="24"/>
          <w:lang w:val="en-GB"/>
        </w:rPr>
        <w:t>impose limitations on the actions of former employees once employment ends</w:t>
      </w:r>
      <w:r w:rsidR="00CE4B78">
        <w:rPr>
          <w:rFonts w:ascii="Calibri" w:eastAsia="Calibri" w:hAnsi="Calibri" w:cs="Times New Roman"/>
          <w:sz w:val="24"/>
          <w:szCs w:val="24"/>
          <w:lang w:val="en-GB"/>
        </w:rPr>
        <w:t>.</w:t>
      </w:r>
      <w:r>
        <w:rPr>
          <w:rFonts w:ascii="Calibri" w:eastAsia="Calibri" w:hAnsi="Calibri" w:cs="Times New Roman"/>
          <w:sz w:val="24"/>
          <w:szCs w:val="24"/>
          <w:lang w:val="en-GB"/>
        </w:rPr>
        <w:t xml:space="preserve"> Three Main Types are: </w:t>
      </w:r>
    </w:p>
    <w:p w:rsidR="007F6246" w:rsidRDefault="00CE4B78" w:rsidP="00454B9E">
      <w:pPr>
        <w:pStyle w:val="ListParagraph"/>
        <w:numPr>
          <w:ilvl w:val="0"/>
          <w:numId w:val="15"/>
        </w:numPr>
        <w:rPr>
          <w:rFonts w:ascii="Calibri" w:eastAsia="Calibri" w:hAnsi="Calibri" w:cs="Times New Roman"/>
          <w:sz w:val="24"/>
          <w:szCs w:val="24"/>
          <w:lang w:val="en-GB"/>
        </w:rPr>
      </w:pPr>
      <w:r w:rsidRPr="007F6246">
        <w:rPr>
          <w:rFonts w:ascii="Calibri" w:eastAsia="Calibri" w:hAnsi="Calibri" w:cs="Times New Roman"/>
          <w:sz w:val="24"/>
          <w:szCs w:val="24"/>
          <w:lang w:val="en-GB"/>
        </w:rPr>
        <w:t>Non-disclosure clause</w:t>
      </w:r>
    </w:p>
    <w:p w:rsidR="007F6246" w:rsidRDefault="007F6246" w:rsidP="00454B9E">
      <w:pPr>
        <w:pStyle w:val="ListParagraph"/>
        <w:numPr>
          <w:ilvl w:val="0"/>
          <w:numId w:val="15"/>
        </w:numPr>
        <w:rPr>
          <w:rFonts w:ascii="Calibri" w:eastAsia="Calibri" w:hAnsi="Calibri" w:cs="Times New Roman"/>
          <w:sz w:val="24"/>
          <w:szCs w:val="24"/>
          <w:lang w:val="en-GB"/>
        </w:rPr>
      </w:pPr>
      <w:r>
        <w:rPr>
          <w:rFonts w:ascii="Calibri" w:eastAsia="Calibri" w:hAnsi="Calibri" w:cs="Times New Roman"/>
          <w:sz w:val="24"/>
          <w:szCs w:val="24"/>
          <w:lang w:val="en-GB"/>
        </w:rPr>
        <w:t xml:space="preserve"> Non-solicitation clause</w:t>
      </w:r>
    </w:p>
    <w:p w:rsidR="00CE4B78" w:rsidRDefault="00CE4B78" w:rsidP="00454B9E">
      <w:pPr>
        <w:pStyle w:val="ListParagraph"/>
        <w:numPr>
          <w:ilvl w:val="0"/>
          <w:numId w:val="15"/>
        </w:numPr>
        <w:rPr>
          <w:rFonts w:ascii="Calibri" w:eastAsia="Calibri" w:hAnsi="Calibri" w:cs="Times New Roman"/>
          <w:sz w:val="24"/>
          <w:szCs w:val="24"/>
          <w:lang w:val="en-GB"/>
        </w:rPr>
      </w:pPr>
      <w:r w:rsidRPr="007F6246">
        <w:rPr>
          <w:rFonts w:ascii="Calibri" w:eastAsia="Calibri" w:hAnsi="Calibri" w:cs="Times New Roman"/>
          <w:sz w:val="24"/>
          <w:szCs w:val="24"/>
          <w:lang w:val="en-GB"/>
        </w:rPr>
        <w:lastRenderedPageBreak/>
        <w:t>Non-competition clause (rarely holds up in court)</w:t>
      </w:r>
    </w:p>
    <w:p w:rsidR="007F6246" w:rsidRDefault="007F6246" w:rsidP="007F6246">
      <w:pPr>
        <w:pStyle w:val="ListParagraph"/>
        <w:ind w:left="1500"/>
        <w:rPr>
          <w:rFonts w:ascii="Calibri" w:eastAsia="Calibri" w:hAnsi="Calibri" w:cs="Times New Roman"/>
          <w:sz w:val="24"/>
          <w:szCs w:val="24"/>
          <w:lang w:val="en-GB"/>
        </w:rPr>
      </w:pPr>
    </w:p>
    <w:p w:rsidR="00610549" w:rsidRPr="003E4C0F" w:rsidRDefault="003E4C0F" w:rsidP="00610549">
      <w:pPr>
        <w:pStyle w:val="ListParagraph"/>
        <w:ind w:left="900"/>
        <w:rPr>
          <w:rFonts w:ascii="Calibri" w:eastAsia="Calibri" w:hAnsi="Calibri" w:cs="Times New Roman"/>
          <w:i/>
          <w:sz w:val="24"/>
          <w:szCs w:val="24"/>
          <w:u w:val="single"/>
          <w:lang w:val="en-GB"/>
        </w:rPr>
      </w:pPr>
      <w:r>
        <w:rPr>
          <w:rFonts w:ascii="Calibri" w:eastAsia="Calibri" w:hAnsi="Calibri" w:cs="Times New Roman"/>
          <w:i/>
          <w:sz w:val="24"/>
          <w:szCs w:val="24"/>
          <w:lang w:val="en-GB"/>
        </w:rPr>
        <w:t>(</w:t>
      </w:r>
      <w:r w:rsidR="007F6246" w:rsidRPr="003E4C0F">
        <w:rPr>
          <w:rFonts w:ascii="Calibri" w:eastAsia="Calibri" w:hAnsi="Calibri" w:cs="Times New Roman"/>
          <w:i/>
          <w:sz w:val="24"/>
          <w:szCs w:val="24"/>
          <w:lang w:val="en-GB"/>
        </w:rPr>
        <w:t xml:space="preserve">Restrictive covenants are </w:t>
      </w:r>
      <w:r w:rsidR="007F6246" w:rsidRPr="003E4C0F">
        <w:rPr>
          <w:rFonts w:ascii="Calibri" w:eastAsia="Calibri" w:hAnsi="Calibri" w:cs="Times New Roman"/>
          <w:i/>
          <w:sz w:val="24"/>
          <w:szCs w:val="24"/>
          <w:u w:val="single"/>
          <w:lang w:val="en-GB"/>
        </w:rPr>
        <w:t>presumed invalid</w:t>
      </w:r>
      <w:r w:rsidR="007F6246" w:rsidRPr="003E4C0F">
        <w:rPr>
          <w:rFonts w:ascii="Calibri" w:eastAsia="Calibri" w:hAnsi="Calibri" w:cs="Times New Roman"/>
          <w:i/>
          <w:sz w:val="24"/>
          <w:szCs w:val="24"/>
          <w:lang w:val="en-GB"/>
        </w:rPr>
        <w:t xml:space="preserve"> and generally unenforceable</w:t>
      </w:r>
      <w:r w:rsidR="007F6246" w:rsidRPr="003E4C0F">
        <w:rPr>
          <w:rFonts w:ascii="Calibri" w:eastAsia="Calibri" w:hAnsi="Calibri" w:cs="Times New Roman"/>
          <w:i/>
          <w:sz w:val="24"/>
          <w:szCs w:val="24"/>
          <w:u w:val="single"/>
          <w:lang w:val="en-GB"/>
        </w:rPr>
        <w:t>, unless they are reasonable</w:t>
      </w:r>
      <w:r>
        <w:rPr>
          <w:rFonts w:ascii="Calibri" w:eastAsia="Calibri" w:hAnsi="Calibri" w:cs="Times New Roman"/>
          <w:i/>
          <w:sz w:val="24"/>
          <w:szCs w:val="24"/>
          <w:u w:val="single"/>
          <w:lang w:val="en-GB"/>
        </w:rPr>
        <w:t>)</w:t>
      </w:r>
    </w:p>
    <w:p w:rsidR="00E80DDA" w:rsidRPr="00610549" w:rsidRDefault="00BC61AF" w:rsidP="003E4C0F">
      <w:pPr>
        <w:spacing w:after="0"/>
        <w:ind w:left="1710" w:hanging="360"/>
        <w:rPr>
          <w:rFonts w:ascii="Calibri" w:eastAsia="Calibri" w:hAnsi="Calibri" w:cs="Times New Roman"/>
          <w:b/>
          <w:sz w:val="24"/>
          <w:szCs w:val="24"/>
          <w:u w:val="single"/>
          <w:lang w:val="en-US"/>
        </w:rPr>
      </w:pPr>
      <w:r w:rsidRPr="00610549">
        <w:rPr>
          <w:rFonts w:ascii="Calibri" w:eastAsia="Calibri" w:hAnsi="Calibri" w:cs="Times New Roman"/>
          <w:b/>
          <w:sz w:val="24"/>
          <w:szCs w:val="24"/>
          <w:u w:val="single"/>
        </w:rPr>
        <w:t>A “reasonable”—and therefore lawful—restrictive covenant is one that</w:t>
      </w:r>
      <w:r w:rsidR="00610549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 </w:t>
      </w:r>
      <w:r w:rsidR="00610549">
        <w:rPr>
          <w:rFonts w:ascii="Calibri" w:eastAsia="Calibri" w:hAnsi="Calibri" w:cs="Times New Roman"/>
          <w:i/>
          <w:sz w:val="24"/>
          <w:szCs w:val="24"/>
        </w:rPr>
        <w:t>(pp2 s16):</w:t>
      </w:r>
    </w:p>
    <w:p w:rsidR="00E80DDA" w:rsidRPr="00610549" w:rsidRDefault="00610549" w:rsidP="003E4C0F">
      <w:pPr>
        <w:pStyle w:val="ListParagraph"/>
        <w:numPr>
          <w:ilvl w:val="1"/>
          <w:numId w:val="16"/>
        </w:numPr>
        <w:ind w:left="1710" w:hanging="270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sz w:val="24"/>
          <w:szCs w:val="24"/>
        </w:rPr>
        <w:t>P</w:t>
      </w:r>
      <w:r w:rsidR="00BC61AF" w:rsidRPr="00610549">
        <w:rPr>
          <w:rFonts w:ascii="Calibri" w:eastAsia="Calibri" w:hAnsi="Calibri" w:cs="Times New Roman"/>
          <w:sz w:val="24"/>
          <w:szCs w:val="24"/>
        </w:rPr>
        <w:t>rotects “proprietary interest”; doesn’t restrict healthy competition;</w:t>
      </w:r>
    </w:p>
    <w:p w:rsidR="00E80DDA" w:rsidRPr="00610549" w:rsidRDefault="00610549" w:rsidP="003E4C0F">
      <w:pPr>
        <w:pStyle w:val="ListParagraph"/>
        <w:numPr>
          <w:ilvl w:val="1"/>
          <w:numId w:val="16"/>
        </w:numPr>
        <w:ind w:left="1710" w:hanging="270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sz w:val="24"/>
          <w:szCs w:val="24"/>
        </w:rPr>
        <w:t>I</w:t>
      </w:r>
      <w:r w:rsidR="00BC61AF" w:rsidRPr="00610549">
        <w:rPr>
          <w:rFonts w:ascii="Calibri" w:eastAsia="Calibri" w:hAnsi="Calibri" w:cs="Times New Roman"/>
          <w:sz w:val="24"/>
          <w:szCs w:val="24"/>
        </w:rPr>
        <w:t>s reasonable as to geographical and temporal (time) scope;</w:t>
      </w:r>
    </w:p>
    <w:p w:rsidR="00E80DDA" w:rsidRPr="00610549" w:rsidRDefault="00610549" w:rsidP="003E4C0F">
      <w:pPr>
        <w:pStyle w:val="ListParagraph"/>
        <w:numPr>
          <w:ilvl w:val="1"/>
          <w:numId w:val="16"/>
        </w:numPr>
        <w:ind w:left="1710" w:hanging="270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sz w:val="24"/>
          <w:szCs w:val="24"/>
        </w:rPr>
        <w:t>I</w:t>
      </w:r>
      <w:r w:rsidR="00BC61AF" w:rsidRPr="00610549">
        <w:rPr>
          <w:rFonts w:ascii="Calibri" w:eastAsia="Calibri" w:hAnsi="Calibri" w:cs="Times New Roman"/>
          <w:sz w:val="24"/>
          <w:szCs w:val="24"/>
        </w:rPr>
        <w:t>s reasonably necessary to protect the legitimate interests of the (former) employer, with no less-restrictive alternative; and</w:t>
      </w:r>
    </w:p>
    <w:p w:rsidR="00E80DDA" w:rsidRPr="00610549" w:rsidRDefault="00610549" w:rsidP="003E4C0F">
      <w:pPr>
        <w:pStyle w:val="ListParagraph"/>
        <w:numPr>
          <w:ilvl w:val="1"/>
          <w:numId w:val="16"/>
        </w:numPr>
        <w:ind w:left="1710" w:hanging="270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sz w:val="24"/>
          <w:szCs w:val="24"/>
        </w:rPr>
        <w:t>I</w:t>
      </w:r>
      <w:r w:rsidR="00BC61AF" w:rsidRPr="00610549">
        <w:rPr>
          <w:rFonts w:ascii="Calibri" w:eastAsia="Calibri" w:hAnsi="Calibri" w:cs="Times New Roman"/>
          <w:sz w:val="24"/>
          <w:szCs w:val="24"/>
        </w:rPr>
        <w:t>s unambiguous (scope is clear and understandable).</w:t>
      </w:r>
    </w:p>
    <w:p w:rsidR="00610549" w:rsidRPr="00610549" w:rsidRDefault="00610549" w:rsidP="00610549">
      <w:pPr>
        <w:pStyle w:val="ListParagraph"/>
        <w:ind w:left="1440"/>
        <w:rPr>
          <w:rFonts w:ascii="Calibri" w:eastAsia="Calibri" w:hAnsi="Calibri" w:cs="Times New Roman"/>
          <w:i/>
          <w:sz w:val="24"/>
          <w:szCs w:val="24"/>
          <w:lang w:val="en-US"/>
        </w:rPr>
      </w:pPr>
    </w:p>
    <w:p w:rsidR="007F6246" w:rsidRPr="007F6246" w:rsidRDefault="00610549" w:rsidP="003E4C0F">
      <w:pPr>
        <w:pStyle w:val="ListParagraph"/>
        <w:ind w:left="1350"/>
        <w:rPr>
          <w:rFonts w:ascii="Calibri" w:eastAsia="Calibri" w:hAnsi="Calibri" w:cs="Times New Roman"/>
          <w:sz w:val="24"/>
          <w:szCs w:val="24"/>
          <w:lang w:val="en-GB"/>
        </w:rPr>
      </w:pPr>
      <w:r>
        <w:rPr>
          <w:rFonts w:ascii="Calibri" w:eastAsia="Calibri" w:hAnsi="Calibri" w:cs="Times New Roman"/>
          <w:i/>
          <w:sz w:val="24"/>
          <w:szCs w:val="24"/>
        </w:rPr>
        <w:t>*(</w:t>
      </w:r>
      <w:r w:rsidR="00BC61AF" w:rsidRPr="00610549">
        <w:rPr>
          <w:rFonts w:ascii="Calibri" w:eastAsia="Calibri" w:hAnsi="Calibri" w:cs="Times New Roman"/>
          <w:i/>
          <w:sz w:val="24"/>
          <w:szCs w:val="24"/>
        </w:rPr>
        <w:t>If non-disclosure or non-solicitation can protect proprietary interest, then non-compete will not be enforced</w:t>
      </w:r>
      <w:r>
        <w:rPr>
          <w:rFonts w:ascii="Calibri" w:eastAsia="Calibri" w:hAnsi="Calibri" w:cs="Times New Roman"/>
          <w:i/>
          <w:sz w:val="24"/>
          <w:szCs w:val="24"/>
        </w:rPr>
        <w:t>)</w:t>
      </w:r>
    </w:p>
    <w:p w:rsidR="00CE4B78" w:rsidRPr="00CE4B78" w:rsidRDefault="00CE4B78" w:rsidP="003E4C0F">
      <w:pPr>
        <w:spacing w:after="0"/>
        <w:ind w:left="1080"/>
        <w:rPr>
          <w:rFonts w:ascii="Calibri" w:eastAsia="Calibri" w:hAnsi="Calibri" w:cs="Times New Roman"/>
          <w:sz w:val="24"/>
          <w:szCs w:val="24"/>
          <w:u w:val="single"/>
          <w:lang w:val="en-GB"/>
        </w:rPr>
      </w:pPr>
      <w:r w:rsidRPr="00BE6752">
        <w:rPr>
          <w:rFonts w:ascii="Calibri" w:eastAsia="Calibri" w:hAnsi="Calibri" w:cs="Times New Roman"/>
          <w:b/>
          <w:bCs/>
          <w:sz w:val="24"/>
          <w:szCs w:val="24"/>
          <w:u w:val="single"/>
        </w:rPr>
        <w:t>Non-competition clauses</w:t>
      </w:r>
      <w:r w:rsidRPr="00CE4B78">
        <w:rPr>
          <w:rFonts w:ascii="Calibri" w:eastAsia="Calibri" w:hAnsi="Calibri" w:cs="Times New Roman"/>
          <w:bCs/>
          <w:sz w:val="24"/>
          <w:szCs w:val="24"/>
          <w:u w:val="single"/>
        </w:rPr>
        <w:t xml:space="preserve"> are viewed as a restraint of trade and are presumed invalid unless the employer shows that:</w:t>
      </w:r>
    </w:p>
    <w:p w:rsidR="00CE4B78" w:rsidRPr="00CE4B78" w:rsidRDefault="00CE4B78" w:rsidP="00454B9E">
      <w:pPr>
        <w:numPr>
          <w:ilvl w:val="0"/>
          <w:numId w:val="14"/>
        </w:numPr>
        <w:ind w:left="1440" w:hanging="180"/>
        <w:contextualSpacing/>
        <w:rPr>
          <w:rFonts w:ascii="Calibri" w:eastAsia="Calibri" w:hAnsi="Calibri" w:cs="Times New Roman"/>
          <w:sz w:val="24"/>
          <w:szCs w:val="24"/>
        </w:rPr>
      </w:pPr>
      <w:r w:rsidRPr="00CE4B78">
        <w:rPr>
          <w:rFonts w:ascii="Calibri" w:eastAsia="Calibri" w:hAnsi="Calibri" w:cs="Times New Roman"/>
          <w:sz w:val="24"/>
          <w:szCs w:val="24"/>
        </w:rPr>
        <w:t>the clause is necessary to protect the employer’s legitimate proprietary or business interests;</w:t>
      </w:r>
      <w:r w:rsidR="00D41AA5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CE4B78" w:rsidRPr="00CE4B78" w:rsidRDefault="00CE4B78" w:rsidP="00454B9E">
      <w:pPr>
        <w:numPr>
          <w:ilvl w:val="0"/>
          <w:numId w:val="14"/>
        </w:numPr>
        <w:ind w:left="1440" w:hanging="180"/>
        <w:contextualSpacing/>
        <w:rPr>
          <w:rFonts w:ascii="Calibri" w:eastAsia="Calibri" w:hAnsi="Calibri" w:cs="Times New Roman"/>
          <w:sz w:val="24"/>
          <w:szCs w:val="24"/>
        </w:rPr>
      </w:pPr>
      <w:r w:rsidRPr="00CE4B78">
        <w:rPr>
          <w:rFonts w:ascii="Calibri" w:eastAsia="Calibri" w:hAnsi="Calibri" w:cs="Times New Roman"/>
          <w:sz w:val="24"/>
          <w:szCs w:val="24"/>
        </w:rPr>
        <w:t>the clause covers a reasonable length of time and geographic area; and</w:t>
      </w:r>
    </w:p>
    <w:p w:rsidR="00D41AA5" w:rsidRDefault="00CE4B78" w:rsidP="00454B9E">
      <w:pPr>
        <w:numPr>
          <w:ilvl w:val="0"/>
          <w:numId w:val="14"/>
        </w:numPr>
        <w:spacing w:before="240" w:after="0"/>
        <w:ind w:left="1440" w:hanging="180"/>
        <w:contextualSpacing/>
        <w:rPr>
          <w:rFonts w:ascii="Calibri" w:eastAsia="Calibri" w:hAnsi="Calibri" w:cs="Times New Roman"/>
          <w:sz w:val="24"/>
          <w:szCs w:val="24"/>
        </w:rPr>
      </w:pPr>
      <w:r w:rsidRPr="00CE4B78">
        <w:rPr>
          <w:rFonts w:ascii="Calibri" w:eastAsia="Calibri" w:hAnsi="Calibri" w:cs="Times New Roman"/>
          <w:sz w:val="24"/>
          <w:szCs w:val="24"/>
        </w:rPr>
        <w:t>a non-solicitation clause would not suffice.</w:t>
      </w:r>
    </w:p>
    <w:p w:rsidR="00D41AA5" w:rsidRDefault="00D41AA5" w:rsidP="00D41AA5">
      <w:pPr>
        <w:spacing w:before="240" w:after="0"/>
        <w:ind w:left="1440"/>
        <w:contextualSpacing/>
        <w:rPr>
          <w:rFonts w:ascii="Calibri" w:eastAsia="Calibri" w:hAnsi="Calibri" w:cs="Times New Roman"/>
          <w:sz w:val="24"/>
          <w:szCs w:val="24"/>
        </w:rPr>
      </w:pPr>
    </w:p>
    <w:p w:rsidR="00D41AA5" w:rsidRPr="00D41AA5" w:rsidRDefault="00BC61AF" w:rsidP="00454B9E">
      <w:pPr>
        <w:numPr>
          <w:ilvl w:val="1"/>
          <w:numId w:val="14"/>
        </w:numPr>
        <w:spacing w:before="240" w:after="0"/>
        <w:contextualSpacing/>
        <w:rPr>
          <w:rFonts w:ascii="Calibri" w:eastAsia="Calibri" w:hAnsi="Calibri" w:cs="Times New Roman"/>
          <w:sz w:val="24"/>
          <w:szCs w:val="24"/>
        </w:rPr>
      </w:pPr>
      <w:r w:rsidRPr="00D41AA5">
        <w:rPr>
          <w:rFonts w:ascii="Calibri" w:eastAsia="Calibri" w:hAnsi="Calibri" w:cs="Times New Roman"/>
          <w:sz w:val="24"/>
          <w:szCs w:val="24"/>
          <w:lang w:val="en-US"/>
        </w:rPr>
        <w:t xml:space="preserve">A non-competition clause should be enforced “where the nature of the employment will likely cause customers to perceive an individual employee as the personification of the company or employer”.  </w:t>
      </w:r>
    </w:p>
    <w:p w:rsidR="00D41AA5" w:rsidRDefault="00D41AA5" w:rsidP="008F2F2F">
      <w:pPr>
        <w:tabs>
          <w:tab w:val="left" w:pos="2160"/>
        </w:tabs>
        <w:spacing w:after="0"/>
        <w:ind w:left="2160" w:hanging="90"/>
        <w:contextualSpacing/>
        <w:rPr>
          <w:rFonts w:ascii="Calibri" w:eastAsia="Calibri" w:hAnsi="Calibri" w:cs="Times New Roman"/>
          <w:i/>
          <w:sz w:val="24"/>
          <w:szCs w:val="24"/>
        </w:rPr>
      </w:pPr>
      <w:r w:rsidRPr="00D41AA5">
        <w:rPr>
          <w:rFonts w:ascii="Calibri" w:eastAsia="Calibri" w:hAnsi="Calibri" w:cs="Times New Roman"/>
          <w:i/>
          <w:sz w:val="24"/>
          <w:szCs w:val="24"/>
        </w:rPr>
        <w:t>*</w:t>
      </w:r>
      <w:r>
        <w:rPr>
          <w:rFonts w:ascii="Calibri" w:eastAsia="Calibri" w:hAnsi="Calibri" w:cs="Times New Roman"/>
          <w:i/>
          <w:sz w:val="24"/>
          <w:szCs w:val="24"/>
        </w:rPr>
        <w:t>(</w:t>
      </w:r>
      <w:r w:rsidRPr="00D41AA5">
        <w:rPr>
          <w:rFonts w:ascii="Calibri" w:eastAsia="Calibri" w:hAnsi="Calibri" w:cs="Times New Roman"/>
          <w:i/>
          <w:sz w:val="24"/>
          <w:szCs w:val="24"/>
        </w:rPr>
        <w:t>Is the EE the front man or principal contract person, for commun</w:t>
      </w:r>
      <w:r>
        <w:rPr>
          <w:rFonts w:ascii="Calibri" w:eastAsia="Calibri" w:hAnsi="Calibri" w:cs="Times New Roman"/>
          <w:i/>
          <w:sz w:val="24"/>
          <w:szCs w:val="24"/>
        </w:rPr>
        <w:t>icating with referring clients?)</w:t>
      </w:r>
    </w:p>
    <w:p w:rsidR="008F2F2F" w:rsidRPr="00D41AA5" w:rsidRDefault="008F2F2F" w:rsidP="008F2F2F">
      <w:pPr>
        <w:tabs>
          <w:tab w:val="left" w:pos="2160"/>
        </w:tabs>
        <w:spacing w:after="0"/>
        <w:ind w:left="2160" w:hanging="90"/>
        <w:contextualSpacing/>
        <w:rPr>
          <w:rFonts w:ascii="Calibri" w:eastAsia="Calibri" w:hAnsi="Calibri" w:cs="Times New Roman"/>
          <w:i/>
          <w:sz w:val="24"/>
          <w:szCs w:val="24"/>
        </w:rPr>
      </w:pPr>
    </w:p>
    <w:p w:rsidR="00D41AA5" w:rsidRDefault="00D41AA5" w:rsidP="00BE6752">
      <w:pPr>
        <w:pStyle w:val="ListParagraph"/>
        <w:numPr>
          <w:ilvl w:val="0"/>
          <w:numId w:val="17"/>
        </w:numPr>
        <w:ind w:hanging="270"/>
        <w:rPr>
          <w:rFonts w:ascii="Calibri" w:eastAsia="Calibri" w:hAnsi="Calibri" w:cs="Times New Roman"/>
          <w:b/>
          <w:sz w:val="24"/>
          <w:szCs w:val="24"/>
        </w:rPr>
      </w:pPr>
      <w:r w:rsidRPr="00D41AA5">
        <w:rPr>
          <w:rFonts w:ascii="Calibri" w:eastAsia="Calibri" w:hAnsi="Calibri" w:cs="Times New Roman"/>
          <w:sz w:val="24"/>
          <w:szCs w:val="24"/>
        </w:rPr>
        <w:t xml:space="preserve">Restrictive covenants not enforceable if the ER commits </w:t>
      </w:r>
      <w:r w:rsidRPr="00D41AA5">
        <w:rPr>
          <w:rFonts w:ascii="Calibri" w:eastAsia="Calibri" w:hAnsi="Calibri" w:cs="Times New Roman"/>
          <w:sz w:val="24"/>
          <w:szCs w:val="24"/>
          <w:u w:val="single"/>
        </w:rPr>
        <w:t>wrongful dismissal</w:t>
      </w:r>
      <w:r w:rsidRPr="00D41AA5">
        <w:rPr>
          <w:rFonts w:ascii="Calibri" w:eastAsia="Calibri" w:hAnsi="Calibri" w:cs="Times New Roman"/>
          <w:sz w:val="24"/>
          <w:szCs w:val="24"/>
        </w:rPr>
        <w:t xml:space="preserve"> –</w:t>
      </w:r>
      <w:r>
        <w:rPr>
          <w:rFonts w:ascii="Calibri" w:eastAsia="Calibri" w:hAnsi="Calibri" w:cs="Times New Roman"/>
          <w:b/>
          <w:sz w:val="24"/>
          <w:szCs w:val="24"/>
        </w:rPr>
        <w:t xml:space="preserve"> repudiating the contract </w:t>
      </w:r>
      <w:r>
        <w:rPr>
          <w:rFonts w:ascii="Calibri" w:eastAsia="Calibri" w:hAnsi="Calibri" w:cs="Times New Roman"/>
          <w:i/>
          <w:sz w:val="24"/>
          <w:szCs w:val="24"/>
        </w:rPr>
        <w:t>(</w:t>
      </w:r>
      <w:proofErr w:type="spellStart"/>
      <w:r>
        <w:rPr>
          <w:rFonts w:ascii="Calibri" w:eastAsia="Calibri" w:hAnsi="Calibri" w:cs="Times New Roman"/>
          <w:i/>
          <w:sz w:val="24"/>
          <w:szCs w:val="24"/>
        </w:rPr>
        <w:t>pg</w:t>
      </w:r>
      <w:proofErr w:type="spellEnd"/>
      <w:r>
        <w:rPr>
          <w:rFonts w:ascii="Calibri" w:eastAsia="Calibri" w:hAnsi="Calibri" w:cs="Times New Roman"/>
          <w:i/>
          <w:sz w:val="24"/>
          <w:szCs w:val="24"/>
        </w:rPr>
        <w:t xml:space="preserve"> 101)</w:t>
      </w:r>
    </w:p>
    <w:p w:rsidR="00CE4B78" w:rsidRPr="00D41AA5" w:rsidRDefault="00CE4B78" w:rsidP="00BE6752">
      <w:pPr>
        <w:pStyle w:val="ListParagraph"/>
        <w:numPr>
          <w:ilvl w:val="0"/>
          <w:numId w:val="17"/>
        </w:numPr>
        <w:ind w:hanging="270"/>
        <w:rPr>
          <w:rFonts w:ascii="Calibri" w:eastAsia="Calibri" w:hAnsi="Calibri" w:cs="Times New Roman"/>
          <w:sz w:val="24"/>
          <w:szCs w:val="24"/>
        </w:rPr>
      </w:pPr>
      <w:r w:rsidRPr="00D41AA5">
        <w:rPr>
          <w:rFonts w:ascii="Calibri" w:eastAsia="Calibri" w:hAnsi="Calibri" w:cs="Times New Roman"/>
          <w:sz w:val="24"/>
          <w:szCs w:val="24"/>
        </w:rPr>
        <w:t>Ambiguous clauses are unreasonable and unenforceable</w:t>
      </w:r>
    </w:p>
    <w:p w:rsidR="00D41AA5" w:rsidRDefault="00CE4B78" w:rsidP="00D41AA5">
      <w:pPr>
        <w:spacing w:after="0"/>
        <w:ind w:left="1170"/>
        <w:rPr>
          <w:rFonts w:ascii="Calibri" w:eastAsia="Calibri" w:hAnsi="Calibri" w:cs="Times New Roman"/>
          <w:b/>
          <w:i/>
          <w:iCs/>
          <w:sz w:val="24"/>
          <w:szCs w:val="24"/>
        </w:rPr>
      </w:pPr>
      <w:proofErr w:type="spellStart"/>
      <w:r w:rsidRPr="00CE4B78">
        <w:rPr>
          <w:rFonts w:ascii="Calibri" w:eastAsia="Calibri" w:hAnsi="Calibri" w:cs="Times New Roman"/>
          <w:b/>
          <w:i/>
          <w:iCs/>
          <w:sz w:val="24"/>
          <w:szCs w:val="24"/>
        </w:rPr>
        <w:t>Shafron</w:t>
      </w:r>
      <w:proofErr w:type="spellEnd"/>
      <w:r w:rsidRPr="00CE4B78">
        <w:rPr>
          <w:rFonts w:ascii="Calibri" w:eastAsia="Calibri" w:hAnsi="Calibri" w:cs="Times New Roman"/>
          <w:b/>
          <w:i/>
          <w:iCs/>
          <w:sz w:val="24"/>
          <w:szCs w:val="24"/>
        </w:rPr>
        <w:t xml:space="preserve"> v. KRG Insurance Brokers (Western) Inc.</w:t>
      </w:r>
    </w:p>
    <w:p w:rsidR="00CE4B78" w:rsidRPr="005B01DC" w:rsidRDefault="00CE4B78" w:rsidP="00D41AA5">
      <w:pPr>
        <w:ind w:left="1170"/>
        <w:rPr>
          <w:rFonts w:ascii="Calibri" w:eastAsia="Calibri" w:hAnsi="Calibri" w:cs="Times New Roman"/>
          <w:i/>
          <w:sz w:val="24"/>
          <w:szCs w:val="24"/>
        </w:rPr>
      </w:pPr>
      <w:r w:rsidRPr="00CE4B78">
        <w:rPr>
          <w:rFonts w:ascii="Calibri" w:eastAsia="Calibri" w:hAnsi="Calibri" w:cs="Times New Roman"/>
          <w:i/>
          <w:sz w:val="24"/>
          <w:szCs w:val="24"/>
        </w:rPr>
        <w:t xml:space="preserve">Usually the court </w:t>
      </w:r>
      <w:r w:rsidRPr="00BE6752">
        <w:rPr>
          <w:rFonts w:ascii="Calibri" w:eastAsia="Calibri" w:hAnsi="Calibri" w:cs="Times New Roman"/>
          <w:i/>
          <w:sz w:val="24"/>
          <w:szCs w:val="24"/>
          <w:u w:val="single"/>
        </w:rPr>
        <w:t>will not rewrite or read down</w:t>
      </w:r>
      <w:r w:rsidRPr="00CE4B78">
        <w:rPr>
          <w:rFonts w:ascii="Calibri" w:eastAsia="Calibri" w:hAnsi="Calibri" w:cs="Times New Roman"/>
          <w:i/>
          <w:sz w:val="24"/>
          <w:szCs w:val="24"/>
        </w:rPr>
        <w:t xml:space="preserve"> overly broad clauses to render them enforceable</w:t>
      </w:r>
      <w:r w:rsidR="00D41AA5">
        <w:rPr>
          <w:rFonts w:ascii="Calibri" w:eastAsia="Calibri" w:hAnsi="Calibri" w:cs="Times New Roman"/>
          <w:i/>
          <w:sz w:val="24"/>
          <w:szCs w:val="24"/>
        </w:rPr>
        <w:t xml:space="preserve"> – NO BLUE PEN </w:t>
      </w:r>
      <w:r w:rsidR="00903B91">
        <w:rPr>
          <w:rFonts w:ascii="Calibri" w:eastAsia="Calibri" w:hAnsi="Calibri" w:cs="Times New Roman"/>
          <w:i/>
          <w:sz w:val="24"/>
          <w:szCs w:val="24"/>
        </w:rPr>
        <w:t>REMEDY:</w:t>
      </w:r>
      <w:r w:rsidR="00D41AA5">
        <w:rPr>
          <w:rFonts w:ascii="Calibri" w:eastAsia="Calibri" w:hAnsi="Calibri" w:cs="Times New Roman"/>
          <w:i/>
          <w:sz w:val="24"/>
          <w:szCs w:val="24"/>
        </w:rPr>
        <w:t xml:space="preserve"> </w:t>
      </w:r>
      <w:r w:rsidR="00D41AA5" w:rsidRPr="00D41AA5">
        <w:rPr>
          <w:rFonts w:ascii="Calibri" w:eastAsia="Calibri" w:hAnsi="Calibri" w:cs="Times New Roman"/>
          <w:i/>
          <w:sz w:val="24"/>
          <w:szCs w:val="24"/>
        </w:rPr>
        <w:t xml:space="preserve">Overly broad clauses will be held </w:t>
      </w:r>
      <w:r w:rsidR="00D41AA5" w:rsidRPr="005B01DC">
        <w:rPr>
          <w:rFonts w:ascii="Calibri" w:eastAsia="Calibri" w:hAnsi="Calibri" w:cs="Times New Roman"/>
          <w:i/>
          <w:sz w:val="24"/>
          <w:szCs w:val="24"/>
        </w:rPr>
        <w:t>unenforceable</w:t>
      </w:r>
    </w:p>
    <w:p w:rsidR="00BE6752" w:rsidRDefault="00BE6752" w:rsidP="009F63F9">
      <w:pPr>
        <w:tabs>
          <w:tab w:val="left" w:pos="1265"/>
        </w:tabs>
        <w:spacing w:after="0" w:line="240" w:lineRule="auto"/>
        <w:rPr>
          <w:b/>
          <w:sz w:val="24"/>
          <w:szCs w:val="24"/>
        </w:rPr>
      </w:pPr>
    </w:p>
    <w:p w:rsidR="00BE6752" w:rsidRDefault="00BE6752" w:rsidP="009F63F9">
      <w:pPr>
        <w:tabs>
          <w:tab w:val="left" w:pos="1265"/>
        </w:tabs>
        <w:spacing w:after="0" w:line="240" w:lineRule="auto"/>
        <w:rPr>
          <w:b/>
          <w:sz w:val="24"/>
          <w:szCs w:val="24"/>
        </w:rPr>
      </w:pPr>
    </w:p>
    <w:p w:rsidR="009F63F9" w:rsidRPr="005B01DC" w:rsidRDefault="009F63F9" w:rsidP="009F63F9">
      <w:pPr>
        <w:tabs>
          <w:tab w:val="left" w:pos="1265"/>
        </w:tabs>
        <w:spacing w:after="0" w:line="240" w:lineRule="auto"/>
        <w:rPr>
          <w:i/>
          <w:sz w:val="24"/>
          <w:szCs w:val="24"/>
        </w:rPr>
      </w:pPr>
      <w:r w:rsidRPr="005B01DC">
        <w:rPr>
          <w:b/>
          <w:sz w:val="24"/>
          <w:szCs w:val="24"/>
        </w:rPr>
        <w:lastRenderedPageBreak/>
        <w:t>Contract Terms Found in Ancillary Documents</w:t>
      </w:r>
      <w:r w:rsidR="005B01DC">
        <w:rPr>
          <w:b/>
          <w:sz w:val="24"/>
          <w:szCs w:val="24"/>
        </w:rPr>
        <w:t xml:space="preserve"> </w:t>
      </w:r>
      <w:r w:rsidR="005B01DC">
        <w:rPr>
          <w:i/>
          <w:sz w:val="24"/>
          <w:szCs w:val="24"/>
        </w:rPr>
        <w:t>(pp 2 slide 20) (pg. 103)</w:t>
      </w:r>
    </w:p>
    <w:p w:rsidR="005B01DC" w:rsidRPr="005B01DC" w:rsidRDefault="005B01DC" w:rsidP="00454B9E">
      <w:pPr>
        <w:pStyle w:val="ListParagraph"/>
        <w:numPr>
          <w:ilvl w:val="0"/>
          <w:numId w:val="18"/>
        </w:numPr>
        <w:tabs>
          <w:tab w:val="left" w:pos="1265"/>
        </w:tabs>
        <w:spacing w:after="0" w:line="240" w:lineRule="auto"/>
        <w:rPr>
          <w:sz w:val="24"/>
          <w:szCs w:val="24"/>
        </w:rPr>
      </w:pPr>
      <w:r w:rsidRPr="005B01DC">
        <w:rPr>
          <w:sz w:val="24"/>
          <w:szCs w:val="24"/>
        </w:rPr>
        <w:t xml:space="preserve">Ancillary documents are legally enforceable if part of a legal contract or part of the existing employment contract </w:t>
      </w:r>
      <w:r w:rsidRPr="005B01DC">
        <w:rPr>
          <w:sz w:val="24"/>
          <w:szCs w:val="24"/>
        </w:rPr>
        <w:sym w:font="Wingdings" w:char="F0E0"/>
      </w:r>
      <w:r w:rsidRPr="005B01DC">
        <w:rPr>
          <w:sz w:val="24"/>
          <w:szCs w:val="24"/>
        </w:rPr>
        <w:t xml:space="preserve"> if neither = unenforceable</w:t>
      </w:r>
    </w:p>
    <w:p w:rsidR="009F63F9" w:rsidRPr="005B01DC" w:rsidRDefault="009F63F9" w:rsidP="009F63F9">
      <w:pPr>
        <w:tabs>
          <w:tab w:val="left" w:pos="1265"/>
        </w:tabs>
        <w:spacing w:after="0" w:line="240" w:lineRule="auto"/>
        <w:rPr>
          <w:sz w:val="24"/>
          <w:szCs w:val="24"/>
        </w:rPr>
      </w:pPr>
    </w:p>
    <w:p w:rsidR="009F63F9" w:rsidRPr="005B01DC" w:rsidRDefault="009F63F9" w:rsidP="005B01DC">
      <w:pPr>
        <w:pStyle w:val="ListParagraph"/>
        <w:tabs>
          <w:tab w:val="left" w:pos="1265"/>
        </w:tabs>
        <w:spacing w:after="0" w:line="240" w:lineRule="auto"/>
        <w:ind w:left="1080" w:hanging="90"/>
        <w:rPr>
          <w:sz w:val="24"/>
          <w:szCs w:val="24"/>
        </w:rPr>
      </w:pPr>
      <w:r w:rsidRPr="005B01DC">
        <w:rPr>
          <w:sz w:val="24"/>
          <w:szCs w:val="24"/>
          <w:u w:val="single"/>
        </w:rPr>
        <w:t xml:space="preserve">If ancillary documents are introduced during employment relationship, </w:t>
      </w:r>
      <w:r w:rsidR="005B01DC" w:rsidRPr="005B01DC">
        <w:rPr>
          <w:sz w:val="24"/>
          <w:szCs w:val="24"/>
          <w:u w:val="single"/>
        </w:rPr>
        <w:t>terms in the ancillary document only legally enforceable if:</w:t>
      </w:r>
    </w:p>
    <w:p w:rsidR="005B01DC" w:rsidRPr="005B01DC" w:rsidRDefault="005B01DC" w:rsidP="00454B9E">
      <w:pPr>
        <w:pStyle w:val="ListParagraph"/>
        <w:numPr>
          <w:ilvl w:val="0"/>
          <w:numId w:val="19"/>
        </w:numPr>
        <w:tabs>
          <w:tab w:val="left" w:pos="1265"/>
        </w:tabs>
        <w:spacing w:after="0" w:line="240" w:lineRule="auto"/>
        <w:ind w:left="1890"/>
        <w:rPr>
          <w:sz w:val="24"/>
          <w:szCs w:val="24"/>
        </w:rPr>
      </w:pPr>
      <w:r w:rsidRPr="005B01DC">
        <w:rPr>
          <w:sz w:val="24"/>
          <w:szCs w:val="24"/>
        </w:rPr>
        <w:t xml:space="preserve">Employee knew and agreed </w:t>
      </w:r>
      <w:r w:rsidR="009F63F9" w:rsidRPr="005B01DC">
        <w:rPr>
          <w:sz w:val="24"/>
          <w:szCs w:val="24"/>
        </w:rPr>
        <w:t>the new document was intended to be legally enforceable</w:t>
      </w:r>
    </w:p>
    <w:p w:rsidR="009F63F9" w:rsidRDefault="005B01DC" w:rsidP="00454B9E">
      <w:pPr>
        <w:pStyle w:val="ListParagraph"/>
        <w:numPr>
          <w:ilvl w:val="0"/>
          <w:numId w:val="19"/>
        </w:numPr>
        <w:tabs>
          <w:tab w:val="left" w:pos="1265"/>
        </w:tabs>
        <w:spacing w:after="0" w:line="240" w:lineRule="auto"/>
        <w:ind w:left="1890"/>
        <w:rPr>
          <w:sz w:val="24"/>
          <w:szCs w:val="24"/>
        </w:rPr>
      </w:pPr>
      <w:r w:rsidRPr="005B01DC">
        <w:rPr>
          <w:sz w:val="24"/>
          <w:szCs w:val="24"/>
        </w:rPr>
        <w:t>B</w:t>
      </w:r>
      <w:r w:rsidR="009F63F9" w:rsidRPr="005B01DC">
        <w:rPr>
          <w:sz w:val="24"/>
          <w:szCs w:val="24"/>
        </w:rPr>
        <w:t>oth employer and employee received “new consideration” when the an</w:t>
      </w:r>
      <w:r w:rsidRPr="005B01DC">
        <w:rPr>
          <w:sz w:val="24"/>
          <w:szCs w:val="24"/>
        </w:rPr>
        <w:t>cillary document was introduced</w:t>
      </w:r>
    </w:p>
    <w:p w:rsidR="00BE6752" w:rsidRDefault="00BE6752" w:rsidP="00BE6752">
      <w:pPr>
        <w:tabs>
          <w:tab w:val="left" w:pos="1265"/>
        </w:tabs>
        <w:spacing w:after="0" w:line="240" w:lineRule="auto"/>
        <w:ind w:left="1530"/>
        <w:rPr>
          <w:i/>
          <w:sz w:val="24"/>
          <w:szCs w:val="24"/>
        </w:rPr>
      </w:pPr>
    </w:p>
    <w:p w:rsidR="00BE6752" w:rsidRPr="00BE6752" w:rsidRDefault="00BE6752" w:rsidP="00BE6752">
      <w:pPr>
        <w:tabs>
          <w:tab w:val="left" w:pos="1265"/>
        </w:tabs>
        <w:spacing w:after="0" w:line="240" w:lineRule="auto"/>
        <w:ind w:left="1530"/>
        <w:rPr>
          <w:i/>
          <w:sz w:val="24"/>
          <w:szCs w:val="24"/>
        </w:rPr>
      </w:pPr>
      <w:r>
        <w:rPr>
          <w:i/>
          <w:sz w:val="24"/>
          <w:szCs w:val="24"/>
        </w:rPr>
        <w:t>(*Just because they continue to fulfill obligation after being given the manual does not mean they assent to these term)</w:t>
      </w:r>
    </w:p>
    <w:p w:rsidR="00A3514E" w:rsidRPr="00A3514E" w:rsidRDefault="00A3514E" w:rsidP="00A3514E">
      <w:pPr>
        <w:pStyle w:val="ListParagraph"/>
        <w:tabs>
          <w:tab w:val="left" w:pos="1265"/>
        </w:tabs>
        <w:spacing w:after="0" w:line="240" w:lineRule="auto"/>
        <w:ind w:left="1890"/>
        <w:jc w:val="center"/>
        <w:rPr>
          <w:b/>
          <w:sz w:val="24"/>
          <w:szCs w:val="24"/>
          <w:u w:val="single"/>
        </w:rPr>
      </w:pPr>
    </w:p>
    <w:p w:rsidR="00A3514E" w:rsidRPr="00BE6752" w:rsidRDefault="00A3514E" w:rsidP="00BE6752">
      <w:pPr>
        <w:tabs>
          <w:tab w:val="left" w:pos="1265"/>
        </w:tabs>
        <w:spacing w:after="0" w:line="240" w:lineRule="auto"/>
        <w:rPr>
          <w:b/>
          <w:sz w:val="28"/>
          <w:szCs w:val="24"/>
          <w:u w:val="single"/>
        </w:rPr>
      </w:pPr>
      <w:r w:rsidRPr="00BE6752">
        <w:rPr>
          <w:b/>
          <w:sz w:val="28"/>
          <w:szCs w:val="24"/>
          <w:u w:val="single"/>
        </w:rPr>
        <w:t>CHAPTER 9</w:t>
      </w:r>
      <w:r w:rsidR="00BC7A25" w:rsidRPr="00BE6752">
        <w:rPr>
          <w:b/>
          <w:sz w:val="28"/>
          <w:szCs w:val="24"/>
          <w:u w:val="single"/>
        </w:rPr>
        <w:t xml:space="preserve"> – Implied Employment Contract Terms</w:t>
      </w:r>
    </w:p>
    <w:p w:rsidR="006255CC" w:rsidRPr="006255CC" w:rsidRDefault="006255CC" w:rsidP="006255CC">
      <w:pPr>
        <w:pStyle w:val="ListParagraph"/>
        <w:tabs>
          <w:tab w:val="left" w:pos="1265"/>
        </w:tabs>
        <w:spacing w:after="0" w:line="240" w:lineRule="auto"/>
        <w:ind w:left="1890"/>
        <w:rPr>
          <w:b/>
          <w:sz w:val="24"/>
          <w:szCs w:val="24"/>
        </w:rPr>
      </w:pPr>
    </w:p>
    <w:p w:rsidR="006255CC" w:rsidRPr="00A3514E" w:rsidRDefault="006255CC" w:rsidP="006255CC">
      <w:pPr>
        <w:tabs>
          <w:tab w:val="left" w:pos="1265"/>
        </w:tabs>
        <w:spacing w:after="0" w:line="240" w:lineRule="auto"/>
        <w:rPr>
          <w:i/>
          <w:sz w:val="24"/>
          <w:szCs w:val="24"/>
        </w:rPr>
      </w:pPr>
      <w:r w:rsidRPr="006255CC">
        <w:rPr>
          <w:b/>
          <w:sz w:val="24"/>
          <w:szCs w:val="24"/>
        </w:rPr>
        <w:t>Implied Employment Contract Terms</w:t>
      </w:r>
      <w:r w:rsidR="00A3514E">
        <w:rPr>
          <w:b/>
          <w:sz w:val="24"/>
          <w:szCs w:val="24"/>
        </w:rPr>
        <w:t xml:space="preserve"> </w:t>
      </w:r>
      <w:r w:rsidR="00A3514E">
        <w:rPr>
          <w:i/>
          <w:sz w:val="24"/>
          <w:szCs w:val="24"/>
        </w:rPr>
        <w:t>(</w:t>
      </w:r>
      <w:proofErr w:type="spellStart"/>
      <w:r w:rsidR="00A3514E">
        <w:rPr>
          <w:i/>
          <w:sz w:val="24"/>
          <w:szCs w:val="24"/>
        </w:rPr>
        <w:t>pg</w:t>
      </w:r>
      <w:proofErr w:type="spellEnd"/>
      <w:r w:rsidR="00A3514E">
        <w:rPr>
          <w:i/>
          <w:sz w:val="24"/>
          <w:szCs w:val="24"/>
        </w:rPr>
        <w:t xml:space="preserve"> 112)</w:t>
      </w:r>
    </w:p>
    <w:p w:rsidR="00A3514E" w:rsidRPr="00A3514E" w:rsidRDefault="00A3514E" w:rsidP="00454B9E">
      <w:pPr>
        <w:pStyle w:val="ListParagraph"/>
        <w:numPr>
          <w:ilvl w:val="0"/>
          <w:numId w:val="18"/>
        </w:num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C</w:t>
      </w:r>
      <w:r w:rsidRPr="00A3514E">
        <w:rPr>
          <w:rFonts w:ascii="Calibri" w:eastAsia="Calibri" w:hAnsi="Calibri" w:cs="Times New Roman"/>
          <w:sz w:val="24"/>
          <w:szCs w:val="24"/>
        </w:rPr>
        <w:t xml:space="preserve">ourt inserts </w:t>
      </w:r>
      <w:r>
        <w:rPr>
          <w:rFonts w:ascii="Calibri" w:eastAsia="Calibri" w:hAnsi="Calibri" w:cs="Times New Roman"/>
          <w:sz w:val="24"/>
          <w:szCs w:val="24"/>
        </w:rPr>
        <w:t>implied contract terms</w:t>
      </w:r>
      <w:r w:rsidRPr="00A3514E">
        <w:rPr>
          <w:rFonts w:ascii="Calibri" w:eastAsia="Calibri" w:hAnsi="Calibri" w:cs="Times New Roman"/>
          <w:sz w:val="24"/>
          <w:szCs w:val="24"/>
        </w:rPr>
        <w:t xml:space="preserve"> or “reads them into” the contract to</w:t>
      </w:r>
      <w:r>
        <w:rPr>
          <w:rFonts w:ascii="Calibri" w:eastAsia="Calibri" w:hAnsi="Calibri" w:cs="Times New Roman"/>
          <w:sz w:val="24"/>
          <w:szCs w:val="24"/>
        </w:rPr>
        <w:t xml:space="preserve"> make it sensible or actionable</w:t>
      </w:r>
    </w:p>
    <w:p w:rsidR="00A3514E" w:rsidRPr="00A3514E" w:rsidRDefault="00A3514E" w:rsidP="00454B9E">
      <w:pPr>
        <w:pStyle w:val="ListParagraph"/>
        <w:numPr>
          <w:ilvl w:val="0"/>
          <w:numId w:val="18"/>
        </w:num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They are </w:t>
      </w:r>
      <w:r w:rsidRPr="00A3514E">
        <w:rPr>
          <w:rFonts w:ascii="Calibri" w:eastAsia="Calibri" w:hAnsi="Calibri" w:cs="Times New Roman"/>
          <w:sz w:val="24"/>
          <w:szCs w:val="24"/>
        </w:rPr>
        <w:t>read into an employment contract when the written terms of the contract (if any) do not address the specific issue addressed by the implied term.</w:t>
      </w:r>
    </w:p>
    <w:p w:rsidR="00A3514E" w:rsidRPr="00A3514E" w:rsidRDefault="00A3514E" w:rsidP="00A3514E">
      <w:pPr>
        <w:pStyle w:val="ListParagraph"/>
        <w:tabs>
          <w:tab w:val="left" w:pos="1265"/>
        </w:tabs>
        <w:spacing w:after="0" w:line="240" w:lineRule="auto"/>
        <w:rPr>
          <w:i/>
          <w:sz w:val="24"/>
        </w:rPr>
      </w:pPr>
      <w:r w:rsidRPr="00A3514E">
        <w:rPr>
          <w:sz w:val="24"/>
          <w:u w:val="single"/>
        </w:rPr>
        <w:t>Methods for implying contract terms</w:t>
      </w:r>
      <w:r w:rsidRPr="00A3514E">
        <w:rPr>
          <w:sz w:val="24"/>
        </w:rPr>
        <w:t xml:space="preserve">: </w:t>
      </w:r>
      <w:r w:rsidRPr="00A3514E">
        <w:rPr>
          <w:i/>
          <w:sz w:val="24"/>
        </w:rPr>
        <w:t>(</w:t>
      </w:r>
      <w:proofErr w:type="spellStart"/>
      <w:r w:rsidRPr="00A3514E">
        <w:rPr>
          <w:i/>
          <w:sz w:val="24"/>
        </w:rPr>
        <w:t>pg</w:t>
      </w:r>
      <w:proofErr w:type="spellEnd"/>
      <w:r w:rsidRPr="00A3514E">
        <w:rPr>
          <w:i/>
          <w:sz w:val="24"/>
        </w:rPr>
        <w:t xml:space="preserve"> 113)</w:t>
      </w:r>
    </w:p>
    <w:p w:rsidR="00A3514E" w:rsidRPr="00A3514E" w:rsidRDefault="00A3514E" w:rsidP="00454B9E">
      <w:pPr>
        <w:pStyle w:val="ListParagraph"/>
        <w:numPr>
          <w:ilvl w:val="0"/>
          <w:numId w:val="20"/>
        </w:numPr>
        <w:tabs>
          <w:tab w:val="left" w:pos="1265"/>
        </w:tabs>
        <w:spacing w:after="0" w:line="240" w:lineRule="auto"/>
        <w:rPr>
          <w:sz w:val="24"/>
        </w:rPr>
      </w:pPr>
      <w:r w:rsidRPr="00A3514E">
        <w:rPr>
          <w:b/>
          <w:sz w:val="24"/>
        </w:rPr>
        <w:t>Implication</w:t>
      </w:r>
      <w:r w:rsidRPr="00A3514E">
        <w:rPr>
          <w:sz w:val="24"/>
        </w:rPr>
        <w:t xml:space="preserve"> </w:t>
      </w:r>
      <w:r w:rsidRPr="00A3514E">
        <w:rPr>
          <w:b/>
          <w:sz w:val="24"/>
        </w:rPr>
        <w:t>by fact</w:t>
      </w:r>
      <w:r w:rsidRPr="00A3514E">
        <w:rPr>
          <w:sz w:val="24"/>
        </w:rPr>
        <w:t xml:space="preserve"> (presumed intention of the parties) </w:t>
      </w:r>
    </w:p>
    <w:p w:rsidR="00A3514E" w:rsidRPr="00A3514E" w:rsidRDefault="00A3514E" w:rsidP="00454B9E">
      <w:pPr>
        <w:pStyle w:val="ListParagraph"/>
        <w:numPr>
          <w:ilvl w:val="0"/>
          <w:numId w:val="21"/>
        </w:numPr>
        <w:tabs>
          <w:tab w:val="left" w:pos="1265"/>
        </w:tabs>
        <w:spacing w:after="0" w:line="240" w:lineRule="auto"/>
        <w:rPr>
          <w:sz w:val="24"/>
        </w:rPr>
      </w:pPr>
      <w:r w:rsidRPr="00A3514E">
        <w:rPr>
          <w:sz w:val="24"/>
        </w:rPr>
        <w:t>A term implied into a contract by a judge that reflects the presumed intentions of the parties.</w:t>
      </w:r>
    </w:p>
    <w:p w:rsidR="00A3514E" w:rsidRPr="00A3514E" w:rsidRDefault="00A3514E" w:rsidP="00454B9E">
      <w:pPr>
        <w:pStyle w:val="ListParagraph"/>
        <w:numPr>
          <w:ilvl w:val="0"/>
          <w:numId w:val="20"/>
        </w:numPr>
        <w:tabs>
          <w:tab w:val="left" w:pos="1265"/>
        </w:tabs>
        <w:spacing w:after="0" w:line="240" w:lineRule="auto"/>
        <w:rPr>
          <w:sz w:val="24"/>
        </w:rPr>
      </w:pPr>
      <w:r w:rsidRPr="00A3514E">
        <w:rPr>
          <w:b/>
          <w:sz w:val="24"/>
        </w:rPr>
        <w:t>Implication</w:t>
      </w:r>
      <w:r w:rsidRPr="00A3514E">
        <w:rPr>
          <w:sz w:val="24"/>
        </w:rPr>
        <w:t xml:space="preserve"> </w:t>
      </w:r>
      <w:r w:rsidRPr="00A3514E">
        <w:rPr>
          <w:b/>
          <w:sz w:val="24"/>
        </w:rPr>
        <w:t>by</w:t>
      </w:r>
      <w:r w:rsidRPr="00A3514E">
        <w:rPr>
          <w:sz w:val="24"/>
        </w:rPr>
        <w:t xml:space="preserve"> </w:t>
      </w:r>
      <w:r w:rsidRPr="00A3514E">
        <w:rPr>
          <w:b/>
          <w:sz w:val="24"/>
        </w:rPr>
        <w:t>law</w:t>
      </w:r>
      <w:r w:rsidRPr="00A3514E">
        <w:rPr>
          <w:sz w:val="24"/>
        </w:rPr>
        <w:t xml:space="preserve"> (a duty that should be imposed in view of the nature of the contract)</w:t>
      </w:r>
    </w:p>
    <w:p w:rsidR="00DC29B9" w:rsidRDefault="00A3514E" w:rsidP="001F599A">
      <w:pPr>
        <w:pStyle w:val="ListParagraph"/>
        <w:numPr>
          <w:ilvl w:val="1"/>
          <w:numId w:val="20"/>
        </w:numPr>
        <w:tabs>
          <w:tab w:val="left" w:pos="1265"/>
        </w:tabs>
        <w:spacing w:after="0" w:line="240" w:lineRule="auto"/>
        <w:rPr>
          <w:sz w:val="24"/>
        </w:rPr>
      </w:pPr>
      <w:r w:rsidRPr="00A3514E">
        <w:rPr>
          <w:sz w:val="24"/>
        </w:rPr>
        <w:t xml:space="preserve">A term implied into a contract by a judge as a matter of the legal duty that the judge believes ought to be imposed due to the nature of the </w:t>
      </w:r>
      <w:proofErr w:type="gramStart"/>
      <w:r w:rsidRPr="00A3514E">
        <w:rPr>
          <w:sz w:val="24"/>
        </w:rPr>
        <w:t>particular type of contract</w:t>
      </w:r>
      <w:proofErr w:type="gramEnd"/>
      <w:r w:rsidRPr="00A3514E">
        <w:rPr>
          <w:sz w:val="24"/>
        </w:rPr>
        <w:t xml:space="preserve">. </w:t>
      </w:r>
    </w:p>
    <w:p w:rsidR="001F599A" w:rsidRPr="001F599A" w:rsidRDefault="001F599A" w:rsidP="001F599A">
      <w:pPr>
        <w:pStyle w:val="ListParagraph"/>
        <w:tabs>
          <w:tab w:val="left" w:pos="1265"/>
        </w:tabs>
        <w:spacing w:after="0" w:line="240" w:lineRule="auto"/>
        <w:ind w:left="1800"/>
        <w:rPr>
          <w:sz w:val="24"/>
        </w:rPr>
      </w:pPr>
    </w:p>
    <w:p w:rsidR="006979CD" w:rsidRDefault="00DC29B9" w:rsidP="006979CD">
      <w:p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</w:pPr>
      <w:r w:rsidRPr="00DC29B9"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>Constructive Dismissal</w:t>
      </w:r>
      <w:r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 xml:space="preserve"> (Fundamental Implied Term in </w:t>
      </w:r>
      <w:r w:rsidR="00903B91"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>Contract) (</w:t>
      </w:r>
      <w:proofErr w:type="spellStart"/>
      <w:r w:rsidRPr="00DC29B9"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>pg</w:t>
      </w:r>
      <w:proofErr w:type="spellEnd"/>
      <w:r w:rsidRPr="00DC29B9"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 xml:space="preserve"> 116)</w:t>
      </w:r>
    </w:p>
    <w:p w:rsidR="00DC29B9" w:rsidRDefault="00DC29B9" w:rsidP="00454B9E">
      <w:pPr>
        <w:pStyle w:val="ListParagraph"/>
        <w:numPr>
          <w:ilvl w:val="0"/>
          <w:numId w:val="22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eastAsia="en-CA"/>
        </w:rPr>
      </w:pPr>
      <w:r w:rsidRPr="00DC29B9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Is a fundamental change to the employment contract by an employer that an employee may treat as an effective termination of the </w:t>
      </w:r>
      <w:proofErr w:type="gramStart"/>
      <w:r w:rsidRPr="00DC29B9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contract</w:t>
      </w:r>
      <w:proofErr w:type="gramEnd"/>
      <w:r w:rsidRPr="00DC29B9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</w:t>
      </w:r>
    </w:p>
    <w:p w:rsidR="00DC29B9" w:rsidRPr="00DC29B9" w:rsidRDefault="00DC29B9" w:rsidP="00454B9E">
      <w:pPr>
        <w:pStyle w:val="ListParagraph"/>
        <w:numPr>
          <w:ilvl w:val="1"/>
          <w:numId w:val="22"/>
        </w:numPr>
        <w:tabs>
          <w:tab w:val="left" w:pos="5743"/>
        </w:tabs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Can sue ER for constructive dismissal by arguing that there was a fundamental breach of the employment contract </w:t>
      </w:r>
      <w:r w:rsidRPr="00DC29B9"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>-&gt;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</w:t>
      </w:r>
      <w:r w:rsidRPr="00DC29B9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breached one of the fundamental implied term of the contract that regulate ER conduct</w:t>
      </w:r>
    </w:p>
    <w:p w:rsidR="00DC29B9" w:rsidRPr="00DC29B9" w:rsidRDefault="00DC29B9" w:rsidP="00DC29B9">
      <w:pPr>
        <w:pStyle w:val="ListParagraph"/>
        <w:tabs>
          <w:tab w:val="left" w:pos="5743"/>
        </w:tabs>
        <w:ind w:left="1440"/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</w:pPr>
    </w:p>
    <w:p w:rsidR="00DC29B9" w:rsidRDefault="00DC29B9" w:rsidP="00DC29B9">
      <w:pPr>
        <w:pStyle w:val="ListParagraph"/>
        <w:tabs>
          <w:tab w:val="left" w:pos="1530"/>
          <w:tab w:val="left" w:pos="1980"/>
        </w:tabs>
        <w:ind w:left="1440"/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eastAsia="en-CA"/>
        </w:rPr>
      </w:pPr>
      <w:r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>*</w:t>
      </w:r>
      <w:r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eastAsia="en-CA"/>
        </w:rPr>
        <w:t xml:space="preserve">SEE BOX 9.2, </w:t>
      </w:r>
      <w:proofErr w:type="spellStart"/>
      <w:r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eastAsia="en-CA"/>
        </w:rPr>
        <w:t>pg</w:t>
      </w:r>
      <w:proofErr w:type="spellEnd"/>
      <w:r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eastAsia="en-CA"/>
        </w:rPr>
        <w:t xml:space="preserve"> 119 for constructive dismissal by breach in implied terms</w:t>
      </w:r>
    </w:p>
    <w:p w:rsidR="001F599A" w:rsidRDefault="001F599A" w:rsidP="001F599A">
      <w:pPr>
        <w:tabs>
          <w:tab w:val="left" w:pos="1530"/>
          <w:tab w:val="left" w:pos="1980"/>
        </w:tabs>
        <w:spacing w:after="0"/>
        <w:rPr>
          <w:rFonts w:eastAsia="Times New Roman" w:cstheme="minorHAnsi"/>
          <w:b/>
          <w:color w:val="000000" w:themeColor="text1"/>
          <w:sz w:val="28"/>
          <w:szCs w:val="24"/>
          <w:u w:val="single"/>
          <w:lang w:eastAsia="en-CA"/>
        </w:rPr>
      </w:pPr>
    </w:p>
    <w:p w:rsidR="00E7461F" w:rsidRPr="001F599A" w:rsidRDefault="00E7461F" w:rsidP="001F599A">
      <w:pPr>
        <w:tabs>
          <w:tab w:val="left" w:pos="1530"/>
          <w:tab w:val="left" w:pos="1980"/>
        </w:tabs>
        <w:spacing w:after="0"/>
        <w:rPr>
          <w:rFonts w:eastAsia="Times New Roman" w:cstheme="minorHAnsi"/>
          <w:b/>
          <w:color w:val="000000" w:themeColor="text1"/>
          <w:sz w:val="28"/>
          <w:szCs w:val="24"/>
          <w:u w:val="single"/>
          <w:lang w:eastAsia="en-CA"/>
        </w:rPr>
      </w:pPr>
      <w:r w:rsidRPr="001F599A">
        <w:rPr>
          <w:rFonts w:eastAsia="Times New Roman" w:cstheme="minorHAnsi"/>
          <w:b/>
          <w:color w:val="000000" w:themeColor="text1"/>
          <w:sz w:val="28"/>
          <w:szCs w:val="24"/>
          <w:u w:val="single"/>
          <w:lang w:eastAsia="en-CA"/>
        </w:rPr>
        <w:lastRenderedPageBreak/>
        <w:t>Chapter 10</w:t>
      </w:r>
      <w:r w:rsidR="00BC7A25" w:rsidRPr="001F599A">
        <w:rPr>
          <w:rFonts w:eastAsia="Times New Roman" w:cstheme="minorHAnsi"/>
          <w:b/>
          <w:color w:val="000000" w:themeColor="text1"/>
          <w:sz w:val="28"/>
          <w:szCs w:val="24"/>
          <w:u w:val="single"/>
          <w:lang w:eastAsia="en-CA"/>
        </w:rPr>
        <w:t xml:space="preserve"> – Modifying Employment Contracts</w:t>
      </w:r>
    </w:p>
    <w:p w:rsidR="001F599A" w:rsidRDefault="001F599A" w:rsidP="004D10CE">
      <w:pPr>
        <w:tabs>
          <w:tab w:val="left" w:pos="1530"/>
          <w:tab w:val="left" w:pos="1980"/>
        </w:tabs>
        <w:spacing w:after="0"/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</w:pPr>
    </w:p>
    <w:p w:rsidR="004D10CE" w:rsidRDefault="004D10CE" w:rsidP="004D10CE">
      <w:pPr>
        <w:tabs>
          <w:tab w:val="left" w:pos="1530"/>
          <w:tab w:val="left" w:pos="1980"/>
        </w:tabs>
        <w:spacing w:after="0"/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</w:pPr>
      <w:r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>Contract Modification</w:t>
      </w:r>
      <w:r w:rsidR="00E7461F"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 xml:space="preserve"> </w:t>
      </w:r>
    </w:p>
    <w:p w:rsidR="004D10CE" w:rsidRPr="004D10CE" w:rsidRDefault="004D10CE" w:rsidP="00454B9E">
      <w:pPr>
        <w:pStyle w:val="ListParagraph"/>
        <w:numPr>
          <w:ilvl w:val="0"/>
          <w:numId w:val="22"/>
        </w:numPr>
        <w:tabs>
          <w:tab w:val="left" w:pos="1530"/>
          <w:tab w:val="left" w:pos="1980"/>
        </w:tabs>
        <w:rPr>
          <w:rFonts w:eastAsia="Times New Roman" w:hAnsi="Times New Roman"/>
          <w:b/>
          <w:sz w:val="28"/>
          <w:szCs w:val="24"/>
          <w:lang w:eastAsia="en-CA"/>
        </w:rPr>
      </w:pPr>
      <w:r w:rsidRPr="004D10CE">
        <w:rPr>
          <w:b/>
          <w:sz w:val="24"/>
        </w:rPr>
        <w:t>Contract modification:</w:t>
      </w:r>
      <w:r w:rsidRPr="004D10CE">
        <w:rPr>
          <w:sz w:val="24"/>
        </w:rPr>
        <w:t xml:space="preserve"> a change to one or more terms of the contract during the term of the contract. </w:t>
      </w:r>
    </w:p>
    <w:p w:rsidR="00E7461F" w:rsidRPr="00E7461F" w:rsidRDefault="00E7461F" w:rsidP="00E7461F">
      <w:pPr>
        <w:tabs>
          <w:tab w:val="left" w:pos="1265"/>
        </w:tabs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  <w:u w:val="single"/>
          <w:lang w:val="en-US"/>
        </w:rPr>
      </w:pPr>
      <w:r w:rsidRPr="00493823">
        <w:rPr>
          <w:rFonts w:ascii="Calibri" w:eastAsia="Calibri" w:hAnsi="Calibri" w:cs="Times New Roman"/>
          <w:b/>
          <w:sz w:val="24"/>
          <w:szCs w:val="24"/>
          <w:u w:val="single"/>
          <w:lang w:val="en-US"/>
        </w:rPr>
        <w:t>The Modification of Employment Contracts</w:t>
      </w:r>
      <w:r>
        <w:rPr>
          <w:rFonts w:ascii="Calibri" w:eastAsia="Calibri" w:hAnsi="Calibri" w:cs="Times New Roman"/>
          <w:sz w:val="24"/>
          <w:szCs w:val="24"/>
          <w:u w:val="single"/>
          <w:lang w:val="en-US"/>
        </w:rPr>
        <w:t xml:space="preserve"> (pp2 slide 30, pg. 126)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7461F" w:rsidRPr="00E7461F" w:rsidTr="00304AA5">
        <w:tc>
          <w:tcPr>
            <w:tcW w:w="4675" w:type="dxa"/>
          </w:tcPr>
          <w:p w:rsidR="00E7461F" w:rsidRPr="00E7461F" w:rsidRDefault="00E7461F" w:rsidP="00E7461F">
            <w:pPr>
              <w:tabs>
                <w:tab w:val="left" w:pos="1265"/>
              </w:tabs>
              <w:spacing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 w:rsidRPr="00E7461F">
              <w:rPr>
                <w:rFonts w:ascii="Calibri" w:eastAsia="Calibri" w:hAnsi="Calibri" w:cs="Times New Roman"/>
                <w:b/>
                <w:lang w:val="en-US"/>
              </w:rPr>
              <w:t>Scenario</w:t>
            </w:r>
          </w:p>
        </w:tc>
        <w:tc>
          <w:tcPr>
            <w:tcW w:w="4675" w:type="dxa"/>
          </w:tcPr>
          <w:p w:rsidR="00E7461F" w:rsidRPr="00E7461F" w:rsidRDefault="00E7461F" w:rsidP="00E7461F">
            <w:pPr>
              <w:tabs>
                <w:tab w:val="left" w:pos="1265"/>
              </w:tabs>
              <w:spacing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 w:rsidRPr="00E7461F">
              <w:rPr>
                <w:rFonts w:ascii="Calibri" w:eastAsia="Calibri" w:hAnsi="Calibri" w:cs="Times New Roman"/>
                <w:b/>
                <w:lang w:val="en-US"/>
              </w:rPr>
              <w:t>Action Required</w:t>
            </w:r>
          </w:p>
        </w:tc>
      </w:tr>
      <w:tr w:rsidR="00E7461F" w:rsidRPr="00E7461F" w:rsidTr="00304AA5">
        <w:tc>
          <w:tcPr>
            <w:tcW w:w="4675" w:type="dxa"/>
          </w:tcPr>
          <w:p w:rsidR="00E7461F" w:rsidRPr="00E7461F" w:rsidRDefault="00E7461F" w:rsidP="00454B9E">
            <w:pPr>
              <w:numPr>
                <w:ilvl w:val="0"/>
                <w:numId w:val="23"/>
              </w:numPr>
              <w:tabs>
                <w:tab w:val="left" w:pos="1265"/>
              </w:tabs>
              <w:spacing w:after="0" w:line="240" w:lineRule="auto"/>
              <w:contextualSpacing/>
              <w:rPr>
                <w:rFonts w:ascii="Calibri" w:eastAsia="Calibri" w:hAnsi="Calibri" w:cs="Times New Roman"/>
                <w:lang w:val="en-US"/>
              </w:rPr>
            </w:pPr>
            <w:r w:rsidRPr="00E7461F">
              <w:rPr>
                <w:rFonts w:ascii="Calibri" w:eastAsia="Calibri" w:hAnsi="Calibri" w:cs="Times New Roman"/>
                <w:lang w:val="en-US"/>
              </w:rPr>
              <w:t>The employment contract includes a clause describing the process for contract modification.</w:t>
            </w:r>
          </w:p>
        </w:tc>
        <w:tc>
          <w:tcPr>
            <w:tcW w:w="4675" w:type="dxa"/>
          </w:tcPr>
          <w:p w:rsidR="00E7461F" w:rsidRPr="00E7461F" w:rsidRDefault="00E7461F" w:rsidP="00E7461F">
            <w:pPr>
              <w:tabs>
                <w:tab w:val="left" w:pos="1265"/>
              </w:tabs>
              <w:spacing w:after="0" w:line="240" w:lineRule="auto"/>
              <w:rPr>
                <w:rFonts w:ascii="Calibri" w:eastAsia="Calibri" w:hAnsi="Calibri" w:cs="Times New Roman"/>
                <w:lang w:val="en-US"/>
              </w:rPr>
            </w:pPr>
            <w:r w:rsidRPr="00E7461F">
              <w:rPr>
                <w:rFonts w:ascii="Calibri" w:eastAsia="Calibri" w:hAnsi="Calibri" w:cs="Times New Roman"/>
                <w:lang w:val="en-US"/>
              </w:rPr>
              <w:t>The employer and employee must comply with the specified rules for contract modification.</w:t>
            </w:r>
            <w:r w:rsidR="009C7A2C">
              <w:rPr>
                <w:rFonts w:ascii="Calibri" w:eastAsia="Calibri" w:hAnsi="Calibri" w:cs="Times New Roman"/>
                <w:lang w:val="en-US"/>
              </w:rPr>
              <w:t xml:space="preserve"> (</w:t>
            </w:r>
            <w:proofErr w:type="spellStart"/>
            <w:r w:rsidR="009C7A2C">
              <w:rPr>
                <w:rFonts w:ascii="Calibri" w:eastAsia="Calibri" w:hAnsi="Calibri" w:cs="Times New Roman"/>
                <w:lang w:val="en-US"/>
              </w:rPr>
              <w:t>ch</w:t>
            </w:r>
            <w:proofErr w:type="spellEnd"/>
            <w:r w:rsidR="009C7A2C">
              <w:rPr>
                <w:rFonts w:ascii="Calibri" w:eastAsia="Calibri" w:hAnsi="Calibri" w:cs="Times New Roman"/>
                <w:lang w:val="en-US"/>
              </w:rPr>
              <w:t xml:space="preserve"> 7)</w:t>
            </w:r>
          </w:p>
        </w:tc>
      </w:tr>
      <w:tr w:rsidR="00E7461F" w:rsidRPr="00E7461F" w:rsidTr="00304AA5">
        <w:tc>
          <w:tcPr>
            <w:tcW w:w="4675" w:type="dxa"/>
          </w:tcPr>
          <w:p w:rsidR="00E7461F" w:rsidRPr="00E7461F" w:rsidRDefault="00E7461F" w:rsidP="00454B9E">
            <w:pPr>
              <w:numPr>
                <w:ilvl w:val="0"/>
                <w:numId w:val="23"/>
              </w:numPr>
              <w:tabs>
                <w:tab w:val="left" w:pos="1265"/>
              </w:tabs>
              <w:spacing w:after="0" w:line="240" w:lineRule="auto"/>
              <w:contextualSpacing/>
              <w:rPr>
                <w:rFonts w:ascii="Calibri" w:eastAsia="Calibri" w:hAnsi="Calibri" w:cs="Times New Roman"/>
                <w:lang w:val="en-US"/>
              </w:rPr>
            </w:pPr>
            <w:r w:rsidRPr="00E7461F">
              <w:rPr>
                <w:rFonts w:ascii="Calibri" w:eastAsia="Calibri" w:hAnsi="Calibri" w:cs="Times New Roman"/>
                <w:lang w:val="en-US"/>
              </w:rPr>
              <w:t>The employment contract does not include a clause describing the process for contract modification.</w:t>
            </w:r>
          </w:p>
        </w:tc>
        <w:tc>
          <w:tcPr>
            <w:tcW w:w="4675" w:type="dxa"/>
          </w:tcPr>
          <w:p w:rsidR="00E7461F" w:rsidRPr="00E7461F" w:rsidRDefault="00E7461F" w:rsidP="00E7461F">
            <w:pPr>
              <w:tabs>
                <w:tab w:val="left" w:pos="1265"/>
              </w:tabs>
              <w:spacing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</w:p>
        </w:tc>
      </w:tr>
      <w:tr w:rsidR="00E7461F" w:rsidRPr="00E7461F" w:rsidTr="00304AA5">
        <w:tc>
          <w:tcPr>
            <w:tcW w:w="4675" w:type="dxa"/>
          </w:tcPr>
          <w:p w:rsidR="00E7461F" w:rsidRPr="00E7461F" w:rsidRDefault="00E7461F" w:rsidP="00454B9E">
            <w:pPr>
              <w:numPr>
                <w:ilvl w:val="0"/>
                <w:numId w:val="24"/>
              </w:numPr>
              <w:tabs>
                <w:tab w:val="left" w:pos="1265"/>
              </w:tabs>
              <w:spacing w:after="0" w:line="240" w:lineRule="auto"/>
              <w:contextualSpacing/>
              <w:rPr>
                <w:rFonts w:ascii="Calibri" w:eastAsia="Calibri" w:hAnsi="Calibri" w:cs="Times New Roman"/>
                <w:lang w:val="en-US"/>
              </w:rPr>
            </w:pPr>
            <w:r w:rsidRPr="00E7461F">
              <w:rPr>
                <w:rFonts w:ascii="Calibri" w:eastAsia="Calibri" w:hAnsi="Calibri" w:cs="Times New Roman"/>
                <w:lang w:val="en-US"/>
              </w:rPr>
              <w:t>Both employer and employee agree to the modification.</w:t>
            </w:r>
          </w:p>
        </w:tc>
        <w:tc>
          <w:tcPr>
            <w:tcW w:w="4675" w:type="dxa"/>
          </w:tcPr>
          <w:p w:rsidR="00E7461F" w:rsidRPr="00E7461F" w:rsidRDefault="00E7461F" w:rsidP="00E7461F">
            <w:pPr>
              <w:tabs>
                <w:tab w:val="left" w:pos="1265"/>
              </w:tabs>
              <w:spacing w:after="0" w:line="240" w:lineRule="auto"/>
              <w:rPr>
                <w:rFonts w:ascii="Calibri" w:eastAsia="Calibri" w:hAnsi="Calibri" w:cs="Times New Roman"/>
                <w:lang w:val="en-US"/>
              </w:rPr>
            </w:pPr>
            <w:r w:rsidRPr="00E7461F">
              <w:rPr>
                <w:rFonts w:ascii="Calibri" w:eastAsia="Calibri" w:hAnsi="Calibri" w:cs="Times New Roman"/>
                <w:lang w:val="en-US"/>
              </w:rPr>
              <w:t xml:space="preserve">Both sides must receive new consideration </w:t>
            </w:r>
            <w:proofErr w:type="gramStart"/>
            <w:r w:rsidRPr="00E7461F">
              <w:rPr>
                <w:rFonts w:ascii="Calibri" w:eastAsia="Calibri" w:hAnsi="Calibri" w:cs="Times New Roman"/>
                <w:lang w:val="en-US"/>
              </w:rPr>
              <w:t>as a result of</w:t>
            </w:r>
            <w:proofErr w:type="gramEnd"/>
            <w:r w:rsidRPr="00E7461F">
              <w:rPr>
                <w:rFonts w:ascii="Calibri" w:eastAsia="Calibri" w:hAnsi="Calibri" w:cs="Times New Roman"/>
                <w:lang w:val="en-US"/>
              </w:rPr>
              <w:t xml:space="preserve"> the modification.</w:t>
            </w:r>
          </w:p>
        </w:tc>
      </w:tr>
      <w:tr w:rsidR="00E7461F" w:rsidRPr="00E7461F" w:rsidTr="00304AA5">
        <w:tc>
          <w:tcPr>
            <w:tcW w:w="4675" w:type="dxa"/>
          </w:tcPr>
          <w:p w:rsidR="00E7461F" w:rsidRPr="00E7461F" w:rsidRDefault="00E7461F" w:rsidP="00454B9E">
            <w:pPr>
              <w:numPr>
                <w:ilvl w:val="0"/>
                <w:numId w:val="24"/>
              </w:numPr>
              <w:tabs>
                <w:tab w:val="left" w:pos="1265"/>
              </w:tabs>
              <w:spacing w:after="0" w:line="240" w:lineRule="auto"/>
              <w:contextualSpacing/>
              <w:rPr>
                <w:rFonts w:ascii="Calibri" w:eastAsia="Calibri" w:hAnsi="Calibri" w:cs="Times New Roman"/>
                <w:lang w:val="en-US"/>
              </w:rPr>
            </w:pPr>
            <w:r w:rsidRPr="00E7461F">
              <w:rPr>
                <w:rFonts w:ascii="Calibri" w:eastAsia="Calibri" w:hAnsi="Calibri" w:cs="Times New Roman"/>
                <w:lang w:val="en-US"/>
              </w:rPr>
              <w:t>The employer and employee do no both agree to the modification.</w:t>
            </w:r>
          </w:p>
        </w:tc>
        <w:tc>
          <w:tcPr>
            <w:tcW w:w="4675" w:type="dxa"/>
          </w:tcPr>
          <w:p w:rsidR="00E7461F" w:rsidRPr="00E7461F" w:rsidRDefault="00E7461F" w:rsidP="00E7461F">
            <w:pPr>
              <w:tabs>
                <w:tab w:val="left" w:pos="1265"/>
              </w:tabs>
              <w:spacing w:after="0" w:line="240" w:lineRule="auto"/>
              <w:rPr>
                <w:rFonts w:ascii="Calibri" w:eastAsia="Calibri" w:hAnsi="Calibri" w:cs="Times New Roman"/>
                <w:lang w:val="en-US"/>
              </w:rPr>
            </w:pPr>
            <w:r w:rsidRPr="00E7461F">
              <w:rPr>
                <w:rFonts w:ascii="Calibri" w:eastAsia="Calibri" w:hAnsi="Calibri" w:cs="Times New Roman"/>
                <w:lang w:val="en-US"/>
              </w:rPr>
              <w:t>The contract cannot be unilaterally modified. The original contract must be terminated in its entirety by provision of the amount of notice required by the contract. A new contract can then be offered with any terms the parties desire.</w:t>
            </w:r>
          </w:p>
        </w:tc>
      </w:tr>
    </w:tbl>
    <w:p w:rsidR="001F599A" w:rsidRDefault="001F599A" w:rsidP="00493823">
      <w:p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</w:pPr>
    </w:p>
    <w:p w:rsidR="001F599A" w:rsidRPr="001F599A" w:rsidRDefault="001F599A" w:rsidP="00493823">
      <w:pPr>
        <w:tabs>
          <w:tab w:val="left" w:pos="5743"/>
        </w:tabs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</w:pPr>
      <w:r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 xml:space="preserve">POWER POINT THREE </w:t>
      </w:r>
      <w:r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>–</w:t>
      </w:r>
      <w:r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 xml:space="preserve"> </w:t>
      </w:r>
      <w:r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>Termination of Employment Contracts (CH 11, 13, 14)</w:t>
      </w:r>
    </w:p>
    <w:tbl>
      <w:tblPr>
        <w:tblStyle w:val="TableGrid"/>
        <w:tblW w:w="10170" w:type="dxa"/>
        <w:tblInd w:w="-365" w:type="dxa"/>
        <w:tblLook w:val="04A0" w:firstRow="1" w:lastRow="0" w:firstColumn="1" w:lastColumn="0" w:noHBand="0" w:noVBand="1"/>
      </w:tblPr>
      <w:tblGrid>
        <w:gridCol w:w="2335"/>
        <w:gridCol w:w="4055"/>
        <w:gridCol w:w="3780"/>
      </w:tblGrid>
      <w:tr w:rsidR="003A7422" w:rsidTr="00194DD9">
        <w:tc>
          <w:tcPr>
            <w:tcW w:w="10170" w:type="dxa"/>
            <w:gridSpan w:val="3"/>
          </w:tcPr>
          <w:p w:rsidR="003A7422" w:rsidRPr="00AB2ECC" w:rsidRDefault="003A7422" w:rsidP="00DC29B9">
            <w:pPr>
              <w:tabs>
                <w:tab w:val="left" w:pos="5743"/>
              </w:tabs>
              <w:jc w:val="center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  <w:t xml:space="preserve">Methods of Terminating Employment </w:t>
            </w:r>
            <w:r w:rsidR="00903B91"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  <w:t>Contracts (</w:t>
            </w:r>
            <w:proofErr w:type="spellStart"/>
            <w:r w:rsidR="00AB2ECC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pg</w:t>
            </w:r>
            <w:proofErr w:type="spellEnd"/>
            <w:r w:rsidR="00AB2ECC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134)</w:t>
            </w:r>
          </w:p>
        </w:tc>
      </w:tr>
      <w:tr w:rsidR="003A7422" w:rsidTr="00194DD9">
        <w:trPr>
          <w:trHeight w:val="620"/>
        </w:trPr>
        <w:tc>
          <w:tcPr>
            <w:tcW w:w="2335" w:type="dxa"/>
          </w:tcPr>
          <w:p w:rsidR="003A7422" w:rsidRPr="00304AA5" w:rsidRDefault="003A7422" w:rsidP="00304AA5">
            <w:pPr>
              <w:tabs>
                <w:tab w:val="left" w:pos="5743"/>
              </w:tabs>
              <w:spacing w:after="0"/>
              <w:jc w:val="center"/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  <w:t>How the Contract Lawfully Ends</w:t>
            </w:r>
          </w:p>
        </w:tc>
        <w:tc>
          <w:tcPr>
            <w:tcW w:w="4055" w:type="dxa"/>
          </w:tcPr>
          <w:p w:rsidR="003A7422" w:rsidRPr="00304AA5" w:rsidRDefault="003A7422" w:rsidP="00304AA5">
            <w:pPr>
              <w:tabs>
                <w:tab w:val="left" w:pos="5743"/>
              </w:tabs>
              <w:spacing w:after="0"/>
              <w:jc w:val="center"/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  <w:t>Means of Termination</w:t>
            </w:r>
          </w:p>
        </w:tc>
        <w:tc>
          <w:tcPr>
            <w:tcW w:w="3780" w:type="dxa"/>
          </w:tcPr>
          <w:p w:rsidR="003A7422" w:rsidRPr="00304AA5" w:rsidRDefault="003A7422" w:rsidP="00304AA5">
            <w:pPr>
              <w:tabs>
                <w:tab w:val="left" w:pos="5743"/>
              </w:tabs>
              <w:spacing w:after="0"/>
              <w:jc w:val="center"/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lang w:eastAsia="en-CA"/>
              </w:rPr>
              <w:t>Common Legal Issues</w:t>
            </w:r>
          </w:p>
        </w:tc>
      </w:tr>
      <w:tr w:rsidR="003A7422" w:rsidTr="00194DD9">
        <w:tc>
          <w:tcPr>
            <w:tcW w:w="2335" w:type="dxa"/>
          </w:tcPr>
          <w:p w:rsidR="003A7422" w:rsidRPr="00304AA5" w:rsidRDefault="003A7422" w:rsidP="00304AA5">
            <w:pPr>
              <w:tabs>
                <w:tab w:val="left" w:pos="5743"/>
              </w:tabs>
              <w:spacing w:after="0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Agreement of the Parties (CH11)</w:t>
            </w:r>
          </w:p>
        </w:tc>
        <w:tc>
          <w:tcPr>
            <w:tcW w:w="4055" w:type="dxa"/>
          </w:tcPr>
          <w:p w:rsidR="003A7422" w:rsidRPr="00304AA5" w:rsidRDefault="00304AA5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96" w:hanging="19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Fixed -term of fixed-task contract clause</w:t>
            </w:r>
          </w:p>
          <w:p w:rsidR="00304AA5" w:rsidRPr="00304AA5" w:rsidRDefault="00304AA5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96" w:hanging="19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Retirement Clause</w:t>
            </w:r>
          </w:p>
        </w:tc>
        <w:tc>
          <w:tcPr>
            <w:tcW w:w="3780" w:type="dxa"/>
          </w:tcPr>
          <w:p w:rsidR="003A7422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256" w:hanging="25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Is clause clear and unambiguous?</w:t>
            </w:r>
          </w:p>
          <w:p w:rsidR="00194DD9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256" w:hanging="25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Does the clause violate a statute?</w:t>
            </w:r>
          </w:p>
          <w:p w:rsidR="00194DD9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256" w:hanging="256"/>
              <w:rPr>
                <w:rFonts w:eastAsia="Times New Roman" w:hAnsi="Times New Roman"/>
                <w:b/>
                <w:color w:val="000000" w:themeColor="text1"/>
                <w:sz w:val="24"/>
                <w:szCs w:val="24"/>
                <w:u w:val="single"/>
                <w:lang w:eastAsia="en-CA"/>
              </w:rPr>
            </w:pP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Is the contract term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‘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uncon</w:t>
            </w: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s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c</w:t>
            </w: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iona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ble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’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or does the substratum doctrine apply?</w:t>
            </w:r>
          </w:p>
        </w:tc>
      </w:tr>
      <w:tr w:rsidR="003A7422" w:rsidTr="00194DD9">
        <w:tc>
          <w:tcPr>
            <w:tcW w:w="2335" w:type="dxa"/>
          </w:tcPr>
          <w:p w:rsidR="003A7422" w:rsidRPr="00304AA5" w:rsidRDefault="003A7422" w:rsidP="00304AA5">
            <w:pPr>
              <w:tabs>
                <w:tab w:val="left" w:pos="5743"/>
              </w:tabs>
              <w:spacing w:after="0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Frustration of the Contract (CH 12)</w:t>
            </w:r>
          </w:p>
        </w:tc>
        <w:tc>
          <w:tcPr>
            <w:tcW w:w="4055" w:type="dxa"/>
          </w:tcPr>
          <w:p w:rsidR="003A7422" w:rsidRPr="00304AA5" w:rsidRDefault="00304AA5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96" w:hanging="19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Unforeseen Event Makes Performance of Contract impossible</w:t>
            </w:r>
          </w:p>
        </w:tc>
        <w:tc>
          <w:tcPr>
            <w:tcW w:w="3780" w:type="dxa"/>
          </w:tcPr>
          <w:p w:rsidR="003A7422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Do the circumstances fall w/n the doctrine of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‘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frustration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’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?</w:t>
            </w:r>
          </w:p>
        </w:tc>
      </w:tr>
      <w:tr w:rsidR="003A7422" w:rsidTr="00194DD9">
        <w:tc>
          <w:tcPr>
            <w:tcW w:w="2335" w:type="dxa"/>
          </w:tcPr>
          <w:p w:rsidR="003A7422" w:rsidRPr="00304AA5" w:rsidRDefault="003A7422" w:rsidP="00304AA5">
            <w:pPr>
              <w:tabs>
                <w:tab w:val="left" w:pos="5743"/>
              </w:tabs>
              <w:spacing w:after="0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Employer Terminate w/ Reasonable Notice (</w:t>
            </w:r>
            <w:r w:rsid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CH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13)</w:t>
            </w:r>
          </w:p>
        </w:tc>
        <w:tc>
          <w:tcPr>
            <w:tcW w:w="4055" w:type="dxa"/>
          </w:tcPr>
          <w:p w:rsidR="003A7422" w:rsidRPr="00304AA5" w:rsidRDefault="00304AA5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96" w:hanging="19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Employer provides worker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‘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reasonable notice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’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of termination or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‘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pay in lieu of that notice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’</w:t>
            </w:r>
          </w:p>
        </w:tc>
        <w:tc>
          <w:tcPr>
            <w:tcW w:w="3780" w:type="dxa"/>
          </w:tcPr>
          <w:p w:rsidR="003A7422" w:rsidRPr="00194DD9" w:rsidRDefault="00194DD9" w:rsidP="00194DD9">
            <w:p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Wrongful dismissal:</w:t>
            </w:r>
          </w:p>
          <w:p w:rsidR="00194DD9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Does the employer provide enough notice?</w:t>
            </w:r>
          </w:p>
          <w:p w:rsidR="00194DD9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lastRenderedPageBreak/>
              <w:t xml:space="preserve"> H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ow much notice is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‘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reasonable notice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’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?</w:t>
            </w:r>
          </w:p>
        </w:tc>
      </w:tr>
      <w:tr w:rsidR="003A7422" w:rsidTr="00194DD9">
        <w:tc>
          <w:tcPr>
            <w:tcW w:w="2335" w:type="dxa"/>
          </w:tcPr>
          <w:p w:rsidR="003A7422" w:rsidRPr="00304AA5" w:rsidRDefault="003A7422" w:rsidP="00304AA5">
            <w:pPr>
              <w:tabs>
                <w:tab w:val="left" w:pos="5743"/>
              </w:tabs>
              <w:spacing w:after="0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lastRenderedPageBreak/>
              <w:t>Employer Terminate for Cause (</w:t>
            </w:r>
            <w:r w:rsid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CH 14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)</w:t>
            </w:r>
          </w:p>
        </w:tc>
        <w:tc>
          <w:tcPr>
            <w:tcW w:w="4055" w:type="dxa"/>
          </w:tcPr>
          <w:p w:rsidR="003A7422" w:rsidRPr="00304AA5" w:rsidRDefault="00304AA5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96" w:hanging="19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The employer </w:t>
            </w:r>
            <w:r w:rsidR="00903B91"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alleges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that the employee repudiated the contract, and so the dismisses the employee w/ no notice</w:t>
            </w:r>
          </w:p>
        </w:tc>
        <w:tc>
          <w:tcPr>
            <w:tcW w:w="3780" w:type="dxa"/>
          </w:tcPr>
          <w:p w:rsidR="003A7422" w:rsidRPr="00194DD9" w:rsidRDefault="00194DD9" w:rsidP="00194DD9">
            <w:pPr>
              <w:pStyle w:val="ListParagraph"/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Summary Dismissal:</w:t>
            </w:r>
          </w:p>
          <w:p w:rsidR="00194DD9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Was the employee misconduct serious enough to constitute repudiation of the contract?</w:t>
            </w:r>
          </w:p>
        </w:tc>
      </w:tr>
      <w:tr w:rsidR="003A7422" w:rsidTr="00194DD9">
        <w:tc>
          <w:tcPr>
            <w:tcW w:w="2335" w:type="dxa"/>
          </w:tcPr>
          <w:p w:rsidR="00304AA5" w:rsidRPr="00304AA5" w:rsidRDefault="003A7422" w:rsidP="00304AA5">
            <w:pPr>
              <w:tabs>
                <w:tab w:val="left" w:pos="5743"/>
              </w:tabs>
              <w:spacing w:after="0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The Special Case of Constructive Dismissal</w:t>
            </w:r>
            <w:r w:rsidR="00304AA5"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(</w:t>
            </w:r>
            <w:r w:rsid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CH</w:t>
            </w:r>
            <w:r w:rsidR="00304AA5"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15)</w:t>
            </w:r>
          </w:p>
        </w:tc>
        <w:tc>
          <w:tcPr>
            <w:tcW w:w="4055" w:type="dxa"/>
          </w:tcPr>
          <w:p w:rsidR="003A7422" w:rsidRPr="00304AA5" w:rsidRDefault="00304AA5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96" w:hanging="19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The employee alleges that the employer repudiated the contract, and so quits and claims damages for loss of entitlement to notice of termination</w:t>
            </w:r>
          </w:p>
        </w:tc>
        <w:tc>
          <w:tcPr>
            <w:tcW w:w="3780" w:type="dxa"/>
          </w:tcPr>
          <w:p w:rsidR="00194DD9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Did the employer repudiate the contract? If so, how much notice was required?</w:t>
            </w:r>
          </w:p>
        </w:tc>
      </w:tr>
      <w:tr w:rsidR="003A7422" w:rsidTr="00194DD9">
        <w:tc>
          <w:tcPr>
            <w:tcW w:w="2335" w:type="dxa"/>
          </w:tcPr>
          <w:p w:rsidR="003A7422" w:rsidRPr="00304AA5" w:rsidRDefault="00304AA5" w:rsidP="00304AA5">
            <w:pPr>
              <w:tabs>
                <w:tab w:val="left" w:pos="5743"/>
              </w:tabs>
              <w:spacing w:after="0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Employer Terminates w/ Notice (</w:t>
            </w: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CH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17)</w:t>
            </w:r>
          </w:p>
        </w:tc>
        <w:tc>
          <w:tcPr>
            <w:tcW w:w="4055" w:type="dxa"/>
          </w:tcPr>
          <w:p w:rsidR="003A7422" w:rsidRPr="00304AA5" w:rsidRDefault="00304AA5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96" w:hanging="196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304AA5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Employee quits, or gives notice required by the contract, statute, or implied reasonable notice</w:t>
            </w:r>
          </w:p>
        </w:tc>
        <w:tc>
          <w:tcPr>
            <w:tcW w:w="3780" w:type="dxa"/>
          </w:tcPr>
          <w:p w:rsidR="003A7422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Did the employee really </w:t>
            </w:r>
            <w:proofErr w:type="gramStart"/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quit</w:t>
            </w:r>
            <w:proofErr w:type="gramEnd"/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?</w:t>
            </w:r>
          </w:p>
          <w:p w:rsidR="00194DD9" w:rsidRPr="00194DD9" w:rsidRDefault="00194DD9" w:rsidP="00454B9E">
            <w:pPr>
              <w:pStyle w:val="ListParagraph"/>
              <w:numPr>
                <w:ilvl w:val="0"/>
                <w:numId w:val="26"/>
              </w:numPr>
              <w:tabs>
                <w:tab w:val="left" w:pos="5743"/>
              </w:tabs>
              <w:spacing w:after="0"/>
              <w:ind w:left="166" w:hanging="194"/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</w:pPr>
            <w:r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 xml:space="preserve"> </w:t>
            </w:r>
            <w:r w:rsidRPr="00194DD9">
              <w:rPr>
                <w:rFonts w:eastAsia="Times New Roman" w:hAnsi="Times New Roman"/>
                <w:color w:val="000000" w:themeColor="text1"/>
                <w:sz w:val="24"/>
                <w:szCs w:val="24"/>
                <w:lang w:eastAsia="en-CA"/>
              </w:rPr>
              <w:t>How much notice is required?</w:t>
            </w:r>
          </w:p>
        </w:tc>
      </w:tr>
    </w:tbl>
    <w:p w:rsidR="003A7422" w:rsidRDefault="003A7422" w:rsidP="009F628B">
      <w:p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</w:pPr>
    </w:p>
    <w:p w:rsidR="009F628B" w:rsidRPr="001F599A" w:rsidRDefault="009F628B" w:rsidP="001F599A">
      <w:pPr>
        <w:tabs>
          <w:tab w:val="left" w:pos="5743"/>
        </w:tabs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</w:pPr>
      <w:r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 xml:space="preserve">CHAPTER 11 </w:t>
      </w:r>
      <w:r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>–</w:t>
      </w:r>
      <w:r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 xml:space="preserve"> Termination </w:t>
      </w:r>
      <w:r w:rsidR="00903B91"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>by</w:t>
      </w:r>
      <w:r w:rsidRPr="001F599A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 xml:space="preserve"> Agreement of the Parties</w:t>
      </w:r>
    </w:p>
    <w:p w:rsidR="006D6635" w:rsidRPr="009F628B" w:rsidRDefault="006D6635" w:rsidP="00454B9E">
      <w:pPr>
        <w:pStyle w:val="ListParagraph"/>
        <w:numPr>
          <w:ilvl w:val="0"/>
          <w:numId w:val="27"/>
        </w:num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</w:pPr>
      <w:r w:rsidRPr="009F628B"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>Termination by Fixed-Term or Fixed-Task Clause</w:t>
      </w:r>
      <w:r w:rsidR="009F628B"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 xml:space="preserve"> (</w:t>
      </w:r>
      <w:proofErr w:type="spellStart"/>
      <w:r w:rsidR="009F628B"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>pg</w:t>
      </w:r>
      <w:proofErr w:type="spellEnd"/>
      <w:r w:rsidR="009F628B"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 xml:space="preserve"> 136)</w:t>
      </w:r>
    </w:p>
    <w:p w:rsidR="006D6635" w:rsidRPr="009F628B" w:rsidRDefault="006D6635" w:rsidP="00454B9E">
      <w:pPr>
        <w:pStyle w:val="ListParagraph"/>
        <w:numPr>
          <w:ilvl w:val="0"/>
          <w:numId w:val="28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Usual right to notice of termination is forfeited in fixed-term and fixed-task contracts</w:t>
      </w:r>
      <w:r w:rsid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, must have clear evidence that both parties wanted this result</w:t>
      </w:r>
    </w:p>
    <w:p w:rsidR="009F628B" w:rsidRPr="009F628B" w:rsidRDefault="009F628B" w:rsidP="00454B9E">
      <w:pPr>
        <w:pStyle w:val="ListParagraph"/>
        <w:numPr>
          <w:ilvl w:val="0"/>
          <w:numId w:val="28"/>
        </w:numPr>
        <w:tabs>
          <w:tab w:val="left" w:pos="5743"/>
        </w:tabs>
        <w:spacing w:after="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If any uncertainty </w:t>
      </w:r>
      <w:r w:rsidR="00903B91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exists,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judge revert to 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“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reasonable notice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”</w:t>
      </w:r>
    </w:p>
    <w:p w:rsidR="009F628B" w:rsidRPr="009F628B" w:rsidRDefault="009F628B" w:rsidP="009F628B">
      <w:pPr>
        <w:pStyle w:val="ListParagraph"/>
        <w:tabs>
          <w:tab w:val="left" w:pos="5743"/>
        </w:tabs>
        <w:spacing w:after="0"/>
        <w:ind w:left="1890"/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val="en-US" w:eastAsia="en-CA"/>
        </w:rPr>
      </w:pPr>
      <w:r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eastAsia="en-CA"/>
        </w:rPr>
        <w:t xml:space="preserve">SEE: BOX 11.2 </w:t>
      </w:r>
      <w:r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eastAsia="en-CA"/>
        </w:rPr>
        <w:t>–</w:t>
      </w:r>
      <w:r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eastAsia="en-CA"/>
        </w:rPr>
        <w:t xml:space="preserve"> abuse of fixed-term contracts</w:t>
      </w:r>
    </w:p>
    <w:p w:rsidR="009F628B" w:rsidRPr="009F628B" w:rsidRDefault="009F628B" w:rsidP="009F628B">
      <w:pPr>
        <w:pStyle w:val="ListParagraph"/>
        <w:tabs>
          <w:tab w:val="left" w:pos="5743"/>
        </w:tabs>
        <w:spacing w:after="0"/>
        <w:ind w:left="144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</w:p>
    <w:p w:rsidR="009F628B" w:rsidRPr="009F628B" w:rsidRDefault="006D6635" w:rsidP="00454B9E">
      <w:pPr>
        <w:pStyle w:val="ListParagraph"/>
        <w:numPr>
          <w:ilvl w:val="0"/>
          <w:numId w:val="29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Employers should not be able to evade the traditional protections of ESA and common law by restoring to the label </w:t>
      </w:r>
      <w:r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“</w:t>
      </w:r>
      <w:r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fixed term</w:t>
      </w:r>
      <w:r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”</w:t>
      </w:r>
      <w:r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contract when the underlying reality is of continuous employment for many years</w:t>
      </w:r>
    </w:p>
    <w:p w:rsidR="009F628B" w:rsidRDefault="006D6635" w:rsidP="009F628B">
      <w:pPr>
        <w:tabs>
          <w:tab w:val="left" w:pos="5743"/>
        </w:tabs>
        <w:spacing w:after="0"/>
        <w:ind w:left="1800"/>
        <w:rPr>
          <w:rFonts w:eastAsia="Times New Roman" w:hAnsi="Times New Roman"/>
          <w:color w:val="000000" w:themeColor="text1"/>
          <w:sz w:val="24"/>
          <w:szCs w:val="24"/>
          <w:u w:val="single"/>
          <w:lang w:eastAsia="en-CA"/>
        </w:rPr>
      </w:pPr>
      <w:r w:rsidRPr="009F628B">
        <w:rPr>
          <w:rFonts w:eastAsia="Times New Roman" w:hAnsi="Times New Roman"/>
          <w:color w:val="000000" w:themeColor="text1"/>
          <w:sz w:val="24"/>
          <w:szCs w:val="24"/>
          <w:u w:val="single"/>
          <w:lang w:eastAsia="en-CA"/>
        </w:rPr>
        <w:t>If employee r</w:t>
      </w:r>
      <w:r w:rsidR="009F628B">
        <w:rPr>
          <w:rFonts w:eastAsia="Times New Roman" w:hAnsi="Times New Roman"/>
          <w:color w:val="000000" w:themeColor="text1"/>
          <w:sz w:val="24"/>
          <w:szCs w:val="24"/>
          <w:u w:val="single"/>
          <w:lang w:eastAsia="en-CA"/>
        </w:rPr>
        <w:t>emains beyond end of fixed term:</w:t>
      </w:r>
    </w:p>
    <w:p w:rsidR="006D6635" w:rsidRPr="009F628B" w:rsidRDefault="009F628B" w:rsidP="00454B9E">
      <w:pPr>
        <w:pStyle w:val="ListParagraph"/>
        <w:numPr>
          <w:ilvl w:val="0"/>
          <w:numId w:val="29"/>
        </w:numPr>
        <w:tabs>
          <w:tab w:val="left" w:pos="5743"/>
        </w:tabs>
        <w:ind w:left="252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C</w:t>
      </w:r>
      <w:r w:rsidR="006D6635"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ontract becomes indefinite and reasonable notice of termination is required</w:t>
      </w:r>
    </w:p>
    <w:p w:rsidR="009F628B" w:rsidRPr="009F628B" w:rsidRDefault="009F628B" w:rsidP="009F628B">
      <w:pPr>
        <w:pStyle w:val="ListParagraph"/>
        <w:tabs>
          <w:tab w:val="left" w:pos="5743"/>
        </w:tabs>
        <w:ind w:left="1440"/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</w:pPr>
    </w:p>
    <w:p w:rsidR="009F628B" w:rsidRPr="009F628B" w:rsidRDefault="009F628B" w:rsidP="00454B9E">
      <w:pPr>
        <w:pStyle w:val="ListParagraph"/>
        <w:numPr>
          <w:ilvl w:val="0"/>
          <w:numId w:val="27"/>
        </w:num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</w:pPr>
      <w:r w:rsidRPr="009F628B"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>Termination According to a Contractual Notice Clause</w:t>
      </w:r>
      <w:r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 xml:space="preserve"> </w:t>
      </w:r>
      <w:r w:rsidRPr="009F628B">
        <w:rPr>
          <w:rFonts w:eastAsia="Times New Roman" w:hAnsi="Times New Roman"/>
          <w:bCs/>
          <w:i/>
          <w:color w:val="000000" w:themeColor="text1"/>
          <w:sz w:val="24"/>
          <w:szCs w:val="24"/>
          <w:lang w:eastAsia="en-CA"/>
        </w:rPr>
        <w:t xml:space="preserve">(pp 3, slide 6, </w:t>
      </w:r>
      <w:proofErr w:type="spellStart"/>
      <w:r w:rsidRPr="009F628B">
        <w:rPr>
          <w:rFonts w:eastAsia="Times New Roman" w:hAnsi="Times New Roman"/>
          <w:bCs/>
          <w:i/>
          <w:color w:val="000000" w:themeColor="text1"/>
          <w:sz w:val="24"/>
          <w:szCs w:val="24"/>
          <w:lang w:eastAsia="en-CA"/>
        </w:rPr>
        <w:t>pg</w:t>
      </w:r>
      <w:proofErr w:type="spellEnd"/>
      <w:r w:rsidRPr="009F628B">
        <w:rPr>
          <w:rFonts w:eastAsia="Times New Roman" w:hAnsi="Times New Roman"/>
          <w:bCs/>
          <w:i/>
          <w:color w:val="000000" w:themeColor="text1"/>
          <w:sz w:val="24"/>
          <w:szCs w:val="24"/>
          <w:lang w:eastAsia="en-CA"/>
        </w:rPr>
        <w:t xml:space="preserve"> 137)</w:t>
      </w:r>
    </w:p>
    <w:p w:rsidR="006D6635" w:rsidRPr="006D6635" w:rsidRDefault="009F628B" w:rsidP="006D6635">
      <w:pPr>
        <w:pStyle w:val="ListParagraph"/>
        <w:tabs>
          <w:tab w:val="left" w:pos="5743"/>
        </w:tabs>
        <w:spacing w:before="240"/>
        <w:ind w:left="1170" w:firstLine="90"/>
        <w:rPr>
          <w:rFonts w:eastAsia="Times New Roman" w:hAnsi="Times New Roman"/>
          <w:color w:val="000000" w:themeColor="text1"/>
          <w:sz w:val="24"/>
          <w:szCs w:val="24"/>
          <w:lang w:eastAsia="en-CA"/>
        </w:rPr>
      </w:pPr>
      <w:r w:rsidRPr="009F628B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Courts may decline to enforce termination clauses in a contract when:</w:t>
      </w:r>
    </w:p>
    <w:p w:rsidR="009F628B" w:rsidRPr="006D6635" w:rsidRDefault="009F628B" w:rsidP="00454B9E">
      <w:pPr>
        <w:pStyle w:val="ListParagraph"/>
        <w:numPr>
          <w:ilvl w:val="0"/>
          <w:numId w:val="30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It violates statutory notice provisions</w:t>
      </w:r>
    </w:p>
    <w:p w:rsidR="006D6635" w:rsidRPr="006D6635" w:rsidRDefault="006D6635" w:rsidP="00454B9E">
      <w:pPr>
        <w:pStyle w:val="ListParagraph"/>
        <w:numPr>
          <w:ilvl w:val="0"/>
          <w:numId w:val="31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T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ermination clause below the ESA is void; employee is entitled to common law reasonable notice</w:t>
      </w:r>
    </w:p>
    <w:p w:rsidR="006D6635" w:rsidRPr="006D6635" w:rsidRDefault="006D6635" w:rsidP="00454B9E">
      <w:pPr>
        <w:pStyle w:val="ListParagraph"/>
        <w:numPr>
          <w:ilvl w:val="0"/>
          <w:numId w:val="31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Obligation to provide reasonable notice is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a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</w:t>
      </w:r>
      <w:r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>r</w:t>
      </w:r>
      <w:r w:rsidRPr="006D6635">
        <w:rPr>
          <w:rFonts w:eastAsia="Times New Roman" w:hAnsi="Times New Roman"/>
          <w:b/>
          <w:color w:val="000000" w:themeColor="text1"/>
          <w:sz w:val="24"/>
          <w:szCs w:val="24"/>
          <w:lang w:eastAsia="en-CA"/>
        </w:rPr>
        <w:t>ebuttable presumption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-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applies unless the written contract includes clear 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lastRenderedPageBreak/>
        <w:t>language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that another period of notice applies (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w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hich provides at least the ESA)</w:t>
      </w:r>
    </w:p>
    <w:p w:rsidR="006D6635" w:rsidRPr="006D6635" w:rsidRDefault="006D6635" w:rsidP="006D6635">
      <w:pPr>
        <w:pStyle w:val="ListParagraph"/>
        <w:tabs>
          <w:tab w:val="left" w:pos="5743"/>
        </w:tabs>
        <w:ind w:left="270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</w:t>
      </w:r>
    </w:p>
    <w:p w:rsidR="006D6635" w:rsidRDefault="006D6635" w:rsidP="00454B9E">
      <w:pPr>
        <w:pStyle w:val="ListParagraph"/>
        <w:numPr>
          <w:ilvl w:val="0"/>
          <w:numId w:val="30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 xml:space="preserve">It is </w:t>
      </w: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“</w:t>
      </w: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unconscionable</w:t>
      </w: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”</w:t>
      </w:r>
    </w:p>
    <w:p w:rsidR="006D6635" w:rsidRDefault="006D6635" w:rsidP="006D6635">
      <w:pPr>
        <w:pStyle w:val="ListParagraph"/>
        <w:tabs>
          <w:tab w:val="left" w:pos="5743"/>
        </w:tabs>
        <w:ind w:left="270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ELEMENTS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for contract to be unconscionable:</w:t>
      </w:r>
    </w:p>
    <w:p w:rsidR="006D6635" w:rsidRPr="006D6635" w:rsidRDefault="006D6635" w:rsidP="00454B9E">
      <w:pPr>
        <w:pStyle w:val="ListParagraph"/>
        <w:numPr>
          <w:ilvl w:val="0"/>
          <w:numId w:val="32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An inequality of bargaining power exists arising from ignorance, need, or distress of the weaker party</w:t>
      </w:r>
    </w:p>
    <w:p w:rsidR="006D6635" w:rsidRPr="006D6635" w:rsidRDefault="006D6635" w:rsidP="00454B9E">
      <w:pPr>
        <w:pStyle w:val="ListParagraph"/>
        <w:numPr>
          <w:ilvl w:val="0"/>
          <w:numId w:val="32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The stronger party unconscientiously used its position of power to its advantage</w:t>
      </w:r>
    </w:p>
    <w:p w:rsidR="006D6635" w:rsidRPr="006D6635" w:rsidRDefault="006D6635" w:rsidP="00454B9E">
      <w:pPr>
        <w:pStyle w:val="ListParagraph"/>
        <w:numPr>
          <w:ilvl w:val="0"/>
          <w:numId w:val="32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The agreement is 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“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substantially unfair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”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to the weaker party or 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“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sufficiently divergent from community standards of commercial morality.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”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</w:t>
      </w:r>
    </w:p>
    <w:p w:rsidR="006D6635" w:rsidRDefault="006D6635" w:rsidP="006D6635">
      <w:pPr>
        <w:pStyle w:val="ListParagraph"/>
        <w:tabs>
          <w:tab w:val="left" w:pos="5743"/>
        </w:tabs>
        <w:ind w:left="4050"/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</w:pPr>
      <w:r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 xml:space="preserve">(SEE </w:t>
      </w:r>
      <w:proofErr w:type="spellStart"/>
      <w:r w:rsidR="00903B91"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>pg</w:t>
      </w:r>
      <w:proofErr w:type="spellEnd"/>
      <w:r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 xml:space="preserve"> 140 for example)</w:t>
      </w:r>
    </w:p>
    <w:p w:rsidR="006D6635" w:rsidRPr="006D6635" w:rsidRDefault="006D6635" w:rsidP="006D6635">
      <w:pPr>
        <w:pStyle w:val="ListParagraph"/>
        <w:tabs>
          <w:tab w:val="left" w:pos="5743"/>
        </w:tabs>
        <w:ind w:left="405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</w:p>
    <w:p w:rsidR="006D6635" w:rsidRDefault="006D6635" w:rsidP="00454B9E">
      <w:pPr>
        <w:pStyle w:val="ListParagraph"/>
        <w:numPr>
          <w:ilvl w:val="0"/>
          <w:numId w:val="30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Changes to the employee</w:t>
      </w: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’</w:t>
      </w:r>
      <w:r w:rsidRPr="006D663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s job have rendered the original notice of termination clause unenforceable</w:t>
      </w:r>
    </w:p>
    <w:p w:rsidR="006D6635" w:rsidRPr="006D6635" w:rsidRDefault="006D6635" w:rsidP="00454B9E">
      <w:pPr>
        <w:pStyle w:val="ListParagraph"/>
        <w:numPr>
          <w:ilvl w:val="0"/>
          <w:numId w:val="33"/>
        </w:num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C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hanged </w:t>
      </w:r>
      <w:r w:rsidRPr="006D6635"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substratum doctrine</w:t>
      </w: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 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- employee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’</w:t>
      </w:r>
      <w:r w:rsidRPr="006D663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s job functions have changed substantially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since they originally agreed to notice of termination date</w:t>
      </w:r>
    </w:p>
    <w:p w:rsidR="006D6635" w:rsidRPr="006D6635" w:rsidRDefault="006D6635" w:rsidP="00454B9E">
      <w:pPr>
        <w:pStyle w:val="ListParagraph"/>
        <w:numPr>
          <w:ilvl w:val="0"/>
          <w:numId w:val="33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May refuse to enforce original terms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, notice term in contract unenforceable, reasonable notice may apply</w:t>
      </w:r>
    </w:p>
    <w:p w:rsidR="006D6635" w:rsidRPr="006D6635" w:rsidRDefault="006D6635" w:rsidP="006D6635">
      <w:pPr>
        <w:pStyle w:val="ListParagraph"/>
        <w:tabs>
          <w:tab w:val="left" w:pos="5743"/>
        </w:tabs>
        <w:ind w:left="2700"/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</w:p>
    <w:p w:rsidR="006D6635" w:rsidRPr="006D6635" w:rsidRDefault="006D6635" w:rsidP="00454B9E">
      <w:pPr>
        <w:pStyle w:val="ListParagraph"/>
        <w:numPr>
          <w:ilvl w:val="0"/>
          <w:numId w:val="27"/>
        </w:num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</w:pPr>
      <w:r w:rsidRPr="009F628B"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>Termination by a Retirement Clause:</w:t>
      </w:r>
      <w:r w:rsidR="004D0804">
        <w:rPr>
          <w:rFonts w:eastAsia="Times New Roman" w:hAnsi="Times New Roman"/>
          <w:b/>
          <w:bCs/>
          <w:color w:val="000000" w:themeColor="text1"/>
          <w:sz w:val="24"/>
          <w:szCs w:val="24"/>
          <w:u w:val="single"/>
          <w:lang w:eastAsia="en-CA"/>
        </w:rPr>
        <w:t xml:space="preserve"> </w:t>
      </w:r>
      <w:r w:rsidR="004D0804">
        <w:rPr>
          <w:rFonts w:eastAsia="Times New Roman" w:hAnsi="Times New Roman"/>
          <w:bCs/>
          <w:i/>
          <w:color w:val="000000" w:themeColor="text1"/>
          <w:sz w:val="24"/>
          <w:szCs w:val="24"/>
          <w:lang w:eastAsia="en-CA"/>
        </w:rPr>
        <w:t xml:space="preserve">(pp 2, slide 8, </w:t>
      </w:r>
      <w:proofErr w:type="spellStart"/>
      <w:r w:rsidR="004D0804">
        <w:rPr>
          <w:rFonts w:eastAsia="Times New Roman" w:hAnsi="Times New Roman"/>
          <w:bCs/>
          <w:i/>
          <w:color w:val="000000" w:themeColor="text1"/>
          <w:sz w:val="24"/>
          <w:szCs w:val="24"/>
          <w:lang w:eastAsia="en-CA"/>
        </w:rPr>
        <w:t>pg</w:t>
      </w:r>
      <w:proofErr w:type="spellEnd"/>
      <w:r w:rsidR="004D0804">
        <w:rPr>
          <w:rFonts w:eastAsia="Times New Roman" w:hAnsi="Times New Roman"/>
          <w:bCs/>
          <w:i/>
          <w:color w:val="000000" w:themeColor="text1"/>
          <w:sz w:val="24"/>
          <w:szCs w:val="24"/>
          <w:lang w:eastAsia="en-CA"/>
        </w:rPr>
        <w:t xml:space="preserve"> 140)</w:t>
      </w:r>
    </w:p>
    <w:p w:rsidR="006D6635" w:rsidRPr="004D0804" w:rsidRDefault="006D6635" w:rsidP="00454B9E">
      <w:pPr>
        <w:pStyle w:val="ListParagraph"/>
        <w:numPr>
          <w:ilvl w:val="0"/>
          <w:numId w:val="34"/>
        </w:num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  <w:r w:rsidRPr="006D663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Begin with what contract says</w:t>
      </w:r>
      <w:r w:rsidR="004D0804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, retirement clause may be found in employment contact, agreed to orally or appear in ancillary document (</w:t>
      </w:r>
      <w:proofErr w:type="spellStart"/>
      <w:r w:rsidR="004D0804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ch</w:t>
      </w:r>
      <w:proofErr w:type="spellEnd"/>
      <w:r w:rsidR="004D0804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8)</w:t>
      </w:r>
    </w:p>
    <w:p w:rsidR="004D0804" w:rsidRDefault="004D0804" w:rsidP="00454B9E">
      <w:pPr>
        <w:pStyle w:val="ListParagraph"/>
        <w:numPr>
          <w:ilvl w:val="0"/>
          <w:numId w:val="35"/>
        </w:num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Mandatory Retirement Clause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–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contract still in effect on EE 65</w:t>
      </w:r>
      <w:r w:rsidRPr="004D0804">
        <w:rPr>
          <w:rFonts w:eastAsia="Times New Roman" w:hAnsi="Times New Roman"/>
          <w:color w:val="000000" w:themeColor="text1"/>
          <w:sz w:val="24"/>
          <w:szCs w:val="24"/>
          <w:vertAlign w:val="superscript"/>
          <w:lang w:val="en-US" w:eastAsia="en-CA"/>
        </w:rPr>
        <w:t>th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birthday comes to end by virtue</w:t>
      </w:r>
    </w:p>
    <w:p w:rsidR="004D0804" w:rsidRPr="004D0804" w:rsidRDefault="004D0804" w:rsidP="00454B9E">
      <w:pPr>
        <w:pStyle w:val="ListParagraph"/>
        <w:numPr>
          <w:ilvl w:val="0"/>
          <w:numId w:val="35"/>
        </w:numPr>
        <w:tabs>
          <w:tab w:val="left" w:pos="5743"/>
        </w:tabs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If contract does not say anything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about retirement date, normal rules of </w:t>
      </w:r>
      <w:r w:rsidR="00903B91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employment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contract apply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–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provide notice of termination </w:t>
      </w:r>
      <w:r w:rsidR="00903B91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or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prove summarily dismissal of older employee</w:t>
      </w:r>
    </w:p>
    <w:p w:rsidR="00493823" w:rsidRPr="004D0804" w:rsidRDefault="004D0804" w:rsidP="00454B9E">
      <w:pPr>
        <w:pStyle w:val="ListParagraph"/>
        <w:numPr>
          <w:ilvl w:val="0"/>
          <w:numId w:val="34"/>
        </w:numPr>
        <w:tabs>
          <w:tab w:val="left" w:pos="5743"/>
        </w:tabs>
        <w:ind w:left="3420"/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NO common law implied term require employee to retire at certain age</w:t>
      </w:r>
    </w:p>
    <w:p w:rsidR="00DC29B9" w:rsidRPr="001F5A24" w:rsidRDefault="004D0804" w:rsidP="001F5A24">
      <w:pPr>
        <w:tabs>
          <w:tab w:val="left" w:pos="5743"/>
        </w:tabs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</w:pPr>
      <w:r w:rsidRPr="001F5A24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 xml:space="preserve">CHAPTER 13 </w:t>
      </w:r>
      <w:r w:rsidRPr="001F5A24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>–</w:t>
      </w:r>
      <w:r w:rsidRPr="001F5A24">
        <w:rPr>
          <w:rFonts w:eastAsia="Times New Roman" w:hAnsi="Times New Roman"/>
          <w:b/>
          <w:color w:val="000000" w:themeColor="text1"/>
          <w:sz w:val="28"/>
          <w:szCs w:val="24"/>
          <w:u w:val="single"/>
          <w:lang w:eastAsia="en-CA"/>
        </w:rPr>
        <w:t xml:space="preserve"> Termination by Employer w/ Reasonable Notice</w:t>
      </w:r>
    </w:p>
    <w:p w:rsidR="004D0804" w:rsidRDefault="005E3A95" w:rsidP="005E3A95">
      <w:pPr>
        <w:tabs>
          <w:tab w:val="left" w:pos="5743"/>
        </w:tabs>
        <w:spacing w:after="0"/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</w:pPr>
      <w:r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  <w:t xml:space="preserve">Reasonable Notice (pp3, slide 10, </w:t>
      </w:r>
      <w:proofErr w:type="spellStart"/>
      <w:r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  <w:t>pg</w:t>
      </w:r>
      <w:proofErr w:type="spellEnd"/>
      <w:r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  <w:t xml:space="preserve"> 155)</w:t>
      </w:r>
    </w:p>
    <w:p w:rsidR="005E3A95" w:rsidRDefault="005E3A95" w:rsidP="00454B9E">
      <w:pPr>
        <w:pStyle w:val="ListParagraph"/>
        <w:numPr>
          <w:ilvl w:val="0"/>
          <w:numId w:val="34"/>
        </w:numPr>
        <w:tabs>
          <w:tab w:val="left" w:pos="5743"/>
        </w:tabs>
        <w:ind w:left="63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5E3A9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An employer is presumed to have the right to terminate an employment contract at any time by giving the employee notice of termination</w:t>
      </w:r>
      <w:r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(</w:t>
      </w:r>
      <w:r w:rsidR="00F575A7" w:rsidRPr="005E3A9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modify this right by creating fixed term/task contract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)</w:t>
      </w:r>
    </w:p>
    <w:p w:rsidR="00F575A7" w:rsidRPr="005E3A95" w:rsidRDefault="00F575A7" w:rsidP="00454B9E">
      <w:pPr>
        <w:pStyle w:val="ListParagraph"/>
        <w:numPr>
          <w:ilvl w:val="0"/>
          <w:numId w:val="34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5E3A9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lastRenderedPageBreak/>
        <w:t>If the contract includes a clear termination clause which provides at least ESA, it will apply</w:t>
      </w:r>
    </w:p>
    <w:p w:rsidR="00F575A7" w:rsidRDefault="00F575A7" w:rsidP="00454B9E">
      <w:pPr>
        <w:pStyle w:val="ListParagraph"/>
        <w:numPr>
          <w:ilvl w:val="1"/>
          <w:numId w:val="34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5E3A9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If not, common law reasonable notice applies</w:t>
      </w:r>
    </w:p>
    <w:p w:rsidR="005E3A95" w:rsidRDefault="005E3A95" w:rsidP="005E3A95">
      <w:pPr>
        <w:tabs>
          <w:tab w:val="left" w:pos="720"/>
        </w:tabs>
        <w:ind w:left="720" w:hanging="9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ab/>
        <w:t xml:space="preserve">Wrongful dismissal </w:t>
      </w: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–</w:t>
      </w: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lawsuit by employee alleging that employer terminated an employment contract without providing employee with reasonable notice (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pg. 158)</w:t>
      </w:r>
    </w:p>
    <w:p w:rsidR="005E3A95" w:rsidRPr="005E3A95" w:rsidRDefault="005E3A95" w:rsidP="005E3A95">
      <w:pPr>
        <w:tabs>
          <w:tab w:val="left" w:pos="720"/>
        </w:tabs>
        <w:spacing w:after="0"/>
        <w:ind w:left="720" w:hanging="9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</w:p>
    <w:p w:rsidR="005E3A95" w:rsidRPr="005E3A95" w:rsidRDefault="005E3A95" w:rsidP="005E3A95">
      <w:pPr>
        <w:pStyle w:val="ListParagraph"/>
        <w:tabs>
          <w:tab w:val="left" w:pos="5743"/>
        </w:tabs>
        <w:ind w:left="630"/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  <w:r w:rsidRPr="005E3A95"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How to Asses Reasonable Notice of Termination:</w:t>
      </w:r>
    </w:p>
    <w:p w:rsidR="005E3A95" w:rsidRPr="005E3A95" w:rsidRDefault="005E3A95" w:rsidP="00454B9E">
      <w:pPr>
        <w:pStyle w:val="ListParagraph"/>
        <w:numPr>
          <w:ilvl w:val="0"/>
          <w:numId w:val="36"/>
        </w:numPr>
        <w:tabs>
          <w:tab w:val="left" w:pos="5743"/>
        </w:tabs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Judge may refer </w:t>
      </w:r>
      <w:r w:rsidRPr="005E3A95"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to </w:t>
      </w:r>
      <w:r w:rsidRPr="005E3A95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supposed intentions of the parties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when they determine reasonable notice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–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requirement to provide reasonable notice is a contract term implied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“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in fact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”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(</w:t>
      </w:r>
      <w:proofErr w:type="spellStart"/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ch</w:t>
      </w:r>
      <w:proofErr w:type="spellEnd"/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9)</w:t>
      </w:r>
    </w:p>
    <w:p w:rsidR="005E3A95" w:rsidRPr="005E3A95" w:rsidRDefault="005E3A95" w:rsidP="005E3A95">
      <w:pPr>
        <w:pStyle w:val="ListParagraph"/>
        <w:tabs>
          <w:tab w:val="left" w:pos="5743"/>
        </w:tabs>
        <w:ind w:left="1350"/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</w:p>
    <w:p w:rsidR="00F575A7" w:rsidRPr="00F575A7" w:rsidRDefault="005E3A95" w:rsidP="00454B9E">
      <w:pPr>
        <w:pStyle w:val="ListParagraph"/>
        <w:numPr>
          <w:ilvl w:val="0"/>
          <w:numId w:val="36"/>
        </w:numPr>
        <w:tabs>
          <w:tab w:val="left" w:pos="5743"/>
        </w:tabs>
        <w:spacing w:after="0"/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 w:rsidRPr="00F575A7"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Bardal Factors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- </w:t>
      </w:r>
      <w:r w:rsidRPr="005E3A95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survey situation at time of termination to calculate reasonable notice</w:t>
      </w:r>
    </w:p>
    <w:p w:rsidR="00F575A7" w:rsidRPr="00F575A7" w:rsidRDefault="00F575A7" w:rsidP="00154CFE">
      <w:pPr>
        <w:tabs>
          <w:tab w:val="left" w:pos="5743"/>
        </w:tabs>
        <w:spacing w:after="0"/>
        <w:ind w:left="2250" w:hanging="54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  <w:r w:rsidRPr="00F575A7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>Factors Include</w:t>
      </w:r>
      <w:r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 xml:space="preserve">: 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(pp 3, slide 12, </w:t>
      </w:r>
      <w:r w:rsidR="00903B91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pg.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 159)</w:t>
      </w:r>
    </w:p>
    <w:p w:rsidR="00F575A7" w:rsidRPr="00F575A7" w:rsidRDefault="00F575A7" w:rsidP="00454B9E">
      <w:pPr>
        <w:pStyle w:val="ListParagraph"/>
        <w:numPr>
          <w:ilvl w:val="0"/>
          <w:numId w:val="37"/>
        </w:numPr>
        <w:tabs>
          <w:tab w:val="left" w:pos="5743"/>
        </w:tabs>
        <w:spacing w:after="0"/>
        <w:ind w:left="2250" w:hanging="180"/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Length of service</w:t>
      </w:r>
    </w:p>
    <w:p w:rsidR="00F575A7" w:rsidRPr="00F575A7" w:rsidRDefault="00F575A7" w:rsidP="00454B9E">
      <w:pPr>
        <w:pStyle w:val="ListParagraph"/>
        <w:numPr>
          <w:ilvl w:val="0"/>
          <w:numId w:val="37"/>
        </w:numPr>
        <w:tabs>
          <w:tab w:val="left" w:pos="5743"/>
        </w:tabs>
        <w:spacing w:after="0"/>
        <w:ind w:left="2250" w:hanging="180"/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Age of employee</w:t>
      </w:r>
    </w:p>
    <w:p w:rsidR="00F575A7" w:rsidRPr="00F575A7" w:rsidRDefault="00F575A7" w:rsidP="00454B9E">
      <w:pPr>
        <w:pStyle w:val="ListParagraph"/>
        <w:numPr>
          <w:ilvl w:val="0"/>
          <w:numId w:val="37"/>
        </w:numPr>
        <w:tabs>
          <w:tab w:val="left" w:pos="5743"/>
        </w:tabs>
        <w:spacing w:after="0"/>
        <w:ind w:left="2250" w:hanging="180"/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Character of the employment</w:t>
      </w:r>
    </w:p>
    <w:p w:rsidR="00F575A7" w:rsidRPr="00F575A7" w:rsidRDefault="00F575A7" w:rsidP="00454B9E">
      <w:pPr>
        <w:pStyle w:val="ListParagraph"/>
        <w:numPr>
          <w:ilvl w:val="0"/>
          <w:numId w:val="37"/>
        </w:numPr>
        <w:tabs>
          <w:tab w:val="left" w:pos="5743"/>
        </w:tabs>
        <w:spacing w:after="0"/>
        <w:ind w:left="2250" w:hanging="180"/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Availability of similar employment given employees experience, training</w:t>
      </w:r>
    </w:p>
    <w:p w:rsidR="00154CFE" w:rsidRDefault="00154CFE" w:rsidP="00F575A7">
      <w:pPr>
        <w:tabs>
          <w:tab w:val="left" w:pos="5743"/>
        </w:tabs>
        <w:spacing w:after="0"/>
        <w:ind w:left="216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</w:p>
    <w:p w:rsidR="00F575A7" w:rsidRDefault="00F575A7" w:rsidP="00154CFE">
      <w:pPr>
        <w:tabs>
          <w:tab w:val="left" w:pos="5743"/>
        </w:tabs>
        <w:spacing w:after="0"/>
        <w:ind w:left="171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F575A7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Other Factors that 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a</w:t>
      </w:r>
      <w:r w:rsidRPr="00F575A7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ffect reasonable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 n</w:t>
      </w:r>
      <w:r w:rsidRPr="00F575A7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otice Include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:</w:t>
      </w:r>
    </w:p>
    <w:p w:rsidR="00F575A7" w:rsidRPr="00F575A7" w:rsidRDefault="00F575A7" w:rsidP="00454B9E">
      <w:pPr>
        <w:pStyle w:val="ListParagraph"/>
        <w:numPr>
          <w:ilvl w:val="0"/>
          <w:numId w:val="38"/>
        </w:numPr>
        <w:tabs>
          <w:tab w:val="left" w:pos="5743"/>
        </w:tabs>
        <w:spacing w:after="0"/>
        <w:ind w:left="2340" w:hanging="270"/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  <w:r w:rsidRPr="00F575A7"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Inducement</w:t>
      </w: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 </w:t>
      </w: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–</w:t>
      </w: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Employment contract terminated by Employer B after Employer B encouraged EE to quit prior job with Employer A</w:t>
      </w:r>
    </w:p>
    <w:p w:rsidR="00F575A7" w:rsidRDefault="00F575A7" w:rsidP="00154CFE">
      <w:pPr>
        <w:tabs>
          <w:tab w:val="left" w:pos="5743"/>
        </w:tabs>
        <w:spacing w:after="0"/>
        <w:ind w:left="180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  <w:r w:rsidRPr="00F575A7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Factors that </w:t>
      </w:r>
      <w:r w:rsidRPr="00F575A7">
        <w:rPr>
          <w:rFonts w:eastAsia="Times New Roman" w:hAnsi="Times New Roman"/>
          <w:i/>
          <w:color w:val="000000" w:themeColor="text1"/>
          <w:sz w:val="24"/>
          <w:szCs w:val="24"/>
          <w:u w:val="single"/>
          <w:lang w:val="en-US" w:eastAsia="en-CA"/>
        </w:rPr>
        <w:t xml:space="preserve">failed </w:t>
      </w:r>
      <w:r w:rsidRPr="00F575A7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to affect reasonable notice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 (pp3, slide 13, pg. 163)</w:t>
      </w:r>
    </w:p>
    <w:p w:rsidR="00F575A7" w:rsidRPr="00F575A7" w:rsidRDefault="00F575A7" w:rsidP="00454B9E">
      <w:pPr>
        <w:pStyle w:val="ListParagraph"/>
        <w:numPr>
          <w:ilvl w:val="0"/>
          <w:numId w:val="38"/>
        </w:numPr>
        <w:tabs>
          <w:tab w:val="left" w:pos="5743"/>
        </w:tabs>
        <w:spacing w:after="0"/>
        <w:ind w:left="2340" w:hanging="18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F575A7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Notice reduced if employee engaged in misbehaviour not serious enough for dismissal</w:t>
      </w:r>
    </w:p>
    <w:p w:rsidR="00F575A7" w:rsidRPr="00F575A7" w:rsidRDefault="00F575A7" w:rsidP="00454B9E">
      <w:pPr>
        <w:pStyle w:val="ListParagraph"/>
        <w:numPr>
          <w:ilvl w:val="0"/>
          <w:numId w:val="38"/>
        </w:numPr>
        <w:tabs>
          <w:tab w:val="left" w:pos="5743"/>
        </w:tabs>
        <w:spacing w:after="0"/>
        <w:ind w:left="2340" w:hanging="18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F575A7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Notice extended if employer acts in bad faith (in </w:t>
      </w:r>
      <w:r w:rsidRPr="00F575A7">
        <w:rPr>
          <w:rFonts w:eastAsia="Times New Roman" w:hAnsi="Times New Roman"/>
          <w:iCs/>
          <w:color w:val="000000" w:themeColor="text1"/>
          <w:sz w:val="24"/>
          <w:szCs w:val="24"/>
          <w:lang w:eastAsia="en-CA"/>
        </w:rPr>
        <w:t>Wallace</w:t>
      </w:r>
      <w:r w:rsidRPr="00F575A7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 xml:space="preserve"> but then reversed in </w:t>
      </w:r>
      <w:r w:rsidRPr="00F575A7">
        <w:rPr>
          <w:rFonts w:eastAsia="Times New Roman" w:hAnsi="Times New Roman"/>
          <w:iCs/>
          <w:color w:val="000000" w:themeColor="text1"/>
          <w:sz w:val="24"/>
          <w:szCs w:val="24"/>
          <w:lang w:eastAsia="en-CA"/>
        </w:rPr>
        <w:t xml:space="preserve">Honda v. </w:t>
      </w:r>
      <w:proofErr w:type="spellStart"/>
      <w:r w:rsidRPr="00F575A7">
        <w:rPr>
          <w:rFonts w:eastAsia="Times New Roman" w:hAnsi="Times New Roman"/>
          <w:iCs/>
          <w:color w:val="000000" w:themeColor="text1"/>
          <w:sz w:val="24"/>
          <w:szCs w:val="24"/>
          <w:lang w:eastAsia="en-CA"/>
        </w:rPr>
        <w:t>Keays</w:t>
      </w:r>
      <w:proofErr w:type="spellEnd"/>
      <w:r w:rsidRPr="00F575A7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)</w:t>
      </w:r>
    </w:p>
    <w:p w:rsidR="005E3A95" w:rsidRDefault="005E3A95" w:rsidP="00F575A7">
      <w:pPr>
        <w:pStyle w:val="ListParagraph"/>
        <w:tabs>
          <w:tab w:val="left" w:pos="5743"/>
        </w:tabs>
        <w:spacing w:after="0"/>
        <w:ind w:left="288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</w:p>
    <w:p w:rsidR="00166CD5" w:rsidRDefault="00166CD5" w:rsidP="00166CD5">
      <w:pPr>
        <w:tabs>
          <w:tab w:val="left" w:pos="5743"/>
        </w:tabs>
        <w:spacing w:after="0"/>
        <w:jc w:val="center"/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</w:pPr>
      <w:r w:rsidRPr="00166CD5"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  <w:t xml:space="preserve">Chapter 14 - Summary dismissal </w:t>
      </w:r>
      <w:r w:rsidRPr="00166CD5"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  <w:t>–</w:t>
      </w:r>
      <w:r w:rsidRPr="00166CD5"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  <w:t xml:space="preserve"> Termination </w:t>
      </w:r>
      <w:r w:rsidR="00903B91" w:rsidRPr="00166CD5"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  <w:t>for</w:t>
      </w:r>
      <w:r w:rsidRPr="00166CD5">
        <w:rPr>
          <w:rFonts w:eastAsia="Times New Roman" w:hAnsi="Times New Roman"/>
          <w:b/>
          <w:color w:val="000000" w:themeColor="text1"/>
          <w:sz w:val="24"/>
          <w:szCs w:val="24"/>
          <w:u w:val="single"/>
          <w:lang w:val="en-US" w:eastAsia="en-CA"/>
        </w:rPr>
        <w:t xml:space="preserve"> Cause W/O Notice</w:t>
      </w:r>
    </w:p>
    <w:p w:rsidR="00166CD5" w:rsidRDefault="00166CD5" w:rsidP="00166CD5">
      <w:pPr>
        <w:tabs>
          <w:tab w:val="left" w:pos="5743"/>
        </w:tabs>
        <w:spacing w:after="0"/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</w:pPr>
    </w:p>
    <w:p w:rsidR="00166CD5" w:rsidRDefault="00166CD5" w:rsidP="00286658">
      <w:pPr>
        <w:tabs>
          <w:tab w:val="left" w:pos="5743"/>
        </w:tabs>
        <w:spacing w:after="0"/>
        <w:ind w:left="270" w:hanging="27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Summary Dismissal 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(pp 3, slide 17, </w:t>
      </w:r>
      <w:r w:rsidR="00903B91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pg.</w:t>
      </w:r>
      <w:r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 169) </w:t>
      </w: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- 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Termination of an employment contract by an employer w/o notice to the employee in response to serious breach of contract by an employee</w:t>
      </w:r>
    </w:p>
    <w:p w:rsidR="00286658" w:rsidRDefault="00286658" w:rsidP="00454B9E">
      <w:pPr>
        <w:pStyle w:val="ListParagraph"/>
        <w:numPr>
          <w:ilvl w:val="0"/>
          <w:numId w:val="39"/>
        </w:numPr>
        <w:tabs>
          <w:tab w:val="left" w:pos="5743"/>
        </w:tabs>
        <w:spacing w:after="0"/>
        <w:ind w:left="180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Requires a fundamental breach in employment contract</w:t>
      </w:r>
      <w:r w:rsidRPr="00286658"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, implied contract terms</w:t>
      </w:r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(</w:t>
      </w:r>
      <w:proofErr w:type="spellStart"/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>ch</w:t>
      </w:r>
      <w:proofErr w:type="spellEnd"/>
      <w:r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  <w:t xml:space="preserve"> 9) important</w:t>
      </w:r>
    </w:p>
    <w:p w:rsidR="00286658" w:rsidRDefault="00286658" w:rsidP="00286658">
      <w:pPr>
        <w:tabs>
          <w:tab w:val="left" w:pos="5743"/>
        </w:tabs>
        <w:spacing w:after="0"/>
        <w:ind w:left="144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</w:p>
    <w:p w:rsidR="00286658" w:rsidRPr="00286658" w:rsidRDefault="00D77323" w:rsidP="00D77323">
      <w:pPr>
        <w:tabs>
          <w:tab w:val="left" w:pos="5743"/>
        </w:tabs>
        <w:spacing w:after="0"/>
        <w:ind w:left="450" w:hanging="45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 xml:space="preserve">For Summary Dismissal </w:t>
      </w:r>
      <w:r w:rsidR="00286658" w:rsidRPr="001A0CA6">
        <w:rPr>
          <w:rFonts w:eastAsia="Times New Roman" w:hAnsi="Times New Roman"/>
          <w:b/>
          <w:color w:val="000000" w:themeColor="text1"/>
          <w:sz w:val="24"/>
          <w:szCs w:val="24"/>
          <w:lang w:val="en-US" w:eastAsia="en-CA"/>
        </w:rPr>
        <w:t>Onus is on Employer to establish that:</w:t>
      </w:r>
      <w:r w:rsidR="00286658">
        <w:rPr>
          <w:rFonts w:eastAsia="Times New Roman" w:hAnsi="Times New Roman"/>
          <w:color w:val="000000" w:themeColor="text1"/>
          <w:sz w:val="24"/>
          <w:szCs w:val="24"/>
          <w:u w:val="single"/>
          <w:lang w:val="en-US" w:eastAsia="en-CA"/>
        </w:rPr>
        <w:t xml:space="preserve"> </w:t>
      </w:r>
      <w:r w:rsidR="00286658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(pp3 slide 16, </w:t>
      </w:r>
      <w:r w:rsidR="00903B91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>pg.</w:t>
      </w:r>
      <w:r w:rsidR="00286658"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  <w:t xml:space="preserve"> 170)</w:t>
      </w:r>
    </w:p>
    <w:p w:rsidR="001A0CA6" w:rsidRPr="00286658" w:rsidRDefault="001A0CA6" w:rsidP="00454B9E">
      <w:pPr>
        <w:numPr>
          <w:ilvl w:val="1"/>
          <w:numId w:val="40"/>
        </w:numPr>
        <w:tabs>
          <w:tab w:val="left" w:pos="5743"/>
        </w:tabs>
        <w:spacing w:after="0"/>
        <w:ind w:left="450" w:hanging="18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286658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lastRenderedPageBreak/>
        <w:t>There is cause for dismissal.</w:t>
      </w:r>
    </w:p>
    <w:p w:rsidR="001A0CA6" w:rsidRPr="001A0CA6" w:rsidRDefault="001A0CA6" w:rsidP="00454B9E">
      <w:pPr>
        <w:numPr>
          <w:ilvl w:val="1"/>
          <w:numId w:val="40"/>
        </w:numPr>
        <w:tabs>
          <w:tab w:val="left" w:pos="5743"/>
        </w:tabs>
        <w:spacing w:after="0"/>
        <w:ind w:left="450" w:hanging="180"/>
        <w:rPr>
          <w:rFonts w:eastAsia="Times New Roman" w:hAnsi="Times New Roman"/>
          <w:color w:val="000000" w:themeColor="text1"/>
          <w:sz w:val="24"/>
          <w:szCs w:val="24"/>
          <w:lang w:val="en-US" w:eastAsia="en-CA"/>
        </w:rPr>
      </w:pPr>
      <w:r w:rsidRPr="00286658">
        <w:rPr>
          <w:rFonts w:eastAsia="Times New Roman" w:hAnsi="Times New Roman"/>
          <w:color w:val="000000" w:themeColor="text1"/>
          <w:sz w:val="24"/>
          <w:szCs w:val="24"/>
          <w:lang w:eastAsia="en-CA"/>
        </w:rPr>
        <w:t>The seriousness of the misconduct justifies stripping the employee of notice.</w:t>
      </w:r>
    </w:p>
    <w:p w:rsidR="001A0CA6" w:rsidRPr="001A0CA6" w:rsidRDefault="001A0CA6" w:rsidP="00D77323">
      <w:pPr>
        <w:tabs>
          <w:tab w:val="left" w:pos="5743"/>
        </w:tabs>
        <w:spacing w:after="0"/>
        <w:ind w:left="450"/>
        <w:rPr>
          <w:rFonts w:eastAsia="Times New Roman" w:hAnsi="Times New Roman"/>
          <w:i/>
          <w:color w:val="000000" w:themeColor="text1"/>
          <w:sz w:val="24"/>
          <w:szCs w:val="24"/>
          <w:lang w:val="en-US" w:eastAsia="en-CA"/>
        </w:rPr>
      </w:pPr>
      <w:r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 xml:space="preserve">*MUST prove both these tasks </w:t>
      </w:r>
      <w:r w:rsidR="00903B91">
        <w:rPr>
          <w:rFonts w:eastAsia="Times New Roman" w:hAnsi="Times New Roman"/>
          <w:i/>
          <w:color w:val="000000" w:themeColor="text1"/>
          <w:sz w:val="24"/>
          <w:szCs w:val="24"/>
          <w:lang w:eastAsia="en-CA"/>
        </w:rPr>
        <w:t>occurred</w:t>
      </w:r>
    </w:p>
    <w:p w:rsidR="00D2541F" w:rsidRDefault="00D2541F" w:rsidP="00D2541F">
      <w:pPr>
        <w:tabs>
          <w:tab w:val="left" w:pos="5743"/>
        </w:tabs>
        <w:spacing w:after="0"/>
        <w:ind w:left="990"/>
        <w:rPr>
          <w:rFonts w:eastAsia="Times New Roman" w:hAnsi="Times New Roman"/>
          <w:color w:val="000000" w:themeColor="text1"/>
          <w:sz w:val="24"/>
          <w:szCs w:val="24"/>
          <w:lang w:eastAsia="en-CA"/>
        </w:rPr>
      </w:pPr>
    </w:p>
    <w:p w:rsidR="00D2541F" w:rsidRDefault="00D2541F" w:rsidP="00D2541F">
      <w:pPr>
        <w:spacing w:after="0"/>
        <w:ind w:left="1260" w:hanging="810"/>
        <w:rPr>
          <w:rFonts w:cstheme="minorHAnsi"/>
          <w:i/>
          <w:sz w:val="24"/>
          <w:szCs w:val="24"/>
        </w:rPr>
      </w:pPr>
      <w:r w:rsidRPr="00630A75">
        <w:rPr>
          <w:rFonts w:cstheme="minorHAnsi"/>
          <w:b/>
          <w:sz w:val="24"/>
          <w:szCs w:val="24"/>
          <w:u w:val="single"/>
        </w:rPr>
        <w:t>The Proportionality Test</w:t>
      </w:r>
      <w:r w:rsidRPr="00D2541F">
        <w:rPr>
          <w:rFonts w:cstheme="minorHAnsi"/>
          <w:b/>
          <w:sz w:val="24"/>
          <w:szCs w:val="24"/>
        </w:rPr>
        <w:t xml:space="preserve"> – Two Step Process: </w:t>
      </w:r>
      <w:r w:rsidRPr="00D2541F">
        <w:rPr>
          <w:rFonts w:cstheme="minorHAnsi"/>
          <w:i/>
          <w:sz w:val="24"/>
          <w:szCs w:val="24"/>
        </w:rPr>
        <w:t>(pp3, slide 19, pg. 170-</w:t>
      </w:r>
      <w:r w:rsidRPr="009845AE">
        <w:rPr>
          <w:rFonts w:cstheme="minorHAnsi"/>
          <w:i/>
          <w:sz w:val="24"/>
          <w:szCs w:val="24"/>
        </w:rPr>
        <w:t>172 – BOX 14.2</w:t>
      </w:r>
      <w:r w:rsidRPr="00D2541F">
        <w:rPr>
          <w:rFonts w:cstheme="minorHAnsi"/>
          <w:i/>
          <w:sz w:val="24"/>
          <w:szCs w:val="24"/>
        </w:rPr>
        <w:t>)</w:t>
      </w:r>
    </w:p>
    <w:p w:rsidR="0057083C" w:rsidRPr="0057083C" w:rsidRDefault="0057083C" w:rsidP="00454B9E">
      <w:pPr>
        <w:pStyle w:val="ListParagraph"/>
        <w:numPr>
          <w:ilvl w:val="0"/>
          <w:numId w:val="39"/>
        </w:numPr>
        <w:spacing w:after="0"/>
        <w:ind w:left="1350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Applies to all forms of employee misconduct</w:t>
      </w:r>
    </w:p>
    <w:p w:rsidR="0057083C" w:rsidRPr="0057083C" w:rsidRDefault="0057083C" w:rsidP="0057083C">
      <w:pPr>
        <w:pStyle w:val="ListParagraph"/>
        <w:spacing w:after="0"/>
        <w:ind w:left="1350"/>
        <w:rPr>
          <w:rFonts w:cstheme="minorHAnsi"/>
          <w:i/>
          <w:sz w:val="24"/>
          <w:szCs w:val="24"/>
        </w:rPr>
      </w:pPr>
    </w:p>
    <w:p w:rsidR="00D2541F" w:rsidRPr="00892B28" w:rsidRDefault="00D2541F" w:rsidP="009845AE">
      <w:pPr>
        <w:spacing w:after="0" w:line="240" w:lineRule="auto"/>
        <w:ind w:left="900"/>
        <w:rPr>
          <w:rFonts w:cstheme="minorHAnsi"/>
          <w:b/>
          <w:sz w:val="24"/>
          <w:szCs w:val="24"/>
        </w:rPr>
      </w:pPr>
      <w:r w:rsidRPr="00892B28">
        <w:rPr>
          <w:rFonts w:cstheme="minorHAnsi"/>
          <w:b/>
          <w:sz w:val="24"/>
          <w:szCs w:val="24"/>
        </w:rPr>
        <w:t>Two-Step Process</w:t>
      </w:r>
      <w:r w:rsidR="00892B28" w:rsidRPr="00892B28">
        <w:rPr>
          <w:rFonts w:cstheme="minorHAnsi"/>
          <w:b/>
          <w:sz w:val="24"/>
          <w:szCs w:val="24"/>
        </w:rPr>
        <w:t>:</w:t>
      </w:r>
    </w:p>
    <w:p w:rsidR="00D2541F" w:rsidRPr="00892B28" w:rsidRDefault="00D2541F" w:rsidP="00454B9E">
      <w:pPr>
        <w:pStyle w:val="ListParagraph"/>
        <w:numPr>
          <w:ilvl w:val="0"/>
          <w:numId w:val="41"/>
        </w:numPr>
        <w:spacing w:after="0" w:line="240" w:lineRule="auto"/>
        <w:ind w:left="1530"/>
        <w:rPr>
          <w:rFonts w:cstheme="minorHAnsi"/>
          <w:sz w:val="24"/>
          <w:szCs w:val="24"/>
          <w:u w:val="single"/>
        </w:rPr>
      </w:pPr>
      <w:r w:rsidRPr="00892B28">
        <w:rPr>
          <w:rFonts w:cstheme="minorHAnsi"/>
          <w:sz w:val="24"/>
          <w:szCs w:val="24"/>
          <w:u w:val="single"/>
        </w:rPr>
        <w:t>Did the employer establish on a “balance of probabilities” that the employee breached the contract?</w:t>
      </w:r>
      <w:r w:rsidR="00E22A0A">
        <w:rPr>
          <w:rFonts w:cstheme="minorHAnsi"/>
          <w:sz w:val="24"/>
          <w:szCs w:val="24"/>
          <w:u w:val="single"/>
        </w:rPr>
        <w:t xml:space="preserve"> </w:t>
      </w:r>
      <w:r w:rsidR="00E22A0A">
        <w:rPr>
          <w:rFonts w:cstheme="minorHAnsi"/>
          <w:i/>
          <w:sz w:val="24"/>
          <w:szCs w:val="24"/>
        </w:rPr>
        <w:t>(</w:t>
      </w:r>
      <w:proofErr w:type="spellStart"/>
      <w:r w:rsidR="00E22A0A">
        <w:rPr>
          <w:rFonts w:cstheme="minorHAnsi"/>
          <w:i/>
          <w:sz w:val="24"/>
          <w:szCs w:val="24"/>
        </w:rPr>
        <w:t>pg</w:t>
      </w:r>
      <w:proofErr w:type="spellEnd"/>
      <w:r w:rsidR="00E22A0A">
        <w:rPr>
          <w:rFonts w:cstheme="minorHAnsi"/>
          <w:i/>
          <w:sz w:val="24"/>
          <w:szCs w:val="24"/>
        </w:rPr>
        <w:t xml:space="preserve"> 170)</w:t>
      </w:r>
      <w:r w:rsidRPr="00892B28">
        <w:rPr>
          <w:rFonts w:cstheme="minorHAnsi"/>
          <w:sz w:val="24"/>
          <w:szCs w:val="24"/>
          <w:u w:val="single"/>
        </w:rPr>
        <w:t xml:space="preserve">  </w:t>
      </w:r>
    </w:p>
    <w:p w:rsidR="00D2541F" w:rsidRDefault="00D2541F" w:rsidP="00454B9E">
      <w:pPr>
        <w:pStyle w:val="ListParagraph"/>
        <w:numPr>
          <w:ilvl w:val="0"/>
          <w:numId w:val="39"/>
        </w:numPr>
        <w:spacing w:after="0" w:line="240" w:lineRule="auto"/>
        <w:ind w:left="1980" w:hanging="1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Evidence that more </w:t>
      </w:r>
      <w:r w:rsidR="0057083C">
        <w:rPr>
          <w:rFonts w:cstheme="minorHAnsi"/>
          <w:sz w:val="24"/>
          <w:szCs w:val="24"/>
        </w:rPr>
        <w:t>likely</w:t>
      </w:r>
      <w:r>
        <w:rPr>
          <w:rFonts w:cstheme="minorHAnsi"/>
          <w:sz w:val="24"/>
          <w:szCs w:val="24"/>
        </w:rPr>
        <w:t xml:space="preserve"> than not employee committed wrongful act</w:t>
      </w:r>
    </w:p>
    <w:p w:rsidR="00D2541F" w:rsidRPr="009845AE" w:rsidRDefault="00D2541F" w:rsidP="00454B9E">
      <w:pPr>
        <w:pStyle w:val="ListParagraph"/>
        <w:numPr>
          <w:ilvl w:val="0"/>
          <w:numId w:val="39"/>
        </w:numPr>
        <w:spacing w:before="240" w:after="0" w:line="240" w:lineRule="auto"/>
        <w:ind w:left="1980" w:hanging="180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Can rely on evidence of employee misconduct learned after the employee was dismissed</w:t>
      </w:r>
      <w:r w:rsidR="009845AE">
        <w:rPr>
          <w:rFonts w:cstheme="minorHAnsi"/>
          <w:sz w:val="24"/>
          <w:szCs w:val="24"/>
        </w:rPr>
        <w:t xml:space="preserve"> – (</w:t>
      </w:r>
      <w:proofErr w:type="spellStart"/>
      <w:r w:rsidR="009845AE" w:rsidRPr="009845AE">
        <w:rPr>
          <w:rFonts w:cstheme="minorHAnsi"/>
          <w:i/>
          <w:sz w:val="24"/>
          <w:szCs w:val="24"/>
        </w:rPr>
        <w:t>pg</w:t>
      </w:r>
      <w:proofErr w:type="spellEnd"/>
      <w:r w:rsidR="009845AE" w:rsidRPr="009845AE">
        <w:rPr>
          <w:rFonts w:cstheme="minorHAnsi"/>
          <w:i/>
          <w:sz w:val="24"/>
          <w:szCs w:val="24"/>
        </w:rPr>
        <w:t xml:space="preserve"> 173</w:t>
      </w:r>
      <w:r w:rsidR="009845AE">
        <w:rPr>
          <w:rFonts w:cstheme="minorHAnsi"/>
          <w:i/>
          <w:sz w:val="24"/>
          <w:szCs w:val="24"/>
        </w:rPr>
        <w:t>)</w:t>
      </w:r>
    </w:p>
    <w:p w:rsidR="00E22A0A" w:rsidRPr="00E22A0A" w:rsidRDefault="00E22A0A" w:rsidP="00E22A0A">
      <w:pPr>
        <w:pStyle w:val="ListParagraph"/>
        <w:spacing w:before="240" w:after="0" w:line="240" w:lineRule="auto"/>
        <w:ind w:left="2520"/>
        <w:rPr>
          <w:rFonts w:cstheme="minorHAnsi"/>
          <w:sz w:val="12"/>
          <w:szCs w:val="24"/>
        </w:rPr>
      </w:pPr>
    </w:p>
    <w:p w:rsidR="00E22A0A" w:rsidRPr="0057083C" w:rsidRDefault="00D2541F" w:rsidP="00454B9E">
      <w:pPr>
        <w:pStyle w:val="ListParagraph"/>
        <w:numPr>
          <w:ilvl w:val="0"/>
          <w:numId w:val="41"/>
        </w:numPr>
        <w:spacing w:before="240" w:after="0" w:line="240" w:lineRule="auto"/>
        <w:ind w:left="1530" w:hanging="270"/>
        <w:rPr>
          <w:rFonts w:cstheme="minorHAnsi"/>
          <w:sz w:val="24"/>
          <w:szCs w:val="24"/>
          <w:u w:val="single"/>
        </w:rPr>
      </w:pPr>
      <w:r w:rsidRPr="00892B28">
        <w:rPr>
          <w:rFonts w:cstheme="minorHAnsi"/>
          <w:sz w:val="24"/>
          <w:szCs w:val="24"/>
          <w:u w:val="single"/>
        </w:rPr>
        <w:t>Is the employees misconduct sufficiently serious that it undermines the foundation of the employment contract?</w:t>
      </w:r>
      <w:r w:rsidR="00E22A0A">
        <w:rPr>
          <w:rFonts w:cstheme="minorHAnsi"/>
          <w:i/>
          <w:sz w:val="24"/>
          <w:szCs w:val="24"/>
        </w:rPr>
        <w:t xml:space="preserve"> (</w:t>
      </w:r>
      <w:proofErr w:type="spellStart"/>
      <w:r w:rsidR="00E22A0A">
        <w:rPr>
          <w:rFonts w:cstheme="minorHAnsi"/>
          <w:i/>
          <w:sz w:val="24"/>
          <w:szCs w:val="24"/>
        </w:rPr>
        <w:t>pg</w:t>
      </w:r>
      <w:proofErr w:type="spellEnd"/>
      <w:r w:rsidR="00E22A0A">
        <w:rPr>
          <w:rFonts w:cstheme="minorHAnsi"/>
          <w:i/>
          <w:sz w:val="24"/>
          <w:szCs w:val="24"/>
        </w:rPr>
        <w:t xml:space="preserve"> 172)</w:t>
      </w:r>
    </w:p>
    <w:p w:rsidR="0057083C" w:rsidRPr="0057083C" w:rsidRDefault="0057083C" w:rsidP="00454B9E">
      <w:pPr>
        <w:pStyle w:val="ListParagraph"/>
        <w:numPr>
          <w:ilvl w:val="0"/>
          <w:numId w:val="44"/>
        </w:numPr>
        <w:spacing w:before="240" w:after="0" w:line="240" w:lineRule="auto"/>
        <w:ind w:left="1980" w:hanging="180"/>
        <w:rPr>
          <w:rFonts w:cstheme="minorHAnsi"/>
          <w:sz w:val="24"/>
          <w:szCs w:val="24"/>
        </w:rPr>
      </w:pPr>
      <w:r w:rsidRPr="0057083C">
        <w:rPr>
          <w:rFonts w:cstheme="minorHAnsi"/>
          <w:sz w:val="24"/>
          <w:szCs w:val="24"/>
        </w:rPr>
        <w:t xml:space="preserve">Misconduct so </w:t>
      </w:r>
      <w:r>
        <w:rPr>
          <w:rFonts w:cstheme="minorHAnsi"/>
          <w:sz w:val="24"/>
          <w:szCs w:val="24"/>
        </w:rPr>
        <w:t>serious that employment relationship irreparably undermined</w:t>
      </w:r>
    </w:p>
    <w:p w:rsidR="00E22A0A" w:rsidRPr="0057083C" w:rsidRDefault="00E22A0A" w:rsidP="00454B9E">
      <w:pPr>
        <w:pStyle w:val="ListParagraph"/>
        <w:numPr>
          <w:ilvl w:val="0"/>
          <w:numId w:val="43"/>
        </w:numPr>
        <w:spacing w:after="0" w:line="240" w:lineRule="auto"/>
        <w:ind w:left="2430" w:hanging="180"/>
        <w:rPr>
          <w:rFonts w:cstheme="minorHAnsi"/>
          <w:sz w:val="24"/>
          <w:szCs w:val="24"/>
          <w:u w:val="single"/>
          <w:lang w:val="en-US"/>
        </w:rPr>
      </w:pPr>
      <w:r w:rsidRPr="0057083C">
        <w:rPr>
          <w:rFonts w:cstheme="minorHAnsi"/>
          <w:bCs/>
          <w:sz w:val="24"/>
          <w:szCs w:val="24"/>
          <w:u w:val="single"/>
        </w:rPr>
        <w:t>Two types of misconduct can give rise to summary dismissal:</w:t>
      </w:r>
    </w:p>
    <w:p w:rsidR="001A0CA6" w:rsidRPr="00A515EA" w:rsidRDefault="001A0CA6" w:rsidP="00454B9E">
      <w:pPr>
        <w:numPr>
          <w:ilvl w:val="0"/>
          <w:numId w:val="42"/>
        </w:numPr>
        <w:tabs>
          <w:tab w:val="clear" w:pos="720"/>
        </w:tabs>
        <w:spacing w:after="0" w:line="240" w:lineRule="auto"/>
        <w:ind w:left="2700" w:hanging="90"/>
        <w:rPr>
          <w:rFonts w:cstheme="minorHAnsi"/>
          <w:b/>
          <w:sz w:val="24"/>
          <w:szCs w:val="24"/>
          <w:lang w:val="en-US"/>
        </w:rPr>
      </w:pPr>
      <w:r w:rsidRPr="00A515EA">
        <w:rPr>
          <w:rFonts w:cstheme="minorHAnsi"/>
          <w:b/>
          <w:sz w:val="24"/>
          <w:szCs w:val="24"/>
        </w:rPr>
        <w:t>A single wrongful act</w:t>
      </w:r>
    </w:p>
    <w:p w:rsidR="009845AE" w:rsidRDefault="009845AE" w:rsidP="00454B9E">
      <w:pPr>
        <w:pStyle w:val="ListParagraph"/>
        <w:numPr>
          <w:ilvl w:val="0"/>
          <w:numId w:val="45"/>
        </w:numPr>
        <w:spacing w:after="0" w:line="240" w:lineRule="auto"/>
        <w:ind w:left="351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Must be </w:t>
      </w:r>
      <w:r>
        <w:rPr>
          <w:rFonts w:cstheme="minorHAnsi"/>
          <w:b/>
          <w:sz w:val="24"/>
          <w:szCs w:val="24"/>
          <w:lang w:val="en-US"/>
        </w:rPr>
        <w:t>willful breach of contract</w:t>
      </w:r>
      <w:r>
        <w:rPr>
          <w:rFonts w:cstheme="minorHAnsi"/>
          <w:sz w:val="24"/>
          <w:szCs w:val="24"/>
          <w:lang w:val="en-US"/>
        </w:rPr>
        <w:t xml:space="preserve"> – deliberate, defiant or premediated violation of the requirements of a contract</w:t>
      </w:r>
    </w:p>
    <w:p w:rsidR="00A515EA" w:rsidRDefault="00A515EA" w:rsidP="00454B9E">
      <w:pPr>
        <w:pStyle w:val="ListParagraph"/>
        <w:numPr>
          <w:ilvl w:val="0"/>
          <w:numId w:val="45"/>
        </w:numPr>
        <w:spacing w:after="0" w:line="240" w:lineRule="auto"/>
        <w:ind w:left="351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Wrongful acts that strike at the foundation of the relationship of trust (</w:t>
      </w:r>
      <w:proofErr w:type="spellStart"/>
      <w:r>
        <w:rPr>
          <w:rFonts w:cstheme="minorHAnsi"/>
          <w:sz w:val="24"/>
          <w:szCs w:val="24"/>
          <w:lang w:val="en-US"/>
        </w:rPr>
        <w:t>eg</w:t>
      </w:r>
      <w:proofErr w:type="spellEnd"/>
      <w:r>
        <w:rPr>
          <w:rFonts w:cstheme="minorHAnsi"/>
          <w:sz w:val="24"/>
          <w:szCs w:val="24"/>
          <w:lang w:val="en-US"/>
        </w:rPr>
        <w:t xml:space="preserve">. theft fraud) more likely </w:t>
      </w:r>
    </w:p>
    <w:p w:rsidR="009845AE" w:rsidRPr="009845AE" w:rsidRDefault="009845AE" w:rsidP="009845AE">
      <w:pPr>
        <w:spacing w:after="0" w:line="240" w:lineRule="auto"/>
        <w:ind w:left="3150"/>
        <w:rPr>
          <w:rFonts w:cstheme="minorHAnsi"/>
          <w:sz w:val="24"/>
          <w:szCs w:val="24"/>
          <w:lang w:val="en-US"/>
        </w:rPr>
      </w:pPr>
    </w:p>
    <w:p w:rsidR="001A0CA6" w:rsidRPr="00A515EA" w:rsidRDefault="001A0CA6" w:rsidP="00454B9E">
      <w:pPr>
        <w:numPr>
          <w:ilvl w:val="0"/>
          <w:numId w:val="42"/>
        </w:numPr>
        <w:tabs>
          <w:tab w:val="clear" w:pos="720"/>
        </w:tabs>
        <w:spacing w:after="0" w:line="240" w:lineRule="auto"/>
        <w:ind w:left="2790" w:hanging="90"/>
        <w:rPr>
          <w:rFonts w:cstheme="minorHAnsi"/>
          <w:b/>
          <w:sz w:val="24"/>
          <w:szCs w:val="24"/>
          <w:lang w:val="en-US"/>
        </w:rPr>
      </w:pPr>
      <w:r w:rsidRPr="00A515EA">
        <w:rPr>
          <w:rFonts w:cstheme="minorHAnsi"/>
          <w:b/>
          <w:sz w:val="24"/>
          <w:szCs w:val="24"/>
        </w:rPr>
        <w:t xml:space="preserve">Cumulative just case </w:t>
      </w:r>
      <w:r w:rsidR="00A515EA">
        <w:rPr>
          <w:rFonts w:cstheme="minorHAnsi"/>
          <w:i/>
          <w:sz w:val="24"/>
          <w:szCs w:val="24"/>
        </w:rPr>
        <w:t xml:space="preserve">(pp3 slide 18, </w:t>
      </w:r>
      <w:proofErr w:type="spellStart"/>
      <w:r w:rsidR="00A515EA">
        <w:rPr>
          <w:rFonts w:cstheme="minorHAnsi"/>
          <w:i/>
          <w:sz w:val="24"/>
          <w:szCs w:val="24"/>
        </w:rPr>
        <w:t>pg</w:t>
      </w:r>
      <w:proofErr w:type="spellEnd"/>
      <w:r w:rsidR="00A515EA">
        <w:rPr>
          <w:rFonts w:cstheme="minorHAnsi"/>
          <w:i/>
          <w:sz w:val="24"/>
          <w:szCs w:val="24"/>
        </w:rPr>
        <w:t xml:space="preserve"> 173)</w:t>
      </w:r>
    </w:p>
    <w:p w:rsidR="00A515EA" w:rsidRPr="00A515EA" w:rsidRDefault="00A515EA" w:rsidP="00A515EA">
      <w:pPr>
        <w:spacing w:after="0" w:line="240" w:lineRule="auto"/>
        <w:ind w:left="3060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</w:rPr>
        <w:t>For employer to win cumulative argument, ER m</w:t>
      </w:r>
      <w:r w:rsidRPr="00A515EA">
        <w:rPr>
          <w:rFonts w:cstheme="minorHAnsi"/>
          <w:sz w:val="24"/>
          <w:szCs w:val="24"/>
          <w:u w:val="single"/>
        </w:rPr>
        <w:t>ust persuade court that:</w:t>
      </w:r>
    </w:p>
    <w:p w:rsidR="00630A75" w:rsidRPr="00A515EA" w:rsidRDefault="00630A75" w:rsidP="00454B9E">
      <w:pPr>
        <w:pStyle w:val="ListParagraph"/>
        <w:numPr>
          <w:ilvl w:val="0"/>
          <w:numId w:val="46"/>
        </w:numPr>
        <w:spacing w:after="0" w:line="240" w:lineRule="auto"/>
        <w:ind w:left="3600" w:hanging="270"/>
        <w:rPr>
          <w:rFonts w:cstheme="minorHAnsi"/>
          <w:sz w:val="24"/>
          <w:szCs w:val="24"/>
          <w:lang w:val="en-US"/>
        </w:rPr>
      </w:pPr>
      <w:r w:rsidRPr="00A515EA">
        <w:rPr>
          <w:rFonts w:cstheme="minorHAnsi"/>
          <w:sz w:val="24"/>
          <w:szCs w:val="24"/>
        </w:rPr>
        <w:t>The employee was given clear and express warning of his/her performance</w:t>
      </w:r>
    </w:p>
    <w:p w:rsidR="00630A75" w:rsidRPr="00A515EA" w:rsidRDefault="00630A75" w:rsidP="00454B9E">
      <w:pPr>
        <w:pStyle w:val="ListParagraph"/>
        <w:numPr>
          <w:ilvl w:val="0"/>
          <w:numId w:val="46"/>
        </w:numPr>
        <w:spacing w:after="0" w:line="240" w:lineRule="auto"/>
        <w:ind w:left="3600" w:hanging="270"/>
        <w:rPr>
          <w:rFonts w:cstheme="minorHAnsi"/>
          <w:sz w:val="24"/>
          <w:szCs w:val="24"/>
          <w:lang w:val="en-US"/>
        </w:rPr>
      </w:pPr>
      <w:r w:rsidRPr="00A515EA">
        <w:rPr>
          <w:rFonts w:cstheme="minorHAnsi"/>
          <w:sz w:val="24"/>
          <w:szCs w:val="24"/>
        </w:rPr>
        <w:t>The employee was given a reasonable opportunity to improve</w:t>
      </w:r>
    </w:p>
    <w:p w:rsidR="00630A75" w:rsidRPr="00A515EA" w:rsidRDefault="00630A75" w:rsidP="00454B9E">
      <w:pPr>
        <w:pStyle w:val="ListParagraph"/>
        <w:numPr>
          <w:ilvl w:val="0"/>
          <w:numId w:val="46"/>
        </w:numPr>
        <w:spacing w:after="0" w:line="240" w:lineRule="auto"/>
        <w:ind w:left="3600" w:hanging="270"/>
        <w:rPr>
          <w:rFonts w:cstheme="minorHAnsi"/>
          <w:sz w:val="24"/>
          <w:szCs w:val="24"/>
          <w:lang w:val="en-US"/>
        </w:rPr>
      </w:pPr>
      <w:r w:rsidRPr="00A515EA">
        <w:rPr>
          <w:rFonts w:cstheme="minorHAnsi"/>
          <w:sz w:val="24"/>
          <w:szCs w:val="24"/>
        </w:rPr>
        <w:t>The employee failed to improve notwithstanding being given a fair chance</w:t>
      </w:r>
    </w:p>
    <w:p w:rsidR="00630A75" w:rsidRPr="00A515EA" w:rsidRDefault="00630A75" w:rsidP="00454B9E">
      <w:pPr>
        <w:pStyle w:val="ListParagraph"/>
        <w:numPr>
          <w:ilvl w:val="0"/>
          <w:numId w:val="46"/>
        </w:numPr>
        <w:spacing w:after="0" w:line="240" w:lineRule="auto"/>
        <w:ind w:left="3600" w:hanging="270"/>
        <w:rPr>
          <w:rFonts w:cstheme="minorHAnsi"/>
          <w:sz w:val="24"/>
          <w:szCs w:val="24"/>
          <w:lang w:val="en-US"/>
        </w:rPr>
      </w:pPr>
      <w:r w:rsidRPr="00A515EA">
        <w:rPr>
          <w:rFonts w:cstheme="minorHAnsi"/>
          <w:sz w:val="24"/>
          <w:szCs w:val="24"/>
        </w:rPr>
        <w:t xml:space="preserve">The cumulative failings of the employee prejudiced the employer’s business </w:t>
      </w:r>
    </w:p>
    <w:p w:rsidR="00A515EA" w:rsidRDefault="00A515EA" w:rsidP="00A515EA">
      <w:pPr>
        <w:pStyle w:val="ListParagraph"/>
        <w:spacing w:after="0" w:line="240" w:lineRule="auto"/>
        <w:ind w:left="3600" w:hanging="90"/>
        <w:rPr>
          <w:rFonts w:cstheme="minorHAnsi"/>
          <w:sz w:val="24"/>
          <w:szCs w:val="24"/>
        </w:rPr>
      </w:pPr>
    </w:p>
    <w:p w:rsidR="00A515EA" w:rsidRDefault="00A515EA" w:rsidP="00A515EA">
      <w:pPr>
        <w:pStyle w:val="ListParagraph"/>
        <w:spacing w:after="0" w:line="240" w:lineRule="auto"/>
        <w:ind w:left="3600" w:hanging="90"/>
        <w:rPr>
          <w:rFonts w:cstheme="minorHAnsi"/>
          <w:i/>
          <w:sz w:val="24"/>
          <w:szCs w:val="24"/>
        </w:rPr>
      </w:pPr>
      <w:r w:rsidRPr="00A515EA">
        <w:rPr>
          <w:rFonts w:cstheme="minorHAnsi"/>
          <w:i/>
          <w:sz w:val="24"/>
          <w:szCs w:val="24"/>
        </w:rPr>
        <w:t xml:space="preserve">*Test imposes </w:t>
      </w:r>
      <w:r w:rsidRPr="00A515EA">
        <w:rPr>
          <w:rFonts w:cstheme="minorHAnsi"/>
          <w:b/>
          <w:i/>
          <w:sz w:val="24"/>
          <w:szCs w:val="24"/>
        </w:rPr>
        <w:t xml:space="preserve">Duty to Warn </w:t>
      </w:r>
      <w:r w:rsidRPr="00A515EA">
        <w:rPr>
          <w:rFonts w:cstheme="minorHAnsi"/>
          <w:i/>
          <w:sz w:val="24"/>
          <w:szCs w:val="24"/>
        </w:rPr>
        <w:t>employees</w:t>
      </w:r>
      <w:r w:rsidRPr="00A515EA">
        <w:rPr>
          <w:rFonts w:cstheme="minorHAnsi"/>
          <w:b/>
          <w:i/>
          <w:sz w:val="24"/>
          <w:szCs w:val="24"/>
        </w:rPr>
        <w:t xml:space="preserve"> </w:t>
      </w:r>
      <w:r w:rsidRPr="00A515EA">
        <w:rPr>
          <w:rFonts w:cstheme="minorHAnsi"/>
          <w:i/>
          <w:sz w:val="24"/>
          <w:szCs w:val="24"/>
        </w:rPr>
        <w:t>they are in breach of contract and to provide employee with period to alter behaviour</w:t>
      </w:r>
    </w:p>
    <w:p w:rsidR="00A515EA" w:rsidRPr="00A515EA" w:rsidRDefault="00A515EA" w:rsidP="00A515EA">
      <w:pPr>
        <w:pStyle w:val="ListParagraph"/>
        <w:spacing w:after="0" w:line="240" w:lineRule="auto"/>
        <w:ind w:left="3600" w:hanging="90"/>
        <w:rPr>
          <w:rFonts w:cstheme="minorHAnsi"/>
          <w:i/>
          <w:sz w:val="24"/>
          <w:szCs w:val="24"/>
          <w:lang w:val="en-US"/>
        </w:rPr>
      </w:pPr>
      <w:r>
        <w:rPr>
          <w:rFonts w:cstheme="minorHAnsi"/>
          <w:i/>
          <w:sz w:val="24"/>
          <w:szCs w:val="24"/>
        </w:rPr>
        <w:t xml:space="preserve">*Application of </w:t>
      </w:r>
      <w:r>
        <w:rPr>
          <w:rFonts w:cstheme="minorHAnsi"/>
          <w:b/>
          <w:i/>
          <w:sz w:val="24"/>
          <w:szCs w:val="24"/>
        </w:rPr>
        <w:t xml:space="preserve">Progressive Discipline </w:t>
      </w:r>
      <w:r w:rsidR="00E23C7F">
        <w:rPr>
          <w:rFonts w:cstheme="minorHAnsi"/>
          <w:i/>
          <w:sz w:val="24"/>
          <w:szCs w:val="24"/>
        </w:rPr>
        <w:t>helps</w:t>
      </w:r>
      <w:r w:rsidR="003F36E0">
        <w:rPr>
          <w:rFonts w:cstheme="minorHAnsi"/>
          <w:i/>
          <w:sz w:val="24"/>
          <w:szCs w:val="24"/>
        </w:rPr>
        <w:t xml:space="preserve"> justify summary dismissal</w:t>
      </w:r>
      <w:r>
        <w:rPr>
          <w:rFonts w:cstheme="minorHAnsi"/>
          <w:i/>
          <w:sz w:val="24"/>
          <w:szCs w:val="24"/>
        </w:rPr>
        <w:t xml:space="preserve"> (</w:t>
      </w:r>
      <w:proofErr w:type="spellStart"/>
      <w:r>
        <w:rPr>
          <w:rFonts w:cstheme="minorHAnsi"/>
          <w:i/>
          <w:sz w:val="24"/>
          <w:szCs w:val="24"/>
        </w:rPr>
        <w:t>pg</w:t>
      </w:r>
      <w:proofErr w:type="spellEnd"/>
      <w:r>
        <w:rPr>
          <w:rFonts w:cstheme="minorHAnsi"/>
          <w:i/>
          <w:sz w:val="24"/>
          <w:szCs w:val="24"/>
        </w:rPr>
        <w:t xml:space="preserve"> 174)</w:t>
      </w:r>
    </w:p>
    <w:p w:rsidR="00E22A0A" w:rsidRPr="00A515EA" w:rsidRDefault="00E22A0A" w:rsidP="00A515EA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:rsidR="00E22A0A" w:rsidRPr="00E22A0A" w:rsidRDefault="00E22A0A" w:rsidP="00A515EA">
      <w:pPr>
        <w:spacing w:after="0" w:line="240" w:lineRule="auto"/>
        <w:ind w:left="900"/>
        <w:rPr>
          <w:rFonts w:cstheme="minorHAnsi"/>
          <w:i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</w:rPr>
        <w:lastRenderedPageBreak/>
        <w:t>*</w:t>
      </w:r>
      <w:r w:rsidRPr="00E22A0A">
        <w:rPr>
          <w:rFonts w:cstheme="minorHAnsi"/>
          <w:i/>
          <w:sz w:val="24"/>
          <w:szCs w:val="24"/>
        </w:rPr>
        <w:t xml:space="preserve">The answers to </w:t>
      </w:r>
      <w:r w:rsidR="0057083C">
        <w:rPr>
          <w:rFonts w:cstheme="minorHAnsi"/>
          <w:i/>
          <w:sz w:val="24"/>
          <w:szCs w:val="24"/>
          <w:u w:val="single"/>
        </w:rPr>
        <w:t>both steps one and t</w:t>
      </w:r>
      <w:r w:rsidRPr="00E22A0A">
        <w:rPr>
          <w:rFonts w:cstheme="minorHAnsi"/>
          <w:i/>
          <w:sz w:val="24"/>
          <w:szCs w:val="24"/>
          <w:u w:val="single"/>
        </w:rPr>
        <w:t>wo must be affirmative</w:t>
      </w:r>
      <w:r w:rsidRPr="00E22A0A">
        <w:rPr>
          <w:rFonts w:cstheme="minorHAnsi"/>
          <w:i/>
          <w:sz w:val="24"/>
          <w:szCs w:val="24"/>
        </w:rPr>
        <w:t xml:space="preserve"> for employer to be relieved of duty to provide termination notice</w:t>
      </w:r>
    </w:p>
    <w:p w:rsidR="00630A75" w:rsidRDefault="00630A75" w:rsidP="00E22A0A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22A0A" w:rsidRDefault="00630A75" w:rsidP="00E22A0A">
      <w:pPr>
        <w:spacing w:after="0" w:line="240" w:lineRule="auto"/>
        <w:rPr>
          <w:rFonts w:cstheme="minorHAnsi"/>
          <w:i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Employer </w:t>
      </w:r>
      <w:r w:rsidRPr="00630A75">
        <w:rPr>
          <w:rFonts w:cstheme="minorHAnsi"/>
          <w:b/>
          <w:sz w:val="24"/>
          <w:szCs w:val="24"/>
          <w:u w:val="single"/>
        </w:rPr>
        <w:t>Condonation</w:t>
      </w:r>
      <w:r>
        <w:rPr>
          <w:rFonts w:cstheme="minorHAnsi"/>
          <w:b/>
          <w:sz w:val="24"/>
          <w:szCs w:val="24"/>
        </w:rPr>
        <w:t xml:space="preserve"> of Employee Misconduct </w:t>
      </w:r>
      <w:r>
        <w:rPr>
          <w:rFonts w:cstheme="minorHAnsi"/>
          <w:i/>
          <w:sz w:val="24"/>
          <w:szCs w:val="24"/>
        </w:rPr>
        <w:t xml:space="preserve">(pp3 slide 21, </w:t>
      </w:r>
      <w:proofErr w:type="spellStart"/>
      <w:r>
        <w:rPr>
          <w:rFonts w:cstheme="minorHAnsi"/>
          <w:i/>
          <w:sz w:val="24"/>
          <w:szCs w:val="24"/>
        </w:rPr>
        <w:t>pg</w:t>
      </w:r>
      <w:proofErr w:type="spellEnd"/>
      <w:r>
        <w:rPr>
          <w:rFonts w:cstheme="minorHAnsi"/>
          <w:i/>
          <w:sz w:val="24"/>
          <w:szCs w:val="24"/>
        </w:rPr>
        <w:t xml:space="preserve"> 175)</w:t>
      </w:r>
    </w:p>
    <w:p w:rsidR="00630A75" w:rsidRPr="00630A75" w:rsidRDefault="00630A75" w:rsidP="00454B9E">
      <w:pPr>
        <w:pStyle w:val="ListParagraph"/>
        <w:numPr>
          <w:ilvl w:val="0"/>
          <w:numId w:val="47"/>
        </w:numPr>
        <w:spacing w:after="0" w:line="240" w:lineRule="auto"/>
        <w:rPr>
          <w:rFonts w:cstheme="minorHAnsi"/>
          <w:i/>
          <w:sz w:val="24"/>
          <w:szCs w:val="24"/>
        </w:rPr>
      </w:pPr>
      <w:r w:rsidRPr="00630A75">
        <w:rPr>
          <w:rFonts w:cstheme="minorHAnsi"/>
          <w:i/>
          <w:sz w:val="24"/>
          <w:szCs w:val="24"/>
        </w:rPr>
        <w:t xml:space="preserve">Employee’s misconduct has been ignored/accepted for an extended </w:t>
      </w:r>
      <w:proofErr w:type="gramStart"/>
      <w:r w:rsidRPr="00630A75">
        <w:rPr>
          <w:rFonts w:cstheme="minorHAnsi"/>
          <w:i/>
          <w:sz w:val="24"/>
          <w:szCs w:val="24"/>
        </w:rPr>
        <w:t>period of time</w:t>
      </w:r>
      <w:proofErr w:type="gramEnd"/>
      <w:r w:rsidRPr="00630A75">
        <w:rPr>
          <w:rFonts w:cstheme="minorHAnsi"/>
          <w:i/>
          <w:sz w:val="24"/>
          <w:szCs w:val="24"/>
        </w:rPr>
        <w:t>, employer cannot rely on summary dismissal</w:t>
      </w:r>
    </w:p>
    <w:p w:rsidR="00630A75" w:rsidRDefault="00630A75" w:rsidP="00E22A0A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630A75" w:rsidRDefault="00630A75" w:rsidP="00E22A0A">
      <w:pPr>
        <w:spacing w:after="0" w:line="240" w:lineRule="auto"/>
        <w:rPr>
          <w:rFonts w:cstheme="minorHAnsi"/>
          <w:i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Specific Penalty Clauses in Contracts </w:t>
      </w:r>
      <w:r>
        <w:rPr>
          <w:rFonts w:cstheme="minorHAnsi"/>
          <w:i/>
          <w:sz w:val="24"/>
          <w:szCs w:val="24"/>
        </w:rPr>
        <w:t xml:space="preserve">(pp3 slide 21, </w:t>
      </w:r>
      <w:proofErr w:type="spellStart"/>
      <w:r>
        <w:rPr>
          <w:rFonts w:cstheme="minorHAnsi"/>
          <w:i/>
          <w:sz w:val="24"/>
          <w:szCs w:val="24"/>
        </w:rPr>
        <w:t>pg</w:t>
      </w:r>
      <w:proofErr w:type="spellEnd"/>
      <w:r>
        <w:rPr>
          <w:rFonts w:cstheme="minorHAnsi"/>
          <w:i/>
          <w:sz w:val="24"/>
          <w:szCs w:val="24"/>
        </w:rPr>
        <w:t xml:space="preserve"> 175)</w:t>
      </w:r>
    </w:p>
    <w:p w:rsidR="00630A75" w:rsidRPr="00630A75" w:rsidRDefault="00630A75" w:rsidP="00454B9E">
      <w:pPr>
        <w:pStyle w:val="ListParagraph"/>
        <w:numPr>
          <w:ilvl w:val="0"/>
          <w:numId w:val="47"/>
        </w:numPr>
        <w:spacing w:after="0" w:line="240" w:lineRule="auto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P</w:t>
      </w:r>
      <w:r w:rsidRPr="00630A75">
        <w:rPr>
          <w:rFonts w:cstheme="minorHAnsi"/>
          <w:i/>
          <w:sz w:val="24"/>
          <w:szCs w:val="24"/>
        </w:rPr>
        <w:t>ossible for a contract to outline what misconduct constitutes dismissal</w:t>
      </w:r>
    </w:p>
    <w:p w:rsidR="00630A75" w:rsidRDefault="00630A75" w:rsidP="00E22A0A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630A75" w:rsidRPr="00630A75" w:rsidRDefault="00630A75" w:rsidP="00E22A0A">
      <w:pPr>
        <w:spacing w:after="0" w:line="240" w:lineRule="auto"/>
        <w:rPr>
          <w:rFonts w:cstheme="minorHAnsi"/>
          <w:i/>
          <w:sz w:val="24"/>
          <w:szCs w:val="24"/>
        </w:rPr>
      </w:pPr>
      <w:r w:rsidRPr="00630A75">
        <w:rPr>
          <w:rFonts w:cstheme="minorHAnsi"/>
          <w:b/>
          <w:sz w:val="24"/>
          <w:szCs w:val="24"/>
        </w:rPr>
        <w:t>Common Grounds for Summary Dismissal</w:t>
      </w:r>
      <w:r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t xml:space="preserve">(pp3 slide 21, </w:t>
      </w:r>
      <w:proofErr w:type="spellStart"/>
      <w:r>
        <w:rPr>
          <w:rFonts w:cstheme="minorHAnsi"/>
          <w:i/>
          <w:sz w:val="24"/>
          <w:szCs w:val="24"/>
        </w:rPr>
        <w:t>pg</w:t>
      </w:r>
      <w:proofErr w:type="spellEnd"/>
      <w:r>
        <w:rPr>
          <w:rFonts w:cstheme="minorHAnsi"/>
          <w:i/>
          <w:sz w:val="24"/>
          <w:szCs w:val="24"/>
        </w:rPr>
        <w:t xml:space="preserve"> 175)</w:t>
      </w:r>
    </w:p>
    <w:p w:rsidR="00630A75" w:rsidRPr="00E23C7F" w:rsidRDefault="00630A75" w:rsidP="00454B9E">
      <w:pPr>
        <w:pStyle w:val="ListParagraph"/>
        <w:numPr>
          <w:ilvl w:val="0"/>
          <w:numId w:val="44"/>
        </w:numPr>
        <w:spacing w:after="0" w:line="240" w:lineRule="auto"/>
        <w:ind w:left="720" w:hanging="27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Common employee misconduct that is grounds for summary dismissal</w:t>
      </w:r>
    </w:p>
    <w:p w:rsidR="00E23C7F" w:rsidRPr="00630A75" w:rsidRDefault="00E23C7F" w:rsidP="00E23C7F">
      <w:pPr>
        <w:spacing w:after="0" w:line="240" w:lineRule="auto"/>
        <w:rPr>
          <w:rFonts w:cstheme="minorHAnsi"/>
          <w:sz w:val="24"/>
          <w:szCs w:val="24"/>
        </w:rPr>
      </w:pPr>
    </w:p>
    <w:p w:rsidR="00E23C7F" w:rsidRPr="00945444" w:rsidRDefault="00E23C7F" w:rsidP="00945444">
      <w:pPr>
        <w:spacing w:after="0" w:line="240" w:lineRule="auto"/>
        <w:ind w:left="720"/>
        <w:rPr>
          <w:rFonts w:cstheme="minorHAnsi"/>
          <w:b/>
          <w:sz w:val="24"/>
          <w:szCs w:val="24"/>
        </w:rPr>
      </w:pPr>
      <w:r w:rsidRPr="00945444">
        <w:rPr>
          <w:rFonts w:cstheme="minorHAnsi"/>
          <w:b/>
          <w:sz w:val="24"/>
          <w:szCs w:val="24"/>
        </w:rPr>
        <w:t xml:space="preserve">Dishonesty and Conflict of Interest </w:t>
      </w:r>
    </w:p>
    <w:p w:rsidR="00E23C7F" w:rsidRPr="00637C9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637C94">
        <w:rPr>
          <w:rFonts w:cstheme="minorHAnsi"/>
          <w:b/>
          <w:sz w:val="24"/>
          <w:szCs w:val="24"/>
        </w:rPr>
        <w:t xml:space="preserve">Incompetence </w:t>
      </w:r>
    </w:p>
    <w:p w:rsidR="00E23C7F" w:rsidRDefault="00E23C7F" w:rsidP="00454B9E">
      <w:pPr>
        <w:pStyle w:val="ListParagraph"/>
        <w:numPr>
          <w:ilvl w:val="0"/>
          <w:numId w:val="47"/>
        </w:numPr>
        <w:spacing w:after="0" w:line="240" w:lineRule="auto"/>
        <w:ind w:left="21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Gross incompetence</w:t>
      </w:r>
    </w:p>
    <w:p w:rsidR="00E23C7F" w:rsidRPr="00630A75" w:rsidRDefault="00E23C7F" w:rsidP="00454B9E">
      <w:pPr>
        <w:pStyle w:val="ListParagraph"/>
        <w:numPr>
          <w:ilvl w:val="0"/>
          <w:numId w:val="47"/>
        </w:numPr>
        <w:spacing w:after="0" w:line="240" w:lineRule="auto"/>
        <w:ind w:left="21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Relies on cumulative just cause (SEE BOX 14.4)</w:t>
      </w:r>
    </w:p>
    <w:p w:rsidR="00E23C7F" w:rsidRPr="00637C9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637C94">
        <w:rPr>
          <w:rFonts w:cstheme="minorHAnsi"/>
          <w:b/>
          <w:sz w:val="24"/>
          <w:szCs w:val="24"/>
        </w:rPr>
        <w:t>Breach of Faithful Service to The Employer</w:t>
      </w:r>
    </w:p>
    <w:p w:rsidR="00E23C7F" w:rsidRPr="00637C9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637C94">
        <w:rPr>
          <w:rFonts w:cstheme="minorHAnsi"/>
          <w:b/>
          <w:sz w:val="24"/>
          <w:szCs w:val="24"/>
        </w:rPr>
        <w:t>Insubordination and Insolence</w:t>
      </w:r>
      <w:r w:rsidR="00945444">
        <w:rPr>
          <w:rFonts w:cstheme="minorHAnsi"/>
          <w:b/>
          <w:sz w:val="24"/>
          <w:szCs w:val="24"/>
        </w:rPr>
        <w:t xml:space="preserve"> </w:t>
      </w:r>
      <w:r w:rsidR="00945444" w:rsidRPr="00945444">
        <w:rPr>
          <w:rFonts w:cstheme="minorHAnsi"/>
          <w:i/>
          <w:sz w:val="24"/>
          <w:szCs w:val="24"/>
        </w:rPr>
        <w:t>(</w:t>
      </w:r>
      <w:proofErr w:type="spellStart"/>
      <w:r w:rsidR="00945444" w:rsidRPr="00945444">
        <w:rPr>
          <w:rFonts w:cstheme="minorHAnsi"/>
          <w:i/>
          <w:sz w:val="24"/>
          <w:szCs w:val="24"/>
        </w:rPr>
        <w:t>pg</w:t>
      </w:r>
      <w:proofErr w:type="spellEnd"/>
      <w:r w:rsidR="00945444" w:rsidRPr="00945444">
        <w:rPr>
          <w:rFonts w:cstheme="minorHAnsi"/>
          <w:i/>
          <w:sz w:val="24"/>
          <w:szCs w:val="24"/>
        </w:rPr>
        <w:t xml:space="preserve"> 177)</w:t>
      </w:r>
    </w:p>
    <w:p w:rsidR="00637C94" w:rsidRPr="00637C94" w:rsidRDefault="00637C94" w:rsidP="00637C94">
      <w:pPr>
        <w:pStyle w:val="ListParagraph"/>
        <w:spacing w:after="0" w:line="240" w:lineRule="auto"/>
        <w:ind w:left="1800" w:hanging="90"/>
        <w:rPr>
          <w:rFonts w:cstheme="minorHAnsi"/>
          <w:sz w:val="24"/>
          <w:szCs w:val="24"/>
          <w:u w:val="single"/>
        </w:rPr>
      </w:pPr>
      <w:r w:rsidRPr="00637C94">
        <w:rPr>
          <w:rFonts w:cstheme="minorHAnsi"/>
          <w:sz w:val="24"/>
          <w:szCs w:val="24"/>
          <w:u w:val="single"/>
        </w:rPr>
        <w:t xml:space="preserve">For single act of </w:t>
      </w:r>
      <w:r>
        <w:rPr>
          <w:rFonts w:cstheme="minorHAnsi"/>
          <w:sz w:val="24"/>
          <w:szCs w:val="24"/>
          <w:u w:val="single"/>
        </w:rPr>
        <w:t>i</w:t>
      </w:r>
      <w:r w:rsidRPr="00637C94">
        <w:rPr>
          <w:rFonts w:cstheme="minorHAnsi"/>
          <w:b/>
          <w:sz w:val="24"/>
          <w:szCs w:val="24"/>
          <w:u w:val="single"/>
        </w:rPr>
        <w:t>nsubordination</w:t>
      </w:r>
      <w:r w:rsidRPr="00637C94">
        <w:rPr>
          <w:rFonts w:cstheme="minorHAnsi"/>
          <w:sz w:val="24"/>
          <w:szCs w:val="24"/>
          <w:u w:val="single"/>
        </w:rPr>
        <w:t xml:space="preserve"> to result in summary dismissal it must:</w:t>
      </w:r>
    </w:p>
    <w:p w:rsidR="00637C94" w:rsidRDefault="00637C94" w:rsidP="00454B9E">
      <w:pPr>
        <w:pStyle w:val="ListParagraph"/>
        <w:numPr>
          <w:ilvl w:val="0"/>
          <w:numId w:val="49"/>
        </w:numPr>
        <w:spacing w:after="0" w:line="240" w:lineRule="auto"/>
        <w:ind w:left="2160" w:hanging="1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Involve Serious Issue</w:t>
      </w:r>
    </w:p>
    <w:p w:rsidR="00637C94" w:rsidRDefault="00637C94" w:rsidP="00454B9E">
      <w:pPr>
        <w:pStyle w:val="ListParagraph"/>
        <w:numPr>
          <w:ilvl w:val="0"/>
          <w:numId w:val="49"/>
        </w:numPr>
        <w:spacing w:after="0" w:line="240" w:lineRule="auto"/>
        <w:ind w:left="2160" w:hanging="1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 wilful</w:t>
      </w:r>
    </w:p>
    <w:p w:rsidR="00637C94" w:rsidRDefault="00637C94" w:rsidP="00454B9E">
      <w:pPr>
        <w:pStyle w:val="ListParagraph"/>
        <w:numPr>
          <w:ilvl w:val="0"/>
          <w:numId w:val="49"/>
        </w:numPr>
        <w:spacing w:line="240" w:lineRule="auto"/>
        <w:ind w:left="2160" w:hanging="1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Demonstrate defiant refusal to respect clear and unambiguous order that is within authority of the employer to make</w:t>
      </w:r>
    </w:p>
    <w:p w:rsidR="00637C94" w:rsidRDefault="00637C94" w:rsidP="00637C94">
      <w:pPr>
        <w:pStyle w:val="ListParagraph"/>
        <w:spacing w:after="0" w:line="240" w:lineRule="auto"/>
        <w:ind w:left="2160"/>
        <w:rPr>
          <w:rFonts w:cstheme="minorHAnsi"/>
          <w:sz w:val="24"/>
          <w:szCs w:val="24"/>
        </w:rPr>
      </w:pPr>
    </w:p>
    <w:p w:rsidR="00637C94" w:rsidRDefault="00637C94" w:rsidP="00637C94">
      <w:pPr>
        <w:pStyle w:val="ListParagraph"/>
        <w:spacing w:after="0" w:line="240" w:lineRule="auto"/>
        <w:ind w:left="2160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*</w:t>
      </w:r>
      <w:r w:rsidRPr="00637C94">
        <w:rPr>
          <w:rFonts w:cstheme="minorHAnsi"/>
          <w:i/>
          <w:sz w:val="24"/>
          <w:szCs w:val="24"/>
        </w:rPr>
        <w:t>Act of wilful disobedience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t>NOT grounds for summary dismissal if employee has “reasonable excuse” – concern order is unlawful, could expose employee to harm</w:t>
      </w:r>
    </w:p>
    <w:p w:rsidR="00637C94" w:rsidRDefault="00637C94" w:rsidP="00637C94">
      <w:pPr>
        <w:pStyle w:val="ListParagraph"/>
        <w:spacing w:after="0" w:line="240" w:lineRule="auto"/>
        <w:ind w:left="2160"/>
        <w:rPr>
          <w:rFonts w:cstheme="minorHAnsi"/>
          <w:i/>
          <w:sz w:val="24"/>
          <w:szCs w:val="24"/>
        </w:rPr>
      </w:pPr>
    </w:p>
    <w:p w:rsidR="00637C94" w:rsidRPr="00637C94" w:rsidRDefault="00637C94" w:rsidP="00637C94">
      <w:pPr>
        <w:pStyle w:val="ListParagraph"/>
        <w:spacing w:after="0" w:line="240" w:lineRule="auto"/>
        <w:ind w:left="1800" w:hanging="90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 xml:space="preserve">Single </w:t>
      </w:r>
      <w:r w:rsidR="00945444">
        <w:rPr>
          <w:rFonts w:cstheme="minorHAnsi"/>
          <w:sz w:val="24"/>
          <w:szCs w:val="24"/>
          <w:u w:val="single"/>
        </w:rPr>
        <w:t>isolated case</w:t>
      </w:r>
      <w:r>
        <w:rPr>
          <w:rFonts w:cstheme="minorHAnsi"/>
          <w:sz w:val="24"/>
          <w:szCs w:val="24"/>
          <w:u w:val="single"/>
        </w:rPr>
        <w:t xml:space="preserve"> of </w:t>
      </w:r>
      <w:r w:rsidR="00945444">
        <w:rPr>
          <w:rFonts w:cstheme="minorHAnsi"/>
          <w:b/>
          <w:sz w:val="24"/>
          <w:szCs w:val="24"/>
          <w:u w:val="single"/>
        </w:rPr>
        <w:t>i</w:t>
      </w:r>
      <w:r>
        <w:rPr>
          <w:rFonts w:cstheme="minorHAnsi"/>
          <w:b/>
          <w:sz w:val="24"/>
          <w:szCs w:val="24"/>
          <w:u w:val="single"/>
        </w:rPr>
        <w:t>nsolence</w:t>
      </w:r>
      <w:r w:rsidRPr="00637C94"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  <w:u w:val="single"/>
        </w:rPr>
        <w:t>only results in summary dismissal under</w:t>
      </w:r>
      <w:r w:rsidR="00945444">
        <w:rPr>
          <w:rFonts w:cstheme="minorHAnsi"/>
          <w:sz w:val="24"/>
          <w:szCs w:val="24"/>
          <w:u w:val="single"/>
        </w:rPr>
        <w:t xml:space="preserve"> only</w:t>
      </w:r>
      <w:r>
        <w:rPr>
          <w:rFonts w:cstheme="minorHAnsi"/>
          <w:sz w:val="24"/>
          <w:szCs w:val="24"/>
          <w:u w:val="single"/>
        </w:rPr>
        <w:t xml:space="preserve"> 3 circumstances</w:t>
      </w:r>
      <w:r w:rsidRPr="00637C94">
        <w:rPr>
          <w:rFonts w:cstheme="minorHAnsi"/>
          <w:sz w:val="24"/>
          <w:szCs w:val="24"/>
          <w:u w:val="single"/>
        </w:rPr>
        <w:t>:</w:t>
      </w:r>
      <w:r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i/>
          <w:sz w:val="24"/>
          <w:szCs w:val="24"/>
        </w:rPr>
        <w:t xml:space="preserve">(pp3 slide 22, </w:t>
      </w:r>
      <w:proofErr w:type="spellStart"/>
      <w:r>
        <w:rPr>
          <w:rFonts w:cstheme="minorHAnsi"/>
          <w:i/>
          <w:sz w:val="24"/>
          <w:szCs w:val="24"/>
        </w:rPr>
        <w:t>pg</w:t>
      </w:r>
      <w:proofErr w:type="spellEnd"/>
      <w:r>
        <w:rPr>
          <w:rFonts w:cstheme="minorHAnsi"/>
          <w:i/>
          <w:sz w:val="24"/>
          <w:szCs w:val="24"/>
        </w:rPr>
        <w:t xml:space="preserve"> 177)</w:t>
      </w:r>
    </w:p>
    <w:p w:rsidR="00637C94" w:rsidRDefault="00945444" w:rsidP="00454B9E">
      <w:pPr>
        <w:pStyle w:val="ListParagraph"/>
        <w:numPr>
          <w:ilvl w:val="0"/>
          <w:numId w:val="50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Destroy the ability of the EE and supervisor to maintain a working relationship</w:t>
      </w:r>
    </w:p>
    <w:p w:rsidR="00945444" w:rsidRDefault="00945444" w:rsidP="00454B9E">
      <w:pPr>
        <w:pStyle w:val="ListParagraph"/>
        <w:numPr>
          <w:ilvl w:val="0"/>
          <w:numId w:val="50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When the incident undermines the </w:t>
      </w:r>
      <w:proofErr w:type="gramStart"/>
      <w:r>
        <w:rPr>
          <w:rFonts w:cstheme="minorHAnsi"/>
          <w:sz w:val="24"/>
          <w:szCs w:val="24"/>
        </w:rPr>
        <w:t>supervisors</w:t>
      </w:r>
      <w:proofErr w:type="gramEnd"/>
      <w:r>
        <w:rPr>
          <w:rFonts w:cstheme="minorHAnsi"/>
          <w:sz w:val="24"/>
          <w:szCs w:val="24"/>
        </w:rPr>
        <w:t xml:space="preserve"> ability to manage the workforce</w:t>
      </w:r>
    </w:p>
    <w:p w:rsidR="00945444" w:rsidRDefault="00945444" w:rsidP="00454B9E">
      <w:pPr>
        <w:pStyle w:val="ListParagraph"/>
        <w:numPr>
          <w:ilvl w:val="0"/>
          <w:numId w:val="50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When the incident caused the ER material financial or reputational loss</w:t>
      </w:r>
    </w:p>
    <w:p w:rsidR="00637C94" w:rsidRPr="00945444" w:rsidRDefault="00945444" w:rsidP="00945444">
      <w:pPr>
        <w:pStyle w:val="ListParagraph"/>
        <w:spacing w:after="0" w:line="240" w:lineRule="auto"/>
        <w:ind w:left="3150"/>
        <w:rPr>
          <w:rFonts w:cstheme="minorHAnsi"/>
          <w:i/>
          <w:sz w:val="24"/>
          <w:szCs w:val="24"/>
          <w:u w:val="single"/>
        </w:rPr>
      </w:pPr>
      <w:r>
        <w:rPr>
          <w:rFonts w:cstheme="minorHAnsi"/>
          <w:i/>
          <w:sz w:val="24"/>
          <w:szCs w:val="24"/>
          <w:u w:val="single"/>
        </w:rPr>
        <w:t>*</w:t>
      </w:r>
      <w:r w:rsidRPr="00945444">
        <w:rPr>
          <w:rFonts w:cstheme="minorHAnsi"/>
          <w:i/>
          <w:sz w:val="24"/>
          <w:szCs w:val="24"/>
          <w:u w:val="single"/>
        </w:rPr>
        <w:t>SEE BOX</w:t>
      </w:r>
      <w:r>
        <w:rPr>
          <w:rFonts w:cstheme="minorHAnsi"/>
          <w:i/>
          <w:sz w:val="24"/>
          <w:szCs w:val="24"/>
          <w:u w:val="single"/>
        </w:rPr>
        <w:t xml:space="preserve"> 14.5 – Insolence as source of summary dismissal</w:t>
      </w:r>
    </w:p>
    <w:p w:rsidR="00E23C7F" w:rsidRPr="0094544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5444">
        <w:rPr>
          <w:rFonts w:cstheme="minorHAnsi"/>
          <w:b/>
          <w:sz w:val="24"/>
          <w:szCs w:val="24"/>
        </w:rPr>
        <w:t>Harassment</w:t>
      </w:r>
    </w:p>
    <w:p w:rsidR="00E23C7F" w:rsidRPr="0094544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5444">
        <w:rPr>
          <w:rFonts w:cstheme="minorHAnsi"/>
          <w:b/>
          <w:sz w:val="24"/>
          <w:szCs w:val="24"/>
        </w:rPr>
        <w:t>Violence and Threats of Violence</w:t>
      </w:r>
    </w:p>
    <w:p w:rsidR="00E23C7F" w:rsidRPr="0094544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5444">
        <w:rPr>
          <w:rFonts w:cstheme="minorHAnsi"/>
          <w:b/>
          <w:sz w:val="24"/>
          <w:szCs w:val="24"/>
        </w:rPr>
        <w:t>Absenteeism and Lateness</w:t>
      </w:r>
    </w:p>
    <w:p w:rsidR="00E23C7F" w:rsidRPr="0094544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5444">
        <w:rPr>
          <w:rFonts w:cstheme="minorHAnsi"/>
          <w:b/>
          <w:sz w:val="24"/>
          <w:szCs w:val="24"/>
        </w:rPr>
        <w:t>Off -Duty Conduct</w:t>
      </w:r>
    </w:p>
    <w:p w:rsidR="00E23C7F" w:rsidRPr="0094544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5444">
        <w:rPr>
          <w:rFonts w:cstheme="minorHAnsi"/>
          <w:b/>
          <w:sz w:val="24"/>
          <w:szCs w:val="24"/>
        </w:rPr>
        <w:t>Inappropriate Use of Technology</w:t>
      </w:r>
    </w:p>
    <w:p w:rsidR="00E23C7F" w:rsidRPr="00945444" w:rsidRDefault="00E23C7F" w:rsidP="00454B9E">
      <w:pPr>
        <w:pStyle w:val="ListParagraph"/>
        <w:numPr>
          <w:ilvl w:val="0"/>
          <w:numId w:val="48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5444">
        <w:rPr>
          <w:rFonts w:cstheme="minorHAnsi"/>
          <w:b/>
          <w:sz w:val="24"/>
          <w:szCs w:val="24"/>
        </w:rPr>
        <w:t>Intoxication at Work</w:t>
      </w:r>
    </w:p>
    <w:p w:rsidR="008B3311" w:rsidRDefault="008B3311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E23C7F" w:rsidRDefault="006B7572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Chapter </w:t>
      </w:r>
      <w:r w:rsidR="008B3311">
        <w:rPr>
          <w:rFonts w:cstheme="minorHAnsi"/>
          <w:b/>
          <w:sz w:val="24"/>
          <w:szCs w:val="24"/>
          <w:u w:val="single"/>
        </w:rPr>
        <w:t>15 – Constructive Dismissal</w:t>
      </w:r>
    </w:p>
    <w:p w:rsidR="000A5431" w:rsidRDefault="000A5431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0A5431" w:rsidRDefault="000A5431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Chapter 16 – Damages </w:t>
      </w:r>
      <w:proofErr w:type="gramStart"/>
      <w:r>
        <w:rPr>
          <w:rFonts w:cstheme="minorHAnsi"/>
          <w:b/>
          <w:sz w:val="24"/>
          <w:szCs w:val="24"/>
          <w:u w:val="single"/>
        </w:rPr>
        <w:t>In</w:t>
      </w:r>
      <w:proofErr w:type="gramEnd"/>
      <w:r>
        <w:rPr>
          <w:rFonts w:cstheme="minorHAnsi"/>
          <w:b/>
          <w:sz w:val="24"/>
          <w:szCs w:val="24"/>
          <w:u w:val="single"/>
        </w:rPr>
        <w:t xml:space="preserve"> Wrongful Dismissal Lawsuits</w:t>
      </w: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F15687">
        <w:rPr>
          <w:rFonts w:cstheme="minorHAnsi"/>
          <w:b/>
          <w:sz w:val="24"/>
          <w:szCs w:val="24"/>
          <w:u w:val="single"/>
        </w:rPr>
        <w:t>Aggravated damages: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• Awarding of damages governed according to Hadley = Generally, damages not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available for the actual loss of a job or for pain and distress suffered as a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consequence of being terminated (even if it is dismissal without notice).</w:t>
      </w:r>
    </w:p>
    <w:p w:rsidR="00F15687" w:rsidRPr="00F15687" w:rsidRDefault="00F15687" w:rsidP="001D1121">
      <w:pPr>
        <w:pStyle w:val="ListParagraph"/>
        <w:numPr>
          <w:ilvl w:val="3"/>
          <w:numId w:val="55"/>
        </w:numPr>
        <w:spacing w:after="0" w:line="240" w:lineRule="auto"/>
        <w:ind w:left="1710" w:hanging="27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This is because it’s not a naturally foreseeable consequence (1st</w:t>
      </w:r>
    </w:p>
    <w:p w:rsidR="001D1121" w:rsidRDefault="001D1121" w:rsidP="001D1121">
      <w:pPr>
        <w:pStyle w:val="ListParagraph"/>
        <w:spacing w:after="0" w:line="240" w:lineRule="auto"/>
        <w:ind w:left="99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limb).</w:t>
      </w:r>
    </w:p>
    <w:p w:rsidR="00F15687" w:rsidRPr="001D1121" w:rsidRDefault="00F15687" w:rsidP="001D1121">
      <w:pPr>
        <w:pStyle w:val="ListParagraph"/>
        <w:numPr>
          <w:ilvl w:val="3"/>
          <w:numId w:val="55"/>
        </w:numPr>
        <w:spacing w:after="0" w:line="240" w:lineRule="auto"/>
        <w:ind w:left="1710" w:hanging="270"/>
        <w:rPr>
          <w:rFonts w:cstheme="minorHAnsi"/>
          <w:sz w:val="24"/>
          <w:szCs w:val="24"/>
        </w:rPr>
      </w:pPr>
      <w:r w:rsidRPr="001D1121">
        <w:rPr>
          <w:rFonts w:cstheme="minorHAnsi"/>
          <w:sz w:val="24"/>
          <w:szCs w:val="24"/>
        </w:rPr>
        <w:t>However (2nd limb): “in cases where parties have contemplated at</w:t>
      </w:r>
    </w:p>
    <w:p w:rsidR="00F15687" w:rsidRPr="00F15687" w:rsidRDefault="00F15687" w:rsidP="001D1121">
      <w:pPr>
        <w:pStyle w:val="ListParagraph"/>
        <w:spacing w:after="0" w:line="240" w:lineRule="auto"/>
        <w:ind w:left="990" w:firstLine="72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the time of the K that a breach in certain circumstances, would cause</w:t>
      </w:r>
    </w:p>
    <w:p w:rsidR="00F15687" w:rsidRPr="00F15687" w:rsidRDefault="00F15687" w:rsidP="001D1121">
      <w:pPr>
        <w:pStyle w:val="ListParagraph"/>
        <w:spacing w:after="0" w:line="240" w:lineRule="auto"/>
        <w:ind w:left="990" w:firstLine="72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the P moral distress, the P is entitled to recover.”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:rsidR="00F15687" w:rsidRPr="001D1121" w:rsidRDefault="00F15687" w:rsidP="00F15687">
      <w:pPr>
        <w:pStyle w:val="ListParagraph"/>
        <w:spacing w:after="0" w:line="240" w:lineRule="auto"/>
        <w:rPr>
          <w:rFonts w:cstheme="minorHAnsi"/>
          <w:i/>
          <w:sz w:val="24"/>
          <w:szCs w:val="24"/>
          <w:u w:val="single"/>
        </w:rPr>
      </w:pPr>
      <w:r w:rsidRPr="00F15687">
        <w:rPr>
          <w:rFonts w:cstheme="minorHAnsi"/>
          <w:sz w:val="24"/>
          <w:szCs w:val="24"/>
        </w:rPr>
        <w:t xml:space="preserve">• In the employment context, this second limb is met where </w:t>
      </w:r>
      <w:r w:rsidRPr="00F15687">
        <w:rPr>
          <w:rFonts w:cstheme="minorHAnsi"/>
          <w:sz w:val="24"/>
          <w:szCs w:val="24"/>
        </w:rPr>
        <w:t> “</w:t>
      </w:r>
      <w:r w:rsidRPr="001D1121">
        <w:rPr>
          <w:rFonts w:cstheme="minorHAnsi"/>
          <w:i/>
          <w:sz w:val="24"/>
          <w:szCs w:val="24"/>
          <w:u w:val="single"/>
        </w:rPr>
        <w:t>the employer</w:t>
      </w:r>
    </w:p>
    <w:p w:rsidR="00F15687" w:rsidRPr="001D1121" w:rsidRDefault="00F15687" w:rsidP="00F15687">
      <w:pPr>
        <w:pStyle w:val="ListParagraph"/>
        <w:spacing w:after="0" w:line="240" w:lineRule="auto"/>
        <w:rPr>
          <w:rFonts w:cstheme="minorHAnsi"/>
          <w:i/>
          <w:sz w:val="24"/>
          <w:szCs w:val="24"/>
          <w:u w:val="single"/>
        </w:rPr>
      </w:pPr>
      <w:r w:rsidRPr="001D1121">
        <w:rPr>
          <w:rFonts w:cstheme="minorHAnsi"/>
          <w:i/>
          <w:sz w:val="24"/>
          <w:szCs w:val="24"/>
          <w:u w:val="single"/>
        </w:rPr>
        <w:t xml:space="preserve">engages in conduct </w:t>
      </w:r>
      <w:r w:rsidR="001D1121" w:rsidRPr="001D1121">
        <w:rPr>
          <w:rFonts w:cstheme="minorHAnsi"/>
          <w:i/>
          <w:sz w:val="24"/>
          <w:szCs w:val="24"/>
          <w:u w:val="single"/>
        </w:rPr>
        <w:t>during</w:t>
      </w:r>
      <w:r w:rsidRPr="001D1121">
        <w:rPr>
          <w:rFonts w:cstheme="minorHAnsi"/>
          <w:i/>
          <w:sz w:val="24"/>
          <w:szCs w:val="24"/>
          <w:u w:val="single"/>
        </w:rPr>
        <w:t xml:space="preserve"> the dismissal that is unfair or is</w:t>
      </w:r>
    </w:p>
    <w:p w:rsidR="00F15687" w:rsidRPr="001D1121" w:rsidRDefault="00F15687" w:rsidP="00F15687">
      <w:pPr>
        <w:pStyle w:val="ListParagraph"/>
        <w:spacing w:after="0" w:line="240" w:lineRule="auto"/>
        <w:rPr>
          <w:rFonts w:cstheme="minorHAnsi"/>
          <w:i/>
          <w:sz w:val="24"/>
          <w:szCs w:val="24"/>
          <w:u w:val="single"/>
        </w:rPr>
      </w:pPr>
      <w:r w:rsidRPr="001D1121">
        <w:rPr>
          <w:rFonts w:cstheme="minorHAnsi"/>
          <w:i/>
          <w:sz w:val="24"/>
          <w:szCs w:val="24"/>
          <w:u w:val="single"/>
        </w:rPr>
        <w:t>in bad faith by being, for example, untruthful, misleading or unduly</w:t>
      </w:r>
    </w:p>
    <w:p w:rsidR="00F15687" w:rsidRPr="001D1121" w:rsidRDefault="00F15687" w:rsidP="00F15687">
      <w:pPr>
        <w:pStyle w:val="ListParagraph"/>
        <w:spacing w:after="0" w:line="240" w:lineRule="auto"/>
        <w:rPr>
          <w:rFonts w:cstheme="minorHAnsi"/>
          <w:i/>
          <w:sz w:val="24"/>
          <w:szCs w:val="24"/>
          <w:u w:val="single"/>
        </w:rPr>
      </w:pPr>
      <w:r w:rsidRPr="001D1121">
        <w:rPr>
          <w:rFonts w:cstheme="minorHAnsi"/>
          <w:i/>
          <w:sz w:val="24"/>
          <w:szCs w:val="24"/>
          <w:u w:val="single"/>
        </w:rPr>
        <w:t>insensitive.”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o E.g.: Attacking employee’s reputation, misrepresentation regarding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reason for decision or dismissal meant to deprive employee of a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pension or other benefit.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bookmarkStart w:id="0" w:name="_GoBack"/>
      <w:bookmarkEnd w:id="0"/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• In this case, the dismissal was not in bad faith (determined based on errors of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fact).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o Note: Unlike punitive damages, claim for aggravated damages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does not require an independent actionable wrong.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F15687">
        <w:rPr>
          <w:rFonts w:cstheme="minorHAnsi"/>
          <w:b/>
          <w:sz w:val="24"/>
          <w:szCs w:val="24"/>
          <w:u w:val="single"/>
        </w:rPr>
        <w:t>Punitive damages:</w:t>
      </w:r>
    </w:p>
    <w:p w:rsidR="00F15687" w:rsidRPr="00F15687" w:rsidRDefault="00F15687" w:rsidP="00F15687">
      <w:pPr>
        <w:pStyle w:val="ListParagraph"/>
        <w:spacing w:after="0" w:line="240" w:lineRule="auto"/>
        <w:jc w:val="both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• Punitive damages must focus solely on defendant’s conduct rather than</w:t>
      </w:r>
    </w:p>
    <w:p w:rsidR="00F15687" w:rsidRPr="00F15687" w:rsidRDefault="00F15687" w:rsidP="00F15687">
      <w:pPr>
        <w:pStyle w:val="ListParagraph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plaintiff’s loss.</w:t>
      </w:r>
    </w:p>
    <w:p w:rsidR="00F15687" w:rsidRPr="00F15687" w:rsidRDefault="00F15687" w:rsidP="00F15687">
      <w:pPr>
        <w:pStyle w:val="ListParagraph"/>
        <w:numPr>
          <w:ilvl w:val="1"/>
          <w:numId w:val="40"/>
        </w:numPr>
        <w:spacing w:after="0" w:line="240" w:lineRule="auto"/>
        <w:rPr>
          <w:rFonts w:cstheme="minorHAnsi"/>
          <w:sz w:val="24"/>
          <w:szCs w:val="24"/>
          <w:u w:val="single"/>
        </w:rPr>
      </w:pPr>
      <w:r w:rsidRPr="00F15687">
        <w:rPr>
          <w:rFonts w:cstheme="minorHAnsi"/>
          <w:sz w:val="24"/>
          <w:szCs w:val="24"/>
          <w:u w:val="single"/>
        </w:rPr>
        <w:t>Requirement:</w:t>
      </w:r>
    </w:p>
    <w:p w:rsidR="00F15687" w:rsidRPr="00F15687" w:rsidRDefault="00F15687" w:rsidP="00F15687">
      <w:pPr>
        <w:pStyle w:val="ListParagraph"/>
        <w:numPr>
          <w:ilvl w:val="0"/>
          <w:numId w:val="44"/>
        </w:numPr>
        <w:spacing w:after="0" w:line="240" w:lineRule="auto"/>
        <w:ind w:left="1980" w:hanging="27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Malicious/egregious breach of contract</w:t>
      </w:r>
    </w:p>
    <w:p w:rsidR="00F15687" w:rsidRDefault="00F15687" w:rsidP="00F15687">
      <w:pPr>
        <w:pStyle w:val="ListParagraph"/>
        <w:numPr>
          <w:ilvl w:val="0"/>
          <w:numId w:val="44"/>
        </w:numPr>
        <w:spacing w:after="0" w:line="240" w:lineRule="auto"/>
        <w:ind w:left="1980" w:hanging="27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Independent actionable wrong which merits punishment</w:t>
      </w:r>
    </w:p>
    <w:p w:rsidR="00F15687" w:rsidRPr="00F15687" w:rsidRDefault="00F15687" w:rsidP="00F15687">
      <w:pPr>
        <w:pStyle w:val="ListParagraph"/>
        <w:spacing w:after="0" w:line="240" w:lineRule="auto"/>
        <w:ind w:left="1980"/>
        <w:rPr>
          <w:rFonts w:cstheme="minorHAnsi"/>
          <w:sz w:val="24"/>
          <w:szCs w:val="24"/>
        </w:rPr>
      </w:pP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• Punitive damages should only be awarded if there is extremely reprehensible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conduct by the D and the compensation awarded to the P is not enough to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achieve deterrent / retributive effect.</w:t>
      </w:r>
    </w:p>
    <w:p w:rsidR="00F15687" w:rsidRPr="00F15687" w:rsidRDefault="00F15687" w:rsidP="00F15687">
      <w:pPr>
        <w:tabs>
          <w:tab w:val="left" w:pos="1530"/>
        </w:tabs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Pr="00F15687">
        <w:rPr>
          <w:rFonts w:cstheme="minorHAnsi"/>
          <w:sz w:val="24"/>
          <w:szCs w:val="24"/>
        </w:rPr>
        <w:t xml:space="preserve"> In this case </w:t>
      </w:r>
      <w:r w:rsidRPr="00F15687">
        <w:rPr>
          <w:rFonts w:cstheme="minorHAnsi"/>
          <w:sz w:val="24"/>
          <w:szCs w:val="24"/>
        </w:rPr>
        <w:t> No punitive damages:</w:t>
      </w:r>
    </w:p>
    <w:p w:rsidR="00F15687" w:rsidRPr="00F15687" w:rsidRDefault="00F15687" w:rsidP="00F15687">
      <w:pPr>
        <w:pStyle w:val="ListParagraph"/>
        <w:tabs>
          <w:tab w:val="left" w:pos="1530"/>
        </w:tabs>
        <w:spacing w:after="0" w:line="240" w:lineRule="auto"/>
        <w:ind w:left="117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o 1. No such egregious conduct</w:t>
      </w:r>
    </w:p>
    <w:p w:rsidR="00F15687" w:rsidRPr="00F15687" w:rsidRDefault="00F15687" w:rsidP="00F15687">
      <w:pPr>
        <w:pStyle w:val="ListParagraph"/>
        <w:tabs>
          <w:tab w:val="left" w:pos="1530"/>
        </w:tabs>
        <w:spacing w:after="0" w:line="240" w:lineRule="auto"/>
        <w:ind w:left="117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o 2. No independent actionable wrong</w:t>
      </w:r>
    </w:p>
    <w:p w:rsidR="00F15687" w:rsidRPr="00F15687" w:rsidRDefault="00F15687" w:rsidP="00F15687">
      <w:pPr>
        <w:pStyle w:val="ListParagraph"/>
        <w:tabs>
          <w:tab w:val="left" w:pos="1530"/>
        </w:tabs>
        <w:spacing w:after="0" w:line="240" w:lineRule="auto"/>
        <w:ind w:left="117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 Claims of discrimination don’t count because they are dealt with</w:t>
      </w:r>
    </w:p>
    <w:p w:rsidR="00F15687" w:rsidRPr="00F15687" w:rsidRDefault="00F15687" w:rsidP="00F15687">
      <w:pPr>
        <w:pStyle w:val="ListParagraph"/>
        <w:tabs>
          <w:tab w:val="left" w:pos="1530"/>
        </w:tabs>
        <w:spacing w:after="0" w:line="240" w:lineRule="auto"/>
        <w:ind w:left="1170"/>
        <w:rPr>
          <w:rFonts w:cstheme="minorHAnsi"/>
          <w:sz w:val="24"/>
          <w:szCs w:val="24"/>
        </w:rPr>
      </w:pPr>
      <w:r w:rsidRPr="00F15687">
        <w:rPr>
          <w:rFonts w:cstheme="minorHAnsi"/>
          <w:sz w:val="24"/>
          <w:szCs w:val="24"/>
        </w:rPr>
        <w:t>under Human Rights Code (ON).</w:t>
      </w:r>
    </w:p>
    <w:p w:rsidR="00F15687" w:rsidRPr="00F15687" w:rsidRDefault="00F15687" w:rsidP="00F1568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:rsidR="00F15687" w:rsidRDefault="00F15687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F15687" w:rsidRDefault="00F15687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Chapter 17</w:t>
      </w: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Chapter 20</w:t>
      </w: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Chapter 21</w:t>
      </w: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Chapter 22</w:t>
      </w: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Chapter 23</w:t>
      </w:r>
    </w:p>
    <w:p w:rsidR="0081125F" w:rsidRDefault="0081125F" w:rsidP="008B3311">
      <w:pPr>
        <w:pStyle w:val="ListParagraph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:rsidR="006B7572" w:rsidRPr="008B3311" w:rsidRDefault="006B7572" w:rsidP="006B7572">
      <w:pPr>
        <w:pStyle w:val="ListParagraph"/>
        <w:spacing w:after="0" w:line="240" w:lineRule="auto"/>
        <w:rPr>
          <w:rFonts w:cstheme="minorHAnsi"/>
          <w:b/>
          <w:sz w:val="24"/>
          <w:szCs w:val="24"/>
          <w:u w:val="single"/>
        </w:rPr>
      </w:pPr>
    </w:p>
    <w:sectPr w:rsidR="006B7572" w:rsidRPr="008B331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A29" w:rsidRDefault="005E1A29" w:rsidP="000B784F">
      <w:pPr>
        <w:spacing w:after="0" w:line="240" w:lineRule="auto"/>
      </w:pPr>
      <w:r>
        <w:separator/>
      </w:r>
    </w:p>
  </w:endnote>
  <w:endnote w:type="continuationSeparator" w:id="0">
    <w:p w:rsidR="005E1A29" w:rsidRDefault="005E1A29" w:rsidP="000B7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7882026"/>
      <w:docPartObj>
        <w:docPartGallery w:val="Page Numbers (Bottom of Page)"/>
        <w:docPartUnique/>
      </w:docPartObj>
    </w:sdtPr>
    <w:sdtEndPr/>
    <w:sdtContent>
      <w:sdt>
        <w:sdtPr>
          <w:id w:val="880597820"/>
          <w:docPartObj>
            <w:docPartGallery w:val="Page Numbers (Top of Page)"/>
            <w:docPartUnique/>
          </w:docPartObj>
        </w:sdtPr>
        <w:sdtEndPr/>
        <w:sdtContent>
          <w:p w:rsidR="00A01D49" w:rsidRDefault="00A01D4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498B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498B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01D49" w:rsidRDefault="00A01D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A29" w:rsidRDefault="005E1A29" w:rsidP="000B784F">
      <w:pPr>
        <w:spacing w:after="0" w:line="240" w:lineRule="auto"/>
      </w:pPr>
      <w:r>
        <w:separator/>
      </w:r>
    </w:p>
  </w:footnote>
  <w:footnote w:type="continuationSeparator" w:id="0">
    <w:p w:rsidR="005E1A29" w:rsidRDefault="005E1A29" w:rsidP="000B7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F533B"/>
    <w:multiLevelType w:val="hybridMultilevel"/>
    <w:tmpl w:val="719C0B50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20D5E84"/>
    <w:multiLevelType w:val="hybridMultilevel"/>
    <w:tmpl w:val="C1EC232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B52925"/>
    <w:multiLevelType w:val="hybridMultilevel"/>
    <w:tmpl w:val="4D84220A"/>
    <w:lvl w:ilvl="0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082A5C31"/>
    <w:multiLevelType w:val="hybridMultilevel"/>
    <w:tmpl w:val="40322D08"/>
    <w:lvl w:ilvl="0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0CB1129E"/>
    <w:multiLevelType w:val="hybridMultilevel"/>
    <w:tmpl w:val="E878E95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507327"/>
    <w:multiLevelType w:val="hybridMultilevel"/>
    <w:tmpl w:val="6986CC2A"/>
    <w:lvl w:ilvl="0" w:tplc="0E368ABA">
      <w:start w:val="1"/>
      <w:numFmt w:val="bullet"/>
      <w:lvlText w:val="→"/>
      <w:lvlJc w:val="left"/>
      <w:pPr>
        <w:ind w:left="144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A27962"/>
    <w:multiLevelType w:val="hybridMultilevel"/>
    <w:tmpl w:val="C804FE50"/>
    <w:lvl w:ilvl="0" w:tplc="5686D0C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0542B"/>
    <w:multiLevelType w:val="hybridMultilevel"/>
    <w:tmpl w:val="96C8EC76"/>
    <w:lvl w:ilvl="0" w:tplc="11CABBB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3">
      <w:start w:val="1"/>
      <w:numFmt w:val="upperRoman"/>
      <w:lvlText w:val="%2."/>
      <w:lvlJc w:val="righ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7A785D"/>
    <w:multiLevelType w:val="hybridMultilevel"/>
    <w:tmpl w:val="AC08620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04F3E51"/>
    <w:multiLevelType w:val="hybridMultilevel"/>
    <w:tmpl w:val="92B0E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2308D"/>
    <w:multiLevelType w:val="hybridMultilevel"/>
    <w:tmpl w:val="BBEE2EB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2A84A8B"/>
    <w:multiLevelType w:val="hybridMultilevel"/>
    <w:tmpl w:val="006A1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05A11"/>
    <w:multiLevelType w:val="hybridMultilevel"/>
    <w:tmpl w:val="3BE8A2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C63D4F"/>
    <w:multiLevelType w:val="hybridMultilevel"/>
    <w:tmpl w:val="837493A0"/>
    <w:lvl w:ilvl="0" w:tplc="04090017">
      <w:start w:val="1"/>
      <w:numFmt w:val="lowerLetter"/>
      <w:lvlText w:val="%1)"/>
      <w:lvlJc w:val="left"/>
      <w:pPr>
        <w:ind w:left="3420" w:hanging="360"/>
      </w:p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4" w15:restartNumberingAfterBreak="0">
    <w:nsid w:val="292D5823"/>
    <w:multiLevelType w:val="hybridMultilevel"/>
    <w:tmpl w:val="EDEC01B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EEF4120"/>
    <w:multiLevelType w:val="hybridMultilevel"/>
    <w:tmpl w:val="49B4F0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00D197C"/>
    <w:multiLevelType w:val="hybridMultilevel"/>
    <w:tmpl w:val="80BC13C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35D5705D"/>
    <w:multiLevelType w:val="hybridMultilevel"/>
    <w:tmpl w:val="01C05960"/>
    <w:lvl w:ilvl="0" w:tplc="0409000F">
      <w:start w:val="1"/>
      <w:numFmt w:val="decimal"/>
      <w:lvlText w:val="%1."/>
      <w:lvlJc w:val="lef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8" w15:restartNumberingAfterBreak="0">
    <w:nsid w:val="382534AB"/>
    <w:multiLevelType w:val="hybridMultilevel"/>
    <w:tmpl w:val="46F46B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A8E1F94"/>
    <w:multiLevelType w:val="hybridMultilevel"/>
    <w:tmpl w:val="668A4E90"/>
    <w:lvl w:ilvl="0" w:tplc="0409001B">
      <w:start w:val="1"/>
      <w:numFmt w:val="lowerRoman"/>
      <w:lvlText w:val="%1."/>
      <w:lvlJc w:val="right"/>
      <w:pPr>
        <w:ind w:left="3150" w:hanging="360"/>
      </w:p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20" w15:restartNumberingAfterBreak="0">
    <w:nsid w:val="3B5C7A66"/>
    <w:multiLevelType w:val="hybridMultilevel"/>
    <w:tmpl w:val="E3A24AE0"/>
    <w:lvl w:ilvl="0" w:tplc="0409000F">
      <w:start w:val="1"/>
      <w:numFmt w:val="decimal"/>
      <w:lvlText w:val="%1."/>
      <w:lvlJc w:val="left"/>
      <w:pPr>
        <w:ind w:left="3660" w:hanging="360"/>
      </w:pPr>
    </w:lvl>
    <w:lvl w:ilvl="1" w:tplc="04090019" w:tentative="1">
      <w:start w:val="1"/>
      <w:numFmt w:val="lowerLetter"/>
      <w:lvlText w:val="%2."/>
      <w:lvlJc w:val="left"/>
      <w:pPr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21" w15:restartNumberingAfterBreak="0">
    <w:nsid w:val="3C425F3D"/>
    <w:multiLevelType w:val="hybridMultilevel"/>
    <w:tmpl w:val="B5504C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10EB4"/>
    <w:multiLevelType w:val="hybridMultilevel"/>
    <w:tmpl w:val="7D70C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4668EA"/>
    <w:multiLevelType w:val="hybridMultilevel"/>
    <w:tmpl w:val="351E0EF6"/>
    <w:lvl w:ilvl="0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4" w15:restartNumberingAfterBreak="0">
    <w:nsid w:val="435E25C2"/>
    <w:multiLevelType w:val="hybridMultilevel"/>
    <w:tmpl w:val="FBAEF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181C15"/>
    <w:multiLevelType w:val="hybridMultilevel"/>
    <w:tmpl w:val="2F96EB64"/>
    <w:lvl w:ilvl="0" w:tplc="04090013">
      <w:start w:val="1"/>
      <w:numFmt w:val="upperRoman"/>
      <w:lvlText w:val="%1."/>
      <w:lvlJc w:val="right"/>
      <w:pPr>
        <w:ind w:left="2790" w:hanging="360"/>
      </w:p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26" w15:restartNumberingAfterBreak="0">
    <w:nsid w:val="45E0578A"/>
    <w:multiLevelType w:val="hybridMultilevel"/>
    <w:tmpl w:val="2BBE7C0C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462820D9"/>
    <w:multiLevelType w:val="hybridMultilevel"/>
    <w:tmpl w:val="C3F2D4AE"/>
    <w:lvl w:ilvl="0" w:tplc="B7EEB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01C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BCC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5A8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669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2470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DA5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4E7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044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03242"/>
    <w:multiLevelType w:val="hybridMultilevel"/>
    <w:tmpl w:val="79CC1CC6"/>
    <w:lvl w:ilvl="0" w:tplc="0409000B">
      <w:start w:val="1"/>
      <w:numFmt w:val="bullet"/>
      <w:lvlText w:val=""/>
      <w:lvlJc w:val="left"/>
      <w:pPr>
        <w:ind w:left="4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481F04F0"/>
    <w:multiLevelType w:val="hybridMultilevel"/>
    <w:tmpl w:val="5AF62C8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 w15:restartNumberingAfterBreak="0">
    <w:nsid w:val="49365A2E"/>
    <w:multiLevelType w:val="hybridMultilevel"/>
    <w:tmpl w:val="AF3AF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853680"/>
    <w:multiLevelType w:val="hybridMultilevel"/>
    <w:tmpl w:val="F5EA9D8E"/>
    <w:lvl w:ilvl="0" w:tplc="04090011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2" w15:restartNumberingAfterBreak="0">
    <w:nsid w:val="4BAE1934"/>
    <w:multiLevelType w:val="hybridMultilevel"/>
    <w:tmpl w:val="4F8E6B06"/>
    <w:lvl w:ilvl="0" w:tplc="B7EEB3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01F7672"/>
    <w:multiLevelType w:val="hybridMultilevel"/>
    <w:tmpl w:val="662E6616"/>
    <w:lvl w:ilvl="0" w:tplc="D74643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061F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5483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B8A4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8254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2206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F84E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B838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6824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8B7B7D"/>
    <w:multiLevelType w:val="hybridMultilevel"/>
    <w:tmpl w:val="99D0599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52537AAC"/>
    <w:multiLevelType w:val="hybridMultilevel"/>
    <w:tmpl w:val="98B60F7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6" w15:restartNumberingAfterBreak="0">
    <w:nsid w:val="53AC3AC5"/>
    <w:multiLevelType w:val="hybridMultilevel"/>
    <w:tmpl w:val="8618ADE2"/>
    <w:lvl w:ilvl="0" w:tplc="04090011">
      <w:start w:val="1"/>
      <w:numFmt w:val="decimal"/>
      <w:lvlText w:val="%1)"/>
      <w:lvlJc w:val="left"/>
      <w:pPr>
        <w:ind w:left="3960" w:hanging="360"/>
      </w:pPr>
    </w:lvl>
    <w:lvl w:ilvl="1" w:tplc="04090019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7" w15:restartNumberingAfterBreak="0">
    <w:nsid w:val="56C464F9"/>
    <w:multiLevelType w:val="hybridMultilevel"/>
    <w:tmpl w:val="ECFAB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D70D54"/>
    <w:multiLevelType w:val="hybridMultilevel"/>
    <w:tmpl w:val="E8FA85A0"/>
    <w:lvl w:ilvl="0" w:tplc="E6C26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DC80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6AB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260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5A7D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34CC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04B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921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81021C4"/>
    <w:multiLevelType w:val="hybridMultilevel"/>
    <w:tmpl w:val="AFF02320"/>
    <w:lvl w:ilvl="0" w:tplc="DA6ACA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C8868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A69CD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A600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EA3A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E2B2B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E48B5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7B1F1D"/>
    <w:multiLevelType w:val="hybridMultilevel"/>
    <w:tmpl w:val="C5666C1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591D02FF"/>
    <w:multiLevelType w:val="hybridMultilevel"/>
    <w:tmpl w:val="B38EC2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1801B5"/>
    <w:multiLevelType w:val="hybridMultilevel"/>
    <w:tmpl w:val="34028C46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C8B441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1443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F80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5CAF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5ACB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C606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EC26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F685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B4F2D42"/>
    <w:multiLevelType w:val="hybridMultilevel"/>
    <w:tmpl w:val="0D2A62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F062ED3"/>
    <w:multiLevelType w:val="hybridMultilevel"/>
    <w:tmpl w:val="21BC763A"/>
    <w:lvl w:ilvl="0" w:tplc="93662C18">
      <w:start w:val="10"/>
      <w:numFmt w:val="decimal"/>
      <w:lvlText w:val="%1"/>
      <w:lvlJc w:val="left"/>
      <w:pPr>
        <w:ind w:left="720" w:hanging="360"/>
      </w:pPr>
      <w:rPr>
        <w:rFonts w:hint="default"/>
        <w:i w:val="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9C0EDA"/>
    <w:multiLevelType w:val="hybridMultilevel"/>
    <w:tmpl w:val="E4947FA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6" w15:restartNumberingAfterBreak="0">
    <w:nsid w:val="67612F39"/>
    <w:multiLevelType w:val="hybridMultilevel"/>
    <w:tmpl w:val="83527B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8956701"/>
    <w:multiLevelType w:val="hybridMultilevel"/>
    <w:tmpl w:val="8410DF96"/>
    <w:lvl w:ilvl="0" w:tplc="0B44ADF0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6B04E9"/>
    <w:multiLevelType w:val="hybridMultilevel"/>
    <w:tmpl w:val="5E94BC80"/>
    <w:lvl w:ilvl="0" w:tplc="11CABBB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ED072A1"/>
    <w:multiLevelType w:val="hybridMultilevel"/>
    <w:tmpl w:val="663A55A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0" w15:restartNumberingAfterBreak="0">
    <w:nsid w:val="773C0CC9"/>
    <w:multiLevelType w:val="hybridMultilevel"/>
    <w:tmpl w:val="48183074"/>
    <w:lvl w:ilvl="0" w:tplc="04090003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51" w15:restartNumberingAfterBreak="0">
    <w:nsid w:val="7A2644F2"/>
    <w:multiLevelType w:val="hybridMultilevel"/>
    <w:tmpl w:val="1854A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DD23A5"/>
    <w:multiLevelType w:val="hybridMultilevel"/>
    <w:tmpl w:val="0292E1F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7C0C277A"/>
    <w:multiLevelType w:val="hybridMultilevel"/>
    <w:tmpl w:val="361A0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F6231E1"/>
    <w:multiLevelType w:val="hybridMultilevel"/>
    <w:tmpl w:val="765888E0"/>
    <w:lvl w:ilvl="0" w:tplc="0409001B">
      <w:start w:val="1"/>
      <w:numFmt w:val="lowerRoman"/>
      <w:lvlText w:val="%1."/>
      <w:lvlJc w:val="righ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num w:numId="1">
    <w:abstractNumId w:val="39"/>
  </w:num>
  <w:num w:numId="2">
    <w:abstractNumId w:val="15"/>
  </w:num>
  <w:num w:numId="3">
    <w:abstractNumId w:val="29"/>
  </w:num>
  <w:num w:numId="4">
    <w:abstractNumId w:val="8"/>
  </w:num>
  <w:num w:numId="5">
    <w:abstractNumId w:val="37"/>
  </w:num>
  <w:num w:numId="6">
    <w:abstractNumId w:val="43"/>
  </w:num>
  <w:num w:numId="7">
    <w:abstractNumId w:val="48"/>
  </w:num>
  <w:num w:numId="8">
    <w:abstractNumId w:val="26"/>
  </w:num>
  <w:num w:numId="9">
    <w:abstractNumId w:val="7"/>
  </w:num>
  <w:num w:numId="10">
    <w:abstractNumId w:val="25"/>
  </w:num>
  <w:num w:numId="11">
    <w:abstractNumId w:val="10"/>
  </w:num>
  <w:num w:numId="12">
    <w:abstractNumId w:val="53"/>
  </w:num>
  <w:num w:numId="13">
    <w:abstractNumId w:val="20"/>
  </w:num>
  <w:num w:numId="14">
    <w:abstractNumId w:val="30"/>
  </w:num>
  <w:num w:numId="15">
    <w:abstractNumId w:val="45"/>
  </w:num>
  <w:num w:numId="16">
    <w:abstractNumId w:val="38"/>
  </w:num>
  <w:num w:numId="17">
    <w:abstractNumId w:val="22"/>
  </w:num>
  <w:num w:numId="18">
    <w:abstractNumId w:val="11"/>
  </w:num>
  <w:num w:numId="19">
    <w:abstractNumId w:val="17"/>
  </w:num>
  <w:num w:numId="20">
    <w:abstractNumId w:val="1"/>
  </w:num>
  <w:num w:numId="21">
    <w:abstractNumId w:val="14"/>
  </w:num>
  <w:num w:numId="22">
    <w:abstractNumId w:val="9"/>
  </w:num>
  <w:num w:numId="23">
    <w:abstractNumId w:val="46"/>
  </w:num>
  <w:num w:numId="24">
    <w:abstractNumId w:val="41"/>
  </w:num>
  <w:num w:numId="25">
    <w:abstractNumId w:val="23"/>
  </w:num>
  <w:num w:numId="26">
    <w:abstractNumId w:val="21"/>
  </w:num>
  <w:num w:numId="27">
    <w:abstractNumId w:val="24"/>
  </w:num>
  <w:num w:numId="28">
    <w:abstractNumId w:val="4"/>
  </w:num>
  <w:num w:numId="29">
    <w:abstractNumId w:val="40"/>
  </w:num>
  <w:num w:numId="30">
    <w:abstractNumId w:val="54"/>
  </w:num>
  <w:num w:numId="31">
    <w:abstractNumId w:val="2"/>
  </w:num>
  <w:num w:numId="32">
    <w:abstractNumId w:val="13"/>
  </w:num>
  <w:num w:numId="33">
    <w:abstractNumId w:val="3"/>
  </w:num>
  <w:num w:numId="34">
    <w:abstractNumId w:val="18"/>
  </w:num>
  <w:num w:numId="35">
    <w:abstractNumId w:val="34"/>
  </w:num>
  <w:num w:numId="36">
    <w:abstractNumId w:val="49"/>
  </w:num>
  <w:num w:numId="37">
    <w:abstractNumId w:val="19"/>
  </w:num>
  <w:num w:numId="38">
    <w:abstractNumId w:val="35"/>
  </w:num>
  <w:num w:numId="39">
    <w:abstractNumId w:val="51"/>
  </w:num>
  <w:num w:numId="40">
    <w:abstractNumId w:val="27"/>
  </w:num>
  <w:num w:numId="41">
    <w:abstractNumId w:val="52"/>
  </w:num>
  <w:num w:numId="42">
    <w:abstractNumId w:val="42"/>
  </w:num>
  <w:num w:numId="43">
    <w:abstractNumId w:val="50"/>
  </w:num>
  <w:num w:numId="44">
    <w:abstractNumId w:val="16"/>
  </w:num>
  <w:num w:numId="45">
    <w:abstractNumId w:val="28"/>
  </w:num>
  <w:num w:numId="46">
    <w:abstractNumId w:val="36"/>
  </w:num>
  <w:num w:numId="47">
    <w:abstractNumId w:val="12"/>
  </w:num>
  <w:num w:numId="48">
    <w:abstractNumId w:val="5"/>
  </w:num>
  <w:num w:numId="49">
    <w:abstractNumId w:val="0"/>
  </w:num>
  <w:num w:numId="50">
    <w:abstractNumId w:val="31"/>
  </w:num>
  <w:num w:numId="51">
    <w:abstractNumId w:val="44"/>
  </w:num>
  <w:num w:numId="52">
    <w:abstractNumId w:val="6"/>
  </w:num>
  <w:num w:numId="53">
    <w:abstractNumId w:val="47"/>
  </w:num>
  <w:num w:numId="54">
    <w:abstractNumId w:val="33"/>
  </w:num>
  <w:num w:numId="55">
    <w:abstractNumId w:val="3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C48"/>
    <w:rsid w:val="000332E0"/>
    <w:rsid w:val="000A5431"/>
    <w:rsid w:val="000B784F"/>
    <w:rsid w:val="000C4D7F"/>
    <w:rsid w:val="00154CFE"/>
    <w:rsid w:val="001665F0"/>
    <w:rsid w:val="00166CD5"/>
    <w:rsid w:val="00194DD9"/>
    <w:rsid w:val="00194F3F"/>
    <w:rsid w:val="001A0CA6"/>
    <w:rsid w:val="001D1121"/>
    <w:rsid w:val="001E5970"/>
    <w:rsid w:val="001F0ADE"/>
    <w:rsid w:val="001F599A"/>
    <w:rsid w:val="001F5A24"/>
    <w:rsid w:val="00286658"/>
    <w:rsid w:val="002A6E74"/>
    <w:rsid w:val="002D482C"/>
    <w:rsid w:val="002F5C8A"/>
    <w:rsid w:val="002F6C61"/>
    <w:rsid w:val="002F7C48"/>
    <w:rsid w:val="00304AA5"/>
    <w:rsid w:val="00394152"/>
    <w:rsid w:val="003A0045"/>
    <w:rsid w:val="003A7422"/>
    <w:rsid w:val="003E4C0F"/>
    <w:rsid w:val="003F36E0"/>
    <w:rsid w:val="00454B9E"/>
    <w:rsid w:val="00493823"/>
    <w:rsid w:val="00494636"/>
    <w:rsid w:val="004D0804"/>
    <w:rsid w:val="004D10CE"/>
    <w:rsid w:val="004E583C"/>
    <w:rsid w:val="004F498B"/>
    <w:rsid w:val="0057083C"/>
    <w:rsid w:val="00570EC0"/>
    <w:rsid w:val="005B01DC"/>
    <w:rsid w:val="005B5D4F"/>
    <w:rsid w:val="005C2D58"/>
    <w:rsid w:val="005E1A29"/>
    <w:rsid w:val="005E3A95"/>
    <w:rsid w:val="00610549"/>
    <w:rsid w:val="006255CC"/>
    <w:rsid w:val="00630A75"/>
    <w:rsid w:val="00637C94"/>
    <w:rsid w:val="006979CD"/>
    <w:rsid w:val="006B7572"/>
    <w:rsid w:val="006D6635"/>
    <w:rsid w:val="006D72EE"/>
    <w:rsid w:val="006F098D"/>
    <w:rsid w:val="007F6246"/>
    <w:rsid w:val="0081125F"/>
    <w:rsid w:val="00892B28"/>
    <w:rsid w:val="008B3311"/>
    <w:rsid w:val="008F2F2F"/>
    <w:rsid w:val="00903B91"/>
    <w:rsid w:val="00945444"/>
    <w:rsid w:val="009845AE"/>
    <w:rsid w:val="009C7A2C"/>
    <w:rsid w:val="009F628B"/>
    <w:rsid w:val="009F63F9"/>
    <w:rsid w:val="00A01D49"/>
    <w:rsid w:val="00A3514E"/>
    <w:rsid w:val="00A515EA"/>
    <w:rsid w:val="00A5284A"/>
    <w:rsid w:val="00AB2ECC"/>
    <w:rsid w:val="00AE235B"/>
    <w:rsid w:val="00BC61AF"/>
    <w:rsid w:val="00BC7A25"/>
    <w:rsid w:val="00BE6752"/>
    <w:rsid w:val="00C06765"/>
    <w:rsid w:val="00C25E25"/>
    <w:rsid w:val="00CE4B78"/>
    <w:rsid w:val="00CF3973"/>
    <w:rsid w:val="00D2541F"/>
    <w:rsid w:val="00D41AA5"/>
    <w:rsid w:val="00D77323"/>
    <w:rsid w:val="00DC29B9"/>
    <w:rsid w:val="00E22A0A"/>
    <w:rsid w:val="00E23C7F"/>
    <w:rsid w:val="00E7461F"/>
    <w:rsid w:val="00E80DDA"/>
    <w:rsid w:val="00ED1514"/>
    <w:rsid w:val="00F15687"/>
    <w:rsid w:val="00F54C2F"/>
    <w:rsid w:val="00F575A7"/>
    <w:rsid w:val="00F77F70"/>
    <w:rsid w:val="00FE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84623"/>
  <w15:chartTrackingRefBased/>
  <w15:docId w15:val="{525DE1F4-3374-4DA2-B281-D647760E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7C48"/>
    <w:pPr>
      <w:spacing w:after="200" w:line="276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7C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78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84F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0B78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84F"/>
    <w:rPr>
      <w:lang w:val="en-CA"/>
    </w:rPr>
  </w:style>
  <w:style w:type="table" w:customStyle="1" w:styleId="TableGrid1">
    <w:name w:val="Table Grid1"/>
    <w:basedOn w:val="TableNormal"/>
    <w:next w:val="TableGrid"/>
    <w:uiPriority w:val="39"/>
    <w:rsid w:val="00E7461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74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2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3535">
          <w:marLeft w:val="90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9451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9364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5502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3979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0373">
          <w:marLeft w:val="90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430">
          <w:marLeft w:val="90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9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065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301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575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5737">
          <w:marLeft w:val="115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4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6755">
          <w:marLeft w:val="144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93468">
          <w:marLeft w:val="154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47540">
          <w:marLeft w:val="144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7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5113">
          <w:marLeft w:val="53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80207">
          <w:marLeft w:val="144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8787">
          <w:marLeft w:val="144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2132">
          <w:marLeft w:val="93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1946">
          <w:marLeft w:val="93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820">
          <w:marLeft w:val="93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7534">
          <w:marLeft w:val="93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3478">
          <w:marLeft w:val="93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4573">
          <w:marLeft w:val="6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8246">
          <w:marLeft w:val="6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4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692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88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776">
          <w:marLeft w:val="90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50644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7817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975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4026">
          <w:marLeft w:val="135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11669">
          <w:marLeft w:val="90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924">
          <w:marLeft w:val="90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71245">
          <w:marLeft w:val="131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0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78117">
          <w:marLeft w:val="119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5313">
          <w:marLeft w:val="119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39917">
          <w:marLeft w:val="154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5784">
          <w:marLeft w:val="1541"/>
          <w:marRight w:val="0"/>
          <w:marTop w:val="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95477">
          <w:marLeft w:val="14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7832">
          <w:marLeft w:val="14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7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562314">
          <w:marLeft w:val="131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1111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9375">
          <w:marLeft w:val="60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9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471850">
          <w:marLeft w:val="14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1641">
          <w:marLeft w:val="14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7862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5083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97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80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3217</TotalTime>
  <Pages>14</Pages>
  <Words>3293</Words>
  <Characters>18772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Maheen Syed</dc:creator>
  <cp:keywords/>
  <dc:description/>
  <cp:lastModifiedBy>Maheen Syed</cp:lastModifiedBy>
  <cp:revision>21</cp:revision>
  <dcterms:created xsi:type="dcterms:W3CDTF">2018-02-25T03:20:00Z</dcterms:created>
  <dcterms:modified xsi:type="dcterms:W3CDTF">2018-03-28T16:05:00Z</dcterms:modified>
</cp:coreProperties>
</file>