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PlainTable1"/>
        <w:tblpPr w:leftFromText="180" w:rightFromText="180" w:tblpX="-1139" w:tblpY="449"/>
        <w:tblW w:w="11624" w:type="dxa"/>
        <w:tblLook w:val="04A0" w:firstRow="1" w:lastRow="0" w:firstColumn="1" w:lastColumn="0" w:noHBand="0" w:noVBand="1"/>
      </w:tblPr>
      <w:tblGrid>
        <w:gridCol w:w="6096"/>
        <w:gridCol w:w="5528"/>
      </w:tblGrid>
      <w:tr w:rsidR="00D93C36" w:rsidRPr="00F452B3" w14:paraId="61EB8975" w14:textId="77777777" w:rsidTr="00EA113B">
        <w:trPr>
          <w:cnfStyle w:val="100000000000" w:firstRow="1" w:lastRow="0" w:firstColumn="0" w:lastColumn="0" w:oddVBand="0" w:evenVBand="0" w:oddHBand="0"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6096" w:type="dxa"/>
          </w:tcPr>
          <w:p w14:paraId="21BB3351" w14:textId="3E362A9D" w:rsidR="00D93C36" w:rsidRPr="00F452B3" w:rsidRDefault="00D93C36" w:rsidP="00EA113B">
            <w:pPr>
              <w:jc w:val="center"/>
              <w:rPr>
                <w:rFonts w:ascii="Times New Roman" w:hAnsi="Times New Roman" w:cs="Times New Roman"/>
                <w:color w:val="000000" w:themeColor="text1"/>
                <w:sz w:val="24"/>
                <w:szCs w:val="24"/>
              </w:rPr>
            </w:pPr>
            <w:r w:rsidRPr="00F452B3">
              <w:rPr>
                <w:rFonts w:ascii="Times New Roman" w:hAnsi="Times New Roman" w:cs="Times New Roman"/>
                <w:color w:val="000000" w:themeColor="text1"/>
                <w:sz w:val="24"/>
                <w:szCs w:val="24"/>
              </w:rPr>
              <w:t>ISSUE</w:t>
            </w:r>
          </w:p>
        </w:tc>
        <w:tc>
          <w:tcPr>
            <w:tcW w:w="5528" w:type="dxa"/>
          </w:tcPr>
          <w:p w14:paraId="25AC66AC" w14:textId="3F0D9670" w:rsidR="00D93C36" w:rsidRPr="00F452B3" w:rsidRDefault="00D93C36" w:rsidP="00EA113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TEST</w:t>
            </w:r>
          </w:p>
        </w:tc>
      </w:tr>
      <w:tr w:rsidR="00D93C36" w:rsidRPr="00F452B3" w14:paraId="0C0B12EB" w14:textId="77777777" w:rsidTr="00EA113B">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11624" w:type="dxa"/>
            <w:gridSpan w:val="2"/>
          </w:tcPr>
          <w:p w14:paraId="37C141EE" w14:textId="3769567B" w:rsidR="00D93C36" w:rsidRPr="00F452B3" w:rsidRDefault="00D93C36" w:rsidP="00EA113B">
            <w:pPr>
              <w:jc w:val="center"/>
              <w:rPr>
                <w:rFonts w:ascii="Times New Roman" w:hAnsi="Times New Roman" w:cs="Times New Roman"/>
                <w:sz w:val="24"/>
                <w:szCs w:val="24"/>
                <w:lang w:val="en-CA"/>
              </w:rPr>
            </w:pPr>
            <w:r w:rsidRPr="00F452B3">
              <w:rPr>
                <w:rFonts w:ascii="Times New Roman" w:hAnsi="Times New Roman" w:cs="Times New Roman"/>
                <w:color w:val="FF0000"/>
                <w:sz w:val="24"/>
                <w:szCs w:val="24"/>
              </w:rPr>
              <w:t>LECTURE 1: LEGAL FRAMEWORK AND REGIMES OF WORK LAW</w:t>
            </w:r>
          </w:p>
        </w:tc>
      </w:tr>
      <w:tr w:rsidR="00D93C36" w:rsidRPr="00F452B3" w14:paraId="3D68BB42" w14:textId="77777777" w:rsidTr="00EA113B">
        <w:trPr>
          <w:trHeight w:val="2046"/>
        </w:trPr>
        <w:tc>
          <w:tcPr>
            <w:cnfStyle w:val="001000000000" w:firstRow="0" w:lastRow="0" w:firstColumn="1" w:lastColumn="0" w:oddVBand="0" w:evenVBand="0" w:oddHBand="0" w:evenHBand="0" w:firstRowFirstColumn="0" w:firstRowLastColumn="0" w:lastRowFirstColumn="0" w:lastRowLastColumn="0"/>
            <w:tcW w:w="6096" w:type="dxa"/>
          </w:tcPr>
          <w:p w14:paraId="1FE1717A" w14:textId="120D86A9" w:rsidR="00D93C36" w:rsidRPr="00F452B3" w:rsidRDefault="00D93C36"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S. 15 claim: If a court finds that any law violates one of the rights or freedoms listed in the Charter, it may strike down part or all of the law and direct the government to change or repeal it.</w:t>
            </w:r>
          </w:p>
          <w:p w14:paraId="66E95961" w14:textId="77777777" w:rsidR="00D93C36" w:rsidRPr="00F452B3" w:rsidRDefault="00D93C36" w:rsidP="00EA113B">
            <w:pPr>
              <w:rPr>
                <w:rFonts w:ascii="Times New Roman" w:hAnsi="Times New Roman" w:cs="Times New Roman"/>
                <w:sz w:val="24"/>
                <w:szCs w:val="24"/>
                <w:lang w:val="en-CA"/>
              </w:rPr>
            </w:pPr>
          </w:p>
          <w:p w14:paraId="2BF3AF1A" w14:textId="2116DC58" w:rsidR="00D93C36" w:rsidRPr="00F452B3" w:rsidRDefault="00D93C36" w:rsidP="00EA113B">
            <w:pPr>
              <w:rPr>
                <w:rFonts w:ascii="Times New Roman" w:hAnsi="Times New Roman" w:cs="Times New Roman"/>
                <w:b w:val="0"/>
                <w:bCs w:val="0"/>
                <w:sz w:val="24"/>
                <w:szCs w:val="24"/>
                <w:lang w:val="en-CA"/>
              </w:rPr>
            </w:pPr>
          </w:p>
          <w:p w14:paraId="0A9C52DA" w14:textId="77777777" w:rsidR="00D93C36" w:rsidRPr="00F452B3" w:rsidRDefault="00D93C36" w:rsidP="00EA113B">
            <w:pPr>
              <w:rPr>
                <w:rFonts w:ascii="Times New Roman" w:hAnsi="Times New Roman" w:cs="Times New Roman"/>
                <w:sz w:val="24"/>
                <w:szCs w:val="24"/>
                <w:lang w:val="en-CA"/>
              </w:rPr>
            </w:pPr>
          </w:p>
          <w:p w14:paraId="050FEA59" w14:textId="2A233BA1" w:rsidR="00D93C36" w:rsidRPr="00F452B3" w:rsidRDefault="00D93C36" w:rsidP="00EA113B">
            <w:pPr>
              <w:rPr>
                <w:rFonts w:ascii="Times New Roman" w:hAnsi="Times New Roman" w:cs="Times New Roman"/>
                <w:b w:val="0"/>
                <w:sz w:val="24"/>
                <w:szCs w:val="24"/>
                <w:lang w:val="en-CA"/>
              </w:rPr>
            </w:pPr>
            <w:r w:rsidRPr="00F452B3">
              <w:rPr>
                <w:rFonts w:ascii="Times New Roman" w:hAnsi="Times New Roman" w:cs="Times New Roman"/>
                <w:color w:val="FF0000"/>
                <w:sz w:val="24"/>
                <w:szCs w:val="24"/>
                <w:lang w:val="en-CA"/>
              </w:rPr>
              <w:t>1.</w:t>
            </w:r>
          </w:p>
        </w:tc>
        <w:tc>
          <w:tcPr>
            <w:tcW w:w="5528" w:type="dxa"/>
          </w:tcPr>
          <w:p w14:paraId="26CB2053" w14:textId="77777777" w:rsidR="00D93C36" w:rsidRPr="00F452B3" w:rsidRDefault="00D93C36"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b/>
                <w:bCs/>
                <w:sz w:val="24"/>
                <w:szCs w:val="24"/>
              </w:rPr>
              <w:t xml:space="preserve">Two-part test for assessing a s.15 claim: </w:t>
            </w:r>
          </w:p>
          <w:p w14:paraId="59A3E32C" w14:textId="77777777" w:rsidR="00D93C36" w:rsidRPr="00F452B3" w:rsidRDefault="00D93C36"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rPr>
              <w:t xml:space="preserve">(1) Does the law create a distinction that is based on an enumerated or analogous ground?; and </w:t>
            </w:r>
          </w:p>
          <w:p w14:paraId="7F4EF2B6" w14:textId="77777777" w:rsidR="00D93C36" w:rsidRPr="00F452B3" w:rsidRDefault="00D93C36"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rPr>
              <w:t>(2) Does the distinction create a disadvantage by perpetuating prejudice or stereotyping?</w:t>
            </w:r>
          </w:p>
          <w:p w14:paraId="12C22742" w14:textId="77777777" w:rsidR="00D93C36" w:rsidRPr="00F452B3" w:rsidRDefault="00D93C36" w:rsidP="00EA11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p>
        </w:tc>
      </w:tr>
      <w:tr w:rsidR="00D93C36" w:rsidRPr="00F452B3" w14:paraId="6C5E39D4" w14:textId="77777777" w:rsidTr="00EA113B">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6096" w:type="dxa"/>
          </w:tcPr>
          <w:p w14:paraId="75E4BA3A" w14:textId="140ECA1B" w:rsidR="00D93C36" w:rsidRPr="00F452B3" w:rsidRDefault="00D93C36" w:rsidP="00EA113B">
            <w:pPr>
              <w:pStyle w:val="ListParagraph"/>
              <w:numPr>
                <w:ilvl w:val="0"/>
                <w:numId w:val="3"/>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With assessing a s. 15 claim, determine whether legislation is justified under s. 1 </w:t>
            </w:r>
          </w:p>
          <w:p w14:paraId="5C96BA9C" w14:textId="77777777" w:rsidR="00D93C36" w:rsidRPr="00F452B3" w:rsidRDefault="00D93C36" w:rsidP="00EA113B">
            <w:pPr>
              <w:rPr>
                <w:rFonts w:ascii="Times New Roman" w:hAnsi="Times New Roman" w:cs="Times New Roman"/>
                <w:sz w:val="24"/>
                <w:szCs w:val="24"/>
                <w:lang w:val="en-CA"/>
              </w:rPr>
            </w:pPr>
          </w:p>
          <w:p w14:paraId="173F12E3" w14:textId="77777777" w:rsidR="00D93C36" w:rsidRPr="00F452B3" w:rsidRDefault="00D93C36" w:rsidP="00EA113B">
            <w:pPr>
              <w:rPr>
                <w:rFonts w:ascii="Times New Roman" w:hAnsi="Times New Roman" w:cs="Times New Roman"/>
                <w:sz w:val="24"/>
                <w:szCs w:val="24"/>
                <w:lang w:val="en-CA"/>
              </w:rPr>
            </w:pPr>
          </w:p>
          <w:p w14:paraId="291CCC7C" w14:textId="77777777" w:rsidR="00D93C36" w:rsidRPr="00F452B3" w:rsidRDefault="00D93C36" w:rsidP="00EA113B">
            <w:pPr>
              <w:rPr>
                <w:rFonts w:ascii="Times New Roman" w:hAnsi="Times New Roman" w:cs="Times New Roman"/>
                <w:sz w:val="24"/>
                <w:szCs w:val="24"/>
                <w:lang w:val="en-CA"/>
              </w:rPr>
            </w:pPr>
          </w:p>
          <w:p w14:paraId="166C1B85" w14:textId="50DD6C51" w:rsidR="00D93C36" w:rsidRPr="00F452B3" w:rsidRDefault="00D93C36" w:rsidP="00EA113B">
            <w:pPr>
              <w:rPr>
                <w:rFonts w:ascii="Times New Roman" w:hAnsi="Times New Roman" w:cs="Times New Roman"/>
                <w:b w:val="0"/>
                <w:bCs w:val="0"/>
                <w:sz w:val="24"/>
                <w:szCs w:val="24"/>
                <w:lang w:val="en-CA"/>
              </w:rPr>
            </w:pPr>
          </w:p>
          <w:p w14:paraId="59912CE7" w14:textId="31746CB7" w:rsidR="00D93C36" w:rsidRPr="00F452B3" w:rsidRDefault="00D93C36" w:rsidP="00EA113B">
            <w:pPr>
              <w:rPr>
                <w:rFonts w:ascii="Times New Roman" w:hAnsi="Times New Roman" w:cs="Times New Roman"/>
                <w:b w:val="0"/>
                <w:bCs w:val="0"/>
                <w:sz w:val="24"/>
                <w:szCs w:val="24"/>
                <w:lang w:val="en-CA"/>
              </w:rPr>
            </w:pPr>
          </w:p>
          <w:p w14:paraId="5A7B774E" w14:textId="4D9CC879" w:rsidR="00D93C36" w:rsidRPr="00F452B3" w:rsidRDefault="00D93C36" w:rsidP="00EA113B">
            <w:pPr>
              <w:rPr>
                <w:rFonts w:ascii="Times New Roman" w:hAnsi="Times New Roman" w:cs="Times New Roman"/>
                <w:b w:val="0"/>
                <w:bCs w:val="0"/>
                <w:sz w:val="24"/>
                <w:szCs w:val="24"/>
                <w:lang w:val="en-CA"/>
              </w:rPr>
            </w:pPr>
          </w:p>
          <w:p w14:paraId="057D0668" w14:textId="77777777" w:rsidR="00D93C36" w:rsidRPr="00F452B3" w:rsidRDefault="00D93C36" w:rsidP="00EA113B">
            <w:pPr>
              <w:rPr>
                <w:rFonts w:ascii="Times New Roman" w:hAnsi="Times New Roman" w:cs="Times New Roman"/>
                <w:sz w:val="24"/>
                <w:szCs w:val="24"/>
                <w:lang w:val="en-CA"/>
              </w:rPr>
            </w:pPr>
          </w:p>
          <w:p w14:paraId="530A192A" w14:textId="77777777" w:rsidR="006E21F6" w:rsidRPr="00F452B3" w:rsidRDefault="006E21F6" w:rsidP="00EA113B">
            <w:pPr>
              <w:rPr>
                <w:rFonts w:ascii="Times New Roman" w:hAnsi="Times New Roman" w:cs="Times New Roman"/>
                <w:color w:val="FF0000"/>
                <w:sz w:val="24"/>
                <w:szCs w:val="24"/>
                <w:lang w:val="en-CA"/>
              </w:rPr>
            </w:pPr>
          </w:p>
          <w:p w14:paraId="45745106" w14:textId="77777777" w:rsidR="006E21F6" w:rsidRPr="00F452B3" w:rsidRDefault="006E21F6" w:rsidP="00EA113B">
            <w:pPr>
              <w:rPr>
                <w:rFonts w:ascii="Times New Roman" w:hAnsi="Times New Roman" w:cs="Times New Roman"/>
                <w:color w:val="FF0000"/>
                <w:sz w:val="24"/>
                <w:szCs w:val="24"/>
                <w:lang w:val="en-CA"/>
              </w:rPr>
            </w:pPr>
          </w:p>
          <w:p w14:paraId="1A553B2F" w14:textId="77777777" w:rsidR="006E21F6" w:rsidRPr="00F452B3" w:rsidRDefault="006E21F6" w:rsidP="00EA113B">
            <w:pPr>
              <w:rPr>
                <w:rFonts w:ascii="Times New Roman" w:hAnsi="Times New Roman" w:cs="Times New Roman"/>
                <w:color w:val="FF0000"/>
                <w:sz w:val="24"/>
                <w:szCs w:val="24"/>
                <w:lang w:val="en-CA"/>
              </w:rPr>
            </w:pPr>
          </w:p>
          <w:p w14:paraId="52CC320B" w14:textId="77777777" w:rsidR="006E21F6" w:rsidRPr="00F452B3" w:rsidRDefault="006E21F6" w:rsidP="00EA113B">
            <w:pPr>
              <w:rPr>
                <w:rFonts w:ascii="Times New Roman" w:hAnsi="Times New Roman" w:cs="Times New Roman"/>
                <w:color w:val="FF0000"/>
                <w:sz w:val="24"/>
                <w:szCs w:val="24"/>
                <w:lang w:val="en-CA"/>
              </w:rPr>
            </w:pPr>
          </w:p>
          <w:p w14:paraId="7EA8C422" w14:textId="77777777" w:rsidR="006E21F6" w:rsidRPr="00F452B3" w:rsidRDefault="006E21F6" w:rsidP="00EA113B">
            <w:pPr>
              <w:rPr>
                <w:rFonts w:ascii="Times New Roman" w:hAnsi="Times New Roman" w:cs="Times New Roman"/>
                <w:color w:val="FF0000"/>
                <w:sz w:val="24"/>
                <w:szCs w:val="24"/>
                <w:lang w:val="en-CA"/>
              </w:rPr>
            </w:pPr>
          </w:p>
          <w:p w14:paraId="2B793B06" w14:textId="77777777" w:rsidR="006E21F6" w:rsidRPr="00F452B3" w:rsidRDefault="006E21F6" w:rsidP="00EA113B">
            <w:pPr>
              <w:rPr>
                <w:rFonts w:ascii="Times New Roman" w:hAnsi="Times New Roman" w:cs="Times New Roman"/>
                <w:color w:val="FF0000"/>
                <w:sz w:val="24"/>
                <w:szCs w:val="24"/>
                <w:lang w:val="en-CA"/>
              </w:rPr>
            </w:pPr>
          </w:p>
          <w:p w14:paraId="64DA1398" w14:textId="77777777" w:rsidR="006E21F6" w:rsidRPr="00F452B3" w:rsidRDefault="006E21F6" w:rsidP="00EA113B">
            <w:pPr>
              <w:rPr>
                <w:rFonts w:ascii="Times New Roman" w:hAnsi="Times New Roman" w:cs="Times New Roman"/>
                <w:color w:val="FF0000"/>
                <w:sz w:val="24"/>
                <w:szCs w:val="24"/>
                <w:lang w:val="en-CA"/>
              </w:rPr>
            </w:pPr>
          </w:p>
          <w:p w14:paraId="1D2E93D3" w14:textId="77777777" w:rsidR="006E21F6" w:rsidRPr="00F452B3" w:rsidRDefault="006E21F6" w:rsidP="00EA113B">
            <w:pPr>
              <w:rPr>
                <w:rFonts w:ascii="Times New Roman" w:hAnsi="Times New Roman" w:cs="Times New Roman"/>
                <w:color w:val="FF0000"/>
                <w:sz w:val="24"/>
                <w:szCs w:val="24"/>
                <w:lang w:val="en-CA"/>
              </w:rPr>
            </w:pPr>
          </w:p>
          <w:p w14:paraId="12C39B55" w14:textId="1448E070" w:rsidR="00D93C36" w:rsidRPr="00F452B3" w:rsidRDefault="00D93C36"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2.</w:t>
            </w:r>
          </w:p>
        </w:tc>
        <w:tc>
          <w:tcPr>
            <w:tcW w:w="5528" w:type="dxa"/>
          </w:tcPr>
          <w:p w14:paraId="62C92872" w14:textId="77777777" w:rsidR="00D93C36" w:rsidRPr="00F452B3" w:rsidRDefault="00D93C36" w:rsidP="00EA113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b/>
                <w:bCs/>
                <w:sz w:val="24"/>
                <w:szCs w:val="24"/>
                <w:lang w:val="en-CA"/>
              </w:rPr>
              <w:t xml:space="preserve">Use </w:t>
            </w:r>
            <w:r w:rsidRPr="00F452B3">
              <w:rPr>
                <w:rFonts w:ascii="Times New Roman" w:hAnsi="Times New Roman" w:cs="Times New Roman"/>
                <w:b/>
                <w:bCs/>
                <w:i/>
                <w:iCs/>
                <w:sz w:val="24"/>
                <w:szCs w:val="24"/>
                <w:lang w:val="en-CA"/>
              </w:rPr>
              <w:t>R. v. Oakes</w:t>
            </w:r>
            <w:r w:rsidRPr="00F452B3">
              <w:rPr>
                <w:rFonts w:ascii="Times New Roman" w:hAnsi="Times New Roman" w:cs="Times New Roman"/>
                <w:b/>
                <w:bCs/>
                <w:iCs/>
                <w:sz w:val="24"/>
                <w:szCs w:val="24"/>
                <w:lang w:val="en-CA"/>
              </w:rPr>
              <w:t xml:space="preserve"> test</w:t>
            </w:r>
            <w:r w:rsidRPr="00F452B3">
              <w:rPr>
                <w:rFonts w:ascii="Times New Roman" w:hAnsi="Times New Roman" w:cs="Times New Roman"/>
                <w:b/>
                <w:bCs/>
                <w:sz w:val="24"/>
                <w:szCs w:val="24"/>
                <w:lang w:val="en-CA"/>
              </w:rPr>
              <w:t>:</w:t>
            </w:r>
          </w:p>
          <w:p w14:paraId="5A219479" w14:textId="77777777" w:rsidR="00D93C36" w:rsidRPr="00F452B3" w:rsidRDefault="00D93C36" w:rsidP="00EA113B">
            <w:pPr>
              <w:pStyle w:val="ListParagraph"/>
              <w:numPr>
                <w:ilvl w:val="1"/>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The objective must be pressing and substantial.</w:t>
            </w:r>
          </w:p>
          <w:p w14:paraId="5549D7D9" w14:textId="77777777" w:rsidR="00D93C36" w:rsidRPr="00F452B3" w:rsidRDefault="00D93C36" w:rsidP="00EA113B">
            <w:pPr>
              <w:pStyle w:val="ListParagraph"/>
              <w:numPr>
                <w:ilvl w:val="1"/>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The measure must be proportional:</w:t>
            </w:r>
          </w:p>
          <w:p w14:paraId="0CEA7D45" w14:textId="5F45F0E4" w:rsidR="00D93C36" w:rsidRPr="00F452B3" w:rsidRDefault="006E21F6" w:rsidP="00EA113B">
            <w:pPr>
              <w:pStyle w:val="ListParagraph"/>
              <w:numPr>
                <w:ilvl w:val="2"/>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Does it enforce or reflect an important societal concern? “trivial” objectives will not warrant overriding a </w:t>
            </w:r>
            <w:r w:rsidRPr="00F452B3">
              <w:rPr>
                <w:rFonts w:ascii="Times New Roman" w:hAnsi="Times New Roman" w:cs="Times New Roman"/>
                <w:i/>
                <w:sz w:val="24"/>
                <w:szCs w:val="24"/>
                <w:lang w:val="en-CA"/>
              </w:rPr>
              <w:t>Charter</w:t>
            </w:r>
            <w:r w:rsidRPr="00F452B3">
              <w:rPr>
                <w:rFonts w:ascii="Times New Roman" w:hAnsi="Times New Roman" w:cs="Times New Roman"/>
                <w:sz w:val="24"/>
                <w:szCs w:val="24"/>
                <w:lang w:val="en-CA"/>
              </w:rPr>
              <w:t xml:space="preserve"> right (</w:t>
            </w:r>
            <w:r w:rsidR="00D93C36" w:rsidRPr="00F452B3">
              <w:rPr>
                <w:rFonts w:ascii="Times New Roman" w:hAnsi="Times New Roman" w:cs="Times New Roman"/>
                <w:sz w:val="24"/>
                <w:szCs w:val="24"/>
                <w:lang w:val="en-CA"/>
              </w:rPr>
              <w:t>Rational connecti</w:t>
            </w:r>
            <w:r w:rsidRPr="00F452B3">
              <w:rPr>
                <w:rFonts w:ascii="Times New Roman" w:hAnsi="Times New Roman" w:cs="Times New Roman"/>
                <w:sz w:val="24"/>
                <w:szCs w:val="24"/>
                <w:lang w:val="en-CA"/>
              </w:rPr>
              <w:t>on between objective and measure)</w:t>
            </w:r>
          </w:p>
          <w:p w14:paraId="1AD486F3" w14:textId="6A757CAD" w:rsidR="00D93C36" w:rsidRPr="00F452B3" w:rsidRDefault="006E21F6" w:rsidP="00EA113B">
            <w:pPr>
              <w:pStyle w:val="ListParagraph"/>
              <w:numPr>
                <w:ilvl w:val="2"/>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Was the limitation on the </w:t>
            </w:r>
            <w:r w:rsidRPr="00F452B3">
              <w:rPr>
                <w:rFonts w:ascii="Times New Roman" w:hAnsi="Times New Roman" w:cs="Times New Roman"/>
                <w:i/>
                <w:sz w:val="24"/>
                <w:szCs w:val="24"/>
                <w:lang w:val="en-CA"/>
              </w:rPr>
              <w:t xml:space="preserve">Charter </w:t>
            </w:r>
            <w:r w:rsidRPr="00F452B3">
              <w:rPr>
                <w:rFonts w:ascii="Times New Roman" w:hAnsi="Times New Roman" w:cs="Times New Roman"/>
                <w:sz w:val="24"/>
                <w:szCs w:val="24"/>
                <w:lang w:val="en-CA"/>
              </w:rPr>
              <w:t>rights minimal?</w:t>
            </w:r>
          </w:p>
          <w:p w14:paraId="6649EBAC" w14:textId="436CD142" w:rsidR="00D93C36" w:rsidRPr="00F452B3" w:rsidRDefault="006E21F6" w:rsidP="00EA113B">
            <w:pPr>
              <w:pStyle w:val="ListParagraph"/>
              <w:numPr>
                <w:ilvl w:val="2"/>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Is the limitation precise as to the prohibited conduct? (p</w:t>
            </w:r>
            <w:r w:rsidR="00D93C36" w:rsidRPr="00F452B3">
              <w:rPr>
                <w:rFonts w:ascii="Times New Roman" w:hAnsi="Times New Roman" w:cs="Times New Roman"/>
                <w:sz w:val="24"/>
                <w:szCs w:val="24"/>
                <w:lang w:val="en-CA"/>
              </w:rPr>
              <w:t>roportionality between effects of measure and objective</w:t>
            </w:r>
            <w:r w:rsidRPr="00F452B3">
              <w:rPr>
                <w:rFonts w:ascii="Times New Roman" w:hAnsi="Times New Roman" w:cs="Times New Roman"/>
                <w:sz w:val="24"/>
                <w:szCs w:val="24"/>
                <w:lang w:val="en-CA"/>
              </w:rPr>
              <w:t>)</w:t>
            </w:r>
            <w:r w:rsidR="00D93C36" w:rsidRPr="00F452B3">
              <w:rPr>
                <w:rFonts w:ascii="Times New Roman" w:hAnsi="Times New Roman" w:cs="Times New Roman"/>
                <w:sz w:val="24"/>
                <w:szCs w:val="24"/>
                <w:lang w:val="en-CA"/>
              </w:rPr>
              <w:t xml:space="preserve">. </w:t>
            </w:r>
          </w:p>
          <w:p w14:paraId="40A4A040" w14:textId="77777777" w:rsidR="00D93C36" w:rsidRPr="00F452B3" w:rsidRDefault="00D93C36" w:rsidP="00EA11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sz w:val="24"/>
                <w:szCs w:val="24"/>
                <w:lang w:val="en-CA"/>
              </w:rPr>
              <w:t>*</w:t>
            </w:r>
            <w:r w:rsidRPr="00F452B3">
              <w:rPr>
                <w:rFonts w:ascii="Times New Roman" w:hAnsi="Times New Roman" w:cs="Times New Roman"/>
                <w:b/>
                <w:sz w:val="24"/>
                <w:szCs w:val="24"/>
                <w:lang w:val="en-CA"/>
              </w:rPr>
              <w:t>box 20.3 pg. 263</w:t>
            </w:r>
          </w:p>
          <w:p w14:paraId="3CE305B1" w14:textId="7C417143" w:rsidR="006E21F6" w:rsidRPr="00F452B3" w:rsidRDefault="006E21F6" w:rsidP="00EA11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w:t>
            </w:r>
            <w:r w:rsidRPr="00F452B3">
              <w:rPr>
                <w:rFonts w:ascii="Times New Roman" w:hAnsi="Times New Roman" w:cs="Times New Roman"/>
                <w:b/>
                <w:sz w:val="24"/>
                <w:szCs w:val="24"/>
                <w:lang w:val="en-CA"/>
              </w:rPr>
              <w:t>box 20.4 pg. 264</w:t>
            </w:r>
          </w:p>
        </w:tc>
      </w:tr>
      <w:tr w:rsidR="00D93C36" w:rsidRPr="00F452B3" w14:paraId="7027F95D" w14:textId="77777777" w:rsidTr="00EA113B">
        <w:trPr>
          <w:trHeight w:val="415"/>
        </w:trPr>
        <w:tc>
          <w:tcPr>
            <w:cnfStyle w:val="001000000000" w:firstRow="0" w:lastRow="0" w:firstColumn="1" w:lastColumn="0" w:oddVBand="0" w:evenVBand="0" w:oddHBand="0" w:evenHBand="0" w:firstRowFirstColumn="0" w:firstRowLastColumn="0" w:lastRowFirstColumn="0" w:lastRowLastColumn="0"/>
            <w:tcW w:w="11624" w:type="dxa"/>
            <w:gridSpan w:val="2"/>
          </w:tcPr>
          <w:p w14:paraId="7F0EA6F5" w14:textId="3D8627AB" w:rsidR="00D93C36" w:rsidRPr="00F452B3" w:rsidRDefault="00D93C36" w:rsidP="00EA113B">
            <w:pPr>
              <w:jc w:val="center"/>
              <w:rPr>
                <w:rFonts w:ascii="Times New Roman" w:hAnsi="Times New Roman" w:cs="Times New Roman"/>
                <w:color w:val="FF0000"/>
                <w:sz w:val="24"/>
                <w:szCs w:val="24"/>
                <w:lang w:val="en-CA"/>
              </w:rPr>
            </w:pPr>
            <w:r w:rsidRPr="00F452B3">
              <w:rPr>
                <w:rFonts w:ascii="Times New Roman" w:hAnsi="Times New Roman" w:cs="Times New Roman"/>
                <w:color w:val="FF0000"/>
                <w:sz w:val="24"/>
                <w:szCs w:val="24"/>
                <w:lang w:val="en-CA"/>
              </w:rPr>
              <w:t>LECTURE 2: JOB RECRUITMENT AND THE HIRING PROCESS</w:t>
            </w:r>
          </w:p>
        </w:tc>
      </w:tr>
      <w:tr w:rsidR="00D93C36" w:rsidRPr="00F452B3" w14:paraId="1DAC8088" w14:textId="77777777" w:rsidTr="00EA113B">
        <w:trPr>
          <w:cnfStyle w:val="000000100000" w:firstRow="0" w:lastRow="0" w:firstColumn="0" w:lastColumn="0" w:oddVBand="0" w:evenVBand="0" w:oddHBand="1" w:evenHBand="0" w:firstRowFirstColumn="0" w:firstRowLastColumn="0" w:lastRowFirstColumn="0" w:lastRowLastColumn="0"/>
          <w:trHeight w:val="2046"/>
        </w:trPr>
        <w:tc>
          <w:tcPr>
            <w:cnfStyle w:val="001000000000" w:firstRow="0" w:lastRow="0" w:firstColumn="1" w:lastColumn="0" w:oddVBand="0" w:evenVBand="0" w:oddHBand="0" w:evenHBand="0" w:firstRowFirstColumn="0" w:firstRowLastColumn="0" w:lastRowFirstColumn="0" w:lastRowLastColumn="0"/>
            <w:tcW w:w="6096" w:type="dxa"/>
          </w:tcPr>
          <w:p w14:paraId="7A257860" w14:textId="66D295B2" w:rsidR="00D93C36" w:rsidRPr="00F452B3" w:rsidRDefault="00D93C36"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Independent contractor or </w:t>
            </w:r>
            <w:r w:rsidR="00D71A7A" w:rsidRPr="00F452B3">
              <w:rPr>
                <w:rFonts w:ascii="Times New Roman" w:hAnsi="Times New Roman" w:cs="Times New Roman"/>
                <w:sz w:val="24"/>
                <w:szCs w:val="24"/>
                <w:lang w:val="en-CA"/>
              </w:rPr>
              <w:t>Employee</w:t>
            </w:r>
            <w:r w:rsidRPr="00F452B3">
              <w:rPr>
                <w:rFonts w:ascii="Times New Roman" w:hAnsi="Times New Roman" w:cs="Times New Roman"/>
                <w:sz w:val="24"/>
                <w:szCs w:val="24"/>
                <w:lang w:val="en-CA"/>
              </w:rPr>
              <w:t>?</w:t>
            </w:r>
          </w:p>
          <w:p w14:paraId="33E89F6D" w14:textId="77777777" w:rsidR="00D93C36" w:rsidRPr="00F452B3" w:rsidRDefault="00D93C36" w:rsidP="00EA113B">
            <w:pPr>
              <w:rPr>
                <w:rFonts w:ascii="Times New Roman" w:hAnsi="Times New Roman" w:cs="Times New Roman"/>
                <w:sz w:val="24"/>
                <w:szCs w:val="24"/>
                <w:lang w:val="en-CA"/>
              </w:rPr>
            </w:pPr>
          </w:p>
          <w:p w14:paraId="69E1C28C" w14:textId="77777777" w:rsidR="00D93C36" w:rsidRPr="00F452B3" w:rsidRDefault="00D93C36" w:rsidP="00EA113B">
            <w:pPr>
              <w:rPr>
                <w:rFonts w:ascii="Times New Roman" w:hAnsi="Times New Roman" w:cs="Times New Roman"/>
                <w:sz w:val="24"/>
                <w:szCs w:val="24"/>
                <w:lang w:val="en-CA"/>
              </w:rPr>
            </w:pPr>
          </w:p>
          <w:p w14:paraId="0B2DDAA1" w14:textId="77777777" w:rsidR="00D93C36" w:rsidRPr="00F452B3" w:rsidRDefault="00D93C36" w:rsidP="00EA113B">
            <w:pPr>
              <w:rPr>
                <w:rFonts w:ascii="Times New Roman" w:hAnsi="Times New Roman" w:cs="Times New Roman"/>
                <w:sz w:val="24"/>
                <w:szCs w:val="24"/>
                <w:lang w:val="en-CA"/>
              </w:rPr>
            </w:pPr>
          </w:p>
          <w:p w14:paraId="37D64F62" w14:textId="77777777" w:rsidR="00D93C36" w:rsidRPr="00F452B3" w:rsidRDefault="00D93C36" w:rsidP="00EA113B">
            <w:pPr>
              <w:rPr>
                <w:rFonts w:ascii="Times New Roman" w:hAnsi="Times New Roman" w:cs="Times New Roman"/>
                <w:sz w:val="24"/>
                <w:szCs w:val="24"/>
                <w:lang w:val="en-CA"/>
              </w:rPr>
            </w:pPr>
          </w:p>
          <w:p w14:paraId="0FA123B4" w14:textId="33B03759" w:rsidR="00D93C36" w:rsidRPr="00F452B3" w:rsidRDefault="00D93C36" w:rsidP="00EA113B">
            <w:pPr>
              <w:rPr>
                <w:rFonts w:ascii="Times New Roman" w:hAnsi="Times New Roman" w:cs="Times New Roman"/>
                <w:b w:val="0"/>
                <w:bCs w:val="0"/>
                <w:sz w:val="24"/>
                <w:szCs w:val="24"/>
                <w:lang w:val="en-CA"/>
              </w:rPr>
            </w:pPr>
          </w:p>
          <w:p w14:paraId="44B46405" w14:textId="77777777" w:rsidR="00D93C36" w:rsidRPr="00F452B3" w:rsidRDefault="00D93C36" w:rsidP="00EA113B">
            <w:pPr>
              <w:rPr>
                <w:rFonts w:ascii="Times New Roman" w:hAnsi="Times New Roman" w:cs="Times New Roman"/>
                <w:sz w:val="24"/>
                <w:szCs w:val="24"/>
                <w:lang w:val="en-CA"/>
              </w:rPr>
            </w:pPr>
          </w:p>
          <w:p w14:paraId="0A481585" w14:textId="576DE8DC" w:rsidR="00D93C36" w:rsidRPr="00F452B3" w:rsidRDefault="00D93C36" w:rsidP="00EA113B">
            <w:pPr>
              <w:rPr>
                <w:rFonts w:ascii="Times New Roman" w:hAnsi="Times New Roman" w:cs="Times New Roman"/>
                <w:b w:val="0"/>
                <w:bCs w:val="0"/>
                <w:sz w:val="24"/>
                <w:szCs w:val="24"/>
                <w:lang w:val="en-CA"/>
              </w:rPr>
            </w:pPr>
          </w:p>
          <w:p w14:paraId="2E8B1FFB" w14:textId="2A56B4C7" w:rsidR="00D93C36" w:rsidRPr="00F452B3" w:rsidRDefault="00D93C36" w:rsidP="00EA113B">
            <w:pPr>
              <w:rPr>
                <w:rFonts w:ascii="Times New Roman" w:hAnsi="Times New Roman" w:cs="Times New Roman"/>
                <w:b w:val="0"/>
                <w:bCs w:val="0"/>
                <w:sz w:val="24"/>
                <w:szCs w:val="24"/>
                <w:lang w:val="en-CA"/>
              </w:rPr>
            </w:pPr>
          </w:p>
          <w:p w14:paraId="5C7C153D" w14:textId="77777777" w:rsidR="00D93C36" w:rsidRPr="00F452B3" w:rsidRDefault="00D93C36" w:rsidP="00EA113B">
            <w:pPr>
              <w:ind w:firstLine="720"/>
              <w:rPr>
                <w:rFonts w:ascii="Times New Roman" w:hAnsi="Times New Roman" w:cs="Times New Roman"/>
                <w:sz w:val="24"/>
                <w:szCs w:val="24"/>
                <w:lang w:val="en-CA"/>
              </w:rPr>
            </w:pPr>
          </w:p>
          <w:p w14:paraId="124EF2DF" w14:textId="77777777" w:rsidR="00D93C36" w:rsidRPr="00F452B3" w:rsidRDefault="00D93C36" w:rsidP="00EA113B">
            <w:pPr>
              <w:rPr>
                <w:rFonts w:ascii="Times New Roman" w:hAnsi="Times New Roman" w:cs="Times New Roman"/>
                <w:sz w:val="24"/>
                <w:szCs w:val="24"/>
                <w:lang w:val="en-CA"/>
              </w:rPr>
            </w:pPr>
          </w:p>
          <w:p w14:paraId="5B6212E7" w14:textId="73C3A770" w:rsidR="00D93C36" w:rsidRPr="00F452B3" w:rsidRDefault="00D93C36"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3.</w:t>
            </w:r>
          </w:p>
        </w:tc>
        <w:tc>
          <w:tcPr>
            <w:tcW w:w="5528" w:type="dxa"/>
          </w:tcPr>
          <w:p w14:paraId="34045C0E" w14:textId="77777777" w:rsidR="00D93C36" w:rsidRPr="00F452B3" w:rsidRDefault="00D93C36" w:rsidP="00EA113B">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b/>
                <w:bCs/>
                <w:sz w:val="24"/>
                <w:szCs w:val="24"/>
                <w:lang w:val="en-GB"/>
              </w:rPr>
              <w:t>Common Law Tests (ASSESS ALL):</w:t>
            </w:r>
          </w:p>
          <w:p w14:paraId="264C430E" w14:textId="2EED753C" w:rsidR="00D93C36" w:rsidRPr="00F452B3" w:rsidRDefault="00D93C36" w:rsidP="00EA113B">
            <w:pPr>
              <w:pStyle w:val="ListParagraph"/>
              <w:numPr>
                <w:ilvl w:val="1"/>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 xml:space="preserve">Degree of control </w:t>
            </w:r>
          </w:p>
          <w:p w14:paraId="56B52BE1" w14:textId="77777777" w:rsidR="00D93C36" w:rsidRPr="00F452B3" w:rsidRDefault="00D93C36" w:rsidP="00EA113B">
            <w:pPr>
              <w:pStyle w:val="ListParagraph"/>
              <w:numPr>
                <w:ilvl w:val="1"/>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 xml:space="preserve">Fourfold Test: </w:t>
            </w:r>
          </w:p>
          <w:p w14:paraId="7F612EA0" w14:textId="77777777" w:rsidR="00D93C36" w:rsidRPr="00F452B3" w:rsidRDefault="00D93C36" w:rsidP="00EA113B">
            <w:pPr>
              <w:pStyle w:val="ListParagraph"/>
              <w:numPr>
                <w:ilvl w:val="2"/>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 xml:space="preserve">Control; </w:t>
            </w:r>
          </w:p>
          <w:p w14:paraId="4E46B2CD" w14:textId="77777777" w:rsidR="00D93C36" w:rsidRPr="00F452B3" w:rsidRDefault="00D93C36" w:rsidP="00EA113B">
            <w:pPr>
              <w:pStyle w:val="ListParagraph"/>
              <w:numPr>
                <w:ilvl w:val="2"/>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Ownership of tools;</w:t>
            </w:r>
          </w:p>
          <w:p w14:paraId="094633EC" w14:textId="77777777" w:rsidR="00D93C36" w:rsidRPr="00F452B3" w:rsidRDefault="00D93C36" w:rsidP="00EA113B">
            <w:pPr>
              <w:pStyle w:val="ListParagraph"/>
              <w:numPr>
                <w:ilvl w:val="2"/>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 xml:space="preserve">Chance of profits; </w:t>
            </w:r>
          </w:p>
          <w:p w14:paraId="6542A938" w14:textId="77777777" w:rsidR="00D93C36" w:rsidRPr="00F452B3" w:rsidRDefault="00D93C36" w:rsidP="00EA113B">
            <w:pPr>
              <w:pStyle w:val="ListParagraph"/>
              <w:numPr>
                <w:ilvl w:val="2"/>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Risk of loss</w:t>
            </w:r>
          </w:p>
          <w:p w14:paraId="4962A3EF" w14:textId="77777777" w:rsidR="00D93C36" w:rsidRPr="00F452B3" w:rsidRDefault="00D93C36" w:rsidP="00EA113B">
            <w:pPr>
              <w:pStyle w:val="ListParagraph"/>
              <w:numPr>
                <w:ilvl w:val="1"/>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Integration</w:t>
            </w:r>
            <w:r w:rsidRPr="00F452B3">
              <w:rPr>
                <w:rFonts w:ascii="Times New Roman" w:hAnsi="Times New Roman" w:cs="Times New Roman"/>
                <w:b/>
                <w:bCs/>
                <w:sz w:val="24"/>
                <w:szCs w:val="24"/>
                <w:lang w:val="en-CA"/>
              </w:rPr>
              <w:t>/</w:t>
            </w:r>
            <w:r w:rsidRPr="00F452B3">
              <w:rPr>
                <w:rFonts w:ascii="Times New Roman" w:hAnsi="Times New Roman" w:cs="Times New Roman"/>
                <w:sz w:val="24"/>
                <w:szCs w:val="24"/>
                <w:lang w:val="en-GB"/>
              </w:rPr>
              <w:t>Organization test</w:t>
            </w:r>
          </w:p>
          <w:p w14:paraId="6837D273" w14:textId="77777777" w:rsidR="00D93C36" w:rsidRPr="00F452B3" w:rsidRDefault="00D93C36" w:rsidP="00EA113B">
            <w:pPr>
              <w:pStyle w:val="ListParagraph"/>
              <w:numPr>
                <w:ilvl w:val="1"/>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Durability</w:t>
            </w:r>
          </w:p>
          <w:p w14:paraId="409182AF" w14:textId="77777777" w:rsidR="00D93C36" w:rsidRPr="00F452B3" w:rsidRDefault="00D93C36" w:rsidP="00EA113B">
            <w:pPr>
              <w:pStyle w:val="ListParagraph"/>
              <w:numPr>
                <w:ilvl w:val="1"/>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Exclusivity</w:t>
            </w:r>
          </w:p>
          <w:p w14:paraId="294F458C" w14:textId="77777777" w:rsidR="00D93C36" w:rsidRPr="00F452B3" w:rsidRDefault="00D93C36" w:rsidP="00EA113B">
            <w:pPr>
              <w:pStyle w:val="ListParagraph"/>
              <w:numPr>
                <w:ilvl w:val="1"/>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(Considered but less weight to) formality.</w:t>
            </w:r>
          </w:p>
          <w:p w14:paraId="0A87FAC8" w14:textId="0FEFA304" w:rsidR="00D93C36" w:rsidRPr="00F452B3" w:rsidRDefault="00620BF5" w:rsidP="00EA11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GB"/>
              </w:rPr>
            </w:pPr>
            <w:r w:rsidRPr="00F452B3">
              <w:rPr>
                <w:rFonts w:ascii="Times New Roman" w:hAnsi="Times New Roman" w:cs="Times New Roman"/>
                <w:sz w:val="24"/>
                <w:szCs w:val="24"/>
                <w:lang w:val="en-CA"/>
              </w:rPr>
              <w:t>*</w:t>
            </w:r>
            <w:r w:rsidRPr="00F452B3">
              <w:rPr>
                <w:rFonts w:ascii="Times New Roman" w:hAnsi="Times New Roman" w:cs="Times New Roman"/>
                <w:b/>
                <w:sz w:val="24"/>
                <w:szCs w:val="24"/>
                <w:lang w:val="en-CA"/>
              </w:rPr>
              <w:t>box 2.1 pg. 20</w:t>
            </w:r>
          </w:p>
        </w:tc>
      </w:tr>
      <w:tr w:rsidR="00052F64" w:rsidRPr="00F452B3" w14:paraId="7EBE99BE" w14:textId="77777777" w:rsidTr="00052F64">
        <w:trPr>
          <w:trHeight w:val="1388"/>
        </w:trPr>
        <w:tc>
          <w:tcPr>
            <w:cnfStyle w:val="001000000000" w:firstRow="0" w:lastRow="0" w:firstColumn="1" w:lastColumn="0" w:oddVBand="0" w:evenVBand="0" w:oddHBand="0" w:evenHBand="0" w:firstRowFirstColumn="0" w:firstRowLastColumn="0" w:lastRowFirstColumn="0" w:lastRowLastColumn="0"/>
            <w:tcW w:w="6096" w:type="dxa"/>
          </w:tcPr>
          <w:p w14:paraId="71AC8810" w14:textId="77777777" w:rsidR="00052F64" w:rsidRPr="00F452B3" w:rsidRDefault="00052F64" w:rsidP="00EA113B">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lastRenderedPageBreak/>
              <w:t xml:space="preserve">Dependent Contractors </w:t>
            </w:r>
          </w:p>
          <w:p w14:paraId="02ECC8D9" w14:textId="77777777" w:rsidR="00052F64" w:rsidRPr="00F452B3" w:rsidRDefault="00052F64" w:rsidP="00EA113B">
            <w:pPr>
              <w:pStyle w:val="ListParagraph"/>
              <w:numPr>
                <w:ilvl w:val="1"/>
                <w:numId w:val="1"/>
              </w:numPr>
              <w:rPr>
                <w:rFonts w:ascii="Times New Roman" w:hAnsi="Times New Roman" w:cs="Times New Roman"/>
                <w:b w:val="0"/>
                <w:sz w:val="24"/>
                <w:szCs w:val="24"/>
                <w:lang w:val="en-CA"/>
              </w:rPr>
            </w:pPr>
            <w:r w:rsidRPr="00F452B3">
              <w:rPr>
                <w:rFonts w:ascii="Times New Roman" w:hAnsi="Times New Roman" w:cs="Times New Roman"/>
                <w:b w:val="0"/>
                <w:sz w:val="24"/>
                <w:szCs w:val="24"/>
                <w:lang w:val="en-CA"/>
              </w:rPr>
              <w:t>Ss. 1 and 9 – dependent contractors are considered to be EEs for the purpose of the Act</w:t>
            </w:r>
          </w:p>
          <w:p w14:paraId="50E1EA33" w14:textId="77777777" w:rsidR="00052F64" w:rsidRPr="00F452B3" w:rsidRDefault="00052F64" w:rsidP="00EA113B">
            <w:pPr>
              <w:rPr>
                <w:rFonts w:ascii="Times New Roman" w:hAnsi="Times New Roman" w:cs="Times New Roman"/>
                <w:sz w:val="24"/>
                <w:szCs w:val="24"/>
                <w:lang w:val="en-CA"/>
              </w:rPr>
            </w:pPr>
          </w:p>
          <w:p w14:paraId="05E2774E" w14:textId="77777777" w:rsidR="00052F64" w:rsidRPr="00F452B3" w:rsidRDefault="00052F64" w:rsidP="00EA113B">
            <w:pPr>
              <w:rPr>
                <w:rFonts w:ascii="Times New Roman" w:hAnsi="Times New Roman" w:cs="Times New Roman"/>
                <w:sz w:val="24"/>
                <w:szCs w:val="24"/>
                <w:lang w:val="en-CA"/>
              </w:rPr>
            </w:pPr>
          </w:p>
          <w:p w14:paraId="5C07AE78" w14:textId="77777777" w:rsidR="00052F64" w:rsidRPr="00F452B3" w:rsidRDefault="00052F64" w:rsidP="00EA113B">
            <w:pPr>
              <w:rPr>
                <w:rFonts w:ascii="Times New Roman" w:hAnsi="Times New Roman" w:cs="Times New Roman"/>
                <w:sz w:val="24"/>
                <w:szCs w:val="24"/>
                <w:lang w:val="en-CA"/>
              </w:rPr>
            </w:pPr>
          </w:p>
          <w:p w14:paraId="2DBD2835" w14:textId="77777777" w:rsidR="00052F64" w:rsidRPr="00F452B3" w:rsidRDefault="00052F64" w:rsidP="00EA113B">
            <w:pPr>
              <w:rPr>
                <w:rFonts w:ascii="Times New Roman" w:hAnsi="Times New Roman" w:cs="Times New Roman"/>
                <w:sz w:val="24"/>
                <w:szCs w:val="24"/>
                <w:lang w:val="en-CA"/>
              </w:rPr>
            </w:pPr>
          </w:p>
          <w:p w14:paraId="4CBC4156" w14:textId="77777777" w:rsidR="00052F64" w:rsidRPr="00F452B3" w:rsidRDefault="00052F64" w:rsidP="00EA113B">
            <w:pPr>
              <w:rPr>
                <w:rFonts w:ascii="Times New Roman" w:hAnsi="Times New Roman" w:cs="Times New Roman"/>
                <w:sz w:val="24"/>
                <w:szCs w:val="24"/>
                <w:lang w:val="en-CA"/>
              </w:rPr>
            </w:pPr>
          </w:p>
          <w:p w14:paraId="6D23500A" w14:textId="77777777" w:rsidR="00052F64" w:rsidRPr="00F452B3" w:rsidRDefault="00052F64" w:rsidP="00EA113B">
            <w:pPr>
              <w:rPr>
                <w:rFonts w:ascii="Times New Roman" w:hAnsi="Times New Roman" w:cs="Times New Roman"/>
                <w:sz w:val="24"/>
                <w:szCs w:val="24"/>
                <w:lang w:val="en-CA"/>
              </w:rPr>
            </w:pPr>
          </w:p>
          <w:p w14:paraId="1914D629" w14:textId="5A8F5FCD" w:rsidR="00052F64" w:rsidRPr="00F452B3" w:rsidRDefault="00052F64" w:rsidP="00EA113B">
            <w:pPr>
              <w:rPr>
                <w:rFonts w:ascii="Times New Roman" w:hAnsi="Times New Roman" w:cs="Times New Roman"/>
                <w:sz w:val="24"/>
                <w:szCs w:val="24"/>
                <w:lang w:val="en-CA"/>
              </w:rPr>
            </w:pPr>
          </w:p>
        </w:tc>
        <w:tc>
          <w:tcPr>
            <w:tcW w:w="5528" w:type="dxa"/>
          </w:tcPr>
          <w:p w14:paraId="179B6AEB" w14:textId="77777777" w:rsidR="00052F64" w:rsidRPr="00F452B3" w:rsidRDefault="00052F64"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Workers are dependent contractors whether or not they supply tools or whether or not they have an employment contract if:</w:t>
            </w:r>
          </w:p>
          <w:p w14:paraId="40617145" w14:textId="77777777" w:rsidR="00052F64" w:rsidRPr="00F452B3" w:rsidRDefault="00052F64"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 xml:space="preserve">They perform work for another person for compensation in circumstances where they are </w:t>
            </w:r>
            <w:r w:rsidRPr="00F452B3">
              <w:rPr>
                <w:rFonts w:ascii="Times New Roman" w:hAnsi="Times New Roman" w:cs="Times New Roman"/>
                <w:bCs/>
                <w:sz w:val="24"/>
                <w:szCs w:val="24"/>
                <w:u w:val="single"/>
                <w:lang w:val="en-CA"/>
              </w:rPr>
              <w:t>in a position of economic dependence</w:t>
            </w:r>
            <w:r w:rsidRPr="00F452B3">
              <w:rPr>
                <w:rFonts w:ascii="Times New Roman" w:hAnsi="Times New Roman" w:cs="Times New Roman"/>
                <w:bCs/>
                <w:sz w:val="24"/>
                <w:szCs w:val="24"/>
                <w:lang w:val="en-CA"/>
              </w:rPr>
              <w:t>; and</w:t>
            </w:r>
          </w:p>
          <w:p w14:paraId="4F68B397" w14:textId="75432ADF" w:rsidR="00052F64" w:rsidRPr="00F452B3" w:rsidRDefault="00052F64" w:rsidP="00EA113B">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GB"/>
              </w:rPr>
            </w:pPr>
            <w:r w:rsidRPr="00F452B3">
              <w:rPr>
                <w:rFonts w:ascii="Times New Roman" w:hAnsi="Times New Roman" w:cs="Times New Roman"/>
                <w:bCs/>
                <w:sz w:val="24"/>
                <w:szCs w:val="24"/>
                <w:lang w:val="en-CA"/>
              </w:rPr>
              <w:t xml:space="preserve">They are obliged to perform duties for that person in a relationship that more closely resembles employment than an independent contract.   </w:t>
            </w:r>
          </w:p>
        </w:tc>
      </w:tr>
      <w:tr w:rsidR="00052F64" w:rsidRPr="00F452B3" w14:paraId="50F09635" w14:textId="77777777" w:rsidTr="00052F64">
        <w:trPr>
          <w:cnfStyle w:val="000000100000" w:firstRow="0" w:lastRow="0" w:firstColumn="0" w:lastColumn="0" w:oddVBand="0" w:evenVBand="0" w:oddHBand="1" w:evenHBand="0" w:firstRowFirstColumn="0" w:firstRowLastColumn="0" w:lastRowFirstColumn="0" w:lastRowLastColumn="0"/>
          <w:trHeight w:val="1387"/>
        </w:trPr>
        <w:tc>
          <w:tcPr>
            <w:cnfStyle w:val="001000000000" w:firstRow="0" w:lastRow="0" w:firstColumn="1" w:lastColumn="0" w:oddVBand="0" w:evenVBand="0" w:oddHBand="0" w:evenHBand="0" w:firstRowFirstColumn="0" w:firstRowLastColumn="0" w:lastRowFirstColumn="0" w:lastRowLastColumn="0"/>
            <w:tcW w:w="6096" w:type="dxa"/>
          </w:tcPr>
          <w:p w14:paraId="7919589C" w14:textId="3F2CFAF9" w:rsidR="00052F64" w:rsidRPr="00F452B3" w:rsidRDefault="00052F64" w:rsidP="00EA113B">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Temporary Agency Employees</w:t>
            </w:r>
          </w:p>
        </w:tc>
        <w:tc>
          <w:tcPr>
            <w:tcW w:w="5528" w:type="dxa"/>
          </w:tcPr>
          <w:p w14:paraId="5C695BB8" w14:textId="2021F1A1" w:rsidR="00052F64" w:rsidRDefault="00052F64" w:rsidP="00DD0850">
            <w:pPr>
              <w:pStyle w:val="ListParagraph"/>
              <w:numPr>
                <w:ilvl w:val="0"/>
                <w:numId w:val="2"/>
              </w:numPr>
              <w:ind w:left="181" w:hanging="1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CA"/>
              </w:rPr>
            </w:pPr>
          </w:p>
          <w:p w14:paraId="4A13DB2D" w14:textId="77777777" w:rsidR="00000000" w:rsidRPr="00DD0850" w:rsidRDefault="007E566A" w:rsidP="00DD0850">
            <w:pPr>
              <w:numPr>
                <w:ilvl w:val="1"/>
                <w:numId w:val="2"/>
              </w:numPr>
              <w:ind w:left="541" w:hanging="180"/>
              <w:cnfStyle w:val="000000100000" w:firstRow="0" w:lastRow="0" w:firstColumn="0" w:lastColumn="0" w:oddVBand="0" w:evenVBand="0" w:oddHBand="1" w:evenHBand="0" w:firstRowFirstColumn="0" w:firstRowLastColumn="0" w:lastRowFirstColumn="0" w:lastRowLastColumn="0"/>
            </w:pPr>
            <w:bookmarkStart w:id="0" w:name="_Hlk507268158"/>
            <w:r w:rsidRPr="00DD0850">
              <w:rPr>
                <w:b/>
                <w:bCs/>
                <w:lang w:val="en-CA"/>
              </w:rPr>
              <w:t>Who is the real employer? Common Law Tests:</w:t>
            </w:r>
          </w:p>
          <w:p w14:paraId="76CC2636" w14:textId="77777777" w:rsidR="00000000" w:rsidRPr="00DD0850" w:rsidRDefault="007E566A" w:rsidP="00DD0850">
            <w:pPr>
              <w:numPr>
                <w:ilvl w:val="2"/>
                <w:numId w:val="2"/>
              </w:numPr>
              <w:ind w:left="541" w:hanging="180"/>
              <w:cnfStyle w:val="000000100000" w:firstRow="0" w:lastRow="0" w:firstColumn="0" w:lastColumn="0" w:oddVBand="0" w:evenVBand="0" w:oddHBand="1" w:evenHBand="0" w:firstRowFirstColumn="0" w:firstRowLastColumn="0" w:lastRowFirstColumn="0" w:lastRowLastColumn="0"/>
            </w:pPr>
            <w:r w:rsidRPr="00DD0850">
              <w:rPr>
                <w:lang w:val="en-CA"/>
              </w:rPr>
              <w:t xml:space="preserve">which party exercises control over worker, </w:t>
            </w:r>
          </w:p>
          <w:p w14:paraId="10E2CFCB" w14:textId="742D28F1" w:rsidR="00000000" w:rsidRPr="00DD0850" w:rsidRDefault="00DD0850" w:rsidP="00DD0850">
            <w:pPr>
              <w:numPr>
                <w:ilvl w:val="2"/>
                <w:numId w:val="2"/>
              </w:numPr>
              <w:ind w:left="541" w:hanging="180"/>
              <w:cnfStyle w:val="000000100000" w:firstRow="0" w:lastRow="0" w:firstColumn="0" w:lastColumn="0" w:oddVBand="0" w:evenVBand="0" w:oddHBand="1" w:evenHBand="0" w:firstRowFirstColumn="0" w:firstRowLastColumn="0" w:lastRowFirstColumn="0" w:lastRowLastColumn="0"/>
            </w:pPr>
            <w:r>
              <w:rPr>
                <w:lang w:val="en-CA"/>
              </w:rPr>
              <w:t>who pays the worker</w:t>
            </w:r>
          </w:p>
          <w:p w14:paraId="684A610E" w14:textId="77777777" w:rsidR="00000000" w:rsidRPr="00DD0850" w:rsidRDefault="007E566A" w:rsidP="00DD0850">
            <w:pPr>
              <w:numPr>
                <w:ilvl w:val="2"/>
                <w:numId w:val="2"/>
              </w:numPr>
              <w:ind w:left="541" w:hanging="180"/>
              <w:cnfStyle w:val="000000100000" w:firstRow="0" w:lastRow="0" w:firstColumn="0" w:lastColumn="0" w:oddVBand="0" w:evenVBand="0" w:oddHBand="1" w:evenHBand="0" w:firstRowFirstColumn="0" w:firstRowLastColumn="0" w:lastRowFirstColumn="0" w:lastRowLastColumn="0"/>
            </w:pPr>
            <w:r w:rsidRPr="00DD0850">
              <w:rPr>
                <w:lang w:val="en-CA"/>
              </w:rPr>
              <w:t>who has the authority to discipline or fire the worker.</w:t>
            </w:r>
          </w:p>
          <w:bookmarkEnd w:id="0"/>
          <w:p w14:paraId="513F7D36" w14:textId="350B1FD1" w:rsidR="00052F64" w:rsidRDefault="00052F64" w:rsidP="00DD0850">
            <w:pPr>
              <w:ind w:left="541" w:hanging="180"/>
              <w:cnfStyle w:val="000000100000" w:firstRow="0" w:lastRow="0" w:firstColumn="0" w:lastColumn="0" w:oddVBand="0" w:evenVBand="0" w:oddHBand="1" w:evenHBand="0" w:firstRowFirstColumn="0" w:firstRowLastColumn="0" w:lastRowFirstColumn="0" w:lastRowLastColumn="0"/>
              <w:rPr>
                <w:lang w:val="en-CA"/>
              </w:rPr>
            </w:pPr>
          </w:p>
          <w:p w14:paraId="06D073A4" w14:textId="383AF0E6" w:rsidR="00DD0850" w:rsidRDefault="00DD0850" w:rsidP="00DD0850">
            <w:pPr>
              <w:ind w:left="541" w:hanging="180"/>
              <w:cnfStyle w:val="000000100000" w:firstRow="0" w:lastRow="0" w:firstColumn="0" w:lastColumn="0" w:oddVBand="0" w:evenVBand="0" w:oddHBand="1" w:evenHBand="0" w:firstRowFirstColumn="0" w:firstRowLastColumn="0" w:lastRowFirstColumn="0" w:lastRowLastColumn="0"/>
            </w:pPr>
            <w:r>
              <w:t>(</w:t>
            </w:r>
            <w:r w:rsidRPr="00DD0850">
              <w:t xml:space="preserve">As </w:t>
            </w:r>
            <w:r w:rsidRPr="00DD0850">
              <w:rPr>
                <w:b/>
                <w:bCs/>
              </w:rPr>
              <w:t>deemed employers</w:t>
            </w:r>
            <w:r w:rsidRPr="00DD0850">
              <w:t>, clients share joint and several liability with agencies for assignment of employees’ unpaid wages (includin</w:t>
            </w:r>
            <w:r>
              <w:t>g overtime and holiday pay)</w:t>
            </w:r>
          </w:p>
          <w:p w14:paraId="48387315" w14:textId="2B53FAF1" w:rsidR="00DD0850" w:rsidRPr="00DD0850" w:rsidRDefault="00DD0850" w:rsidP="00DD0850">
            <w:pPr>
              <w:numPr>
                <w:ilvl w:val="0"/>
                <w:numId w:val="41"/>
              </w:numPr>
              <w:cnfStyle w:val="000000100000" w:firstRow="0" w:lastRow="0" w:firstColumn="0" w:lastColumn="0" w:oddVBand="0" w:evenVBand="0" w:oddHBand="1" w:evenHBand="0" w:firstRowFirstColumn="0" w:firstRowLastColumn="0" w:lastRowFirstColumn="0" w:lastRowLastColumn="0"/>
            </w:pPr>
            <w:r>
              <w:t>(</w:t>
            </w:r>
            <w:r w:rsidR="007E566A" w:rsidRPr="00DD0850">
              <w:rPr>
                <w:b/>
                <w:bCs/>
                <w:lang w:val="en-CA"/>
              </w:rPr>
              <w:t xml:space="preserve">Bill 148: </w:t>
            </w:r>
            <w:r w:rsidR="007E566A" w:rsidRPr="00DD0850">
              <w:rPr>
                <w:lang w:val="en-CA"/>
              </w:rPr>
              <w:t xml:space="preserve">Effective April 1, 2018, part-time, temporary and seasonal workers will be entitled to be paid equally to full-time employees when performing “substantially the same” job for the same </w:t>
            </w:r>
            <w:r>
              <w:rPr>
                <w:lang w:val="en-CA"/>
              </w:rPr>
              <w:t>employer.)</w:t>
            </w:r>
          </w:p>
          <w:p w14:paraId="0E942C66" w14:textId="77777777" w:rsidR="00052F64" w:rsidRPr="00052F64" w:rsidRDefault="00052F64" w:rsidP="00DD0850">
            <w:pPr>
              <w:ind w:left="541" w:hanging="180"/>
              <w:cnfStyle w:val="000000100000" w:firstRow="0" w:lastRow="0" w:firstColumn="0" w:lastColumn="0" w:oddVBand="0" w:evenVBand="0" w:oddHBand="1" w:evenHBand="0" w:firstRowFirstColumn="0" w:firstRowLastColumn="0" w:lastRowFirstColumn="0" w:lastRowLastColumn="0"/>
              <w:rPr>
                <w:lang w:val="en-CA"/>
              </w:rPr>
            </w:pPr>
          </w:p>
        </w:tc>
      </w:tr>
      <w:tr w:rsidR="000A1724" w:rsidRPr="00F452B3" w14:paraId="4B42B739" w14:textId="77777777" w:rsidTr="00EA113B">
        <w:trPr>
          <w:trHeight w:val="1388"/>
        </w:trPr>
        <w:tc>
          <w:tcPr>
            <w:cnfStyle w:val="001000000000" w:firstRow="0" w:lastRow="0" w:firstColumn="1" w:lastColumn="0" w:oddVBand="0" w:evenVBand="0" w:oddHBand="0" w:evenHBand="0" w:firstRowFirstColumn="0" w:firstRowLastColumn="0" w:lastRowFirstColumn="0" w:lastRowLastColumn="0"/>
            <w:tcW w:w="6096" w:type="dxa"/>
          </w:tcPr>
          <w:p w14:paraId="56FAC371" w14:textId="0930647D" w:rsidR="000A1724" w:rsidRPr="00F452B3" w:rsidRDefault="000A1724" w:rsidP="00EA113B">
            <w:pPr>
              <w:pStyle w:val="ListParagraph"/>
              <w:numPr>
                <w:ilvl w:val="0"/>
                <w:numId w:val="1"/>
              </w:numPr>
              <w:rPr>
                <w:rFonts w:ascii="Times New Roman" w:hAnsi="Times New Roman" w:cs="Times New Roman"/>
                <w:b w:val="0"/>
                <w:bCs w:val="0"/>
                <w:sz w:val="24"/>
                <w:szCs w:val="24"/>
                <w:lang w:val="en-CA"/>
              </w:rPr>
            </w:pPr>
            <w:bookmarkStart w:id="1" w:name="_Hlk507274342"/>
            <w:r w:rsidRPr="00F452B3">
              <w:rPr>
                <w:rFonts w:ascii="Times New Roman" w:hAnsi="Times New Roman" w:cs="Times New Roman"/>
                <w:sz w:val="24"/>
                <w:szCs w:val="24"/>
                <w:lang w:val="en-CA"/>
              </w:rPr>
              <w:t>Deceit or F</w:t>
            </w:r>
            <w:r w:rsidR="006E21F6" w:rsidRPr="00F452B3">
              <w:rPr>
                <w:rFonts w:ascii="Times New Roman" w:hAnsi="Times New Roman" w:cs="Times New Roman"/>
                <w:sz w:val="24"/>
                <w:szCs w:val="24"/>
                <w:lang w:val="en-CA"/>
              </w:rPr>
              <w:t>raudulent Misrepresentation by p</w:t>
            </w:r>
            <w:r w:rsidRPr="00F452B3">
              <w:rPr>
                <w:rFonts w:ascii="Times New Roman" w:hAnsi="Times New Roman" w:cs="Times New Roman"/>
                <w:sz w:val="24"/>
                <w:szCs w:val="24"/>
                <w:lang w:val="en-CA"/>
              </w:rPr>
              <w:t xml:space="preserve">rospective </w:t>
            </w:r>
            <w:r w:rsidR="00083C7D" w:rsidRPr="00F452B3">
              <w:rPr>
                <w:rFonts w:ascii="Times New Roman" w:hAnsi="Times New Roman" w:cs="Times New Roman"/>
                <w:sz w:val="24"/>
                <w:szCs w:val="24"/>
                <w:lang w:val="en-CA"/>
              </w:rPr>
              <w:t>ER</w:t>
            </w:r>
          </w:p>
          <w:p w14:paraId="6E302955" w14:textId="77777777" w:rsidR="000A1724" w:rsidRPr="00F452B3" w:rsidRDefault="000A1724" w:rsidP="00EA113B">
            <w:pPr>
              <w:rPr>
                <w:rFonts w:ascii="Times New Roman" w:hAnsi="Times New Roman" w:cs="Times New Roman"/>
                <w:sz w:val="24"/>
                <w:szCs w:val="24"/>
                <w:lang w:val="en-CA"/>
              </w:rPr>
            </w:pPr>
          </w:p>
          <w:p w14:paraId="6D92BC8D" w14:textId="77777777" w:rsidR="000A1724" w:rsidRPr="00F452B3" w:rsidRDefault="000A1724" w:rsidP="00EA113B">
            <w:pPr>
              <w:rPr>
                <w:rFonts w:ascii="Times New Roman" w:hAnsi="Times New Roman" w:cs="Times New Roman"/>
                <w:sz w:val="24"/>
                <w:szCs w:val="24"/>
                <w:lang w:val="en-CA"/>
              </w:rPr>
            </w:pPr>
          </w:p>
          <w:bookmarkEnd w:id="1"/>
          <w:p w14:paraId="2721855E" w14:textId="5AB65FA8" w:rsidR="000A1724" w:rsidRPr="00F452B3" w:rsidRDefault="000A1724" w:rsidP="00EA113B">
            <w:pPr>
              <w:tabs>
                <w:tab w:val="left" w:pos="1089"/>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4.</w:t>
            </w:r>
          </w:p>
        </w:tc>
        <w:tc>
          <w:tcPr>
            <w:tcW w:w="5528" w:type="dxa"/>
          </w:tcPr>
          <w:p w14:paraId="7F89AE1A" w14:textId="662CFF9D" w:rsidR="000A1724" w:rsidRPr="00F452B3" w:rsidRDefault="000A1724"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GB"/>
              </w:rPr>
            </w:pPr>
            <w:bookmarkStart w:id="2" w:name="_Hlk507274384"/>
            <w:r w:rsidRPr="00F452B3">
              <w:rPr>
                <w:rFonts w:ascii="Times New Roman" w:hAnsi="Times New Roman" w:cs="Times New Roman"/>
                <w:b/>
                <w:bCs/>
                <w:sz w:val="24"/>
                <w:szCs w:val="24"/>
                <w:lang w:val="en-GB"/>
              </w:rPr>
              <w:t>Requirements:</w:t>
            </w:r>
          </w:p>
          <w:p w14:paraId="5EA0D9C4" w14:textId="3EDA09C7" w:rsidR="000A1724" w:rsidRPr="00F452B3" w:rsidRDefault="000A1724" w:rsidP="00EA113B">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GB"/>
              </w:rPr>
            </w:pPr>
            <w:r w:rsidRPr="00F452B3">
              <w:rPr>
                <w:rFonts w:ascii="Times New Roman" w:hAnsi="Times New Roman" w:cs="Times New Roman"/>
                <w:bCs/>
                <w:sz w:val="24"/>
                <w:szCs w:val="24"/>
                <w:lang w:val="en-GB"/>
              </w:rPr>
              <w:t>ER tells job applicant something that ER knows is not true;</w:t>
            </w:r>
          </w:p>
          <w:p w14:paraId="6C0F9612" w14:textId="77777777" w:rsidR="009B251F" w:rsidRPr="00BE6E35" w:rsidRDefault="000A1724" w:rsidP="00EA113B">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GB"/>
              </w:rPr>
            </w:pPr>
            <w:r w:rsidRPr="00F452B3">
              <w:rPr>
                <w:rFonts w:ascii="Times New Roman" w:hAnsi="Times New Roman" w:cs="Times New Roman"/>
                <w:bCs/>
                <w:sz w:val="24"/>
                <w:szCs w:val="24"/>
                <w:lang w:val="en-GB"/>
              </w:rPr>
              <w:t>The job applicant relies on the untrue statement and suffers a loss</w:t>
            </w:r>
          </w:p>
          <w:p w14:paraId="495A6B6B" w14:textId="0A560DA7" w:rsidR="00BE6E35" w:rsidRPr="00F452B3" w:rsidRDefault="00BE6E35" w:rsidP="00EA113B">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GB"/>
              </w:rPr>
            </w:pPr>
            <w:r>
              <w:rPr>
                <w:rFonts w:ascii="Times New Roman" w:hAnsi="Times New Roman" w:cs="Times New Roman"/>
                <w:bCs/>
                <w:sz w:val="24"/>
                <w:szCs w:val="24"/>
                <w:lang w:val="en-GB"/>
              </w:rPr>
              <w:t>ELEMENTS</w:t>
            </w:r>
            <w:bookmarkEnd w:id="2"/>
          </w:p>
        </w:tc>
      </w:tr>
      <w:tr w:rsidR="006E21F6" w:rsidRPr="00F452B3" w14:paraId="36286BCC" w14:textId="77777777" w:rsidTr="00EA113B">
        <w:trPr>
          <w:cnfStyle w:val="000000100000" w:firstRow="0" w:lastRow="0" w:firstColumn="0" w:lastColumn="0" w:oddVBand="0" w:evenVBand="0" w:oddHBand="1" w:evenHBand="0" w:firstRowFirstColumn="0" w:firstRowLastColumn="0" w:lastRowFirstColumn="0" w:lastRowLastColumn="0"/>
          <w:trHeight w:val="2046"/>
        </w:trPr>
        <w:tc>
          <w:tcPr>
            <w:cnfStyle w:val="001000000000" w:firstRow="0" w:lastRow="0" w:firstColumn="1" w:lastColumn="0" w:oddVBand="0" w:evenVBand="0" w:oddHBand="0" w:evenHBand="0" w:firstRowFirstColumn="0" w:firstRowLastColumn="0" w:lastRowFirstColumn="0" w:lastRowLastColumn="0"/>
            <w:tcW w:w="6096" w:type="dxa"/>
          </w:tcPr>
          <w:p w14:paraId="2ACE5C84" w14:textId="77777777" w:rsidR="006E21F6" w:rsidRPr="00F452B3" w:rsidRDefault="006E21F6" w:rsidP="00EA113B">
            <w:pPr>
              <w:pStyle w:val="ListParagraph"/>
              <w:numPr>
                <w:ilvl w:val="0"/>
                <w:numId w:val="3"/>
              </w:numPr>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Negligent Misrepresentation </w:t>
            </w:r>
          </w:p>
          <w:p w14:paraId="49C00147" w14:textId="77777777" w:rsidR="006E21F6" w:rsidRPr="00F452B3" w:rsidRDefault="006E21F6" w:rsidP="00EA113B">
            <w:pPr>
              <w:pStyle w:val="ListParagraph"/>
              <w:numPr>
                <w:ilvl w:val="1"/>
                <w:numId w:val="3"/>
              </w:numPr>
              <w:rPr>
                <w:rFonts w:ascii="Times New Roman" w:hAnsi="Times New Roman" w:cs="Times New Roman"/>
                <w:b w:val="0"/>
                <w:bCs w:val="0"/>
                <w:sz w:val="24"/>
                <w:szCs w:val="24"/>
              </w:rPr>
            </w:pPr>
            <w:r w:rsidRPr="00F452B3">
              <w:rPr>
                <w:rFonts w:ascii="Times New Roman" w:hAnsi="Times New Roman" w:cs="Times New Roman"/>
                <w:sz w:val="24"/>
                <w:szCs w:val="24"/>
                <w:lang w:val="en-CA"/>
              </w:rPr>
              <w:t>ER has an obligation to ensure that material statements made during the recruitment process are accurate (</w:t>
            </w:r>
            <w:r w:rsidRPr="00F452B3">
              <w:rPr>
                <w:rFonts w:ascii="Times New Roman" w:hAnsi="Times New Roman" w:cs="Times New Roman"/>
                <w:i/>
                <w:iCs/>
                <w:sz w:val="24"/>
                <w:szCs w:val="24"/>
                <w:lang w:val="en-CA"/>
              </w:rPr>
              <w:t>Queen v. Cognos</w:t>
            </w:r>
            <w:r w:rsidRPr="00F452B3">
              <w:rPr>
                <w:rFonts w:ascii="Times New Roman" w:hAnsi="Times New Roman" w:cs="Times New Roman"/>
                <w:sz w:val="24"/>
                <w:szCs w:val="24"/>
                <w:lang w:val="en-CA"/>
              </w:rPr>
              <w:t>)</w:t>
            </w:r>
          </w:p>
          <w:p w14:paraId="65FDEC03" w14:textId="77777777" w:rsidR="006E21F6" w:rsidRPr="00F452B3" w:rsidRDefault="006E21F6" w:rsidP="00EA113B">
            <w:pPr>
              <w:rPr>
                <w:rFonts w:ascii="Times New Roman" w:hAnsi="Times New Roman" w:cs="Times New Roman"/>
                <w:sz w:val="24"/>
                <w:szCs w:val="24"/>
              </w:rPr>
            </w:pPr>
          </w:p>
          <w:p w14:paraId="59542C85" w14:textId="77777777" w:rsidR="006E21F6" w:rsidRPr="00F452B3" w:rsidRDefault="006E21F6" w:rsidP="00EA113B">
            <w:pPr>
              <w:rPr>
                <w:rFonts w:ascii="Times New Roman" w:hAnsi="Times New Roman" w:cs="Times New Roman"/>
                <w:sz w:val="24"/>
                <w:szCs w:val="24"/>
              </w:rPr>
            </w:pPr>
          </w:p>
          <w:p w14:paraId="0D3CC6B5" w14:textId="77777777" w:rsidR="006E21F6" w:rsidRPr="00F452B3" w:rsidRDefault="006E21F6" w:rsidP="00EA113B">
            <w:pPr>
              <w:rPr>
                <w:rFonts w:ascii="Times New Roman" w:hAnsi="Times New Roman" w:cs="Times New Roman"/>
                <w:sz w:val="24"/>
                <w:szCs w:val="24"/>
              </w:rPr>
            </w:pPr>
          </w:p>
          <w:p w14:paraId="6F9FBFCE" w14:textId="77777777" w:rsidR="006E21F6" w:rsidRPr="00F452B3" w:rsidRDefault="006E21F6" w:rsidP="00EA113B">
            <w:pPr>
              <w:rPr>
                <w:rFonts w:ascii="Times New Roman" w:hAnsi="Times New Roman" w:cs="Times New Roman"/>
                <w:b w:val="0"/>
                <w:bCs w:val="0"/>
                <w:sz w:val="24"/>
                <w:szCs w:val="24"/>
              </w:rPr>
            </w:pPr>
          </w:p>
          <w:p w14:paraId="5E8E2890" w14:textId="77777777" w:rsidR="006E21F6" w:rsidRPr="00F452B3" w:rsidRDefault="006E21F6" w:rsidP="00EA113B">
            <w:pPr>
              <w:rPr>
                <w:rFonts w:ascii="Times New Roman" w:hAnsi="Times New Roman" w:cs="Times New Roman"/>
                <w:b w:val="0"/>
                <w:bCs w:val="0"/>
                <w:sz w:val="24"/>
                <w:szCs w:val="24"/>
              </w:rPr>
            </w:pPr>
          </w:p>
          <w:p w14:paraId="0EB6F75B" w14:textId="77777777" w:rsidR="006E21F6" w:rsidRPr="00F452B3" w:rsidRDefault="006E21F6" w:rsidP="00EA113B">
            <w:pPr>
              <w:rPr>
                <w:rFonts w:ascii="Times New Roman" w:hAnsi="Times New Roman" w:cs="Times New Roman"/>
                <w:b w:val="0"/>
                <w:bCs w:val="0"/>
                <w:sz w:val="24"/>
                <w:szCs w:val="24"/>
              </w:rPr>
            </w:pPr>
          </w:p>
          <w:p w14:paraId="1C3C05C6" w14:textId="77777777" w:rsidR="006E21F6" w:rsidRPr="00F452B3" w:rsidRDefault="006E21F6" w:rsidP="00EA113B">
            <w:pPr>
              <w:rPr>
                <w:rFonts w:ascii="Times New Roman" w:hAnsi="Times New Roman" w:cs="Times New Roman"/>
                <w:color w:val="FF0000"/>
                <w:sz w:val="24"/>
                <w:szCs w:val="24"/>
                <w:lang w:val="en-CA"/>
              </w:rPr>
            </w:pPr>
          </w:p>
          <w:p w14:paraId="45B63ABF" w14:textId="77777777" w:rsidR="006E21F6" w:rsidRPr="00F452B3" w:rsidRDefault="006E21F6" w:rsidP="00EA113B">
            <w:pPr>
              <w:rPr>
                <w:rFonts w:ascii="Times New Roman" w:hAnsi="Times New Roman" w:cs="Times New Roman"/>
                <w:color w:val="FF0000"/>
                <w:sz w:val="24"/>
                <w:szCs w:val="24"/>
                <w:lang w:val="en-CA"/>
              </w:rPr>
            </w:pPr>
          </w:p>
          <w:p w14:paraId="57E4BD6D" w14:textId="58D956BE" w:rsidR="006E21F6" w:rsidRPr="00F452B3" w:rsidRDefault="006E21F6"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5.</w:t>
            </w:r>
          </w:p>
        </w:tc>
        <w:tc>
          <w:tcPr>
            <w:tcW w:w="5528" w:type="dxa"/>
          </w:tcPr>
          <w:p w14:paraId="2B2A6B71" w14:textId="77777777" w:rsidR="006E21F6" w:rsidRPr="00F452B3" w:rsidRDefault="006E21F6" w:rsidP="00EA113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lang w:val="en-CA"/>
              </w:rPr>
              <w:t>EE has to prove five elements:</w:t>
            </w:r>
          </w:p>
          <w:p w14:paraId="1568A9B1" w14:textId="77777777" w:rsidR="006E21F6" w:rsidRPr="00F452B3" w:rsidRDefault="006E21F6" w:rsidP="00EA113B">
            <w:pPr>
              <w:pStyle w:val="ListParagraph"/>
              <w:numPr>
                <w:ilvl w:val="1"/>
                <w:numId w:val="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A duty of care based on a special relationship between the parties;</w:t>
            </w:r>
          </w:p>
          <w:p w14:paraId="6B42A465" w14:textId="77777777" w:rsidR="006E21F6" w:rsidRPr="00F452B3" w:rsidRDefault="006E21F6" w:rsidP="00EA113B">
            <w:pPr>
              <w:pStyle w:val="ListParagraph"/>
              <w:numPr>
                <w:ilvl w:val="1"/>
                <w:numId w:val="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Untrue, inaccurate, and misleading representation;</w:t>
            </w:r>
          </w:p>
          <w:p w14:paraId="76A9A043" w14:textId="77777777" w:rsidR="006E21F6" w:rsidRPr="00F452B3" w:rsidRDefault="006E21F6" w:rsidP="00EA113B">
            <w:pPr>
              <w:pStyle w:val="ListParagraph"/>
              <w:numPr>
                <w:ilvl w:val="1"/>
                <w:numId w:val="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Party making representation must have acted negligently in making the misrepresentation;</w:t>
            </w:r>
          </w:p>
          <w:p w14:paraId="647627FE" w14:textId="77777777" w:rsidR="006E21F6" w:rsidRPr="00F452B3" w:rsidRDefault="006E21F6" w:rsidP="00EA113B">
            <w:pPr>
              <w:pStyle w:val="ListParagraph"/>
              <w:numPr>
                <w:ilvl w:val="1"/>
                <w:numId w:val="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Candidate must have reasonably relied on the misrepresentation;</w:t>
            </w:r>
          </w:p>
          <w:p w14:paraId="23E92CA4" w14:textId="77777777" w:rsidR="006E21F6" w:rsidRPr="00F452B3" w:rsidRDefault="006E21F6" w:rsidP="00EA113B">
            <w:pPr>
              <w:pStyle w:val="ListParagraph"/>
              <w:numPr>
                <w:ilvl w:val="1"/>
                <w:numId w:val="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The reliance must have caused harm to the candidate.</w:t>
            </w:r>
          </w:p>
          <w:p w14:paraId="5C68A901" w14:textId="43626299" w:rsidR="006E21F6" w:rsidRPr="00F452B3" w:rsidRDefault="006E21F6"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sz w:val="24"/>
                <w:szCs w:val="24"/>
                <w:lang w:val="en-CA"/>
              </w:rPr>
              <w:t>*</w:t>
            </w:r>
            <w:r w:rsidRPr="00F452B3">
              <w:rPr>
                <w:rFonts w:ascii="Times New Roman" w:hAnsi="Times New Roman" w:cs="Times New Roman"/>
                <w:b/>
                <w:sz w:val="24"/>
                <w:szCs w:val="24"/>
                <w:lang w:val="en-CA"/>
              </w:rPr>
              <w:t>box 6.2 pg. 82</w:t>
            </w:r>
          </w:p>
        </w:tc>
      </w:tr>
      <w:tr w:rsidR="006E21F6" w:rsidRPr="00F452B3" w14:paraId="4DA6108C" w14:textId="77777777" w:rsidTr="00EA113B">
        <w:trPr>
          <w:trHeight w:val="403"/>
        </w:trPr>
        <w:tc>
          <w:tcPr>
            <w:cnfStyle w:val="001000000000" w:firstRow="0" w:lastRow="0" w:firstColumn="1" w:lastColumn="0" w:oddVBand="0" w:evenVBand="0" w:oddHBand="0" w:evenHBand="0" w:firstRowFirstColumn="0" w:firstRowLastColumn="0" w:lastRowFirstColumn="0" w:lastRowLastColumn="0"/>
            <w:tcW w:w="6096" w:type="dxa"/>
          </w:tcPr>
          <w:p w14:paraId="6CC4B062" w14:textId="77777777" w:rsidR="006E21F6" w:rsidRPr="00F452B3" w:rsidRDefault="006E21F6" w:rsidP="00EA113B">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Misrepresentation by Job Candidate</w:t>
            </w:r>
          </w:p>
          <w:p w14:paraId="50AF80A2" w14:textId="77777777" w:rsidR="006E21F6" w:rsidRPr="00F452B3" w:rsidRDefault="006E21F6" w:rsidP="00EA113B">
            <w:pPr>
              <w:pStyle w:val="ListParagraph"/>
              <w:numPr>
                <w:ilvl w:val="1"/>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False statement expressed during negotiation of a contract </w:t>
            </w:r>
          </w:p>
          <w:p w14:paraId="77E6A961" w14:textId="77777777" w:rsidR="006E21F6" w:rsidRPr="00F452B3" w:rsidRDefault="006E21F6" w:rsidP="00EA113B">
            <w:pPr>
              <w:rPr>
                <w:rFonts w:ascii="Times New Roman" w:hAnsi="Times New Roman" w:cs="Times New Roman"/>
                <w:sz w:val="24"/>
                <w:szCs w:val="24"/>
                <w:lang w:val="en-CA"/>
              </w:rPr>
            </w:pPr>
          </w:p>
          <w:p w14:paraId="66FCE8F8" w14:textId="77777777" w:rsidR="006E21F6" w:rsidRPr="00F452B3" w:rsidRDefault="006E21F6" w:rsidP="00EA113B">
            <w:pPr>
              <w:rPr>
                <w:rFonts w:ascii="Times New Roman" w:hAnsi="Times New Roman" w:cs="Times New Roman"/>
                <w:sz w:val="24"/>
                <w:szCs w:val="24"/>
                <w:lang w:val="en-CA"/>
              </w:rPr>
            </w:pPr>
          </w:p>
          <w:p w14:paraId="0F826051" w14:textId="77777777" w:rsidR="006E21F6" w:rsidRPr="00F452B3" w:rsidRDefault="006E21F6" w:rsidP="00EA113B">
            <w:pPr>
              <w:rPr>
                <w:rFonts w:ascii="Times New Roman" w:hAnsi="Times New Roman" w:cs="Times New Roman"/>
                <w:b w:val="0"/>
                <w:bCs w:val="0"/>
                <w:sz w:val="24"/>
                <w:szCs w:val="24"/>
                <w:lang w:val="en-CA"/>
              </w:rPr>
            </w:pPr>
          </w:p>
          <w:p w14:paraId="17B5BE52" w14:textId="77777777" w:rsidR="006E21F6" w:rsidRPr="00F452B3" w:rsidRDefault="006E21F6" w:rsidP="00EA113B">
            <w:pPr>
              <w:rPr>
                <w:rFonts w:ascii="Times New Roman" w:hAnsi="Times New Roman" w:cs="Times New Roman"/>
                <w:b w:val="0"/>
                <w:bCs w:val="0"/>
                <w:sz w:val="24"/>
                <w:szCs w:val="24"/>
                <w:lang w:val="en-CA"/>
              </w:rPr>
            </w:pPr>
          </w:p>
          <w:p w14:paraId="325320CA" w14:textId="77777777" w:rsidR="006E21F6" w:rsidRPr="00F452B3" w:rsidRDefault="006E21F6" w:rsidP="00EA113B">
            <w:pPr>
              <w:rPr>
                <w:rFonts w:ascii="Times New Roman" w:hAnsi="Times New Roman" w:cs="Times New Roman"/>
                <w:sz w:val="24"/>
                <w:szCs w:val="24"/>
                <w:lang w:val="en-CA"/>
              </w:rPr>
            </w:pPr>
          </w:p>
          <w:p w14:paraId="035F311B" w14:textId="7C9EDE88" w:rsidR="006E21F6" w:rsidRPr="00F452B3" w:rsidRDefault="006E21F6" w:rsidP="00EA113B">
            <w:pPr>
              <w:rPr>
                <w:rFonts w:ascii="Times New Roman" w:hAnsi="Times New Roman" w:cs="Times New Roman"/>
                <w:sz w:val="24"/>
                <w:szCs w:val="24"/>
              </w:rPr>
            </w:pPr>
            <w:r w:rsidRPr="00F452B3">
              <w:rPr>
                <w:rFonts w:ascii="Times New Roman" w:hAnsi="Times New Roman" w:cs="Times New Roman"/>
                <w:color w:val="FF0000"/>
                <w:sz w:val="24"/>
                <w:szCs w:val="24"/>
                <w:lang w:val="en-CA"/>
              </w:rPr>
              <w:t>6.</w:t>
            </w:r>
          </w:p>
        </w:tc>
        <w:tc>
          <w:tcPr>
            <w:tcW w:w="5528" w:type="dxa"/>
          </w:tcPr>
          <w:p w14:paraId="1E864A30" w14:textId="77777777" w:rsidR="006E21F6" w:rsidRPr="00F452B3" w:rsidRDefault="006E21F6"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lang w:val="en-GB"/>
              </w:rPr>
              <w:lastRenderedPageBreak/>
              <w:t xml:space="preserve">Will be </w:t>
            </w:r>
            <w:r w:rsidRPr="00F452B3">
              <w:rPr>
                <w:rFonts w:ascii="Times New Roman" w:hAnsi="Times New Roman" w:cs="Times New Roman"/>
                <w:b/>
                <w:bCs/>
                <w:sz w:val="24"/>
                <w:szCs w:val="24"/>
                <w:u w:val="single"/>
                <w:lang w:val="en-GB"/>
              </w:rPr>
              <w:t>just cause for dismissal</w:t>
            </w:r>
            <w:r w:rsidRPr="00F452B3">
              <w:rPr>
                <w:rFonts w:ascii="Times New Roman" w:hAnsi="Times New Roman" w:cs="Times New Roman"/>
                <w:b/>
                <w:bCs/>
                <w:sz w:val="24"/>
                <w:szCs w:val="24"/>
                <w:lang w:val="en-GB"/>
              </w:rPr>
              <w:t xml:space="preserve"> where it </w:t>
            </w:r>
            <w:r w:rsidRPr="00F452B3">
              <w:rPr>
                <w:rFonts w:ascii="Times New Roman" w:hAnsi="Times New Roman" w:cs="Times New Roman"/>
                <w:b/>
                <w:bCs/>
                <w:sz w:val="24"/>
                <w:szCs w:val="24"/>
                <w:lang w:val="en-CA"/>
              </w:rPr>
              <w:t xml:space="preserve">goes to the root of the qualifications for the job: </w:t>
            </w:r>
          </w:p>
          <w:p w14:paraId="20D8DBD2" w14:textId="77777777" w:rsidR="006E21F6" w:rsidRPr="00F452B3" w:rsidRDefault="006E21F6"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lastRenderedPageBreak/>
              <w:t xml:space="preserve">The false statement related to qualifications or work experience has a significant impact on the hiring decision; </w:t>
            </w:r>
          </w:p>
          <w:p w14:paraId="5F6C026E" w14:textId="338EAF0D" w:rsidR="006E21F6" w:rsidRPr="00C800BD" w:rsidRDefault="006E21F6" w:rsidP="00C800BD">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C800BD">
              <w:rPr>
                <w:rFonts w:ascii="Times New Roman" w:hAnsi="Times New Roman" w:cs="Times New Roman"/>
                <w:bCs/>
                <w:sz w:val="24"/>
                <w:szCs w:val="24"/>
                <w:lang w:val="en-CA"/>
              </w:rPr>
              <w:t>The false statement (which may not be material to the hiring decision) suggests an inherent lack of honesty, especially when the job requires a high degree of trust.</w:t>
            </w:r>
            <w:bookmarkStart w:id="3" w:name="_GoBack"/>
            <w:bookmarkEnd w:id="3"/>
          </w:p>
        </w:tc>
      </w:tr>
      <w:tr w:rsidR="006E21F6" w:rsidRPr="00F452B3" w14:paraId="0C444BD4" w14:textId="77777777" w:rsidTr="00EA113B">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11624" w:type="dxa"/>
            <w:gridSpan w:val="2"/>
          </w:tcPr>
          <w:p w14:paraId="22149FD4" w14:textId="61F5A340" w:rsidR="006E21F6" w:rsidRPr="00F452B3" w:rsidRDefault="006E21F6" w:rsidP="00EA113B">
            <w:pPr>
              <w:jc w:val="center"/>
              <w:rPr>
                <w:rFonts w:ascii="Times New Roman" w:hAnsi="Times New Roman" w:cs="Times New Roman"/>
                <w:b w:val="0"/>
                <w:bCs w:val="0"/>
                <w:sz w:val="24"/>
                <w:szCs w:val="24"/>
                <w:lang w:val="en-CA"/>
              </w:rPr>
            </w:pPr>
            <w:r w:rsidRPr="00F452B3">
              <w:rPr>
                <w:rFonts w:ascii="Times New Roman" w:hAnsi="Times New Roman" w:cs="Times New Roman"/>
                <w:color w:val="FF0000"/>
                <w:sz w:val="24"/>
                <w:szCs w:val="24"/>
                <w:lang w:val="en-CA"/>
              </w:rPr>
              <w:t>LECTURE 3: THE EMPLOYMENT CONTRACT</w:t>
            </w:r>
          </w:p>
        </w:tc>
      </w:tr>
      <w:tr w:rsidR="006E21F6" w:rsidRPr="00F452B3" w14:paraId="2289696B" w14:textId="77777777" w:rsidTr="00EA113B">
        <w:trPr>
          <w:trHeight w:val="403"/>
        </w:trPr>
        <w:tc>
          <w:tcPr>
            <w:cnfStyle w:val="001000000000" w:firstRow="0" w:lastRow="0" w:firstColumn="1" w:lastColumn="0" w:oddVBand="0" w:evenVBand="0" w:oddHBand="0" w:evenHBand="0" w:firstRowFirstColumn="0" w:firstRowLastColumn="0" w:lastRowFirstColumn="0" w:lastRowLastColumn="0"/>
            <w:tcW w:w="6096" w:type="dxa"/>
          </w:tcPr>
          <w:p w14:paraId="4461EEEE" w14:textId="77777777" w:rsidR="006E21F6" w:rsidRPr="00F452B3" w:rsidRDefault="006E21F6" w:rsidP="00EA113B">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Ambiguity</w:t>
            </w:r>
          </w:p>
          <w:p w14:paraId="25C86C2B" w14:textId="77777777" w:rsidR="006E21F6" w:rsidRPr="00F452B3" w:rsidRDefault="006E21F6" w:rsidP="00EA113B">
            <w:pPr>
              <w:rPr>
                <w:rFonts w:ascii="Times New Roman" w:hAnsi="Times New Roman" w:cs="Times New Roman"/>
                <w:sz w:val="24"/>
                <w:szCs w:val="24"/>
                <w:lang w:val="en-CA"/>
              </w:rPr>
            </w:pPr>
          </w:p>
          <w:p w14:paraId="08CDBF43" w14:textId="29C2FAED" w:rsidR="006E21F6" w:rsidRPr="00F452B3" w:rsidRDefault="006E21F6"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7.</w:t>
            </w:r>
          </w:p>
        </w:tc>
        <w:tc>
          <w:tcPr>
            <w:tcW w:w="5528" w:type="dxa"/>
          </w:tcPr>
          <w:p w14:paraId="582F1D71" w14:textId="2FAABEAE" w:rsidR="006E21F6" w:rsidRPr="00F452B3" w:rsidRDefault="006E21F6" w:rsidP="00EA113B">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
                <w:bCs/>
                <w:sz w:val="24"/>
                <w:szCs w:val="24"/>
                <w:lang w:val="en-CA"/>
              </w:rPr>
              <w:t>Contra Proferentem rule:</w:t>
            </w:r>
            <w:r w:rsidRPr="00F452B3">
              <w:rPr>
                <w:rFonts w:ascii="Times New Roman" w:hAnsi="Times New Roman" w:cs="Times New Roman"/>
                <w:bCs/>
                <w:sz w:val="24"/>
                <w:szCs w:val="24"/>
                <w:lang w:val="en-CA"/>
              </w:rPr>
              <w:t xml:space="preserve"> if there is ambiguity or uncertainty, the interpretation most favourable to the non-drafting party will prevail</w:t>
            </w:r>
          </w:p>
        </w:tc>
      </w:tr>
      <w:tr w:rsidR="006E21F6" w:rsidRPr="00F452B3" w14:paraId="72DE1094" w14:textId="77777777" w:rsidTr="00EA113B">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6096" w:type="dxa"/>
          </w:tcPr>
          <w:p w14:paraId="53E9B6D7" w14:textId="77777777" w:rsidR="006E21F6" w:rsidRPr="00F452B3" w:rsidRDefault="006E21F6" w:rsidP="00EA113B">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Capacity to Contract</w:t>
            </w:r>
          </w:p>
          <w:p w14:paraId="6285BDB7" w14:textId="77777777" w:rsidR="006E21F6" w:rsidRPr="00F452B3" w:rsidRDefault="006E21F6" w:rsidP="00EA113B">
            <w:pPr>
              <w:rPr>
                <w:rFonts w:ascii="Times New Roman" w:hAnsi="Times New Roman" w:cs="Times New Roman"/>
                <w:sz w:val="24"/>
                <w:szCs w:val="24"/>
                <w:lang w:val="en-CA"/>
              </w:rPr>
            </w:pPr>
          </w:p>
          <w:p w14:paraId="3FCBF264" w14:textId="77777777" w:rsidR="006E21F6" w:rsidRPr="00F452B3" w:rsidRDefault="006E21F6" w:rsidP="00EA113B">
            <w:pPr>
              <w:rPr>
                <w:rFonts w:ascii="Times New Roman" w:hAnsi="Times New Roman" w:cs="Times New Roman"/>
                <w:sz w:val="24"/>
                <w:szCs w:val="24"/>
                <w:lang w:val="en-CA"/>
              </w:rPr>
            </w:pPr>
          </w:p>
          <w:p w14:paraId="0E1EC929" w14:textId="77777777" w:rsidR="006E21F6" w:rsidRPr="00F452B3" w:rsidRDefault="006E21F6" w:rsidP="00EA113B">
            <w:pPr>
              <w:rPr>
                <w:rFonts w:ascii="Times New Roman" w:hAnsi="Times New Roman" w:cs="Times New Roman"/>
                <w:sz w:val="24"/>
                <w:szCs w:val="24"/>
                <w:lang w:val="en-CA"/>
              </w:rPr>
            </w:pPr>
          </w:p>
          <w:p w14:paraId="3821127E" w14:textId="77777777" w:rsidR="006E21F6" w:rsidRPr="00F452B3" w:rsidRDefault="006E21F6" w:rsidP="00EA113B">
            <w:pPr>
              <w:rPr>
                <w:rFonts w:ascii="Times New Roman" w:hAnsi="Times New Roman" w:cs="Times New Roman"/>
                <w:sz w:val="24"/>
                <w:szCs w:val="24"/>
                <w:lang w:val="en-CA"/>
              </w:rPr>
            </w:pPr>
          </w:p>
          <w:p w14:paraId="67CF45AF" w14:textId="77777777" w:rsidR="006E21F6" w:rsidRPr="00F452B3" w:rsidRDefault="006E21F6" w:rsidP="00EA113B">
            <w:pPr>
              <w:rPr>
                <w:rFonts w:ascii="Times New Roman" w:hAnsi="Times New Roman" w:cs="Times New Roman"/>
                <w:sz w:val="24"/>
                <w:szCs w:val="24"/>
                <w:lang w:val="en-CA"/>
              </w:rPr>
            </w:pPr>
          </w:p>
          <w:p w14:paraId="4E17F3C6" w14:textId="77777777" w:rsidR="006E21F6" w:rsidRPr="00F452B3" w:rsidRDefault="006E21F6" w:rsidP="00EA113B">
            <w:pPr>
              <w:rPr>
                <w:rFonts w:ascii="Times New Roman" w:hAnsi="Times New Roman" w:cs="Times New Roman"/>
                <w:sz w:val="24"/>
                <w:szCs w:val="24"/>
                <w:lang w:val="en-CA"/>
              </w:rPr>
            </w:pPr>
          </w:p>
          <w:p w14:paraId="07EFD085" w14:textId="77777777" w:rsidR="006E21F6" w:rsidRPr="00F452B3" w:rsidRDefault="006E21F6" w:rsidP="00EA113B">
            <w:pPr>
              <w:rPr>
                <w:rFonts w:ascii="Times New Roman" w:hAnsi="Times New Roman" w:cs="Times New Roman"/>
                <w:sz w:val="24"/>
                <w:szCs w:val="24"/>
                <w:lang w:val="en-CA"/>
              </w:rPr>
            </w:pPr>
          </w:p>
          <w:p w14:paraId="161F2CC6" w14:textId="77777777" w:rsidR="006E21F6" w:rsidRPr="00F452B3" w:rsidRDefault="006E21F6" w:rsidP="00EA113B">
            <w:pPr>
              <w:rPr>
                <w:rFonts w:ascii="Times New Roman" w:hAnsi="Times New Roman" w:cs="Times New Roman"/>
                <w:sz w:val="24"/>
                <w:szCs w:val="24"/>
                <w:lang w:val="en-CA"/>
              </w:rPr>
            </w:pPr>
          </w:p>
          <w:p w14:paraId="45057315" w14:textId="77777777" w:rsidR="006E21F6" w:rsidRPr="00F452B3" w:rsidRDefault="006E21F6" w:rsidP="00EA113B">
            <w:pPr>
              <w:rPr>
                <w:rFonts w:ascii="Times New Roman" w:hAnsi="Times New Roman" w:cs="Times New Roman"/>
                <w:sz w:val="24"/>
                <w:szCs w:val="24"/>
                <w:lang w:val="en-CA"/>
              </w:rPr>
            </w:pPr>
          </w:p>
          <w:p w14:paraId="7D1CCD95" w14:textId="77777777" w:rsidR="006E21F6" w:rsidRPr="00F452B3" w:rsidRDefault="006E21F6" w:rsidP="00EA113B">
            <w:pPr>
              <w:rPr>
                <w:rFonts w:ascii="Times New Roman" w:hAnsi="Times New Roman" w:cs="Times New Roman"/>
                <w:sz w:val="24"/>
                <w:szCs w:val="24"/>
                <w:lang w:val="en-CA"/>
              </w:rPr>
            </w:pPr>
          </w:p>
          <w:p w14:paraId="5507CEFB" w14:textId="77777777" w:rsidR="006E21F6" w:rsidRPr="00F452B3" w:rsidRDefault="006E21F6" w:rsidP="00EA113B">
            <w:pPr>
              <w:rPr>
                <w:rFonts w:ascii="Times New Roman" w:hAnsi="Times New Roman" w:cs="Times New Roman"/>
                <w:sz w:val="24"/>
                <w:szCs w:val="24"/>
                <w:lang w:val="en-CA"/>
              </w:rPr>
            </w:pPr>
          </w:p>
          <w:p w14:paraId="279C44C8" w14:textId="77777777" w:rsidR="006E21F6" w:rsidRPr="00F452B3" w:rsidRDefault="006E21F6" w:rsidP="00EA113B">
            <w:pPr>
              <w:rPr>
                <w:rFonts w:ascii="Times New Roman" w:hAnsi="Times New Roman" w:cs="Times New Roman"/>
                <w:sz w:val="24"/>
                <w:szCs w:val="24"/>
                <w:lang w:val="en-CA"/>
              </w:rPr>
            </w:pPr>
          </w:p>
          <w:p w14:paraId="31077F14" w14:textId="77777777" w:rsidR="006E21F6" w:rsidRPr="00F452B3" w:rsidRDefault="006E21F6" w:rsidP="00EA113B">
            <w:pPr>
              <w:rPr>
                <w:rFonts w:ascii="Times New Roman" w:hAnsi="Times New Roman" w:cs="Times New Roman"/>
                <w:sz w:val="24"/>
                <w:szCs w:val="24"/>
                <w:lang w:val="en-CA"/>
              </w:rPr>
            </w:pPr>
          </w:p>
          <w:p w14:paraId="48FB8198" w14:textId="77777777" w:rsidR="006E21F6" w:rsidRPr="00F452B3" w:rsidRDefault="006E21F6" w:rsidP="00EA113B">
            <w:pPr>
              <w:rPr>
                <w:rFonts w:ascii="Times New Roman" w:hAnsi="Times New Roman" w:cs="Times New Roman"/>
                <w:sz w:val="24"/>
                <w:szCs w:val="24"/>
                <w:lang w:val="en-CA"/>
              </w:rPr>
            </w:pPr>
          </w:p>
          <w:p w14:paraId="07A2F49E" w14:textId="77777777" w:rsidR="006E21F6" w:rsidRPr="00F452B3" w:rsidRDefault="006E21F6" w:rsidP="00EA113B">
            <w:pPr>
              <w:rPr>
                <w:rFonts w:ascii="Times New Roman" w:hAnsi="Times New Roman" w:cs="Times New Roman"/>
                <w:sz w:val="24"/>
                <w:szCs w:val="24"/>
                <w:lang w:val="en-CA"/>
              </w:rPr>
            </w:pPr>
          </w:p>
          <w:p w14:paraId="118EF66B" w14:textId="77777777" w:rsidR="006E21F6" w:rsidRPr="00F452B3" w:rsidRDefault="006E21F6" w:rsidP="00EA113B">
            <w:pPr>
              <w:rPr>
                <w:rFonts w:ascii="Times New Roman" w:hAnsi="Times New Roman" w:cs="Times New Roman"/>
                <w:sz w:val="24"/>
                <w:szCs w:val="24"/>
                <w:lang w:val="en-CA"/>
              </w:rPr>
            </w:pPr>
          </w:p>
          <w:p w14:paraId="34901002" w14:textId="77777777" w:rsidR="006E21F6" w:rsidRPr="00F452B3" w:rsidRDefault="006E21F6" w:rsidP="00EA113B">
            <w:pPr>
              <w:rPr>
                <w:rFonts w:ascii="Times New Roman" w:hAnsi="Times New Roman" w:cs="Times New Roman"/>
                <w:sz w:val="24"/>
                <w:szCs w:val="24"/>
                <w:lang w:val="en-CA"/>
              </w:rPr>
            </w:pPr>
          </w:p>
          <w:p w14:paraId="15C2EBDB" w14:textId="77777777" w:rsidR="006E21F6" w:rsidRPr="00F452B3" w:rsidRDefault="006E21F6" w:rsidP="00EA113B">
            <w:pPr>
              <w:rPr>
                <w:rFonts w:ascii="Times New Roman" w:hAnsi="Times New Roman" w:cs="Times New Roman"/>
                <w:sz w:val="24"/>
                <w:szCs w:val="24"/>
                <w:lang w:val="en-CA"/>
              </w:rPr>
            </w:pPr>
          </w:p>
          <w:p w14:paraId="71DEDCD7" w14:textId="77777777" w:rsidR="006E21F6" w:rsidRPr="00F452B3" w:rsidRDefault="006E21F6" w:rsidP="00EA113B">
            <w:pPr>
              <w:rPr>
                <w:rFonts w:ascii="Times New Roman" w:hAnsi="Times New Roman" w:cs="Times New Roman"/>
                <w:sz w:val="24"/>
                <w:szCs w:val="24"/>
                <w:lang w:val="en-CA"/>
              </w:rPr>
            </w:pPr>
          </w:p>
          <w:p w14:paraId="423E31FA" w14:textId="4D608809" w:rsidR="006E21F6" w:rsidRPr="00F452B3" w:rsidRDefault="006E21F6"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8.</w:t>
            </w:r>
          </w:p>
        </w:tc>
        <w:tc>
          <w:tcPr>
            <w:tcW w:w="5528" w:type="dxa"/>
          </w:tcPr>
          <w:p w14:paraId="232C7E6C" w14:textId="77777777" w:rsidR="006E21F6" w:rsidRPr="00F452B3" w:rsidRDefault="006E21F6" w:rsidP="007B14B8">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
                <w:bCs/>
                <w:sz w:val="24"/>
                <w:szCs w:val="24"/>
                <w:lang w:val="en-CA"/>
              </w:rPr>
              <w:t>Age</w:t>
            </w:r>
          </w:p>
          <w:p w14:paraId="3317D9F8" w14:textId="5ADB3E93" w:rsidR="006E21F6" w:rsidRPr="00F452B3" w:rsidRDefault="006E21F6" w:rsidP="007B14B8">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Cs/>
                <w:sz w:val="24"/>
                <w:szCs w:val="24"/>
                <w:lang w:val="en-CA"/>
              </w:rPr>
              <w:t>Contract with persons under 18 are void</w:t>
            </w:r>
          </w:p>
          <w:p w14:paraId="27FC630D" w14:textId="40F56337" w:rsidR="006E21F6" w:rsidRPr="00F452B3" w:rsidRDefault="006E21F6" w:rsidP="007B14B8">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Cs/>
                <w:sz w:val="24"/>
                <w:szCs w:val="24"/>
                <w:lang w:val="en-CA"/>
              </w:rPr>
              <w:t>Rebuttable if the contract is beneficial to the person under 18</w:t>
            </w:r>
          </w:p>
          <w:p w14:paraId="20EC1D22" w14:textId="3F42599C" w:rsidR="006E21F6" w:rsidRPr="00F452B3" w:rsidRDefault="006E21F6" w:rsidP="00EA11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
                <w:bCs/>
                <w:sz w:val="24"/>
                <w:szCs w:val="24"/>
                <w:lang w:val="en-CA"/>
              </w:rPr>
              <w:t>*box 7.1 pg. 88</w:t>
            </w:r>
          </w:p>
          <w:p w14:paraId="6F748FE2" w14:textId="77777777" w:rsidR="006E21F6" w:rsidRPr="00F452B3" w:rsidRDefault="006E21F6" w:rsidP="007B14B8">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
                <w:bCs/>
                <w:sz w:val="24"/>
                <w:szCs w:val="24"/>
                <w:lang w:val="en-CA"/>
              </w:rPr>
              <w:t>Mental Capacity</w:t>
            </w:r>
          </w:p>
          <w:p w14:paraId="22BE6E88" w14:textId="60CD4395" w:rsidR="006E21F6" w:rsidRPr="00F452B3" w:rsidRDefault="006E21F6" w:rsidP="007B14B8">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Legally</w:t>
            </w:r>
            <w:r w:rsidRPr="00F452B3">
              <w:rPr>
                <w:rFonts w:ascii="Times New Roman" w:hAnsi="Times New Roman" w:cs="Times New Roman"/>
                <w:bCs/>
                <w:sz w:val="24"/>
                <w:szCs w:val="24"/>
                <w:lang w:val="en-CA"/>
              </w:rPr>
              <w:t xml:space="preserve"> declared to lack mental capacity</w:t>
            </w:r>
            <w:r w:rsidRPr="00F452B3">
              <w:rPr>
                <w:rFonts w:ascii="MS Mincho" w:eastAsia="MS Mincho" w:hAnsi="MS Mincho" w:cs="MS Mincho"/>
                <w:b/>
                <w:bCs/>
                <w:sz w:val="24"/>
                <w:szCs w:val="24"/>
              </w:rPr>
              <w:t>∴</w:t>
            </w:r>
            <w:r w:rsidRPr="00F452B3">
              <w:rPr>
                <w:rFonts w:ascii="Times New Roman" w:eastAsia="MS Mincho" w:hAnsi="Times New Roman" w:cs="Times New Roman"/>
                <w:b/>
                <w:bCs/>
                <w:sz w:val="24"/>
                <w:szCs w:val="24"/>
              </w:rPr>
              <w:t xml:space="preserve"> </w:t>
            </w:r>
            <w:r w:rsidRPr="00F452B3">
              <w:rPr>
                <w:rFonts w:ascii="Times New Roman" w:eastAsia="MS Mincho" w:hAnsi="Times New Roman" w:cs="Times New Roman"/>
                <w:bCs/>
                <w:sz w:val="24"/>
                <w:szCs w:val="24"/>
              </w:rPr>
              <w:t xml:space="preserve">void and enforceable </w:t>
            </w:r>
          </w:p>
          <w:p w14:paraId="65F81A92" w14:textId="77777777" w:rsidR="006E21F6" w:rsidRPr="00F452B3" w:rsidRDefault="006E21F6" w:rsidP="007B14B8">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
                <w:bCs/>
                <w:sz w:val="24"/>
                <w:szCs w:val="24"/>
                <w:lang w:val="en-CA"/>
              </w:rPr>
              <w:t xml:space="preserve">Not legally </w:t>
            </w:r>
            <w:r w:rsidRPr="00F452B3">
              <w:rPr>
                <w:rFonts w:ascii="Times New Roman" w:hAnsi="Times New Roman" w:cs="Times New Roman"/>
                <w:bCs/>
                <w:sz w:val="24"/>
                <w:szCs w:val="24"/>
                <w:lang w:val="en-CA"/>
              </w:rPr>
              <w:t>declared, but contract is voidable if lacked mental capacity at the time of contracting</w:t>
            </w:r>
          </w:p>
          <w:p w14:paraId="5C8AA64F" w14:textId="426C89F8" w:rsidR="006E21F6" w:rsidRPr="00F452B3" w:rsidRDefault="006E21F6" w:rsidP="007B14B8">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Voidable </w:t>
            </w:r>
            <w:r w:rsidRPr="00F452B3">
              <w:rPr>
                <w:rFonts w:ascii="Times New Roman" w:hAnsi="Times New Roman" w:cs="Times New Roman"/>
                <w:b/>
                <w:iCs/>
                <w:sz w:val="24"/>
                <w:szCs w:val="24"/>
                <w:lang w:val="en-CA"/>
              </w:rPr>
              <w:t>only</w:t>
            </w:r>
            <w:r w:rsidRPr="00F452B3">
              <w:rPr>
                <w:rFonts w:ascii="Times New Roman" w:hAnsi="Times New Roman" w:cs="Times New Roman"/>
                <w:i/>
                <w:iCs/>
                <w:sz w:val="24"/>
                <w:szCs w:val="24"/>
                <w:lang w:val="en-CA"/>
              </w:rPr>
              <w:t xml:space="preserve"> </w:t>
            </w:r>
            <w:r w:rsidRPr="00F452B3">
              <w:rPr>
                <w:rFonts w:ascii="Times New Roman" w:hAnsi="Times New Roman" w:cs="Times New Roman"/>
                <w:sz w:val="24"/>
                <w:szCs w:val="24"/>
                <w:lang w:val="en-CA"/>
              </w:rPr>
              <w:t>if the other contracting party(s) should have recognized the mental incapacity</w:t>
            </w:r>
          </w:p>
          <w:p w14:paraId="7C1463E5" w14:textId="7B4455FB" w:rsidR="006E21F6" w:rsidRPr="00F452B3" w:rsidRDefault="006E21F6" w:rsidP="007B14B8">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Contract must be voided within a “</w:t>
            </w:r>
            <w:r w:rsidRPr="00F452B3">
              <w:rPr>
                <w:rFonts w:ascii="Times New Roman" w:hAnsi="Times New Roman" w:cs="Times New Roman"/>
                <w:b/>
                <w:sz w:val="24"/>
                <w:szCs w:val="24"/>
                <w:lang w:val="en-CA"/>
              </w:rPr>
              <w:t>reasonable</w:t>
            </w:r>
            <w:r w:rsidRPr="00F452B3">
              <w:rPr>
                <w:rFonts w:ascii="Times New Roman" w:hAnsi="Times New Roman" w:cs="Times New Roman"/>
                <w:sz w:val="24"/>
                <w:szCs w:val="24"/>
                <w:lang w:val="en-CA"/>
              </w:rPr>
              <w:t>” period of time after competency is re-established.</w:t>
            </w:r>
          </w:p>
          <w:p w14:paraId="67102EBE" w14:textId="2FACB0D6" w:rsidR="006E21F6" w:rsidRPr="00F452B3" w:rsidRDefault="006E21F6" w:rsidP="00EA113B">
            <w:pPr>
              <w:tabs>
                <w:tab w:val="left" w:pos="126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CA"/>
              </w:rPr>
            </w:pPr>
          </w:p>
        </w:tc>
      </w:tr>
      <w:tr w:rsidR="006E21F6" w:rsidRPr="00F452B3" w14:paraId="6E053D09" w14:textId="77777777" w:rsidTr="00EA113B">
        <w:trPr>
          <w:trHeight w:val="1654"/>
        </w:trPr>
        <w:tc>
          <w:tcPr>
            <w:cnfStyle w:val="001000000000" w:firstRow="0" w:lastRow="0" w:firstColumn="1" w:lastColumn="0" w:oddVBand="0" w:evenVBand="0" w:oddHBand="0" w:evenHBand="0" w:firstRowFirstColumn="0" w:firstRowLastColumn="0" w:lastRowFirstColumn="0" w:lastRowLastColumn="0"/>
            <w:tcW w:w="6096" w:type="dxa"/>
          </w:tcPr>
          <w:p w14:paraId="09260FF0" w14:textId="77777777" w:rsidR="006E21F6" w:rsidRPr="00F452B3" w:rsidRDefault="006E21F6" w:rsidP="00EA113B">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Intention to Contract</w:t>
            </w:r>
          </w:p>
          <w:p w14:paraId="67C511CD" w14:textId="77777777" w:rsidR="006E21F6" w:rsidRPr="00F452B3" w:rsidRDefault="006E21F6" w:rsidP="00EA113B">
            <w:pPr>
              <w:rPr>
                <w:rFonts w:ascii="Times New Roman" w:hAnsi="Times New Roman" w:cs="Times New Roman"/>
                <w:sz w:val="24"/>
                <w:szCs w:val="24"/>
                <w:lang w:val="en-CA"/>
              </w:rPr>
            </w:pPr>
          </w:p>
          <w:p w14:paraId="0E48D56B" w14:textId="77777777" w:rsidR="006E21F6" w:rsidRPr="00F452B3" w:rsidRDefault="006E21F6" w:rsidP="00EA113B">
            <w:pPr>
              <w:rPr>
                <w:rFonts w:ascii="Times New Roman" w:hAnsi="Times New Roman" w:cs="Times New Roman"/>
                <w:sz w:val="24"/>
                <w:szCs w:val="24"/>
                <w:lang w:val="en-CA"/>
              </w:rPr>
            </w:pPr>
          </w:p>
          <w:p w14:paraId="1B4F98E2" w14:textId="77777777" w:rsidR="006E21F6" w:rsidRPr="00F452B3" w:rsidRDefault="006E21F6" w:rsidP="00EA113B">
            <w:pPr>
              <w:rPr>
                <w:rFonts w:ascii="Times New Roman" w:hAnsi="Times New Roman" w:cs="Times New Roman"/>
                <w:sz w:val="24"/>
                <w:szCs w:val="24"/>
                <w:lang w:val="en-CA"/>
              </w:rPr>
            </w:pPr>
          </w:p>
          <w:p w14:paraId="3EC3E3CD" w14:textId="77777777" w:rsidR="006E21F6" w:rsidRPr="00F452B3" w:rsidRDefault="006E21F6" w:rsidP="00EA113B">
            <w:pPr>
              <w:rPr>
                <w:rFonts w:ascii="Times New Roman" w:hAnsi="Times New Roman" w:cs="Times New Roman"/>
                <w:color w:val="FF0000"/>
                <w:sz w:val="24"/>
                <w:szCs w:val="24"/>
                <w:lang w:val="en-CA"/>
              </w:rPr>
            </w:pPr>
          </w:p>
          <w:p w14:paraId="05AB1201" w14:textId="456EF1A5" w:rsidR="006E21F6" w:rsidRPr="00F452B3" w:rsidRDefault="006E21F6" w:rsidP="00EA113B">
            <w:pPr>
              <w:rPr>
                <w:rFonts w:ascii="Times New Roman" w:hAnsi="Times New Roman" w:cs="Times New Roman"/>
                <w:sz w:val="24"/>
                <w:szCs w:val="24"/>
                <w:lang w:val="en-CA"/>
              </w:rPr>
            </w:pPr>
          </w:p>
          <w:p w14:paraId="02E82968" w14:textId="064F263F" w:rsidR="006E21F6" w:rsidRPr="00F452B3" w:rsidRDefault="006E21F6"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9.</w:t>
            </w:r>
          </w:p>
        </w:tc>
        <w:tc>
          <w:tcPr>
            <w:tcW w:w="5528" w:type="dxa"/>
          </w:tcPr>
          <w:p w14:paraId="67B36A1B" w14:textId="43E12350" w:rsidR="006E21F6" w:rsidRPr="00F452B3" w:rsidRDefault="006E21F6" w:rsidP="00EA113B">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sz w:val="24"/>
                <w:szCs w:val="24"/>
                <w:lang w:val="en-CA"/>
              </w:rPr>
              <w:t xml:space="preserve">Mutual intention arises if a </w:t>
            </w:r>
            <w:r w:rsidRPr="00F452B3">
              <w:rPr>
                <w:rFonts w:ascii="Times New Roman" w:hAnsi="Times New Roman" w:cs="Times New Roman"/>
                <w:b/>
                <w:iCs/>
                <w:sz w:val="24"/>
                <w:szCs w:val="24"/>
                <w:lang w:val="en-CA"/>
              </w:rPr>
              <w:t>reasonable</w:t>
            </w:r>
            <w:r w:rsidRPr="00F452B3">
              <w:rPr>
                <w:rFonts w:ascii="Times New Roman" w:hAnsi="Times New Roman" w:cs="Times New Roman"/>
                <w:i/>
                <w:iCs/>
                <w:sz w:val="24"/>
                <w:szCs w:val="24"/>
                <w:lang w:val="en-CA"/>
              </w:rPr>
              <w:t xml:space="preserve"> </w:t>
            </w:r>
            <w:r w:rsidRPr="00F452B3">
              <w:rPr>
                <w:rFonts w:ascii="Times New Roman" w:hAnsi="Times New Roman" w:cs="Times New Roman"/>
                <w:b/>
                <w:iCs/>
                <w:sz w:val="24"/>
                <w:szCs w:val="24"/>
                <w:lang w:val="en-CA"/>
              </w:rPr>
              <w:t>person</w:t>
            </w:r>
            <w:r w:rsidRPr="00F452B3">
              <w:rPr>
                <w:rFonts w:ascii="Times New Roman" w:hAnsi="Times New Roman" w:cs="Times New Roman"/>
                <w:i/>
                <w:iCs/>
                <w:sz w:val="24"/>
                <w:szCs w:val="24"/>
                <w:lang w:val="en-CA"/>
              </w:rPr>
              <w:t xml:space="preserve"> </w:t>
            </w:r>
            <w:r w:rsidRPr="00F452B3">
              <w:rPr>
                <w:rFonts w:ascii="Times New Roman" w:hAnsi="Times New Roman" w:cs="Times New Roman"/>
                <w:sz w:val="24"/>
                <w:szCs w:val="24"/>
                <w:lang w:val="en-CA"/>
              </w:rPr>
              <w:t xml:space="preserve">would believe that the parties </w:t>
            </w:r>
            <w:r w:rsidRPr="00F452B3">
              <w:rPr>
                <w:rFonts w:ascii="Times New Roman" w:hAnsi="Times New Roman" w:cs="Times New Roman"/>
                <w:b/>
                <w:iCs/>
                <w:sz w:val="24"/>
                <w:szCs w:val="24"/>
                <w:lang w:val="en-CA"/>
              </w:rPr>
              <w:t>intended</w:t>
            </w:r>
            <w:r w:rsidRPr="00F452B3">
              <w:rPr>
                <w:rFonts w:ascii="Times New Roman" w:hAnsi="Times New Roman" w:cs="Times New Roman"/>
                <w:i/>
                <w:iCs/>
                <w:sz w:val="24"/>
                <w:szCs w:val="24"/>
                <w:lang w:val="en-CA"/>
              </w:rPr>
              <w:t xml:space="preserve"> </w:t>
            </w:r>
            <w:r w:rsidRPr="00F452B3">
              <w:rPr>
                <w:rFonts w:ascii="Times New Roman" w:hAnsi="Times New Roman" w:cs="Times New Roman"/>
                <w:b/>
                <w:iCs/>
                <w:sz w:val="24"/>
                <w:szCs w:val="24"/>
                <w:lang w:val="en-CA"/>
              </w:rPr>
              <w:t>to</w:t>
            </w:r>
            <w:r w:rsidRPr="00F452B3">
              <w:rPr>
                <w:rFonts w:ascii="Times New Roman" w:hAnsi="Times New Roman" w:cs="Times New Roman"/>
                <w:i/>
                <w:iCs/>
                <w:sz w:val="24"/>
                <w:szCs w:val="24"/>
                <w:lang w:val="en-CA"/>
              </w:rPr>
              <w:t xml:space="preserve"> </w:t>
            </w:r>
            <w:r w:rsidRPr="00F452B3">
              <w:rPr>
                <w:rFonts w:ascii="Times New Roman" w:hAnsi="Times New Roman" w:cs="Times New Roman"/>
                <w:b/>
                <w:iCs/>
                <w:sz w:val="24"/>
                <w:szCs w:val="24"/>
                <w:lang w:val="en-CA"/>
              </w:rPr>
              <w:t>create</w:t>
            </w:r>
            <w:r w:rsidRPr="00F452B3">
              <w:rPr>
                <w:rFonts w:ascii="Times New Roman" w:hAnsi="Times New Roman" w:cs="Times New Roman"/>
                <w:i/>
                <w:iCs/>
                <w:sz w:val="24"/>
                <w:szCs w:val="24"/>
                <w:lang w:val="en-CA"/>
              </w:rPr>
              <w:t xml:space="preserve"> </w:t>
            </w:r>
            <w:r w:rsidRPr="00F452B3">
              <w:rPr>
                <w:rFonts w:ascii="Times New Roman" w:hAnsi="Times New Roman" w:cs="Times New Roman"/>
                <w:sz w:val="24"/>
                <w:szCs w:val="24"/>
                <w:lang w:val="en-CA"/>
              </w:rPr>
              <w:t>a legally enforceable agreement.</w:t>
            </w:r>
          </w:p>
          <w:p w14:paraId="68FA6E8A" w14:textId="77777777" w:rsidR="006E21F6" w:rsidRPr="00F452B3" w:rsidRDefault="006E21F6" w:rsidP="00EA113B">
            <w:pPr>
              <w:pStyle w:val="ListParagraph"/>
              <w:numPr>
                <w:ilvl w:val="1"/>
                <w:numId w:val="4"/>
              </w:numPr>
              <w:tabs>
                <w:tab w:val="left" w:pos="126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The reasonable-person standard is objective;</w:t>
            </w:r>
          </w:p>
          <w:p w14:paraId="1F8936BA" w14:textId="194E83FF" w:rsidR="006E21F6" w:rsidRPr="00F452B3" w:rsidRDefault="006E21F6" w:rsidP="00EA113B">
            <w:pPr>
              <w:pStyle w:val="ListParagraph"/>
              <w:numPr>
                <w:ilvl w:val="1"/>
                <w:numId w:val="4"/>
              </w:numPr>
              <w:tabs>
                <w:tab w:val="left" w:pos="126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Not concerned with what the parties actually may have intended.</w:t>
            </w:r>
          </w:p>
        </w:tc>
      </w:tr>
      <w:tr w:rsidR="006E21F6" w:rsidRPr="00F452B3" w14:paraId="73A5BEC6" w14:textId="77777777" w:rsidTr="00EA113B">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6096" w:type="dxa"/>
          </w:tcPr>
          <w:p w14:paraId="6D03B072" w14:textId="77777777" w:rsidR="006E21F6" w:rsidRPr="00F452B3" w:rsidRDefault="006E21F6" w:rsidP="00EA113B">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Offer and Acceptance</w:t>
            </w:r>
          </w:p>
          <w:p w14:paraId="590A59F6" w14:textId="77777777" w:rsidR="006E21F6" w:rsidRPr="00F452B3" w:rsidRDefault="006E21F6" w:rsidP="00EA113B">
            <w:pPr>
              <w:rPr>
                <w:rFonts w:ascii="Times New Roman" w:hAnsi="Times New Roman" w:cs="Times New Roman"/>
                <w:sz w:val="24"/>
                <w:szCs w:val="24"/>
                <w:lang w:val="en-CA"/>
              </w:rPr>
            </w:pPr>
          </w:p>
          <w:p w14:paraId="7D2A0589" w14:textId="77777777" w:rsidR="006E21F6" w:rsidRPr="00F452B3" w:rsidRDefault="006E21F6" w:rsidP="00EA113B">
            <w:pPr>
              <w:rPr>
                <w:rFonts w:ascii="Times New Roman" w:hAnsi="Times New Roman" w:cs="Times New Roman"/>
                <w:sz w:val="24"/>
                <w:szCs w:val="24"/>
                <w:lang w:val="en-CA"/>
              </w:rPr>
            </w:pPr>
          </w:p>
          <w:p w14:paraId="50234A6F" w14:textId="77777777" w:rsidR="006E21F6" w:rsidRPr="00F452B3" w:rsidRDefault="006E21F6" w:rsidP="00EA113B">
            <w:pPr>
              <w:rPr>
                <w:rFonts w:ascii="Times New Roman" w:hAnsi="Times New Roman" w:cs="Times New Roman"/>
                <w:sz w:val="24"/>
                <w:szCs w:val="24"/>
                <w:lang w:val="en-CA"/>
              </w:rPr>
            </w:pPr>
          </w:p>
          <w:p w14:paraId="74EB734A" w14:textId="77777777" w:rsidR="006E21F6" w:rsidRPr="00F452B3" w:rsidRDefault="006E21F6" w:rsidP="00EA113B">
            <w:pPr>
              <w:rPr>
                <w:rFonts w:ascii="Times New Roman" w:hAnsi="Times New Roman" w:cs="Times New Roman"/>
                <w:sz w:val="24"/>
                <w:szCs w:val="24"/>
                <w:lang w:val="en-CA"/>
              </w:rPr>
            </w:pPr>
          </w:p>
          <w:p w14:paraId="07B2DE77" w14:textId="77777777" w:rsidR="006E21F6" w:rsidRPr="00F452B3" w:rsidRDefault="006E21F6" w:rsidP="00EA113B">
            <w:pPr>
              <w:rPr>
                <w:rFonts w:ascii="Times New Roman" w:hAnsi="Times New Roman" w:cs="Times New Roman"/>
                <w:sz w:val="24"/>
                <w:szCs w:val="24"/>
                <w:lang w:val="en-CA"/>
              </w:rPr>
            </w:pPr>
          </w:p>
          <w:p w14:paraId="740D2304" w14:textId="77777777" w:rsidR="006E21F6" w:rsidRPr="00F452B3" w:rsidRDefault="006E21F6" w:rsidP="00EA113B">
            <w:pPr>
              <w:rPr>
                <w:rFonts w:ascii="Times New Roman" w:hAnsi="Times New Roman" w:cs="Times New Roman"/>
                <w:sz w:val="24"/>
                <w:szCs w:val="24"/>
                <w:lang w:val="en-CA"/>
              </w:rPr>
            </w:pPr>
          </w:p>
          <w:p w14:paraId="6A9BC178" w14:textId="77777777" w:rsidR="006E21F6" w:rsidRPr="00F452B3" w:rsidRDefault="006E21F6" w:rsidP="00EA113B">
            <w:pPr>
              <w:rPr>
                <w:rFonts w:ascii="Times New Roman" w:hAnsi="Times New Roman" w:cs="Times New Roman"/>
                <w:color w:val="FF0000"/>
                <w:sz w:val="24"/>
                <w:szCs w:val="24"/>
                <w:lang w:val="en-CA"/>
              </w:rPr>
            </w:pPr>
          </w:p>
          <w:p w14:paraId="745A1426" w14:textId="77777777" w:rsidR="006E21F6" w:rsidRPr="00F452B3" w:rsidRDefault="006E21F6" w:rsidP="00EA113B">
            <w:pPr>
              <w:rPr>
                <w:rFonts w:ascii="Times New Roman" w:hAnsi="Times New Roman" w:cs="Times New Roman"/>
                <w:color w:val="FF0000"/>
                <w:sz w:val="24"/>
                <w:szCs w:val="24"/>
                <w:lang w:val="en-CA"/>
              </w:rPr>
            </w:pPr>
          </w:p>
          <w:p w14:paraId="581E60AC" w14:textId="794624BB" w:rsidR="006E21F6" w:rsidRPr="00F452B3" w:rsidRDefault="006E21F6"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10.</w:t>
            </w:r>
          </w:p>
        </w:tc>
        <w:tc>
          <w:tcPr>
            <w:tcW w:w="5528" w:type="dxa"/>
          </w:tcPr>
          <w:p w14:paraId="05988307" w14:textId="77777777" w:rsidR="006E21F6" w:rsidRPr="00F452B3" w:rsidRDefault="006E21F6" w:rsidP="00EA113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
                <w:bCs/>
                <w:sz w:val="24"/>
                <w:szCs w:val="24"/>
                <w:lang w:val="en-CA"/>
              </w:rPr>
              <w:lastRenderedPageBreak/>
              <w:t>By Promise</w:t>
            </w:r>
          </w:p>
          <w:p w14:paraId="5781DBC3" w14:textId="77777777" w:rsidR="006E21F6" w:rsidRPr="00F452B3" w:rsidRDefault="006E21F6" w:rsidP="007B14B8">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A promise of employment (offer) on certain terms is exchanged for a promise to perform the work (acceptance).</w:t>
            </w:r>
          </w:p>
          <w:p w14:paraId="132FF9E0" w14:textId="77777777" w:rsidR="006E21F6" w:rsidRPr="00F452B3" w:rsidRDefault="006E21F6" w:rsidP="007B14B8">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Acceptance must be unequivocal, on the prescribed terms, and in response to the offer;</w:t>
            </w:r>
          </w:p>
          <w:p w14:paraId="33CB7D27" w14:textId="3291B80E" w:rsidR="006E21F6" w:rsidRPr="00F452B3" w:rsidRDefault="006E21F6" w:rsidP="007B14B8">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lastRenderedPageBreak/>
              <w:t xml:space="preserve">Acceptance may be by words or conduct. Silence </w:t>
            </w:r>
            <w:r w:rsidRPr="00F452B3">
              <w:rPr>
                <w:rFonts w:ascii="Times New Roman" w:hAnsi="Times New Roman" w:cs="Times New Roman"/>
                <w:i/>
                <w:iCs/>
                <w:sz w:val="24"/>
                <w:szCs w:val="24"/>
                <w:lang w:val="en-CA"/>
              </w:rPr>
              <w:t xml:space="preserve">cannot </w:t>
            </w:r>
            <w:r w:rsidRPr="00F452B3">
              <w:rPr>
                <w:rFonts w:ascii="Times New Roman" w:hAnsi="Times New Roman" w:cs="Times New Roman"/>
                <w:sz w:val="24"/>
                <w:szCs w:val="24"/>
                <w:lang w:val="en-CA"/>
              </w:rPr>
              <w:t>constitute acceptance.</w:t>
            </w:r>
          </w:p>
          <w:p w14:paraId="206F94A2" w14:textId="1F7FEEB3" w:rsidR="006E21F6" w:rsidRPr="00F452B3" w:rsidRDefault="006E21F6" w:rsidP="00EA11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
                <w:bCs/>
                <w:sz w:val="24"/>
                <w:szCs w:val="24"/>
                <w:lang w:val="en-CA"/>
              </w:rPr>
              <w:t>*box 7.3 pg. 91</w:t>
            </w:r>
          </w:p>
        </w:tc>
      </w:tr>
      <w:tr w:rsidR="006E21F6" w:rsidRPr="00F452B3" w14:paraId="2FADF9A0" w14:textId="77777777" w:rsidTr="00EA113B">
        <w:trPr>
          <w:trHeight w:val="1087"/>
        </w:trPr>
        <w:tc>
          <w:tcPr>
            <w:cnfStyle w:val="001000000000" w:firstRow="0" w:lastRow="0" w:firstColumn="1" w:lastColumn="0" w:oddVBand="0" w:evenVBand="0" w:oddHBand="0" w:evenHBand="0" w:firstRowFirstColumn="0" w:firstRowLastColumn="0" w:lastRowFirstColumn="0" w:lastRowLastColumn="0"/>
            <w:tcW w:w="6096" w:type="dxa"/>
          </w:tcPr>
          <w:p w14:paraId="76D5BBD9" w14:textId="6B51CDEF" w:rsidR="006E21F6" w:rsidRPr="00F452B3" w:rsidRDefault="006E21F6" w:rsidP="00EA113B">
            <w:pPr>
              <w:pStyle w:val="ListParagraph"/>
              <w:numPr>
                <w:ilvl w:val="0"/>
                <w:numId w:val="5"/>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lastRenderedPageBreak/>
              <w:t xml:space="preserve">Inducement </w:t>
            </w:r>
          </w:p>
          <w:p w14:paraId="070A2A75" w14:textId="2C0B83AD" w:rsidR="006E21F6" w:rsidRPr="00F452B3" w:rsidRDefault="006E21F6" w:rsidP="00EA113B">
            <w:pPr>
              <w:tabs>
                <w:tab w:val="left" w:pos="423"/>
              </w:tabs>
              <w:rPr>
                <w:rFonts w:ascii="Times New Roman" w:hAnsi="Times New Roman" w:cs="Times New Roman"/>
                <w:sz w:val="24"/>
                <w:szCs w:val="24"/>
                <w:lang w:val="en-CA"/>
              </w:rPr>
            </w:pPr>
          </w:p>
          <w:p w14:paraId="3C0636AF" w14:textId="77777777" w:rsidR="006E21F6" w:rsidRPr="00F452B3" w:rsidRDefault="006E21F6" w:rsidP="00EA113B">
            <w:pPr>
              <w:tabs>
                <w:tab w:val="left" w:pos="423"/>
              </w:tabs>
              <w:rPr>
                <w:rFonts w:ascii="Times New Roman" w:hAnsi="Times New Roman" w:cs="Times New Roman"/>
                <w:color w:val="FF0000"/>
                <w:sz w:val="24"/>
                <w:szCs w:val="24"/>
                <w:lang w:val="en-CA"/>
              </w:rPr>
            </w:pPr>
          </w:p>
          <w:p w14:paraId="0DB175B9" w14:textId="556CA220" w:rsidR="006E21F6" w:rsidRPr="00F452B3" w:rsidRDefault="006E21F6" w:rsidP="00EA113B">
            <w:pPr>
              <w:tabs>
                <w:tab w:val="left" w:pos="423"/>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11.</w:t>
            </w:r>
          </w:p>
        </w:tc>
        <w:tc>
          <w:tcPr>
            <w:tcW w:w="5528" w:type="dxa"/>
          </w:tcPr>
          <w:p w14:paraId="59B5D4B5" w14:textId="66FFE7F2" w:rsidR="006E21F6" w:rsidRPr="00F452B3" w:rsidRDefault="006E21F6" w:rsidP="00EA113B">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When the EE who was induced to </w:t>
            </w:r>
            <w:r w:rsidRPr="00F452B3">
              <w:rPr>
                <w:rFonts w:ascii="Times New Roman" w:hAnsi="Times New Roman" w:cs="Times New Roman"/>
                <w:sz w:val="24"/>
                <w:szCs w:val="24"/>
                <w:u w:val="single"/>
                <w:lang w:val="en-CA"/>
              </w:rPr>
              <w:t>leave a secure job</w:t>
            </w:r>
            <w:r w:rsidRPr="00F452B3">
              <w:rPr>
                <w:rFonts w:ascii="Times New Roman" w:hAnsi="Times New Roman" w:cs="Times New Roman"/>
                <w:sz w:val="24"/>
                <w:szCs w:val="24"/>
                <w:lang w:val="en-CA"/>
              </w:rPr>
              <w:t xml:space="preserve"> and work for a new ER </w:t>
            </w:r>
            <w:r w:rsidRPr="00F452B3">
              <w:rPr>
                <w:rFonts w:ascii="Times New Roman" w:hAnsi="Times New Roman" w:cs="Times New Roman"/>
                <w:sz w:val="24"/>
                <w:szCs w:val="24"/>
              </w:rPr>
              <w:t xml:space="preserve">at the </w:t>
            </w:r>
            <w:r w:rsidRPr="00F452B3">
              <w:rPr>
                <w:rFonts w:ascii="Times New Roman" w:hAnsi="Times New Roman" w:cs="Times New Roman"/>
                <w:sz w:val="24"/>
                <w:szCs w:val="24"/>
                <w:u w:val="single"/>
              </w:rPr>
              <w:t>prospects of obtaining job security</w:t>
            </w:r>
            <w:r w:rsidRPr="00F452B3">
              <w:rPr>
                <w:rFonts w:ascii="Times New Roman" w:hAnsi="Times New Roman" w:cs="Times New Roman"/>
                <w:sz w:val="24"/>
                <w:szCs w:val="24"/>
              </w:rPr>
              <w:t>,</w:t>
            </w:r>
            <w:r w:rsidRPr="00F452B3">
              <w:rPr>
                <w:rFonts w:ascii="Times New Roman" w:hAnsi="Times New Roman" w:cs="Times New Roman"/>
                <w:sz w:val="24"/>
                <w:szCs w:val="24"/>
                <w:lang w:val="en-CA"/>
              </w:rPr>
              <w:t xml:space="preserve"> is </w:t>
            </w:r>
            <w:r w:rsidRPr="00F452B3">
              <w:rPr>
                <w:rFonts w:ascii="Times New Roman" w:hAnsi="Times New Roman" w:cs="Times New Roman"/>
                <w:sz w:val="24"/>
                <w:szCs w:val="24"/>
                <w:u w:val="single"/>
                <w:lang w:val="en-CA"/>
              </w:rPr>
              <w:t>subsequently dismissed</w:t>
            </w:r>
            <w:r w:rsidRPr="00F452B3">
              <w:rPr>
                <w:rFonts w:ascii="Times New Roman" w:hAnsi="Times New Roman" w:cs="Times New Roman"/>
                <w:sz w:val="24"/>
                <w:szCs w:val="24"/>
                <w:lang w:val="en-CA"/>
              </w:rPr>
              <w:t xml:space="preserve"> by the new ER (</w:t>
            </w:r>
            <w:r w:rsidRPr="00F452B3">
              <w:rPr>
                <w:rFonts w:ascii="Times New Roman" w:hAnsi="Times New Roman" w:cs="Times New Roman"/>
                <w:i/>
                <w:iCs/>
                <w:sz w:val="24"/>
                <w:szCs w:val="24"/>
                <w:lang w:val="en-CA"/>
              </w:rPr>
              <w:t>Egan v. Alcatel Canada</w:t>
            </w:r>
            <w:r w:rsidRPr="00F452B3">
              <w:rPr>
                <w:rFonts w:ascii="Times New Roman" w:hAnsi="Times New Roman" w:cs="Times New Roman"/>
                <w:sz w:val="24"/>
                <w:szCs w:val="24"/>
                <w:lang w:val="en-CA"/>
              </w:rPr>
              <w:t>)</w:t>
            </w:r>
          </w:p>
        </w:tc>
      </w:tr>
      <w:tr w:rsidR="006E21F6" w:rsidRPr="00F452B3" w14:paraId="60EE731F" w14:textId="77777777" w:rsidTr="00EA113B">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6096" w:type="dxa"/>
          </w:tcPr>
          <w:p w14:paraId="0183EA26" w14:textId="77777777" w:rsidR="006E21F6" w:rsidRPr="00F452B3" w:rsidRDefault="006E21F6" w:rsidP="00EA113B">
            <w:pPr>
              <w:pStyle w:val="ListParagraph"/>
              <w:numPr>
                <w:ilvl w:val="0"/>
                <w:numId w:val="5"/>
              </w:numPr>
              <w:rPr>
                <w:rFonts w:ascii="Times New Roman" w:hAnsi="Times New Roman" w:cs="Times New Roman"/>
                <w:sz w:val="24"/>
                <w:szCs w:val="24"/>
                <w:lang w:val="en-CA"/>
              </w:rPr>
            </w:pPr>
            <w:r w:rsidRPr="00F452B3">
              <w:rPr>
                <w:rFonts w:ascii="Times New Roman" w:hAnsi="Times New Roman" w:cs="Times New Roman"/>
                <w:sz w:val="24"/>
                <w:szCs w:val="24"/>
                <w:lang w:val="en-CA"/>
              </w:rPr>
              <w:t>Restrictive Covenants</w:t>
            </w:r>
          </w:p>
          <w:p w14:paraId="3F8D02E1" w14:textId="77777777" w:rsidR="006E21F6" w:rsidRPr="00F452B3" w:rsidRDefault="006E21F6" w:rsidP="007B14B8">
            <w:pPr>
              <w:pStyle w:val="ListParagraph"/>
              <w:numPr>
                <w:ilvl w:val="0"/>
                <w:numId w:val="16"/>
              </w:numPr>
              <w:rPr>
                <w:rFonts w:ascii="Times New Roman" w:hAnsi="Times New Roman" w:cs="Times New Roman"/>
                <w:sz w:val="24"/>
                <w:szCs w:val="24"/>
                <w:lang w:val="en-CA"/>
              </w:rPr>
            </w:pPr>
            <w:r w:rsidRPr="00F452B3">
              <w:rPr>
                <w:rFonts w:ascii="Times New Roman" w:hAnsi="Times New Roman" w:cs="Times New Roman"/>
                <w:sz w:val="24"/>
                <w:szCs w:val="24"/>
                <w:lang w:val="en-CA"/>
              </w:rPr>
              <w:t>Non-solicitation</w:t>
            </w:r>
          </w:p>
          <w:p w14:paraId="308088FA" w14:textId="6839A6B1" w:rsidR="000F28E3" w:rsidRPr="00F452B3" w:rsidRDefault="000F28E3"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12.</w:t>
            </w:r>
          </w:p>
        </w:tc>
        <w:tc>
          <w:tcPr>
            <w:tcW w:w="5528" w:type="dxa"/>
          </w:tcPr>
          <w:p w14:paraId="4E139957" w14:textId="5D7EB165" w:rsidR="006E21F6" w:rsidRPr="00F452B3" w:rsidRDefault="006E21F6" w:rsidP="00EA113B">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sz w:val="24"/>
                <w:szCs w:val="24"/>
                <w:lang w:val="en-CA"/>
              </w:rPr>
              <w:t>Restricts the former EE’s right to solicit the employer’s customers</w:t>
            </w:r>
          </w:p>
        </w:tc>
      </w:tr>
      <w:tr w:rsidR="006E21F6" w:rsidRPr="00F452B3" w14:paraId="7A36F988" w14:textId="77777777" w:rsidTr="00EA113B">
        <w:trPr>
          <w:trHeight w:val="1129"/>
        </w:trPr>
        <w:tc>
          <w:tcPr>
            <w:cnfStyle w:val="001000000000" w:firstRow="0" w:lastRow="0" w:firstColumn="1" w:lastColumn="0" w:oddVBand="0" w:evenVBand="0" w:oddHBand="0" w:evenHBand="0" w:firstRowFirstColumn="0" w:firstRowLastColumn="0" w:lastRowFirstColumn="0" w:lastRowLastColumn="0"/>
            <w:tcW w:w="6096" w:type="dxa"/>
          </w:tcPr>
          <w:p w14:paraId="3EBA9093" w14:textId="16491FE6" w:rsidR="006E21F6" w:rsidRPr="00F452B3" w:rsidRDefault="006E21F6" w:rsidP="00EA113B">
            <w:pPr>
              <w:pStyle w:val="ListParagraph"/>
              <w:numPr>
                <w:ilvl w:val="0"/>
                <w:numId w:val="5"/>
              </w:numPr>
              <w:rPr>
                <w:rFonts w:ascii="Times New Roman" w:hAnsi="Times New Roman" w:cs="Times New Roman"/>
                <w:sz w:val="24"/>
                <w:szCs w:val="24"/>
                <w:lang w:val="en-CA"/>
              </w:rPr>
            </w:pPr>
            <w:r w:rsidRPr="00F452B3">
              <w:rPr>
                <w:rFonts w:ascii="Times New Roman" w:hAnsi="Times New Roman" w:cs="Times New Roman"/>
                <w:sz w:val="24"/>
                <w:szCs w:val="24"/>
                <w:lang w:val="en-CA"/>
              </w:rPr>
              <w:t>Restrictive Covenants</w:t>
            </w:r>
          </w:p>
          <w:p w14:paraId="06BCD5DB" w14:textId="77777777" w:rsidR="006E21F6" w:rsidRPr="00F452B3" w:rsidRDefault="000F28E3" w:rsidP="007B14B8">
            <w:pPr>
              <w:pStyle w:val="ListParagraph"/>
              <w:numPr>
                <w:ilvl w:val="0"/>
                <w:numId w:val="16"/>
              </w:numPr>
              <w:rPr>
                <w:rFonts w:ascii="Times New Roman" w:hAnsi="Times New Roman" w:cs="Times New Roman"/>
                <w:sz w:val="24"/>
                <w:szCs w:val="24"/>
                <w:lang w:val="en-CA"/>
              </w:rPr>
            </w:pPr>
            <w:r w:rsidRPr="00F452B3">
              <w:rPr>
                <w:rFonts w:ascii="Times New Roman" w:hAnsi="Times New Roman" w:cs="Times New Roman"/>
                <w:sz w:val="24"/>
                <w:szCs w:val="24"/>
                <w:lang w:val="en-CA"/>
              </w:rPr>
              <w:t>Non-disclosure</w:t>
            </w:r>
          </w:p>
          <w:p w14:paraId="1B69FB92" w14:textId="77777777" w:rsidR="000F28E3" w:rsidRPr="00F452B3" w:rsidRDefault="000F28E3" w:rsidP="00EA113B">
            <w:pPr>
              <w:rPr>
                <w:rFonts w:ascii="Times New Roman" w:hAnsi="Times New Roman" w:cs="Times New Roman"/>
                <w:sz w:val="24"/>
                <w:szCs w:val="24"/>
                <w:lang w:val="en-CA"/>
              </w:rPr>
            </w:pPr>
          </w:p>
          <w:p w14:paraId="63223BF5" w14:textId="612B37CB" w:rsidR="000F28E3" w:rsidRPr="00F452B3" w:rsidRDefault="000F28E3"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13.</w:t>
            </w:r>
          </w:p>
        </w:tc>
        <w:tc>
          <w:tcPr>
            <w:tcW w:w="5528" w:type="dxa"/>
          </w:tcPr>
          <w:p w14:paraId="33630EAE" w14:textId="786115C4" w:rsidR="006E21F6" w:rsidRPr="00F452B3" w:rsidRDefault="000F28E3" w:rsidP="00EA113B">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sz w:val="24"/>
                <w:szCs w:val="24"/>
                <w:lang w:val="en-CA"/>
              </w:rPr>
              <w:t>Restricts the former EE’s right to disclose or use for other purposes the ER’s proprietary or confidential information (e.g., customer lists, financial and marketing info, etc.)</w:t>
            </w:r>
          </w:p>
        </w:tc>
      </w:tr>
      <w:tr w:rsidR="006E21F6" w:rsidRPr="00F452B3" w14:paraId="1B6A46F8" w14:textId="77777777" w:rsidTr="00EA113B">
        <w:trPr>
          <w:cnfStyle w:val="000000100000" w:firstRow="0" w:lastRow="0" w:firstColumn="0" w:lastColumn="0" w:oddVBand="0" w:evenVBand="0" w:oddHBand="1" w:evenHBand="0" w:firstRowFirstColumn="0" w:firstRowLastColumn="0" w:lastRowFirstColumn="0" w:lastRowLastColumn="0"/>
          <w:trHeight w:val="2068"/>
        </w:trPr>
        <w:tc>
          <w:tcPr>
            <w:cnfStyle w:val="001000000000" w:firstRow="0" w:lastRow="0" w:firstColumn="1" w:lastColumn="0" w:oddVBand="0" w:evenVBand="0" w:oddHBand="0" w:evenHBand="0" w:firstRowFirstColumn="0" w:firstRowLastColumn="0" w:lastRowFirstColumn="0" w:lastRowLastColumn="0"/>
            <w:tcW w:w="6096" w:type="dxa"/>
          </w:tcPr>
          <w:p w14:paraId="404E3436" w14:textId="77777777" w:rsidR="006E21F6" w:rsidRPr="00F452B3" w:rsidRDefault="006E21F6" w:rsidP="00EA113B">
            <w:pPr>
              <w:pStyle w:val="ListParagraph"/>
              <w:numPr>
                <w:ilvl w:val="0"/>
                <w:numId w:val="5"/>
              </w:numPr>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Restrictive Covenants </w:t>
            </w:r>
          </w:p>
          <w:p w14:paraId="1335C13B" w14:textId="5A274021" w:rsidR="006E21F6" w:rsidRPr="00F452B3" w:rsidRDefault="006E21F6" w:rsidP="00EA113B">
            <w:pPr>
              <w:pStyle w:val="ListParagraph"/>
              <w:numPr>
                <w:ilvl w:val="1"/>
                <w:numId w:val="5"/>
              </w:numPr>
              <w:rPr>
                <w:rFonts w:ascii="Times New Roman" w:hAnsi="Times New Roman" w:cs="Times New Roman"/>
                <w:b w:val="0"/>
                <w:bCs w:val="0"/>
                <w:sz w:val="24"/>
                <w:szCs w:val="24"/>
              </w:rPr>
            </w:pPr>
            <w:r w:rsidRPr="00F452B3">
              <w:rPr>
                <w:rFonts w:ascii="Times New Roman" w:hAnsi="Times New Roman" w:cs="Times New Roman"/>
                <w:sz w:val="24"/>
                <w:szCs w:val="24"/>
                <w:lang w:val="en-CA"/>
              </w:rPr>
              <w:t xml:space="preserve">Non-competition clauses </w:t>
            </w:r>
            <w:r w:rsidRPr="00F452B3">
              <w:rPr>
                <w:rFonts w:ascii="Times New Roman" w:hAnsi="Times New Roman" w:cs="Times New Roman"/>
                <w:b w:val="0"/>
                <w:sz w:val="24"/>
                <w:szCs w:val="24"/>
                <w:lang w:val="en-CA"/>
              </w:rPr>
              <w:t>are viewed as a restraint of trade and are presumed invalid unless the ER shows that:</w:t>
            </w:r>
          </w:p>
          <w:p w14:paraId="6E79C743" w14:textId="50DE51A5" w:rsidR="006E21F6" w:rsidRPr="00F452B3" w:rsidRDefault="006E21F6" w:rsidP="00EA113B">
            <w:pPr>
              <w:rPr>
                <w:rFonts w:ascii="Times New Roman" w:hAnsi="Times New Roman" w:cs="Times New Roman"/>
                <w:b w:val="0"/>
                <w:bCs w:val="0"/>
                <w:sz w:val="24"/>
                <w:szCs w:val="24"/>
              </w:rPr>
            </w:pPr>
          </w:p>
          <w:p w14:paraId="7BEF0DF7" w14:textId="1CF7B392" w:rsidR="006E21F6" w:rsidRPr="00F452B3" w:rsidRDefault="006E21F6" w:rsidP="00EA113B">
            <w:pPr>
              <w:rPr>
                <w:rFonts w:ascii="Times New Roman" w:hAnsi="Times New Roman" w:cs="Times New Roman"/>
                <w:b w:val="0"/>
                <w:bCs w:val="0"/>
                <w:sz w:val="24"/>
                <w:szCs w:val="24"/>
              </w:rPr>
            </w:pPr>
          </w:p>
          <w:p w14:paraId="222F718C" w14:textId="77777777" w:rsidR="006E21F6" w:rsidRPr="00F452B3" w:rsidRDefault="006E21F6" w:rsidP="00EA113B">
            <w:pPr>
              <w:rPr>
                <w:rFonts w:ascii="Times New Roman" w:hAnsi="Times New Roman" w:cs="Times New Roman"/>
                <w:color w:val="FF0000"/>
                <w:sz w:val="24"/>
                <w:szCs w:val="24"/>
                <w:lang w:val="en-CA"/>
              </w:rPr>
            </w:pPr>
          </w:p>
          <w:p w14:paraId="6548D0B6" w14:textId="77777777" w:rsidR="006E21F6" w:rsidRPr="00F452B3" w:rsidRDefault="006E21F6" w:rsidP="00EA113B">
            <w:pPr>
              <w:rPr>
                <w:rFonts w:ascii="Times New Roman" w:hAnsi="Times New Roman" w:cs="Times New Roman"/>
                <w:color w:val="FF0000"/>
                <w:sz w:val="24"/>
                <w:szCs w:val="24"/>
                <w:lang w:val="en-CA"/>
              </w:rPr>
            </w:pPr>
          </w:p>
          <w:p w14:paraId="357BBDF8" w14:textId="77777777" w:rsidR="006E21F6" w:rsidRPr="00F452B3" w:rsidRDefault="006E21F6" w:rsidP="00EA113B">
            <w:pPr>
              <w:rPr>
                <w:rFonts w:ascii="Times New Roman" w:hAnsi="Times New Roman" w:cs="Times New Roman"/>
                <w:color w:val="FF0000"/>
                <w:sz w:val="24"/>
                <w:szCs w:val="24"/>
                <w:lang w:val="en-CA"/>
              </w:rPr>
            </w:pPr>
          </w:p>
          <w:p w14:paraId="6733A37D" w14:textId="77777777" w:rsidR="006E21F6" w:rsidRPr="00F452B3" w:rsidRDefault="006E21F6" w:rsidP="00EA113B">
            <w:pPr>
              <w:rPr>
                <w:rFonts w:ascii="Times New Roman" w:hAnsi="Times New Roman" w:cs="Times New Roman"/>
                <w:color w:val="FF0000"/>
                <w:sz w:val="24"/>
                <w:szCs w:val="24"/>
                <w:lang w:val="en-CA"/>
              </w:rPr>
            </w:pPr>
          </w:p>
          <w:p w14:paraId="4313EECB" w14:textId="77777777" w:rsidR="006E21F6" w:rsidRPr="00F452B3" w:rsidRDefault="006E21F6" w:rsidP="00EA113B">
            <w:pPr>
              <w:rPr>
                <w:rFonts w:ascii="Times New Roman" w:hAnsi="Times New Roman" w:cs="Times New Roman"/>
                <w:color w:val="FF0000"/>
                <w:sz w:val="24"/>
                <w:szCs w:val="24"/>
                <w:lang w:val="en-CA"/>
              </w:rPr>
            </w:pPr>
          </w:p>
          <w:p w14:paraId="6EBCA94D" w14:textId="77777777" w:rsidR="006E21F6" w:rsidRPr="00F452B3" w:rsidRDefault="006E21F6" w:rsidP="00EA113B">
            <w:pPr>
              <w:rPr>
                <w:rFonts w:ascii="Times New Roman" w:hAnsi="Times New Roman" w:cs="Times New Roman"/>
                <w:color w:val="FF0000"/>
                <w:sz w:val="24"/>
                <w:szCs w:val="24"/>
                <w:lang w:val="en-CA"/>
              </w:rPr>
            </w:pPr>
          </w:p>
          <w:p w14:paraId="56B7DAB8" w14:textId="77777777" w:rsidR="006E21F6" w:rsidRPr="00F452B3" w:rsidRDefault="006E21F6" w:rsidP="00EA113B">
            <w:pPr>
              <w:rPr>
                <w:rFonts w:ascii="Times New Roman" w:hAnsi="Times New Roman" w:cs="Times New Roman"/>
                <w:color w:val="FF0000"/>
                <w:sz w:val="24"/>
                <w:szCs w:val="24"/>
                <w:lang w:val="en-CA"/>
              </w:rPr>
            </w:pPr>
          </w:p>
          <w:p w14:paraId="664EA679" w14:textId="77777777" w:rsidR="006E21F6" w:rsidRPr="00F452B3" w:rsidRDefault="006E21F6" w:rsidP="00EA113B">
            <w:pPr>
              <w:rPr>
                <w:rFonts w:ascii="Times New Roman" w:hAnsi="Times New Roman" w:cs="Times New Roman"/>
                <w:color w:val="FF0000"/>
                <w:sz w:val="24"/>
                <w:szCs w:val="24"/>
                <w:lang w:val="en-CA"/>
              </w:rPr>
            </w:pPr>
          </w:p>
          <w:p w14:paraId="725563CB" w14:textId="77777777" w:rsidR="006E21F6" w:rsidRPr="00F452B3" w:rsidRDefault="006E21F6" w:rsidP="00EA113B">
            <w:pPr>
              <w:rPr>
                <w:rFonts w:ascii="Times New Roman" w:hAnsi="Times New Roman" w:cs="Times New Roman"/>
                <w:color w:val="FF0000"/>
                <w:sz w:val="24"/>
                <w:szCs w:val="24"/>
                <w:lang w:val="en-CA"/>
              </w:rPr>
            </w:pPr>
          </w:p>
          <w:p w14:paraId="50E25BE8" w14:textId="77777777" w:rsidR="006E21F6" w:rsidRPr="00F452B3" w:rsidRDefault="006E21F6" w:rsidP="00EA113B">
            <w:pPr>
              <w:rPr>
                <w:rFonts w:ascii="Times New Roman" w:hAnsi="Times New Roman" w:cs="Times New Roman"/>
                <w:color w:val="FF0000"/>
                <w:sz w:val="24"/>
                <w:szCs w:val="24"/>
                <w:lang w:val="en-CA"/>
              </w:rPr>
            </w:pPr>
          </w:p>
          <w:p w14:paraId="11CFC3EB" w14:textId="77777777" w:rsidR="006E21F6" w:rsidRPr="00F452B3" w:rsidRDefault="006E21F6" w:rsidP="00EA113B">
            <w:pPr>
              <w:rPr>
                <w:rFonts w:ascii="Times New Roman" w:hAnsi="Times New Roman" w:cs="Times New Roman"/>
                <w:color w:val="FF0000"/>
                <w:sz w:val="24"/>
                <w:szCs w:val="24"/>
                <w:lang w:val="en-CA"/>
              </w:rPr>
            </w:pPr>
          </w:p>
          <w:p w14:paraId="65B09ECF" w14:textId="220447C5" w:rsidR="006E21F6" w:rsidRPr="00F452B3" w:rsidRDefault="000F28E3" w:rsidP="00EA113B">
            <w:pPr>
              <w:rPr>
                <w:rFonts w:ascii="Times New Roman" w:hAnsi="Times New Roman" w:cs="Times New Roman"/>
                <w:sz w:val="24"/>
                <w:szCs w:val="24"/>
              </w:rPr>
            </w:pPr>
            <w:r w:rsidRPr="00F452B3">
              <w:rPr>
                <w:rFonts w:ascii="Times New Roman" w:hAnsi="Times New Roman" w:cs="Times New Roman"/>
                <w:color w:val="FF0000"/>
                <w:sz w:val="24"/>
                <w:szCs w:val="24"/>
                <w:lang w:val="en-CA"/>
              </w:rPr>
              <w:t>14</w:t>
            </w:r>
            <w:r w:rsidR="006E21F6" w:rsidRPr="00F452B3">
              <w:rPr>
                <w:rFonts w:ascii="Times New Roman" w:hAnsi="Times New Roman" w:cs="Times New Roman"/>
                <w:color w:val="FF0000"/>
                <w:sz w:val="24"/>
                <w:szCs w:val="24"/>
                <w:lang w:val="en-CA"/>
              </w:rPr>
              <w:t>.</w:t>
            </w:r>
          </w:p>
        </w:tc>
        <w:tc>
          <w:tcPr>
            <w:tcW w:w="5528" w:type="dxa"/>
          </w:tcPr>
          <w:p w14:paraId="450A2C44" w14:textId="77777777" w:rsidR="006E21F6" w:rsidRPr="00F452B3" w:rsidRDefault="006E21F6" w:rsidP="00EA113B">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b/>
                <w:sz w:val="24"/>
                <w:szCs w:val="24"/>
                <w:lang w:val="en-CA"/>
              </w:rPr>
              <w:t>The Essential Principle</w:t>
            </w:r>
          </w:p>
          <w:p w14:paraId="3251184D" w14:textId="21CEDB84" w:rsidR="006E21F6" w:rsidRPr="00F452B3" w:rsidRDefault="006E21F6" w:rsidP="00EA113B">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EEs freedom to work and compete w former ER is not to be restricted </w:t>
            </w:r>
            <w:r w:rsidRPr="00F452B3">
              <w:rPr>
                <w:rFonts w:ascii="Times New Roman" w:hAnsi="Times New Roman" w:cs="Times New Roman"/>
                <w:b/>
                <w:sz w:val="24"/>
                <w:szCs w:val="24"/>
                <w:lang w:val="en-CA"/>
              </w:rPr>
              <w:t>unless</w:t>
            </w:r>
            <w:r w:rsidRPr="00F452B3">
              <w:rPr>
                <w:rFonts w:ascii="Times New Roman" w:hAnsi="Times New Roman" w:cs="Times New Roman"/>
                <w:sz w:val="24"/>
                <w:szCs w:val="24"/>
                <w:lang w:val="en-CA"/>
              </w:rPr>
              <w:t xml:space="preserve"> it can be shown that the restrictive covenant in the employment contract meets the test of “</w:t>
            </w:r>
            <w:r w:rsidRPr="00F452B3">
              <w:rPr>
                <w:rFonts w:ascii="Times New Roman" w:hAnsi="Times New Roman" w:cs="Times New Roman"/>
                <w:b/>
                <w:sz w:val="24"/>
                <w:szCs w:val="24"/>
                <w:lang w:val="en-CA"/>
              </w:rPr>
              <w:t>reasonableness</w:t>
            </w:r>
            <w:r w:rsidRPr="00F452B3">
              <w:rPr>
                <w:rFonts w:ascii="Times New Roman" w:hAnsi="Times New Roman" w:cs="Times New Roman"/>
                <w:sz w:val="24"/>
                <w:szCs w:val="24"/>
                <w:lang w:val="en-CA"/>
              </w:rPr>
              <w:t>”</w:t>
            </w:r>
          </w:p>
          <w:p w14:paraId="10429E19" w14:textId="7D75994D" w:rsidR="006E21F6" w:rsidRPr="00F452B3" w:rsidRDefault="006E21F6" w:rsidP="00EA113B">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b/>
                <w:sz w:val="24"/>
                <w:szCs w:val="24"/>
                <w:lang w:val="en-CA"/>
              </w:rPr>
              <w:t>test:</w:t>
            </w:r>
          </w:p>
          <w:p w14:paraId="74A20E47" w14:textId="1C2C23C5" w:rsidR="006E21F6" w:rsidRPr="00F452B3" w:rsidRDefault="006E21F6" w:rsidP="00EA113B">
            <w:pPr>
              <w:pStyle w:val="ListParagraph"/>
              <w:numPr>
                <w:ilvl w:val="1"/>
                <w:numId w:val="6"/>
              </w:numPr>
              <w:tabs>
                <w:tab w:val="left" w:pos="126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Does the ER have a proprietary interest that is entitled to protection?</w:t>
            </w:r>
          </w:p>
          <w:p w14:paraId="080ABC3F" w14:textId="77777777" w:rsidR="006E21F6" w:rsidRPr="00F452B3" w:rsidRDefault="006E21F6" w:rsidP="00EA113B">
            <w:pPr>
              <w:pStyle w:val="ListParagraph"/>
              <w:numPr>
                <w:ilvl w:val="1"/>
                <w:numId w:val="6"/>
              </w:numPr>
              <w:tabs>
                <w:tab w:val="left" w:pos="126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Are the temporal (time) or spatial (geographic) features of the clause too broad?</w:t>
            </w:r>
          </w:p>
          <w:p w14:paraId="1EE47982" w14:textId="77777777" w:rsidR="006E21F6" w:rsidRPr="00F452B3" w:rsidRDefault="006E21F6" w:rsidP="00EA113B">
            <w:pPr>
              <w:pStyle w:val="ListParagraph"/>
              <w:numPr>
                <w:ilvl w:val="1"/>
                <w:numId w:val="6"/>
              </w:numPr>
              <w:tabs>
                <w:tab w:val="left" w:pos="126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Is the scope and meaning of the clause clear and unambiguous?</w:t>
            </w:r>
          </w:p>
          <w:p w14:paraId="3E1621AE" w14:textId="125C0503" w:rsidR="006E21F6" w:rsidRPr="00F452B3" w:rsidRDefault="006E21F6" w:rsidP="00EA113B">
            <w:pPr>
              <w:pStyle w:val="ListParagraph"/>
              <w:numPr>
                <w:ilvl w:val="1"/>
                <w:numId w:val="6"/>
              </w:numPr>
              <w:tabs>
                <w:tab w:val="left" w:pos="126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Could the proprietary interests of the ER have been adequately protected by a less restrictive clause (a non-solicitation clause would suffice)?</w:t>
            </w:r>
          </w:p>
          <w:p w14:paraId="1D9FED96" w14:textId="77777777" w:rsidR="006E21F6" w:rsidRPr="00F452B3" w:rsidRDefault="006E21F6" w:rsidP="00EA113B">
            <w:pPr>
              <w:pStyle w:val="ListParagraph"/>
              <w:ind w:left="10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p>
        </w:tc>
      </w:tr>
      <w:tr w:rsidR="000F28E3" w:rsidRPr="00F452B3" w14:paraId="51CABC25" w14:textId="77777777" w:rsidTr="00EA113B">
        <w:trPr>
          <w:trHeight w:val="2068"/>
        </w:trPr>
        <w:tc>
          <w:tcPr>
            <w:cnfStyle w:val="001000000000" w:firstRow="0" w:lastRow="0" w:firstColumn="1" w:lastColumn="0" w:oddVBand="0" w:evenVBand="0" w:oddHBand="0" w:evenHBand="0" w:firstRowFirstColumn="0" w:firstRowLastColumn="0" w:lastRowFirstColumn="0" w:lastRowLastColumn="0"/>
            <w:tcW w:w="6096" w:type="dxa"/>
          </w:tcPr>
          <w:p w14:paraId="3A29FDB5" w14:textId="66131E5E" w:rsidR="000F28E3" w:rsidRPr="00F452B3" w:rsidRDefault="000F28E3" w:rsidP="00EA113B">
            <w:pPr>
              <w:pStyle w:val="ListParagraph"/>
              <w:numPr>
                <w:ilvl w:val="0"/>
                <w:numId w:val="5"/>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Term</w:t>
            </w:r>
          </w:p>
          <w:p w14:paraId="58BCFC66" w14:textId="77777777" w:rsidR="000F28E3" w:rsidRPr="00F452B3" w:rsidRDefault="000F28E3" w:rsidP="00EA113B">
            <w:pPr>
              <w:rPr>
                <w:rFonts w:ascii="Times New Roman" w:hAnsi="Times New Roman" w:cs="Times New Roman"/>
                <w:sz w:val="24"/>
                <w:szCs w:val="24"/>
                <w:lang w:val="en-CA"/>
              </w:rPr>
            </w:pPr>
          </w:p>
          <w:p w14:paraId="5720C187" w14:textId="77777777" w:rsidR="000F28E3" w:rsidRPr="00F452B3" w:rsidRDefault="000F28E3" w:rsidP="00EA113B">
            <w:pPr>
              <w:rPr>
                <w:rFonts w:ascii="Times New Roman" w:hAnsi="Times New Roman" w:cs="Times New Roman"/>
                <w:sz w:val="24"/>
                <w:szCs w:val="24"/>
                <w:lang w:val="en-CA"/>
              </w:rPr>
            </w:pPr>
          </w:p>
          <w:p w14:paraId="7670907C" w14:textId="77777777" w:rsidR="000F28E3" w:rsidRPr="00F452B3" w:rsidRDefault="000F28E3" w:rsidP="00EA113B">
            <w:pPr>
              <w:rPr>
                <w:rFonts w:ascii="Times New Roman" w:hAnsi="Times New Roman" w:cs="Times New Roman"/>
                <w:sz w:val="24"/>
                <w:szCs w:val="24"/>
                <w:lang w:val="en-CA"/>
              </w:rPr>
            </w:pPr>
          </w:p>
          <w:p w14:paraId="2D1F8847" w14:textId="77777777" w:rsidR="000F28E3" w:rsidRPr="00F452B3" w:rsidRDefault="000F28E3" w:rsidP="00EA113B">
            <w:pPr>
              <w:rPr>
                <w:rFonts w:ascii="Times New Roman" w:hAnsi="Times New Roman" w:cs="Times New Roman"/>
                <w:sz w:val="24"/>
                <w:szCs w:val="24"/>
                <w:lang w:val="en-CA"/>
              </w:rPr>
            </w:pPr>
          </w:p>
          <w:p w14:paraId="0680DEFC" w14:textId="2DBBE243" w:rsidR="000F28E3" w:rsidRPr="00F452B3" w:rsidRDefault="000F28E3" w:rsidP="00EA113B">
            <w:pPr>
              <w:rPr>
                <w:rFonts w:ascii="Times New Roman" w:hAnsi="Times New Roman" w:cs="Times New Roman"/>
                <w:b w:val="0"/>
                <w:bCs w:val="0"/>
                <w:sz w:val="24"/>
                <w:szCs w:val="24"/>
                <w:lang w:val="en-CA"/>
              </w:rPr>
            </w:pPr>
          </w:p>
          <w:p w14:paraId="4E5B2EA4" w14:textId="77777777" w:rsidR="000F28E3" w:rsidRPr="00F452B3" w:rsidRDefault="000F28E3" w:rsidP="00EA113B">
            <w:pPr>
              <w:rPr>
                <w:rFonts w:ascii="Times New Roman" w:hAnsi="Times New Roman" w:cs="Times New Roman"/>
                <w:sz w:val="24"/>
                <w:szCs w:val="24"/>
                <w:lang w:val="en-CA"/>
              </w:rPr>
            </w:pPr>
          </w:p>
          <w:p w14:paraId="1BE3EF58" w14:textId="1B191A5A" w:rsidR="000F28E3" w:rsidRPr="00F452B3" w:rsidRDefault="000F28E3" w:rsidP="00EA113B">
            <w:pPr>
              <w:rPr>
                <w:rFonts w:ascii="Times New Roman" w:hAnsi="Times New Roman" w:cs="Times New Roman"/>
                <w:b w:val="0"/>
                <w:bCs w:val="0"/>
                <w:sz w:val="24"/>
                <w:szCs w:val="24"/>
                <w:lang w:val="en-CA"/>
              </w:rPr>
            </w:pPr>
          </w:p>
          <w:p w14:paraId="2D14C131" w14:textId="10444E1E" w:rsidR="000F28E3" w:rsidRPr="00F452B3" w:rsidRDefault="000F28E3" w:rsidP="00EA113B">
            <w:pPr>
              <w:rPr>
                <w:rFonts w:ascii="Times New Roman" w:hAnsi="Times New Roman" w:cs="Times New Roman"/>
                <w:b w:val="0"/>
                <w:bCs w:val="0"/>
                <w:sz w:val="24"/>
                <w:szCs w:val="24"/>
                <w:lang w:val="en-CA"/>
              </w:rPr>
            </w:pPr>
          </w:p>
          <w:p w14:paraId="3BD69B02" w14:textId="77777777" w:rsidR="000F28E3" w:rsidRPr="00F452B3" w:rsidRDefault="000F28E3" w:rsidP="00EA113B">
            <w:pPr>
              <w:tabs>
                <w:tab w:val="left" w:pos="3954"/>
              </w:tabs>
              <w:rPr>
                <w:rFonts w:ascii="Times New Roman" w:hAnsi="Times New Roman" w:cs="Times New Roman"/>
                <w:sz w:val="24"/>
                <w:szCs w:val="24"/>
                <w:lang w:val="en-CA"/>
              </w:rPr>
            </w:pPr>
          </w:p>
          <w:p w14:paraId="33055E7D" w14:textId="77777777" w:rsidR="000F28E3" w:rsidRPr="00F452B3" w:rsidRDefault="000F28E3" w:rsidP="00EA113B">
            <w:pPr>
              <w:tabs>
                <w:tab w:val="left" w:pos="3954"/>
              </w:tabs>
              <w:rPr>
                <w:rFonts w:ascii="Times New Roman" w:hAnsi="Times New Roman" w:cs="Times New Roman"/>
                <w:sz w:val="24"/>
                <w:szCs w:val="24"/>
                <w:lang w:val="en-CA"/>
              </w:rPr>
            </w:pPr>
          </w:p>
          <w:p w14:paraId="27759C28" w14:textId="53D4510E" w:rsidR="000F28E3" w:rsidRPr="00F452B3" w:rsidRDefault="000F28E3" w:rsidP="00EA113B">
            <w:pPr>
              <w:tabs>
                <w:tab w:val="left" w:pos="3954"/>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15.</w:t>
            </w:r>
          </w:p>
        </w:tc>
        <w:tc>
          <w:tcPr>
            <w:tcW w:w="5528" w:type="dxa"/>
          </w:tcPr>
          <w:p w14:paraId="563957C2" w14:textId="01C2C8C0" w:rsidR="000F28E3" w:rsidRPr="00F452B3" w:rsidRDefault="000F28E3" w:rsidP="00EA113B">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
                <w:sz w:val="24"/>
                <w:szCs w:val="24"/>
                <w:lang w:val="en-CA"/>
              </w:rPr>
              <w:t>Definite Term</w:t>
            </w:r>
          </w:p>
          <w:p w14:paraId="46C00258" w14:textId="2113079F" w:rsidR="000F28E3" w:rsidRPr="00F452B3" w:rsidRDefault="000F28E3" w:rsidP="007B14B8">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Time or task defined</w:t>
            </w:r>
          </w:p>
          <w:p w14:paraId="77F6CAB0" w14:textId="72181E73" w:rsidR="000F28E3" w:rsidRPr="00F452B3" w:rsidRDefault="000F28E3" w:rsidP="00EA113B">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
                <w:sz w:val="24"/>
                <w:szCs w:val="24"/>
                <w:lang w:val="en-CA"/>
              </w:rPr>
              <w:t>Indefinite Term</w:t>
            </w:r>
          </w:p>
          <w:p w14:paraId="3A6AC433" w14:textId="77777777" w:rsidR="000F28E3" w:rsidRPr="00F452B3" w:rsidRDefault="000F28E3" w:rsidP="007B14B8">
            <w:pPr>
              <w:pStyle w:val="ListParagraph"/>
              <w:numPr>
                <w:ilvl w:val="0"/>
                <w:numId w:val="17"/>
              </w:numPr>
              <w:tabs>
                <w:tab w:val="left" w:pos="947"/>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May have termination clause indicating the notice that will be given the EE if he or she is terminated w/o just cause</w:t>
            </w:r>
          </w:p>
          <w:p w14:paraId="7E9DB170" w14:textId="77777777" w:rsidR="000F28E3" w:rsidRPr="00F452B3" w:rsidRDefault="000F28E3" w:rsidP="007B14B8">
            <w:pPr>
              <w:pStyle w:val="ListParagraph"/>
              <w:numPr>
                <w:ilvl w:val="0"/>
                <w:numId w:val="17"/>
              </w:numPr>
              <w:tabs>
                <w:tab w:val="left" w:pos="947"/>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Termination clause must at least provide the minimum statutory notice</w:t>
            </w:r>
          </w:p>
          <w:p w14:paraId="5CC62FB6" w14:textId="2A53A5FA" w:rsidR="000F28E3" w:rsidRPr="00F452B3" w:rsidRDefault="000F28E3" w:rsidP="007B14B8">
            <w:pPr>
              <w:pStyle w:val="ListParagraph"/>
              <w:numPr>
                <w:ilvl w:val="0"/>
                <w:numId w:val="17"/>
              </w:numPr>
              <w:tabs>
                <w:tab w:val="left" w:pos="947"/>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If there is no termination provision, common law provides that the EE is entitled to reasonable notice or payment in lieu (@Bardal Factors)</w:t>
            </w:r>
          </w:p>
        </w:tc>
      </w:tr>
      <w:tr w:rsidR="000F28E3" w:rsidRPr="00F452B3" w14:paraId="06B6D5CB" w14:textId="77777777" w:rsidTr="00EA113B">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6096" w:type="dxa"/>
          </w:tcPr>
          <w:p w14:paraId="258B740A" w14:textId="64172C50" w:rsidR="000F28E3" w:rsidRPr="00F452B3" w:rsidRDefault="000F28E3" w:rsidP="00EA113B">
            <w:pPr>
              <w:pStyle w:val="ListParagraph"/>
              <w:numPr>
                <w:ilvl w:val="0"/>
                <w:numId w:val="5"/>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Ancillary Documents</w:t>
            </w:r>
          </w:p>
          <w:p w14:paraId="680BEA80" w14:textId="2C3030DB" w:rsidR="000F28E3" w:rsidRPr="00F452B3" w:rsidRDefault="000F28E3" w:rsidP="00EA113B">
            <w:pPr>
              <w:rPr>
                <w:rFonts w:ascii="Times New Roman" w:hAnsi="Times New Roman" w:cs="Times New Roman"/>
                <w:b w:val="0"/>
                <w:bCs w:val="0"/>
                <w:sz w:val="24"/>
                <w:szCs w:val="24"/>
                <w:lang w:val="en-CA"/>
              </w:rPr>
            </w:pPr>
          </w:p>
          <w:p w14:paraId="204E7B29" w14:textId="77777777" w:rsidR="000F28E3" w:rsidRPr="00F452B3" w:rsidRDefault="000F28E3" w:rsidP="00EA113B">
            <w:pPr>
              <w:tabs>
                <w:tab w:val="left" w:pos="2135"/>
              </w:tabs>
              <w:rPr>
                <w:rFonts w:ascii="Times New Roman" w:hAnsi="Times New Roman" w:cs="Times New Roman"/>
                <w:color w:val="FF0000"/>
                <w:sz w:val="24"/>
                <w:szCs w:val="24"/>
                <w:lang w:val="en-CA"/>
              </w:rPr>
            </w:pPr>
          </w:p>
          <w:p w14:paraId="741F6F85" w14:textId="05621F11" w:rsidR="000F28E3" w:rsidRPr="00F452B3" w:rsidRDefault="000F28E3" w:rsidP="00EA113B">
            <w:pPr>
              <w:tabs>
                <w:tab w:val="left" w:pos="2135"/>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lastRenderedPageBreak/>
              <w:t>16.</w:t>
            </w:r>
          </w:p>
        </w:tc>
        <w:tc>
          <w:tcPr>
            <w:tcW w:w="5528" w:type="dxa"/>
          </w:tcPr>
          <w:p w14:paraId="0ED9BD58" w14:textId="77777777" w:rsidR="000F28E3" w:rsidRPr="00F452B3" w:rsidRDefault="000F28E3" w:rsidP="00EA113B">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
                <w:sz w:val="24"/>
                <w:szCs w:val="24"/>
                <w:lang w:val="en-CA"/>
              </w:rPr>
              <w:lastRenderedPageBreak/>
              <w:t>Corporate Policies</w:t>
            </w:r>
          </w:p>
          <w:p w14:paraId="71EF5C5A" w14:textId="1725FE61" w:rsidR="000F28E3" w:rsidRPr="00F452B3" w:rsidRDefault="000F28E3" w:rsidP="007B14B8">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sz w:val="24"/>
                <w:szCs w:val="24"/>
                <w:lang w:val="en-CA"/>
              </w:rPr>
              <w:lastRenderedPageBreak/>
              <w:t>ERs assume that EEs are legally bound to their corporate policies and other ancillary documents (e.g., EE handbook)</w:t>
            </w:r>
          </w:p>
        </w:tc>
      </w:tr>
      <w:tr w:rsidR="000F28E3" w:rsidRPr="00F452B3" w14:paraId="32340E09" w14:textId="77777777" w:rsidTr="00EA113B">
        <w:trPr>
          <w:trHeight w:val="2068"/>
        </w:trPr>
        <w:tc>
          <w:tcPr>
            <w:cnfStyle w:val="001000000000" w:firstRow="0" w:lastRow="0" w:firstColumn="1" w:lastColumn="0" w:oddVBand="0" w:evenVBand="0" w:oddHBand="0" w:evenHBand="0" w:firstRowFirstColumn="0" w:firstRowLastColumn="0" w:lastRowFirstColumn="0" w:lastRowLastColumn="0"/>
            <w:tcW w:w="6096" w:type="dxa"/>
          </w:tcPr>
          <w:p w14:paraId="445F93F2" w14:textId="7DD79F45" w:rsidR="000F28E3" w:rsidRPr="00F452B3" w:rsidRDefault="000F28E3" w:rsidP="00EA113B">
            <w:pPr>
              <w:pStyle w:val="ListParagraph"/>
              <w:numPr>
                <w:ilvl w:val="0"/>
                <w:numId w:val="5"/>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lastRenderedPageBreak/>
              <w:t>Implied Terms</w:t>
            </w:r>
          </w:p>
          <w:p w14:paraId="508CE902" w14:textId="77777777" w:rsidR="000F28E3" w:rsidRPr="00F452B3" w:rsidRDefault="000F28E3" w:rsidP="00EA113B">
            <w:pPr>
              <w:rPr>
                <w:rFonts w:ascii="Times New Roman" w:hAnsi="Times New Roman" w:cs="Times New Roman"/>
                <w:sz w:val="24"/>
                <w:szCs w:val="24"/>
                <w:lang w:val="en-CA"/>
              </w:rPr>
            </w:pPr>
          </w:p>
          <w:p w14:paraId="0199BB51" w14:textId="77777777" w:rsidR="000F28E3" w:rsidRPr="00F452B3" w:rsidRDefault="000F28E3" w:rsidP="00EA113B">
            <w:pPr>
              <w:rPr>
                <w:rFonts w:ascii="Times New Roman" w:hAnsi="Times New Roman" w:cs="Times New Roman"/>
                <w:sz w:val="24"/>
                <w:szCs w:val="24"/>
                <w:lang w:val="en-CA"/>
              </w:rPr>
            </w:pPr>
          </w:p>
          <w:p w14:paraId="66D35693" w14:textId="77777777" w:rsidR="000F28E3" w:rsidRPr="00F452B3" w:rsidRDefault="000F28E3" w:rsidP="00EA113B">
            <w:pPr>
              <w:rPr>
                <w:rFonts w:ascii="Times New Roman" w:hAnsi="Times New Roman" w:cs="Times New Roman"/>
                <w:sz w:val="24"/>
                <w:szCs w:val="24"/>
                <w:lang w:val="en-CA"/>
              </w:rPr>
            </w:pPr>
          </w:p>
          <w:p w14:paraId="54060FED" w14:textId="54AD3455" w:rsidR="000F28E3" w:rsidRPr="00F452B3" w:rsidRDefault="000F28E3" w:rsidP="00EA113B">
            <w:pPr>
              <w:rPr>
                <w:rFonts w:ascii="Times New Roman" w:hAnsi="Times New Roman" w:cs="Times New Roman"/>
                <w:b w:val="0"/>
                <w:bCs w:val="0"/>
                <w:sz w:val="24"/>
                <w:szCs w:val="24"/>
                <w:lang w:val="en-CA"/>
              </w:rPr>
            </w:pPr>
          </w:p>
          <w:p w14:paraId="13BD73D4" w14:textId="66114269" w:rsidR="000F28E3" w:rsidRPr="00F452B3" w:rsidRDefault="000F28E3" w:rsidP="00EA113B">
            <w:pPr>
              <w:rPr>
                <w:rFonts w:ascii="Times New Roman" w:hAnsi="Times New Roman" w:cs="Times New Roman"/>
                <w:b w:val="0"/>
                <w:bCs w:val="0"/>
                <w:sz w:val="24"/>
                <w:szCs w:val="24"/>
                <w:lang w:val="en-CA"/>
              </w:rPr>
            </w:pPr>
          </w:p>
          <w:p w14:paraId="3F2DB167" w14:textId="56FB8E8A" w:rsidR="000F28E3" w:rsidRPr="00F452B3" w:rsidRDefault="000F28E3" w:rsidP="00EA113B">
            <w:pPr>
              <w:rPr>
                <w:rFonts w:ascii="Times New Roman" w:hAnsi="Times New Roman" w:cs="Times New Roman"/>
                <w:b w:val="0"/>
                <w:bCs w:val="0"/>
                <w:sz w:val="24"/>
                <w:szCs w:val="24"/>
                <w:lang w:val="en-CA"/>
              </w:rPr>
            </w:pPr>
          </w:p>
          <w:p w14:paraId="4BB7E193" w14:textId="77777777" w:rsidR="000F28E3" w:rsidRPr="00F452B3" w:rsidRDefault="000F28E3" w:rsidP="00EA113B">
            <w:pPr>
              <w:tabs>
                <w:tab w:val="left" w:pos="1592"/>
              </w:tabs>
              <w:rPr>
                <w:rFonts w:ascii="Times New Roman" w:hAnsi="Times New Roman" w:cs="Times New Roman"/>
                <w:sz w:val="24"/>
                <w:szCs w:val="24"/>
                <w:lang w:val="en-CA"/>
              </w:rPr>
            </w:pPr>
          </w:p>
          <w:p w14:paraId="0B9820F9" w14:textId="1FA34BBE" w:rsidR="000F28E3" w:rsidRPr="00F452B3" w:rsidRDefault="000F28E3" w:rsidP="00EA113B">
            <w:pPr>
              <w:tabs>
                <w:tab w:val="left" w:pos="1592"/>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17.</w:t>
            </w:r>
          </w:p>
        </w:tc>
        <w:tc>
          <w:tcPr>
            <w:tcW w:w="5528" w:type="dxa"/>
          </w:tcPr>
          <w:p w14:paraId="5545B140" w14:textId="77777777" w:rsidR="000F28E3" w:rsidRPr="00F452B3" w:rsidRDefault="000F28E3" w:rsidP="00EA113B">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
                <w:sz w:val="24"/>
                <w:szCs w:val="24"/>
                <w:lang w:val="en-CA"/>
              </w:rPr>
              <w:t>Implied Common Law Terms</w:t>
            </w:r>
          </w:p>
          <w:p w14:paraId="4EBE38E7" w14:textId="52A020B1" w:rsidR="000F28E3" w:rsidRPr="00F452B3" w:rsidRDefault="000F28E3" w:rsidP="007B14B8">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Court “reads them into” the contract to make it sensible or actionable</w:t>
            </w:r>
          </w:p>
          <w:p w14:paraId="64130888" w14:textId="24303B80" w:rsidR="000F28E3" w:rsidRPr="00F452B3" w:rsidRDefault="000F28E3" w:rsidP="007B14B8">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Can be </w:t>
            </w:r>
            <w:r w:rsidRPr="00F452B3">
              <w:rPr>
                <w:rFonts w:ascii="Times New Roman" w:hAnsi="Times New Roman" w:cs="Times New Roman"/>
                <w:b/>
                <w:sz w:val="24"/>
                <w:szCs w:val="24"/>
                <w:lang w:val="en-CA"/>
              </w:rPr>
              <w:t xml:space="preserve">by fact </w:t>
            </w:r>
            <w:r w:rsidRPr="00F452B3">
              <w:rPr>
                <w:rFonts w:ascii="Times New Roman" w:hAnsi="Times New Roman" w:cs="Times New Roman"/>
                <w:sz w:val="24"/>
                <w:szCs w:val="24"/>
                <w:lang w:val="en-CA"/>
              </w:rPr>
              <w:t xml:space="preserve">(presumed intention of the parties) or </w:t>
            </w:r>
            <w:r w:rsidRPr="00F452B3">
              <w:rPr>
                <w:rFonts w:ascii="Times New Roman" w:hAnsi="Times New Roman" w:cs="Times New Roman"/>
                <w:b/>
                <w:sz w:val="24"/>
                <w:szCs w:val="24"/>
                <w:lang w:val="en-CA"/>
              </w:rPr>
              <w:t>by law</w:t>
            </w:r>
            <w:r w:rsidRPr="00F452B3">
              <w:rPr>
                <w:rFonts w:ascii="Times New Roman" w:hAnsi="Times New Roman" w:cs="Times New Roman"/>
                <w:sz w:val="24"/>
                <w:szCs w:val="24"/>
                <w:lang w:val="en-CA"/>
              </w:rPr>
              <w:t xml:space="preserve"> (a duty that should be imposed in view of the nature of the contract)</w:t>
            </w:r>
          </w:p>
          <w:p w14:paraId="69677670" w14:textId="77777777" w:rsidR="000F28E3" w:rsidRPr="00F452B3" w:rsidRDefault="000F28E3" w:rsidP="00EA113B">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
                <w:sz w:val="24"/>
                <w:szCs w:val="24"/>
                <w:lang w:val="en-CA"/>
              </w:rPr>
              <w:t>Implied Statutory and Regulatory Terms</w:t>
            </w:r>
          </w:p>
          <w:p w14:paraId="21BB86EE" w14:textId="44E36E9C" w:rsidR="000F28E3" w:rsidRPr="00F452B3" w:rsidRDefault="000F28E3" w:rsidP="007B14B8">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sz w:val="24"/>
                <w:szCs w:val="24"/>
                <w:lang w:val="en-CA"/>
              </w:rPr>
              <w:t>Statutory and regulatory requirements are implied in employment contracts</w:t>
            </w:r>
          </w:p>
        </w:tc>
      </w:tr>
      <w:tr w:rsidR="006E21F6" w:rsidRPr="00F452B3" w14:paraId="0114E7A4" w14:textId="77777777" w:rsidTr="00EA113B">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11624" w:type="dxa"/>
            <w:gridSpan w:val="2"/>
          </w:tcPr>
          <w:p w14:paraId="75DED817" w14:textId="11600963" w:rsidR="006E21F6" w:rsidRPr="00F452B3" w:rsidRDefault="006E21F6" w:rsidP="00EA113B">
            <w:pPr>
              <w:pStyle w:val="Title"/>
              <w:jc w:val="center"/>
              <w:rPr>
                <w:rFonts w:ascii="Times New Roman" w:hAnsi="Times New Roman" w:cs="Times New Roman"/>
                <w:color w:val="FF0000"/>
                <w:sz w:val="24"/>
                <w:szCs w:val="24"/>
                <w:lang w:val="en-CA"/>
              </w:rPr>
            </w:pPr>
            <w:r w:rsidRPr="00F452B3">
              <w:rPr>
                <w:rFonts w:ascii="Times New Roman" w:hAnsi="Times New Roman" w:cs="Times New Roman"/>
                <w:color w:val="FF0000"/>
                <w:sz w:val="24"/>
                <w:szCs w:val="24"/>
                <w:lang w:val="en-CA"/>
              </w:rPr>
              <w:t>LECTURE 4: EMPLOYMENT RELATIONSHIP: REGULATING WORK HOURS &amp; WAGES, AND PRIVACY</w:t>
            </w:r>
          </w:p>
        </w:tc>
      </w:tr>
      <w:tr w:rsidR="006E21F6" w:rsidRPr="00F452B3" w14:paraId="0E811FAB" w14:textId="77777777" w:rsidTr="00EA113B">
        <w:trPr>
          <w:trHeight w:val="3987"/>
        </w:trPr>
        <w:tc>
          <w:tcPr>
            <w:cnfStyle w:val="001000000000" w:firstRow="0" w:lastRow="0" w:firstColumn="1" w:lastColumn="0" w:oddVBand="0" w:evenVBand="0" w:oddHBand="0" w:evenHBand="0" w:firstRowFirstColumn="0" w:firstRowLastColumn="0" w:lastRowFirstColumn="0" w:lastRowLastColumn="0"/>
            <w:tcW w:w="6096" w:type="dxa"/>
          </w:tcPr>
          <w:p w14:paraId="395881CD" w14:textId="1095D2B8" w:rsidR="006E21F6" w:rsidRPr="00F452B3" w:rsidRDefault="006E21F6"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Regulating Work Time </w:t>
            </w:r>
          </w:p>
          <w:p w14:paraId="56C9CFFA" w14:textId="77777777" w:rsidR="006E21F6" w:rsidRPr="00F452B3" w:rsidRDefault="006E21F6" w:rsidP="00EA113B">
            <w:pPr>
              <w:rPr>
                <w:rFonts w:ascii="Times New Roman" w:hAnsi="Times New Roman" w:cs="Times New Roman"/>
                <w:sz w:val="24"/>
                <w:szCs w:val="24"/>
                <w:lang w:val="en-CA"/>
              </w:rPr>
            </w:pPr>
          </w:p>
          <w:p w14:paraId="07855CB7" w14:textId="77777777" w:rsidR="006E21F6" w:rsidRPr="00F452B3" w:rsidRDefault="006E21F6" w:rsidP="00EA113B">
            <w:pPr>
              <w:rPr>
                <w:rFonts w:ascii="Times New Roman" w:hAnsi="Times New Roman" w:cs="Times New Roman"/>
                <w:sz w:val="24"/>
                <w:szCs w:val="24"/>
                <w:lang w:val="en-CA"/>
              </w:rPr>
            </w:pPr>
          </w:p>
          <w:p w14:paraId="710544E2" w14:textId="77777777" w:rsidR="006E21F6" w:rsidRPr="00F452B3" w:rsidRDefault="006E21F6" w:rsidP="00EA113B">
            <w:pPr>
              <w:rPr>
                <w:rFonts w:ascii="Times New Roman" w:hAnsi="Times New Roman" w:cs="Times New Roman"/>
                <w:sz w:val="24"/>
                <w:szCs w:val="24"/>
                <w:lang w:val="en-CA"/>
              </w:rPr>
            </w:pPr>
          </w:p>
          <w:p w14:paraId="4CF0A614" w14:textId="77777777" w:rsidR="006E21F6" w:rsidRPr="00F452B3" w:rsidRDefault="006E21F6" w:rsidP="00EA113B">
            <w:pPr>
              <w:rPr>
                <w:rFonts w:ascii="Times New Roman" w:hAnsi="Times New Roman" w:cs="Times New Roman"/>
                <w:sz w:val="24"/>
                <w:szCs w:val="24"/>
                <w:lang w:val="en-CA"/>
              </w:rPr>
            </w:pPr>
          </w:p>
          <w:p w14:paraId="5EC19291" w14:textId="472032CB" w:rsidR="006E21F6" w:rsidRPr="00F452B3" w:rsidRDefault="006E21F6" w:rsidP="00EA113B">
            <w:pPr>
              <w:rPr>
                <w:rFonts w:ascii="Times New Roman" w:hAnsi="Times New Roman" w:cs="Times New Roman"/>
                <w:b w:val="0"/>
                <w:bCs w:val="0"/>
                <w:sz w:val="24"/>
                <w:szCs w:val="24"/>
                <w:lang w:val="en-CA"/>
              </w:rPr>
            </w:pPr>
          </w:p>
          <w:p w14:paraId="5A1CF6C2" w14:textId="77777777" w:rsidR="006E21F6" w:rsidRPr="00F452B3" w:rsidRDefault="006E21F6" w:rsidP="00EA113B">
            <w:pPr>
              <w:rPr>
                <w:rFonts w:ascii="Times New Roman" w:hAnsi="Times New Roman" w:cs="Times New Roman"/>
                <w:sz w:val="24"/>
                <w:szCs w:val="24"/>
                <w:lang w:val="en-CA"/>
              </w:rPr>
            </w:pPr>
          </w:p>
          <w:p w14:paraId="3949744E" w14:textId="2433564E" w:rsidR="006E21F6" w:rsidRPr="00F452B3" w:rsidRDefault="006E21F6" w:rsidP="00EA113B">
            <w:pPr>
              <w:rPr>
                <w:rFonts w:ascii="Times New Roman" w:hAnsi="Times New Roman" w:cs="Times New Roman"/>
                <w:b w:val="0"/>
                <w:bCs w:val="0"/>
                <w:sz w:val="24"/>
                <w:szCs w:val="24"/>
                <w:lang w:val="en-CA"/>
              </w:rPr>
            </w:pPr>
          </w:p>
          <w:p w14:paraId="6082C267" w14:textId="1368E1FB" w:rsidR="006E21F6" w:rsidRPr="00F452B3" w:rsidRDefault="006E21F6" w:rsidP="00EA113B">
            <w:pPr>
              <w:rPr>
                <w:rFonts w:ascii="Times New Roman" w:hAnsi="Times New Roman" w:cs="Times New Roman"/>
                <w:b w:val="0"/>
                <w:bCs w:val="0"/>
                <w:sz w:val="24"/>
                <w:szCs w:val="24"/>
                <w:lang w:val="en-CA"/>
              </w:rPr>
            </w:pPr>
          </w:p>
          <w:p w14:paraId="39B217A0" w14:textId="00412CDF" w:rsidR="006E21F6" w:rsidRPr="00F452B3" w:rsidRDefault="006E21F6" w:rsidP="00EA113B">
            <w:pPr>
              <w:rPr>
                <w:rFonts w:ascii="Times New Roman" w:hAnsi="Times New Roman" w:cs="Times New Roman"/>
                <w:b w:val="0"/>
                <w:bCs w:val="0"/>
                <w:sz w:val="24"/>
                <w:szCs w:val="24"/>
                <w:lang w:val="en-CA"/>
              </w:rPr>
            </w:pPr>
          </w:p>
          <w:p w14:paraId="31606722" w14:textId="77777777" w:rsidR="006E21F6" w:rsidRPr="00F452B3" w:rsidRDefault="006E21F6" w:rsidP="00EA113B">
            <w:pPr>
              <w:tabs>
                <w:tab w:val="left" w:pos="1324"/>
              </w:tabs>
              <w:rPr>
                <w:rFonts w:ascii="Times New Roman" w:hAnsi="Times New Roman" w:cs="Times New Roman"/>
                <w:sz w:val="24"/>
                <w:szCs w:val="24"/>
                <w:lang w:val="en-CA"/>
              </w:rPr>
            </w:pPr>
            <w:r w:rsidRPr="00F452B3">
              <w:rPr>
                <w:rFonts w:ascii="Times New Roman" w:hAnsi="Times New Roman" w:cs="Times New Roman"/>
                <w:sz w:val="24"/>
                <w:szCs w:val="24"/>
                <w:lang w:val="en-CA"/>
              </w:rPr>
              <w:tab/>
            </w:r>
          </w:p>
          <w:p w14:paraId="5A616030" w14:textId="77777777" w:rsidR="006E21F6" w:rsidRPr="00F452B3" w:rsidRDefault="006E21F6" w:rsidP="00EA113B">
            <w:pPr>
              <w:tabs>
                <w:tab w:val="left" w:pos="1324"/>
              </w:tabs>
              <w:rPr>
                <w:rFonts w:ascii="Times New Roman" w:hAnsi="Times New Roman" w:cs="Times New Roman"/>
                <w:sz w:val="24"/>
                <w:szCs w:val="24"/>
                <w:lang w:val="en-CA"/>
              </w:rPr>
            </w:pPr>
          </w:p>
          <w:p w14:paraId="64B3ED4C" w14:textId="77777777" w:rsidR="006E21F6" w:rsidRPr="00F452B3" w:rsidRDefault="006E21F6" w:rsidP="00EA113B">
            <w:pPr>
              <w:tabs>
                <w:tab w:val="left" w:pos="1324"/>
              </w:tabs>
              <w:rPr>
                <w:rFonts w:ascii="Times New Roman" w:hAnsi="Times New Roman" w:cs="Times New Roman"/>
                <w:sz w:val="24"/>
                <w:szCs w:val="24"/>
                <w:lang w:val="en-CA"/>
              </w:rPr>
            </w:pPr>
          </w:p>
          <w:p w14:paraId="65A370F9" w14:textId="77777777" w:rsidR="006E21F6" w:rsidRPr="00F452B3" w:rsidRDefault="006E21F6" w:rsidP="00EA113B">
            <w:pPr>
              <w:tabs>
                <w:tab w:val="left" w:pos="1324"/>
              </w:tabs>
              <w:rPr>
                <w:rFonts w:ascii="Times New Roman" w:hAnsi="Times New Roman" w:cs="Times New Roman"/>
                <w:sz w:val="24"/>
                <w:szCs w:val="24"/>
                <w:lang w:val="en-CA"/>
              </w:rPr>
            </w:pPr>
          </w:p>
          <w:p w14:paraId="5F630F06" w14:textId="775E54A7" w:rsidR="006E21F6" w:rsidRPr="00F452B3" w:rsidRDefault="00DF68D8" w:rsidP="00EA113B">
            <w:pPr>
              <w:tabs>
                <w:tab w:val="left" w:pos="1324"/>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18</w:t>
            </w:r>
            <w:r w:rsidR="006E21F6" w:rsidRPr="00F452B3">
              <w:rPr>
                <w:rFonts w:ascii="Times New Roman" w:hAnsi="Times New Roman" w:cs="Times New Roman"/>
                <w:color w:val="FF0000"/>
                <w:sz w:val="24"/>
                <w:szCs w:val="24"/>
                <w:lang w:val="en-CA"/>
              </w:rPr>
              <w:t>.</w:t>
            </w:r>
          </w:p>
        </w:tc>
        <w:tc>
          <w:tcPr>
            <w:tcW w:w="5528" w:type="dxa"/>
          </w:tcPr>
          <w:p w14:paraId="04199AD1" w14:textId="77777777" w:rsidR="006E21F6" w:rsidRPr="00F452B3" w:rsidRDefault="006E21F6"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
                <w:bCs/>
                <w:sz w:val="24"/>
                <w:szCs w:val="24"/>
                <w:lang w:val="en-CA"/>
              </w:rPr>
              <w:t>Ontario Employment Standards Act 2000 “ESA”</w:t>
            </w:r>
          </w:p>
          <w:p w14:paraId="2BF319E8" w14:textId="78A37A27" w:rsidR="006E21F6" w:rsidRPr="00F452B3" w:rsidRDefault="006E21F6" w:rsidP="007B14B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rPr>
              <w:t xml:space="preserve">The </w:t>
            </w:r>
            <w:r w:rsidRPr="00F452B3">
              <w:rPr>
                <w:rFonts w:ascii="Times New Roman" w:hAnsi="Times New Roman" w:cs="Times New Roman"/>
                <w:b/>
                <w:iCs/>
                <w:sz w:val="24"/>
                <w:szCs w:val="24"/>
              </w:rPr>
              <w:t>maximum</w:t>
            </w:r>
            <w:r w:rsidRPr="00F452B3">
              <w:rPr>
                <w:rFonts w:ascii="Times New Roman" w:hAnsi="Times New Roman" w:cs="Times New Roman"/>
                <w:sz w:val="24"/>
                <w:szCs w:val="24"/>
              </w:rPr>
              <w:t xml:space="preserve"> hours: 8hrs/day (or the ER-established regular workday, if longer), </w:t>
            </w:r>
            <w:r w:rsidRPr="00F452B3">
              <w:rPr>
                <w:rFonts w:ascii="Times New Roman" w:hAnsi="Times New Roman" w:cs="Times New Roman"/>
                <w:iCs/>
                <w:sz w:val="24"/>
                <w:szCs w:val="24"/>
              </w:rPr>
              <w:t>and</w:t>
            </w:r>
            <w:r w:rsidRPr="00F452B3">
              <w:rPr>
                <w:rFonts w:ascii="Times New Roman" w:hAnsi="Times New Roman" w:cs="Times New Roman"/>
                <w:i/>
                <w:iCs/>
                <w:sz w:val="24"/>
                <w:szCs w:val="24"/>
              </w:rPr>
              <w:t xml:space="preserve"> </w:t>
            </w:r>
            <w:r w:rsidRPr="00F452B3">
              <w:rPr>
                <w:rFonts w:ascii="Times New Roman" w:hAnsi="Times New Roman" w:cs="Times New Roman"/>
                <w:iCs/>
                <w:sz w:val="24"/>
                <w:szCs w:val="24"/>
              </w:rPr>
              <w:t>48hrs/</w:t>
            </w:r>
            <w:r w:rsidRPr="00F452B3">
              <w:rPr>
                <w:rFonts w:ascii="Times New Roman" w:hAnsi="Times New Roman" w:cs="Times New Roman"/>
                <w:sz w:val="24"/>
                <w:szCs w:val="24"/>
              </w:rPr>
              <w:t>week; [Ss. 17-21]</w:t>
            </w:r>
          </w:p>
          <w:p w14:paraId="799085C7" w14:textId="42E1CBA2" w:rsidR="006E21F6" w:rsidRPr="00F452B3" w:rsidRDefault="006E21F6" w:rsidP="007B14B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1.5 times the EE’s regular hourly rate of pay for each hour worked in excess of 44 hours in a week; [S. 22. (1)]</w:t>
            </w:r>
          </w:p>
          <w:p w14:paraId="4EB0A7F3" w14:textId="386912B6" w:rsidR="006E21F6" w:rsidRPr="00F452B3" w:rsidRDefault="006E21F6" w:rsidP="007B14B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Employment activities exempt from the overtime provisions (e.g., firefighters, IT professionals, managers, etc.).</w:t>
            </w:r>
          </w:p>
          <w:p w14:paraId="13787083" w14:textId="349E4D03" w:rsidR="00DF68D8" w:rsidRPr="00F452B3" w:rsidRDefault="006E21F6" w:rsidP="007B14B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Exemption for </w:t>
            </w:r>
            <w:r w:rsidRPr="00F452B3">
              <w:rPr>
                <w:rFonts w:ascii="Times New Roman" w:hAnsi="Times New Roman" w:cs="Times New Roman"/>
                <w:b/>
                <w:sz w:val="24"/>
                <w:szCs w:val="24"/>
                <w:lang w:val="en-CA"/>
              </w:rPr>
              <w:t>supervisory or managerial EEs</w:t>
            </w:r>
            <w:r w:rsidRPr="00F452B3">
              <w:rPr>
                <w:rFonts w:ascii="Times New Roman" w:hAnsi="Times New Roman" w:cs="Times New Roman"/>
                <w:sz w:val="24"/>
                <w:szCs w:val="24"/>
                <w:lang w:val="en-CA"/>
              </w:rPr>
              <w:t xml:space="preserve"> (even if they engage in non-managerial work, provided they do so on an irregular or exceptional basis)</w:t>
            </w:r>
          </w:p>
        </w:tc>
      </w:tr>
      <w:tr w:rsidR="00DF68D8" w:rsidRPr="00F452B3" w14:paraId="56FF0C45" w14:textId="77777777" w:rsidTr="00EA113B">
        <w:trPr>
          <w:cnfStyle w:val="000000100000" w:firstRow="0" w:lastRow="0" w:firstColumn="0" w:lastColumn="0" w:oddVBand="0" w:evenVBand="0" w:oddHBand="1" w:evenHBand="0" w:firstRowFirstColumn="0" w:firstRowLastColumn="0" w:lastRowFirstColumn="0" w:lastRowLastColumn="0"/>
          <w:trHeight w:val="2680"/>
        </w:trPr>
        <w:tc>
          <w:tcPr>
            <w:cnfStyle w:val="001000000000" w:firstRow="0" w:lastRow="0" w:firstColumn="1" w:lastColumn="0" w:oddVBand="0" w:evenVBand="0" w:oddHBand="0" w:evenHBand="0" w:firstRowFirstColumn="0" w:firstRowLastColumn="0" w:lastRowFirstColumn="0" w:lastRowLastColumn="0"/>
            <w:tcW w:w="6096" w:type="dxa"/>
          </w:tcPr>
          <w:p w14:paraId="1186886A" w14:textId="2DC3C5CB" w:rsidR="00DF68D8" w:rsidRPr="00F452B3" w:rsidRDefault="00DF68D8" w:rsidP="00EA113B">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Statutory Leaves</w:t>
            </w:r>
          </w:p>
          <w:p w14:paraId="672733DA" w14:textId="77777777" w:rsidR="00DF68D8" w:rsidRPr="00F452B3" w:rsidRDefault="00DF68D8" w:rsidP="007B14B8">
            <w:pPr>
              <w:pStyle w:val="ListParagraph"/>
              <w:numPr>
                <w:ilvl w:val="0"/>
                <w:numId w:val="20"/>
              </w:numPr>
              <w:rPr>
                <w:rFonts w:ascii="Times New Roman" w:hAnsi="Times New Roman" w:cs="Times New Roman"/>
                <w:sz w:val="24"/>
                <w:szCs w:val="24"/>
                <w:lang w:val="en-CA"/>
              </w:rPr>
            </w:pPr>
            <w:r w:rsidRPr="00F452B3">
              <w:rPr>
                <w:rFonts w:ascii="Times New Roman" w:hAnsi="Times New Roman" w:cs="Times New Roman"/>
                <w:b w:val="0"/>
                <w:sz w:val="24"/>
                <w:szCs w:val="24"/>
                <w:lang w:val="en-CA"/>
              </w:rPr>
              <w:t>Mostly related to family, has to be very particular and actually within</w:t>
            </w:r>
          </w:p>
          <w:p w14:paraId="0CBA33E8" w14:textId="77777777" w:rsidR="00DF68D8" w:rsidRPr="00F452B3" w:rsidRDefault="00DF68D8" w:rsidP="007B14B8">
            <w:pPr>
              <w:pStyle w:val="ListParagraph"/>
              <w:numPr>
                <w:ilvl w:val="0"/>
                <w:numId w:val="20"/>
              </w:numPr>
              <w:rPr>
                <w:rFonts w:ascii="Times New Roman" w:hAnsi="Times New Roman" w:cs="Times New Roman"/>
                <w:sz w:val="24"/>
                <w:szCs w:val="24"/>
                <w:lang w:val="en-CA"/>
              </w:rPr>
            </w:pPr>
            <w:r w:rsidRPr="00F452B3">
              <w:rPr>
                <w:rFonts w:ascii="Times New Roman" w:hAnsi="Times New Roman" w:cs="Times New Roman"/>
                <w:b w:val="0"/>
                <w:sz w:val="24"/>
                <w:szCs w:val="24"/>
                <w:lang w:val="en-CA"/>
              </w:rPr>
              <w:t>ER doesn’t have to continue to pay you</w:t>
            </w:r>
          </w:p>
          <w:p w14:paraId="1DDC76BC" w14:textId="77777777" w:rsidR="00DF68D8" w:rsidRPr="00F452B3" w:rsidRDefault="00DF68D8" w:rsidP="007B14B8">
            <w:pPr>
              <w:pStyle w:val="ListParagraph"/>
              <w:numPr>
                <w:ilvl w:val="0"/>
                <w:numId w:val="20"/>
              </w:numPr>
              <w:rPr>
                <w:rFonts w:ascii="Times New Roman" w:hAnsi="Times New Roman" w:cs="Times New Roman"/>
                <w:sz w:val="24"/>
                <w:szCs w:val="24"/>
                <w:lang w:val="en-CA"/>
              </w:rPr>
            </w:pPr>
            <w:r w:rsidRPr="00F452B3">
              <w:rPr>
                <w:rFonts w:ascii="Times New Roman" w:hAnsi="Times New Roman" w:cs="Times New Roman"/>
                <w:b w:val="0"/>
                <w:sz w:val="24"/>
                <w:szCs w:val="24"/>
                <w:lang w:val="en-CA"/>
              </w:rPr>
              <w:t>ER has to continue to give your benefits</w:t>
            </w:r>
          </w:p>
          <w:p w14:paraId="3ABAD19D" w14:textId="70194973" w:rsidR="00DF68D8" w:rsidRPr="00F452B3" w:rsidRDefault="00DF68D8" w:rsidP="007B14B8">
            <w:pPr>
              <w:pStyle w:val="ListParagraph"/>
              <w:numPr>
                <w:ilvl w:val="0"/>
                <w:numId w:val="20"/>
              </w:numPr>
              <w:rPr>
                <w:rFonts w:ascii="Times New Roman" w:hAnsi="Times New Roman" w:cs="Times New Roman"/>
                <w:b w:val="0"/>
                <w:bCs w:val="0"/>
                <w:sz w:val="24"/>
                <w:szCs w:val="24"/>
                <w:lang w:val="en-CA"/>
              </w:rPr>
            </w:pPr>
            <w:r w:rsidRPr="00F452B3">
              <w:rPr>
                <w:rFonts w:ascii="Times New Roman" w:hAnsi="Times New Roman" w:cs="Times New Roman"/>
                <w:b w:val="0"/>
                <w:sz w:val="24"/>
                <w:szCs w:val="24"/>
                <w:lang w:val="en-CA"/>
              </w:rPr>
              <w:t xml:space="preserve">ER has to keep your job for you </w:t>
            </w:r>
          </w:p>
          <w:p w14:paraId="542886A2" w14:textId="77777777" w:rsidR="00DF68D8" w:rsidRPr="00F452B3" w:rsidRDefault="00DF68D8" w:rsidP="00EA113B">
            <w:pPr>
              <w:rPr>
                <w:rFonts w:ascii="Times New Roman" w:hAnsi="Times New Roman" w:cs="Times New Roman"/>
                <w:sz w:val="24"/>
                <w:szCs w:val="24"/>
                <w:lang w:val="en-CA"/>
              </w:rPr>
            </w:pPr>
          </w:p>
          <w:p w14:paraId="71E6FC32" w14:textId="41E04E35" w:rsidR="00DF68D8" w:rsidRPr="00F452B3" w:rsidRDefault="00DF68D8" w:rsidP="00EA113B">
            <w:pPr>
              <w:rPr>
                <w:rFonts w:ascii="Times New Roman" w:hAnsi="Times New Roman" w:cs="Times New Roman"/>
                <w:sz w:val="24"/>
                <w:szCs w:val="24"/>
                <w:lang w:val="en-CA"/>
              </w:rPr>
            </w:pPr>
          </w:p>
          <w:p w14:paraId="55252AAF" w14:textId="77777777" w:rsidR="00DF68D8" w:rsidRPr="00F452B3" w:rsidRDefault="00DF68D8" w:rsidP="00EA113B">
            <w:pPr>
              <w:rPr>
                <w:rFonts w:ascii="Times New Roman" w:hAnsi="Times New Roman" w:cs="Times New Roman"/>
                <w:b w:val="0"/>
                <w:bCs w:val="0"/>
                <w:sz w:val="24"/>
                <w:szCs w:val="24"/>
                <w:lang w:val="en-CA"/>
              </w:rPr>
            </w:pPr>
          </w:p>
          <w:p w14:paraId="758916D3" w14:textId="6DF4E9B3" w:rsidR="00DF68D8" w:rsidRPr="00F452B3" w:rsidRDefault="00DF68D8" w:rsidP="00EA113B">
            <w:pPr>
              <w:tabs>
                <w:tab w:val="left" w:pos="2096"/>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19.</w:t>
            </w:r>
          </w:p>
        </w:tc>
        <w:tc>
          <w:tcPr>
            <w:tcW w:w="5528" w:type="dxa"/>
          </w:tcPr>
          <w:p w14:paraId="6A4B9D1A" w14:textId="2A76B785" w:rsidR="00DF68D8" w:rsidRPr="00F452B3" w:rsidRDefault="00DF68D8"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sz w:val="24"/>
                <w:szCs w:val="24"/>
              </w:rPr>
              <w:t>Pregnancy Leave [Ss. 46-47]</w:t>
            </w:r>
          </w:p>
          <w:p w14:paraId="71D6E6B4" w14:textId="77777777" w:rsidR="00DF68D8" w:rsidRPr="00F452B3" w:rsidRDefault="00DF68D8" w:rsidP="00EA113B">
            <w:pPr>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Parental Leave </w:t>
            </w:r>
            <w:r w:rsidRPr="00F452B3">
              <w:rPr>
                <w:rFonts w:ascii="Times New Roman" w:hAnsi="Times New Roman" w:cs="Times New Roman"/>
                <w:sz w:val="24"/>
                <w:szCs w:val="24"/>
              </w:rPr>
              <w:t>[Ss. 48-49]</w:t>
            </w:r>
          </w:p>
          <w:p w14:paraId="5C5D75AF" w14:textId="77777777" w:rsidR="00DF68D8" w:rsidRPr="00F452B3" w:rsidRDefault="00DF68D8" w:rsidP="00EA113B">
            <w:pPr>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Personal Emergency Leave </w:t>
            </w:r>
            <w:r w:rsidRPr="00F452B3">
              <w:rPr>
                <w:rFonts w:ascii="Times New Roman" w:hAnsi="Times New Roman" w:cs="Times New Roman"/>
                <w:sz w:val="24"/>
                <w:szCs w:val="24"/>
              </w:rPr>
              <w:t xml:space="preserve">[S. 50] </w:t>
            </w:r>
          </w:p>
          <w:p w14:paraId="0878A2CE" w14:textId="77777777" w:rsidR="00DF68D8" w:rsidRPr="00F452B3" w:rsidRDefault="00DF68D8" w:rsidP="00EA113B">
            <w:pPr>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Family Medical Leave </w:t>
            </w:r>
            <w:r w:rsidRPr="00F452B3">
              <w:rPr>
                <w:rFonts w:ascii="Times New Roman" w:hAnsi="Times New Roman" w:cs="Times New Roman"/>
                <w:sz w:val="24"/>
                <w:szCs w:val="24"/>
              </w:rPr>
              <w:t xml:space="preserve">[S. 49.1] </w:t>
            </w:r>
          </w:p>
          <w:p w14:paraId="170A5F5A" w14:textId="77777777" w:rsidR="00DF68D8" w:rsidRPr="00F452B3" w:rsidRDefault="00DF68D8" w:rsidP="00EA113B">
            <w:pPr>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Emergency Leave, Declared Emergencies </w:t>
            </w:r>
            <w:r w:rsidRPr="00F452B3">
              <w:rPr>
                <w:rFonts w:ascii="Times New Roman" w:hAnsi="Times New Roman" w:cs="Times New Roman"/>
                <w:sz w:val="24"/>
                <w:szCs w:val="24"/>
              </w:rPr>
              <w:t>[S. 50.1]</w:t>
            </w:r>
          </w:p>
          <w:p w14:paraId="03F8C11D" w14:textId="77777777" w:rsidR="00DF68D8" w:rsidRPr="00F452B3" w:rsidRDefault="00DF68D8" w:rsidP="00EA113B">
            <w:pPr>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Reservist Leave </w:t>
            </w:r>
            <w:r w:rsidRPr="00F452B3">
              <w:rPr>
                <w:rFonts w:ascii="Times New Roman" w:hAnsi="Times New Roman" w:cs="Times New Roman"/>
                <w:sz w:val="24"/>
                <w:szCs w:val="24"/>
              </w:rPr>
              <w:t>[S. 50.2]</w:t>
            </w:r>
          </w:p>
          <w:p w14:paraId="79151899" w14:textId="77777777" w:rsidR="00DF68D8" w:rsidRPr="00F452B3" w:rsidRDefault="00DF68D8" w:rsidP="00EA113B">
            <w:pPr>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Organ Donor Leave </w:t>
            </w:r>
            <w:r w:rsidRPr="00F452B3">
              <w:rPr>
                <w:rFonts w:ascii="Times New Roman" w:hAnsi="Times New Roman" w:cs="Times New Roman"/>
                <w:sz w:val="24"/>
                <w:szCs w:val="24"/>
              </w:rPr>
              <w:t>[S. 49.2]</w:t>
            </w:r>
          </w:p>
          <w:p w14:paraId="395DA616" w14:textId="77777777" w:rsidR="00DF68D8" w:rsidRPr="00F452B3" w:rsidRDefault="00DF68D8" w:rsidP="00EA113B">
            <w:pPr>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Family Caregiver Leave [S. 49.3]</w:t>
            </w:r>
          </w:p>
          <w:p w14:paraId="58B9613F" w14:textId="77777777" w:rsidR="00DF68D8" w:rsidRPr="00F452B3" w:rsidRDefault="00DF68D8" w:rsidP="00EA113B">
            <w:pPr>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Critically Ill Child Care Leave [S. 49.4]</w:t>
            </w:r>
          </w:p>
          <w:p w14:paraId="5AD4A41F" w14:textId="5678C75C" w:rsidR="00DF68D8" w:rsidRPr="00F452B3" w:rsidRDefault="00DF68D8" w:rsidP="00EA113B">
            <w:pPr>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Crime-Related Child Death or Disappearance Leave [S. </w:t>
            </w:r>
          </w:p>
          <w:p w14:paraId="2C085704" w14:textId="273B6D15" w:rsidR="00DF68D8" w:rsidRPr="00F452B3" w:rsidRDefault="00DF68D8" w:rsidP="00EA113B">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lang w:val="en-CA"/>
              </w:rPr>
              <w:t>49.5]</w:t>
            </w:r>
          </w:p>
        </w:tc>
      </w:tr>
      <w:tr w:rsidR="006E21F6" w:rsidRPr="00F452B3" w14:paraId="51D0E37E" w14:textId="77777777" w:rsidTr="00EA113B">
        <w:trPr>
          <w:trHeight w:val="2046"/>
        </w:trPr>
        <w:tc>
          <w:tcPr>
            <w:cnfStyle w:val="001000000000" w:firstRow="0" w:lastRow="0" w:firstColumn="1" w:lastColumn="0" w:oddVBand="0" w:evenVBand="0" w:oddHBand="0" w:evenHBand="0" w:firstRowFirstColumn="0" w:firstRowLastColumn="0" w:lastRowFirstColumn="0" w:lastRowLastColumn="0"/>
            <w:tcW w:w="6096" w:type="dxa"/>
          </w:tcPr>
          <w:p w14:paraId="0B1B6E61" w14:textId="4A9803EE" w:rsidR="006E21F6" w:rsidRPr="00F452B3" w:rsidRDefault="006E21F6"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Withholding of Wages   </w:t>
            </w:r>
          </w:p>
          <w:p w14:paraId="36664539" w14:textId="77777777" w:rsidR="006E21F6" w:rsidRPr="00F452B3" w:rsidRDefault="006E21F6" w:rsidP="00EA113B">
            <w:pPr>
              <w:rPr>
                <w:rFonts w:ascii="Times New Roman" w:hAnsi="Times New Roman" w:cs="Times New Roman"/>
                <w:sz w:val="24"/>
                <w:szCs w:val="24"/>
                <w:lang w:val="en-CA"/>
              </w:rPr>
            </w:pPr>
          </w:p>
          <w:p w14:paraId="0C7A6836" w14:textId="77777777" w:rsidR="006E21F6" w:rsidRPr="00F452B3" w:rsidRDefault="006E21F6" w:rsidP="00EA113B">
            <w:pPr>
              <w:rPr>
                <w:rFonts w:ascii="Times New Roman" w:hAnsi="Times New Roman" w:cs="Times New Roman"/>
                <w:sz w:val="24"/>
                <w:szCs w:val="24"/>
                <w:lang w:val="en-CA"/>
              </w:rPr>
            </w:pPr>
          </w:p>
          <w:p w14:paraId="4EFCA48D" w14:textId="77777777" w:rsidR="006E21F6" w:rsidRPr="00F452B3" w:rsidRDefault="006E21F6" w:rsidP="00EA113B">
            <w:pPr>
              <w:rPr>
                <w:rFonts w:ascii="Times New Roman" w:hAnsi="Times New Roman" w:cs="Times New Roman"/>
                <w:b w:val="0"/>
                <w:bCs w:val="0"/>
                <w:sz w:val="24"/>
                <w:szCs w:val="24"/>
                <w:lang w:val="en-CA"/>
              </w:rPr>
            </w:pPr>
          </w:p>
          <w:p w14:paraId="4D419342" w14:textId="77777777" w:rsidR="006E21F6" w:rsidRPr="00F452B3" w:rsidRDefault="006E21F6" w:rsidP="00EA113B">
            <w:pPr>
              <w:rPr>
                <w:rFonts w:ascii="Times New Roman" w:hAnsi="Times New Roman" w:cs="Times New Roman"/>
                <w:b w:val="0"/>
                <w:bCs w:val="0"/>
                <w:sz w:val="24"/>
                <w:szCs w:val="24"/>
                <w:lang w:val="en-CA"/>
              </w:rPr>
            </w:pPr>
          </w:p>
          <w:p w14:paraId="67BB233D" w14:textId="77777777" w:rsidR="006E21F6" w:rsidRPr="00F452B3" w:rsidRDefault="006E21F6" w:rsidP="00EA113B">
            <w:pPr>
              <w:rPr>
                <w:rFonts w:ascii="Times New Roman" w:hAnsi="Times New Roman" w:cs="Times New Roman"/>
                <w:b w:val="0"/>
                <w:bCs w:val="0"/>
                <w:sz w:val="24"/>
                <w:szCs w:val="24"/>
                <w:lang w:val="en-CA"/>
              </w:rPr>
            </w:pPr>
          </w:p>
          <w:p w14:paraId="1143DA51" w14:textId="77777777" w:rsidR="006E21F6" w:rsidRPr="00F452B3" w:rsidRDefault="006E21F6" w:rsidP="00EA113B">
            <w:pPr>
              <w:rPr>
                <w:rFonts w:ascii="Times New Roman" w:hAnsi="Times New Roman" w:cs="Times New Roman"/>
                <w:b w:val="0"/>
                <w:bCs w:val="0"/>
                <w:sz w:val="24"/>
                <w:szCs w:val="24"/>
                <w:lang w:val="en-CA"/>
              </w:rPr>
            </w:pPr>
          </w:p>
          <w:p w14:paraId="731B1244" w14:textId="77777777" w:rsidR="006E21F6" w:rsidRPr="00F452B3" w:rsidRDefault="006E21F6" w:rsidP="00EA113B">
            <w:pPr>
              <w:rPr>
                <w:rFonts w:ascii="Times New Roman" w:hAnsi="Times New Roman" w:cs="Times New Roman"/>
                <w:sz w:val="24"/>
                <w:szCs w:val="24"/>
                <w:lang w:val="en-CA"/>
              </w:rPr>
            </w:pPr>
          </w:p>
          <w:p w14:paraId="7098A76C" w14:textId="77777777" w:rsidR="006E21F6" w:rsidRPr="00F452B3" w:rsidRDefault="006E21F6" w:rsidP="00EA113B">
            <w:pPr>
              <w:rPr>
                <w:rFonts w:ascii="Times New Roman" w:hAnsi="Times New Roman" w:cs="Times New Roman"/>
                <w:sz w:val="24"/>
                <w:szCs w:val="24"/>
                <w:lang w:val="en-CA"/>
              </w:rPr>
            </w:pPr>
          </w:p>
          <w:p w14:paraId="237F1C28" w14:textId="68F9AB04" w:rsidR="006E21F6" w:rsidRPr="00F452B3" w:rsidRDefault="00DF68D8"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20</w:t>
            </w:r>
            <w:r w:rsidR="006E21F6" w:rsidRPr="00F452B3">
              <w:rPr>
                <w:rFonts w:ascii="Times New Roman" w:hAnsi="Times New Roman" w:cs="Times New Roman"/>
                <w:color w:val="FF0000"/>
                <w:sz w:val="24"/>
                <w:szCs w:val="24"/>
                <w:lang w:val="en-CA"/>
              </w:rPr>
              <w:t>.</w:t>
            </w:r>
          </w:p>
        </w:tc>
        <w:tc>
          <w:tcPr>
            <w:tcW w:w="5528" w:type="dxa"/>
          </w:tcPr>
          <w:p w14:paraId="7B53E966" w14:textId="4648FFBC" w:rsidR="006E21F6" w:rsidRPr="00F452B3" w:rsidRDefault="006E21F6"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lang w:val="en-CA"/>
              </w:rPr>
              <w:lastRenderedPageBreak/>
              <w:t>ER cannot withhold or deduct any wages payable to EE, unless it is (s. 13):</w:t>
            </w:r>
          </w:p>
          <w:p w14:paraId="5D2DF72C" w14:textId="77777777" w:rsidR="006E21F6" w:rsidRPr="00F452B3" w:rsidRDefault="006E21F6"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obliged to do so by statute (e.g. intake tax, EI &amp; CPP);</w:t>
            </w:r>
          </w:p>
          <w:p w14:paraId="47703C69" w14:textId="77777777" w:rsidR="006E21F6" w:rsidRPr="00F452B3" w:rsidRDefault="006E21F6"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obliged to do so by a court order (e.g. garnishment order);</w:t>
            </w:r>
          </w:p>
          <w:p w14:paraId="37CA516D" w14:textId="77777777" w:rsidR="006E21F6" w:rsidRPr="00F452B3" w:rsidRDefault="006E21F6"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lastRenderedPageBreak/>
              <w:t xml:space="preserve">authorized by EE to do so in writing (e.g. a loan return). </w:t>
            </w:r>
          </w:p>
          <w:p w14:paraId="67A28ECC" w14:textId="77777777" w:rsidR="006E21F6" w:rsidRPr="00F452B3" w:rsidRDefault="006E21F6"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Cannot</w:t>
            </w:r>
            <w:r w:rsidRPr="00F452B3">
              <w:rPr>
                <w:rFonts w:ascii="Times New Roman" w:hAnsi="Times New Roman" w:cs="Times New Roman"/>
                <w:bCs/>
                <w:sz w:val="24"/>
                <w:szCs w:val="24"/>
                <w:lang w:val="en-CA"/>
              </w:rPr>
              <w:t xml:space="preserve"> make a deduction to cover faulty work</w:t>
            </w:r>
          </w:p>
          <w:p w14:paraId="5E67DE88" w14:textId="624D1DE5" w:rsidR="006E21F6" w:rsidRPr="00F452B3" w:rsidRDefault="006E21F6"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
                <w:bCs/>
                <w:sz w:val="24"/>
                <w:szCs w:val="24"/>
                <w:lang w:val="en-CA"/>
              </w:rPr>
              <w:t>Can</w:t>
            </w:r>
            <w:r w:rsidRPr="00F452B3">
              <w:rPr>
                <w:rFonts w:ascii="Times New Roman" w:hAnsi="Times New Roman" w:cs="Times New Roman"/>
                <w:bCs/>
                <w:sz w:val="24"/>
                <w:szCs w:val="24"/>
                <w:lang w:val="en-CA"/>
              </w:rPr>
              <w:t xml:space="preserve"> make a deduction if EE has </w:t>
            </w:r>
            <w:r w:rsidRPr="00F452B3">
              <w:rPr>
                <w:rFonts w:ascii="Times New Roman" w:hAnsi="Times New Roman" w:cs="Times New Roman"/>
                <w:b/>
                <w:bCs/>
                <w:sz w:val="24"/>
                <w:szCs w:val="24"/>
                <w:lang w:val="en-CA"/>
              </w:rPr>
              <w:t>exclusive access</w:t>
            </w:r>
            <w:r w:rsidRPr="00F452B3">
              <w:rPr>
                <w:rFonts w:ascii="Times New Roman" w:hAnsi="Times New Roman" w:cs="Times New Roman"/>
                <w:bCs/>
                <w:sz w:val="24"/>
                <w:szCs w:val="24"/>
                <w:lang w:val="en-CA"/>
              </w:rPr>
              <w:t xml:space="preserve"> </w:t>
            </w:r>
          </w:p>
        </w:tc>
      </w:tr>
      <w:tr w:rsidR="006E21F6" w:rsidRPr="00F452B3" w14:paraId="12FBD399" w14:textId="77777777" w:rsidTr="00EA113B">
        <w:trPr>
          <w:cnfStyle w:val="000000100000" w:firstRow="0" w:lastRow="0" w:firstColumn="0" w:lastColumn="0" w:oddVBand="0" w:evenVBand="0" w:oddHBand="1" w:evenHBand="0" w:firstRowFirstColumn="0" w:firstRowLastColumn="0" w:lastRowFirstColumn="0" w:lastRowLastColumn="0"/>
          <w:trHeight w:val="2046"/>
        </w:trPr>
        <w:tc>
          <w:tcPr>
            <w:cnfStyle w:val="001000000000" w:firstRow="0" w:lastRow="0" w:firstColumn="1" w:lastColumn="0" w:oddVBand="0" w:evenVBand="0" w:oddHBand="0" w:evenHBand="0" w:firstRowFirstColumn="0" w:firstRowLastColumn="0" w:lastRowFirstColumn="0" w:lastRowLastColumn="0"/>
            <w:tcW w:w="6096" w:type="dxa"/>
          </w:tcPr>
          <w:p w14:paraId="63BCD490" w14:textId="4F80BB1C" w:rsidR="006E21F6" w:rsidRPr="00F452B3" w:rsidRDefault="006E21F6"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lastRenderedPageBreak/>
              <w:t xml:space="preserve">Unpaid Internships </w:t>
            </w:r>
          </w:p>
          <w:p w14:paraId="52487523" w14:textId="77777777" w:rsidR="006E21F6" w:rsidRPr="00F452B3" w:rsidRDefault="006E21F6" w:rsidP="00EA113B">
            <w:pPr>
              <w:rPr>
                <w:rFonts w:ascii="Times New Roman" w:hAnsi="Times New Roman" w:cs="Times New Roman"/>
                <w:sz w:val="24"/>
                <w:szCs w:val="24"/>
                <w:lang w:val="en-CA"/>
              </w:rPr>
            </w:pPr>
          </w:p>
          <w:p w14:paraId="06F69254" w14:textId="77777777" w:rsidR="006E21F6" w:rsidRPr="00F452B3" w:rsidRDefault="006E21F6" w:rsidP="00EA113B">
            <w:pPr>
              <w:rPr>
                <w:rFonts w:ascii="Times New Roman" w:hAnsi="Times New Roman" w:cs="Times New Roman"/>
                <w:sz w:val="24"/>
                <w:szCs w:val="24"/>
                <w:lang w:val="en-CA"/>
              </w:rPr>
            </w:pPr>
          </w:p>
          <w:p w14:paraId="1897008F" w14:textId="3C584BC0" w:rsidR="006E21F6" w:rsidRPr="00F452B3" w:rsidRDefault="006E21F6" w:rsidP="00EA113B">
            <w:pPr>
              <w:rPr>
                <w:rFonts w:ascii="Times New Roman" w:hAnsi="Times New Roman" w:cs="Times New Roman"/>
                <w:b w:val="0"/>
                <w:bCs w:val="0"/>
                <w:sz w:val="24"/>
                <w:szCs w:val="24"/>
                <w:lang w:val="en-CA"/>
              </w:rPr>
            </w:pPr>
          </w:p>
          <w:p w14:paraId="225ED72C" w14:textId="2B718555" w:rsidR="006E21F6" w:rsidRPr="00F452B3" w:rsidRDefault="006E21F6" w:rsidP="00EA113B">
            <w:pPr>
              <w:rPr>
                <w:rFonts w:ascii="Times New Roman" w:hAnsi="Times New Roman" w:cs="Times New Roman"/>
                <w:b w:val="0"/>
                <w:bCs w:val="0"/>
                <w:sz w:val="24"/>
                <w:szCs w:val="24"/>
                <w:lang w:val="en-CA"/>
              </w:rPr>
            </w:pPr>
          </w:p>
          <w:p w14:paraId="3D14D942" w14:textId="63DF8879" w:rsidR="006E21F6" w:rsidRPr="00F452B3" w:rsidRDefault="006E21F6" w:rsidP="00EA113B">
            <w:pPr>
              <w:rPr>
                <w:rFonts w:ascii="Times New Roman" w:hAnsi="Times New Roman" w:cs="Times New Roman"/>
                <w:b w:val="0"/>
                <w:bCs w:val="0"/>
                <w:sz w:val="24"/>
                <w:szCs w:val="24"/>
                <w:lang w:val="en-CA"/>
              </w:rPr>
            </w:pPr>
          </w:p>
          <w:p w14:paraId="7CBD0B0E" w14:textId="77777777" w:rsidR="006E21F6" w:rsidRPr="00F452B3" w:rsidRDefault="006E21F6" w:rsidP="00EA113B">
            <w:pPr>
              <w:rPr>
                <w:rFonts w:ascii="Times New Roman" w:hAnsi="Times New Roman" w:cs="Times New Roman"/>
                <w:sz w:val="24"/>
                <w:szCs w:val="24"/>
                <w:lang w:val="en-CA"/>
              </w:rPr>
            </w:pPr>
          </w:p>
          <w:p w14:paraId="11837F73" w14:textId="315CF288" w:rsidR="006E21F6" w:rsidRPr="00F452B3" w:rsidRDefault="00DF68D8"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21</w:t>
            </w:r>
            <w:r w:rsidR="006E21F6" w:rsidRPr="00F452B3">
              <w:rPr>
                <w:rFonts w:ascii="Times New Roman" w:hAnsi="Times New Roman" w:cs="Times New Roman"/>
                <w:color w:val="FF0000"/>
                <w:sz w:val="24"/>
                <w:szCs w:val="24"/>
                <w:lang w:val="en-CA"/>
              </w:rPr>
              <w:t>.</w:t>
            </w:r>
          </w:p>
        </w:tc>
        <w:tc>
          <w:tcPr>
            <w:tcW w:w="5528" w:type="dxa"/>
          </w:tcPr>
          <w:p w14:paraId="5E337B4B" w14:textId="77777777" w:rsidR="006E21F6" w:rsidRPr="00F452B3" w:rsidRDefault="006E21F6"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lang w:val="en-CA"/>
              </w:rPr>
              <w:t>A second limited exception: when an intern receives training and all 6 conditions are met:</w:t>
            </w:r>
          </w:p>
          <w:p w14:paraId="780DC40F" w14:textId="77777777" w:rsidR="006E21F6" w:rsidRPr="00F452B3" w:rsidRDefault="006E21F6"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Training similar to vocational school</w:t>
            </w:r>
          </w:p>
          <w:p w14:paraId="43276F28" w14:textId="77777777" w:rsidR="006E21F6" w:rsidRPr="00F452B3" w:rsidRDefault="006E21F6"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Training for the intern’s benefit</w:t>
            </w:r>
          </w:p>
          <w:p w14:paraId="5AE0272C" w14:textId="77777777" w:rsidR="006E21F6" w:rsidRPr="00F452B3" w:rsidRDefault="006E21F6"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ER derives little if any benefit</w:t>
            </w:r>
          </w:p>
          <w:p w14:paraId="644BB46D" w14:textId="77777777" w:rsidR="006E21F6" w:rsidRPr="00F452B3" w:rsidRDefault="006E21F6"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 xml:space="preserve">Training does not take someone else’s job    </w:t>
            </w:r>
          </w:p>
          <w:p w14:paraId="47559396" w14:textId="77777777" w:rsidR="006E21F6" w:rsidRPr="00F452B3" w:rsidRDefault="006E21F6"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ER doesn’t promise job at the end</w:t>
            </w:r>
          </w:p>
          <w:p w14:paraId="390BC11A" w14:textId="77777777" w:rsidR="006E21F6" w:rsidRPr="00F452B3" w:rsidRDefault="006E21F6"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Intern was told no pay.</w:t>
            </w:r>
          </w:p>
        </w:tc>
      </w:tr>
      <w:tr w:rsidR="006E21F6" w:rsidRPr="00F452B3" w14:paraId="71DB773F" w14:textId="77777777" w:rsidTr="00EA113B">
        <w:trPr>
          <w:trHeight w:val="2046"/>
        </w:trPr>
        <w:tc>
          <w:tcPr>
            <w:cnfStyle w:val="001000000000" w:firstRow="0" w:lastRow="0" w:firstColumn="1" w:lastColumn="0" w:oddVBand="0" w:evenVBand="0" w:oddHBand="0" w:evenHBand="0" w:firstRowFirstColumn="0" w:firstRowLastColumn="0" w:lastRowFirstColumn="0" w:lastRowLastColumn="0"/>
            <w:tcW w:w="6096" w:type="dxa"/>
          </w:tcPr>
          <w:p w14:paraId="43A3B9C7" w14:textId="77777777" w:rsidR="006E21F6" w:rsidRPr="00F452B3" w:rsidRDefault="006E21F6"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PIPEDA</w:t>
            </w:r>
          </w:p>
          <w:p w14:paraId="7B1AE3FA" w14:textId="77777777" w:rsidR="006E21F6" w:rsidRPr="00F452B3" w:rsidRDefault="006E21F6" w:rsidP="00EA113B">
            <w:pPr>
              <w:rPr>
                <w:rFonts w:ascii="Times New Roman" w:hAnsi="Times New Roman" w:cs="Times New Roman"/>
                <w:sz w:val="24"/>
                <w:szCs w:val="24"/>
                <w:lang w:val="en-CA"/>
              </w:rPr>
            </w:pPr>
          </w:p>
          <w:p w14:paraId="51A8E21C" w14:textId="77777777" w:rsidR="006E21F6" w:rsidRPr="00F452B3" w:rsidRDefault="006E21F6" w:rsidP="00EA113B">
            <w:pPr>
              <w:rPr>
                <w:rFonts w:ascii="Times New Roman" w:hAnsi="Times New Roman" w:cs="Times New Roman"/>
                <w:sz w:val="24"/>
                <w:szCs w:val="24"/>
                <w:lang w:val="en-CA"/>
              </w:rPr>
            </w:pPr>
          </w:p>
          <w:p w14:paraId="56F7226A" w14:textId="77777777" w:rsidR="006E21F6" w:rsidRPr="00F452B3" w:rsidRDefault="006E21F6" w:rsidP="00EA113B">
            <w:pPr>
              <w:rPr>
                <w:rFonts w:ascii="Times New Roman" w:hAnsi="Times New Roman" w:cs="Times New Roman"/>
                <w:sz w:val="24"/>
                <w:szCs w:val="24"/>
                <w:lang w:val="en-CA"/>
              </w:rPr>
            </w:pPr>
          </w:p>
          <w:p w14:paraId="61F018F8" w14:textId="77777777" w:rsidR="006E21F6" w:rsidRPr="00F452B3" w:rsidRDefault="006E21F6" w:rsidP="00EA113B">
            <w:pPr>
              <w:rPr>
                <w:rFonts w:ascii="Times New Roman" w:hAnsi="Times New Roman" w:cs="Times New Roman"/>
                <w:b w:val="0"/>
                <w:bCs w:val="0"/>
                <w:sz w:val="24"/>
                <w:szCs w:val="24"/>
                <w:lang w:val="en-CA"/>
              </w:rPr>
            </w:pPr>
          </w:p>
          <w:p w14:paraId="52FAC17A" w14:textId="77777777" w:rsidR="006E21F6" w:rsidRPr="00F452B3" w:rsidRDefault="006E21F6" w:rsidP="00EA113B">
            <w:pPr>
              <w:rPr>
                <w:rFonts w:ascii="Times New Roman" w:hAnsi="Times New Roman" w:cs="Times New Roman"/>
                <w:b w:val="0"/>
                <w:bCs w:val="0"/>
                <w:sz w:val="24"/>
                <w:szCs w:val="24"/>
                <w:lang w:val="en-CA"/>
              </w:rPr>
            </w:pPr>
          </w:p>
          <w:p w14:paraId="78DD47EC" w14:textId="77777777" w:rsidR="006E21F6" w:rsidRPr="00F452B3" w:rsidRDefault="006E21F6" w:rsidP="00EA113B">
            <w:pPr>
              <w:rPr>
                <w:rFonts w:ascii="Times New Roman" w:hAnsi="Times New Roman" w:cs="Times New Roman"/>
                <w:b w:val="0"/>
                <w:bCs w:val="0"/>
                <w:sz w:val="24"/>
                <w:szCs w:val="24"/>
                <w:lang w:val="en-CA"/>
              </w:rPr>
            </w:pPr>
          </w:p>
          <w:p w14:paraId="5C1D2A6F" w14:textId="77777777" w:rsidR="006E21F6" w:rsidRPr="00F452B3" w:rsidRDefault="006E21F6" w:rsidP="00EA113B">
            <w:pPr>
              <w:rPr>
                <w:rFonts w:ascii="Times New Roman" w:hAnsi="Times New Roman" w:cs="Times New Roman"/>
                <w:sz w:val="24"/>
                <w:szCs w:val="24"/>
                <w:lang w:val="en-CA"/>
              </w:rPr>
            </w:pPr>
          </w:p>
          <w:p w14:paraId="65F1CE59" w14:textId="77777777" w:rsidR="006E21F6" w:rsidRPr="00F452B3" w:rsidRDefault="006E21F6" w:rsidP="00EA113B">
            <w:pPr>
              <w:rPr>
                <w:rFonts w:ascii="Times New Roman" w:hAnsi="Times New Roman" w:cs="Times New Roman"/>
                <w:sz w:val="24"/>
                <w:szCs w:val="24"/>
                <w:lang w:val="en-CA"/>
              </w:rPr>
            </w:pPr>
          </w:p>
          <w:p w14:paraId="043112E8" w14:textId="77777777" w:rsidR="00EA113B" w:rsidRPr="00F452B3" w:rsidRDefault="00EA113B" w:rsidP="00EA113B">
            <w:pPr>
              <w:rPr>
                <w:rFonts w:ascii="Times New Roman" w:hAnsi="Times New Roman" w:cs="Times New Roman"/>
                <w:color w:val="FF0000"/>
                <w:sz w:val="24"/>
                <w:szCs w:val="24"/>
                <w:lang w:val="en-CA"/>
              </w:rPr>
            </w:pPr>
          </w:p>
          <w:p w14:paraId="69AEF0E5" w14:textId="77777777" w:rsidR="00EA113B" w:rsidRPr="00F452B3" w:rsidRDefault="00EA113B" w:rsidP="00EA113B">
            <w:pPr>
              <w:rPr>
                <w:rFonts w:ascii="Times New Roman" w:hAnsi="Times New Roman" w:cs="Times New Roman"/>
                <w:color w:val="FF0000"/>
                <w:sz w:val="24"/>
                <w:szCs w:val="24"/>
                <w:lang w:val="en-CA"/>
              </w:rPr>
            </w:pPr>
          </w:p>
          <w:p w14:paraId="5D4DCCA5" w14:textId="50EB31F3" w:rsidR="006E21F6" w:rsidRPr="00F452B3" w:rsidRDefault="00DF68D8"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22</w:t>
            </w:r>
            <w:r w:rsidR="006E21F6" w:rsidRPr="00F452B3">
              <w:rPr>
                <w:rFonts w:ascii="Times New Roman" w:hAnsi="Times New Roman" w:cs="Times New Roman"/>
                <w:color w:val="FF0000"/>
                <w:sz w:val="24"/>
                <w:szCs w:val="24"/>
                <w:lang w:val="en-CA"/>
              </w:rPr>
              <w:t>.</w:t>
            </w:r>
          </w:p>
        </w:tc>
        <w:tc>
          <w:tcPr>
            <w:tcW w:w="5528" w:type="dxa"/>
          </w:tcPr>
          <w:p w14:paraId="18C7363D" w14:textId="77777777" w:rsidR="006E21F6" w:rsidRPr="00F452B3" w:rsidRDefault="006E21F6"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It applies to all organizations both federally and provincially regulated in Canada that collect use or disclose personal information in the course of </w:t>
            </w:r>
            <w:r w:rsidRPr="00F452B3">
              <w:rPr>
                <w:rFonts w:ascii="Times New Roman" w:hAnsi="Times New Roman" w:cs="Times New Roman"/>
                <w:b/>
                <w:bCs/>
                <w:sz w:val="24"/>
                <w:szCs w:val="24"/>
              </w:rPr>
              <w:t>commercial activities</w:t>
            </w:r>
            <w:r w:rsidRPr="00F452B3">
              <w:rPr>
                <w:rFonts w:ascii="Times New Roman" w:hAnsi="Times New Roman" w:cs="Times New Roman"/>
                <w:bCs/>
                <w:sz w:val="24"/>
                <w:szCs w:val="24"/>
              </w:rPr>
              <w:t xml:space="preserve"> (s. 4).</w:t>
            </w:r>
          </w:p>
          <w:p w14:paraId="2D786E38" w14:textId="6384BFFD" w:rsidR="006E21F6" w:rsidRPr="00F452B3" w:rsidRDefault="006E21F6"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GB"/>
              </w:rPr>
              <w:t xml:space="preserve">The Act does NOT apply </w:t>
            </w:r>
            <w:r w:rsidRPr="00F452B3">
              <w:rPr>
                <w:rFonts w:ascii="Times New Roman" w:hAnsi="Times New Roman" w:cs="Times New Roman"/>
                <w:b/>
                <w:bCs/>
                <w:sz w:val="24"/>
                <w:szCs w:val="24"/>
              </w:rPr>
              <w:t>to personal EE information in provincially regulated workplace</w:t>
            </w:r>
          </w:p>
          <w:p w14:paraId="40FF7823" w14:textId="77777777" w:rsidR="006E21F6" w:rsidRPr="00F452B3" w:rsidRDefault="006E21F6"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
                <w:bCs/>
                <w:sz w:val="24"/>
                <w:szCs w:val="24"/>
              </w:rPr>
              <w:t>S. 5(3) states that:</w:t>
            </w:r>
            <w:r w:rsidRPr="00F452B3">
              <w:rPr>
                <w:rFonts w:ascii="Times New Roman" w:hAnsi="Times New Roman" w:cs="Times New Roman"/>
                <w:bCs/>
                <w:sz w:val="24"/>
                <w:szCs w:val="24"/>
              </w:rPr>
              <w:t xml:space="preserve"> “an organization may collect, use or disclose personal information </w:t>
            </w:r>
            <w:r w:rsidRPr="00F452B3">
              <w:rPr>
                <w:rFonts w:ascii="Times New Roman" w:hAnsi="Times New Roman" w:cs="Times New Roman"/>
                <w:bCs/>
                <w:i/>
                <w:iCs/>
                <w:sz w:val="24"/>
                <w:szCs w:val="24"/>
              </w:rPr>
              <w:t xml:space="preserve">only for purposes that a reasonable person </w:t>
            </w:r>
            <w:r w:rsidRPr="00F452B3">
              <w:rPr>
                <w:rFonts w:ascii="Times New Roman" w:hAnsi="Times New Roman" w:cs="Times New Roman"/>
                <w:bCs/>
                <w:sz w:val="24"/>
                <w:szCs w:val="24"/>
              </w:rPr>
              <w:t>would consider are appropriate in the circumstances</w:t>
            </w:r>
          </w:p>
          <w:p w14:paraId="0CB0B34E" w14:textId="05EF9EBB" w:rsidR="00EA113B" w:rsidRPr="00F452B3" w:rsidRDefault="00EA113B" w:rsidP="00EA11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
                <w:bCs/>
                <w:sz w:val="24"/>
                <w:szCs w:val="24"/>
                <w:lang w:val="en-CA"/>
              </w:rPr>
              <w:t xml:space="preserve">*box 33.2 pg. 440 </w:t>
            </w:r>
            <w:r w:rsidRPr="00F452B3">
              <w:rPr>
                <w:rFonts w:ascii="Times New Roman" w:hAnsi="Times New Roman" w:cs="Times New Roman"/>
                <w:bCs/>
                <w:i/>
                <w:sz w:val="24"/>
                <w:szCs w:val="24"/>
                <w:lang w:val="en-CA"/>
              </w:rPr>
              <w:t xml:space="preserve">Eastmond v. Canadian Pacific Railway, </w:t>
            </w:r>
            <w:r w:rsidRPr="00F452B3">
              <w:rPr>
                <w:rFonts w:ascii="Times New Roman" w:hAnsi="Times New Roman" w:cs="Times New Roman"/>
                <w:bCs/>
                <w:sz w:val="24"/>
                <w:szCs w:val="24"/>
                <w:lang w:val="en-CA"/>
              </w:rPr>
              <w:t xml:space="preserve">2004 FC </w:t>
            </w:r>
            <w:r w:rsidRPr="00F452B3">
              <w:rPr>
                <w:rFonts w:ascii="Times New Roman" w:hAnsi="Times New Roman" w:cs="Times New Roman"/>
                <w:b/>
                <w:bCs/>
                <w:sz w:val="24"/>
                <w:szCs w:val="24"/>
                <w:lang w:val="en-CA"/>
              </w:rPr>
              <w:t xml:space="preserve">(employer surveillance) </w:t>
            </w:r>
          </w:p>
        </w:tc>
      </w:tr>
      <w:tr w:rsidR="00EA113B" w:rsidRPr="00F452B3" w14:paraId="1A81CF34" w14:textId="77777777" w:rsidTr="00EA113B">
        <w:trPr>
          <w:cnfStyle w:val="000000100000" w:firstRow="0" w:lastRow="0" w:firstColumn="0" w:lastColumn="0" w:oddVBand="0" w:evenVBand="0" w:oddHBand="1" w:evenHBand="0" w:firstRowFirstColumn="0" w:firstRowLastColumn="0" w:lastRowFirstColumn="0" w:lastRowLastColumn="0"/>
          <w:trHeight w:val="2072"/>
        </w:trPr>
        <w:tc>
          <w:tcPr>
            <w:cnfStyle w:val="001000000000" w:firstRow="0" w:lastRow="0" w:firstColumn="1" w:lastColumn="0" w:oddVBand="0" w:evenVBand="0" w:oddHBand="0" w:evenHBand="0" w:firstRowFirstColumn="0" w:firstRowLastColumn="0" w:lastRowFirstColumn="0" w:lastRowLastColumn="0"/>
            <w:tcW w:w="6096" w:type="dxa"/>
          </w:tcPr>
          <w:p w14:paraId="01601EC9" w14:textId="77777777" w:rsidR="00EA113B" w:rsidRPr="00F452B3" w:rsidRDefault="00EA113B" w:rsidP="00EA113B">
            <w:pPr>
              <w:pStyle w:val="ListParagraph"/>
              <w:numPr>
                <w:ilvl w:val="0"/>
                <w:numId w:val="1"/>
              </w:numPr>
              <w:rPr>
                <w:rFonts w:ascii="Times New Roman" w:hAnsi="Times New Roman" w:cs="Times New Roman"/>
                <w:b w:val="0"/>
                <w:bCs w:val="0"/>
                <w:sz w:val="24"/>
                <w:szCs w:val="24"/>
              </w:rPr>
            </w:pPr>
            <w:r w:rsidRPr="00F452B3">
              <w:rPr>
                <w:rFonts w:ascii="Times New Roman" w:hAnsi="Times New Roman" w:cs="Times New Roman"/>
                <w:sz w:val="24"/>
                <w:szCs w:val="24"/>
              </w:rPr>
              <w:t>Intrusion upon Seclusion (tort)</w:t>
            </w:r>
          </w:p>
          <w:p w14:paraId="5F89C7DB" w14:textId="77777777" w:rsidR="00EA113B" w:rsidRPr="00F452B3" w:rsidRDefault="00EA113B" w:rsidP="00EA113B">
            <w:pPr>
              <w:rPr>
                <w:rFonts w:ascii="Times New Roman" w:hAnsi="Times New Roman" w:cs="Times New Roman"/>
                <w:b w:val="0"/>
                <w:bCs w:val="0"/>
                <w:sz w:val="24"/>
                <w:szCs w:val="24"/>
              </w:rPr>
            </w:pPr>
          </w:p>
          <w:p w14:paraId="43C4F74C" w14:textId="77777777" w:rsidR="00EA113B" w:rsidRPr="00F452B3" w:rsidRDefault="00EA113B" w:rsidP="00EA113B">
            <w:pPr>
              <w:rPr>
                <w:rFonts w:ascii="Times New Roman" w:hAnsi="Times New Roman" w:cs="Times New Roman"/>
                <w:b w:val="0"/>
                <w:bCs w:val="0"/>
                <w:sz w:val="24"/>
                <w:szCs w:val="24"/>
              </w:rPr>
            </w:pPr>
          </w:p>
          <w:p w14:paraId="765002A3" w14:textId="77777777" w:rsidR="00EA113B" w:rsidRPr="00F452B3" w:rsidRDefault="00EA113B" w:rsidP="00EA113B">
            <w:pPr>
              <w:rPr>
                <w:rFonts w:ascii="Times New Roman" w:hAnsi="Times New Roman" w:cs="Times New Roman"/>
                <w:b w:val="0"/>
                <w:bCs w:val="0"/>
                <w:sz w:val="24"/>
                <w:szCs w:val="24"/>
              </w:rPr>
            </w:pPr>
          </w:p>
          <w:p w14:paraId="768213DC" w14:textId="77777777" w:rsidR="00EA113B" w:rsidRPr="00F452B3" w:rsidRDefault="00EA113B" w:rsidP="00EA113B">
            <w:pPr>
              <w:tabs>
                <w:tab w:val="left" w:pos="1017"/>
              </w:tabs>
              <w:rPr>
                <w:rFonts w:ascii="Times New Roman" w:hAnsi="Times New Roman" w:cs="Times New Roman"/>
                <w:sz w:val="24"/>
                <w:szCs w:val="24"/>
              </w:rPr>
            </w:pPr>
          </w:p>
          <w:p w14:paraId="7740C772" w14:textId="77777777" w:rsidR="00EA113B" w:rsidRPr="00F452B3" w:rsidRDefault="00EA113B" w:rsidP="00EA113B">
            <w:pPr>
              <w:tabs>
                <w:tab w:val="left" w:pos="1017"/>
              </w:tabs>
              <w:rPr>
                <w:rFonts w:ascii="Times New Roman" w:hAnsi="Times New Roman" w:cs="Times New Roman"/>
                <w:sz w:val="24"/>
                <w:szCs w:val="24"/>
              </w:rPr>
            </w:pPr>
          </w:p>
          <w:p w14:paraId="0B30493E" w14:textId="77777777" w:rsidR="00EA113B" w:rsidRPr="00F452B3" w:rsidRDefault="00EA113B" w:rsidP="00EA113B">
            <w:pPr>
              <w:tabs>
                <w:tab w:val="left" w:pos="1017"/>
              </w:tabs>
              <w:rPr>
                <w:rFonts w:ascii="Times New Roman" w:hAnsi="Times New Roman" w:cs="Times New Roman"/>
                <w:sz w:val="24"/>
                <w:szCs w:val="24"/>
              </w:rPr>
            </w:pPr>
          </w:p>
          <w:p w14:paraId="5676877E" w14:textId="77777777" w:rsidR="00EA113B" w:rsidRPr="00F452B3" w:rsidRDefault="00EA113B" w:rsidP="00EA113B">
            <w:pPr>
              <w:tabs>
                <w:tab w:val="left" w:pos="1017"/>
              </w:tabs>
              <w:rPr>
                <w:rFonts w:ascii="Times New Roman" w:hAnsi="Times New Roman" w:cs="Times New Roman"/>
                <w:sz w:val="24"/>
                <w:szCs w:val="24"/>
              </w:rPr>
            </w:pPr>
          </w:p>
          <w:p w14:paraId="1C38E0EA" w14:textId="77777777" w:rsidR="00EA113B" w:rsidRPr="00F452B3" w:rsidRDefault="00EA113B" w:rsidP="00EA113B">
            <w:pPr>
              <w:rPr>
                <w:rFonts w:ascii="Times New Roman" w:hAnsi="Times New Roman" w:cs="Times New Roman"/>
                <w:color w:val="FF0000"/>
                <w:sz w:val="24"/>
                <w:szCs w:val="24"/>
                <w:lang w:val="en-CA"/>
              </w:rPr>
            </w:pPr>
          </w:p>
          <w:p w14:paraId="53D9B8C4" w14:textId="7A8EA216" w:rsidR="00EA113B" w:rsidRPr="00F452B3" w:rsidRDefault="00EA113B"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23.</w:t>
            </w:r>
          </w:p>
        </w:tc>
        <w:tc>
          <w:tcPr>
            <w:tcW w:w="5528" w:type="dxa"/>
          </w:tcPr>
          <w:p w14:paraId="5BB896C4"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rPr>
              <w:t>Three elements of this cause of action:</w:t>
            </w:r>
          </w:p>
          <w:p w14:paraId="537CBBD6"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The defendant’s conduct must be intentional, including recklessness;</w:t>
            </w:r>
          </w:p>
          <w:p w14:paraId="733EEA63"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The defendant must have invaded, without lawful justification, the plaintiff’s private affairs or concerns; and</w:t>
            </w:r>
          </w:p>
          <w:p w14:paraId="4FB2DC83"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A reasonable person would regard the invasion as highly offensive causing distress, humiliation or anguish.</w:t>
            </w:r>
          </w:p>
          <w:p w14:paraId="62921D7A" w14:textId="1BC273DF"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*box 33.4 pg. 443</w:t>
            </w:r>
          </w:p>
        </w:tc>
      </w:tr>
      <w:tr w:rsidR="00EA113B" w:rsidRPr="00F452B3" w14:paraId="69D47812" w14:textId="77777777" w:rsidTr="00EA113B">
        <w:trPr>
          <w:trHeight w:val="2046"/>
        </w:trPr>
        <w:tc>
          <w:tcPr>
            <w:cnfStyle w:val="001000000000" w:firstRow="0" w:lastRow="0" w:firstColumn="1" w:lastColumn="0" w:oddVBand="0" w:evenVBand="0" w:oddHBand="0" w:evenHBand="0" w:firstRowFirstColumn="0" w:firstRowLastColumn="0" w:lastRowFirstColumn="0" w:lastRowLastColumn="0"/>
            <w:tcW w:w="6096" w:type="dxa"/>
          </w:tcPr>
          <w:p w14:paraId="0352F922" w14:textId="77777777" w:rsidR="00EA113B" w:rsidRPr="00F452B3" w:rsidRDefault="00EA113B" w:rsidP="00EA113B">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Proportionality</w:t>
            </w:r>
          </w:p>
          <w:p w14:paraId="212C31D8" w14:textId="77777777" w:rsidR="00EA113B" w:rsidRPr="00F452B3" w:rsidRDefault="00EA113B" w:rsidP="00EA113B">
            <w:pPr>
              <w:pStyle w:val="ListParagraph"/>
              <w:numPr>
                <w:ilvl w:val="1"/>
                <w:numId w:val="1"/>
              </w:numPr>
              <w:rPr>
                <w:rFonts w:ascii="Times New Roman" w:hAnsi="Times New Roman" w:cs="Times New Roman"/>
                <w:bCs w:val="0"/>
                <w:sz w:val="24"/>
                <w:szCs w:val="24"/>
                <w:lang w:val="en-CA"/>
              </w:rPr>
            </w:pPr>
            <w:r w:rsidRPr="00F452B3">
              <w:rPr>
                <w:rFonts w:ascii="Times New Roman" w:hAnsi="Times New Roman" w:cs="Times New Roman"/>
                <w:b w:val="0"/>
                <w:sz w:val="24"/>
                <w:szCs w:val="24"/>
              </w:rPr>
              <w:t>when personal information may be collected for purposes a reasonable person would find appropriate in the circumstances</w:t>
            </w:r>
          </w:p>
          <w:p w14:paraId="3780F08E" w14:textId="77777777" w:rsidR="00EA113B" w:rsidRPr="00F452B3" w:rsidRDefault="00EA113B" w:rsidP="00EA113B">
            <w:pPr>
              <w:rPr>
                <w:rFonts w:ascii="Times New Roman" w:hAnsi="Times New Roman" w:cs="Times New Roman"/>
                <w:b w:val="0"/>
                <w:bCs w:val="0"/>
                <w:sz w:val="24"/>
                <w:szCs w:val="24"/>
                <w:lang w:val="en-CA"/>
              </w:rPr>
            </w:pPr>
          </w:p>
          <w:p w14:paraId="68995432" w14:textId="77777777" w:rsidR="00EA113B" w:rsidRPr="00F452B3" w:rsidRDefault="00EA113B" w:rsidP="00EA113B">
            <w:pPr>
              <w:rPr>
                <w:rFonts w:ascii="Times New Roman" w:hAnsi="Times New Roman" w:cs="Times New Roman"/>
                <w:sz w:val="24"/>
                <w:szCs w:val="24"/>
                <w:lang w:val="en-CA"/>
              </w:rPr>
            </w:pPr>
          </w:p>
          <w:p w14:paraId="5D3FEF7C" w14:textId="77777777" w:rsidR="00EA113B" w:rsidRPr="00F452B3" w:rsidRDefault="00EA113B" w:rsidP="00EA113B">
            <w:pPr>
              <w:rPr>
                <w:rFonts w:ascii="Times New Roman" w:hAnsi="Times New Roman" w:cs="Times New Roman"/>
                <w:color w:val="FF0000"/>
                <w:sz w:val="24"/>
                <w:szCs w:val="24"/>
                <w:lang w:val="en-CA"/>
              </w:rPr>
            </w:pPr>
          </w:p>
          <w:p w14:paraId="599B4CEE" w14:textId="42B3A8E8" w:rsidR="00EA113B" w:rsidRPr="00F452B3" w:rsidRDefault="00EA113B"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24.</w:t>
            </w:r>
          </w:p>
        </w:tc>
        <w:tc>
          <w:tcPr>
            <w:tcW w:w="5528" w:type="dxa"/>
          </w:tcPr>
          <w:p w14:paraId="5BA7923B"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Is the measure demonstrably necessary to meet a specific need?</w:t>
            </w:r>
            <w:r w:rsidRPr="00F452B3">
              <w:rPr>
                <w:rFonts w:ascii="Times New Roman" w:hAnsi="Times New Roman" w:cs="Times New Roman"/>
                <w:bCs/>
                <w:i/>
                <w:iCs/>
                <w:sz w:val="24"/>
                <w:szCs w:val="24"/>
              </w:rPr>
              <w:t xml:space="preserve"> </w:t>
            </w:r>
          </w:p>
          <w:p w14:paraId="46A1C46A"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Is it likely to be effective in meeting that need?</w:t>
            </w:r>
            <w:r w:rsidRPr="00F452B3">
              <w:rPr>
                <w:rFonts w:ascii="Times New Roman" w:hAnsi="Times New Roman" w:cs="Times New Roman"/>
                <w:bCs/>
                <w:i/>
                <w:iCs/>
                <w:sz w:val="24"/>
                <w:szCs w:val="24"/>
              </w:rPr>
              <w:t xml:space="preserve"> </w:t>
            </w:r>
          </w:p>
          <w:p w14:paraId="46F8EE53"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Is the loss of privacy proportional to the benefit gained? </w:t>
            </w:r>
          </w:p>
          <w:p w14:paraId="35E33E29" w14:textId="56DBBB7F" w:rsidR="00EA113B" w:rsidRPr="00F452B3" w:rsidRDefault="00EA113B" w:rsidP="00EA11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Cs/>
                <w:sz w:val="24"/>
                <w:szCs w:val="24"/>
              </w:rPr>
              <w:t>Is there a less privacy-invasive way of achieving the same end?</w:t>
            </w:r>
          </w:p>
        </w:tc>
      </w:tr>
      <w:tr w:rsidR="00EA113B" w:rsidRPr="00F452B3" w14:paraId="10DABC04" w14:textId="77777777" w:rsidTr="00EA113B">
        <w:trPr>
          <w:cnfStyle w:val="000000100000" w:firstRow="0" w:lastRow="0" w:firstColumn="0" w:lastColumn="0" w:oddVBand="0" w:evenVBand="0" w:oddHBand="1" w:evenHBand="0" w:firstRowFirstColumn="0" w:firstRowLastColumn="0" w:lastRowFirstColumn="0" w:lastRowLastColumn="0"/>
          <w:trHeight w:val="1178"/>
        </w:trPr>
        <w:tc>
          <w:tcPr>
            <w:cnfStyle w:val="001000000000" w:firstRow="0" w:lastRow="0" w:firstColumn="1" w:lastColumn="0" w:oddVBand="0" w:evenVBand="0" w:oddHBand="0" w:evenHBand="0" w:firstRowFirstColumn="0" w:firstRowLastColumn="0" w:lastRowFirstColumn="0" w:lastRowLastColumn="0"/>
            <w:tcW w:w="6096" w:type="dxa"/>
          </w:tcPr>
          <w:p w14:paraId="68CCCA2A" w14:textId="77777777" w:rsidR="00EA113B" w:rsidRPr="00F452B3" w:rsidRDefault="00EA113B" w:rsidP="00EA113B">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rPr>
              <w:lastRenderedPageBreak/>
              <w:t>Privacy rights in private sector workplaces in Ontario</w:t>
            </w:r>
          </w:p>
          <w:p w14:paraId="13749782" w14:textId="77777777" w:rsidR="00EA113B" w:rsidRPr="00F452B3" w:rsidRDefault="00EA113B" w:rsidP="00EA113B">
            <w:pPr>
              <w:rPr>
                <w:rFonts w:ascii="Times New Roman" w:hAnsi="Times New Roman" w:cs="Times New Roman"/>
                <w:sz w:val="24"/>
                <w:szCs w:val="24"/>
                <w:lang w:val="en-CA"/>
              </w:rPr>
            </w:pPr>
          </w:p>
          <w:p w14:paraId="7AE51F6E" w14:textId="77777777" w:rsidR="00EA113B" w:rsidRPr="00F452B3" w:rsidRDefault="00EA113B" w:rsidP="00EA113B">
            <w:pPr>
              <w:rPr>
                <w:rFonts w:ascii="Times New Roman" w:hAnsi="Times New Roman" w:cs="Times New Roman"/>
                <w:sz w:val="24"/>
                <w:szCs w:val="24"/>
                <w:lang w:val="en-CA"/>
              </w:rPr>
            </w:pPr>
          </w:p>
          <w:p w14:paraId="42F3AA8F" w14:textId="77777777" w:rsidR="00EA113B" w:rsidRPr="00F452B3" w:rsidRDefault="00EA113B" w:rsidP="00EA113B">
            <w:pPr>
              <w:rPr>
                <w:rFonts w:ascii="Times New Roman" w:hAnsi="Times New Roman" w:cs="Times New Roman"/>
                <w:sz w:val="24"/>
                <w:szCs w:val="24"/>
                <w:lang w:val="en-CA"/>
              </w:rPr>
            </w:pPr>
          </w:p>
          <w:p w14:paraId="18E3037F" w14:textId="77777777" w:rsidR="00EA113B" w:rsidRPr="00F452B3" w:rsidRDefault="00EA113B" w:rsidP="00EA113B">
            <w:pPr>
              <w:rPr>
                <w:rFonts w:ascii="Times New Roman" w:hAnsi="Times New Roman" w:cs="Times New Roman"/>
                <w:sz w:val="24"/>
                <w:szCs w:val="24"/>
                <w:lang w:val="en-CA"/>
              </w:rPr>
            </w:pPr>
          </w:p>
          <w:p w14:paraId="5809E6EB" w14:textId="77777777" w:rsidR="00EA113B" w:rsidRPr="00F452B3" w:rsidRDefault="00EA113B" w:rsidP="00EA113B">
            <w:pPr>
              <w:rPr>
                <w:rFonts w:ascii="Times New Roman" w:hAnsi="Times New Roman" w:cs="Times New Roman"/>
                <w:sz w:val="24"/>
                <w:szCs w:val="24"/>
                <w:lang w:val="en-CA"/>
              </w:rPr>
            </w:pPr>
          </w:p>
          <w:p w14:paraId="0EEC9FAA" w14:textId="77777777" w:rsidR="00EA113B" w:rsidRPr="00F452B3" w:rsidRDefault="00EA113B" w:rsidP="00EA113B">
            <w:pPr>
              <w:rPr>
                <w:rFonts w:ascii="Times New Roman" w:hAnsi="Times New Roman" w:cs="Times New Roman"/>
                <w:sz w:val="24"/>
                <w:szCs w:val="24"/>
                <w:lang w:val="en-CA"/>
              </w:rPr>
            </w:pPr>
          </w:p>
          <w:p w14:paraId="26B5EB84" w14:textId="77777777" w:rsidR="00EA113B" w:rsidRPr="00F452B3" w:rsidRDefault="00EA113B" w:rsidP="00EA113B">
            <w:pPr>
              <w:rPr>
                <w:rFonts w:ascii="Times New Roman" w:hAnsi="Times New Roman" w:cs="Times New Roman"/>
                <w:sz w:val="24"/>
                <w:szCs w:val="24"/>
                <w:lang w:val="en-CA"/>
              </w:rPr>
            </w:pPr>
          </w:p>
          <w:p w14:paraId="2C18E79E" w14:textId="77777777" w:rsidR="00EA113B" w:rsidRPr="00F452B3" w:rsidRDefault="00EA113B" w:rsidP="00EA113B">
            <w:pPr>
              <w:rPr>
                <w:rFonts w:ascii="Times New Roman" w:hAnsi="Times New Roman" w:cs="Times New Roman"/>
                <w:sz w:val="24"/>
                <w:szCs w:val="24"/>
                <w:lang w:val="en-CA"/>
              </w:rPr>
            </w:pPr>
          </w:p>
          <w:p w14:paraId="527A68DF" w14:textId="77777777" w:rsidR="00EA113B" w:rsidRPr="00F452B3" w:rsidRDefault="00EA113B" w:rsidP="00EA113B">
            <w:pPr>
              <w:rPr>
                <w:rFonts w:ascii="Times New Roman" w:hAnsi="Times New Roman" w:cs="Times New Roman"/>
                <w:sz w:val="24"/>
                <w:szCs w:val="24"/>
                <w:lang w:val="en-CA"/>
              </w:rPr>
            </w:pPr>
          </w:p>
          <w:p w14:paraId="3D161000" w14:textId="77777777" w:rsidR="00EA113B" w:rsidRPr="00F452B3" w:rsidRDefault="00EA113B" w:rsidP="00EA113B">
            <w:pPr>
              <w:rPr>
                <w:rFonts w:ascii="Times New Roman" w:hAnsi="Times New Roman" w:cs="Times New Roman"/>
                <w:sz w:val="24"/>
                <w:szCs w:val="24"/>
                <w:lang w:val="en-CA"/>
              </w:rPr>
            </w:pPr>
          </w:p>
          <w:p w14:paraId="12709370" w14:textId="77777777" w:rsidR="00EA113B" w:rsidRPr="00F452B3" w:rsidRDefault="00EA113B" w:rsidP="00EA113B">
            <w:pPr>
              <w:rPr>
                <w:rFonts w:ascii="Times New Roman" w:hAnsi="Times New Roman" w:cs="Times New Roman"/>
                <w:sz w:val="24"/>
                <w:szCs w:val="24"/>
                <w:lang w:val="en-CA"/>
              </w:rPr>
            </w:pPr>
          </w:p>
          <w:p w14:paraId="03D4F573" w14:textId="77777777" w:rsidR="00EA113B" w:rsidRPr="00F452B3" w:rsidRDefault="00EA113B" w:rsidP="00EA113B">
            <w:pPr>
              <w:rPr>
                <w:rFonts w:ascii="Times New Roman" w:hAnsi="Times New Roman" w:cs="Times New Roman"/>
                <w:sz w:val="24"/>
                <w:szCs w:val="24"/>
                <w:lang w:val="en-CA"/>
              </w:rPr>
            </w:pPr>
          </w:p>
          <w:p w14:paraId="1BD8F460" w14:textId="77777777" w:rsidR="00EA113B" w:rsidRPr="00F452B3" w:rsidRDefault="00EA113B" w:rsidP="00EA113B">
            <w:pPr>
              <w:rPr>
                <w:rFonts w:ascii="Times New Roman" w:hAnsi="Times New Roman" w:cs="Times New Roman"/>
                <w:sz w:val="24"/>
                <w:szCs w:val="24"/>
                <w:lang w:val="en-CA"/>
              </w:rPr>
            </w:pPr>
          </w:p>
          <w:p w14:paraId="6D23D82B" w14:textId="77777777" w:rsidR="00EA113B" w:rsidRPr="00F452B3" w:rsidRDefault="00EA113B" w:rsidP="00EA113B">
            <w:pPr>
              <w:rPr>
                <w:rFonts w:ascii="Times New Roman" w:hAnsi="Times New Roman" w:cs="Times New Roman"/>
                <w:sz w:val="24"/>
                <w:szCs w:val="24"/>
                <w:lang w:val="en-CA"/>
              </w:rPr>
            </w:pPr>
          </w:p>
          <w:p w14:paraId="1328ECE6" w14:textId="77777777" w:rsidR="00EA113B" w:rsidRPr="00F452B3" w:rsidRDefault="00EA113B" w:rsidP="00EA113B">
            <w:pPr>
              <w:rPr>
                <w:rFonts w:ascii="Times New Roman" w:hAnsi="Times New Roman" w:cs="Times New Roman"/>
                <w:sz w:val="24"/>
                <w:szCs w:val="24"/>
                <w:lang w:val="en-CA"/>
              </w:rPr>
            </w:pPr>
          </w:p>
          <w:p w14:paraId="2414F006" w14:textId="77777777" w:rsidR="00EA113B" w:rsidRPr="00F452B3" w:rsidRDefault="00EA113B" w:rsidP="00EA113B">
            <w:pPr>
              <w:rPr>
                <w:rFonts w:ascii="Times New Roman" w:hAnsi="Times New Roman" w:cs="Times New Roman"/>
                <w:sz w:val="24"/>
                <w:szCs w:val="24"/>
                <w:lang w:val="en-CA"/>
              </w:rPr>
            </w:pPr>
          </w:p>
          <w:p w14:paraId="5248E00F" w14:textId="77777777" w:rsidR="00EA113B" w:rsidRPr="00F452B3" w:rsidRDefault="00EA113B" w:rsidP="00EA113B">
            <w:pPr>
              <w:rPr>
                <w:rFonts w:ascii="Times New Roman" w:hAnsi="Times New Roman" w:cs="Times New Roman"/>
                <w:sz w:val="24"/>
                <w:szCs w:val="24"/>
                <w:lang w:val="en-CA"/>
              </w:rPr>
            </w:pPr>
          </w:p>
          <w:p w14:paraId="005430D8" w14:textId="77777777" w:rsidR="00EA113B" w:rsidRPr="00F452B3" w:rsidRDefault="00EA113B" w:rsidP="00EA113B">
            <w:pPr>
              <w:rPr>
                <w:rFonts w:ascii="Times New Roman" w:hAnsi="Times New Roman" w:cs="Times New Roman"/>
                <w:sz w:val="24"/>
                <w:szCs w:val="24"/>
                <w:lang w:val="en-CA"/>
              </w:rPr>
            </w:pPr>
          </w:p>
          <w:p w14:paraId="7899C100" w14:textId="7EB90E54" w:rsidR="00EA113B" w:rsidRPr="00F452B3" w:rsidRDefault="00EA113B" w:rsidP="00EA113B">
            <w:pPr>
              <w:rPr>
                <w:rFonts w:ascii="Times New Roman" w:hAnsi="Times New Roman" w:cs="Times New Roman"/>
                <w:b w:val="0"/>
                <w:bCs w:val="0"/>
                <w:sz w:val="24"/>
                <w:szCs w:val="24"/>
                <w:lang w:val="en-CA"/>
              </w:rPr>
            </w:pPr>
            <w:r w:rsidRPr="00F452B3">
              <w:rPr>
                <w:rFonts w:ascii="Times New Roman" w:hAnsi="Times New Roman" w:cs="Times New Roman"/>
                <w:color w:val="FF0000"/>
                <w:sz w:val="24"/>
                <w:szCs w:val="24"/>
                <w:lang w:val="en-CA"/>
              </w:rPr>
              <w:t>25.</w:t>
            </w:r>
          </w:p>
          <w:p w14:paraId="1C67A18E" w14:textId="74111F5F" w:rsidR="00EA113B" w:rsidRPr="00F452B3" w:rsidRDefault="00EA113B" w:rsidP="00EA113B">
            <w:pPr>
              <w:tabs>
                <w:tab w:val="left" w:pos="501"/>
              </w:tabs>
              <w:rPr>
                <w:rFonts w:ascii="Times New Roman" w:hAnsi="Times New Roman" w:cs="Times New Roman"/>
                <w:sz w:val="24"/>
                <w:szCs w:val="24"/>
                <w:lang w:val="en-CA"/>
              </w:rPr>
            </w:pPr>
          </w:p>
        </w:tc>
        <w:tc>
          <w:tcPr>
            <w:tcW w:w="5528" w:type="dxa"/>
          </w:tcPr>
          <w:p w14:paraId="46762A90" w14:textId="2F5E30A9"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GB"/>
              </w:rPr>
              <w:t>If PIPEDA does NOT apply to EEs (Ontario, private sector) and there is a union</w:t>
            </w:r>
            <w:r w:rsidRPr="00F452B3">
              <w:rPr>
                <w:rFonts w:ascii="Times New Roman" w:hAnsi="Times New Roman" w:cs="Times New Roman"/>
                <w:b/>
                <w:bCs/>
                <w:sz w:val="24"/>
                <w:szCs w:val="24"/>
              </w:rPr>
              <w:t>:</w:t>
            </w:r>
          </w:p>
          <w:p w14:paraId="3E4BA7D6" w14:textId="28378FD2"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Collective agreement may restrict video surveillance or other form of EE monitoring.</w:t>
            </w:r>
          </w:p>
          <w:p w14:paraId="77728831"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Some arbitrators use a reasonableness test when determining whether video evidence is admissible:</w:t>
            </w:r>
          </w:p>
          <w:p w14:paraId="7FDFBCA1"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Was it reasonable to conduct surveillance?</w:t>
            </w:r>
          </w:p>
          <w:p w14:paraId="45545E01"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Was the surveillance conducted in a reasonable manner?</w:t>
            </w:r>
          </w:p>
          <w:p w14:paraId="50A72D65"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Were there less intrusive alternatives?</w:t>
            </w:r>
          </w:p>
          <w:p w14:paraId="38855E26"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GB"/>
              </w:rPr>
              <w:t>If PIPEDA does NOT apply (Ontario, private sector) and there is NO union:</w:t>
            </w:r>
          </w:p>
          <w:p w14:paraId="6F79A534" w14:textId="2C9E4E31"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t>ER generally may conduct video surveillance.</w:t>
            </w:r>
          </w:p>
          <w:p w14:paraId="28C3AE15" w14:textId="57762CE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t>The main issue is what use the ER can make of that video?</w:t>
            </w:r>
          </w:p>
          <w:p w14:paraId="75FA2E92"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t>Use it for security reasons – OK.</w:t>
            </w:r>
          </w:p>
          <w:p w14:paraId="19D99A2B"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t xml:space="preserve">Use it as a means of proving misconduct – is it admissible in court? </w:t>
            </w:r>
          </w:p>
          <w:p w14:paraId="52FD98E6" w14:textId="3E501DBE"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GB"/>
              </w:rPr>
            </w:pPr>
            <w:r w:rsidRPr="00F452B3">
              <w:rPr>
                <w:rFonts w:ascii="Times New Roman" w:hAnsi="Times New Roman" w:cs="Times New Roman"/>
                <w:bCs/>
                <w:sz w:val="24"/>
                <w:szCs w:val="24"/>
                <w:lang w:val="en-GB"/>
              </w:rPr>
              <w:t>The courts will usually apply lower standard of “relevance” rather than “reasonableness”.</w:t>
            </w:r>
          </w:p>
        </w:tc>
      </w:tr>
      <w:tr w:rsidR="00EA113B" w:rsidRPr="00F452B3" w14:paraId="2CBE5D74" w14:textId="77777777" w:rsidTr="00EA113B">
        <w:trPr>
          <w:trHeight w:val="367"/>
        </w:trPr>
        <w:tc>
          <w:tcPr>
            <w:cnfStyle w:val="001000000000" w:firstRow="0" w:lastRow="0" w:firstColumn="1" w:lastColumn="0" w:oddVBand="0" w:evenVBand="0" w:oddHBand="0" w:evenHBand="0" w:firstRowFirstColumn="0" w:firstRowLastColumn="0" w:lastRowFirstColumn="0" w:lastRowLastColumn="0"/>
            <w:tcW w:w="11624" w:type="dxa"/>
            <w:gridSpan w:val="2"/>
          </w:tcPr>
          <w:p w14:paraId="2C3FF59D" w14:textId="096EE55E" w:rsidR="00EA113B" w:rsidRPr="00F452B3" w:rsidRDefault="00EA113B" w:rsidP="00EA113B">
            <w:pPr>
              <w:jc w:val="center"/>
              <w:rPr>
                <w:rFonts w:ascii="Times New Roman" w:hAnsi="Times New Roman" w:cs="Times New Roman"/>
                <w:b w:val="0"/>
                <w:bCs w:val="0"/>
                <w:sz w:val="24"/>
                <w:szCs w:val="24"/>
                <w:lang w:val="en-GB"/>
              </w:rPr>
            </w:pPr>
            <w:r w:rsidRPr="00F452B3">
              <w:rPr>
                <w:rFonts w:ascii="Times New Roman" w:hAnsi="Times New Roman" w:cs="Times New Roman"/>
                <w:color w:val="FF0000"/>
                <w:sz w:val="24"/>
                <w:szCs w:val="24"/>
                <w:lang w:val="en-CA"/>
              </w:rPr>
              <w:t>LECTURE 5: EMPLOYMENT RELATIONSHIP: DISCRIMINATION</w:t>
            </w:r>
          </w:p>
        </w:tc>
      </w:tr>
      <w:tr w:rsidR="00EA113B" w:rsidRPr="00F452B3" w14:paraId="4E611148" w14:textId="77777777" w:rsidTr="00EA113B">
        <w:trPr>
          <w:cnfStyle w:val="000000100000" w:firstRow="0" w:lastRow="0" w:firstColumn="0" w:lastColumn="0" w:oddVBand="0" w:evenVBand="0" w:oddHBand="1"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6096" w:type="dxa"/>
          </w:tcPr>
          <w:p w14:paraId="4AF230B4" w14:textId="77777777" w:rsidR="00EA113B" w:rsidRPr="00F452B3" w:rsidRDefault="00EA113B"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Discrimination</w:t>
            </w:r>
          </w:p>
          <w:p w14:paraId="48434507" w14:textId="77777777" w:rsidR="00EA113B" w:rsidRPr="00F452B3" w:rsidRDefault="00EA113B" w:rsidP="00EA113B">
            <w:pPr>
              <w:rPr>
                <w:rFonts w:ascii="Times New Roman" w:hAnsi="Times New Roman" w:cs="Times New Roman"/>
                <w:sz w:val="24"/>
                <w:szCs w:val="24"/>
                <w:lang w:val="en-CA"/>
              </w:rPr>
            </w:pPr>
          </w:p>
          <w:p w14:paraId="57BBFD00" w14:textId="77777777" w:rsidR="00EA113B" w:rsidRPr="00F452B3" w:rsidRDefault="00EA113B" w:rsidP="00EA113B">
            <w:pPr>
              <w:rPr>
                <w:rFonts w:ascii="Times New Roman" w:hAnsi="Times New Roman" w:cs="Times New Roman"/>
                <w:sz w:val="24"/>
                <w:szCs w:val="24"/>
                <w:lang w:val="en-CA"/>
              </w:rPr>
            </w:pPr>
          </w:p>
          <w:p w14:paraId="61E5D292" w14:textId="77777777" w:rsidR="00EA113B" w:rsidRPr="00F452B3" w:rsidRDefault="00EA113B" w:rsidP="00EA113B">
            <w:pPr>
              <w:rPr>
                <w:rFonts w:ascii="Times New Roman" w:hAnsi="Times New Roman" w:cs="Times New Roman"/>
                <w:b w:val="0"/>
                <w:bCs w:val="0"/>
                <w:sz w:val="24"/>
                <w:szCs w:val="24"/>
                <w:lang w:val="en-CA"/>
              </w:rPr>
            </w:pPr>
          </w:p>
          <w:p w14:paraId="48CC289E" w14:textId="77777777" w:rsidR="00EA113B" w:rsidRPr="00F452B3" w:rsidRDefault="00EA113B" w:rsidP="00EA113B">
            <w:pPr>
              <w:rPr>
                <w:rFonts w:ascii="Times New Roman" w:hAnsi="Times New Roman" w:cs="Times New Roman"/>
                <w:sz w:val="24"/>
                <w:szCs w:val="24"/>
                <w:lang w:val="en-CA"/>
              </w:rPr>
            </w:pPr>
          </w:p>
          <w:p w14:paraId="5B3F1FB8" w14:textId="77777777" w:rsidR="00EA113B" w:rsidRPr="00F452B3" w:rsidRDefault="00EA113B" w:rsidP="00EA113B">
            <w:pPr>
              <w:rPr>
                <w:rFonts w:ascii="Times New Roman" w:hAnsi="Times New Roman" w:cs="Times New Roman"/>
                <w:b w:val="0"/>
                <w:bCs w:val="0"/>
                <w:sz w:val="24"/>
                <w:szCs w:val="24"/>
                <w:lang w:val="en-CA"/>
              </w:rPr>
            </w:pPr>
          </w:p>
          <w:p w14:paraId="1FB0CC62" w14:textId="77777777" w:rsidR="00EA113B" w:rsidRPr="00F452B3" w:rsidRDefault="00EA113B" w:rsidP="00EA113B">
            <w:pPr>
              <w:rPr>
                <w:rFonts w:ascii="Times New Roman" w:hAnsi="Times New Roman" w:cs="Times New Roman"/>
                <w:b w:val="0"/>
                <w:bCs w:val="0"/>
                <w:sz w:val="24"/>
                <w:szCs w:val="24"/>
                <w:lang w:val="en-CA"/>
              </w:rPr>
            </w:pPr>
          </w:p>
          <w:p w14:paraId="5C9D8CB6" w14:textId="77777777" w:rsidR="00EA113B" w:rsidRPr="00F452B3" w:rsidRDefault="00EA113B" w:rsidP="00EA113B">
            <w:pPr>
              <w:jc w:val="center"/>
              <w:rPr>
                <w:rFonts w:ascii="Times New Roman" w:hAnsi="Times New Roman" w:cs="Times New Roman"/>
                <w:sz w:val="24"/>
                <w:szCs w:val="24"/>
                <w:lang w:val="en-CA"/>
              </w:rPr>
            </w:pPr>
          </w:p>
          <w:p w14:paraId="232C1C67" w14:textId="77777777" w:rsidR="00EA113B" w:rsidRPr="00F452B3" w:rsidRDefault="00EA113B" w:rsidP="00EA113B">
            <w:pPr>
              <w:jc w:val="center"/>
              <w:rPr>
                <w:rFonts w:ascii="Times New Roman" w:hAnsi="Times New Roman" w:cs="Times New Roman"/>
                <w:sz w:val="24"/>
                <w:szCs w:val="24"/>
                <w:lang w:val="en-CA"/>
              </w:rPr>
            </w:pPr>
          </w:p>
          <w:p w14:paraId="6E4A5FAD" w14:textId="77777777" w:rsidR="00EA113B" w:rsidRPr="00F452B3" w:rsidRDefault="00EA113B" w:rsidP="00EA113B">
            <w:pPr>
              <w:rPr>
                <w:rFonts w:ascii="Times New Roman" w:hAnsi="Times New Roman" w:cs="Times New Roman"/>
                <w:sz w:val="24"/>
                <w:szCs w:val="24"/>
                <w:lang w:val="en-CA"/>
              </w:rPr>
            </w:pPr>
          </w:p>
          <w:p w14:paraId="36455BE5" w14:textId="77777777" w:rsidR="00EA113B" w:rsidRPr="00F452B3" w:rsidRDefault="00EA113B" w:rsidP="00EA113B">
            <w:pPr>
              <w:rPr>
                <w:rFonts w:ascii="Times New Roman" w:hAnsi="Times New Roman" w:cs="Times New Roman"/>
                <w:sz w:val="24"/>
                <w:szCs w:val="24"/>
                <w:lang w:val="en-CA"/>
              </w:rPr>
            </w:pPr>
          </w:p>
          <w:p w14:paraId="1DE33756" w14:textId="77777777" w:rsidR="00EA113B" w:rsidRPr="00F452B3" w:rsidRDefault="00EA113B" w:rsidP="00EA113B">
            <w:pPr>
              <w:rPr>
                <w:rFonts w:ascii="Times New Roman" w:hAnsi="Times New Roman" w:cs="Times New Roman"/>
                <w:sz w:val="24"/>
                <w:szCs w:val="24"/>
                <w:lang w:val="en-CA"/>
              </w:rPr>
            </w:pPr>
          </w:p>
          <w:p w14:paraId="30CE9B3C" w14:textId="77777777" w:rsidR="00EA113B" w:rsidRPr="00F452B3" w:rsidRDefault="00EA113B" w:rsidP="00EA113B">
            <w:pPr>
              <w:rPr>
                <w:rFonts w:ascii="Times New Roman" w:hAnsi="Times New Roman" w:cs="Times New Roman"/>
                <w:sz w:val="24"/>
                <w:szCs w:val="24"/>
                <w:lang w:val="en-CA"/>
              </w:rPr>
            </w:pPr>
          </w:p>
          <w:p w14:paraId="01262118" w14:textId="77777777" w:rsidR="00EA113B" w:rsidRPr="00F452B3" w:rsidRDefault="00EA113B" w:rsidP="00EA113B">
            <w:pPr>
              <w:rPr>
                <w:rFonts w:ascii="Times New Roman" w:hAnsi="Times New Roman" w:cs="Times New Roman"/>
                <w:sz w:val="24"/>
                <w:szCs w:val="24"/>
                <w:lang w:val="en-CA"/>
              </w:rPr>
            </w:pPr>
          </w:p>
          <w:p w14:paraId="2ED05675" w14:textId="77777777" w:rsidR="00EA113B" w:rsidRPr="00F452B3" w:rsidRDefault="00EA113B" w:rsidP="00EA113B">
            <w:pPr>
              <w:rPr>
                <w:rFonts w:ascii="Times New Roman" w:hAnsi="Times New Roman" w:cs="Times New Roman"/>
                <w:sz w:val="24"/>
                <w:szCs w:val="24"/>
                <w:lang w:val="en-CA"/>
              </w:rPr>
            </w:pPr>
          </w:p>
          <w:p w14:paraId="09919DF3" w14:textId="77777777" w:rsidR="00EA113B" w:rsidRPr="00F452B3" w:rsidRDefault="00EA113B" w:rsidP="00EA113B">
            <w:pPr>
              <w:rPr>
                <w:rFonts w:ascii="Times New Roman" w:hAnsi="Times New Roman" w:cs="Times New Roman"/>
                <w:sz w:val="24"/>
                <w:szCs w:val="24"/>
                <w:lang w:val="en-CA"/>
              </w:rPr>
            </w:pPr>
          </w:p>
          <w:p w14:paraId="32653148" w14:textId="77777777" w:rsidR="00EA113B" w:rsidRPr="00F452B3" w:rsidRDefault="00EA113B" w:rsidP="00EA113B">
            <w:pPr>
              <w:rPr>
                <w:rFonts w:ascii="Times New Roman" w:hAnsi="Times New Roman" w:cs="Times New Roman"/>
                <w:sz w:val="24"/>
                <w:szCs w:val="24"/>
                <w:lang w:val="en-CA"/>
              </w:rPr>
            </w:pPr>
          </w:p>
          <w:p w14:paraId="6F20699D" w14:textId="77777777" w:rsidR="00EA113B" w:rsidRPr="00F452B3" w:rsidRDefault="00EA113B" w:rsidP="00EA113B">
            <w:pPr>
              <w:rPr>
                <w:rFonts w:ascii="Times New Roman" w:hAnsi="Times New Roman" w:cs="Times New Roman"/>
                <w:sz w:val="24"/>
                <w:szCs w:val="24"/>
                <w:lang w:val="en-CA"/>
              </w:rPr>
            </w:pPr>
          </w:p>
          <w:p w14:paraId="4980950C" w14:textId="77777777" w:rsidR="00EA113B" w:rsidRPr="00F452B3" w:rsidRDefault="00EA113B" w:rsidP="00EA113B">
            <w:pPr>
              <w:rPr>
                <w:rFonts w:ascii="Times New Roman" w:hAnsi="Times New Roman" w:cs="Times New Roman"/>
                <w:sz w:val="24"/>
                <w:szCs w:val="24"/>
                <w:lang w:val="en-CA"/>
              </w:rPr>
            </w:pPr>
          </w:p>
          <w:p w14:paraId="64E2C9E5" w14:textId="77777777" w:rsidR="00EA113B" w:rsidRPr="00F452B3" w:rsidRDefault="00EA113B" w:rsidP="00EA113B">
            <w:pPr>
              <w:rPr>
                <w:rFonts w:ascii="Times New Roman" w:hAnsi="Times New Roman" w:cs="Times New Roman"/>
                <w:sz w:val="24"/>
                <w:szCs w:val="24"/>
                <w:lang w:val="en-CA"/>
              </w:rPr>
            </w:pPr>
          </w:p>
          <w:p w14:paraId="6E072655" w14:textId="77777777" w:rsidR="00EA113B" w:rsidRPr="00F452B3" w:rsidRDefault="00EA113B" w:rsidP="00EA113B">
            <w:pPr>
              <w:rPr>
                <w:rFonts w:ascii="Times New Roman" w:hAnsi="Times New Roman" w:cs="Times New Roman"/>
                <w:color w:val="FF0000"/>
                <w:sz w:val="24"/>
                <w:szCs w:val="24"/>
                <w:lang w:val="en-CA"/>
              </w:rPr>
            </w:pPr>
          </w:p>
          <w:p w14:paraId="23566A6A" w14:textId="77777777" w:rsidR="00EA113B" w:rsidRPr="00F452B3" w:rsidRDefault="00EA113B" w:rsidP="00EA113B">
            <w:pPr>
              <w:rPr>
                <w:rFonts w:ascii="Times New Roman" w:hAnsi="Times New Roman" w:cs="Times New Roman"/>
                <w:color w:val="FF0000"/>
                <w:sz w:val="24"/>
                <w:szCs w:val="24"/>
                <w:lang w:val="en-CA"/>
              </w:rPr>
            </w:pPr>
          </w:p>
          <w:p w14:paraId="453D2EC3" w14:textId="77777777" w:rsidR="00EA113B" w:rsidRPr="00F452B3" w:rsidRDefault="00EA113B" w:rsidP="00EA113B">
            <w:pPr>
              <w:rPr>
                <w:rFonts w:ascii="Times New Roman" w:hAnsi="Times New Roman" w:cs="Times New Roman"/>
                <w:color w:val="FF0000"/>
                <w:sz w:val="24"/>
                <w:szCs w:val="24"/>
                <w:lang w:val="en-CA"/>
              </w:rPr>
            </w:pPr>
          </w:p>
          <w:p w14:paraId="5737C8E7" w14:textId="77777777" w:rsidR="00EA113B" w:rsidRPr="00F452B3" w:rsidRDefault="00EA113B" w:rsidP="00EA113B">
            <w:pPr>
              <w:rPr>
                <w:rFonts w:ascii="Times New Roman" w:hAnsi="Times New Roman" w:cs="Times New Roman"/>
                <w:color w:val="FF0000"/>
                <w:sz w:val="24"/>
                <w:szCs w:val="24"/>
                <w:lang w:val="en-CA"/>
              </w:rPr>
            </w:pPr>
          </w:p>
          <w:p w14:paraId="12232C7F" w14:textId="77777777" w:rsidR="00EA113B" w:rsidRPr="00F452B3" w:rsidRDefault="00EA113B" w:rsidP="00EA113B">
            <w:pPr>
              <w:rPr>
                <w:rFonts w:ascii="Times New Roman" w:hAnsi="Times New Roman" w:cs="Times New Roman"/>
                <w:color w:val="FF0000"/>
                <w:sz w:val="24"/>
                <w:szCs w:val="24"/>
                <w:lang w:val="en-CA"/>
              </w:rPr>
            </w:pPr>
          </w:p>
          <w:p w14:paraId="0026C57B" w14:textId="517E5584" w:rsidR="00EA113B" w:rsidRPr="00F452B3" w:rsidRDefault="00EA113B"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26.</w:t>
            </w:r>
          </w:p>
        </w:tc>
        <w:tc>
          <w:tcPr>
            <w:tcW w:w="5528" w:type="dxa"/>
          </w:tcPr>
          <w:p w14:paraId="03FF3EFA"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lastRenderedPageBreak/>
              <w:t xml:space="preserve">Section 11: </w:t>
            </w:r>
          </w:p>
          <w:p w14:paraId="721F9D7C"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 xml:space="preserve">A rule which </w:t>
            </w:r>
            <w:r w:rsidRPr="00F452B3">
              <w:rPr>
                <w:rFonts w:ascii="Times New Roman" w:hAnsi="Times New Roman" w:cs="Times New Roman"/>
                <w:b/>
                <w:bCs/>
                <w:sz w:val="24"/>
                <w:szCs w:val="24"/>
                <w:u w:val="single"/>
                <w:lang w:val="en-CA"/>
              </w:rPr>
              <w:t>results</w:t>
            </w:r>
            <w:r w:rsidRPr="00F452B3">
              <w:rPr>
                <w:rFonts w:ascii="Times New Roman" w:hAnsi="Times New Roman" w:cs="Times New Roman"/>
                <w:bCs/>
                <w:sz w:val="24"/>
                <w:szCs w:val="24"/>
                <w:lang w:val="en-CA"/>
              </w:rPr>
              <w:t xml:space="preserve"> in discrimination infringes the Code unless it’s a BFOR or falls within an exemption. </w:t>
            </w:r>
          </w:p>
          <w:p w14:paraId="41E9A5BE"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lang w:val="en-CA"/>
              </w:rPr>
              <w:t>A rule will not be considered a BFOR unless it is shown that the needs of that person cannot be accommodated without imposing undue hardship</w:t>
            </w:r>
          </w:p>
          <w:p w14:paraId="3B884211"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 xml:space="preserve">The complainant has to prove a </w:t>
            </w:r>
            <w:r w:rsidRPr="00F452B3">
              <w:rPr>
                <w:rFonts w:ascii="Times New Roman" w:hAnsi="Times New Roman" w:cs="Times New Roman"/>
                <w:bCs/>
                <w:i/>
                <w:iCs/>
                <w:sz w:val="24"/>
                <w:szCs w:val="24"/>
                <w:lang w:val="en-CA"/>
              </w:rPr>
              <w:t>prima facie</w:t>
            </w:r>
            <w:r w:rsidRPr="00F452B3">
              <w:rPr>
                <w:rFonts w:ascii="Times New Roman" w:hAnsi="Times New Roman" w:cs="Times New Roman"/>
                <w:bCs/>
                <w:sz w:val="24"/>
                <w:szCs w:val="24"/>
                <w:lang w:val="en-CA"/>
              </w:rPr>
              <w:t xml:space="preserve"> case of discrimination (either direct or indirect) on the basis of one of the prohibited grounds (close list).</w:t>
            </w:r>
          </w:p>
          <w:p w14:paraId="755B4A0F"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Either direct evidence that a prohibited ground was one of the reasons for the decision, OR on the basis of circumstantial evidence that:</w:t>
            </w:r>
          </w:p>
          <w:p w14:paraId="4A351104"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Complainant is a member of a group protected;</w:t>
            </w:r>
          </w:p>
          <w:p w14:paraId="70DAB21F"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Complainant was qualified but was not hired/promoted/was dismissed;</w:t>
            </w:r>
          </w:p>
          <w:p w14:paraId="10F05024"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lang w:val="en-CA"/>
              </w:rPr>
              <w:t>Someone else not better qualified was hired/promoted</w:t>
            </w:r>
          </w:p>
          <w:p w14:paraId="661CE1F2"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GB"/>
              </w:rPr>
            </w:pPr>
            <w:r w:rsidRPr="00F452B3">
              <w:rPr>
                <w:rFonts w:ascii="Times New Roman" w:hAnsi="Times New Roman" w:cs="Times New Roman"/>
                <w:bCs/>
                <w:sz w:val="24"/>
                <w:szCs w:val="24"/>
                <w:lang w:val="en-CA"/>
              </w:rPr>
              <w:t>Onus is on the ER</w:t>
            </w:r>
          </w:p>
          <w:p w14:paraId="7D14E6BD"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GB"/>
              </w:rPr>
            </w:pPr>
            <w:r w:rsidRPr="00F452B3">
              <w:rPr>
                <w:rFonts w:ascii="Times New Roman" w:hAnsi="Times New Roman" w:cs="Times New Roman"/>
                <w:b/>
                <w:bCs/>
                <w:sz w:val="24"/>
                <w:szCs w:val="24"/>
                <w:lang w:val="en-CA"/>
              </w:rPr>
              <w:t>Analytical Process:</w:t>
            </w:r>
          </w:p>
          <w:p w14:paraId="16310A73" w14:textId="77777777" w:rsidR="00EA113B" w:rsidRPr="00F452B3" w:rsidRDefault="00EA113B" w:rsidP="007B14B8">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GB"/>
              </w:rPr>
            </w:pPr>
            <w:r w:rsidRPr="00F452B3">
              <w:rPr>
                <w:rFonts w:ascii="Times New Roman" w:hAnsi="Times New Roman" w:cs="Times New Roman"/>
                <w:b/>
                <w:bCs/>
                <w:sz w:val="24"/>
                <w:szCs w:val="24"/>
                <w:lang w:val="en-GB"/>
              </w:rPr>
              <w:t xml:space="preserve">Step 1: </w:t>
            </w:r>
            <w:r w:rsidRPr="00F452B3">
              <w:rPr>
                <w:rFonts w:ascii="Times New Roman" w:hAnsi="Times New Roman" w:cs="Times New Roman"/>
                <w:bCs/>
                <w:sz w:val="24"/>
                <w:szCs w:val="24"/>
                <w:lang w:val="en-GB"/>
              </w:rPr>
              <w:t xml:space="preserve">has the complainant established a </w:t>
            </w:r>
            <w:r w:rsidRPr="00F452B3">
              <w:rPr>
                <w:rFonts w:ascii="Times New Roman" w:hAnsi="Times New Roman" w:cs="Times New Roman"/>
                <w:bCs/>
                <w:i/>
                <w:sz w:val="24"/>
                <w:szCs w:val="24"/>
                <w:lang w:val="en-GB"/>
              </w:rPr>
              <w:t>prima facie</w:t>
            </w:r>
            <w:r w:rsidRPr="00F452B3">
              <w:rPr>
                <w:rFonts w:ascii="Times New Roman" w:hAnsi="Times New Roman" w:cs="Times New Roman"/>
                <w:bCs/>
                <w:sz w:val="24"/>
                <w:szCs w:val="24"/>
                <w:lang w:val="en-GB"/>
              </w:rPr>
              <w:t xml:space="preserve"> case of discrimination? If yes,</w:t>
            </w:r>
          </w:p>
          <w:p w14:paraId="6A72BA46" w14:textId="7C2849BB" w:rsidR="00EA113B" w:rsidRPr="00F452B3" w:rsidRDefault="00EA113B" w:rsidP="007B14B8">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GB"/>
              </w:rPr>
            </w:pPr>
            <w:r w:rsidRPr="00F452B3">
              <w:rPr>
                <w:rFonts w:ascii="Times New Roman" w:hAnsi="Times New Roman" w:cs="Times New Roman"/>
                <w:b/>
                <w:bCs/>
                <w:sz w:val="24"/>
                <w:szCs w:val="24"/>
                <w:lang w:val="en-GB"/>
              </w:rPr>
              <w:lastRenderedPageBreak/>
              <w:t>Step 2:</w:t>
            </w:r>
            <w:r w:rsidRPr="00F452B3">
              <w:rPr>
                <w:rFonts w:ascii="Times New Roman" w:hAnsi="Times New Roman" w:cs="Times New Roman"/>
                <w:bCs/>
                <w:sz w:val="24"/>
                <w:szCs w:val="24"/>
                <w:lang w:val="en-GB"/>
              </w:rPr>
              <w:t xml:space="preserve"> is the discrimination permitted by one f the statutory defences under the code?</w:t>
            </w:r>
          </w:p>
        </w:tc>
      </w:tr>
      <w:tr w:rsidR="00EA113B" w:rsidRPr="00F452B3" w14:paraId="34E98374" w14:textId="77777777" w:rsidTr="00EA113B">
        <w:trPr>
          <w:trHeight w:val="2604"/>
        </w:trPr>
        <w:tc>
          <w:tcPr>
            <w:cnfStyle w:val="001000000000" w:firstRow="0" w:lastRow="0" w:firstColumn="1" w:lastColumn="0" w:oddVBand="0" w:evenVBand="0" w:oddHBand="0" w:evenHBand="0" w:firstRowFirstColumn="0" w:firstRowLastColumn="0" w:lastRowFirstColumn="0" w:lastRowLastColumn="0"/>
            <w:tcW w:w="6096" w:type="dxa"/>
          </w:tcPr>
          <w:p w14:paraId="0BB2E17B" w14:textId="3E8D223A" w:rsidR="00EA113B" w:rsidRPr="00F452B3" w:rsidRDefault="00EA113B"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lastRenderedPageBreak/>
              <w:t>Prohibited Grounds</w:t>
            </w:r>
          </w:p>
          <w:p w14:paraId="67333F6D" w14:textId="77777777" w:rsidR="00EA113B" w:rsidRPr="00F452B3" w:rsidRDefault="00EA113B" w:rsidP="00EA113B">
            <w:pPr>
              <w:rPr>
                <w:rFonts w:ascii="Times New Roman" w:hAnsi="Times New Roman" w:cs="Times New Roman"/>
                <w:sz w:val="24"/>
                <w:szCs w:val="24"/>
                <w:lang w:val="en-CA"/>
              </w:rPr>
            </w:pPr>
          </w:p>
          <w:p w14:paraId="2A2BA4EF" w14:textId="77777777" w:rsidR="00EA113B" w:rsidRPr="00F452B3" w:rsidRDefault="00EA113B" w:rsidP="00EA113B">
            <w:pPr>
              <w:rPr>
                <w:rFonts w:ascii="Times New Roman" w:hAnsi="Times New Roman" w:cs="Times New Roman"/>
                <w:sz w:val="24"/>
                <w:szCs w:val="24"/>
                <w:lang w:val="en-CA"/>
              </w:rPr>
            </w:pPr>
          </w:p>
          <w:p w14:paraId="64BE390F" w14:textId="77777777" w:rsidR="00EA113B" w:rsidRPr="00F452B3" w:rsidRDefault="00EA113B" w:rsidP="00EA113B">
            <w:pPr>
              <w:rPr>
                <w:rFonts w:ascii="Times New Roman" w:hAnsi="Times New Roman" w:cs="Times New Roman"/>
                <w:sz w:val="24"/>
                <w:szCs w:val="24"/>
                <w:lang w:val="en-CA"/>
              </w:rPr>
            </w:pPr>
          </w:p>
          <w:p w14:paraId="3F99C8F5" w14:textId="77777777" w:rsidR="00EA113B" w:rsidRPr="00F452B3" w:rsidRDefault="00EA113B" w:rsidP="00EA113B">
            <w:pPr>
              <w:rPr>
                <w:rFonts w:ascii="Times New Roman" w:hAnsi="Times New Roman" w:cs="Times New Roman"/>
                <w:sz w:val="24"/>
                <w:szCs w:val="24"/>
                <w:lang w:val="en-CA"/>
              </w:rPr>
            </w:pPr>
          </w:p>
          <w:p w14:paraId="083F44C8" w14:textId="77777777" w:rsidR="00EA113B" w:rsidRPr="00F452B3" w:rsidRDefault="00EA113B" w:rsidP="00EA113B">
            <w:pPr>
              <w:rPr>
                <w:rFonts w:ascii="Times New Roman" w:hAnsi="Times New Roman" w:cs="Times New Roman"/>
                <w:sz w:val="24"/>
                <w:szCs w:val="24"/>
                <w:lang w:val="en-CA"/>
              </w:rPr>
            </w:pPr>
          </w:p>
          <w:p w14:paraId="3B1A3D17" w14:textId="77777777" w:rsidR="00EA113B" w:rsidRPr="00F452B3" w:rsidRDefault="00EA113B" w:rsidP="00EA113B">
            <w:pPr>
              <w:rPr>
                <w:rFonts w:ascii="Times New Roman" w:hAnsi="Times New Roman" w:cs="Times New Roman"/>
                <w:sz w:val="24"/>
                <w:szCs w:val="24"/>
                <w:lang w:val="en-CA"/>
              </w:rPr>
            </w:pPr>
          </w:p>
          <w:p w14:paraId="265AC049" w14:textId="77777777" w:rsidR="00EA113B" w:rsidRPr="00F452B3" w:rsidRDefault="00EA113B" w:rsidP="00EA113B">
            <w:pPr>
              <w:rPr>
                <w:rFonts w:ascii="Times New Roman" w:hAnsi="Times New Roman" w:cs="Times New Roman"/>
                <w:sz w:val="24"/>
                <w:szCs w:val="24"/>
                <w:lang w:val="en-CA"/>
              </w:rPr>
            </w:pPr>
          </w:p>
          <w:p w14:paraId="53606F45" w14:textId="77777777" w:rsidR="00EA113B" w:rsidRPr="00F452B3" w:rsidRDefault="00EA113B" w:rsidP="00EA113B">
            <w:pPr>
              <w:rPr>
                <w:rFonts w:ascii="Times New Roman" w:hAnsi="Times New Roman" w:cs="Times New Roman"/>
                <w:sz w:val="24"/>
                <w:szCs w:val="24"/>
                <w:lang w:val="en-CA"/>
              </w:rPr>
            </w:pPr>
          </w:p>
          <w:p w14:paraId="613D57BA" w14:textId="77777777" w:rsidR="00EA113B" w:rsidRPr="00F452B3" w:rsidRDefault="00EA113B" w:rsidP="00EA113B">
            <w:pPr>
              <w:rPr>
                <w:rFonts w:ascii="Times New Roman" w:hAnsi="Times New Roman" w:cs="Times New Roman"/>
                <w:sz w:val="24"/>
                <w:szCs w:val="24"/>
                <w:lang w:val="en-CA"/>
              </w:rPr>
            </w:pPr>
          </w:p>
          <w:p w14:paraId="0FD630EA" w14:textId="77777777" w:rsidR="00EA113B" w:rsidRPr="00F452B3" w:rsidRDefault="00EA113B" w:rsidP="00EA113B">
            <w:pPr>
              <w:rPr>
                <w:rFonts w:ascii="Times New Roman" w:hAnsi="Times New Roman" w:cs="Times New Roman"/>
                <w:sz w:val="24"/>
                <w:szCs w:val="24"/>
                <w:lang w:val="en-CA"/>
              </w:rPr>
            </w:pPr>
          </w:p>
          <w:p w14:paraId="74891B11" w14:textId="77777777" w:rsidR="00EA113B" w:rsidRPr="00F452B3" w:rsidRDefault="00EA113B" w:rsidP="00EA113B">
            <w:pPr>
              <w:rPr>
                <w:rFonts w:ascii="Times New Roman" w:hAnsi="Times New Roman" w:cs="Times New Roman"/>
                <w:sz w:val="24"/>
                <w:szCs w:val="24"/>
                <w:lang w:val="en-CA"/>
              </w:rPr>
            </w:pPr>
          </w:p>
          <w:p w14:paraId="1C100AB6" w14:textId="77777777" w:rsidR="00EA113B" w:rsidRPr="00F452B3" w:rsidRDefault="00EA113B" w:rsidP="00EA113B">
            <w:pPr>
              <w:rPr>
                <w:rFonts w:ascii="Times New Roman" w:hAnsi="Times New Roman" w:cs="Times New Roman"/>
                <w:sz w:val="24"/>
                <w:szCs w:val="24"/>
                <w:lang w:val="en-CA"/>
              </w:rPr>
            </w:pPr>
          </w:p>
          <w:p w14:paraId="2A744E77" w14:textId="2E779753" w:rsidR="00EA113B" w:rsidRPr="00F452B3" w:rsidRDefault="00EA113B" w:rsidP="00EA113B">
            <w:pPr>
              <w:rPr>
                <w:rFonts w:ascii="Times New Roman" w:hAnsi="Times New Roman" w:cs="Times New Roman"/>
                <w:b w:val="0"/>
                <w:bCs w:val="0"/>
                <w:sz w:val="24"/>
                <w:szCs w:val="24"/>
                <w:lang w:val="en-CA"/>
              </w:rPr>
            </w:pPr>
          </w:p>
          <w:p w14:paraId="525C2A03" w14:textId="77777777" w:rsidR="00EA113B" w:rsidRPr="00F452B3" w:rsidRDefault="00EA113B" w:rsidP="00EA113B">
            <w:pPr>
              <w:rPr>
                <w:rFonts w:ascii="Times New Roman" w:hAnsi="Times New Roman" w:cs="Times New Roman"/>
                <w:sz w:val="24"/>
                <w:szCs w:val="24"/>
                <w:lang w:val="en-CA"/>
              </w:rPr>
            </w:pPr>
          </w:p>
          <w:p w14:paraId="72E5BB0E" w14:textId="77777777" w:rsidR="00EA113B" w:rsidRPr="00F452B3" w:rsidRDefault="00EA113B" w:rsidP="00EA113B">
            <w:pPr>
              <w:rPr>
                <w:rFonts w:ascii="Times New Roman" w:hAnsi="Times New Roman" w:cs="Times New Roman"/>
                <w:sz w:val="24"/>
                <w:szCs w:val="24"/>
                <w:lang w:val="en-CA"/>
              </w:rPr>
            </w:pPr>
          </w:p>
          <w:p w14:paraId="00465843" w14:textId="77777777" w:rsidR="00EA113B" w:rsidRPr="00F452B3" w:rsidRDefault="00EA113B" w:rsidP="00EA113B">
            <w:pPr>
              <w:rPr>
                <w:rFonts w:ascii="Times New Roman" w:hAnsi="Times New Roman" w:cs="Times New Roman"/>
                <w:sz w:val="24"/>
                <w:szCs w:val="24"/>
                <w:lang w:val="en-CA"/>
              </w:rPr>
            </w:pPr>
          </w:p>
          <w:p w14:paraId="2081E6AC" w14:textId="77777777" w:rsidR="00EA113B" w:rsidRPr="00F452B3" w:rsidRDefault="00EA113B" w:rsidP="00EA113B">
            <w:pPr>
              <w:rPr>
                <w:rFonts w:ascii="Times New Roman" w:hAnsi="Times New Roman" w:cs="Times New Roman"/>
                <w:sz w:val="24"/>
                <w:szCs w:val="24"/>
                <w:lang w:val="en-CA"/>
              </w:rPr>
            </w:pPr>
          </w:p>
          <w:p w14:paraId="3CF50F43" w14:textId="327B0B1C" w:rsidR="00EA113B" w:rsidRPr="00F452B3" w:rsidRDefault="00EA113B" w:rsidP="00EA113B">
            <w:pPr>
              <w:rPr>
                <w:rFonts w:ascii="Times New Roman" w:hAnsi="Times New Roman" w:cs="Times New Roman"/>
                <w:b w:val="0"/>
                <w:bCs w:val="0"/>
                <w:sz w:val="24"/>
                <w:szCs w:val="24"/>
                <w:lang w:val="en-CA"/>
              </w:rPr>
            </w:pPr>
          </w:p>
          <w:p w14:paraId="3565F49C" w14:textId="2365CA6F" w:rsidR="00EA113B" w:rsidRPr="00F452B3" w:rsidRDefault="00EA113B" w:rsidP="00EA113B">
            <w:pPr>
              <w:rPr>
                <w:rFonts w:ascii="Times New Roman" w:hAnsi="Times New Roman" w:cs="Times New Roman"/>
                <w:b w:val="0"/>
                <w:bCs w:val="0"/>
                <w:sz w:val="24"/>
                <w:szCs w:val="24"/>
                <w:lang w:val="en-CA"/>
              </w:rPr>
            </w:pPr>
          </w:p>
          <w:p w14:paraId="1313BBED" w14:textId="771D1E07" w:rsidR="00EA113B" w:rsidRPr="00F452B3" w:rsidRDefault="00EA113B" w:rsidP="00EA113B">
            <w:pPr>
              <w:rPr>
                <w:rFonts w:ascii="Times New Roman" w:hAnsi="Times New Roman" w:cs="Times New Roman"/>
                <w:b w:val="0"/>
                <w:bCs w:val="0"/>
                <w:sz w:val="24"/>
                <w:szCs w:val="24"/>
                <w:lang w:val="en-CA"/>
              </w:rPr>
            </w:pPr>
          </w:p>
          <w:p w14:paraId="270F1D5C" w14:textId="77777777" w:rsidR="00EA113B" w:rsidRPr="00F452B3" w:rsidRDefault="00EA113B" w:rsidP="00EA113B">
            <w:pPr>
              <w:tabs>
                <w:tab w:val="left" w:pos="1040"/>
              </w:tabs>
              <w:rPr>
                <w:rFonts w:ascii="Times New Roman" w:hAnsi="Times New Roman" w:cs="Times New Roman"/>
                <w:sz w:val="24"/>
                <w:szCs w:val="24"/>
                <w:lang w:val="en-CA"/>
              </w:rPr>
            </w:pPr>
            <w:r w:rsidRPr="00F452B3">
              <w:rPr>
                <w:rFonts w:ascii="Times New Roman" w:hAnsi="Times New Roman" w:cs="Times New Roman"/>
                <w:sz w:val="24"/>
                <w:szCs w:val="24"/>
                <w:lang w:val="en-CA"/>
              </w:rPr>
              <w:tab/>
            </w:r>
          </w:p>
          <w:p w14:paraId="09E609CC" w14:textId="77777777" w:rsidR="00EA113B" w:rsidRPr="00F452B3" w:rsidRDefault="00EA113B" w:rsidP="00EA113B">
            <w:pPr>
              <w:tabs>
                <w:tab w:val="left" w:pos="1040"/>
              </w:tabs>
              <w:rPr>
                <w:rFonts w:ascii="Times New Roman" w:hAnsi="Times New Roman" w:cs="Times New Roman"/>
                <w:sz w:val="24"/>
                <w:szCs w:val="24"/>
                <w:lang w:val="en-CA"/>
              </w:rPr>
            </w:pPr>
          </w:p>
          <w:p w14:paraId="59129380" w14:textId="77777777" w:rsidR="00EA113B" w:rsidRPr="00F452B3" w:rsidRDefault="00EA113B" w:rsidP="00EA113B">
            <w:pPr>
              <w:tabs>
                <w:tab w:val="left" w:pos="1040"/>
              </w:tabs>
              <w:rPr>
                <w:rFonts w:ascii="Times New Roman" w:hAnsi="Times New Roman" w:cs="Times New Roman"/>
                <w:sz w:val="24"/>
                <w:szCs w:val="24"/>
                <w:lang w:val="en-CA"/>
              </w:rPr>
            </w:pPr>
          </w:p>
          <w:p w14:paraId="38B17EC6" w14:textId="77777777" w:rsidR="00EA113B" w:rsidRPr="00F452B3" w:rsidRDefault="00EA113B" w:rsidP="00EA113B">
            <w:pPr>
              <w:tabs>
                <w:tab w:val="left" w:pos="1040"/>
              </w:tabs>
              <w:rPr>
                <w:rFonts w:ascii="Times New Roman" w:hAnsi="Times New Roman" w:cs="Times New Roman"/>
                <w:sz w:val="24"/>
                <w:szCs w:val="24"/>
                <w:lang w:val="en-CA"/>
              </w:rPr>
            </w:pPr>
          </w:p>
          <w:p w14:paraId="0C5953A4" w14:textId="77777777" w:rsidR="00EA113B" w:rsidRPr="00F452B3" w:rsidRDefault="00EA113B" w:rsidP="00EA113B">
            <w:pPr>
              <w:tabs>
                <w:tab w:val="left" w:pos="1040"/>
              </w:tabs>
              <w:rPr>
                <w:rFonts w:ascii="Times New Roman" w:hAnsi="Times New Roman" w:cs="Times New Roman"/>
                <w:sz w:val="24"/>
                <w:szCs w:val="24"/>
                <w:lang w:val="en-CA"/>
              </w:rPr>
            </w:pPr>
          </w:p>
          <w:p w14:paraId="59EA68A8" w14:textId="77777777" w:rsidR="00EA113B" w:rsidRPr="00F452B3" w:rsidRDefault="00EA113B" w:rsidP="00EA113B">
            <w:pPr>
              <w:tabs>
                <w:tab w:val="left" w:pos="1040"/>
              </w:tabs>
              <w:rPr>
                <w:rFonts w:ascii="Times New Roman" w:hAnsi="Times New Roman" w:cs="Times New Roman"/>
                <w:sz w:val="24"/>
                <w:szCs w:val="24"/>
                <w:lang w:val="en-CA"/>
              </w:rPr>
            </w:pPr>
          </w:p>
          <w:p w14:paraId="10BDEA13" w14:textId="77777777" w:rsidR="00EA113B" w:rsidRPr="00F452B3" w:rsidRDefault="00EA113B" w:rsidP="00EA113B">
            <w:pPr>
              <w:tabs>
                <w:tab w:val="left" w:pos="1040"/>
              </w:tabs>
              <w:rPr>
                <w:rFonts w:ascii="Times New Roman" w:hAnsi="Times New Roman" w:cs="Times New Roman"/>
                <w:sz w:val="24"/>
                <w:szCs w:val="24"/>
                <w:lang w:val="en-CA"/>
              </w:rPr>
            </w:pPr>
          </w:p>
          <w:p w14:paraId="60C983BD" w14:textId="77777777" w:rsidR="00EA113B" w:rsidRPr="00F452B3" w:rsidRDefault="00EA113B" w:rsidP="00EA113B">
            <w:pPr>
              <w:tabs>
                <w:tab w:val="left" w:pos="1040"/>
              </w:tabs>
              <w:rPr>
                <w:rFonts w:ascii="Times New Roman" w:hAnsi="Times New Roman" w:cs="Times New Roman"/>
                <w:sz w:val="24"/>
                <w:szCs w:val="24"/>
                <w:lang w:val="en-CA"/>
              </w:rPr>
            </w:pPr>
          </w:p>
          <w:p w14:paraId="2DCFC347" w14:textId="77777777" w:rsidR="00EA113B" w:rsidRPr="00F452B3" w:rsidRDefault="00EA113B" w:rsidP="00EA113B">
            <w:pPr>
              <w:tabs>
                <w:tab w:val="left" w:pos="1040"/>
              </w:tabs>
              <w:rPr>
                <w:rFonts w:ascii="Times New Roman" w:hAnsi="Times New Roman" w:cs="Times New Roman"/>
                <w:sz w:val="24"/>
                <w:szCs w:val="24"/>
                <w:lang w:val="en-CA"/>
              </w:rPr>
            </w:pPr>
          </w:p>
          <w:p w14:paraId="16833790" w14:textId="77777777" w:rsidR="00EA113B" w:rsidRPr="00F452B3" w:rsidRDefault="00EA113B" w:rsidP="00EA113B">
            <w:pPr>
              <w:tabs>
                <w:tab w:val="left" w:pos="1040"/>
              </w:tabs>
              <w:rPr>
                <w:rFonts w:ascii="Times New Roman" w:hAnsi="Times New Roman" w:cs="Times New Roman"/>
                <w:sz w:val="24"/>
                <w:szCs w:val="24"/>
                <w:lang w:val="en-CA"/>
              </w:rPr>
            </w:pPr>
          </w:p>
          <w:p w14:paraId="42F74EB4" w14:textId="77777777" w:rsidR="00EA113B" w:rsidRPr="00F452B3" w:rsidRDefault="00EA113B" w:rsidP="00EA113B">
            <w:pPr>
              <w:tabs>
                <w:tab w:val="left" w:pos="1040"/>
              </w:tabs>
              <w:rPr>
                <w:rFonts w:ascii="Times New Roman" w:hAnsi="Times New Roman" w:cs="Times New Roman"/>
                <w:sz w:val="24"/>
                <w:szCs w:val="24"/>
                <w:lang w:val="en-CA"/>
              </w:rPr>
            </w:pPr>
          </w:p>
          <w:p w14:paraId="24931C7E" w14:textId="77777777" w:rsidR="00EA113B" w:rsidRPr="00F452B3" w:rsidRDefault="00EA113B" w:rsidP="00EA113B">
            <w:pPr>
              <w:tabs>
                <w:tab w:val="left" w:pos="1040"/>
              </w:tabs>
              <w:rPr>
                <w:rFonts w:ascii="Times New Roman" w:hAnsi="Times New Roman" w:cs="Times New Roman"/>
                <w:sz w:val="24"/>
                <w:szCs w:val="24"/>
                <w:lang w:val="en-CA"/>
              </w:rPr>
            </w:pPr>
          </w:p>
          <w:p w14:paraId="3AB8E417" w14:textId="77777777" w:rsidR="00EA113B" w:rsidRPr="00F452B3" w:rsidRDefault="00EA113B" w:rsidP="00EA113B">
            <w:pPr>
              <w:tabs>
                <w:tab w:val="left" w:pos="1040"/>
              </w:tabs>
              <w:rPr>
                <w:rFonts w:ascii="Times New Roman" w:hAnsi="Times New Roman" w:cs="Times New Roman"/>
                <w:sz w:val="24"/>
                <w:szCs w:val="24"/>
                <w:lang w:val="en-CA"/>
              </w:rPr>
            </w:pPr>
          </w:p>
          <w:p w14:paraId="2F3C0E51" w14:textId="77777777" w:rsidR="00EA113B" w:rsidRPr="00F452B3" w:rsidRDefault="00EA113B" w:rsidP="00EA113B">
            <w:pPr>
              <w:tabs>
                <w:tab w:val="left" w:pos="1040"/>
              </w:tabs>
              <w:rPr>
                <w:rFonts w:ascii="Times New Roman" w:hAnsi="Times New Roman" w:cs="Times New Roman"/>
                <w:color w:val="FF0000"/>
                <w:sz w:val="24"/>
                <w:szCs w:val="24"/>
                <w:lang w:val="en-CA"/>
              </w:rPr>
            </w:pPr>
          </w:p>
          <w:p w14:paraId="2DFE10DE" w14:textId="77777777" w:rsidR="00EA113B" w:rsidRPr="00F452B3" w:rsidRDefault="00EA113B" w:rsidP="00EA113B">
            <w:pPr>
              <w:tabs>
                <w:tab w:val="left" w:pos="1040"/>
              </w:tabs>
              <w:rPr>
                <w:rFonts w:ascii="Times New Roman" w:hAnsi="Times New Roman" w:cs="Times New Roman"/>
                <w:color w:val="FF0000"/>
                <w:sz w:val="24"/>
                <w:szCs w:val="24"/>
                <w:lang w:val="en-CA"/>
              </w:rPr>
            </w:pPr>
          </w:p>
          <w:p w14:paraId="06D9ED84" w14:textId="77777777" w:rsidR="00EA113B" w:rsidRPr="00F452B3" w:rsidRDefault="00EA113B" w:rsidP="00EA113B">
            <w:pPr>
              <w:tabs>
                <w:tab w:val="left" w:pos="1040"/>
              </w:tabs>
              <w:rPr>
                <w:rFonts w:ascii="Times New Roman" w:hAnsi="Times New Roman" w:cs="Times New Roman"/>
                <w:color w:val="FF0000"/>
                <w:sz w:val="24"/>
                <w:szCs w:val="24"/>
                <w:lang w:val="en-CA"/>
              </w:rPr>
            </w:pPr>
          </w:p>
          <w:p w14:paraId="7179A4C3" w14:textId="77777777" w:rsidR="00EA113B" w:rsidRPr="00F452B3" w:rsidRDefault="00EA113B" w:rsidP="00EA113B">
            <w:pPr>
              <w:tabs>
                <w:tab w:val="left" w:pos="1040"/>
              </w:tabs>
              <w:rPr>
                <w:rFonts w:ascii="Times New Roman" w:hAnsi="Times New Roman" w:cs="Times New Roman"/>
                <w:color w:val="FF0000"/>
                <w:sz w:val="24"/>
                <w:szCs w:val="24"/>
                <w:lang w:val="en-CA"/>
              </w:rPr>
            </w:pPr>
          </w:p>
          <w:p w14:paraId="62B2B570" w14:textId="77777777" w:rsidR="00EA113B" w:rsidRPr="00F452B3" w:rsidRDefault="00EA113B" w:rsidP="00EA113B">
            <w:pPr>
              <w:tabs>
                <w:tab w:val="left" w:pos="1040"/>
              </w:tabs>
              <w:rPr>
                <w:rFonts w:ascii="Times New Roman" w:hAnsi="Times New Roman" w:cs="Times New Roman"/>
                <w:color w:val="FF0000"/>
                <w:sz w:val="24"/>
                <w:szCs w:val="24"/>
                <w:lang w:val="en-CA"/>
              </w:rPr>
            </w:pPr>
          </w:p>
          <w:p w14:paraId="7CE77967" w14:textId="77777777" w:rsidR="00EA113B" w:rsidRPr="00F452B3" w:rsidRDefault="00EA113B" w:rsidP="00EA113B">
            <w:pPr>
              <w:tabs>
                <w:tab w:val="left" w:pos="1040"/>
              </w:tabs>
              <w:rPr>
                <w:rFonts w:ascii="Times New Roman" w:hAnsi="Times New Roman" w:cs="Times New Roman"/>
                <w:color w:val="FF0000"/>
                <w:sz w:val="24"/>
                <w:szCs w:val="24"/>
                <w:lang w:val="en-CA"/>
              </w:rPr>
            </w:pPr>
          </w:p>
          <w:p w14:paraId="57295DF3" w14:textId="77777777" w:rsidR="00EA113B" w:rsidRPr="00F452B3" w:rsidRDefault="00EA113B" w:rsidP="00EA113B">
            <w:pPr>
              <w:tabs>
                <w:tab w:val="left" w:pos="1040"/>
              </w:tabs>
              <w:rPr>
                <w:rFonts w:ascii="Times New Roman" w:hAnsi="Times New Roman" w:cs="Times New Roman"/>
                <w:color w:val="FF0000"/>
                <w:sz w:val="24"/>
                <w:szCs w:val="24"/>
                <w:lang w:val="en-CA"/>
              </w:rPr>
            </w:pPr>
          </w:p>
          <w:p w14:paraId="3315F5D2" w14:textId="4307F26E" w:rsidR="00EA113B" w:rsidRPr="00F452B3" w:rsidRDefault="00EA113B" w:rsidP="00EA113B">
            <w:pPr>
              <w:tabs>
                <w:tab w:val="left" w:pos="1040"/>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lastRenderedPageBreak/>
              <w:t>27.</w:t>
            </w:r>
          </w:p>
        </w:tc>
        <w:tc>
          <w:tcPr>
            <w:tcW w:w="5528" w:type="dxa"/>
          </w:tcPr>
          <w:p w14:paraId="2EF2362F" w14:textId="25ECB1C2"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
                <w:sz w:val="24"/>
                <w:szCs w:val="24"/>
                <w:lang w:val="en-CA"/>
              </w:rPr>
              <w:lastRenderedPageBreak/>
              <w:t>Disability</w:t>
            </w:r>
          </w:p>
          <w:p w14:paraId="1D1571FB"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Mental and physical disabilities are included;</w:t>
            </w:r>
          </w:p>
          <w:p w14:paraId="5AC279E8"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Drug and alcohol addictions qualify as disabilities;</w:t>
            </w:r>
          </w:p>
          <w:p w14:paraId="71CB9D4F"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Not every ailment qualifies as a disability.</w:t>
            </w:r>
          </w:p>
          <w:p w14:paraId="2B5ECC59" w14:textId="77777777" w:rsidR="00EA113B" w:rsidRPr="00F452B3" w:rsidRDefault="00EA113B" w:rsidP="00EA113B">
            <w:pPr>
              <w:pStyle w:val="ListParagraph"/>
              <w:numPr>
                <w:ilvl w:val="2"/>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Temporary or to-be-expected impairments are not included.</w:t>
            </w:r>
          </w:p>
          <w:p w14:paraId="6ED2347E"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F452B3">
              <w:rPr>
                <w:rFonts w:ascii="Times New Roman" w:hAnsi="Times New Roman" w:cs="Times New Roman"/>
                <w:b/>
                <w:sz w:val="24"/>
                <w:szCs w:val="24"/>
                <w:lang w:val="en-GB"/>
              </w:rPr>
              <w:t xml:space="preserve">Sex </w:t>
            </w:r>
          </w:p>
          <w:p w14:paraId="1134AE87"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 xml:space="preserve">Not defined, but interpreted to include pregnancy </w:t>
            </w:r>
            <w:r w:rsidRPr="00F452B3">
              <w:rPr>
                <w:rFonts w:ascii="Times New Roman" w:hAnsi="Times New Roman" w:cs="Times New Roman"/>
                <w:sz w:val="24"/>
                <w:szCs w:val="24"/>
                <w:lang w:val="en-CA"/>
              </w:rPr>
              <w:t>[</w:t>
            </w:r>
            <w:r w:rsidRPr="00F452B3">
              <w:rPr>
                <w:rFonts w:ascii="Times New Roman" w:hAnsi="Times New Roman" w:cs="Times New Roman"/>
                <w:sz w:val="24"/>
                <w:szCs w:val="24"/>
                <w:lang w:val="en-GB"/>
              </w:rPr>
              <w:t>S. 10 (2)] and transgendered people;</w:t>
            </w:r>
          </w:p>
          <w:p w14:paraId="2D18221F"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 xml:space="preserve">Also includes sexual harassment. (Ref. </w:t>
            </w:r>
            <w:r w:rsidRPr="00F452B3">
              <w:rPr>
                <w:rFonts w:ascii="Times New Roman" w:hAnsi="Times New Roman" w:cs="Times New Roman"/>
                <w:i/>
                <w:iCs/>
                <w:sz w:val="24"/>
                <w:szCs w:val="24"/>
                <w:lang w:val="en-GB"/>
              </w:rPr>
              <w:t>Janzen v. Platy Enterprises Ltd</w:t>
            </w:r>
            <w:r w:rsidRPr="00F452B3">
              <w:rPr>
                <w:rFonts w:ascii="Times New Roman" w:hAnsi="Times New Roman" w:cs="Times New Roman"/>
                <w:sz w:val="24"/>
                <w:szCs w:val="24"/>
                <w:lang w:val="en-GB"/>
              </w:rPr>
              <w:t>., [1989] SCC)</w:t>
            </w:r>
          </w:p>
          <w:p w14:paraId="11E1D821"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b/>
                <w:sz w:val="24"/>
                <w:szCs w:val="24"/>
                <w:lang w:val="en-GB"/>
              </w:rPr>
              <w:t>Citizenship</w:t>
            </w:r>
            <w:r w:rsidRPr="00F452B3">
              <w:rPr>
                <w:rFonts w:ascii="Times New Roman" w:hAnsi="Times New Roman" w:cs="Times New Roman"/>
                <w:sz w:val="24"/>
                <w:szCs w:val="24"/>
                <w:lang w:val="en-GB"/>
              </w:rPr>
              <w:t xml:space="preserve"> </w:t>
            </w:r>
          </w:p>
          <w:p w14:paraId="202D2DCD"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b/>
                <w:sz w:val="24"/>
                <w:szCs w:val="24"/>
                <w:lang w:val="en-GB"/>
              </w:rPr>
              <w:t>Creed</w:t>
            </w:r>
            <w:r w:rsidRPr="00F452B3">
              <w:rPr>
                <w:rFonts w:ascii="Times New Roman" w:hAnsi="Times New Roman" w:cs="Times New Roman"/>
                <w:sz w:val="24"/>
                <w:szCs w:val="24"/>
                <w:lang w:val="en-GB"/>
              </w:rPr>
              <w:t xml:space="preserve"> </w:t>
            </w:r>
          </w:p>
          <w:p w14:paraId="0042D3B7"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Includes religious belief, but not political belief.</w:t>
            </w:r>
          </w:p>
          <w:p w14:paraId="1EC0B679"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b/>
                <w:sz w:val="24"/>
                <w:szCs w:val="24"/>
                <w:lang w:val="en-GB"/>
              </w:rPr>
              <w:t>Sexual</w:t>
            </w:r>
            <w:r w:rsidRPr="00F452B3">
              <w:rPr>
                <w:rFonts w:ascii="Times New Roman" w:hAnsi="Times New Roman" w:cs="Times New Roman"/>
                <w:sz w:val="24"/>
                <w:szCs w:val="24"/>
                <w:lang w:val="en-GB"/>
              </w:rPr>
              <w:t xml:space="preserve"> </w:t>
            </w:r>
            <w:r w:rsidRPr="00F452B3">
              <w:rPr>
                <w:rFonts w:ascii="Times New Roman" w:hAnsi="Times New Roman" w:cs="Times New Roman"/>
                <w:b/>
                <w:sz w:val="24"/>
                <w:szCs w:val="24"/>
                <w:lang w:val="en-GB"/>
              </w:rPr>
              <w:t>Orientation</w:t>
            </w:r>
            <w:r w:rsidRPr="00F452B3">
              <w:rPr>
                <w:rFonts w:ascii="Times New Roman" w:hAnsi="Times New Roman" w:cs="Times New Roman"/>
                <w:sz w:val="24"/>
                <w:szCs w:val="24"/>
                <w:lang w:val="en-GB"/>
              </w:rPr>
              <w:t xml:space="preserve"> </w:t>
            </w:r>
          </w:p>
          <w:p w14:paraId="62251321"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Refers to gays, lesbians, bisexuals and heterosexuals.</w:t>
            </w:r>
          </w:p>
          <w:p w14:paraId="435BB2AD"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b/>
                <w:sz w:val="24"/>
                <w:szCs w:val="24"/>
                <w:lang w:val="en-GB"/>
              </w:rPr>
              <w:t>Age</w:t>
            </w:r>
            <w:r w:rsidRPr="00F452B3">
              <w:rPr>
                <w:rFonts w:ascii="Times New Roman" w:hAnsi="Times New Roman" w:cs="Times New Roman"/>
                <w:sz w:val="24"/>
                <w:szCs w:val="24"/>
                <w:lang w:val="en-GB"/>
              </w:rPr>
              <w:t xml:space="preserve"> </w:t>
            </w:r>
          </w:p>
          <w:p w14:paraId="2FE280F3"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Effective December 12, 2006, age is defined as anyone age 18 and over (the cap at age 64 was removed).</w:t>
            </w:r>
          </w:p>
          <w:p w14:paraId="1F79A58C"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b/>
                <w:sz w:val="24"/>
                <w:szCs w:val="24"/>
                <w:lang w:val="en-GB"/>
              </w:rPr>
              <w:t>Record</w:t>
            </w:r>
            <w:r w:rsidRPr="00F452B3">
              <w:rPr>
                <w:rFonts w:ascii="Times New Roman" w:hAnsi="Times New Roman" w:cs="Times New Roman"/>
                <w:sz w:val="24"/>
                <w:szCs w:val="24"/>
                <w:lang w:val="en-GB"/>
              </w:rPr>
              <w:t xml:space="preserve"> </w:t>
            </w:r>
            <w:r w:rsidRPr="00F452B3">
              <w:rPr>
                <w:rFonts w:ascii="Times New Roman" w:hAnsi="Times New Roman" w:cs="Times New Roman"/>
                <w:b/>
                <w:sz w:val="24"/>
                <w:szCs w:val="24"/>
                <w:lang w:val="en-GB"/>
              </w:rPr>
              <w:t>of</w:t>
            </w:r>
            <w:r w:rsidRPr="00F452B3">
              <w:rPr>
                <w:rFonts w:ascii="Times New Roman" w:hAnsi="Times New Roman" w:cs="Times New Roman"/>
                <w:sz w:val="24"/>
                <w:szCs w:val="24"/>
                <w:lang w:val="en-GB"/>
              </w:rPr>
              <w:t xml:space="preserve"> </w:t>
            </w:r>
            <w:r w:rsidRPr="00F452B3">
              <w:rPr>
                <w:rFonts w:ascii="Times New Roman" w:hAnsi="Times New Roman" w:cs="Times New Roman"/>
                <w:b/>
                <w:sz w:val="24"/>
                <w:szCs w:val="24"/>
                <w:lang w:val="en-GB"/>
              </w:rPr>
              <w:t>Offences</w:t>
            </w:r>
          </w:p>
          <w:p w14:paraId="18D0B957"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Refers to a criminal offence for which a pardon has been granted. Also includes provincial offences.</w:t>
            </w:r>
          </w:p>
          <w:p w14:paraId="1A62EB0A"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b/>
                <w:sz w:val="24"/>
                <w:szCs w:val="24"/>
                <w:lang w:val="en-GB"/>
              </w:rPr>
              <w:t>Marital</w:t>
            </w:r>
            <w:r w:rsidRPr="00F452B3">
              <w:rPr>
                <w:rFonts w:ascii="Times New Roman" w:hAnsi="Times New Roman" w:cs="Times New Roman"/>
                <w:sz w:val="24"/>
                <w:szCs w:val="24"/>
                <w:lang w:val="en-GB"/>
              </w:rPr>
              <w:t xml:space="preserve"> </w:t>
            </w:r>
            <w:r w:rsidRPr="00F452B3">
              <w:rPr>
                <w:rFonts w:ascii="Times New Roman" w:hAnsi="Times New Roman" w:cs="Times New Roman"/>
                <w:b/>
                <w:sz w:val="24"/>
                <w:szCs w:val="24"/>
                <w:lang w:val="en-GB"/>
              </w:rPr>
              <w:t>Status</w:t>
            </w:r>
            <w:r w:rsidRPr="00F452B3">
              <w:rPr>
                <w:rFonts w:ascii="Times New Roman" w:hAnsi="Times New Roman" w:cs="Times New Roman"/>
                <w:sz w:val="24"/>
                <w:szCs w:val="24"/>
                <w:lang w:val="en-GB"/>
              </w:rPr>
              <w:t xml:space="preserve">  </w:t>
            </w:r>
          </w:p>
          <w:p w14:paraId="5FDFAD75"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Includes the status of being married, widowed, single, divorced, separated or living common law.</w:t>
            </w:r>
          </w:p>
          <w:p w14:paraId="230E3EA4"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b/>
                <w:sz w:val="24"/>
                <w:szCs w:val="24"/>
                <w:lang w:val="en-GB"/>
              </w:rPr>
              <w:t>Family</w:t>
            </w:r>
            <w:r w:rsidRPr="00F452B3">
              <w:rPr>
                <w:rFonts w:ascii="Times New Roman" w:hAnsi="Times New Roman" w:cs="Times New Roman"/>
                <w:sz w:val="24"/>
                <w:szCs w:val="24"/>
                <w:lang w:val="en-GB"/>
              </w:rPr>
              <w:t xml:space="preserve"> </w:t>
            </w:r>
            <w:r w:rsidRPr="00F452B3">
              <w:rPr>
                <w:rFonts w:ascii="Times New Roman" w:hAnsi="Times New Roman" w:cs="Times New Roman"/>
                <w:b/>
                <w:sz w:val="24"/>
                <w:szCs w:val="24"/>
                <w:lang w:val="en-GB"/>
              </w:rPr>
              <w:t>Status</w:t>
            </w:r>
          </w:p>
          <w:p w14:paraId="7485EAF3"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GB"/>
              </w:rPr>
              <w:t>Includes being in a parent and child relationship and the actual identity of family members.</w:t>
            </w:r>
          </w:p>
          <w:p w14:paraId="50935028"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b/>
                <w:sz w:val="24"/>
                <w:szCs w:val="24"/>
                <w:lang w:val="en-GB"/>
              </w:rPr>
              <w:t>Gender</w:t>
            </w:r>
            <w:r w:rsidRPr="00F452B3">
              <w:rPr>
                <w:rFonts w:ascii="Times New Roman" w:hAnsi="Times New Roman" w:cs="Times New Roman"/>
                <w:sz w:val="24"/>
                <w:szCs w:val="24"/>
                <w:lang w:val="en-GB"/>
              </w:rPr>
              <w:t xml:space="preserve"> </w:t>
            </w:r>
            <w:r w:rsidRPr="00F452B3">
              <w:rPr>
                <w:rFonts w:ascii="Times New Roman" w:hAnsi="Times New Roman" w:cs="Times New Roman"/>
                <w:b/>
                <w:sz w:val="24"/>
                <w:szCs w:val="24"/>
                <w:lang w:val="en-GB"/>
              </w:rPr>
              <w:t>Identity</w:t>
            </w:r>
            <w:r w:rsidRPr="00F452B3">
              <w:rPr>
                <w:rFonts w:ascii="Times New Roman" w:hAnsi="Times New Roman" w:cs="Times New Roman"/>
                <w:sz w:val="24"/>
                <w:szCs w:val="24"/>
                <w:lang w:val="en-GB"/>
              </w:rPr>
              <w:t xml:space="preserve"> </w:t>
            </w:r>
            <w:r w:rsidRPr="00F452B3">
              <w:rPr>
                <w:rFonts w:ascii="Times New Roman" w:hAnsi="Times New Roman" w:cs="Times New Roman"/>
                <w:b/>
                <w:sz w:val="24"/>
                <w:szCs w:val="24"/>
                <w:lang w:val="en-GB"/>
              </w:rPr>
              <w:t>and</w:t>
            </w:r>
            <w:r w:rsidRPr="00F452B3">
              <w:rPr>
                <w:rFonts w:ascii="Times New Roman" w:hAnsi="Times New Roman" w:cs="Times New Roman"/>
                <w:sz w:val="24"/>
                <w:szCs w:val="24"/>
                <w:lang w:val="en-GB"/>
              </w:rPr>
              <w:t xml:space="preserve"> </w:t>
            </w:r>
            <w:r w:rsidRPr="00F452B3">
              <w:rPr>
                <w:rFonts w:ascii="Times New Roman" w:hAnsi="Times New Roman" w:cs="Times New Roman"/>
                <w:b/>
                <w:sz w:val="24"/>
                <w:szCs w:val="24"/>
                <w:lang w:val="en-GB"/>
              </w:rPr>
              <w:t>Gender</w:t>
            </w:r>
            <w:r w:rsidRPr="00F452B3">
              <w:rPr>
                <w:rFonts w:ascii="Times New Roman" w:hAnsi="Times New Roman" w:cs="Times New Roman"/>
                <w:sz w:val="24"/>
                <w:szCs w:val="24"/>
                <w:lang w:val="en-GB"/>
              </w:rPr>
              <w:t xml:space="preserve"> </w:t>
            </w:r>
            <w:r w:rsidRPr="00F452B3">
              <w:rPr>
                <w:rFonts w:ascii="Times New Roman" w:hAnsi="Times New Roman" w:cs="Times New Roman"/>
                <w:b/>
                <w:sz w:val="24"/>
                <w:szCs w:val="24"/>
                <w:lang w:val="en-GB"/>
              </w:rPr>
              <w:t>Expression</w:t>
            </w:r>
          </w:p>
          <w:p w14:paraId="6880EBF8" w14:textId="7BA11748"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F452B3">
              <w:rPr>
                <w:rFonts w:ascii="Times New Roman" w:hAnsi="Times New Roman" w:cs="Times New Roman"/>
                <w:sz w:val="24"/>
                <w:szCs w:val="24"/>
                <w:lang w:val="en-GB"/>
              </w:rPr>
              <w:t xml:space="preserve">Includes the ways individuals experience and express their gender and protects </w:t>
            </w:r>
            <w:r w:rsidRPr="00F452B3">
              <w:rPr>
                <w:rFonts w:ascii="Times New Roman" w:hAnsi="Times New Roman" w:cs="Times New Roman"/>
                <w:sz w:val="24"/>
                <w:szCs w:val="24"/>
                <w:lang w:val="en-GB"/>
              </w:rPr>
              <w:lastRenderedPageBreak/>
              <w:t>transgendered and transsexual workers from discrimination.</w:t>
            </w:r>
          </w:p>
        </w:tc>
      </w:tr>
      <w:tr w:rsidR="00EA113B" w:rsidRPr="00F452B3" w14:paraId="7CC33573" w14:textId="77777777" w:rsidTr="00EA113B">
        <w:trPr>
          <w:cnfStyle w:val="000000100000" w:firstRow="0" w:lastRow="0" w:firstColumn="0" w:lastColumn="0" w:oddVBand="0" w:evenVBand="0" w:oddHBand="1" w:evenHBand="0" w:firstRowFirstColumn="0" w:firstRowLastColumn="0" w:lastRowFirstColumn="0" w:lastRowLastColumn="0"/>
          <w:trHeight w:val="2156"/>
        </w:trPr>
        <w:tc>
          <w:tcPr>
            <w:cnfStyle w:val="001000000000" w:firstRow="0" w:lastRow="0" w:firstColumn="1" w:lastColumn="0" w:oddVBand="0" w:evenVBand="0" w:oddHBand="0" w:evenHBand="0" w:firstRowFirstColumn="0" w:firstRowLastColumn="0" w:lastRowFirstColumn="0" w:lastRowLastColumn="0"/>
            <w:tcW w:w="6096" w:type="dxa"/>
          </w:tcPr>
          <w:p w14:paraId="04683D7A" w14:textId="7BD2EF51" w:rsidR="00EA113B" w:rsidRPr="00F452B3" w:rsidRDefault="00EA113B"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lastRenderedPageBreak/>
              <w:t>Harassment</w:t>
            </w:r>
          </w:p>
          <w:p w14:paraId="6633E0E6" w14:textId="6F47B5BD" w:rsidR="00EA113B" w:rsidRPr="00F452B3" w:rsidRDefault="00EA113B" w:rsidP="00EA113B">
            <w:pPr>
              <w:rPr>
                <w:rFonts w:ascii="Times New Roman" w:hAnsi="Times New Roman" w:cs="Times New Roman"/>
                <w:b w:val="0"/>
                <w:bCs w:val="0"/>
                <w:sz w:val="24"/>
                <w:szCs w:val="24"/>
                <w:lang w:val="en-CA"/>
              </w:rPr>
            </w:pPr>
          </w:p>
          <w:p w14:paraId="2D13F9DD" w14:textId="726563D5" w:rsidR="00EA113B" w:rsidRPr="00F452B3" w:rsidRDefault="00EA113B" w:rsidP="00EA113B">
            <w:pPr>
              <w:rPr>
                <w:rFonts w:ascii="Times New Roman" w:hAnsi="Times New Roman" w:cs="Times New Roman"/>
                <w:b w:val="0"/>
                <w:bCs w:val="0"/>
                <w:sz w:val="24"/>
                <w:szCs w:val="24"/>
                <w:lang w:val="en-CA"/>
              </w:rPr>
            </w:pPr>
          </w:p>
          <w:p w14:paraId="27D843D3" w14:textId="77777777" w:rsidR="00EA113B" w:rsidRPr="00F452B3" w:rsidRDefault="00EA113B" w:rsidP="00EA113B">
            <w:pPr>
              <w:tabs>
                <w:tab w:val="left" w:pos="2256"/>
              </w:tabs>
              <w:rPr>
                <w:rFonts w:ascii="Times New Roman" w:hAnsi="Times New Roman" w:cs="Times New Roman"/>
                <w:sz w:val="24"/>
                <w:szCs w:val="24"/>
                <w:lang w:val="en-CA"/>
              </w:rPr>
            </w:pPr>
            <w:r w:rsidRPr="00F452B3">
              <w:rPr>
                <w:rFonts w:ascii="Times New Roman" w:hAnsi="Times New Roman" w:cs="Times New Roman"/>
                <w:sz w:val="24"/>
                <w:szCs w:val="24"/>
                <w:lang w:val="en-CA"/>
              </w:rPr>
              <w:tab/>
            </w:r>
          </w:p>
          <w:p w14:paraId="2EAEC7DA" w14:textId="77777777" w:rsidR="00EA113B" w:rsidRPr="00F452B3" w:rsidRDefault="00EA113B" w:rsidP="00EA113B">
            <w:pPr>
              <w:tabs>
                <w:tab w:val="left" w:pos="2256"/>
              </w:tabs>
              <w:rPr>
                <w:rFonts w:ascii="Times New Roman" w:hAnsi="Times New Roman" w:cs="Times New Roman"/>
                <w:sz w:val="24"/>
                <w:szCs w:val="24"/>
                <w:lang w:val="en-CA"/>
              </w:rPr>
            </w:pPr>
          </w:p>
          <w:p w14:paraId="0235B3A4" w14:textId="77777777" w:rsidR="00EA113B" w:rsidRPr="00F452B3" w:rsidRDefault="00EA113B" w:rsidP="00EA113B">
            <w:pPr>
              <w:tabs>
                <w:tab w:val="left" w:pos="2256"/>
              </w:tabs>
              <w:rPr>
                <w:rFonts w:ascii="Times New Roman" w:hAnsi="Times New Roman" w:cs="Times New Roman"/>
                <w:sz w:val="24"/>
                <w:szCs w:val="24"/>
                <w:lang w:val="en-CA"/>
              </w:rPr>
            </w:pPr>
          </w:p>
          <w:p w14:paraId="618F5237" w14:textId="77777777" w:rsidR="00EA113B" w:rsidRPr="00F452B3" w:rsidRDefault="00EA113B" w:rsidP="00EA113B">
            <w:pPr>
              <w:tabs>
                <w:tab w:val="left" w:pos="2256"/>
              </w:tabs>
              <w:rPr>
                <w:rFonts w:ascii="Times New Roman" w:hAnsi="Times New Roman" w:cs="Times New Roman"/>
                <w:color w:val="FF0000"/>
                <w:sz w:val="24"/>
                <w:szCs w:val="24"/>
                <w:lang w:val="en-CA"/>
              </w:rPr>
            </w:pPr>
          </w:p>
          <w:p w14:paraId="525202A3" w14:textId="77777777" w:rsidR="00EA113B" w:rsidRPr="00F452B3" w:rsidRDefault="00EA113B" w:rsidP="00EA113B">
            <w:pPr>
              <w:tabs>
                <w:tab w:val="left" w:pos="2256"/>
              </w:tabs>
              <w:rPr>
                <w:rFonts w:ascii="Times New Roman" w:hAnsi="Times New Roman" w:cs="Times New Roman"/>
                <w:color w:val="FF0000"/>
                <w:sz w:val="24"/>
                <w:szCs w:val="24"/>
                <w:lang w:val="en-CA"/>
              </w:rPr>
            </w:pPr>
          </w:p>
          <w:p w14:paraId="36B3C656" w14:textId="5CFC45C5" w:rsidR="00EA113B" w:rsidRPr="00F452B3" w:rsidRDefault="00EA113B" w:rsidP="00EA113B">
            <w:pPr>
              <w:tabs>
                <w:tab w:val="left" w:pos="2256"/>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28.</w:t>
            </w:r>
          </w:p>
        </w:tc>
        <w:tc>
          <w:tcPr>
            <w:tcW w:w="5528" w:type="dxa"/>
          </w:tcPr>
          <w:p w14:paraId="22CDD77C" w14:textId="7F0A7D9F"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
                <w:sz w:val="24"/>
                <w:szCs w:val="24"/>
                <w:lang w:val="en-CA"/>
              </w:rPr>
              <w:t xml:space="preserve">The Code: </w:t>
            </w:r>
            <w:r w:rsidRPr="00F452B3">
              <w:rPr>
                <w:rFonts w:ascii="Times New Roman" w:hAnsi="Times New Roman" w:cs="Times New Roman"/>
                <w:sz w:val="24"/>
                <w:szCs w:val="24"/>
                <w:lang w:val="en-CA"/>
              </w:rPr>
              <w:t>S. 5 (2), S. 7 (2) and (3)</w:t>
            </w:r>
          </w:p>
          <w:p w14:paraId="2A76ABDA"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
                <w:sz w:val="24"/>
                <w:szCs w:val="24"/>
                <w:lang w:val="en-CA"/>
              </w:rPr>
              <w:t>more than a single incident</w:t>
            </w:r>
            <w:r w:rsidRPr="00F452B3">
              <w:rPr>
                <w:rFonts w:ascii="Times New Roman" w:hAnsi="Times New Roman" w:cs="Times New Roman"/>
                <w:sz w:val="24"/>
                <w:szCs w:val="24"/>
                <w:lang w:val="en-CA"/>
              </w:rPr>
              <w:t xml:space="preserve"> typically is required;</w:t>
            </w:r>
          </w:p>
          <w:p w14:paraId="34E57F05"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sz w:val="24"/>
                <w:szCs w:val="24"/>
                <w:lang w:val="en-CA"/>
              </w:rPr>
              <w:t xml:space="preserve">sufficiently egregious = harassment from a </w:t>
            </w:r>
            <w:r w:rsidRPr="00F452B3">
              <w:rPr>
                <w:rFonts w:ascii="Times New Roman" w:hAnsi="Times New Roman" w:cs="Times New Roman"/>
                <w:b/>
                <w:sz w:val="24"/>
                <w:szCs w:val="24"/>
                <w:lang w:val="en-CA"/>
              </w:rPr>
              <w:t>single</w:t>
            </w:r>
            <w:r w:rsidRPr="00F452B3">
              <w:rPr>
                <w:rFonts w:ascii="Times New Roman" w:hAnsi="Times New Roman" w:cs="Times New Roman"/>
                <w:sz w:val="24"/>
                <w:szCs w:val="24"/>
                <w:lang w:val="en-CA"/>
              </w:rPr>
              <w:t xml:space="preserve"> </w:t>
            </w:r>
            <w:r w:rsidRPr="00F452B3">
              <w:rPr>
                <w:rFonts w:ascii="Times New Roman" w:hAnsi="Times New Roman" w:cs="Times New Roman"/>
                <w:b/>
                <w:sz w:val="24"/>
                <w:szCs w:val="24"/>
                <w:lang w:val="en-CA"/>
              </w:rPr>
              <w:t>incident</w:t>
            </w:r>
            <w:r w:rsidRPr="00F452B3">
              <w:rPr>
                <w:rFonts w:ascii="Times New Roman" w:hAnsi="Times New Roman" w:cs="Times New Roman"/>
                <w:sz w:val="24"/>
                <w:szCs w:val="24"/>
                <w:lang w:val="en-CA"/>
              </w:rPr>
              <w:t>;</w:t>
            </w:r>
          </w:p>
          <w:p w14:paraId="3B658D5F"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not aware that your comments or actions were unwelcome, </w:t>
            </w:r>
            <w:r w:rsidRPr="00F452B3">
              <w:rPr>
                <w:rFonts w:ascii="Times New Roman" w:hAnsi="Times New Roman" w:cs="Times New Roman"/>
                <w:b/>
                <w:sz w:val="24"/>
                <w:szCs w:val="24"/>
                <w:lang w:val="en-CA"/>
              </w:rPr>
              <w:t>not a defence</w:t>
            </w:r>
            <w:r w:rsidRPr="00F452B3">
              <w:rPr>
                <w:rFonts w:ascii="Times New Roman" w:hAnsi="Times New Roman" w:cs="Times New Roman"/>
                <w:sz w:val="24"/>
                <w:szCs w:val="24"/>
                <w:lang w:val="en-CA"/>
              </w:rPr>
              <w:t>;</w:t>
            </w:r>
          </w:p>
          <w:p w14:paraId="2E0B2625" w14:textId="740A7272"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If you are put on notice by the recipient that the comments or actions are not welcome, that is sufficient.</w:t>
            </w:r>
          </w:p>
        </w:tc>
      </w:tr>
      <w:tr w:rsidR="00EA113B" w:rsidRPr="00F452B3" w14:paraId="58287217" w14:textId="77777777" w:rsidTr="00EA113B">
        <w:trPr>
          <w:trHeight w:val="522"/>
        </w:trPr>
        <w:tc>
          <w:tcPr>
            <w:cnfStyle w:val="001000000000" w:firstRow="0" w:lastRow="0" w:firstColumn="1" w:lastColumn="0" w:oddVBand="0" w:evenVBand="0" w:oddHBand="0" w:evenHBand="0" w:firstRowFirstColumn="0" w:firstRowLastColumn="0" w:lastRowFirstColumn="0" w:lastRowLastColumn="0"/>
            <w:tcW w:w="6096" w:type="dxa"/>
          </w:tcPr>
          <w:p w14:paraId="66A1BBB6" w14:textId="77777777" w:rsidR="00EA113B" w:rsidRPr="00F452B3" w:rsidRDefault="00EA113B" w:rsidP="00EA113B">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BFOR </w:t>
            </w:r>
          </w:p>
          <w:p w14:paraId="6FE92D8E" w14:textId="65AB2210" w:rsidR="00EA113B" w:rsidRPr="00F452B3" w:rsidRDefault="00EA113B" w:rsidP="00EA113B">
            <w:pPr>
              <w:pStyle w:val="ListParagraph"/>
              <w:ind w:left="360"/>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*Exemption to Discrimination Under the </w:t>
            </w:r>
            <w:r w:rsidRPr="00F452B3">
              <w:rPr>
                <w:rFonts w:ascii="Times New Roman" w:hAnsi="Times New Roman" w:cs="Times New Roman"/>
                <w:i/>
                <w:sz w:val="24"/>
                <w:szCs w:val="24"/>
                <w:lang w:val="en-CA"/>
              </w:rPr>
              <w:t>Code*</w:t>
            </w:r>
          </w:p>
          <w:p w14:paraId="5F85818B" w14:textId="77777777" w:rsidR="00EA113B" w:rsidRPr="00F452B3" w:rsidRDefault="00EA113B" w:rsidP="00EA113B">
            <w:pPr>
              <w:rPr>
                <w:rFonts w:ascii="Times New Roman" w:hAnsi="Times New Roman" w:cs="Times New Roman"/>
                <w:sz w:val="24"/>
                <w:szCs w:val="24"/>
                <w:lang w:val="en-CA"/>
              </w:rPr>
            </w:pPr>
          </w:p>
          <w:p w14:paraId="1FC78D23" w14:textId="77777777" w:rsidR="00EA113B" w:rsidRPr="00F452B3" w:rsidRDefault="00EA113B" w:rsidP="00EA113B">
            <w:pPr>
              <w:rPr>
                <w:rFonts w:ascii="Times New Roman" w:hAnsi="Times New Roman" w:cs="Times New Roman"/>
                <w:sz w:val="24"/>
                <w:szCs w:val="24"/>
                <w:lang w:val="en-CA"/>
              </w:rPr>
            </w:pPr>
          </w:p>
          <w:p w14:paraId="457E30CF" w14:textId="77777777" w:rsidR="00EA113B" w:rsidRPr="00F452B3" w:rsidRDefault="00EA113B" w:rsidP="00EA113B">
            <w:pPr>
              <w:rPr>
                <w:rFonts w:ascii="Times New Roman" w:hAnsi="Times New Roman" w:cs="Times New Roman"/>
                <w:sz w:val="24"/>
                <w:szCs w:val="24"/>
                <w:lang w:val="en-CA"/>
              </w:rPr>
            </w:pPr>
          </w:p>
          <w:p w14:paraId="15235EC7" w14:textId="77777777" w:rsidR="00EA113B" w:rsidRPr="00F452B3" w:rsidRDefault="00EA113B" w:rsidP="00EA113B">
            <w:pPr>
              <w:rPr>
                <w:rFonts w:ascii="Times New Roman" w:hAnsi="Times New Roman" w:cs="Times New Roman"/>
                <w:sz w:val="24"/>
                <w:szCs w:val="24"/>
                <w:lang w:val="en-CA"/>
              </w:rPr>
            </w:pPr>
          </w:p>
          <w:p w14:paraId="08F7A926" w14:textId="77777777" w:rsidR="00EA113B" w:rsidRPr="00F452B3" w:rsidRDefault="00EA113B" w:rsidP="00EA113B">
            <w:pPr>
              <w:rPr>
                <w:rFonts w:ascii="Times New Roman" w:hAnsi="Times New Roman" w:cs="Times New Roman"/>
                <w:sz w:val="24"/>
                <w:szCs w:val="24"/>
                <w:lang w:val="en-CA"/>
              </w:rPr>
            </w:pPr>
          </w:p>
          <w:p w14:paraId="2020DAC4" w14:textId="77777777" w:rsidR="00EA113B" w:rsidRPr="00F452B3" w:rsidRDefault="00EA113B" w:rsidP="00EA113B">
            <w:pPr>
              <w:rPr>
                <w:rFonts w:ascii="Times New Roman" w:hAnsi="Times New Roman" w:cs="Times New Roman"/>
                <w:sz w:val="24"/>
                <w:szCs w:val="24"/>
                <w:lang w:val="en-CA"/>
              </w:rPr>
            </w:pPr>
          </w:p>
          <w:p w14:paraId="27756161" w14:textId="77777777" w:rsidR="00EA113B" w:rsidRPr="00F452B3" w:rsidRDefault="00EA113B" w:rsidP="00EA113B">
            <w:pPr>
              <w:rPr>
                <w:rFonts w:ascii="Times New Roman" w:hAnsi="Times New Roman" w:cs="Times New Roman"/>
                <w:sz w:val="24"/>
                <w:szCs w:val="24"/>
                <w:lang w:val="en-CA"/>
              </w:rPr>
            </w:pPr>
          </w:p>
          <w:p w14:paraId="5D258759" w14:textId="77777777" w:rsidR="00EA113B" w:rsidRPr="00F452B3" w:rsidRDefault="00EA113B" w:rsidP="00EA113B">
            <w:pPr>
              <w:rPr>
                <w:rFonts w:ascii="Times New Roman" w:hAnsi="Times New Roman" w:cs="Times New Roman"/>
                <w:sz w:val="24"/>
                <w:szCs w:val="24"/>
                <w:lang w:val="en-CA"/>
              </w:rPr>
            </w:pPr>
          </w:p>
          <w:p w14:paraId="03C65B9E" w14:textId="77777777" w:rsidR="00EA113B" w:rsidRPr="00F452B3" w:rsidRDefault="00EA113B" w:rsidP="00EA113B">
            <w:pPr>
              <w:rPr>
                <w:rFonts w:ascii="Times New Roman" w:hAnsi="Times New Roman" w:cs="Times New Roman"/>
                <w:sz w:val="24"/>
                <w:szCs w:val="24"/>
                <w:lang w:val="en-CA"/>
              </w:rPr>
            </w:pPr>
          </w:p>
          <w:p w14:paraId="5F884170" w14:textId="77777777" w:rsidR="00EA113B" w:rsidRPr="00F452B3" w:rsidRDefault="00EA113B" w:rsidP="00EA113B">
            <w:pPr>
              <w:rPr>
                <w:rFonts w:ascii="Times New Roman" w:hAnsi="Times New Roman" w:cs="Times New Roman"/>
                <w:color w:val="FF0000"/>
                <w:sz w:val="24"/>
                <w:szCs w:val="24"/>
                <w:lang w:val="en-CA"/>
              </w:rPr>
            </w:pPr>
          </w:p>
          <w:p w14:paraId="4AC43076" w14:textId="04977E2A" w:rsidR="00EA113B" w:rsidRPr="00F452B3" w:rsidRDefault="00EA113B"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29.</w:t>
            </w:r>
          </w:p>
        </w:tc>
        <w:tc>
          <w:tcPr>
            <w:tcW w:w="5528" w:type="dxa"/>
          </w:tcPr>
          <w:p w14:paraId="488B5823"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
                <w:bCs/>
                <w:i/>
                <w:sz w:val="24"/>
                <w:szCs w:val="24"/>
                <w:lang w:val="en-CA"/>
              </w:rPr>
              <w:t>Meiorin Test (Must meet ALL elements)</w:t>
            </w:r>
          </w:p>
          <w:p w14:paraId="24C10B03"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lang w:val="en-GB"/>
              </w:rPr>
              <w:t xml:space="preserve">To be considered a </w:t>
            </w:r>
            <w:r w:rsidRPr="00F452B3">
              <w:rPr>
                <w:rFonts w:ascii="Times New Roman" w:hAnsi="Times New Roman" w:cs="Times New Roman"/>
                <w:b/>
                <w:bCs/>
                <w:sz w:val="24"/>
                <w:szCs w:val="24"/>
                <w:u w:val="single"/>
                <w:lang w:val="en-GB"/>
              </w:rPr>
              <w:t>BFOR</w:t>
            </w:r>
            <w:r w:rsidRPr="00F452B3">
              <w:rPr>
                <w:rFonts w:ascii="Times New Roman" w:hAnsi="Times New Roman" w:cs="Times New Roman"/>
                <w:b/>
                <w:bCs/>
                <w:sz w:val="24"/>
                <w:szCs w:val="24"/>
                <w:lang w:val="en-GB"/>
              </w:rPr>
              <w:t>, the workplace policy must:</w:t>
            </w:r>
          </w:p>
          <w:p w14:paraId="1CD032D5"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t xml:space="preserve">Be rationally connected to job </w:t>
            </w:r>
          </w:p>
          <w:p w14:paraId="7A3AC674"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t xml:space="preserve">Be adopted in an honest belief that it is necessary to satisfy a legitimate business purpose </w:t>
            </w:r>
          </w:p>
          <w:p w14:paraId="1FD306E5" w14:textId="44345836"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Cs/>
                <w:sz w:val="24"/>
                <w:szCs w:val="24"/>
                <w:lang w:val="en-GB"/>
              </w:rPr>
              <w:t>Be reasonably necessary to accomplish that purpose. To establish this, the ER has to show that it attempted to accommodate the individual or group up to a point of undue hardship</w:t>
            </w:r>
          </w:p>
          <w:p w14:paraId="6E0ACA06" w14:textId="2EF53D12" w:rsidR="00EA113B" w:rsidRPr="00F452B3" w:rsidRDefault="00EA113B" w:rsidP="00EA11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GB"/>
              </w:rPr>
            </w:pPr>
            <w:r w:rsidRPr="00F452B3">
              <w:rPr>
                <w:rFonts w:ascii="Times New Roman" w:hAnsi="Times New Roman" w:cs="Times New Roman"/>
                <w:b/>
                <w:bCs/>
                <w:sz w:val="24"/>
                <w:szCs w:val="24"/>
                <w:lang w:val="en-GB"/>
              </w:rPr>
              <w:t>*box 28.2 pg. 372</w:t>
            </w:r>
          </w:p>
          <w:p w14:paraId="6383F3AF" w14:textId="11349CCE" w:rsidR="00EA113B" w:rsidRPr="00F452B3" w:rsidRDefault="00EA113B" w:rsidP="00EA11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
                <w:sz w:val="24"/>
                <w:szCs w:val="24"/>
                <w:lang w:val="en-CA"/>
              </w:rPr>
              <w:t>*box 28.3 pg. 374, random drug testing</w:t>
            </w:r>
          </w:p>
        </w:tc>
      </w:tr>
      <w:tr w:rsidR="00EA113B" w:rsidRPr="00F452B3" w14:paraId="54A1550F" w14:textId="77777777" w:rsidTr="00EA113B">
        <w:trPr>
          <w:cnfStyle w:val="000000100000" w:firstRow="0" w:lastRow="0" w:firstColumn="0" w:lastColumn="0" w:oddVBand="0" w:evenVBand="0" w:oddHBand="1" w:evenHBand="0" w:firstRowFirstColumn="0" w:firstRowLastColumn="0" w:lastRowFirstColumn="0" w:lastRowLastColumn="0"/>
          <w:trHeight w:val="1596"/>
        </w:trPr>
        <w:tc>
          <w:tcPr>
            <w:cnfStyle w:val="001000000000" w:firstRow="0" w:lastRow="0" w:firstColumn="1" w:lastColumn="0" w:oddVBand="0" w:evenVBand="0" w:oddHBand="0" w:evenHBand="0" w:firstRowFirstColumn="0" w:firstRowLastColumn="0" w:lastRowFirstColumn="0" w:lastRowLastColumn="0"/>
            <w:tcW w:w="6096" w:type="dxa"/>
          </w:tcPr>
          <w:p w14:paraId="093AC460" w14:textId="77777777" w:rsidR="00EA113B" w:rsidRPr="00F452B3" w:rsidRDefault="00EA113B"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Special Interest Organizations</w:t>
            </w:r>
          </w:p>
          <w:p w14:paraId="71469DB2" w14:textId="2E8C46C1" w:rsidR="00EA113B" w:rsidRPr="00F452B3" w:rsidRDefault="00EA113B" w:rsidP="00EA113B">
            <w:pPr>
              <w:pStyle w:val="ListParagraph"/>
              <w:ind w:left="360"/>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*Exemption to Discrimination Under the </w:t>
            </w:r>
            <w:r w:rsidRPr="00F452B3">
              <w:rPr>
                <w:rFonts w:ascii="Times New Roman" w:hAnsi="Times New Roman" w:cs="Times New Roman"/>
                <w:i/>
                <w:sz w:val="24"/>
                <w:szCs w:val="24"/>
                <w:lang w:val="en-CA"/>
              </w:rPr>
              <w:t>Code*</w:t>
            </w:r>
          </w:p>
          <w:p w14:paraId="6F46F858" w14:textId="77777777" w:rsidR="00EA113B" w:rsidRPr="00F452B3" w:rsidRDefault="00EA113B" w:rsidP="00EA113B">
            <w:pPr>
              <w:rPr>
                <w:rFonts w:ascii="Times New Roman" w:hAnsi="Times New Roman" w:cs="Times New Roman"/>
                <w:sz w:val="24"/>
                <w:szCs w:val="24"/>
                <w:lang w:val="en-CA"/>
              </w:rPr>
            </w:pPr>
          </w:p>
          <w:p w14:paraId="6772FC6D" w14:textId="10B22C60" w:rsidR="00EA113B" w:rsidRPr="00F452B3" w:rsidRDefault="00EA113B" w:rsidP="00EA113B">
            <w:pPr>
              <w:rPr>
                <w:rFonts w:ascii="Times New Roman" w:hAnsi="Times New Roman" w:cs="Times New Roman"/>
                <w:b w:val="0"/>
                <w:bCs w:val="0"/>
                <w:sz w:val="24"/>
                <w:szCs w:val="24"/>
                <w:lang w:val="en-CA"/>
              </w:rPr>
            </w:pPr>
          </w:p>
          <w:p w14:paraId="1E5D21A3" w14:textId="75E03DFB" w:rsidR="00EA113B" w:rsidRPr="00F452B3" w:rsidRDefault="00EA113B" w:rsidP="00EA113B">
            <w:pPr>
              <w:rPr>
                <w:rFonts w:ascii="Times New Roman" w:hAnsi="Times New Roman" w:cs="Times New Roman"/>
                <w:b w:val="0"/>
                <w:bCs w:val="0"/>
                <w:sz w:val="24"/>
                <w:szCs w:val="24"/>
                <w:lang w:val="en-CA"/>
              </w:rPr>
            </w:pPr>
          </w:p>
          <w:p w14:paraId="0D20FF53" w14:textId="3A087775" w:rsidR="00EA113B" w:rsidRPr="00F452B3" w:rsidRDefault="00EA113B" w:rsidP="00EA113B">
            <w:pPr>
              <w:rPr>
                <w:rFonts w:ascii="Times New Roman" w:hAnsi="Times New Roman" w:cs="Times New Roman"/>
                <w:b w:val="0"/>
                <w:bCs w:val="0"/>
                <w:sz w:val="24"/>
                <w:szCs w:val="24"/>
                <w:lang w:val="en-CA"/>
              </w:rPr>
            </w:pPr>
            <w:r w:rsidRPr="00F452B3">
              <w:rPr>
                <w:rFonts w:ascii="Times New Roman" w:hAnsi="Times New Roman" w:cs="Times New Roman"/>
                <w:color w:val="FF0000"/>
                <w:sz w:val="24"/>
                <w:szCs w:val="24"/>
                <w:lang w:val="en-CA"/>
              </w:rPr>
              <w:t>30.</w:t>
            </w:r>
          </w:p>
        </w:tc>
        <w:tc>
          <w:tcPr>
            <w:tcW w:w="5528" w:type="dxa"/>
          </w:tcPr>
          <w:p w14:paraId="7DF36933" w14:textId="29EB62E8"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sz w:val="24"/>
                <w:szCs w:val="24"/>
                <w:lang w:val="en-CA"/>
              </w:rPr>
            </w:pPr>
            <w:r w:rsidRPr="00F452B3">
              <w:rPr>
                <w:rFonts w:ascii="Times New Roman" w:hAnsi="Times New Roman" w:cs="Times New Roman"/>
                <w:sz w:val="24"/>
                <w:szCs w:val="24"/>
                <w:lang w:val="en-CA"/>
              </w:rPr>
              <w:t>Religious, Philanthropic, Educational, Fraternal or Social Institutions or Organizations [S. 24. (1) (a)]</w:t>
            </w:r>
          </w:p>
          <w:p w14:paraId="7E17C84D" w14:textId="37610FAE" w:rsidR="00EA113B" w:rsidRPr="00F452B3" w:rsidRDefault="00EA113B" w:rsidP="00EA113B">
            <w:pPr>
              <w:pStyle w:val="ListParagraph"/>
              <w:numPr>
                <w:ilvl w:val="1"/>
                <w:numId w:val="2"/>
              </w:numPr>
              <w:tabs>
                <w:tab w:val="left" w:pos="104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ER must demonstrate that a discriminatory employment practice or action is necessary for the performance of a job. </w:t>
            </w:r>
          </w:p>
          <w:p w14:paraId="2E24CB8B" w14:textId="2643627F" w:rsidR="00EA113B" w:rsidRPr="00F452B3" w:rsidRDefault="00EA113B" w:rsidP="00EA11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CA"/>
              </w:rPr>
            </w:pPr>
            <w:r w:rsidRPr="00F452B3">
              <w:rPr>
                <w:rFonts w:ascii="Times New Roman" w:hAnsi="Times New Roman" w:cs="Times New Roman"/>
                <w:b/>
                <w:bCs/>
                <w:sz w:val="24"/>
                <w:szCs w:val="24"/>
                <w:lang w:val="en-CA"/>
              </w:rPr>
              <w:t>*box 28.4 pg. 375</w:t>
            </w:r>
          </w:p>
        </w:tc>
      </w:tr>
      <w:tr w:rsidR="00EA113B" w:rsidRPr="00F452B3" w14:paraId="2DE759AC" w14:textId="77777777" w:rsidTr="00EA113B">
        <w:trPr>
          <w:trHeight w:val="1122"/>
        </w:trPr>
        <w:tc>
          <w:tcPr>
            <w:cnfStyle w:val="001000000000" w:firstRow="0" w:lastRow="0" w:firstColumn="1" w:lastColumn="0" w:oddVBand="0" w:evenVBand="0" w:oddHBand="0" w:evenHBand="0" w:firstRowFirstColumn="0" w:firstRowLastColumn="0" w:lastRowFirstColumn="0" w:lastRowLastColumn="0"/>
            <w:tcW w:w="6096" w:type="dxa"/>
          </w:tcPr>
          <w:p w14:paraId="7974E9CA" w14:textId="77777777" w:rsidR="00EA113B" w:rsidRPr="00F452B3" w:rsidRDefault="00EA113B" w:rsidP="00EA113B">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Nepotism</w:t>
            </w:r>
          </w:p>
          <w:p w14:paraId="02D184CA" w14:textId="77777777" w:rsidR="00EA113B" w:rsidRPr="00F452B3" w:rsidRDefault="00EA113B" w:rsidP="00EA113B">
            <w:pPr>
              <w:pStyle w:val="ListParagraph"/>
              <w:ind w:left="360"/>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*Exemption to Discrimination Under the </w:t>
            </w:r>
            <w:r w:rsidRPr="00F452B3">
              <w:rPr>
                <w:rFonts w:ascii="Times New Roman" w:hAnsi="Times New Roman" w:cs="Times New Roman"/>
                <w:i/>
                <w:sz w:val="24"/>
                <w:szCs w:val="24"/>
                <w:lang w:val="en-CA"/>
              </w:rPr>
              <w:t>Code*</w:t>
            </w:r>
          </w:p>
          <w:p w14:paraId="56833693" w14:textId="77777777" w:rsidR="00EA113B" w:rsidRPr="00F452B3" w:rsidRDefault="00EA113B" w:rsidP="00EA113B">
            <w:pPr>
              <w:pStyle w:val="ListParagraph"/>
              <w:ind w:left="360"/>
              <w:rPr>
                <w:rFonts w:ascii="Times New Roman" w:hAnsi="Times New Roman" w:cs="Times New Roman"/>
                <w:sz w:val="24"/>
                <w:szCs w:val="24"/>
                <w:lang w:val="en-CA"/>
              </w:rPr>
            </w:pPr>
          </w:p>
          <w:p w14:paraId="512DA53A" w14:textId="10FF2CD8" w:rsidR="00EA113B" w:rsidRPr="00F452B3" w:rsidRDefault="00EA113B"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31.</w:t>
            </w:r>
          </w:p>
        </w:tc>
        <w:tc>
          <w:tcPr>
            <w:tcW w:w="5528" w:type="dxa"/>
          </w:tcPr>
          <w:p w14:paraId="5F287397" w14:textId="66A549C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It is not discrimination if “an ER grants or withholds employment or advancement in employment to a person who is the spouse, child or parent of the ER or an EE.”</w:t>
            </w:r>
          </w:p>
        </w:tc>
      </w:tr>
      <w:tr w:rsidR="00EA113B" w:rsidRPr="00F452B3" w14:paraId="0797D16E" w14:textId="77777777" w:rsidTr="00EA113B">
        <w:trPr>
          <w:cnfStyle w:val="000000100000" w:firstRow="0" w:lastRow="0" w:firstColumn="0" w:lastColumn="0" w:oddVBand="0" w:evenVBand="0" w:oddHBand="1"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6096" w:type="dxa"/>
          </w:tcPr>
          <w:p w14:paraId="13C125F5" w14:textId="7C34BD81" w:rsidR="00EA113B" w:rsidRPr="00F452B3" w:rsidRDefault="00EA113B"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lastRenderedPageBreak/>
              <w:t>Personal Care Attendant</w:t>
            </w:r>
          </w:p>
          <w:p w14:paraId="6C1BCDED" w14:textId="77777777" w:rsidR="00EA113B" w:rsidRPr="00F452B3" w:rsidRDefault="00EA113B" w:rsidP="00EA113B">
            <w:pPr>
              <w:pStyle w:val="ListParagraph"/>
              <w:ind w:left="360"/>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*Exemption to Discrimination Under the </w:t>
            </w:r>
            <w:r w:rsidRPr="00F452B3">
              <w:rPr>
                <w:rFonts w:ascii="Times New Roman" w:hAnsi="Times New Roman" w:cs="Times New Roman"/>
                <w:i/>
                <w:sz w:val="24"/>
                <w:szCs w:val="24"/>
                <w:lang w:val="en-CA"/>
              </w:rPr>
              <w:t>Code*</w:t>
            </w:r>
          </w:p>
          <w:p w14:paraId="3319493F" w14:textId="77777777" w:rsidR="00EA113B" w:rsidRPr="00F452B3" w:rsidRDefault="00EA113B" w:rsidP="00EA113B">
            <w:pPr>
              <w:pStyle w:val="ListParagraph"/>
              <w:ind w:left="360"/>
              <w:rPr>
                <w:rFonts w:ascii="Times New Roman" w:hAnsi="Times New Roman" w:cs="Times New Roman"/>
                <w:b w:val="0"/>
                <w:bCs w:val="0"/>
                <w:sz w:val="24"/>
                <w:szCs w:val="24"/>
                <w:lang w:val="en-CA"/>
              </w:rPr>
            </w:pPr>
          </w:p>
          <w:p w14:paraId="0E56E5DE" w14:textId="36BD2D9F" w:rsidR="00EA113B" w:rsidRPr="00F452B3" w:rsidRDefault="00EA113B" w:rsidP="00EA113B">
            <w:pPr>
              <w:rPr>
                <w:rFonts w:ascii="Times New Roman" w:hAnsi="Times New Roman" w:cs="Times New Roman"/>
                <w:b w:val="0"/>
                <w:bCs w:val="0"/>
                <w:sz w:val="24"/>
                <w:szCs w:val="24"/>
                <w:lang w:val="en-CA"/>
              </w:rPr>
            </w:pPr>
          </w:p>
          <w:p w14:paraId="5B42D564" w14:textId="77777777" w:rsidR="00EA113B" w:rsidRPr="00F452B3" w:rsidRDefault="00EA113B" w:rsidP="00EA113B">
            <w:pPr>
              <w:tabs>
                <w:tab w:val="left" w:pos="960"/>
              </w:tabs>
              <w:rPr>
                <w:rFonts w:ascii="Times New Roman" w:hAnsi="Times New Roman" w:cs="Times New Roman"/>
                <w:sz w:val="24"/>
                <w:szCs w:val="24"/>
                <w:lang w:val="en-CA"/>
              </w:rPr>
            </w:pPr>
            <w:r w:rsidRPr="00F452B3">
              <w:rPr>
                <w:rFonts w:ascii="Times New Roman" w:hAnsi="Times New Roman" w:cs="Times New Roman"/>
                <w:sz w:val="24"/>
                <w:szCs w:val="24"/>
                <w:lang w:val="en-CA"/>
              </w:rPr>
              <w:tab/>
            </w:r>
          </w:p>
          <w:p w14:paraId="128BFA8A" w14:textId="39DD9ABE" w:rsidR="00EA113B" w:rsidRPr="00F452B3" w:rsidRDefault="00EA113B" w:rsidP="00EA113B">
            <w:pPr>
              <w:tabs>
                <w:tab w:val="left" w:pos="960"/>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32.</w:t>
            </w:r>
          </w:p>
        </w:tc>
        <w:tc>
          <w:tcPr>
            <w:tcW w:w="5528" w:type="dxa"/>
          </w:tcPr>
          <w:p w14:paraId="4054B29B" w14:textId="4CE8DFE9"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
                <w:sz w:val="24"/>
                <w:szCs w:val="24"/>
                <w:lang w:val="en-CA"/>
              </w:rPr>
              <w:t>S. 24. (1) (c)</w:t>
            </w:r>
          </w:p>
          <w:p w14:paraId="73D9DA47" w14:textId="7EB982E4" w:rsidR="00EA113B" w:rsidRPr="00F452B3" w:rsidRDefault="00EA113B" w:rsidP="00EA113B">
            <w:pPr>
              <w:pStyle w:val="ListParagraph"/>
              <w:numPr>
                <w:ilvl w:val="0"/>
                <w:numId w:val="2"/>
              </w:numPr>
              <w:tabs>
                <w:tab w:val="left" w:pos="104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An ER may discriminate on any ground in employment where the EE’s “</w:t>
            </w:r>
            <w:r w:rsidRPr="00F452B3">
              <w:rPr>
                <w:rFonts w:ascii="Times New Roman" w:hAnsi="Times New Roman" w:cs="Times New Roman"/>
                <w:b/>
                <w:sz w:val="24"/>
                <w:szCs w:val="24"/>
                <w:lang w:val="en-CA"/>
              </w:rPr>
              <w:t>primary</w:t>
            </w:r>
            <w:r w:rsidRPr="00F452B3">
              <w:rPr>
                <w:rFonts w:ascii="Times New Roman" w:hAnsi="Times New Roman" w:cs="Times New Roman"/>
                <w:sz w:val="24"/>
                <w:szCs w:val="24"/>
                <w:lang w:val="en-CA"/>
              </w:rPr>
              <w:t xml:space="preserve"> </w:t>
            </w:r>
            <w:r w:rsidRPr="00F452B3">
              <w:rPr>
                <w:rFonts w:ascii="Times New Roman" w:hAnsi="Times New Roman" w:cs="Times New Roman"/>
                <w:b/>
                <w:sz w:val="24"/>
                <w:szCs w:val="24"/>
                <w:lang w:val="en-CA"/>
              </w:rPr>
              <w:t>duty</w:t>
            </w:r>
            <w:r w:rsidRPr="00F452B3">
              <w:rPr>
                <w:rFonts w:ascii="Times New Roman" w:hAnsi="Times New Roman" w:cs="Times New Roman"/>
                <w:sz w:val="24"/>
                <w:szCs w:val="24"/>
                <w:lang w:val="en-CA"/>
              </w:rPr>
              <w:t>” is “attending the medical or personal needs of the person [the ER] or of an ill child or aged, infirm or ill spouse or other relative of the person [the ER].”</w:t>
            </w:r>
          </w:p>
        </w:tc>
      </w:tr>
      <w:tr w:rsidR="00EA113B" w:rsidRPr="00F452B3" w14:paraId="65DBDA89" w14:textId="77777777" w:rsidTr="00EA113B">
        <w:trPr>
          <w:trHeight w:val="1401"/>
        </w:trPr>
        <w:tc>
          <w:tcPr>
            <w:cnfStyle w:val="001000000000" w:firstRow="0" w:lastRow="0" w:firstColumn="1" w:lastColumn="0" w:oddVBand="0" w:evenVBand="0" w:oddHBand="0" w:evenHBand="0" w:firstRowFirstColumn="0" w:firstRowLastColumn="0" w:lastRowFirstColumn="0" w:lastRowLastColumn="0"/>
            <w:tcW w:w="6096" w:type="dxa"/>
          </w:tcPr>
          <w:p w14:paraId="0408EBC8" w14:textId="0E1DB036" w:rsidR="00EA113B" w:rsidRPr="00F452B3" w:rsidRDefault="00EA113B"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Bona Fide Pension or Insurance Plan</w:t>
            </w:r>
          </w:p>
          <w:p w14:paraId="07330AB1" w14:textId="77777777" w:rsidR="00EA113B" w:rsidRPr="00F452B3" w:rsidRDefault="00EA113B" w:rsidP="00EA113B">
            <w:pPr>
              <w:pStyle w:val="ListParagraph"/>
              <w:ind w:left="360"/>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*Exemption to Discrimination Under the </w:t>
            </w:r>
            <w:r w:rsidRPr="00F452B3">
              <w:rPr>
                <w:rFonts w:ascii="Times New Roman" w:hAnsi="Times New Roman" w:cs="Times New Roman"/>
                <w:i/>
                <w:sz w:val="24"/>
                <w:szCs w:val="24"/>
                <w:lang w:val="en-CA"/>
              </w:rPr>
              <w:t>Code*</w:t>
            </w:r>
          </w:p>
          <w:p w14:paraId="01B7E75A" w14:textId="77777777" w:rsidR="00EA113B" w:rsidRPr="00F452B3" w:rsidRDefault="00EA113B" w:rsidP="00EA113B">
            <w:pPr>
              <w:pStyle w:val="ListParagraph"/>
              <w:ind w:left="360"/>
              <w:rPr>
                <w:rFonts w:ascii="Times New Roman" w:hAnsi="Times New Roman" w:cs="Times New Roman"/>
                <w:b w:val="0"/>
                <w:bCs w:val="0"/>
                <w:sz w:val="24"/>
                <w:szCs w:val="24"/>
                <w:lang w:val="en-CA"/>
              </w:rPr>
            </w:pPr>
          </w:p>
          <w:p w14:paraId="23FDC4D6" w14:textId="59750894" w:rsidR="00EA113B" w:rsidRPr="00F452B3" w:rsidRDefault="00EA113B" w:rsidP="00EA113B">
            <w:pPr>
              <w:rPr>
                <w:rFonts w:ascii="Times New Roman" w:hAnsi="Times New Roman" w:cs="Times New Roman"/>
                <w:b w:val="0"/>
                <w:bCs w:val="0"/>
                <w:sz w:val="24"/>
                <w:szCs w:val="24"/>
                <w:lang w:val="en-CA"/>
              </w:rPr>
            </w:pPr>
          </w:p>
          <w:p w14:paraId="256E136A" w14:textId="0B8B1E45" w:rsidR="00EA113B" w:rsidRPr="00F452B3" w:rsidRDefault="00EA113B" w:rsidP="00EA113B">
            <w:pPr>
              <w:tabs>
                <w:tab w:val="left" w:pos="1296"/>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33.</w:t>
            </w:r>
          </w:p>
        </w:tc>
        <w:tc>
          <w:tcPr>
            <w:tcW w:w="5528" w:type="dxa"/>
          </w:tcPr>
          <w:p w14:paraId="7666A0BE" w14:textId="7AC1B07F"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Discrimination is permitted in the modelling of pension and insurance plans, particularly related to age, sex, and marital status.</w:t>
            </w:r>
          </w:p>
          <w:p w14:paraId="654A1386" w14:textId="01E0C721" w:rsidR="00EA113B" w:rsidRPr="00F452B3" w:rsidRDefault="00EA113B" w:rsidP="00EA113B">
            <w:pPr>
              <w:pStyle w:val="ListParagraph"/>
              <w:numPr>
                <w:ilvl w:val="0"/>
                <w:numId w:val="2"/>
              </w:numPr>
              <w:tabs>
                <w:tab w:val="left" w:pos="104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The discrimination has to be reasonably necessary and adopted in good faith.</w:t>
            </w:r>
          </w:p>
        </w:tc>
      </w:tr>
      <w:tr w:rsidR="00EA113B" w:rsidRPr="00F452B3" w14:paraId="5C4E3C95" w14:textId="77777777" w:rsidTr="00EA113B">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6096" w:type="dxa"/>
          </w:tcPr>
          <w:p w14:paraId="62EE8100" w14:textId="11AB4AEA" w:rsidR="00EA113B" w:rsidRPr="00F452B3" w:rsidRDefault="00EA113B"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Special Programs</w:t>
            </w:r>
          </w:p>
          <w:p w14:paraId="15557579" w14:textId="77777777" w:rsidR="00EA113B" w:rsidRPr="00F452B3" w:rsidRDefault="00EA113B" w:rsidP="00EA113B">
            <w:pPr>
              <w:pStyle w:val="ListParagraph"/>
              <w:ind w:left="360"/>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*Exemption to Discrimination Under the </w:t>
            </w:r>
            <w:r w:rsidRPr="00F452B3">
              <w:rPr>
                <w:rFonts w:ascii="Times New Roman" w:hAnsi="Times New Roman" w:cs="Times New Roman"/>
                <w:i/>
                <w:sz w:val="24"/>
                <w:szCs w:val="24"/>
                <w:lang w:val="en-CA"/>
              </w:rPr>
              <w:t>Code*</w:t>
            </w:r>
          </w:p>
          <w:p w14:paraId="7365AA14" w14:textId="06DE04D8" w:rsidR="00EA113B" w:rsidRPr="00F452B3" w:rsidRDefault="00EA113B"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34.</w:t>
            </w:r>
          </w:p>
        </w:tc>
        <w:tc>
          <w:tcPr>
            <w:tcW w:w="5528" w:type="dxa"/>
          </w:tcPr>
          <w:p w14:paraId="72D7CFDD" w14:textId="01DDBB66"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ERs may discriminate in employment in favour of traditionally disadvantaged groups.</w:t>
            </w:r>
          </w:p>
        </w:tc>
      </w:tr>
      <w:tr w:rsidR="00EA113B" w:rsidRPr="00F452B3" w14:paraId="0665E178" w14:textId="77777777" w:rsidTr="00C914A7">
        <w:trPr>
          <w:trHeight w:val="2352"/>
        </w:trPr>
        <w:tc>
          <w:tcPr>
            <w:cnfStyle w:val="001000000000" w:firstRow="0" w:lastRow="0" w:firstColumn="1" w:lastColumn="0" w:oddVBand="0" w:evenVBand="0" w:oddHBand="0" w:evenHBand="0" w:firstRowFirstColumn="0" w:firstRowLastColumn="0" w:lastRowFirstColumn="0" w:lastRowLastColumn="0"/>
            <w:tcW w:w="6096" w:type="dxa"/>
          </w:tcPr>
          <w:p w14:paraId="02358B85" w14:textId="77777777" w:rsidR="00EA113B" w:rsidRPr="00F452B3" w:rsidRDefault="00EA113B" w:rsidP="00EA113B">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Duty to Accommodate</w:t>
            </w:r>
          </w:p>
          <w:p w14:paraId="5B361F24" w14:textId="77777777" w:rsidR="00EA113B" w:rsidRPr="00F452B3" w:rsidRDefault="00EA113B" w:rsidP="00EA113B">
            <w:pPr>
              <w:rPr>
                <w:rFonts w:ascii="Times New Roman" w:hAnsi="Times New Roman" w:cs="Times New Roman"/>
                <w:sz w:val="24"/>
                <w:szCs w:val="24"/>
                <w:lang w:val="en-CA"/>
              </w:rPr>
            </w:pPr>
          </w:p>
          <w:p w14:paraId="4655A044" w14:textId="77777777" w:rsidR="00EA113B" w:rsidRPr="00F452B3" w:rsidRDefault="00EA113B" w:rsidP="00EA113B">
            <w:pPr>
              <w:rPr>
                <w:rFonts w:ascii="Times New Roman" w:hAnsi="Times New Roman" w:cs="Times New Roman"/>
                <w:sz w:val="24"/>
                <w:szCs w:val="24"/>
                <w:lang w:val="en-CA"/>
              </w:rPr>
            </w:pPr>
          </w:p>
          <w:p w14:paraId="11BB0D9B" w14:textId="49E8CAF9" w:rsidR="00EA113B" w:rsidRPr="00F452B3" w:rsidRDefault="00EA113B" w:rsidP="00EA113B">
            <w:pPr>
              <w:rPr>
                <w:rFonts w:ascii="Times New Roman" w:hAnsi="Times New Roman" w:cs="Times New Roman"/>
                <w:b w:val="0"/>
                <w:bCs w:val="0"/>
                <w:sz w:val="24"/>
                <w:szCs w:val="24"/>
                <w:lang w:val="en-CA"/>
              </w:rPr>
            </w:pPr>
          </w:p>
          <w:p w14:paraId="54D89B12" w14:textId="77777777" w:rsidR="00EA113B" w:rsidRPr="00F452B3" w:rsidRDefault="00EA113B" w:rsidP="00EA113B">
            <w:pPr>
              <w:rPr>
                <w:rFonts w:ascii="Times New Roman" w:hAnsi="Times New Roman" w:cs="Times New Roman"/>
                <w:sz w:val="24"/>
                <w:szCs w:val="24"/>
                <w:lang w:val="en-CA"/>
              </w:rPr>
            </w:pPr>
          </w:p>
          <w:p w14:paraId="6DAD3B04" w14:textId="77777777" w:rsidR="00EA113B" w:rsidRPr="00F452B3" w:rsidRDefault="00EA113B" w:rsidP="00EA113B">
            <w:pPr>
              <w:rPr>
                <w:rFonts w:ascii="Times New Roman" w:hAnsi="Times New Roman" w:cs="Times New Roman"/>
                <w:sz w:val="24"/>
                <w:szCs w:val="24"/>
                <w:lang w:val="en-CA"/>
              </w:rPr>
            </w:pPr>
          </w:p>
          <w:p w14:paraId="760F1870" w14:textId="77777777" w:rsidR="00EA113B" w:rsidRPr="00F452B3" w:rsidRDefault="00EA113B" w:rsidP="00EA113B">
            <w:pPr>
              <w:rPr>
                <w:rFonts w:ascii="Times New Roman" w:hAnsi="Times New Roman" w:cs="Times New Roman"/>
                <w:sz w:val="24"/>
                <w:szCs w:val="24"/>
                <w:lang w:val="en-CA"/>
              </w:rPr>
            </w:pPr>
          </w:p>
          <w:p w14:paraId="1BECC310" w14:textId="77777777" w:rsidR="00EA113B" w:rsidRPr="00F452B3" w:rsidRDefault="00EA113B" w:rsidP="00EA113B">
            <w:pPr>
              <w:rPr>
                <w:rFonts w:ascii="Times New Roman" w:hAnsi="Times New Roman" w:cs="Times New Roman"/>
                <w:sz w:val="24"/>
                <w:szCs w:val="24"/>
                <w:lang w:val="en-CA"/>
              </w:rPr>
            </w:pPr>
          </w:p>
          <w:p w14:paraId="02BF7CDD" w14:textId="6503FA1A" w:rsidR="00EA113B" w:rsidRPr="00F452B3" w:rsidRDefault="00EA113B" w:rsidP="00EA113B">
            <w:pPr>
              <w:rPr>
                <w:rFonts w:ascii="Times New Roman" w:hAnsi="Times New Roman" w:cs="Times New Roman"/>
                <w:b w:val="0"/>
                <w:bCs w:val="0"/>
                <w:sz w:val="24"/>
                <w:szCs w:val="24"/>
                <w:lang w:val="en-CA"/>
              </w:rPr>
            </w:pPr>
          </w:p>
          <w:p w14:paraId="649EA79C" w14:textId="359108A7" w:rsidR="00EA113B" w:rsidRPr="00F452B3" w:rsidRDefault="00EA113B" w:rsidP="00EA113B">
            <w:pPr>
              <w:rPr>
                <w:rFonts w:ascii="Times New Roman" w:hAnsi="Times New Roman" w:cs="Times New Roman"/>
                <w:b w:val="0"/>
                <w:bCs w:val="0"/>
                <w:sz w:val="24"/>
                <w:szCs w:val="24"/>
                <w:lang w:val="en-CA"/>
              </w:rPr>
            </w:pPr>
          </w:p>
          <w:p w14:paraId="1805C79C" w14:textId="30C77674" w:rsidR="00EA113B" w:rsidRPr="00F452B3" w:rsidRDefault="00EA113B" w:rsidP="00EA113B">
            <w:pPr>
              <w:rPr>
                <w:rFonts w:ascii="Times New Roman" w:hAnsi="Times New Roman" w:cs="Times New Roman"/>
                <w:b w:val="0"/>
                <w:bCs w:val="0"/>
                <w:sz w:val="24"/>
                <w:szCs w:val="24"/>
                <w:lang w:val="en-CA"/>
              </w:rPr>
            </w:pPr>
          </w:p>
          <w:p w14:paraId="6F17FE41" w14:textId="0681F3B6" w:rsidR="00EA113B" w:rsidRPr="00F452B3" w:rsidRDefault="00EA113B" w:rsidP="00EA113B">
            <w:pPr>
              <w:rPr>
                <w:rFonts w:ascii="Times New Roman" w:hAnsi="Times New Roman" w:cs="Times New Roman"/>
                <w:b w:val="0"/>
                <w:bCs w:val="0"/>
                <w:sz w:val="24"/>
                <w:szCs w:val="24"/>
                <w:lang w:val="en-CA"/>
              </w:rPr>
            </w:pPr>
          </w:p>
          <w:p w14:paraId="3F86EA7B" w14:textId="77777777" w:rsidR="00EA113B" w:rsidRPr="00F452B3" w:rsidRDefault="00EA113B" w:rsidP="00EA113B">
            <w:pPr>
              <w:rPr>
                <w:rFonts w:ascii="Times New Roman" w:hAnsi="Times New Roman" w:cs="Times New Roman"/>
                <w:sz w:val="24"/>
                <w:szCs w:val="24"/>
                <w:lang w:val="en-CA"/>
              </w:rPr>
            </w:pPr>
          </w:p>
          <w:p w14:paraId="5A9C7857" w14:textId="77777777" w:rsidR="00EA113B" w:rsidRPr="00F452B3" w:rsidRDefault="00EA113B" w:rsidP="00EA113B">
            <w:pPr>
              <w:rPr>
                <w:rFonts w:ascii="Times New Roman" w:hAnsi="Times New Roman" w:cs="Times New Roman"/>
                <w:color w:val="FF0000"/>
                <w:sz w:val="24"/>
                <w:szCs w:val="24"/>
                <w:lang w:val="en-CA"/>
              </w:rPr>
            </w:pPr>
          </w:p>
          <w:p w14:paraId="3FC19AEA" w14:textId="77777777" w:rsidR="00EA113B" w:rsidRPr="00F452B3" w:rsidRDefault="00EA113B" w:rsidP="00EA113B">
            <w:pPr>
              <w:rPr>
                <w:rFonts w:ascii="Times New Roman" w:hAnsi="Times New Roman" w:cs="Times New Roman"/>
                <w:color w:val="FF0000"/>
                <w:sz w:val="24"/>
                <w:szCs w:val="24"/>
                <w:lang w:val="en-CA"/>
              </w:rPr>
            </w:pPr>
          </w:p>
          <w:p w14:paraId="0160DFC6" w14:textId="77777777" w:rsidR="00EA113B" w:rsidRPr="00F452B3" w:rsidRDefault="00EA113B" w:rsidP="00EA113B">
            <w:pPr>
              <w:rPr>
                <w:rFonts w:ascii="Times New Roman" w:hAnsi="Times New Roman" w:cs="Times New Roman"/>
                <w:color w:val="FF0000"/>
                <w:sz w:val="24"/>
                <w:szCs w:val="24"/>
                <w:lang w:val="en-CA"/>
              </w:rPr>
            </w:pPr>
          </w:p>
          <w:p w14:paraId="7C755D75" w14:textId="77777777" w:rsidR="00EA113B" w:rsidRPr="00F452B3" w:rsidRDefault="00EA113B" w:rsidP="00EA113B">
            <w:pPr>
              <w:rPr>
                <w:rFonts w:ascii="Times New Roman" w:hAnsi="Times New Roman" w:cs="Times New Roman"/>
                <w:color w:val="FF0000"/>
                <w:sz w:val="24"/>
                <w:szCs w:val="24"/>
                <w:lang w:val="en-CA"/>
              </w:rPr>
            </w:pPr>
          </w:p>
          <w:p w14:paraId="41993AF6" w14:textId="77777777" w:rsidR="00C914A7" w:rsidRPr="00F452B3" w:rsidRDefault="00C914A7" w:rsidP="00EA113B">
            <w:pPr>
              <w:rPr>
                <w:rFonts w:ascii="Times New Roman" w:hAnsi="Times New Roman" w:cs="Times New Roman"/>
                <w:color w:val="FF0000"/>
                <w:sz w:val="24"/>
                <w:szCs w:val="24"/>
                <w:lang w:val="en-CA"/>
              </w:rPr>
            </w:pPr>
          </w:p>
          <w:p w14:paraId="2E77C96F" w14:textId="77777777" w:rsidR="00C914A7" w:rsidRPr="00F452B3" w:rsidRDefault="00C914A7" w:rsidP="00EA113B">
            <w:pPr>
              <w:rPr>
                <w:rFonts w:ascii="Times New Roman" w:hAnsi="Times New Roman" w:cs="Times New Roman"/>
                <w:color w:val="FF0000"/>
                <w:sz w:val="24"/>
                <w:szCs w:val="24"/>
                <w:lang w:val="en-CA"/>
              </w:rPr>
            </w:pPr>
          </w:p>
          <w:p w14:paraId="4477678A" w14:textId="77777777" w:rsidR="00C914A7" w:rsidRPr="00F452B3" w:rsidRDefault="00C914A7" w:rsidP="00EA113B">
            <w:pPr>
              <w:rPr>
                <w:rFonts w:ascii="Times New Roman" w:hAnsi="Times New Roman" w:cs="Times New Roman"/>
                <w:color w:val="FF0000"/>
                <w:sz w:val="24"/>
                <w:szCs w:val="24"/>
                <w:lang w:val="en-CA"/>
              </w:rPr>
            </w:pPr>
          </w:p>
          <w:p w14:paraId="33CBE629" w14:textId="77777777" w:rsidR="00C914A7" w:rsidRPr="00F452B3" w:rsidRDefault="00C914A7" w:rsidP="00EA113B">
            <w:pPr>
              <w:rPr>
                <w:rFonts w:ascii="Times New Roman" w:hAnsi="Times New Roman" w:cs="Times New Roman"/>
                <w:color w:val="FF0000"/>
                <w:sz w:val="24"/>
                <w:szCs w:val="24"/>
                <w:lang w:val="en-CA"/>
              </w:rPr>
            </w:pPr>
          </w:p>
          <w:p w14:paraId="3049823F" w14:textId="77777777" w:rsidR="00C914A7" w:rsidRPr="00F452B3" w:rsidRDefault="00C914A7" w:rsidP="00EA113B">
            <w:pPr>
              <w:rPr>
                <w:rFonts w:ascii="Times New Roman" w:hAnsi="Times New Roman" w:cs="Times New Roman"/>
                <w:color w:val="FF0000"/>
                <w:sz w:val="24"/>
                <w:szCs w:val="24"/>
                <w:lang w:val="en-CA"/>
              </w:rPr>
            </w:pPr>
          </w:p>
          <w:p w14:paraId="0F166C14" w14:textId="77777777" w:rsidR="00C914A7" w:rsidRPr="00F452B3" w:rsidRDefault="00C914A7" w:rsidP="00EA113B">
            <w:pPr>
              <w:rPr>
                <w:rFonts w:ascii="Times New Roman" w:hAnsi="Times New Roman" w:cs="Times New Roman"/>
                <w:color w:val="FF0000"/>
                <w:sz w:val="24"/>
                <w:szCs w:val="24"/>
                <w:lang w:val="en-CA"/>
              </w:rPr>
            </w:pPr>
          </w:p>
          <w:p w14:paraId="6A3CEFCA" w14:textId="77777777" w:rsidR="00C914A7" w:rsidRPr="00F452B3" w:rsidRDefault="00C914A7" w:rsidP="00EA113B">
            <w:pPr>
              <w:rPr>
                <w:rFonts w:ascii="Times New Roman" w:hAnsi="Times New Roman" w:cs="Times New Roman"/>
                <w:color w:val="FF0000"/>
                <w:sz w:val="24"/>
                <w:szCs w:val="24"/>
                <w:lang w:val="en-CA"/>
              </w:rPr>
            </w:pPr>
          </w:p>
          <w:p w14:paraId="3EC7FEE3" w14:textId="77777777" w:rsidR="00C914A7" w:rsidRPr="00F452B3" w:rsidRDefault="00C914A7" w:rsidP="00EA113B">
            <w:pPr>
              <w:rPr>
                <w:rFonts w:ascii="Times New Roman" w:hAnsi="Times New Roman" w:cs="Times New Roman"/>
                <w:color w:val="FF0000"/>
                <w:sz w:val="24"/>
                <w:szCs w:val="24"/>
                <w:lang w:val="en-CA"/>
              </w:rPr>
            </w:pPr>
          </w:p>
          <w:p w14:paraId="198A1087" w14:textId="77777777" w:rsidR="00C914A7" w:rsidRPr="00F452B3" w:rsidRDefault="00C914A7" w:rsidP="00EA113B">
            <w:pPr>
              <w:rPr>
                <w:rFonts w:ascii="Times New Roman" w:hAnsi="Times New Roman" w:cs="Times New Roman"/>
                <w:color w:val="FF0000"/>
                <w:sz w:val="24"/>
                <w:szCs w:val="24"/>
                <w:lang w:val="en-CA"/>
              </w:rPr>
            </w:pPr>
          </w:p>
          <w:p w14:paraId="60A8B826" w14:textId="77777777" w:rsidR="00C914A7" w:rsidRPr="00F452B3" w:rsidRDefault="00C914A7" w:rsidP="00EA113B">
            <w:pPr>
              <w:rPr>
                <w:rFonts w:ascii="Times New Roman" w:hAnsi="Times New Roman" w:cs="Times New Roman"/>
                <w:color w:val="FF0000"/>
                <w:sz w:val="24"/>
                <w:szCs w:val="24"/>
                <w:lang w:val="en-CA"/>
              </w:rPr>
            </w:pPr>
          </w:p>
          <w:p w14:paraId="43AD70FB" w14:textId="77777777" w:rsidR="00C914A7" w:rsidRPr="00F452B3" w:rsidRDefault="00C914A7" w:rsidP="00EA113B">
            <w:pPr>
              <w:rPr>
                <w:rFonts w:ascii="Times New Roman" w:hAnsi="Times New Roman" w:cs="Times New Roman"/>
                <w:color w:val="FF0000"/>
                <w:sz w:val="24"/>
                <w:szCs w:val="24"/>
                <w:lang w:val="en-CA"/>
              </w:rPr>
            </w:pPr>
          </w:p>
          <w:p w14:paraId="6FD42B97" w14:textId="77777777" w:rsidR="00C914A7" w:rsidRPr="00F452B3" w:rsidRDefault="00C914A7" w:rsidP="00EA113B">
            <w:pPr>
              <w:rPr>
                <w:rFonts w:ascii="Times New Roman" w:hAnsi="Times New Roman" w:cs="Times New Roman"/>
                <w:color w:val="FF0000"/>
                <w:sz w:val="24"/>
                <w:szCs w:val="24"/>
                <w:lang w:val="en-CA"/>
              </w:rPr>
            </w:pPr>
          </w:p>
          <w:p w14:paraId="426F3667" w14:textId="48F2DD8E" w:rsidR="00EA113B" w:rsidRPr="00F452B3" w:rsidRDefault="00EA113B" w:rsidP="00EA113B">
            <w:pPr>
              <w:rPr>
                <w:rFonts w:ascii="Times New Roman" w:hAnsi="Times New Roman" w:cs="Times New Roman"/>
                <w:color w:val="FF0000"/>
                <w:sz w:val="24"/>
                <w:szCs w:val="24"/>
                <w:lang w:val="en-CA"/>
              </w:rPr>
            </w:pPr>
            <w:r w:rsidRPr="00F452B3">
              <w:rPr>
                <w:rFonts w:ascii="Times New Roman" w:hAnsi="Times New Roman" w:cs="Times New Roman"/>
                <w:color w:val="FF0000"/>
                <w:sz w:val="24"/>
                <w:szCs w:val="24"/>
                <w:lang w:val="en-CA"/>
              </w:rPr>
              <w:t>35.</w:t>
            </w:r>
          </w:p>
        </w:tc>
        <w:tc>
          <w:tcPr>
            <w:tcW w:w="5528" w:type="dxa"/>
          </w:tcPr>
          <w:p w14:paraId="2E0F0B67"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4"/>
              </w:rPr>
            </w:pPr>
            <w:r w:rsidRPr="00F452B3">
              <w:rPr>
                <w:rFonts w:ascii="Times New Roman" w:hAnsi="Times New Roman" w:cs="Times New Roman"/>
                <w:b/>
                <w:bCs/>
                <w:i/>
                <w:sz w:val="24"/>
                <w:szCs w:val="24"/>
              </w:rPr>
              <w:t>Three key elements:</w:t>
            </w:r>
          </w:p>
          <w:p w14:paraId="12353BBF"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4"/>
              </w:rPr>
            </w:pPr>
            <w:r w:rsidRPr="00F452B3">
              <w:rPr>
                <w:rFonts w:ascii="Times New Roman" w:hAnsi="Times New Roman" w:cs="Times New Roman"/>
                <w:bCs/>
                <w:i/>
                <w:sz w:val="24"/>
                <w:szCs w:val="24"/>
              </w:rPr>
              <w:t>Individualization</w:t>
            </w:r>
          </w:p>
          <w:p w14:paraId="5D524811" w14:textId="341E0D25"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4"/>
              </w:rPr>
            </w:pPr>
            <w:r w:rsidRPr="00F452B3">
              <w:rPr>
                <w:rFonts w:ascii="Times New Roman" w:hAnsi="Times New Roman" w:cs="Times New Roman"/>
                <w:bCs/>
                <w:i/>
                <w:sz w:val="24"/>
                <w:szCs w:val="24"/>
              </w:rPr>
              <w:t>Dignity</w:t>
            </w:r>
          </w:p>
          <w:p w14:paraId="1C604404"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4"/>
              </w:rPr>
            </w:pPr>
            <w:r w:rsidRPr="00F452B3">
              <w:rPr>
                <w:rFonts w:ascii="Times New Roman" w:hAnsi="Times New Roman" w:cs="Times New Roman"/>
                <w:bCs/>
                <w:i/>
                <w:sz w:val="24"/>
                <w:szCs w:val="24"/>
              </w:rPr>
              <w:t>Inclusion</w:t>
            </w:r>
          </w:p>
          <w:p w14:paraId="20BCC0F2" w14:textId="74AF48C4" w:rsidR="00EA113B" w:rsidRPr="00F452B3" w:rsidRDefault="00EA113B" w:rsidP="00EA11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rPr>
              <w:t>*box 29.1 pg. 383</w:t>
            </w:r>
          </w:p>
          <w:p w14:paraId="03878CF4" w14:textId="11975708" w:rsidR="00EA113B" w:rsidRPr="00F452B3" w:rsidRDefault="00EA113B" w:rsidP="00EA11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rPr>
              <w:t>*box 29.2 pg. 384</w:t>
            </w:r>
          </w:p>
          <w:p w14:paraId="75F28C2B" w14:textId="324D12E5" w:rsidR="00EA113B" w:rsidRPr="00F452B3" w:rsidRDefault="00EA113B" w:rsidP="00EA11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4"/>
              </w:rPr>
            </w:pPr>
            <w:r w:rsidRPr="00F452B3">
              <w:rPr>
                <w:rFonts w:ascii="Times New Roman" w:hAnsi="Times New Roman" w:cs="Times New Roman"/>
                <w:b/>
                <w:bCs/>
                <w:sz w:val="24"/>
                <w:szCs w:val="24"/>
              </w:rPr>
              <w:t>*box 28.2 pg. 372</w:t>
            </w:r>
          </w:p>
          <w:p w14:paraId="34375285" w14:textId="60D1C1F0"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4"/>
              </w:rPr>
            </w:pPr>
            <w:r w:rsidRPr="00F452B3">
              <w:rPr>
                <w:rFonts w:ascii="Times New Roman" w:hAnsi="Times New Roman" w:cs="Times New Roman"/>
                <w:b/>
                <w:bCs/>
                <w:sz w:val="24"/>
                <w:szCs w:val="24"/>
              </w:rPr>
              <w:t>Accommodating Disability</w:t>
            </w:r>
          </w:p>
          <w:p w14:paraId="202393D3" w14:textId="63627D8F" w:rsidR="00EA113B" w:rsidRPr="00F452B3" w:rsidRDefault="00EA113B" w:rsidP="007B14B8">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4"/>
              </w:rPr>
            </w:pPr>
            <w:r w:rsidRPr="00F452B3">
              <w:rPr>
                <w:rFonts w:ascii="Times New Roman" w:hAnsi="Times New Roman" w:cs="Times New Roman"/>
                <w:sz w:val="24"/>
                <w:szCs w:val="24"/>
                <w:lang w:val="en-CA"/>
              </w:rPr>
              <w:t>Four-point Process</w:t>
            </w:r>
          </w:p>
          <w:p w14:paraId="0FEAC98A" w14:textId="5B7853BC" w:rsidR="00EA113B" w:rsidRPr="00F452B3" w:rsidRDefault="00EA113B" w:rsidP="007B14B8">
            <w:pPr>
              <w:numPr>
                <w:ilvl w:val="1"/>
                <w:numId w:val="13"/>
              </w:numPr>
              <w:tabs>
                <w:tab w:val="left" w:pos="104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Determine if the EE can perform the job as currently constituted;</w:t>
            </w:r>
          </w:p>
          <w:p w14:paraId="3D427C57" w14:textId="2369ABB7" w:rsidR="00EA113B" w:rsidRPr="00F452B3" w:rsidRDefault="00EA113B" w:rsidP="007B14B8">
            <w:pPr>
              <w:numPr>
                <w:ilvl w:val="1"/>
                <w:numId w:val="13"/>
              </w:numPr>
              <w:tabs>
                <w:tab w:val="left" w:pos="104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If not, can the EE perform core functions in a modified form?</w:t>
            </w:r>
          </w:p>
          <w:p w14:paraId="3AA8DAD7" w14:textId="58E1D1A2" w:rsidR="00EA113B" w:rsidRPr="00F452B3" w:rsidRDefault="00EA113B" w:rsidP="007B14B8">
            <w:pPr>
              <w:numPr>
                <w:ilvl w:val="1"/>
                <w:numId w:val="13"/>
              </w:numPr>
              <w:tabs>
                <w:tab w:val="left" w:pos="104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If not, can the EE perform another job in its current form?</w:t>
            </w:r>
          </w:p>
          <w:p w14:paraId="7AE03DA6" w14:textId="6BA1BE17" w:rsidR="00EA113B" w:rsidRPr="00F452B3" w:rsidRDefault="00EA113B" w:rsidP="007B14B8">
            <w:pPr>
              <w:numPr>
                <w:ilvl w:val="1"/>
                <w:numId w:val="13"/>
              </w:numPr>
              <w:tabs>
                <w:tab w:val="left" w:pos="104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If not, can the EE perform another job in a modified form?</w:t>
            </w:r>
          </w:p>
          <w:p w14:paraId="70D0A6B1" w14:textId="77777777" w:rsidR="00C914A7" w:rsidRPr="00F452B3" w:rsidRDefault="00C914A7" w:rsidP="00C914A7">
            <w:pPr>
              <w:pStyle w:val="ListParagraph"/>
              <w:numPr>
                <w:ilvl w:val="0"/>
                <w:numId w:val="2"/>
              </w:numPr>
              <w:tabs>
                <w:tab w:val="left" w:pos="104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rPr>
              <w:t>Accommodating Family Status</w:t>
            </w:r>
          </w:p>
          <w:p w14:paraId="4A1D95BB" w14:textId="77777777" w:rsidR="00C914A7" w:rsidRPr="00F452B3" w:rsidRDefault="00C914A7" w:rsidP="007B14B8">
            <w:pPr>
              <w:numPr>
                <w:ilvl w:val="0"/>
                <w:numId w:val="2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rPr>
              <w:t xml:space="preserve">Family status was added to the Ontario </w:t>
            </w:r>
            <w:r w:rsidRPr="00F452B3">
              <w:rPr>
                <w:rFonts w:ascii="Times New Roman" w:hAnsi="Times New Roman" w:cs="Times New Roman"/>
                <w:i/>
                <w:iCs/>
                <w:sz w:val="24"/>
                <w:szCs w:val="24"/>
              </w:rPr>
              <w:t>Human Rights Code</w:t>
            </w:r>
            <w:r w:rsidRPr="00F452B3">
              <w:rPr>
                <w:rFonts w:ascii="Times New Roman" w:hAnsi="Times New Roman" w:cs="Times New Roman"/>
                <w:sz w:val="24"/>
                <w:szCs w:val="24"/>
              </w:rPr>
              <w:t xml:space="preserve"> as a prohibited ground of discrimination in 1982.</w:t>
            </w:r>
          </w:p>
          <w:p w14:paraId="6C060078" w14:textId="77777777" w:rsidR="00C914A7" w:rsidRPr="00F452B3" w:rsidRDefault="00C914A7" w:rsidP="007B14B8">
            <w:pPr>
              <w:numPr>
                <w:ilvl w:val="0"/>
                <w:numId w:val="2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It is defined in the </w:t>
            </w:r>
            <w:r w:rsidRPr="00F452B3">
              <w:rPr>
                <w:rFonts w:ascii="Times New Roman" w:hAnsi="Times New Roman" w:cs="Times New Roman"/>
                <w:i/>
                <w:iCs/>
                <w:sz w:val="24"/>
                <w:szCs w:val="24"/>
                <w:lang w:val="en-CA"/>
              </w:rPr>
              <w:t xml:space="preserve">Code </w:t>
            </w:r>
            <w:r w:rsidRPr="00F452B3">
              <w:rPr>
                <w:rFonts w:ascii="Times New Roman" w:hAnsi="Times New Roman" w:cs="Times New Roman"/>
                <w:sz w:val="24"/>
                <w:szCs w:val="24"/>
                <w:lang w:val="en-CA"/>
              </w:rPr>
              <w:t>as, “the status of being in a parent and child relationship.”</w:t>
            </w:r>
          </w:p>
          <w:p w14:paraId="3D4CFE1F" w14:textId="77777777" w:rsidR="00C914A7" w:rsidRPr="00F452B3" w:rsidRDefault="00C914A7" w:rsidP="007B14B8">
            <w:pPr>
              <w:numPr>
                <w:ilvl w:val="0"/>
                <w:numId w:val="23"/>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Alternative Legal Tests for determining discrimination on the ground of Family Status</w:t>
            </w:r>
          </w:p>
          <w:p w14:paraId="4DBDAEEC" w14:textId="4677D9FD" w:rsidR="00C914A7" w:rsidRPr="00F452B3" w:rsidRDefault="00C914A7" w:rsidP="007B14B8">
            <w:pPr>
              <w:numPr>
                <w:ilvl w:val="1"/>
                <w:numId w:val="2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Lecture 5 Fact Scenario 5, </w:t>
            </w:r>
            <w:r w:rsidRPr="00F452B3">
              <w:rPr>
                <w:rFonts w:ascii="Times New Roman" w:hAnsi="Times New Roman" w:cs="Times New Roman"/>
                <w:i/>
                <w:iCs/>
                <w:sz w:val="24"/>
                <w:szCs w:val="24"/>
                <w:lang w:val="en-CA"/>
              </w:rPr>
              <w:t>“Campbell River”</w:t>
            </w:r>
          </w:p>
          <w:p w14:paraId="00EC6E67" w14:textId="3E954FFF" w:rsidR="00C914A7" w:rsidRPr="00F452B3" w:rsidRDefault="00C914A7" w:rsidP="007B14B8">
            <w:pPr>
              <w:numPr>
                <w:ilvl w:val="1"/>
                <w:numId w:val="2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Lecutre 5 Fact Scenario 6, Johnstone v. CBSA</w:t>
            </w:r>
          </w:p>
          <w:p w14:paraId="5005B7B8" w14:textId="5444665B" w:rsidR="00EA113B" w:rsidRPr="00F452B3" w:rsidRDefault="00EA113B" w:rsidP="00EA113B">
            <w:pPr>
              <w:tabs>
                <w:tab w:val="left" w:pos="104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rPr>
              <w:t>*box 29.4 pg. 388</w:t>
            </w:r>
          </w:p>
        </w:tc>
      </w:tr>
      <w:tr w:rsidR="00EA113B" w:rsidRPr="00F452B3" w14:paraId="285A5FB2" w14:textId="77777777" w:rsidTr="00EA113B">
        <w:trPr>
          <w:cnfStyle w:val="000000100000" w:firstRow="0" w:lastRow="0" w:firstColumn="0" w:lastColumn="0" w:oddVBand="0" w:evenVBand="0" w:oddHBand="1" w:evenHBand="0" w:firstRowFirstColumn="0" w:firstRowLastColumn="0" w:lastRowFirstColumn="0" w:lastRowLastColumn="0"/>
          <w:trHeight w:val="2911"/>
        </w:trPr>
        <w:tc>
          <w:tcPr>
            <w:cnfStyle w:val="001000000000" w:firstRow="0" w:lastRow="0" w:firstColumn="1" w:lastColumn="0" w:oddVBand="0" w:evenVBand="0" w:oddHBand="0" w:evenHBand="0" w:firstRowFirstColumn="0" w:firstRowLastColumn="0" w:lastRowFirstColumn="0" w:lastRowLastColumn="0"/>
            <w:tcW w:w="6096" w:type="dxa"/>
          </w:tcPr>
          <w:p w14:paraId="1FD6CE9D" w14:textId="197C2134" w:rsidR="00EA113B" w:rsidRPr="00F452B3" w:rsidRDefault="00EA113B" w:rsidP="00EA113B">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lastRenderedPageBreak/>
              <w:t>Undue Hardship</w:t>
            </w:r>
          </w:p>
          <w:p w14:paraId="0EC11A8E" w14:textId="77777777" w:rsidR="00EA113B" w:rsidRPr="00F452B3" w:rsidRDefault="00EA113B" w:rsidP="00EA113B">
            <w:pPr>
              <w:rPr>
                <w:rFonts w:ascii="Times New Roman" w:hAnsi="Times New Roman" w:cs="Times New Roman"/>
                <w:color w:val="FF0000"/>
                <w:sz w:val="24"/>
                <w:szCs w:val="24"/>
                <w:lang w:val="en-CA"/>
              </w:rPr>
            </w:pPr>
          </w:p>
          <w:p w14:paraId="212471EF" w14:textId="77777777" w:rsidR="00EA113B" w:rsidRPr="00F452B3" w:rsidRDefault="00EA113B" w:rsidP="00EA113B">
            <w:pPr>
              <w:rPr>
                <w:rFonts w:ascii="Times New Roman" w:hAnsi="Times New Roman" w:cs="Times New Roman"/>
                <w:color w:val="FF0000"/>
                <w:sz w:val="24"/>
                <w:szCs w:val="24"/>
                <w:lang w:val="en-CA"/>
              </w:rPr>
            </w:pPr>
          </w:p>
          <w:p w14:paraId="0E33A815" w14:textId="77777777" w:rsidR="00EA113B" w:rsidRPr="00F452B3" w:rsidRDefault="00EA113B" w:rsidP="00EA113B">
            <w:pPr>
              <w:rPr>
                <w:rFonts w:ascii="Times New Roman" w:hAnsi="Times New Roman" w:cs="Times New Roman"/>
                <w:color w:val="FF0000"/>
                <w:sz w:val="24"/>
                <w:szCs w:val="24"/>
                <w:lang w:val="en-CA"/>
              </w:rPr>
            </w:pPr>
          </w:p>
          <w:p w14:paraId="1A51028C" w14:textId="77777777" w:rsidR="00EA113B" w:rsidRPr="00F452B3" w:rsidRDefault="00EA113B" w:rsidP="00EA113B">
            <w:pPr>
              <w:rPr>
                <w:rFonts w:ascii="Times New Roman" w:hAnsi="Times New Roman" w:cs="Times New Roman"/>
                <w:sz w:val="24"/>
                <w:szCs w:val="24"/>
                <w:lang w:val="en-CA"/>
              </w:rPr>
            </w:pPr>
          </w:p>
          <w:p w14:paraId="30DB7214" w14:textId="77777777" w:rsidR="00EA113B" w:rsidRPr="00F452B3" w:rsidRDefault="00EA113B" w:rsidP="00EA113B">
            <w:pPr>
              <w:rPr>
                <w:rFonts w:ascii="Times New Roman" w:hAnsi="Times New Roman" w:cs="Times New Roman"/>
                <w:sz w:val="24"/>
                <w:szCs w:val="24"/>
                <w:lang w:val="en-CA"/>
              </w:rPr>
            </w:pPr>
          </w:p>
          <w:p w14:paraId="6DB42C19" w14:textId="77777777" w:rsidR="00EA113B" w:rsidRPr="00F452B3" w:rsidRDefault="00EA113B" w:rsidP="00EA113B">
            <w:pPr>
              <w:rPr>
                <w:rFonts w:ascii="Times New Roman" w:hAnsi="Times New Roman" w:cs="Times New Roman"/>
                <w:sz w:val="24"/>
                <w:szCs w:val="24"/>
                <w:lang w:val="en-CA"/>
              </w:rPr>
            </w:pPr>
          </w:p>
          <w:p w14:paraId="340CBC2F" w14:textId="77777777" w:rsidR="00EA113B" w:rsidRPr="00F452B3" w:rsidRDefault="00EA113B" w:rsidP="00EA113B">
            <w:pPr>
              <w:rPr>
                <w:rFonts w:ascii="Times New Roman" w:hAnsi="Times New Roman" w:cs="Times New Roman"/>
                <w:sz w:val="24"/>
                <w:szCs w:val="24"/>
                <w:lang w:val="en-CA"/>
              </w:rPr>
            </w:pPr>
          </w:p>
          <w:p w14:paraId="679C2FB6" w14:textId="77777777" w:rsidR="00EA113B" w:rsidRPr="00F452B3" w:rsidRDefault="00EA113B" w:rsidP="00EA113B">
            <w:pPr>
              <w:rPr>
                <w:rFonts w:ascii="Times New Roman" w:hAnsi="Times New Roman" w:cs="Times New Roman"/>
                <w:sz w:val="24"/>
                <w:szCs w:val="24"/>
                <w:lang w:val="en-CA"/>
              </w:rPr>
            </w:pPr>
          </w:p>
          <w:p w14:paraId="6DDF54BF" w14:textId="77777777" w:rsidR="00EA113B" w:rsidRPr="00F452B3" w:rsidRDefault="00EA113B" w:rsidP="00EA113B">
            <w:pPr>
              <w:rPr>
                <w:rFonts w:ascii="Times New Roman" w:hAnsi="Times New Roman" w:cs="Times New Roman"/>
                <w:color w:val="FF0000"/>
                <w:sz w:val="24"/>
                <w:szCs w:val="24"/>
                <w:lang w:val="en-CA"/>
              </w:rPr>
            </w:pPr>
          </w:p>
          <w:p w14:paraId="012ABF22" w14:textId="77777777" w:rsidR="00C914A7" w:rsidRPr="00F452B3" w:rsidRDefault="00C914A7" w:rsidP="00EA113B">
            <w:pPr>
              <w:rPr>
                <w:rFonts w:ascii="Times New Roman" w:hAnsi="Times New Roman" w:cs="Times New Roman"/>
                <w:color w:val="FF0000"/>
                <w:sz w:val="24"/>
                <w:szCs w:val="24"/>
                <w:lang w:val="en-CA"/>
              </w:rPr>
            </w:pPr>
          </w:p>
          <w:p w14:paraId="5FF3387E" w14:textId="77777777" w:rsidR="00C914A7" w:rsidRPr="00F452B3" w:rsidRDefault="00C914A7" w:rsidP="00EA113B">
            <w:pPr>
              <w:rPr>
                <w:rFonts w:ascii="Times New Roman" w:hAnsi="Times New Roman" w:cs="Times New Roman"/>
                <w:color w:val="FF0000"/>
                <w:sz w:val="24"/>
                <w:szCs w:val="24"/>
                <w:lang w:val="en-CA"/>
              </w:rPr>
            </w:pPr>
          </w:p>
          <w:p w14:paraId="5D8A349D" w14:textId="01243BF5" w:rsidR="00EA113B" w:rsidRPr="00F452B3" w:rsidRDefault="00EA113B"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36.</w:t>
            </w:r>
          </w:p>
        </w:tc>
        <w:tc>
          <w:tcPr>
            <w:tcW w:w="5528" w:type="dxa"/>
          </w:tcPr>
          <w:p w14:paraId="6EC3E154"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sz w:val="24"/>
                <w:szCs w:val="24"/>
              </w:rPr>
            </w:pPr>
            <w:r w:rsidRPr="00F452B3">
              <w:rPr>
                <w:rFonts w:ascii="Times New Roman" w:hAnsi="Times New Roman" w:cs="Times New Roman"/>
                <w:b/>
                <w:bCs/>
                <w:sz w:val="24"/>
                <w:szCs w:val="24"/>
              </w:rPr>
              <w:t>Onus is on the ER</w:t>
            </w:r>
          </w:p>
          <w:p w14:paraId="6BA83A17"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sz w:val="24"/>
                <w:szCs w:val="24"/>
              </w:rPr>
            </w:pPr>
            <w:r w:rsidRPr="00F452B3">
              <w:rPr>
                <w:rFonts w:ascii="Times New Roman" w:hAnsi="Times New Roman" w:cs="Times New Roman"/>
                <w:b/>
                <w:bCs/>
                <w:i/>
                <w:sz w:val="24"/>
                <w:szCs w:val="24"/>
                <w:lang w:val="en-GB"/>
              </w:rPr>
              <w:t>Code only cites three factors:</w:t>
            </w:r>
          </w:p>
          <w:p w14:paraId="2FC977D2"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rPr>
            </w:pPr>
            <w:r w:rsidRPr="00F452B3">
              <w:rPr>
                <w:rFonts w:ascii="Times New Roman" w:hAnsi="Times New Roman" w:cs="Times New Roman"/>
                <w:bCs/>
                <w:i/>
                <w:sz w:val="24"/>
                <w:szCs w:val="24"/>
                <w:lang w:val="en-GB"/>
              </w:rPr>
              <w:t>Costs</w:t>
            </w:r>
          </w:p>
          <w:p w14:paraId="5F0689AE"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rPr>
            </w:pPr>
            <w:r w:rsidRPr="00F452B3">
              <w:rPr>
                <w:rFonts w:ascii="Times New Roman" w:hAnsi="Times New Roman" w:cs="Times New Roman"/>
                <w:bCs/>
                <w:i/>
                <w:sz w:val="24"/>
                <w:szCs w:val="24"/>
                <w:lang w:val="en-GB"/>
              </w:rPr>
              <w:t>Outside sources of funding</w:t>
            </w:r>
          </w:p>
          <w:p w14:paraId="18DCC29D" w14:textId="77777777" w:rsidR="00EA113B" w:rsidRPr="00F452B3" w:rsidRDefault="00EA113B" w:rsidP="00EA113B">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rPr>
            </w:pPr>
            <w:r w:rsidRPr="00F452B3">
              <w:rPr>
                <w:rFonts w:ascii="Times New Roman" w:hAnsi="Times New Roman" w:cs="Times New Roman"/>
                <w:bCs/>
                <w:i/>
                <w:sz w:val="24"/>
                <w:szCs w:val="24"/>
                <w:lang w:val="en-GB"/>
              </w:rPr>
              <w:t>Health and safety</w:t>
            </w:r>
          </w:p>
          <w:p w14:paraId="6822B1D0" w14:textId="77777777" w:rsidR="00EA113B" w:rsidRPr="00F452B3" w:rsidRDefault="00EA113B" w:rsidP="00EA113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rPr>
            </w:pPr>
            <w:r w:rsidRPr="00F452B3">
              <w:rPr>
                <w:rFonts w:ascii="Times New Roman" w:hAnsi="Times New Roman" w:cs="Times New Roman"/>
                <w:bCs/>
                <w:i/>
                <w:sz w:val="24"/>
                <w:szCs w:val="24"/>
              </w:rPr>
              <w:t>Factors</w:t>
            </w:r>
          </w:p>
          <w:p w14:paraId="160C5BEC" w14:textId="77777777" w:rsidR="00EA113B" w:rsidRPr="00F452B3" w:rsidRDefault="00EA113B" w:rsidP="00EA113B">
            <w:pPr>
              <w:pStyle w:val="ListParagraph"/>
              <w:numPr>
                <w:ilvl w:val="1"/>
                <w:numId w:val="2"/>
              </w:numPr>
              <w:tabs>
                <w:tab w:val="left" w:pos="104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Safety</w:t>
            </w:r>
          </w:p>
          <w:p w14:paraId="732F1AAA" w14:textId="77777777" w:rsidR="00EA113B" w:rsidRPr="00F452B3" w:rsidRDefault="00EA113B" w:rsidP="00EA113B">
            <w:pPr>
              <w:pStyle w:val="ListParagraph"/>
              <w:numPr>
                <w:ilvl w:val="1"/>
                <w:numId w:val="2"/>
              </w:numPr>
              <w:tabs>
                <w:tab w:val="left" w:pos="104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Infringement of collective agreement</w:t>
            </w:r>
          </w:p>
          <w:p w14:paraId="711ED2DB" w14:textId="21EF301C" w:rsidR="00EA113B" w:rsidRPr="00F452B3" w:rsidRDefault="00EA113B" w:rsidP="00EA113B">
            <w:pPr>
              <w:pStyle w:val="ListParagraph"/>
              <w:numPr>
                <w:ilvl w:val="1"/>
                <w:numId w:val="2"/>
              </w:numPr>
              <w:tabs>
                <w:tab w:val="left" w:pos="104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Size of ER</w:t>
            </w:r>
          </w:p>
          <w:p w14:paraId="468C195D" w14:textId="0A4C85BD" w:rsidR="00EA113B" w:rsidRPr="00F452B3" w:rsidRDefault="00EA113B" w:rsidP="00EA113B">
            <w:pPr>
              <w:pStyle w:val="ListParagraph"/>
              <w:numPr>
                <w:ilvl w:val="1"/>
                <w:numId w:val="2"/>
              </w:numPr>
              <w:tabs>
                <w:tab w:val="left" w:pos="104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EE morale</w:t>
            </w:r>
          </w:p>
          <w:p w14:paraId="07B5DDBB" w14:textId="77777777" w:rsidR="00EA113B" w:rsidRPr="00F452B3" w:rsidRDefault="00EA113B" w:rsidP="00EA113B">
            <w:pPr>
              <w:pStyle w:val="ListParagraph"/>
              <w:numPr>
                <w:ilvl w:val="1"/>
                <w:numId w:val="2"/>
              </w:numPr>
              <w:tabs>
                <w:tab w:val="left" w:pos="104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Workforce and facilities flexibility</w:t>
            </w:r>
          </w:p>
          <w:p w14:paraId="061436FF" w14:textId="77777777" w:rsidR="00EA113B" w:rsidRPr="00F452B3" w:rsidRDefault="00EA113B" w:rsidP="00EA113B">
            <w:pPr>
              <w:pStyle w:val="ListParagraph"/>
              <w:numPr>
                <w:ilvl w:val="1"/>
                <w:numId w:val="2"/>
              </w:numPr>
              <w:tabs>
                <w:tab w:val="left" w:pos="104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Cost</w:t>
            </w:r>
          </w:p>
          <w:p w14:paraId="1A1164F2" w14:textId="09DDE592" w:rsidR="00EA113B" w:rsidRPr="00F452B3" w:rsidRDefault="00EA113B" w:rsidP="00EA113B">
            <w:pPr>
              <w:tabs>
                <w:tab w:val="left" w:pos="104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b/>
                <w:bCs/>
                <w:sz w:val="24"/>
                <w:szCs w:val="24"/>
              </w:rPr>
              <w:t>*box 29.5 pg. 391</w:t>
            </w:r>
          </w:p>
        </w:tc>
      </w:tr>
      <w:tr w:rsidR="00EA113B" w:rsidRPr="00F452B3" w14:paraId="52A92A39" w14:textId="77777777" w:rsidTr="00EA113B">
        <w:trPr>
          <w:trHeight w:val="297"/>
        </w:trPr>
        <w:tc>
          <w:tcPr>
            <w:cnfStyle w:val="001000000000" w:firstRow="0" w:lastRow="0" w:firstColumn="1" w:lastColumn="0" w:oddVBand="0" w:evenVBand="0" w:oddHBand="0" w:evenHBand="0" w:firstRowFirstColumn="0" w:firstRowLastColumn="0" w:lastRowFirstColumn="0" w:lastRowLastColumn="0"/>
            <w:tcW w:w="11624" w:type="dxa"/>
            <w:gridSpan w:val="2"/>
          </w:tcPr>
          <w:p w14:paraId="0DA01DF0" w14:textId="067EC133" w:rsidR="00EA113B" w:rsidRPr="00F452B3" w:rsidRDefault="00EA113B" w:rsidP="00EA113B">
            <w:pPr>
              <w:jc w:val="cente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LECTURE 6: THE END OF THE EMPLOYMENT RELATIONSHIP: BY AGREEMENT, RESIGNATION, JUST CAUSE, CONTRACT FRUSTRATION</w:t>
            </w:r>
          </w:p>
        </w:tc>
      </w:tr>
      <w:tr w:rsidR="00A7696B" w:rsidRPr="00F452B3" w14:paraId="692C4BC8" w14:textId="77777777" w:rsidTr="00EA113B">
        <w:trPr>
          <w:cnfStyle w:val="000000100000" w:firstRow="0" w:lastRow="0" w:firstColumn="0" w:lastColumn="0" w:oddVBand="0" w:evenVBand="0" w:oddHBand="1"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6096" w:type="dxa"/>
          </w:tcPr>
          <w:p w14:paraId="6C86E397" w14:textId="631C5C28" w:rsidR="00F026F7" w:rsidRPr="00F452B3" w:rsidRDefault="00A7696B"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Frustration </w:t>
            </w:r>
          </w:p>
          <w:p w14:paraId="5BE851A3" w14:textId="77777777" w:rsidR="00F026F7" w:rsidRPr="00F452B3" w:rsidRDefault="00F026F7" w:rsidP="00F026F7">
            <w:pPr>
              <w:rPr>
                <w:rFonts w:ascii="Times New Roman" w:hAnsi="Times New Roman" w:cs="Times New Roman"/>
                <w:sz w:val="24"/>
                <w:szCs w:val="24"/>
                <w:lang w:val="en-CA"/>
              </w:rPr>
            </w:pPr>
          </w:p>
          <w:p w14:paraId="2029A2CA" w14:textId="77777777" w:rsidR="00F026F7" w:rsidRPr="00F452B3" w:rsidRDefault="00F026F7" w:rsidP="00F026F7">
            <w:pPr>
              <w:rPr>
                <w:rFonts w:ascii="Times New Roman" w:hAnsi="Times New Roman" w:cs="Times New Roman"/>
                <w:sz w:val="24"/>
                <w:szCs w:val="24"/>
                <w:lang w:val="en-CA"/>
              </w:rPr>
            </w:pPr>
          </w:p>
          <w:p w14:paraId="52084BCA" w14:textId="7856E4D7" w:rsidR="00F026F7" w:rsidRPr="00F452B3" w:rsidRDefault="00F026F7" w:rsidP="00F026F7">
            <w:pPr>
              <w:rPr>
                <w:rFonts w:ascii="Times New Roman" w:hAnsi="Times New Roman" w:cs="Times New Roman"/>
                <w:b w:val="0"/>
                <w:bCs w:val="0"/>
                <w:sz w:val="24"/>
                <w:szCs w:val="24"/>
                <w:lang w:val="en-CA"/>
              </w:rPr>
            </w:pPr>
          </w:p>
          <w:p w14:paraId="3895F48E" w14:textId="6BD3CD84" w:rsidR="00F026F7" w:rsidRPr="00F452B3" w:rsidRDefault="00F026F7" w:rsidP="00F026F7">
            <w:pPr>
              <w:rPr>
                <w:rFonts w:ascii="Times New Roman" w:hAnsi="Times New Roman" w:cs="Times New Roman"/>
                <w:b w:val="0"/>
                <w:bCs w:val="0"/>
                <w:sz w:val="24"/>
                <w:szCs w:val="24"/>
                <w:lang w:val="en-CA"/>
              </w:rPr>
            </w:pPr>
          </w:p>
          <w:p w14:paraId="37802A4E" w14:textId="4AE3B4CC" w:rsidR="00F026F7" w:rsidRPr="00F452B3" w:rsidRDefault="00F026F7" w:rsidP="00F026F7">
            <w:pPr>
              <w:rPr>
                <w:rFonts w:ascii="Times New Roman" w:hAnsi="Times New Roman" w:cs="Times New Roman"/>
                <w:b w:val="0"/>
                <w:bCs w:val="0"/>
                <w:sz w:val="24"/>
                <w:szCs w:val="24"/>
                <w:lang w:val="en-CA"/>
              </w:rPr>
            </w:pPr>
          </w:p>
          <w:p w14:paraId="2438A138" w14:textId="77777777" w:rsidR="00A7696B" w:rsidRPr="00F452B3" w:rsidRDefault="00F026F7" w:rsidP="00F026F7">
            <w:pPr>
              <w:tabs>
                <w:tab w:val="left" w:pos="1157"/>
              </w:tabs>
              <w:rPr>
                <w:rFonts w:ascii="Times New Roman" w:hAnsi="Times New Roman" w:cs="Times New Roman"/>
                <w:sz w:val="24"/>
                <w:szCs w:val="24"/>
                <w:lang w:val="en-CA"/>
              </w:rPr>
            </w:pPr>
            <w:r w:rsidRPr="00F452B3">
              <w:rPr>
                <w:rFonts w:ascii="Times New Roman" w:hAnsi="Times New Roman" w:cs="Times New Roman"/>
                <w:sz w:val="24"/>
                <w:szCs w:val="24"/>
                <w:lang w:val="en-CA"/>
              </w:rPr>
              <w:tab/>
            </w:r>
          </w:p>
          <w:p w14:paraId="2B8D9F50" w14:textId="77777777" w:rsidR="00F026F7" w:rsidRPr="00F452B3" w:rsidRDefault="00F026F7" w:rsidP="00F026F7">
            <w:pPr>
              <w:tabs>
                <w:tab w:val="left" w:pos="1157"/>
              </w:tabs>
              <w:rPr>
                <w:rFonts w:ascii="Times New Roman" w:hAnsi="Times New Roman" w:cs="Times New Roman"/>
                <w:sz w:val="24"/>
                <w:szCs w:val="24"/>
                <w:lang w:val="en-CA"/>
              </w:rPr>
            </w:pPr>
          </w:p>
          <w:p w14:paraId="73257BDA" w14:textId="77777777" w:rsidR="00F026F7" w:rsidRPr="00F452B3" w:rsidRDefault="00F026F7" w:rsidP="00F026F7">
            <w:pPr>
              <w:tabs>
                <w:tab w:val="left" w:pos="1157"/>
              </w:tabs>
              <w:rPr>
                <w:rFonts w:ascii="Times New Roman" w:hAnsi="Times New Roman" w:cs="Times New Roman"/>
                <w:sz w:val="24"/>
                <w:szCs w:val="24"/>
                <w:lang w:val="en-CA"/>
              </w:rPr>
            </w:pPr>
          </w:p>
          <w:p w14:paraId="000D5874" w14:textId="77777777" w:rsidR="00F026F7" w:rsidRPr="00F452B3" w:rsidRDefault="00F026F7" w:rsidP="00F026F7">
            <w:pPr>
              <w:tabs>
                <w:tab w:val="left" w:pos="1157"/>
              </w:tabs>
              <w:rPr>
                <w:rFonts w:ascii="Times New Roman" w:hAnsi="Times New Roman" w:cs="Times New Roman"/>
                <w:sz w:val="24"/>
                <w:szCs w:val="24"/>
                <w:lang w:val="en-CA"/>
              </w:rPr>
            </w:pPr>
          </w:p>
          <w:p w14:paraId="1B07102B" w14:textId="77777777" w:rsidR="00F026F7" w:rsidRPr="00F452B3" w:rsidRDefault="00F026F7" w:rsidP="00F026F7">
            <w:pPr>
              <w:tabs>
                <w:tab w:val="left" w:pos="1157"/>
              </w:tabs>
              <w:rPr>
                <w:rFonts w:ascii="Times New Roman" w:hAnsi="Times New Roman" w:cs="Times New Roman"/>
                <w:sz w:val="24"/>
                <w:szCs w:val="24"/>
                <w:lang w:val="en-CA"/>
              </w:rPr>
            </w:pPr>
          </w:p>
          <w:p w14:paraId="7903F3AC" w14:textId="77777777" w:rsidR="00F026F7" w:rsidRPr="00F452B3" w:rsidRDefault="00F026F7" w:rsidP="00F026F7">
            <w:pPr>
              <w:tabs>
                <w:tab w:val="left" w:pos="1157"/>
              </w:tabs>
              <w:rPr>
                <w:rFonts w:ascii="Times New Roman" w:hAnsi="Times New Roman" w:cs="Times New Roman"/>
                <w:sz w:val="24"/>
                <w:szCs w:val="24"/>
                <w:lang w:val="en-CA"/>
              </w:rPr>
            </w:pPr>
          </w:p>
          <w:p w14:paraId="1C9BD45F" w14:textId="21BFC136" w:rsidR="00F026F7" w:rsidRPr="00F452B3" w:rsidRDefault="00F026F7" w:rsidP="00F026F7">
            <w:pPr>
              <w:tabs>
                <w:tab w:val="left" w:pos="1157"/>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37.</w:t>
            </w:r>
          </w:p>
        </w:tc>
        <w:tc>
          <w:tcPr>
            <w:tcW w:w="5528" w:type="dxa"/>
          </w:tcPr>
          <w:p w14:paraId="12854F7D"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GB"/>
              </w:rPr>
            </w:pPr>
            <w:r w:rsidRPr="00F452B3">
              <w:rPr>
                <w:rFonts w:ascii="Times New Roman" w:hAnsi="Times New Roman" w:cs="Times New Roman"/>
                <w:bCs/>
                <w:sz w:val="24"/>
                <w:szCs w:val="24"/>
                <w:lang w:val="en-GB"/>
              </w:rPr>
              <w:t>no further obligation or liability of either party to the other, b/c of circumstances effectively prevent its continuation.</w:t>
            </w:r>
          </w:p>
          <w:p w14:paraId="129C19B0"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GB"/>
              </w:rPr>
            </w:pPr>
            <w:r w:rsidRPr="00F452B3">
              <w:rPr>
                <w:rFonts w:ascii="Times New Roman" w:hAnsi="Times New Roman" w:cs="Times New Roman"/>
                <w:b/>
                <w:bCs/>
                <w:sz w:val="24"/>
                <w:szCs w:val="24"/>
                <w:lang w:val="en-GB"/>
              </w:rPr>
              <w:t xml:space="preserve">Cannot </w:t>
            </w:r>
            <w:r w:rsidRPr="00F452B3">
              <w:rPr>
                <w:rFonts w:ascii="Times New Roman" w:hAnsi="Times New Roman" w:cs="Times New Roman"/>
                <w:bCs/>
                <w:sz w:val="24"/>
                <w:szCs w:val="24"/>
                <w:lang w:val="en-GB"/>
              </w:rPr>
              <w:t xml:space="preserve">arise from </w:t>
            </w:r>
            <w:r w:rsidRPr="00F452B3">
              <w:rPr>
                <w:rFonts w:ascii="Times New Roman" w:hAnsi="Times New Roman" w:cs="Times New Roman"/>
                <w:b/>
                <w:bCs/>
                <w:sz w:val="24"/>
                <w:szCs w:val="24"/>
                <w:lang w:val="en-GB"/>
              </w:rPr>
              <w:t>voluntary action</w:t>
            </w:r>
            <w:r w:rsidRPr="00F452B3">
              <w:rPr>
                <w:rFonts w:ascii="Times New Roman" w:hAnsi="Times New Roman" w:cs="Times New Roman"/>
                <w:bCs/>
                <w:sz w:val="24"/>
                <w:szCs w:val="24"/>
                <w:lang w:val="en-GB"/>
              </w:rPr>
              <w:t xml:space="preserve"> of one of the parties, or from </w:t>
            </w:r>
            <w:r w:rsidRPr="00F452B3">
              <w:rPr>
                <w:rFonts w:ascii="Times New Roman" w:hAnsi="Times New Roman" w:cs="Times New Roman"/>
                <w:b/>
                <w:bCs/>
                <w:sz w:val="24"/>
                <w:szCs w:val="24"/>
                <w:lang w:val="en-GB"/>
              </w:rPr>
              <w:t xml:space="preserve">events or circumstances that should’ve been reasonably foreseen </w:t>
            </w:r>
            <w:r w:rsidRPr="00F452B3">
              <w:rPr>
                <w:rFonts w:ascii="Times New Roman" w:hAnsi="Times New Roman" w:cs="Times New Roman"/>
                <w:bCs/>
                <w:sz w:val="24"/>
                <w:szCs w:val="24"/>
                <w:lang w:val="en-GB"/>
              </w:rPr>
              <w:t>(e.g. labour dispute)</w:t>
            </w:r>
          </w:p>
          <w:p w14:paraId="4DFB6B99"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GB"/>
              </w:rPr>
            </w:pPr>
            <w:r w:rsidRPr="00F452B3">
              <w:rPr>
                <w:rFonts w:ascii="Times New Roman" w:hAnsi="Times New Roman" w:cs="Times New Roman"/>
                <w:bCs/>
                <w:sz w:val="24"/>
                <w:szCs w:val="24"/>
                <w:lang w:val="en-GB"/>
              </w:rPr>
              <w:t xml:space="preserve">Events or circumstances that cause the </w:t>
            </w:r>
            <w:r w:rsidRPr="00F452B3">
              <w:rPr>
                <w:rFonts w:ascii="Times New Roman" w:hAnsi="Times New Roman" w:cs="Times New Roman"/>
                <w:b/>
                <w:bCs/>
                <w:sz w:val="24"/>
                <w:szCs w:val="24"/>
                <w:lang w:val="en-GB"/>
              </w:rPr>
              <w:t>job performance to be more difficult or expensive</w:t>
            </w:r>
            <w:r w:rsidRPr="00F452B3">
              <w:rPr>
                <w:rFonts w:ascii="Times New Roman" w:hAnsi="Times New Roman" w:cs="Times New Roman"/>
                <w:bCs/>
                <w:sz w:val="24"/>
                <w:szCs w:val="24"/>
                <w:lang w:val="en-GB"/>
              </w:rPr>
              <w:t xml:space="preserve"> do </w:t>
            </w:r>
            <w:r w:rsidRPr="00F452B3">
              <w:rPr>
                <w:rFonts w:ascii="Times New Roman" w:hAnsi="Times New Roman" w:cs="Times New Roman"/>
                <w:b/>
                <w:bCs/>
                <w:sz w:val="24"/>
                <w:szCs w:val="24"/>
                <w:lang w:val="en-GB"/>
              </w:rPr>
              <w:t>not</w:t>
            </w:r>
            <w:r w:rsidRPr="00F452B3">
              <w:rPr>
                <w:rFonts w:ascii="Times New Roman" w:hAnsi="Times New Roman" w:cs="Times New Roman"/>
                <w:bCs/>
                <w:sz w:val="24"/>
                <w:szCs w:val="24"/>
                <w:lang w:val="en-GB"/>
              </w:rPr>
              <w:t xml:space="preserve"> meet the test of contract of frustration.</w:t>
            </w:r>
          </w:p>
          <w:p w14:paraId="0DD61690" w14:textId="35D66ADE"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GB"/>
              </w:rPr>
            </w:pPr>
            <w:r w:rsidRPr="00F452B3">
              <w:rPr>
                <w:rFonts w:ascii="Times New Roman" w:hAnsi="Times New Roman" w:cs="Times New Roman"/>
                <w:bCs/>
                <w:sz w:val="24"/>
                <w:szCs w:val="24"/>
                <w:lang w:val="en-GB"/>
              </w:rPr>
              <w:t xml:space="preserve">EE’s </w:t>
            </w:r>
            <w:r w:rsidRPr="00F452B3">
              <w:rPr>
                <w:rFonts w:ascii="Times New Roman" w:hAnsi="Times New Roman" w:cs="Times New Roman"/>
                <w:b/>
                <w:bCs/>
                <w:sz w:val="24"/>
                <w:szCs w:val="24"/>
                <w:lang w:val="en-GB"/>
              </w:rPr>
              <w:t>health</w:t>
            </w:r>
            <w:r w:rsidRPr="00F452B3">
              <w:rPr>
                <w:rFonts w:ascii="Times New Roman" w:hAnsi="Times New Roman" w:cs="Times New Roman"/>
                <w:bCs/>
                <w:sz w:val="24"/>
                <w:szCs w:val="24"/>
                <w:lang w:val="en-GB"/>
              </w:rPr>
              <w:t xml:space="preserve"> </w:t>
            </w:r>
            <w:r w:rsidRPr="00F452B3">
              <w:rPr>
                <w:rFonts w:ascii="Times New Roman" w:hAnsi="Times New Roman" w:cs="Times New Roman"/>
                <w:b/>
                <w:bCs/>
                <w:sz w:val="24"/>
                <w:szCs w:val="24"/>
                <w:lang w:val="en-GB"/>
              </w:rPr>
              <w:t>problems</w:t>
            </w:r>
            <w:r w:rsidRPr="00F452B3">
              <w:rPr>
                <w:rFonts w:ascii="Times New Roman" w:hAnsi="Times New Roman" w:cs="Times New Roman"/>
                <w:bCs/>
                <w:sz w:val="24"/>
                <w:szCs w:val="24"/>
                <w:lang w:val="en-GB"/>
              </w:rPr>
              <w:t xml:space="preserve"> that cause </w:t>
            </w:r>
            <w:r w:rsidRPr="00F452B3">
              <w:rPr>
                <w:rFonts w:ascii="Times New Roman" w:hAnsi="Times New Roman" w:cs="Times New Roman"/>
                <w:b/>
                <w:bCs/>
                <w:sz w:val="24"/>
                <w:szCs w:val="24"/>
                <w:lang w:val="en-GB"/>
              </w:rPr>
              <w:t>chronic</w:t>
            </w:r>
            <w:r w:rsidRPr="00F452B3">
              <w:rPr>
                <w:rFonts w:ascii="Times New Roman" w:hAnsi="Times New Roman" w:cs="Times New Roman"/>
                <w:bCs/>
                <w:sz w:val="24"/>
                <w:szCs w:val="24"/>
                <w:lang w:val="en-GB"/>
              </w:rPr>
              <w:t xml:space="preserve"> or </w:t>
            </w:r>
            <w:r w:rsidRPr="00F452B3">
              <w:rPr>
                <w:rFonts w:ascii="Times New Roman" w:hAnsi="Times New Roman" w:cs="Times New Roman"/>
                <w:b/>
                <w:bCs/>
                <w:sz w:val="24"/>
                <w:szCs w:val="24"/>
                <w:lang w:val="en-GB"/>
              </w:rPr>
              <w:t>prolonged absence</w:t>
            </w:r>
            <w:r w:rsidRPr="00F452B3">
              <w:rPr>
                <w:rFonts w:ascii="Times New Roman" w:hAnsi="Times New Roman" w:cs="Times New Roman"/>
                <w:bCs/>
                <w:sz w:val="24"/>
                <w:szCs w:val="24"/>
                <w:lang w:val="en-GB"/>
              </w:rPr>
              <w:t xml:space="preserve"> from workplace or future performance that is </w:t>
            </w:r>
            <w:r w:rsidRPr="00F452B3">
              <w:rPr>
                <w:rFonts w:ascii="Times New Roman" w:hAnsi="Times New Roman" w:cs="Times New Roman"/>
                <w:b/>
                <w:bCs/>
                <w:sz w:val="24"/>
                <w:szCs w:val="24"/>
                <w:lang w:val="en-GB"/>
              </w:rPr>
              <w:t>“radically different”</w:t>
            </w:r>
          </w:p>
        </w:tc>
      </w:tr>
      <w:tr w:rsidR="00EA113B" w:rsidRPr="00F452B3" w14:paraId="41972DA3" w14:textId="77777777" w:rsidTr="00F026F7">
        <w:trPr>
          <w:trHeight w:val="605"/>
        </w:trPr>
        <w:tc>
          <w:tcPr>
            <w:cnfStyle w:val="001000000000" w:firstRow="0" w:lastRow="0" w:firstColumn="1" w:lastColumn="0" w:oddVBand="0" w:evenVBand="0" w:oddHBand="0" w:evenHBand="0" w:firstRowFirstColumn="0" w:firstRowLastColumn="0" w:lastRowFirstColumn="0" w:lastRowLastColumn="0"/>
            <w:tcW w:w="6096" w:type="dxa"/>
          </w:tcPr>
          <w:p w14:paraId="76C83981" w14:textId="415BB8B4" w:rsidR="00EA113B" w:rsidRPr="00F452B3" w:rsidRDefault="00EA113B" w:rsidP="00EA113B">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Resignation (“I Quit”)</w:t>
            </w:r>
          </w:p>
          <w:p w14:paraId="6921404D" w14:textId="77777777" w:rsidR="00EA113B" w:rsidRPr="00F452B3" w:rsidRDefault="00EA113B" w:rsidP="00EA113B">
            <w:pPr>
              <w:rPr>
                <w:rFonts w:ascii="Times New Roman" w:hAnsi="Times New Roman" w:cs="Times New Roman"/>
                <w:sz w:val="24"/>
                <w:szCs w:val="24"/>
                <w:lang w:val="en-CA"/>
              </w:rPr>
            </w:pPr>
          </w:p>
          <w:p w14:paraId="6A9942C6" w14:textId="77777777" w:rsidR="00EA113B" w:rsidRPr="00F452B3" w:rsidRDefault="00EA113B" w:rsidP="00EA113B">
            <w:pPr>
              <w:rPr>
                <w:rFonts w:ascii="Times New Roman" w:hAnsi="Times New Roman" w:cs="Times New Roman"/>
                <w:sz w:val="24"/>
                <w:szCs w:val="24"/>
                <w:lang w:val="en-CA"/>
              </w:rPr>
            </w:pPr>
          </w:p>
          <w:p w14:paraId="62353A09" w14:textId="77777777" w:rsidR="00EA113B" w:rsidRPr="00F452B3" w:rsidRDefault="00EA113B" w:rsidP="00EA113B">
            <w:pPr>
              <w:rPr>
                <w:rFonts w:ascii="Times New Roman" w:hAnsi="Times New Roman" w:cs="Times New Roman"/>
                <w:sz w:val="24"/>
                <w:szCs w:val="24"/>
                <w:lang w:val="en-CA"/>
              </w:rPr>
            </w:pPr>
          </w:p>
          <w:p w14:paraId="39C9A4F0" w14:textId="77777777" w:rsidR="00EA113B" w:rsidRPr="00F452B3" w:rsidRDefault="00EA113B" w:rsidP="00EA113B">
            <w:pPr>
              <w:rPr>
                <w:rFonts w:ascii="Times New Roman" w:hAnsi="Times New Roman" w:cs="Times New Roman"/>
                <w:sz w:val="24"/>
                <w:szCs w:val="24"/>
                <w:lang w:val="en-CA"/>
              </w:rPr>
            </w:pPr>
          </w:p>
          <w:p w14:paraId="69818A75" w14:textId="07C95C6A" w:rsidR="00EA113B" w:rsidRPr="00F452B3" w:rsidRDefault="00EA113B" w:rsidP="00EA113B">
            <w:pPr>
              <w:rPr>
                <w:rFonts w:ascii="Times New Roman" w:hAnsi="Times New Roman" w:cs="Times New Roman"/>
                <w:b w:val="0"/>
                <w:bCs w:val="0"/>
                <w:sz w:val="24"/>
                <w:szCs w:val="24"/>
                <w:lang w:val="en-CA"/>
              </w:rPr>
            </w:pPr>
          </w:p>
          <w:p w14:paraId="7186A56B" w14:textId="77777777" w:rsidR="00EA113B" w:rsidRPr="00F452B3" w:rsidRDefault="00EA113B" w:rsidP="00EA113B">
            <w:pPr>
              <w:rPr>
                <w:rFonts w:ascii="Times New Roman" w:hAnsi="Times New Roman" w:cs="Times New Roman"/>
                <w:sz w:val="24"/>
                <w:szCs w:val="24"/>
                <w:lang w:val="en-CA"/>
              </w:rPr>
            </w:pPr>
          </w:p>
          <w:p w14:paraId="52EAFE16" w14:textId="5584DAFA" w:rsidR="00EA113B" w:rsidRPr="00F452B3" w:rsidRDefault="00EA113B" w:rsidP="00EA113B">
            <w:pPr>
              <w:rPr>
                <w:rFonts w:ascii="Times New Roman" w:hAnsi="Times New Roman" w:cs="Times New Roman"/>
                <w:b w:val="0"/>
                <w:bCs w:val="0"/>
                <w:sz w:val="24"/>
                <w:szCs w:val="24"/>
                <w:lang w:val="en-CA"/>
              </w:rPr>
            </w:pPr>
          </w:p>
          <w:p w14:paraId="56E4442A" w14:textId="77777777" w:rsidR="00EA113B" w:rsidRPr="00F452B3" w:rsidRDefault="00EA113B" w:rsidP="00EA113B">
            <w:pPr>
              <w:rPr>
                <w:rFonts w:ascii="Times New Roman" w:hAnsi="Times New Roman" w:cs="Times New Roman"/>
                <w:sz w:val="24"/>
                <w:szCs w:val="24"/>
                <w:lang w:val="en-CA"/>
              </w:rPr>
            </w:pPr>
          </w:p>
          <w:p w14:paraId="53216D18" w14:textId="77777777" w:rsidR="00F026F7" w:rsidRPr="00F452B3" w:rsidRDefault="00F026F7" w:rsidP="00EA113B">
            <w:pPr>
              <w:rPr>
                <w:rFonts w:ascii="Times New Roman" w:hAnsi="Times New Roman" w:cs="Times New Roman"/>
                <w:color w:val="FF0000"/>
                <w:sz w:val="24"/>
                <w:szCs w:val="24"/>
                <w:lang w:val="en-CA"/>
              </w:rPr>
            </w:pPr>
          </w:p>
          <w:p w14:paraId="446308EF" w14:textId="77777777" w:rsidR="00F026F7" w:rsidRPr="00F452B3" w:rsidRDefault="00F026F7" w:rsidP="00EA113B">
            <w:pPr>
              <w:rPr>
                <w:rFonts w:ascii="Times New Roman" w:hAnsi="Times New Roman" w:cs="Times New Roman"/>
                <w:color w:val="FF0000"/>
                <w:sz w:val="24"/>
                <w:szCs w:val="24"/>
                <w:lang w:val="en-CA"/>
              </w:rPr>
            </w:pPr>
          </w:p>
          <w:p w14:paraId="265AA326" w14:textId="77777777" w:rsidR="00F026F7" w:rsidRPr="00F452B3" w:rsidRDefault="00F026F7" w:rsidP="00EA113B">
            <w:pPr>
              <w:rPr>
                <w:rFonts w:ascii="Times New Roman" w:hAnsi="Times New Roman" w:cs="Times New Roman"/>
                <w:color w:val="FF0000"/>
                <w:sz w:val="24"/>
                <w:szCs w:val="24"/>
                <w:lang w:val="en-CA"/>
              </w:rPr>
            </w:pPr>
          </w:p>
          <w:p w14:paraId="64D1923E" w14:textId="1810AF4A" w:rsidR="00EA113B" w:rsidRPr="00F452B3" w:rsidRDefault="00F026F7" w:rsidP="00EA113B">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38</w:t>
            </w:r>
            <w:r w:rsidR="00EA113B" w:rsidRPr="00F452B3">
              <w:rPr>
                <w:rFonts w:ascii="Times New Roman" w:hAnsi="Times New Roman" w:cs="Times New Roman"/>
                <w:color w:val="FF0000"/>
                <w:sz w:val="24"/>
                <w:szCs w:val="24"/>
                <w:lang w:val="en-CA"/>
              </w:rPr>
              <w:t>.</w:t>
            </w:r>
          </w:p>
        </w:tc>
        <w:tc>
          <w:tcPr>
            <w:tcW w:w="5528" w:type="dxa"/>
          </w:tcPr>
          <w:p w14:paraId="7A52EE7D"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lang w:val="en-GB"/>
              </w:rPr>
              <w:t>Resignation must be voluntary (an objective test):</w:t>
            </w:r>
          </w:p>
          <w:p w14:paraId="5A942F83"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t>Resign or be dismissed; constructive dismissal = no choice!</w:t>
            </w:r>
          </w:p>
          <w:p w14:paraId="01EFA968"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lang w:val="en-GB"/>
              </w:rPr>
              <w:t>May be inferred from EE’s conduct</w:t>
            </w:r>
          </w:p>
          <w:p w14:paraId="6242B513"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t>To ensure that resignation is binding, ER should therefore accept it in writing.</w:t>
            </w:r>
          </w:p>
          <w:p w14:paraId="34297FE2" w14:textId="77777777" w:rsidR="00EA113B" w:rsidRPr="00F452B3" w:rsidRDefault="00EA113B" w:rsidP="00EA113B">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But a letter of acceptance is not enough.</w:t>
            </w:r>
          </w:p>
          <w:p w14:paraId="5FAF6929" w14:textId="77777777" w:rsidR="00EA113B" w:rsidRPr="00F452B3" w:rsidRDefault="00EA113B" w:rsidP="00EA11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EE’s intention to resign has to be clear and unequivocal</w:t>
            </w:r>
          </w:p>
          <w:p w14:paraId="7DCE99AA" w14:textId="321DB458" w:rsidR="00F026F7" w:rsidRPr="00F452B3" w:rsidRDefault="00F026F7" w:rsidP="007B14B8">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The employee can retract a resignation </w:t>
            </w:r>
            <w:r w:rsidRPr="00F452B3">
              <w:rPr>
                <w:rFonts w:ascii="Times New Roman" w:hAnsi="Times New Roman" w:cs="Times New Roman"/>
                <w:bCs/>
                <w:i/>
                <w:sz w:val="24"/>
                <w:szCs w:val="24"/>
              </w:rPr>
              <w:t>prior to</w:t>
            </w:r>
            <w:r w:rsidRPr="00F452B3">
              <w:rPr>
                <w:rFonts w:ascii="Times New Roman" w:hAnsi="Times New Roman" w:cs="Times New Roman"/>
                <w:bCs/>
                <w:sz w:val="24"/>
                <w:szCs w:val="24"/>
              </w:rPr>
              <w:t xml:space="preserve"> its acceptance by the employer.</w:t>
            </w:r>
          </w:p>
          <w:p w14:paraId="371BD3C0" w14:textId="1329EF73" w:rsidR="00EA113B" w:rsidRPr="00F452B3" w:rsidRDefault="00EA113B" w:rsidP="00EA11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rPr>
              <w:t>*box 17.1 pg. 218</w:t>
            </w:r>
          </w:p>
        </w:tc>
      </w:tr>
      <w:tr w:rsidR="00F026F7" w:rsidRPr="00F452B3" w14:paraId="74F25D60" w14:textId="77777777" w:rsidTr="00F026F7">
        <w:trPr>
          <w:cnfStyle w:val="000000100000" w:firstRow="0" w:lastRow="0" w:firstColumn="0" w:lastColumn="0" w:oddVBand="0" w:evenVBand="0" w:oddHBand="1" w:evenHBand="0" w:firstRowFirstColumn="0" w:firstRowLastColumn="0" w:lastRowFirstColumn="0" w:lastRowLastColumn="0"/>
          <w:trHeight w:val="605"/>
        </w:trPr>
        <w:tc>
          <w:tcPr>
            <w:cnfStyle w:val="001000000000" w:firstRow="0" w:lastRow="0" w:firstColumn="1" w:lastColumn="0" w:oddVBand="0" w:evenVBand="0" w:oddHBand="0" w:evenHBand="0" w:firstRowFirstColumn="0" w:firstRowLastColumn="0" w:lastRowFirstColumn="0" w:lastRowLastColumn="0"/>
            <w:tcW w:w="6096" w:type="dxa"/>
          </w:tcPr>
          <w:p w14:paraId="61B2E206" w14:textId="77777777" w:rsidR="00F026F7"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Just Cause </w:t>
            </w:r>
          </w:p>
          <w:p w14:paraId="2695E124" w14:textId="77777777" w:rsidR="00F026F7" w:rsidRPr="00F452B3" w:rsidRDefault="00F026F7" w:rsidP="00F026F7">
            <w:pPr>
              <w:rPr>
                <w:rFonts w:ascii="Times New Roman" w:hAnsi="Times New Roman" w:cs="Times New Roman"/>
                <w:sz w:val="24"/>
                <w:szCs w:val="24"/>
                <w:lang w:val="en-CA"/>
              </w:rPr>
            </w:pPr>
          </w:p>
          <w:p w14:paraId="214BF418" w14:textId="77777777" w:rsidR="0051398F" w:rsidRPr="00F452B3" w:rsidRDefault="0051398F" w:rsidP="00F026F7">
            <w:pPr>
              <w:rPr>
                <w:rFonts w:ascii="Times New Roman" w:hAnsi="Times New Roman" w:cs="Times New Roman"/>
                <w:color w:val="FF0000"/>
                <w:sz w:val="24"/>
                <w:szCs w:val="24"/>
                <w:lang w:val="en-CA"/>
              </w:rPr>
            </w:pPr>
          </w:p>
          <w:p w14:paraId="79DFF224" w14:textId="77777777" w:rsidR="0051398F" w:rsidRPr="00F452B3" w:rsidRDefault="0051398F" w:rsidP="00F026F7">
            <w:pPr>
              <w:rPr>
                <w:rFonts w:ascii="Times New Roman" w:hAnsi="Times New Roman" w:cs="Times New Roman"/>
                <w:color w:val="FF0000"/>
                <w:sz w:val="24"/>
                <w:szCs w:val="24"/>
                <w:lang w:val="en-CA"/>
              </w:rPr>
            </w:pPr>
          </w:p>
          <w:p w14:paraId="1F593C7A" w14:textId="77777777" w:rsidR="0051398F" w:rsidRPr="00F452B3" w:rsidRDefault="0051398F" w:rsidP="00F026F7">
            <w:pPr>
              <w:rPr>
                <w:rFonts w:ascii="Times New Roman" w:hAnsi="Times New Roman" w:cs="Times New Roman"/>
                <w:color w:val="FF0000"/>
                <w:sz w:val="24"/>
                <w:szCs w:val="24"/>
                <w:lang w:val="en-CA"/>
              </w:rPr>
            </w:pPr>
          </w:p>
          <w:p w14:paraId="3D71CF4A" w14:textId="77777777" w:rsidR="0051398F" w:rsidRPr="00F452B3" w:rsidRDefault="0051398F" w:rsidP="00F026F7">
            <w:pPr>
              <w:rPr>
                <w:rFonts w:ascii="Times New Roman" w:hAnsi="Times New Roman" w:cs="Times New Roman"/>
                <w:color w:val="FF0000"/>
                <w:sz w:val="24"/>
                <w:szCs w:val="24"/>
                <w:lang w:val="en-CA"/>
              </w:rPr>
            </w:pPr>
          </w:p>
          <w:p w14:paraId="522A21D9" w14:textId="77777777" w:rsidR="0051398F" w:rsidRPr="00F452B3" w:rsidRDefault="0051398F" w:rsidP="00F026F7">
            <w:pPr>
              <w:rPr>
                <w:rFonts w:ascii="Times New Roman" w:hAnsi="Times New Roman" w:cs="Times New Roman"/>
                <w:color w:val="FF0000"/>
                <w:sz w:val="24"/>
                <w:szCs w:val="24"/>
                <w:lang w:val="en-CA"/>
              </w:rPr>
            </w:pPr>
          </w:p>
          <w:p w14:paraId="3561651D" w14:textId="77777777" w:rsidR="0051398F" w:rsidRPr="00F452B3" w:rsidRDefault="0051398F" w:rsidP="00F026F7">
            <w:pPr>
              <w:rPr>
                <w:rFonts w:ascii="Times New Roman" w:hAnsi="Times New Roman" w:cs="Times New Roman"/>
                <w:color w:val="FF0000"/>
                <w:sz w:val="24"/>
                <w:szCs w:val="24"/>
                <w:lang w:val="en-CA"/>
              </w:rPr>
            </w:pPr>
          </w:p>
          <w:p w14:paraId="7470D6DC" w14:textId="77777777" w:rsidR="0051398F" w:rsidRPr="00F452B3" w:rsidRDefault="0051398F" w:rsidP="00F026F7">
            <w:pPr>
              <w:rPr>
                <w:rFonts w:ascii="Times New Roman" w:hAnsi="Times New Roman" w:cs="Times New Roman"/>
                <w:color w:val="FF0000"/>
                <w:sz w:val="24"/>
                <w:szCs w:val="24"/>
                <w:lang w:val="en-CA"/>
              </w:rPr>
            </w:pPr>
          </w:p>
          <w:p w14:paraId="77AE7058" w14:textId="77777777" w:rsidR="0051398F" w:rsidRPr="00F452B3" w:rsidRDefault="0051398F" w:rsidP="00F026F7">
            <w:pPr>
              <w:rPr>
                <w:rFonts w:ascii="Times New Roman" w:hAnsi="Times New Roman" w:cs="Times New Roman"/>
                <w:color w:val="FF0000"/>
                <w:sz w:val="24"/>
                <w:szCs w:val="24"/>
                <w:lang w:val="en-CA"/>
              </w:rPr>
            </w:pPr>
          </w:p>
          <w:p w14:paraId="7A18D77A" w14:textId="77777777" w:rsidR="0051398F" w:rsidRPr="00F452B3" w:rsidRDefault="0051398F" w:rsidP="00F026F7">
            <w:pPr>
              <w:rPr>
                <w:rFonts w:ascii="Times New Roman" w:hAnsi="Times New Roman" w:cs="Times New Roman"/>
                <w:color w:val="FF0000"/>
                <w:sz w:val="24"/>
                <w:szCs w:val="24"/>
                <w:lang w:val="en-CA"/>
              </w:rPr>
            </w:pPr>
          </w:p>
          <w:p w14:paraId="260F58BC" w14:textId="77777777" w:rsidR="0051398F" w:rsidRPr="00F452B3" w:rsidRDefault="0051398F" w:rsidP="00F026F7">
            <w:pPr>
              <w:rPr>
                <w:rFonts w:ascii="Times New Roman" w:hAnsi="Times New Roman" w:cs="Times New Roman"/>
                <w:color w:val="FF0000"/>
                <w:sz w:val="24"/>
                <w:szCs w:val="24"/>
                <w:lang w:val="en-CA"/>
              </w:rPr>
            </w:pPr>
          </w:p>
          <w:p w14:paraId="35CBF00D" w14:textId="77777777" w:rsidR="0051398F" w:rsidRPr="00F452B3" w:rsidRDefault="0051398F" w:rsidP="00F026F7">
            <w:pPr>
              <w:rPr>
                <w:rFonts w:ascii="Times New Roman" w:hAnsi="Times New Roman" w:cs="Times New Roman"/>
                <w:color w:val="FF0000"/>
                <w:sz w:val="24"/>
                <w:szCs w:val="24"/>
                <w:lang w:val="en-CA"/>
              </w:rPr>
            </w:pPr>
          </w:p>
          <w:p w14:paraId="6BC4EEB3" w14:textId="77777777" w:rsidR="0051398F" w:rsidRPr="00F452B3" w:rsidRDefault="0051398F" w:rsidP="00F026F7">
            <w:pPr>
              <w:rPr>
                <w:rFonts w:ascii="Times New Roman" w:hAnsi="Times New Roman" w:cs="Times New Roman"/>
                <w:color w:val="FF0000"/>
                <w:sz w:val="24"/>
                <w:szCs w:val="24"/>
                <w:lang w:val="en-CA"/>
              </w:rPr>
            </w:pPr>
          </w:p>
          <w:p w14:paraId="7D0629E8" w14:textId="77777777" w:rsidR="0051398F" w:rsidRPr="00F452B3" w:rsidRDefault="0051398F" w:rsidP="00F026F7">
            <w:pPr>
              <w:rPr>
                <w:rFonts w:ascii="Times New Roman" w:hAnsi="Times New Roman" w:cs="Times New Roman"/>
                <w:color w:val="FF0000"/>
                <w:sz w:val="24"/>
                <w:szCs w:val="24"/>
                <w:lang w:val="en-CA"/>
              </w:rPr>
            </w:pPr>
          </w:p>
          <w:p w14:paraId="7082A43C" w14:textId="77777777" w:rsidR="0051398F" w:rsidRPr="00F452B3" w:rsidRDefault="0051398F" w:rsidP="00F026F7">
            <w:pPr>
              <w:rPr>
                <w:rFonts w:ascii="Times New Roman" w:hAnsi="Times New Roman" w:cs="Times New Roman"/>
                <w:color w:val="FF0000"/>
                <w:sz w:val="24"/>
                <w:szCs w:val="24"/>
                <w:lang w:val="en-CA"/>
              </w:rPr>
            </w:pPr>
          </w:p>
          <w:p w14:paraId="5EE394D8" w14:textId="77777777" w:rsidR="0051398F" w:rsidRPr="00F452B3" w:rsidRDefault="0051398F" w:rsidP="00F026F7">
            <w:pPr>
              <w:rPr>
                <w:rFonts w:ascii="Times New Roman" w:hAnsi="Times New Roman" w:cs="Times New Roman"/>
                <w:color w:val="FF0000"/>
                <w:sz w:val="24"/>
                <w:szCs w:val="24"/>
                <w:lang w:val="en-CA"/>
              </w:rPr>
            </w:pPr>
          </w:p>
          <w:p w14:paraId="5BD216D5" w14:textId="77777777" w:rsidR="0051398F" w:rsidRPr="00F452B3" w:rsidRDefault="0051398F" w:rsidP="00F026F7">
            <w:pPr>
              <w:rPr>
                <w:rFonts w:ascii="Times New Roman" w:hAnsi="Times New Roman" w:cs="Times New Roman"/>
                <w:color w:val="FF0000"/>
                <w:sz w:val="24"/>
                <w:szCs w:val="24"/>
                <w:lang w:val="en-CA"/>
              </w:rPr>
            </w:pPr>
          </w:p>
          <w:p w14:paraId="25C2C697" w14:textId="77777777" w:rsidR="0051398F" w:rsidRPr="00F452B3" w:rsidRDefault="0051398F" w:rsidP="00F026F7">
            <w:pPr>
              <w:rPr>
                <w:rFonts w:ascii="Times New Roman" w:hAnsi="Times New Roman" w:cs="Times New Roman"/>
                <w:color w:val="FF0000"/>
                <w:sz w:val="24"/>
                <w:szCs w:val="24"/>
                <w:lang w:val="en-CA"/>
              </w:rPr>
            </w:pPr>
          </w:p>
          <w:p w14:paraId="3C496732" w14:textId="77777777" w:rsidR="0051398F" w:rsidRPr="00F452B3" w:rsidRDefault="0051398F" w:rsidP="00F026F7">
            <w:pPr>
              <w:rPr>
                <w:rFonts w:ascii="Times New Roman" w:hAnsi="Times New Roman" w:cs="Times New Roman"/>
                <w:color w:val="FF0000"/>
                <w:sz w:val="24"/>
                <w:szCs w:val="24"/>
                <w:lang w:val="en-CA"/>
              </w:rPr>
            </w:pPr>
          </w:p>
          <w:p w14:paraId="6708C8EC" w14:textId="77777777" w:rsidR="0051398F" w:rsidRPr="00F452B3" w:rsidRDefault="0051398F" w:rsidP="00F026F7">
            <w:pPr>
              <w:rPr>
                <w:rFonts w:ascii="Times New Roman" w:hAnsi="Times New Roman" w:cs="Times New Roman"/>
                <w:color w:val="FF0000"/>
                <w:sz w:val="24"/>
                <w:szCs w:val="24"/>
                <w:lang w:val="en-CA"/>
              </w:rPr>
            </w:pPr>
          </w:p>
          <w:p w14:paraId="5710E4D1" w14:textId="77777777" w:rsidR="0051398F" w:rsidRPr="00F452B3" w:rsidRDefault="0051398F" w:rsidP="00F026F7">
            <w:pPr>
              <w:rPr>
                <w:rFonts w:ascii="Times New Roman" w:hAnsi="Times New Roman" w:cs="Times New Roman"/>
                <w:color w:val="FF0000"/>
                <w:sz w:val="24"/>
                <w:szCs w:val="24"/>
                <w:lang w:val="en-CA"/>
              </w:rPr>
            </w:pPr>
          </w:p>
          <w:p w14:paraId="45844E1D" w14:textId="27EFA125" w:rsidR="00F026F7" w:rsidRPr="00F452B3" w:rsidRDefault="0051398F"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39</w:t>
            </w:r>
            <w:r w:rsidR="00F026F7" w:rsidRPr="00F452B3">
              <w:rPr>
                <w:rFonts w:ascii="Times New Roman" w:hAnsi="Times New Roman" w:cs="Times New Roman"/>
                <w:color w:val="FF0000"/>
                <w:sz w:val="24"/>
                <w:szCs w:val="24"/>
                <w:lang w:val="en-CA"/>
              </w:rPr>
              <w:t>.</w:t>
            </w:r>
          </w:p>
        </w:tc>
        <w:tc>
          <w:tcPr>
            <w:tcW w:w="5528" w:type="dxa"/>
          </w:tcPr>
          <w:p w14:paraId="36B830B8"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GB"/>
              </w:rPr>
            </w:pPr>
            <w:r w:rsidRPr="00F452B3">
              <w:rPr>
                <w:rFonts w:ascii="Times New Roman" w:hAnsi="Times New Roman" w:cs="Times New Roman"/>
                <w:b/>
                <w:bCs/>
                <w:sz w:val="24"/>
                <w:szCs w:val="24"/>
                <w:lang w:val="en-GB"/>
              </w:rPr>
              <w:lastRenderedPageBreak/>
              <w:t>Onus of proof – on</w:t>
            </w:r>
            <w:r w:rsidRPr="00F452B3">
              <w:rPr>
                <w:rFonts w:ascii="Times New Roman" w:hAnsi="Times New Roman" w:cs="Times New Roman"/>
                <w:bCs/>
                <w:sz w:val="24"/>
                <w:szCs w:val="24"/>
                <w:lang w:val="en-GB"/>
              </w:rPr>
              <w:t xml:space="preserve"> </w:t>
            </w:r>
            <w:r w:rsidRPr="00F452B3">
              <w:rPr>
                <w:rFonts w:ascii="Times New Roman" w:hAnsi="Times New Roman" w:cs="Times New Roman"/>
                <w:b/>
                <w:bCs/>
                <w:sz w:val="24"/>
                <w:szCs w:val="24"/>
                <w:lang w:val="en-GB"/>
              </w:rPr>
              <w:t>the ER:</w:t>
            </w:r>
            <w:r w:rsidRPr="00F452B3">
              <w:rPr>
                <w:rFonts w:ascii="Times New Roman" w:hAnsi="Times New Roman" w:cs="Times New Roman"/>
                <w:bCs/>
                <w:sz w:val="24"/>
                <w:szCs w:val="24"/>
                <w:lang w:val="en-GB"/>
              </w:rPr>
              <w:t xml:space="preserve"> to prove there was just cause to dismiss the EE</w:t>
            </w:r>
          </w:p>
          <w:p w14:paraId="5048827D" w14:textId="5F287298" w:rsidR="00F026F7" w:rsidRPr="00F452B3" w:rsidRDefault="00F026F7" w:rsidP="007B14B8">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GB"/>
              </w:rPr>
            </w:pPr>
            <w:r w:rsidRPr="00F452B3">
              <w:rPr>
                <w:rFonts w:ascii="Times New Roman" w:hAnsi="Times New Roman" w:cs="Times New Roman"/>
                <w:bCs/>
                <w:sz w:val="24"/>
                <w:szCs w:val="24"/>
                <w:lang w:val="en-GB"/>
              </w:rPr>
              <w:t xml:space="preserve">The standard of proof of the ER must satisfy a balance of probabilities, ER must present evidence satisfactory to the court </w:t>
            </w:r>
            <w:r w:rsidRPr="00F452B3">
              <w:rPr>
                <w:rFonts w:ascii="Times New Roman" w:hAnsi="Times New Roman" w:cs="Times New Roman"/>
                <w:bCs/>
                <w:sz w:val="24"/>
                <w:szCs w:val="24"/>
                <w:lang w:val="en-GB"/>
              </w:rPr>
              <w:lastRenderedPageBreak/>
              <w:t>that is was probably justified in dismissing the EE</w:t>
            </w:r>
          </w:p>
          <w:p w14:paraId="6DA282FB" w14:textId="77777777" w:rsidR="0051398F" w:rsidRPr="00F452B3" w:rsidRDefault="00F026F7" w:rsidP="0051398F">
            <w:pPr>
              <w:pStyle w:val="ListParagraph"/>
              <w:ind w:left="10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(to show on a balance of probabilities that EE breached contract in a fundamental way).</w:t>
            </w:r>
          </w:p>
          <w:p w14:paraId="3E249D34" w14:textId="77777777" w:rsidR="0051398F" w:rsidRPr="00F452B3" w:rsidRDefault="0051398F" w:rsidP="0051398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 xml:space="preserve">The Test: </w:t>
            </w:r>
            <w:r w:rsidRPr="00F452B3">
              <w:rPr>
                <w:rFonts w:ascii="Times New Roman" w:hAnsi="Times New Roman" w:cs="Times New Roman"/>
                <w:bCs/>
                <w:i/>
                <w:sz w:val="24"/>
                <w:szCs w:val="24"/>
              </w:rPr>
              <w:t xml:space="preserve">McKinley </w:t>
            </w:r>
            <w:r w:rsidRPr="00F452B3">
              <w:rPr>
                <w:rFonts w:ascii="Times New Roman" w:hAnsi="Times New Roman" w:cs="Times New Roman"/>
                <w:bCs/>
                <w:sz w:val="24"/>
                <w:szCs w:val="24"/>
              </w:rPr>
              <w:t xml:space="preserve">v. </w:t>
            </w:r>
            <w:r w:rsidRPr="00F452B3">
              <w:rPr>
                <w:rFonts w:ascii="Times New Roman" w:hAnsi="Times New Roman" w:cs="Times New Roman"/>
                <w:bCs/>
                <w:i/>
                <w:sz w:val="24"/>
                <w:szCs w:val="24"/>
              </w:rPr>
              <w:t xml:space="preserve">BC Tel, </w:t>
            </w:r>
            <w:r w:rsidRPr="00F452B3">
              <w:rPr>
                <w:rFonts w:ascii="Times New Roman" w:hAnsi="Times New Roman" w:cs="Times New Roman"/>
                <w:bCs/>
                <w:sz w:val="24"/>
                <w:szCs w:val="24"/>
              </w:rPr>
              <w:t xml:space="preserve">2001 SCC </w:t>
            </w:r>
          </w:p>
          <w:p w14:paraId="0BD08648" w14:textId="1DAFADE2" w:rsidR="0051398F" w:rsidRPr="00F452B3" w:rsidRDefault="0051398F" w:rsidP="0051398F">
            <w:pPr>
              <w:pStyle w:val="ListParagraph"/>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w:t>
            </w:r>
            <w:r w:rsidRPr="00F452B3">
              <w:rPr>
                <w:rFonts w:ascii="Times New Roman" w:hAnsi="Times New Roman" w:cs="Times New Roman"/>
                <w:b/>
                <w:bCs/>
                <w:sz w:val="24"/>
                <w:szCs w:val="24"/>
              </w:rPr>
              <w:t>*box 14.1 pg. 171)</w:t>
            </w:r>
          </w:p>
          <w:p w14:paraId="038E6C67" w14:textId="77777777" w:rsidR="0051398F" w:rsidRPr="00F452B3" w:rsidRDefault="0051398F" w:rsidP="007B14B8">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Was the conduct of the EE or failure to perform so offensive or unacceptable that dismissal was justified?</w:t>
            </w:r>
          </w:p>
          <w:p w14:paraId="28027C0E" w14:textId="77777777" w:rsidR="0051398F" w:rsidRPr="00F452B3" w:rsidRDefault="0051398F" w:rsidP="0051398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Two-Step Process</w:t>
            </w:r>
          </w:p>
          <w:p w14:paraId="0697FF78" w14:textId="77777777" w:rsidR="0051398F" w:rsidRPr="00F452B3" w:rsidRDefault="0051398F" w:rsidP="007B14B8">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Did the ER prove he EE breached the employment contract?</w:t>
            </w:r>
          </w:p>
          <w:p w14:paraId="2FBF8EE5" w14:textId="3EA9785A" w:rsidR="0051398F" w:rsidRPr="00F452B3" w:rsidRDefault="0051398F" w:rsidP="007B14B8">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If yes, was it sufficiently serious to undermine the employment contract?</w:t>
            </w:r>
          </w:p>
          <w:p w14:paraId="7FB59A6E" w14:textId="16C62F76" w:rsidR="0051398F" w:rsidRPr="00F452B3" w:rsidRDefault="0051398F" w:rsidP="0051398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Termination may be justified if a single act is sufficiently serious, or if it represents an accumulation of contract breaches</w:t>
            </w:r>
          </w:p>
        </w:tc>
      </w:tr>
      <w:tr w:rsidR="00F026F7" w:rsidRPr="00F452B3" w14:paraId="182F5FDF" w14:textId="77777777" w:rsidTr="00EA113B">
        <w:trPr>
          <w:trHeight w:val="1366"/>
        </w:trPr>
        <w:tc>
          <w:tcPr>
            <w:cnfStyle w:val="001000000000" w:firstRow="0" w:lastRow="0" w:firstColumn="1" w:lastColumn="0" w:oddVBand="0" w:evenVBand="0" w:oddHBand="0" w:evenHBand="0" w:firstRowFirstColumn="0" w:firstRowLastColumn="0" w:lastRowFirstColumn="0" w:lastRowLastColumn="0"/>
            <w:tcW w:w="6096" w:type="dxa"/>
          </w:tcPr>
          <w:p w14:paraId="13791DC2" w14:textId="62D9ACCC" w:rsidR="00F026F7"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lastRenderedPageBreak/>
              <w:t>Condonation</w:t>
            </w:r>
          </w:p>
          <w:p w14:paraId="2877571F" w14:textId="77777777" w:rsidR="00F026F7" w:rsidRPr="00F452B3" w:rsidRDefault="00F026F7" w:rsidP="00F026F7">
            <w:pPr>
              <w:rPr>
                <w:rFonts w:ascii="Times New Roman" w:hAnsi="Times New Roman" w:cs="Times New Roman"/>
                <w:sz w:val="24"/>
                <w:szCs w:val="24"/>
                <w:lang w:val="en-CA"/>
              </w:rPr>
            </w:pPr>
          </w:p>
          <w:p w14:paraId="05560A38" w14:textId="77777777" w:rsidR="00F026F7" w:rsidRPr="00F452B3" w:rsidRDefault="00F026F7" w:rsidP="00F026F7">
            <w:pPr>
              <w:rPr>
                <w:rFonts w:ascii="Times New Roman" w:hAnsi="Times New Roman" w:cs="Times New Roman"/>
                <w:b w:val="0"/>
                <w:bCs w:val="0"/>
                <w:sz w:val="24"/>
                <w:szCs w:val="24"/>
                <w:lang w:val="en-CA"/>
              </w:rPr>
            </w:pPr>
          </w:p>
          <w:p w14:paraId="50D2C489" w14:textId="77777777" w:rsidR="00F026F7" w:rsidRPr="00F452B3" w:rsidRDefault="00F026F7" w:rsidP="00F026F7">
            <w:pPr>
              <w:tabs>
                <w:tab w:val="left" w:pos="1683"/>
              </w:tabs>
              <w:rPr>
                <w:rFonts w:ascii="Times New Roman" w:hAnsi="Times New Roman" w:cs="Times New Roman"/>
                <w:sz w:val="24"/>
                <w:szCs w:val="24"/>
                <w:lang w:val="en-CA"/>
              </w:rPr>
            </w:pPr>
            <w:r w:rsidRPr="00F452B3">
              <w:rPr>
                <w:rFonts w:ascii="Times New Roman" w:hAnsi="Times New Roman" w:cs="Times New Roman"/>
                <w:sz w:val="24"/>
                <w:szCs w:val="24"/>
                <w:lang w:val="en-CA"/>
              </w:rPr>
              <w:tab/>
            </w:r>
          </w:p>
          <w:p w14:paraId="570F9163" w14:textId="7C1192A3" w:rsidR="00F026F7" w:rsidRPr="00F452B3" w:rsidRDefault="0051398F" w:rsidP="00F026F7">
            <w:pPr>
              <w:rPr>
                <w:rFonts w:ascii="Times New Roman" w:hAnsi="Times New Roman" w:cs="Times New Roman"/>
                <w:color w:val="FF0000"/>
                <w:sz w:val="24"/>
                <w:szCs w:val="24"/>
                <w:lang w:val="en-CA"/>
              </w:rPr>
            </w:pPr>
            <w:r w:rsidRPr="00F452B3">
              <w:rPr>
                <w:rFonts w:ascii="Times New Roman" w:hAnsi="Times New Roman" w:cs="Times New Roman"/>
                <w:color w:val="FF0000"/>
                <w:sz w:val="24"/>
                <w:szCs w:val="24"/>
                <w:lang w:val="en-CA"/>
              </w:rPr>
              <w:t>40</w:t>
            </w:r>
            <w:r w:rsidR="00F026F7" w:rsidRPr="00F452B3">
              <w:rPr>
                <w:rFonts w:ascii="Times New Roman" w:hAnsi="Times New Roman" w:cs="Times New Roman"/>
                <w:color w:val="FF0000"/>
                <w:sz w:val="24"/>
                <w:szCs w:val="24"/>
                <w:lang w:val="en-CA"/>
              </w:rPr>
              <w:t>.</w:t>
            </w:r>
          </w:p>
        </w:tc>
        <w:tc>
          <w:tcPr>
            <w:tcW w:w="5528" w:type="dxa"/>
          </w:tcPr>
          <w:p w14:paraId="357BA31F"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occurs when ER who discovers an EE’s misconduct or poor performance fails to respond within a reasonable time</w:t>
            </w:r>
          </w:p>
          <w:p w14:paraId="0B495ADC" w14:textId="632DB9B2"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GB"/>
              </w:rPr>
            </w:pPr>
            <w:r w:rsidRPr="00F452B3">
              <w:rPr>
                <w:rFonts w:ascii="Times New Roman" w:hAnsi="Times New Roman" w:cs="Times New Roman"/>
                <w:bCs/>
                <w:sz w:val="24"/>
                <w:szCs w:val="24"/>
              </w:rPr>
              <w:t>If it fails to respond, ER cannot rely on this misconduct when it claims just cause.</w:t>
            </w:r>
          </w:p>
        </w:tc>
      </w:tr>
      <w:tr w:rsidR="00F026F7" w:rsidRPr="00F452B3" w14:paraId="159C5BB4" w14:textId="77777777" w:rsidTr="00EA113B">
        <w:trPr>
          <w:cnfStyle w:val="000000100000" w:firstRow="0" w:lastRow="0" w:firstColumn="0" w:lastColumn="0" w:oddVBand="0" w:evenVBand="0" w:oddHBand="1" w:evenHBand="0" w:firstRowFirstColumn="0" w:firstRowLastColumn="0" w:lastRowFirstColumn="0" w:lastRowLastColumn="0"/>
          <w:trHeight w:val="1366"/>
        </w:trPr>
        <w:tc>
          <w:tcPr>
            <w:cnfStyle w:val="001000000000" w:firstRow="0" w:lastRow="0" w:firstColumn="1" w:lastColumn="0" w:oddVBand="0" w:evenVBand="0" w:oddHBand="0" w:evenHBand="0" w:firstRowFirstColumn="0" w:firstRowLastColumn="0" w:lastRowFirstColumn="0" w:lastRowLastColumn="0"/>
            <w:tcW w:w="6096" w:type="dxa"/>
          </w:tcPr>
          <w:p w14:paraId="507FE326" w14:textId="7EF5ACC8"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Grounds For Summary Dismissal:</w:t>
            </w:r>
          </w:p>
          <w:p w14:paraId="479565FA" w14:textId="77777777"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Dishonesty </w:t>
            </w:r>
          </w:p>
          <w:p w14:paraId="1242F519" w14:textId="77777777" w:rsidR="00F026F7" w:rsidRPr="00F452B3" w:rsidRDefault="00F026F7" w:rsidP="00F026F7">
            <w:pPr>
              <w:pStyle w:val="ListParagraph"/>
              <w:numPr>
                <w:ilvl w:val="1"/>
                <w:numId w:val="1"/>
              </w:numPr>
              <w:rPr>
                <w:rFonts w:ascii="Times New Roman" w:hAnsi="Times New Roman" w:cs="Times New Roman"/>
                <w:b w:val="0"/>
                <w:sz w:val="24"/>
                <w:szCs w:val="24"/>
                <w:lang w:val="en-GB"/>
              </w:rPr>
            </w:pPr>
            <w:r w:rsidRPr="00F452B3">
              <w:rPr>
                <w:rFonts w:ascii="Times New Roman" w:hAnsi="Times New Roman" w:cs="Times New Roman"/>
                <w:b w:val="0"/>
                <w:sz w:val="24"/>
                <w:szCs w:val="24"/>
                <w:lang w:val="en-GB"/>
              </w:rPr>
              <w:t>Serious dishonesty (e.g. theft, fraud) might be sufficient to justify dismissal without notice, but has to go to the roots of the employment relationship.</w:t>
            </w:r>
          </w:p>
          <w:p w14:paraId="63C46607" w14:textId="2DC17702" w:rsidR="00F026F7" w:rsidRPr="00F452B3" w:rsidRDefault="00F026F7" w:rsidP="00F026F7">
            <w:pPr>
              <w:pStyle w:val="ListParagraph"/>
              <w:numPr>
                <w:ilvl w:val="1"/>
                <w:numId w:val="1"/>
              </w:numPr>
              <w:rPr>
                <w:rFonts w:ascii="Times New Roman" w:hAnsi="Times New Roman" w:cs="Times New Roman"/>
                <w:b w:val="0"/>
                <w:sz w:val="24"/>
                <w:szCs w:val="24"/>
                <w:lang w:val="en-GB"/>
              </w:rPr>
            </w:pPr>
            <w:r w:rsidRPr="00F452B3">
              <w:rPr>
                <w:rFonts w:ascii="Times New Roman" w:hAnsi="Times New Roman" w:cs="Times New Roman"/>
                <w:sz w:val="24"/>
                <w:szCs w:val="24"/>
                <w:lang w:val="en-CA"/>
              </w:rPr>
              <w:t>Dismissal for just cause depends on:</w:t>
            </w:r>
          </w:p>
          <w:p w14:paraId="008B08B1" w14:textId="77777777" w:rsidR="00F026F7" w:rsidRPr="00F452B3" w:rsidRDefault="00F026F7" w:rsidP="007B14B8">
            <w:pPr>
              <w:pStyle w:val="ListParagraph"/>
              <w:numPr>
                <w:ilvl w:val="0"/>
                <w:numId w:val="14"/>
              </w:numPr>
              <w:rPr>
                <w:rFonts w:ascii="Times New Roman" w:hAnsi="Times New Roman" w:cs="Times New Roman"/>
                <w:b w:val="0"/>
                <w:sz w:val="24"/>
                <w:szCs w:val="24"/>
              </w:rPr>
            </w:pPr>
            <w:r w:rsidRPr="00F452B3">
              <w:rPr>
                <w:rFonts w:ascii="Times New Roman" w:hAnsi="Times New Roman" w:cs="Times New Roman"/>
                <w:b w:val="0"/>
                <w:sz w:val="24"/>
                <w:szCs w:val="24"/>
                <w:lang w:val="en-CA"/>
              </w:rPr>
              <w:t>The nature or severity of the dishonest act;</w:t>
            </w:r>
          </w:p>
          <w:p w14:paraId="70D92239" w14:textId="77777777" w:rsidR="00F026F7" w:rsidRPr="00F452B3" w:rsidRDefault="00F026F7" w:rsidP="007B14B8">
            <w:pPr>
              <w:pStyle w:val="ListParagraph"/>
              <w:numPr>
                <w:ilvl w:val="0"/>
                <w:numId w:val="14"/>
              </w:numPr>
              <w:rPr>
                <w:rFonts w:ascii="Times New Roman" w:hAnsi="Times New Roman" w:cs="Times New Roman"/>
                <w:b w:val="0"/>
                <w:sz w:val="24"/>
                <w:szCs w:val="24"/>
              </w:rPr>
            </w:pPr>
            <w:r w:rsidRPr="00F452B3">
              <w:rPr>
                <w:rFonts w:ascii="Times New Roman" w:hAnsi="Times New Roman" w:cs="Times New Roman"/>
                <w:b w:val="0"/>
                <w:sz w:val="24"/>
                <w:szCs w:val="24"/>
                <w:lang w:val="en-CA"/>
              </w:rPr>
              <w:t>The consequences;</w:t>
            </w:r>
          </w:p>
          <w:p w14:paraId="5502E030" w14:textId="77777777" w:rsidR="00F026F7" w:rsidRPr="00F452B3" w:rsidRDefault="00F026F7" w:rsidP="007B14B8">
            <w:pPr>
              <w:pStyle w:val="ListParagraph"/>
              <w:numPr>
                <w:ilvl w:val="0"/>
                <w:numId w:val="14"/>
              </w:numPr>
              <w:rPr>
                <w:rFonts w:ascii="Times New Roman" w:hAnsi="Times New Roman" w:cs="Times New Roman"/>
                <w:b w:val="0"/>
                <w:sz w:val="24"/>
                <w:szCs w:val="24"/>
              </w:rPr>
            </w:pPr>
            <w:r w:rsidRPr="00F452B3">
              <w:rPr>
                <w:rFonts w:ascii="Times New Roman" w:hAnsi="Times New Roman" w:cs="Times New Roman"/>
                <w:b w:val="0"/>
                <w:sz w:val="24"/>
                <w:szCs w:val="24"/>
                <w:lang w:val="en-CA"/>
              </w:rPr>
              <w:t>Whether it is an isolated act or a pattern of behaviour.</w:t>
            </w:r>
          </w:p>
          <w:p w14:paraId="4DDDFFF3" w14:textId="52E9DEB0" w:rsidR="00F026F7" w:rsidRPr="00F452B3" w:rsidRDefault="0051398F"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41</w:t>
            </w:r>
            <w:r w:rsidR="00F026F7" w:rsidRPr="00F452B3">
              <w:rPr>
                <w:rFonts w:ascii="Times New Roman" w:hAnsi="Times New Roman" w:cs="Times New Roman"/>
                <w:color w:val="FF0000"/>
                <w:sz w:val="24"/>
                <w:szCs w:val="24"/>
                <w:lang w:val="en-CA"/>
              </w:rPr>
              <w:t>.</w:t>
            </w:r>
          </w:p>
        </w:tc>
        <w:tc>
          <w:tcPr>
            <w:tcW w:w="5528" w:type="dxa"/>
          </w:tcPr>
          <w:p w14:paraId="606FD526" w14:textId="61813019"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GB"/>
              </w:rPr>
              <w:t>Held for EE:</w:t>
            </w:r>
            <w:r w:rsidRPr="00F452B3">
              <w:rPr>
                <w:rFonts w:ascii="Times New Roman" w:hAnsi="Times New Roman" w:cs="Times New Roman"/>
                <w:bCs/>
                <w:sz w:val="24"/>
                <w:szCs w:val="24"/>
                <w:lang w:val="en-GB"/>
              </w:rPr>
              <w:t xml:space="preserve"> EE’s dishonesty was not sufficiently serious to undermine the employment relationship. ER’s response mush be proportional and consider “context”. </w:t>
            </w:r>
          </w:p>
          <w:p w14:paraId="58B0E70A" w14:textId="2A6A0B5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GB"/>
              </w:rPr>
              <w:t>Consequences:</w:t>
            </w:r>
            <w:r w:rsidRPr="00F452B3">
              <w:rPr>
                <w:rFonts w:ascii="Times New Roman" w:hAnsi="Times New Roman" w:cs="Times New Roman"/>
                <w:bCs/>
                <w:sz w:val="24"/>
                <w:szCs w:val="24"/>
                <w:lang w:val="en-GB"/>
              </w:rPr>
              <w:t xml:space="preserve"> no just cause </w:t>
            </w:r>
            <w:r w:rsidRPr="00F452B3">
              <w:rPr>
                <w:rFonts w:ascii="Times New Roman" w:hAnsi="Times New Roman" w:cs="Times New Roman"/>
                <w:bCs/>
                <w:sz w:val="24"/>
                <w:szCs w:val="24"/>
                <w:lang w:val="en-GB"/>
              </w:rPr>
              <w:sym w:font="Wingdings" w:char="F0E0"/>
            </w:r>
            <w:r w:rsidRPr="00F452B3">
              <w:rPr>
                <w:rFonts w:ascii="Times New Roman" w:hAnsi="Times New Roman" w:cs="Times New Roman"/>
                <w:bCs/>
                <w:sz w:val="24"/>
                <w:szCs w:val="24"/>
                <w:lang w:val="en-GB"/>
              </w:rPr>
              <w:t xml:space="preserve"> wrongful dismissal damages.</w:t>
            </w:r>
          </w:p>
          <w:p w14:paraId="48AE950F" w14:textId="77777777" w:rsidR="00F026F7" w:rsidRPr="00F452B3" w:rsidRDefault="00F026F7" w:rsidP="00F026F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141D02A" w14:textId="6C994659" w:rsidR="00F026F7" w:rsidRPr="00F452B3" w:rsidRDefault="00F026F7" w:rsidP="00F026F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F2CC5BC" w14:textId="03AA8B73" w:rsidR="00F026F7" w:rsidRPr="00F452B3" w:rsidRDefault="00F026F7" w:rsidP="00F026F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0B47F90" w14:textId="678E8769" w:rsidR="00F026F7" w:rsidRPr="00F452B3" w:rsidRDefault="00F026F7" w:rsidP="00F026F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54589B5" w14:textId="77777777" w:rsidR="00F026F7" w:rsidRPr="00F452B3" w:rsidRDefault="00F026F7" w:rsidP="00F026F7">
            <w:pPr>
              <w:ind w:firstLine="7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1EDA7A7" w14:textId="07C0CF02" w:rsidR="00F026F7" w:rsidRPr="00F452B3" w:rsidRDefault="00F026F7" w:rsidP="00F026F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452B3">
              <w:rPr>
                <w:rFonts w:ascii="Times New Roman" w:hAnsi="Times New Roman" w:cs="Times New Roman"/>
                <w:b/>
                <w:sz w:val="24"/>
                <w:szCs w:val="24"/>
              </w:rPr>
              <w:t>*box. 14.1 pg. 171</w:t>
            </w:r>
          </w:p>
        </w:tc>
      </w:tr>
      <w:tr w:rsidR="00F026F7" w:rsidRPr="00F452B3" w14:paraId="10633A19" w14:textId="77777777" w:rsidTr="00EA113B">
        <w:trPr>
          <w:trHeight w:val="1366"/>
        </w:trPr>
        <w:tc>
          <w:tcPr>
            <w:cnfStyle w:val="001000000000" w:firstRow="0" w:lastRow="0" w:firstColumn="1" w:lastColumn="0" w:oddVBand="0" w:evenVBand="0" w:oddHBand="0" w:evenHBand="0" w:firstRowFirstColumn="0" w:firstRowLastColumn="0" w:lastRowFirstColumn="0" w:lastRowLastColumn="0"/>
            <w:tcW w:w="6096" w:type="dxa"/>
          </w:tcPr>
          <w:p w14:paraId="6897006C" w14:textId="77777777" w:rsidR="00F026F7"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Incompetence </w:t>
            </w:r>
          </w:p>
          <w:p w14:paraId="03F81B6F" w14:textId="77777777" w:rsidR="00F026F7" w:rsidRPr="00F452B3" w:rsidRDefault="00F026F7" w:rsidP="00F026F7">
            <w:pPr>
              <w:rPr>
                <w:rFonts w:ascii="Times New Roman" w:hAnsi="Times New Roman" w:cs="Times New Roman"/>
                <w:sz w:val="24"/>
                <w:szCs w:val="24"/>
                <w:lang w:val="en-CA"/>
              </w:rPr>
            </w:pPr>
          </w:p>
          <w:p w14:paraId="60412FE3" w14:textId="77777777" w:rsidR="00F026F7" w:rsidRPr="00F452B3" w:rsidRDefault="00F026F7" w:rsidP="00F026F7">
            <w:pPr>
              <w:rPr>
                <w:rFonts w:ascii="Times New Roman" w:hAnsi="Times New Roman" w:cs="Times New Roman"/>
                <w:sz w:val="24"/>
                <w:szCs w:val="24"/>
                <w:lang w:val="en-CA"/>
              </w:rPr>
            </w:pPr>
          </w:p>
          <w:p w14:paraId="3FD70B01" w14:textId="77777777" w:rsidR="00F026F7" w:rsidRPr="00F452B3" w:rsidRDefault="00F026F7" w:rsidP="00F026F7">
            <w:pPr>
              <w:rPr>
                <w:rFonts w:ascii="Times New Roman" w:hAnsi="Times New Roman" w:cs="Times New Roman"/>
                <w:sz w:val="24"/>
                <w:szCs w:val="24"/>
                <w:lang w:val="en-CA"/>
              </w:rPr>
            </w:pPr>
          </w:p>
          <w:p w14:paraId="37CE02A6" w14:textId="77777777" w:rsidR="00F026F7" w:rsidRPr="00F452B3" w:rsidRDefault="00F026F7" w:rsidP="00F026F7">
            <w:pPr>
              <w:rPr>
                <w:rFonts w:ascii="Times New Roman" w:hAnsi="Times New Roman" w:cs="Times New Roman"/>
                <w:sz w:val="24"/>
                <w:szCs w:val="24"/>
                <w:lang w:val="en-CA"/>
              </w:rPr>
            </w:pPr>
          </w:p>
          <w:p w14:paraId="7548799C" w14:textId="77777777" w:rsidR="00F026F7" w:rsidRPr="00F452B3" w:rsidRDefault="00F026F7" w:rsidP="00F026F7">
            <w:pPr>
              <w:rPr>
                <w:rFonts w:ascii="Times New Roman" w:hAnsi="Times New Roman" w:cs="Times New Roman"/>
                <w:sz w:val="24"/>
                <w:szCs w:val="24"/>
                <w:lang w:val="en-CA"/>
              </w:rPr>
            </w:pPr>
          </w:p>
          <w:p w14:paraId="786E57AB" w14:textId="77777777" w:rsidR="00F026F7" w:rsidRPr="00F452B3" w:rsidRDefault="00F026F7" w:rsidP="00F026F7">
            <w:pPr>
              <w:rPr>
                <w:rFonts w:ascii="Times New Roman" w:hAnsi="Times New Roman" w:cs="Times New Roman"/>
                <w:b w:val="0"/>
                <w:bCs w:val="0"/>
                <w:sz w:val="24"/>
                <w:szCs w:val="24"/>
                <w:lang w:val="en-CA"/>
              </w:rPr>
            </w:pPr>
          </w:p>
          <w:p w14:paraId="3C264105" w14:textId="77777777" w:rsidR="00F026F7" w:rsidRPr="00F452B3" w:rsidRDefault="00F026F7" w:rsidP="00F026F7">
            <w:pPr>
              <w:rPr>
                <w:rFonts w:ascii="Times New Roman" w:hAnsi="Times New Roman" w:cs="Times New Roman"/>
                <w:sz w:val="24"/>
                <w:szCs w:val="24"/>
                <w:lang w:val="en-CA"/>
              </w:rPr>
            </w:pPr>
          </w:p>
          <w:p w14:paraId="22992713" w14:textId="77777777" w:rsidR="00F026F7" w:rsidRPr="00F452B3" w:rsidRDefault="00F026F7" w:rsidP="00F026F7">
            <w:pPr>
              <w:rPr>
                <w:rFonts w:ascii="Times New Roman" w:hAnsi="Times New Roman" w:cs="Times New Roman"/>
                <w:b w:val="0"/>
                <w:bCs w:val="0"/>
                <w:sz w:val="24"/>
                <w:szCs w:val="24"/>
                <w:lang w:val="en-CA"/>
              </w:rPr>
            </w:pPr>
          </w:p>
          <w:p w14:paraId="687CB79A" w14:textId="77777777" w:rsidR="00F026F7" w:rsidRPr="00F452B3" w:rsidRDefault="00F026F7" w:rsidP="00F026F7">
            <w:pPr>
              <w:rPr>
                <w:rFonts w:ascii="Times New Roman" w:hAnsi="Times New Roman" w:cs="Times New Roman"/>
                <w:b w:val="0"/>
                <w:bCs w:val="0"/>
                <w:sz w:val="24"/>
                <w:szCs w:val="24"/>
                <w:lang w:val="en-CA"/>
              </w:rPr>
            </w:pPr>
          </w:p>
          <w:p w14:paraId="139C7586" w14:textId="77777777" w:rsidR="00F026F7" w:rsidRPr="00F452B3" w:rsidRDefault="00F026F7" w:rsidP="00F026F7">
            <w:pPr>
              <w:rPr>
                <w:rFonts w:ascii="Times New Roman" w:hAnsi="Times New Roman" w:cs="Times New Roman"/>
                <w:b w:val="0"/>
                <w:bCs w:val="0"/>
                <w:sz w:val="24"/>
                <w:szCs w:val="24"/>
                <w:lang w:val="en-CA"/>
              </w:rPr>
            </w:pPr>
          </w:p>
          <w:p w14:paraId="745562B4" w14:textId="77777777" w:rsidR="00F026F7" w:rsidRPr="00F452B3" w:rsidRDefault="00F026F7" w:rsidP="00F026F7">
            <w:pPr>
              <w:rPr>
                <w:rFonts w:ascii="Times New Roman" w:hAnsi="Times New Roman" w:cs="Times New Roman"/>
                <w:sz w:val="24"/>
                <w:szCs w:val="24"/>
                <w:lang w:val="en-CA"/>
              </w:rPr>
            </w:pPr>
          </w:p>
          <w:p w14:paraId="0AB8891B" w14:textId="77777777" w:rsidR="00F026F7" w:rsidRPr="00F452B3" w:rsidRDefault="00F026F7" w:rsidP="00F026F7">
            <w:pPr>
              <w:rPr>
                <w:rFonts w:ascii="Times New Roman" w:hAnsi="Times New Roman" w:cs="Times New Roman"/>
                <w:sz w:val="24"/>
                <w:szCs w:val="24"/>
                <w:lang w:val="en-CA"/>
              </w:rPr>
            </w:pPr>
          </w:p>
          <w:p w14:paraId="64709212" w14:textId="77777777" w:rsidR="00F026F7" w:rsidRPr="00F452B3" w:rsidRDefault="00F026F7" w:rsidP="00F026F7">
            <w:pPr>
              <w:rPr>
                <w:rFonts w:ascii="Times New Roman" w:hAnsi="Times New Roman" w:cs="Times New Roman"/>
                <w:sz w:val="24"/>
                <w:szCs w:val="24"/>
                <w:lang w:val="en-CA"/>
              </w:rPr>
            </w:pPr>
          </w:p>
          <w:p w14:paraId="4DA09E65" w14:textId="77777777" w:rsidR="00F026F7" w:rsidRPr="00F452B3" w:rsidRDefault="00F026F7" w:rsidP="00F026F7">
            <w:pPr>
              <w:rPr>
                <w:rFonts w:ascii="Times New Roman" w:hAnsi="Times New Roman" w:cs="Times New Roman"/>
                <w:sz w:val="24"/>
                <w:szCs w:val="24"/>
                <w:lang w:val="en-CA"/>
              </w:rPr>
            </w:pPr>
          </w:p>
          <w:p w14:paraId="25E96B13" w14:textId="77777777" w:rsidR="00F026F7" w:rsidRPr="00F452B3" w:rsidRDefault="00F026F7" w:rsidP="00F026F7">
            <w:pPr>
              <w:rPr>
                <w:rFonts w:ascii="Times New Roman" w:hAnsi="Times New Roman" w:cs="Times New Roman"/>
                <w:sz w:val="24"/>
                <w:szCs w:val="24"/>
                <w:lang w:val="en-CA"/>
              </w:rPr>
            </w:pPr>
          </w:p>
          <w:p w14:paraId="06BD7E57" w14:textId="77777777" w:rsidR="00F026F7" w:rsidRPr="00F452B3" w:rsidRDefault="00F026F7" w:rsidP="00F026F7">
            <w:pPr>
              <w:rPr>
                <w:rFonts w:ascii="Times New Roman" w:hAnsi="Times New Roman" w:cs="Times New Roman"/>
                <w:sz w:val="24"/>
                <w:szCs w:val="24"/>
                <w:lang w:val="en-CA"/>
              </w:rPr>
            </w:pPr>
          </w:p>
          <w:p w14:paraId="2EA47931" w14:textId="77777777" w:rsidR="00F026F7" w:rsidRPr="00F452B3" w:rsidRDefault="00F026F7" w:rsidP="00F026F7">
            <w:pPr>
              <w:rPr>
                <w:rFonts w:ascii="Times New Roman" w:hAnsi="Times New Roman" w:cs="Times New Roman"/>
                <w:sz w:val="24"/>
                <w:szCs w:val="24"/>
                <w:lang w:val="en-CA"/>
              </w:rPr>
            </w:pPr>
          </w:p>
          <w:p w14:paraId="76CA1F5E" w14:textId="77777777" w:rsidR="00F026F7" w:rsidRPr="00F452B3" w:rsidRDefault="00F026F7" w:rsidP="00F026F7">
            <w:pPr>
              <w:rPr>
                <w:rFonts w:ascii="Times New Roman" w:hAnsi="Times New Roman" w:cs="Times New Roman"/>
                <w:sz w:val="24"/>
                <w:szCs w:val="24"/>
                <w:lang w:val="en-CA"/>
              </w:rPr>
            </w:pPr>
          </w:p>
          <w:p w14:paraId="43225FCB" w14:textId="77777777" w:rsidR="00F026F7" w:rsidRPr="00F452B3" w:rsidRDefault="00F026F7" w:rsidP="00F026F7">
            <w:pPr>
              <w:rPr>
                <w:rFonts w:ascii="Times New Roman" w:hAnsi="Times New Roman" w:cs="Times New Roman"/>
                <w:sz w:val="24"/>
                <w:szCs w:val="24"/>
                <w:lang w:val="en-CA"/>
              </w:rPr>
            </w:pPr>
          </w:p>
          <w:p w14:paraId="18C1D853" w14:textId="77777777" w:rsidR="00F026F7" w:rsidRPr="00F452B3" w:rsidRDefault="00F026F7" w:rsidP="00F026F7">
            <w:pPr>
              <w:rPr>
                <w:rFonts w:ascii="Times New Roman" w:hAnsi="Times New Roman" w:cs="Times New Roman"/>
                <w:sz w:val="24"/>
                <w:szCs w:val="24"/>
                <w:lang w:val="en-CA"/>
              </w:rPr>
            </w:pPr>
          </w:p>
          <w:p w14:paraId="2AC0F0C7" w14:textId="77777777" w:rsidR="00F026F7" w:rsidRPr="00F452B3" w:rsidRDefault="00F026F7" w:rsidP="00F026F7">
            <w:pPr>
              <w:rPr>
                <w:rFonts w:ascii="Times New Roman" w:hAnsi="Times New Roman" w:cs="Times New Roman"/>
                <w:color w:val="FF0000"/>
                <w:sz w:val="24"/>
                <w:szCs w:val="24"/>
                <w:lang w:val="en-CA"/>
              </w:rPr>
            </w:pPr>
          </w:p>
          <w:p w14:paraId="71DD38D1" w14:textId="31B8AC32" w:rsidR="00F026F7" w:rsidRPr="00F452B3" w:rsidRDefault="0051398F"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42</w:t>
            </w:r>
            <w:r w:rsidR="00F026F7" w:rsidRPr="00F452B3">
              <w:rPr>
                <w:rFonts w:ascii="Times New Roman" w:hAnsi="Times New Roman" w:cs="Times New Roman"/>
                <w:color w:val="FF0000"/>
                <w:sz w:val="24"/>
                <w:szCs w:val="24"/>
                <w:lang w:val="en-CA"/>
              </w:rPr>
              <w:t>.</w:t>
            </w:r>
          </w:p>
        </w:tc>
        <w:tc>
          <w:tcPr>
            <w:tcW w:w="5528" w:type="dxa"/>
          </w:tcPr>
          <w:p w14:paraId="62BEA5AF"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lastRenderedPageBreak/>
              <w:t>ER must show that:</w:t>
            </w:r>
          </w:p>
          <w:p w14:paraId="46E7211C"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EE has fallen below an objectively determined level of performance; AND </w:t>
            </w:r>
          </w:p>
          <w:p w14:paraId="2BEE16A6"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the problem lies with EE and not other factors such as lack of training.</w:t>
            </w:r>
          </w:p>
          <w:p w14:paraId="67E7B239"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ER has to ensure that:</w:t>
            </w:r>
          </w:p>
          <w:p w14:paraId="3EAD1F55"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Job requirements are clear, reasonable and applied fairly;</w:t>
            </w:r>
          </w:p>
          <w:p w14:paraId="1297C591"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ER has provided adequate training;</w:t>
            </w:r>
          </w:p>
          <w:p w14:paraId="6382FC4D"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The quality of performance is demonstrably below the average level;</w:t>
            </w:r>
          </w:p>
          <w:p w14:paraId="331611C1" w14:textId="27806212"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ER has warned the EE;</w:t>
            </w:r>
          </w:p>
          <w:p w14:paraId="70B3F5A6"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lastRenderedPageBreak/>
              <w:t>EE understands what’s required to achieve satisfactory performance;</w:t>
            </w:r>
          </w:p>
          <w:p w14:paraId="42E3C7A8" w14:textId="247479AB"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ER gave the EE a reasonable length of time to improve;</w:t>
            </w:r>
          </w:p>
          <w:p w14:paraId="376F56AB"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ER documents every aspect of its corrective action plan</w:t>
            </w:r>
          </w:p>
          <w:p w14:paraId="4AD3D6AC"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ER may dismiss EE for cause on the basis of a single instance of incompetence in only the </w:t>
            </w:r>
            <w:r w:rsidRPr="00F452B3">
              <w:rPr>
                <w:rFonts w:ascii="Times New Roman" w:hAnsi="Times New Roman" w:cs="Times New Roman"/>
                <w:b/>
                <w:bCs/>
                <w:sz w:val="24"/>
                <w:szCs w:val="24"/>
              </w:rPr>
              <w:t xml:space="preserve">most extreme of circumstances </w:t>
            </w:r>
            <w:r w:rsidRPr="00F452B3">
              <w:rPr>
                <w:rFonts w:ascii="Times New Roman" w:hAnsi="Times New Roman" w:cs="Times New Roman"/>
                <w:bCs/>
                <w:sz w:val="24"/>
                <w:szCs w:val="24"/>
              </w:rPr>
              <w:t xml:space="preserve">(e.g. reckless incompetence leading to </w:t>
            </w:r>
            <w:r w:rsidRPr="00F452B3">
              <w:rPr>
                <w:rFonts w:ascii="Times New Roman" w:hAnsi="Times New Roman" w:cs="Times New Roman"/>
                <w:b/>
                <w:bCs/>
                <w:sz w:val="24"/>
                <w:szCs w:val="24"/>
              </w:rPr>
              <w:t>serious financial losses</w:t>
            </w:r>
            <w:r w:rsidRPr="00F452B3">
              <w:rPr>
                <w:rFonts w:ascii="Times New Roman" w:hAnsi="Times New Roman" w:cs="Times New Roman"/>
                <w:bCs/>
                <w:sz w:val="24"/>
                <w:szCs w:val="24"/>
              </w:rPr>
              <w:t>).</w:t>
            </w:r>
          </w:p>
          <w:p w14:paraId="4ED9B0DF" w14:textId="6894DB2C" w:rsidR="00F026F7" w:rsidRPr="00F452B3" w:rsidRDefault="00F026F7" w:rsidP="00F026F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rPr>
              <w:t>*box 14.4 pg. 177</w:t>
            </w:r>
          </w:p>
        </w:tc>
      </w:tr>
      <w:tr w:rsidR="00F026F7" w:rsidRPr="00F452B3" w14:paraId="76264646" w14:textId="77777777" w:rsidTr="00EA113B">
        <w:trPr>
          <w:cnfStyle w:val="000000100000" w:firstRow="0" w:lastRow="0" w:firstColumn="0" w:lastColumn="0" w:oddVBand="0" w:evenVBand="0" w:oddHBand="1" w:evenHBand="0" w:firstRowFirstColumn="0" w:firstRowLastColumn="0" w:lastRowFirstColumn="0" w:lastRowLastColumn="0"/>
          <w:trHeight w:val="1115"/>
        </w:trPr>
        <w:tc>
          <w:tcPr>
            <w:cnfStyle w:val="001000000000" w:firstRow="0" w:lastRow="0" w:firstColumn="1" w:lastColumn="0" w:oddVBand="0" w:evenVBand="0" w:oddHBand="0" w:evenHBand="0" w:firstRowFirstColumn="0" w:firstRowLastColumn="0" w:lastRowFirstColumn="0" w:lastRowLastColumn="0"/>
            <w:tcW w:w="6096" w:type="dxa"/>
          </w:tcPr>
          <w:p w14:paraId="6DED4C27" w14:textId="77777777" w:rsidR="00F026F7"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lastRenderedPageBreak/>
              <w:t xml:space="preserve">Insubordination </w:t>
            </w:r>
          </w:p>
          <w:p w14:paraId="438F6396" w14:textId="77777777" w:rsidR="00F026F7" w:rsidRPr="00F452B3" w:rsidRDefault="00F026F7" w:rsidP="00F026F7">
            <w:pPr>
              <w:rPr>
                <w:rFonts w:ascii="Times New Roman" w:hAnsi="Times New Roman" w:cs="Times New Roman"/>
                <w:b w:val="0"/>
                <w:bCs w:val="0"/>
                <w:sz w:val="24"/>
                <w:szCs w:val="24"/>
                <w:lang w:val="en-CA"/>
              </w:rPr>
            </w:pPr>
          </w:p>
          <w:p w14:paraId="7AA846D3" w14:textId="77777777" w:rsidR="00F026F7" w:rsidRPr="00F452B3" w:rsidRDefault="00F026F7" w:rsidP="00F026F7">
            <w:pPr>
              <w:tabs>
                <w:tab w:val="left" w:pos="441"/>
              </w:tabs>
              <w:rPr>
                <w:rFonts w:ascii="Times New Roman" w:hAnsi="Times New Roman" w:cs="Times New Roman"/>
                <w:color w:val="FF0000"/>
                <w:sz w:val="24"/>
                <w:szCs w:val="24"/>
                <w:lang w:val="en-CA"/>
              </w:rPr>
            </w:pPr>
          </w:p>
          <w:p w14:paraId="57F3820D" w14:textId="2A11CC55" w:rsidR="00F026F7" w:rsidRPr="00F452B3" w:rsidRDefault="00F026F7"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4</w:t>
            </w:r>
            <w:r w:rsidR="0051398F" w:rsidRPr="00F452B3">
              <w:rPr>
                <w:rFonts w:ascii="Times New Roman" w:hAnsi="Times New Roman" w:cs="Times New Roman"/>
                <w:color w:val="FF0000"/>
                <w:sz w:val="24"/>
                <w:szCs w:val="24"/>
                <w:lang w:val="en-CA"/>
              </w:rPr>
              <w:t>3</w:t>
            </w:r>
            <w:r w:rsidRPr="00F452B3">
              <w:rPr>
                <w:rFonts w:ascii="Times New Roman" w:hAnsi="Times New Roman" w:cs="Times New Roman"/>
                <w:color w:val="FF0000"/>
                <w:sz w:val="24"/>
                <w:szCs w:val="24"/>
                <w:lang w:val="en-CA"/>
              </w:rPr>
              <w:t>.</w:t>
            </w:r>
          </w:p>
        </w:tc>
        <w:tc>
          <w:tcPr>
            <w:tcW w:w="5528" w:type="dxa"/>
          </w:tcPr>
          <w:p w14:paraId="33D10E81" w14:textId="5A3A269F"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An isolated instance by a long-term EE usually requires ER to impose a form of discipline that is less severe than immediate dismissal without notice</w:t>
            </w:r>
          </w:p>
        </w:tc>
      </w:tr>
      <w:tr w:rsidR="00F026F7" w:rsidRPr="00F452B3" w14:paraId="13B86674" w14:textId="77777777" w:rsidTr="00EA113B">
        <w:trPr>
          <w:trHeight w:val="1366"/>
        </w:trPr>
        <w:tc>
          <w:tcPr>
            <w:cnfStyle w:val="001000000000" w:firstRow="0" w:lastRow="0" w:firstColumn="1" w:lastColumn="0" w:oddVBand="0" w:evenVBand="0" w:oddHBand="0" w:evenHBand="0" w:firstRowFirstColumn="0" w:firstRowLastColumn="0" w:lastRowFirstColumn="0" w:lastRowLastColumn="0"/>
            <w:tcW w:w="6096" w:type="dxa"/>
          </w:tcPr>
          <w:p w14:paraId="1B9B9B74" w14:textId="77777777" w:rsidR="00F026F7"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Insolence </w:t>
            </w:r>
          </w:p>
          <w:p w14:paraId="3BA7690A" w14:textId="77777777" w:rsidR="00F026F7" w:rsidRPr="00F452B3" w:rsidRDefault="00F026F7" w:rsidP="00F026F7">
            <w:pPr>
              <w:rPr>
                <w:rFonts w:ascii="Times New Roman" w:hAnsi="Times New Roman" w:cs="Times New Roman"/>
                <w:sz w:val="24"/>
                <w:szCs w:val="24"/>
                <w:lang w:val="en-CA"/>
              </w:rPr>
            </w:pPr>
          </w:p>
          <w:p w14:paraId="20756B71" w14:textId="77777777" w:rsidR="00F026F7" w:rsidRPr="00F452B3" w:rsidRDefault="00F026F7" w:rsidP="00F026F7">
            <w:pPr>
              <w:rPr>
                <w:rFonts w:ascii="Times New Roman" w:hAnsi="Times New Roman" w:cs="Times New Roman"/>
                <w:sz w:val="24"/>
                <w:szCs w:val="24"/>
                <w:lang w:val="en-CA"/>
              </w:rPr>
            </w:pPr>
          </w:p>
          <w:p w14:paraId="53A79A7A" w14:textId="77777777" w:rsidR="00F026F7" w:rsidRPr="00F452B3" w:rsidRDefault="00F026F7" w:rsidP="00F026F7">
            <w:pPr>
              <w:rPr>
                <w:rFonts w:ascii="Times New Roman" w:hAnsi="Times New Roman" w:cs="Times New Roman"/>
                <w:b w:val="0"/>
                <w:bCs w:val="0"/>
                <w:sz w:val="24"/>
                <w:szCs w:val="24"/>
                <w:lang w:val="en-CA"/>
              </w:rPr>
            </w:pPr>
          </w:p>
          <w:p w14:paraId="5FDE1EA6" w14:textId="77777777" w:rsidR="00F026F7" w:rsidRPr="00F452B3" w:rsidRDefault="00F026F7" w:rsidP="00F026F7">
            <w:pPr>
              <w:rPr>
                <w:rFonts w:ascii="Times New Roman" w:hAnsi="Times New Roman" w:cs="Times New Roman"/>
                <w:b w:val="0"/>
                <w:bCs w:val="0"/>
                <w:sz w:val="24"/>
                <w:szCs w:val="24"/>
                <w:lang w:val="en-CA"/>
              </w:rPr>
            </w:pPr>
          </w:p>
          <w:p w14:paraId="674AA875" w14:textId="77777777" w:rsidR="00F026F7" w:rsidRPr="00F452B3" w:rsidRDefault="00F026F7" w:rsidP="00F026F7">
            <w:pPr>
              <w:rPr>
                <w:rFonts w:ascii="Times New Roman" w:hAnsi="Times New Roman" w:cs="Times New Roman"/>
                <w:b w:val="0"/>
                <w:bCs w:val="0"/>
                <w:sz w:val="24"/>
                <w:szCs w:val="24"/>
                <w:lang w:val="en-CA"/>
              </w:rPr>
            </w:pPr>
          </w:p>
          <w:p w14:paraId="362D8EC2" w14:textId="77777777" w:rsidR="00F026F7" w:rsidRPr="00F452B3" w:rsidRDefault="00F026F7" w:rsidP="00F026F7">
            <w:pPr>
              <w:rPr>
                <w:rFonts w:ascii="Times New Roman" w:hAnsi="Times New Roman" w:cs="Times New Roman"/>
                <w:sz w:val="24"/>
                <w:szCs w:val="24"/>
                <w:lang w:val="en-CA"/>
              </w:rPr>
            </w:pPr>
          </w:p>
          <w:p w14:paraId="07D8A070" w14:textId="77777777" w:rsidR="0051398F" w:rsidRPr="00F452B3" w:rsidRDefault="0051398F" w:rsidP="00F026F7">
            <w:pPr>
              <w:rPr>
                <w:rFonts w:ascii="Times New Roman" w:hAnsi="Times New Roman" w:cs="Times New Roman"/>
                <w:color w:val="FF0000"/>
                <w:sz w:val="24"/>
                <w:szCs w:val="24"/>
                <w:lang w:val="en-CA"/>
              </w:rPr>
            </w:pPr>
          </w:p>
          <w:p w14:paraId="44C122D6" w14:textId="59D8F8E1" w:rsidR="00F026F7" w:rsidRPr="00F452B3" w:rsidRDefault="0051398F"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44</w:t>
            </w:r>
            <w:r w:rsidR="00F026F7" w:rsidRPr="00F452B3">
              <w:rPr>
                <w:rFonts w:ascii="Times New Roman" w:hAnsi="Times New Roman" w:cs="Times New Roman"/>
                <w:color w:val="FF0000"/>
                <w:sz w:val="24"/>
                <w:szCs w:val="24"/>
                <w:lang w:val="en-CA"/>
              </w:rPr>
              <w:t>.</w:t>
            </w:r>
          </w:p>
        </w:tc>
        <w:tc>
          <w:tcPr>
            <w:tcW w:w="5528" w:type="dxa"/>
          </w:tcPr>
          <w:p w14:paraId="50550AD4"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t>Usually a single act will not provide just cause for termination.</w:t>
            </w:r>
          </w:p>
          <w:p w14:paraId="698D51DC"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ERs must show a pattern of insubordinate or insolent behaviour that continues despite clear warnings. </w:t>
            </w:r>
          </w:p>
          <w:p w14:paraId="31A9088B"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GB"/>
              </w:rPr>
              <w:t xml:space="preserve">Exceptions: </w:t>
            </w:r>
            <w:r w:rsidRPr="00F452B3">
              <w:rPr>
                <w:rFonts w:ascii="Times New Roman" w:hAnsi="Times New Roman" w:cs="Times New Roman"/>
                <w:bCs/>
                <w:sz w:val="24"/>
                <w:szCs w:val="24"/>
              </w:rPr>
              <w:t>assault on a supervisor; deliberate contravention of important employment policy resulting in significant loss.</w:t>
            </w:r>
            <w:r w:rsidRPr="00F452B3">
              <w:rPr>
                <w:rFonts w:ascii="Times New Roman" w:hAnsi="Times New Roman" w:cs="Times New Roman"/>
                <w:b/>
                <w:bCs/>
                <w:sz w:val="24"/>
                <w:szCs w:val="24"/>
              </w:rPr>
              <w:t xml:space="preserve"> </w:t>
            </w:r>
          </w:p>
          <w:p w14:paraId="40623C84" w14:textId="52AADE1C" w:rsidR="00F026F7" w:rsidRPr="00F452B3" w:rsidRDefault="00F026F7" w:rsidP="00F026F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rPr>
              <w:t>*box. 14.5 pg. 177</w:t>
            </w:r>
          </w:p>
        </w:tc>
      </w:tr>
      <w:tr w:rsidR="00F026F7" w:rsidRPr="00F452B3" w14:paraId="08360D84" w14:textId="77777777" w:rsidTr="00EA113B">
        <w:trPr>
          <w:cnfStyle w:val="000000100000" w:firstRow="0" w:lastRow="0" w:firstColumn="0" w:lastColumn="0" w:oddVBand="0" w:evenVBand="0" w:oddHBand="1" w:evenHBand="0" w:firstRowFirstColumn="0" w:firstRowLastColumn="0" w:lastRowFirstColumn="0" w:lastRowLastColumn="0"/>
          <w:trHeight w:val="1366"/>
        </w:trPr>
        <w:tc>
          <w:tcPr>
            <w:cnfStyle w:val="001000000000" w:firstRow="0" w:lastRow="0" w:firstColumn="1" w:lastColumn="0" w:oddVBand="0" w:evenVBand="0" w:oddHBand="0" w:evenHBand="0" w:firstRowFirstColumn="0" w:firstRowLastColumn="0" w:lastRowFirstColumn="0" w:lastRowLastColumn="0"/>
            <w:tcW w:w="6096" w:type="dxa"/>
          </w:tcPr>
          <w:p w14:paraId="44EF1A7C" w14:textId="65C1C65F" w:rsidR="00F026F7"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Harassment</w:t>
            </w:r>
          </w:p>
          <w:p w14:paraId="23D7F0EC" w14:textId="77777777" w:rsidR="00F026F7" w:rsidRPr="00F452B3" w:rsidRDefault="00F026F7" w:rsidP="00F026F7">
            <w:pPr>
              <w:rPr>
                <w:rFonts w:ascii="Times New Roman" w:hAnsi="Times New Roman" w:cs="Times New Roman"/>
                <w:b w:val="0"/>
                <w:bCs w:val="0"/>
                <w:sz w:val="24"/>
                <w:szCs w:val="24"/>
                <w:lang w:val="en-CA"/>
              </w:rPr>
            </w:pPr>
          </w:p>
          <w:p w14:paraId="2E425A76" w14:textId="77777777" w:rsidR="00F026F7" w:rsidRPr="00F452B3" w:rsidRDefault="00F026F7" w:rsidP="00F026F7">
            <w:pPr>
              <w:rPr>
                <w:rFonts w:ascii="Times New Roman" w:hAnsi="Times New Roman" w:cs="Times New Roman"/>
                <w:b w:val="0"/>
                <w:bCs w:val="0"/>
                <w:sz w:val="24"/>
                <w:szCs w:val="24"/>
                <w:lang w:val="en-CA"/>
              </w:rPr>
            </w:pPr>
          </w:p>
          <w:p w14:paraId="42953AB5" w14:textId="77777777" w:rsidR="00F026F7" w:rsidRPr="00F452B3" w:rsidRDefault="00F026F7" w:rsidP="00F026F7">
            <w:pPr>
              <w:tabs>
                <w:tab w:val="left" w:pos="2256"/>
              </w:tabs>
              <w:rPr>
                <w:rFonts w:ascii="Times New Roman" w:hAnsi="Times New Roman" w:cs="Times New Roman"/>
                <w:sz w:val="24"/>
                <w:szCs w:val="24"/>
                <w:lang w:val="en-CA"/>
              </w:rPr>
            </w:pPr>
            <w:r w:rsidRPr="00F452B3">
              <w:rPr>
                <w:rFonts w:ascii="Times New Roman" w:hAnsi="Times New Roman" w:cs="Times New Roman"/>
                <w:sz w:val="24"/>
                <w:szCs w:val="24"/>
                <w:lang w:val="en-CA"/>
              </w:rPr>
              <w:tab/>
            </w:r>
          </w:p>
          <w:p w14:paraId="71FA036C" w14:textId="77777777" w:rsidR="00F026F7" w:rsidRPr="00F452B3" w:rsidRDefault="00F026F7" w:rsidP="00F026F7">
            <w:pPr>
              <w:tabs>
                <w:tab w:val="left" w:pos="2256"/>
              </w:tabs>
              <w:rPr>
                <w:rFonts w:ascii="Times New Roman" w:hAnsi="Times New Roman" w:cs="Times New Roman"/>
                <w:sz w:val="24"/>
                <w:szCs w:val="24"/>
                <w:lang w:val="en-CA"/>
              </w:rPr>
            </w:pPr>
          </w:p>
          <w:p w14:paraId="1F6245FD" w14:textId="77777777" w:rsidR="00F026F7" w:rsidRPr="00F452B3" w:rsidRDefault="00F026F7" w:rsidP="00F026F7">
            <w:pPr>
              <w:tabs>
                <w:tab w:val="left" w:pos="2256"/>
              </w:tabs>
              <w:rPr>
                <w:rFonts w:ascii="Times New Roman" w:hAnsi="Times New Roman" w:cs="Times New Roman"/>
                <w:sz w:val="24"/>
                <w:szCs w:val="24"/>
                <w:lang w:val="en-CA"/>
              </w:rPr>
            </w:pPr>
          </w:p>
          <w:p w14:paraId="1823C937" w14:textId="77777777" w:rsidR="00F026F7" w:rsidRPr="00F452B3" w:rsidRDefault="00F026F7" w:rsidP="00F026F7">
            <w:pPr>
              <w:tabs>
                <w:tab w:val="left" w:pos="2256"/>
              </w:tabs>
              <w:rPr>
                <w:rFonts w:ascii="Times New Roman" w:hAnsi="Times New Roman" w:cs="Times New Roman"/>
                <w:color w:val="FF0000"/>
                <w:sz w:val="24"/>
                <w:szCs w:val="24"/>
                <w:lang w:val="en-CA"/>
              </w:rPr>
            </w:pPr>
          </w:p>
          <w:p w14:paraId="2FEAEF57" w14:textId="77777777" w:rsidR="00F026F7" w:rsidRPr="00F452B3" w:rsidRDefault="00F026F7" w:rsidP="00F026F7">
            <w:pPr>
              <w:tabs>
                <w:tab w:val="left" w:pos="2256"/>
              </w:tabs>
              <w:rPr>
                <w:rFonts w:ascii="Times New Roman" w:hAnsi="Times New Roman" w:cs="Times New Roman"/>
                <w:color w:val="FF0000"/>
                <w:sz w:val="24"/>
                <w:szCs w:val="24"/>
                <w:lang w:val="en-CA"/>
              </w:rPr>
            </w:pPr>
          </w:p>
          <w:p w14:paraId="0DE377CC" w14:textId="26ECCD57" w:rsidR="00F026F7" w:rsidRPr="00F452B3" w:rsidRDefault="0051398F"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45</w:t>
            </w:r>
            <w:r w:rsidR="00F026F7" w:rsidRPr="00F452B3">
              <w:rPr>
                <w:rFonts w:ascii="Times New Roman" w:hAnsi="Times New Roman" w:cs="Times New Roman"/>
                <w:color w:val="FF0000"/>
                <w:sz w:val="24"/>
                <w:szCs w:val="24"/>
                <w:lang w:val="en-CA"/>
              </w:rPr>
              <w:t>.</w:t>
            </w:r>
          </w:p>
        </w:tc>
        <w:tc>
          <w:tcPr>
            <w:tcW w:w="5528" w:type="dxa"/>
          </w:tcPr>
          <w:p w14:paraId="2B6E2420"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
                <w:sz w:val="24"/>
                <w:szCs w:val="24"/>
                <w:lang w:val="en-CA"/>
              </w:rPr>
              <w:t xml:space="preserve">The Code: </w:t>
            </w:r>
            <w:r w:rsidRPr="00F452B3">
              <w:rPr>
                <w:rFonts w:ascii="Times New Roman" w:hAnsi="Times New Roman" w:cs="Times New Roman"/>
                <w:sz w:val="24"/>
                <w:szCs w:val="24"/>
                <w:lang w:val="en-CA"/>
              </w:rPr>
              <w:t>S. 5 (2), S. 7 (2) and (3)</w:t>
            </w:r>
          </w:p>
          <w:p w14:paraId="3B6CB0A0"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
                <w:sz w:val="24"/>
                <w:szCs w:val="24"/>
                <w:lang w:val="en-CA"/>
              </w:rPr>
              <w:t>more than a single incident</w:t>
            </w:r>
            <w:r w:rsidRPr="00F452B3">
              <w:rPr>
                <w:rFonts w:ascii="Times New Roman" w:hAnsi="Times New Roman" w:cs="Times New Roman"/>
                <w:sz w:val="24"/>
                <w:szCs w:val="24"/>
                <w:lang w:val="en-CA"/>
              </w:rPr>
              <w:t xml:space="preserve"> typically is required;</w:t>
            </w:r>
          </w:p>
          <w:p w14:paraId="53C0AB29"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sz w:val="24"/>
                <w:szCs w:val="24"/>
                <w:lang w:val="en-CA"/>
              </w:rPr>
              <w:t xml:space="preserve">sufficiently egregious = harassment from a </w:t>
            </w:r>
            <w:r w:rsidRPr="00F452B3">
              <w:rPr>
                <w:rFonts w:ascii="Times New Roman" w:hAnsi="Times New Roman" w:cs="Times New Roman"/>
                <w:b/>
                <w:sz w:val="24"/>
                <w:szCs w:val="24"/>
                <w:lang w:val="en-CA"/>
              </w:rPr>
              <w:t>single</w:t>
            </w:r>
            <w:r w:rsidRPr="00F452B3">
              <w:rPr>
                <w:rFonts w:ascii="Times New Roman" w:hAnsi="Times New Roman" w:cs="Times New Roman"/>
                <w:sz w:val="24"/>
                <w:szCs w:val="24"/>
                <w:lang w:val="en-CA"/>
              </w:rPr>
              <w:t xml:space="preserve"> </w:t>
            </w:r>
            <w:r w:rsidRPr="00F452B3">
              <w:rPr>
                <w:rFonts w:ascii="Times New Roman" w:hAnsi="Times New Roman" w:cs="Times New Roman"/>
                <w:b/>
                <w:sz w:val="24"/>
                <w:szCs w:val="24"/>
                <w:lang w:val="en-CA"/>
              </w:rPr>
              <w:t>incident</w:t>
            </w:r>
            <w:r w:rsidRPr="00F452B3">
              <w:rPr>
                <w:rFonts w:ascii="Times New Roman" w:hAnsi="Times New Roman" w:cs="Times New Roman"/>
                <w:sz w:val="24"/>
                <w:szCs w:val="24"/>
                <w:lang w:val="en-CA"/>
              </w:rPr>
              <w:t>;</w:t>
            </w:r>
          </w:p>
          <w:p w14:paraId="21733736"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not aware that your comments or actions were unwelcome, </w:t>
            </w:r>
            <w:r w:rsidRPr="00F452B3">
              <w:rPr>
                <w:rFonts w:ascii="Times New Roman" w:hAnsi="Times New Roman" w:cs="Times New Roman"/>
                <w:b/>
                <w:sz w:val="24"/>
                <w:szCs w:val="24"/>
                <w:lang w:val="en-CA"/>
              </w:rPr>
              <w:t>not a defence</w:t>
            </w:r>
            <w:r w:rsidRPr="00F452B3">
              <w:rPr>
                <w:rFonts w:ascii="Times New Roman" w:hAnsi="Times New Roman" w:cs="Times New Roman"/>
                <w:sz w:val="24"/>
                <w:szCs w:val="24"/>
                <w:lang w:val="en-CA"/>
              </w:rPr>
              <w:t>;</w:t>
            </w:r>
          </w:p>
          <w:p w14:paraId="6A779257" w14:textId="5C19DAFF"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GB"/>
              </w:rPr>
            </w:pPr>
            <w:r w:rsidRPr="00F452B3">
              <w:rPr>
                <w:rFonts w:ascii="Times New Roman" w:hAnsi="Times New Roman" w:cs="Times New Roman"/>
                <w:sz w:val="24"/>
                <w:szCs w:val="24"/>
                <w:lang w:val="en-CA"/>
              </w:rPr>
              <w:t>If you are put on notice by the recipient that the comments or actions are not welcome, that is sufficient.</w:t>
            </w:r>
          </w:p>
        </w:tc>
      </w:tr>
      <w:tr w:rsidR="00F026F7" w:rsidRPr="00F452B3" w14:paraId="60539684" w14:textId="77777777" w:rsidTr="00EA113B">
        <w:trPr>
          <w:trHeight w:val="457"/>
        </w:trPr>
        <w:tc>
          <w:tcPr>
            <w:cnfStyle w:val="001000000000" w:firstRow="0" w:lastRow="0" w:firstColumn="1" w:lastColumn="0" w:oddVBand="0" w:evenVBand="0" w:oddHBand="0" w:evenHBand="0" w:firstRowFirstColumn="0" w:firstRowLastColumn="0" w:lastRowFirstColumn="0" w:lastRowLastColumn="0"/>
            <w:tcW w:w="6096" w:type="dxa"/>
          </w:tcPr>
          <w:p w14:paraId="0AD7DA64" w14:textId="77777777"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Violence and Threats of Violence</w:t>
            </w:r>
          </w:p>
          <w:p w14:paraId="20152AC4" w14:textId="1DBA5E6A" w:rsidR="00F026F7" w:rsidRPr="00F452B3" w:rsidRDefault="0051398F"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46</w:t>
            </w:r>
            <w:r w:rsidR="00F026F7" w:rsidRPr="00F452B3">
              <w:rPr>
                <w:rFonts w:ascii="Times New Roman" w:hAnsi="Times New Roman" w:cs="Times New Roman"/>
                <w:color w:val="FF0000"/>
                <w:sz w:val="24"/>
                <w:szCs w:val="24"/>
                <w:lang w:val="en-CA"/>
              </w:rPr>
              <w:t>.</w:t>
            </w:r>
          </w:p>
        </w:tc>
        <w:tc>
          <w:tcPr>
            <w:tcW w:w="5528" w:type="dxa"/>
          </w:tcPr>
          <w:p w14:paraId="67165F51" w14:textId="2F3B23C4"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sz w:val="24"/>
                <w:szCs w:val="24"/>
                <w:lang w:val="en-CA"/>
              </w:rPr>
              <w:t>*Use Proportionality Test</w:t>
            </w:r>
          </w:p>
        </w:tc>
      </w:tr>
      <w:tr w:rsidR="00F026F7" w:rsidRPr="00F452B3" w14:paraId="5129BB78" w14:textId="77777777" w:rsidTr="00EA113B">
        <w:trPr>
          <w:cnfStyle w:val="000000100000" w:firstRow="0" w:lastRow="0" w:firstColumn="0" w:lastColumn="0" w:oddVBand="0" w:evenVBand="0" w:oddHBand="1" w:evenHBand="0" w:firstRowFirstColumn="0" w:firstRowLastColumn="0" w:lastRowFirstColumn="0" w:lastRowLastColumn="0"/>
          <w:trHeight w:val="1715"/>
        </w:trPr>
        <w:tc>
          <w:tcPr>
            <w:cnfStyle w:val="001000000000" w:firstRow="0" w:lastRow="0" w:firstColumn="1" w:lastColumn="0" w:oddVBand="0" w:evenVBand="0" w:oddHBand="0" w:evenHBand="0" w:firstRowFirstColumn="0" w:firstRowLastColumn="0" w:lastRowFirstColumn="0" w:lastRowLastColumn="0"/>
            <w:tcW w:w="6096" w:type="dxa"/>
          </w:tcPr>
          <w:p w14:paraId="140C0D37" w14:textId="77777777"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Absenteeism and Lateness</w:t>
            </w:r>
          </w:p>
          <w:p w14:paraId="22136D2D" w14:textId="77777777" w:rsidR="00F026F7" w:rsidRPr="00F452B3" w:rsidRDefault="00F026F7" w:rsidP="00F026F7">
            <w:pPr>
              <w:rPr>
                <w:rFonts w:ascii="Times New Roman" w:hAnsi="Times New Roman" w:cs="Times New Roman"/>
                <w:sz w:val="24"/>
                <w:szCs w:val="24"/>
                <w:lang w:val="en-CA"/>
              </w:rPr>
            </w:pPr>
          </w:p>
          <w:p w14:paraId="5E50287E" w14:textId="77777777" w:rsidR="00F026F7" w:rsidRPr="00F452B3" w:rsidRDefault="00F026F7" w:rsidP="00F026F7">
            <w:pPr>
              <w:rPr>
                <w:rFonts w:ascii="Times New Roman" w:hAnsi="Times New Roman" w:cs="Times New Roman"/>
                <w:sz w:val="24"/>
                <w:szCs w:val="24"/>
                <w:lang w:val="en-CA"/>
              </w:rPr>
            </w:pPr>
          </w:p>
          <w:p w14:paraId="442E5F1C" w14:textId="77777777" w:rsidR="00F026F7" w:rsidRPr="00F452B3" w:rsidRDefault="00F026F7" w:rsidP="00F026F7">
            <w:pPr>
              <w:rPr>
                <w:rFonts w:ascii="Times New Roman" w:hAnsi="Times New Roman" w:cs="Times New Roman"/>
                <w:sz w:val="24"/>
                <w:szCs w:val="24"/>
                <w:lang w:val="en-CA"/>
              </w:rPr>
            </w:pPr>
          </w:p>
          <w:p w14:paraId="4203A03F" w14:textId="77777777" w:rsidR="00F026F7" w:rsidRPr="00F452B3" w:rsidRDefault="00F026F7" w:rsidP="00F026F7">
            <w:pPr>
              <w:rPr>
                <w:rFonts w:ascii="Times New Roman" w:hAnsi="Times New Roman" w:cs="Times New Roman"/>
                <w:sz w:val="24"/>
                <w:szCs w:val="24"/>
                <w:lang w:val="en-CA"/>
              </w:rPr>
            </w:pPr>
          </w:p>
          <w:p w14:paraId="2F98E927" w14:textId="1B85D128" w:rsidR="00F026F7" w:rsidRPr="00F452B3" w:rsidRDefault="0051398F"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47</w:t>
            </w:r>
            <w:r w:rsidR="00F026F7" w:rsidRPr="00F452B3">
              <w:rPr>
                <w:rFonts w:ascii="Times New Roman" w:hAnsi="Times New Roman" w:cs="Times New Roman"/>
                <w:color w:val="FF0000"/>
                <w:sz w:val="24"/>
                <w:szCs w:val="24"/>
                <w:lang w:val="en-CA"/>
              </w:rPr>
              <w:t>.</w:t>
            </w:r>
          </w:p>
        </w:tc>
        <w:tc>
          <w:tcPr>
            <w:tcW w:w="5528" w:type="dxa"/>
          </w:tcPr>
          <w:p w14:paraId="0A245B61"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D</w:t>
            </w:r>
            <w:r w:rsidRPr="00F452B3">
              <w:rPr>
                <w:rFonts w:ascii="Times New Roman" w:hAnsi="Times New Roman" w:cs="Times New Roman"/>
                <w:sz w:val="24"/>
                <w:szCs w:val="24"/>
              </w:rPr>
              <w:t>istinguish b/w “culpable absenteeism” (deliberate and without justification) and “innocent absenteeism” (e.g., illness or injury);</w:t>
            </w:r>
          </w:p>
          <w:p w14:paraId="394EE29D"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rPr>
              <w:t>The approach is similar to that for incompetence;</w:t>
            </w:r>
          </w:p>
          <w:p w14:paraId="183555D0" w14:textId="7D63F465"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rPr>
              <w:t>For innocent absenteeism, the ER may argue contract frustration.</w:t>
            </w:r>
          </w:p>
        </w:tc>
      </w:tr>
      <w:tr w:rsidR="00F026F7" w:rsidRPr="00F452B3" w14:paraId="7A7824F8" w14:textId="77777777" w:rsidTr="00EA113B">
        <w:trPr>
          <w:trHeight w:val="1416"/>
        </w:trPr>
        <w:tc>
          <w:tcPr>
            <w:cnfStyle w:val="001000000000" w:firstRow="0" w:lastRow="0" w:firstColumn="1" w:lastColumn="0" w:oddVBand="0" w:evenVBand="0" w:oddHBand="0" w:evenHBand="0" w:firstRowFirstColumn="0" w:firstRowLastColumn="0" w:lastRowFirstColumn="0" w:lastRowLastColumn="0"/>
            <w:tcW w:w="6096" w:type="dxa"/>
          </w:tcPr>
          <w:p w14:paraId="1361E3A7" w14:textId="77777777" w:rsidR="00F026F7"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Off-duty Misconduct </w:t>
            </w:r>
          </w:p>
          <w:p w14:paraId="2D6746F3" w14:textId="77777777" w:rsidR="00F026F7" w:rsidRPr="00F452B3" w:rsidRDefault="00F026F7" w:rsidP="00F026F7">
            <w:pPr>
              <w:rPr>
                <w:rFonts w:ascii="Times New Roman" w:hAnsi="Times New Roman" w:cs="Times New Roman"/>
                <w:sz w:val="24"/>
                <w:szCs w:val="24"/>
                <w:lang w:val="en-CA"/>
              </w:rPr>
            </w:pPr>
          </w:p>
          <w:p w14:paraId="6E19A47A" w14:textId="77777777" w:rsidR="00F026F7" w:rsidRPr="00F452B3" w:rsidRDefault="00F026F7" w:rsidP="00F026F7">
            <w:pPr>
              <w:rPr>
                <w:rFonts w:ascii="Times New Roman" w:hAnsi="Times New Roman" w:cs="Times New Roman"/>
                <w:b w:val="0"/>
                <w:bCs w:val="0"/>
                <w:sz w:val="24"/>
                <w:szCs w:val="24"/>
                <w:lang w:val="en-CA"/>
              </w:rPr>
            </w:pPr>
          </w:p>
          <w:p w14:paraId="68C7D21B" w14:textId="77777777" w:rsidR="00F026F7" w:rsidRPr="00F452B3" w:rsidRDefault="00F026F7" w:rsidP="00F026F7">
            <w:pPr>
              <w:tabs>
                <w:tab w:val="left" w:pos="522"/>
              </w:tabs>
              <w:rPr>
                <w:rFonts w:ascii="Times New Roman" w:hAnsi="Times New Roman" w:cs="Times New Roman"/>
                <w:sz w:val="24"/>
                <w:szCs w:val="24"/>
                <w:lang w:val="en-CA"/>
              </w:rPr>
            </w:pPr>
          </w:p>
          <w:p w14:paraId="2FBAF718" w14:textId="77777777" w:rsidR="00F026F7" w:rsidRPr="00F452B3" w:rsidRDefault="00F026F7" w:rsidP="00F026F7">
            <w:pPr>
              <w:rPr>
                <w:rFonts w:ascii="Times New Roman" w:hAnsi="Times New Roman" w:cs="Times New Roman"/>
                <w:color w:val="FF0000"/>
                <w:sz w:val="24"/>
                <w:szCs w:val="24"/>
                <w:lang w:val="en-CA"/>
              </w:rPr>
            </w:pPr>
          </w:p>
          <w:p w14:paraId="0114AF6E" w14:textId="10E93BA3" w:rsidR="00F026F7" w:rsidRPr="00F452B3" w:rsidRDefault="0051398F"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48</w:t>
            </w:r>
            <w:r w:rsidR="00F026F7" w:rsidRPr="00F452B3">
              <w:rPr>
                <w:rFonts w:ascii="Times New Roman" w:hAnsi="Times New Roman" w:cs="Times New Roman"/>
                <w:color w:val="FF0000"/>
                <w:sz w:val="24"/>
                <w:szCs w:val="24"/>
                <w:lang w:val="en-CA"/>
              </w:rPr>
              <w:t>.</w:t>
            </w:r>
          </w:p>
        </w:tc>
        <w:tc>
          <w:tcPr>
            <w:tcW w:w="5528" w:type="dxa"/>
          </w:tcPr>
          <w:p w14:paraId="6E4E2148"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Conducts outside the workplace cannot provide just cause. </w:t>
            </w:r>
          </w:p>
          <w:p w14:paraId="0619E8B2"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
                <w:bCs/>
                <w:sz w:val="24"/>
                <w:szCs w:val="24"/>
              </w:rPr>
              <w:t>Exception:</w:t>
            </w:r>
            <w:r w:rsidRPr="00F452B3">
              <w:rPr>
                <w:rFonts w:ascii="Times New Roman" w:hAnsi="Times New Roman" w:cs="Times New Roman"/>
                <w:bCs/>
                <w:sz w:val="24"/>
                <w:szCs w:val="24"/>
              </w:rPr>
              <w:t xml:space="preserve"> when it harms the business or reputation (consider position, nature of conduct, how it reflects on the business).</w:t>
            </w:r>
          </w:p>
          <w:p w14:paraId="119ACB5B" w14:textId="7B23E08A" w:rsidR="00F026F7" w:rsidRPr="00F452B3" w:rsidRDefault="00F026F7" w:rsidP="00F026F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sz w:val="24"/>
                <w:szCs w:val="24"/>
                <w:lang w:val="en-CA"/>
              </w:rPr>
              <w:t>*</w:t>
            </w:r>
            <w:r w:rsidRPr="00F452B3">
              <w:rPr>
                <w:rFonts w:ascii="Times New Roman" w:hAnsi="Times New Roman" w:cs="Times New Roman"/>
                <w:b/>
                <w:sz w:val="24"/>
                <w:szCs w:val="24"/>
                <w:lang w:val="en-CA"/>
              </w:rPr>
              <w:t>box. 14.6 pg. 179</w:t>
            </w:r>
          </w:p>
        </w:tc>
      </w:tr>
      <w:tr w:rsidR="00F026F7" w:rsidRPr="00F452B3" w14:paraId="7FE513A0" w14:textId="77777777" w:rsidTr="00EA113B">
        <w:trPr>
          <w:cnfStyle w:val="000000100000" w:firstRow="0" w:lastRow="0" w:firstColumn="0" w:lastColumn="0" w:oddVBand="0" w:evenVBand="0" w:oddHBand="1" w:evenHBand="0" w:firstRowFirstColumn="0" w:firstRowLastColumn="0" w:lastRowFirstColumn="0" w:lastRowLastColumn="0"/>
          <w:trHeight w:val="1366"/>
        </w:trPr>
        <w:tc>
          <w:tcPr>
            <w:cnfStyle w:val="001000000000" w:firstRow="0" w:lastRow="0" w:firstColumn="1" w:lastColumn="0" w:oddVBand="0" w:evenVBand="0" w:oddHBand="0" w:evenHBand="0" w:firstRowFirstColumn="0" w:firstRowLastColumn="0" w:lastRowFirstColumn="0" w:lastRowLastColumn="0"/>
            <w:tcW w:w="6096" w:type="dxa"/>
          </w:tcPr>
          <w:p w14:paraId="1914DE83" w14:textId="5EA1A7AB" w:rsidR="0051398F"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lastRenderedPageBreak/>
              <w:t xml:space="preserve">Intoxication </w:t>
            </w:r>
          </w:p>
          <w:p w14:paraId="41DE9304" w14:textId="77777777" w:rsidR="0051398F" w:rsidRPr="00F452B3" w:rsidRDefault="0051398F" w:rsidP="0051398F">
            <w:pPr>
              <w:rPr>
                <w:rFonts w:ascii="Times New Roman" w:hAnsi="Times New Roman" w:cs="Times New Roman"/>
                <w:sz w:val="24"/>
                <w:szCs w:val="24"/>
                <w:lang w:val="en-CA"/>
              </w:rPr>
            </w:pPr>
          </w:p>
          <w:p w14:paraId="27DEE3B1" w14:textId="77777777" w:rsidR="0051398F" w:rsidRPr="00F452B3" w:rsidRDefault="0051398F" w:rsidP="0051398F">
            <w:pPr>
              <w:rPr>
                <w:rFonts w:ascii="Times New Roman" w:hAnsi="Times New Roman" w:cs="Times New Roman"/>
                <w:sz w:val="24"/>
                <w:szCs w:val="24"/>
                <w:lang w:val="en-CA"/>
              </w:rPr>
            </w:pPr>
          </w:p>
          <w:p w14:paraId="078DE4E5" w14:textId="77777777" w:rsidR="0051398F" w:rsidRPr="00F452B3" w:rsidRDefault="0051398F" w:rsidP="0051398F">
            <w:pPr>
              <w:rPr>
                <w:rFonts w:ascii="Times New Roman" w:hAnsi="Times New Roman" w:cs="Times New Roman"/>
                <w:sz w:val="24"/>
                <w:szCs w:val="24"/>
                <w:lang w:val="en-CA"/>
              </w:rPr>
            </w:pPr>
          </w:p>
          <w:p w14:paraId="40E8314B" w14:textId="77777777" w:rsidR="0051398F" w:rsidRPr="00F452B3" w:rsidRDefault="0051398F" w:rsidP="0051398F">
            <w:pPr>
              <w:rPr>
                <w:rFonts w:ascii="Times New Roman" w:hAnsi="Times New Roman" w:cs="Times New Roman"/>
                <w:sz w:val="24"/>
                <w:szCs w:val="24"/>
                <w:lang w:val="en-CA"/>
              </w:rPr>
            </w:pPr>
          </w:p>
          <w:p w14:paraId="7AAA2196" w14:textId="26B7EC7B" w:rsidR="0051398F" w:rsidRPr="00F452B3" w:rsidRDefault="0051398F" w:rsidP="0051398F">
            <w:pPr>
              <w:rPr>
                <w:rFonts w:ascii="Times New Roman" w:hAnsi="Times New Roman" w:cs="Times New Roman"/>
                <w:b w:val="0"/>
                <w:bCs w:val="0"/>
                <w:sz w:val="24"/>
                <w:szCs w:val="24"/>
                <w:lang w:val="en-CA"/>
              </w:rPr>
            </w:pPr>
          </w:p>
          <w:p w14:paraId="397AF6D1" w14:textId="77777777" w:rsidR="0051398F" w:rsidRPr="00F452B3" w:rsidRDefault="0051398F" w:rsidP="0051398F">
            <w:pPr>
              <w:rPr>
                <w:rFonts w:ascii="Times New Roman" w:hAnsi="Times New Roman" w:cs="Times New Roman"/>
                <w:sz w:val="24"/>
                <w:szCs w:val="24"/>
                <w:lang w:val="en-CA"/>
              </w:rPr>
            </w:pPr>
          </w:p>
          <w:p w14:paraId="78F7E32D" w14:textId="3D5B77DC" w:rsidR="0051398F" w:rsidRPr="00F452B3" w:rsidRDefault="0051398F" w:rsidP="0051398F">
            <w:pPr>
              <w:rPr>
                <w:rFonts w:ascii="Times New Roman" w:hAnsi="Times New Roman" w:cs="Times New Roman"/>
                <w:b w:val="0"/>
                <w:bCs w:val="0"/>
                <w:sz w:val="24"/>
                <w:szCs w:val="24"/>
                <w:lang w:val="en-CA"/>
              </w:rPr>
            </w:pPr>
          </w:p>
          <w:p w14:paraId="7911F4C8" w14:textId="40E88FE5" w:rsidR="0051398F" w:rsidRPr="00F452B3" w:rsidRDefault="0051398F" w:rsidP="0051398F">
            <w:pPr>
              <w:rPr>
                <w:rFonts w:ascii="Times New Roman" w:hAnsi="Times New Roman" w:cs="Times New Roman"/>
                <w:b w:val="0"/>
                <w:bCs w:val="0"/>
                <w:sz w:val="24"/>
                <w:szCs w:val="24"/>
                <w:lang w:val="en-CA"/>
              </w:rPr>
            </w:pPr>
          </w:p>
          <w:p w14:paraId="1092CC9A" w14:textId="77777777" w:rsidR="00F026F7" w:rsidRPr="00F452B3" w:rsidRDefault="0051398F" w:rsidP="0051398F">
            <w:pPr>
              <w:tabs>
                <w:tab w:val="left" w:pos="1030"/>
              </w:tabs>
              <w:rPr>
                <w:rFonts w:ascii="Times New Roman" w:hAnsi="Times New Roman" w:cs="Times New Roman"/>
                <w:sz w:val="24"/>
                <w:szCs w:val="24"/>
                <w:lang w:val="en-CA"/>
              </w:rPr>
            </w:pPr>
            <w:r w:rsidRPr="00F452B3">
              <w:rPr>
                <w:rFonts w:ascii="Times New Roman" w:hAnsi="Times New Roman" w:cs="Times New Roman"/>
                <w:sz w:val="24"/>
                <w:szCs w:val="24"/>
                <w:lang w:val="en-CA"/>
              </w:rPr>
              <w:tab/>
            </w:r>
          </w:p>
          <w:p w14:paraId="543A655F" w14:textId="77777777" w:rsidR="0051398F" w:rsidRPr="00F452B3" w:rsidRDefault="0051398F" w:rsidP="0051398F">
            <w:pPr>
              <w:tabs>
                <w:tab w:val="left" w:pos="1030"/>
              </w:tabs>
              <w:rPr>
                <w:rFonts w:ascii="Times New Roman" w:hAnsi="Times New Roman" w:cs="Times New Roman"/>
                <w:sz w:val="24"/>
                <w:szCs w:val="24"/>
                <w:lang w:val="en-CA"/>
              </w:rPr>
            </w:pPr>
          </w:p>
          <w:p w14:paraId="77A77617" w14:textId="77777777" w:rsidR="0051398F" w:rsidRPr="00F452B3" w:rsidRDefault="0051398F" w:rsidP="0051398F">
            <w:pPr>
              <w:tabs>
                <w:tab w:val="left" w:pos="1030"/>
              </w:tabs>
              <w:rPr>
                <w:rFonts w:ascii="Times New Roman" w:hAnsi="Times New Roman" w:cs="Times New Roman"/>
                <w:color w:val="FF0000"/>
                <w:sz w:val="24"/>
                <w:szCs w:val="24"/>
                <w:lang w:val="en-CA"/>
              </w:rPr>
            </w:pPr>
          </w:p>
          <w:p w14:paraId="6E6A35F5" w14:textId="77777777" w:rsidR="0051398F" w:rsidRPr="00F452B3" w:rsidRDefault="0051398F" w:rsidP="0051398F">
            <w:pPr>
              <w:tabs>
                <w:tab w:val="left" w:pos="1030"/>
              </w:tabs>
              <w:rPr>
                <w:rFonts w:ascii="Times New Roman" w:hAnsi="Times New Roman" w:cs="Times New Roman"/>
                <w:color w:val="FF0000"/>
                <w:sz w:val="24"/>
                <w:szCs w:val="24"/>
                <w:lang w:val="en-CA"/>
              </w:rPr>
            </w:pPr>
          </w:p>
          <w:p w14:paraId="34E52C1E" w14:textId="143D2E5C" w:rsidR="0051398F" w:rsidRPr="00F452B3" w:rsidRDefault="0051398F" w:rsidP="0051398F">
            <w:pPr>
              <w:tabs>
                <w:tab w:val="left" w:pos="1030"/>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49.</w:t>
            </w:r>
          </w:p>
        </w:tc>
        <w:tc>
          <w:tcPr>
            <w:tcW w:w="5528" w:type="dxa"/>
          </w:tcPr>
          <w:p w14:paraId="2EBB5FB3" w14:textId="77777777" w:rsidR="00F026F7" w:rsidRPr="00F452B3" w:rsidRDefault="00F026F7" w:rsidP="00F026F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rPr>
              <w:t xml:space="preserve">Alcohol addiction or dependency? Disability, duty of accommodation under </w:t>
            </w:r>
            <w:r w:rsidRPr="00F452B3">
              <w:rPr>
                <w:rFonts w:ascii="Times New Roman" w:hAnsi="Times New Roman" w:cs="Times New Roman"/>
                <w:i/>
                <w:iCs/>
                <w:sz w:val="24"/>
                <w:szCs w:val="24"/>
              </w:rPr>
              <w:t>Human Rights Code</w:t>
            </w:r>
            <w:r w:rsidRPr="00F452B3">
              <w:rPr>
                <w:rFonts w:ascii="Times New Roman" w:hAnsi="Times New Roman" w:cs="Times New Roman"/>
                <w:sz w:val="24"/>
                <w:szCs w:val="24"/>
              </w:rPr>
              <w:t>.</w:t>
            </w:r>
          </w:p>
          <w:p w14:paraId="0F8D1D3A" w14:textId="77777777" w:rsidR="00F026F7" w:rsidRPr="00F452B3" w:rsidRDefault="00F026F7" w:rsidP="00F026F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What detrimental effect does it have or could it reasonably be expected to have on the workplace? </w:t>
            </w:r>
          </w:p>
          <w:p w14:paraId="16FF8AD1" w14:textId="0EF5BE0F" w:rsidR="00F026F7" w:rsidRPr="00F452B3" w:rsidRDefault="00F026F7" w:rsidP="00F026F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Had the EE been previously warned that dismissal would result if he/she was intoxicated at work?</w:t>
            </w:r>
          </w:p>
          <w:p w14:paraId="334B1EEF" w14:textId="77777777" w:rsidR="00F026F7" w:rsidRPr="00F452B3" w:rsidRDefault="00F026F7" w:rsidP="00F026F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Is there a company policy on drinking during working hours?</w:t>
            </w:r>
          </w:p>
          <w:p w14:paraId="7B897B2F" w14:textId="6D0F058E" w:rsidR="00F026F7" w:rsidRPr="00F452B3" w:rsidRDefault="00F026F7" w:rsidP="00F026F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What is the ER culture or custom in regard to drinking during working hours?</w:t>
            </w:r>
          </w:p>
          <w:p w14:paraId="5DB65B53" w14:textId="15C82D84" w:rsidR="00F026F7" w:rsidRPr="00F452B3" w:rsidRDefault="00F026F7" w:rsidP="00F026F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Does the EE work in a safety-sensitive area and, if so, were others endangered as a consequence?</w:t>
            </w:r>
          </w:p>
          <w:p w14:paraId="360C8ECA" w14:textId="1BDFE849" w:rsidR="00F026F7" w:rsidRPr="00F452B3" w:rsidRDefault="00F026F7" w:rsidP="00F026F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Was EE’s performance impaired?</w:t>
            </w:r>
          </w:p>
          <w:p w14:paraId="50A909AD" w14:textId="41468252" w:rsidR="00F026F7" w:rsidRPr="00F452B3" w:rsidRDefault="00F026F7" w:rsidP="00F026F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How does the ER usually treat intoxicated EEs?</w:t>
            </w:r>
          </w:p>
        </w:tc>
      </w:tr>
      <w:tr w:rsidR="00F026F7" w:rsidRPr="00F452B3" w14:paraId="14F4BB07" w14:textId="77777777" w:rsidTr="00EA113B">
        <w:trPr>
          <w:trHeight w:val="1366"/>
        </w:trPr>
        <w:tc>
          <w:tcPr>
            <w:cnfStyle w:val="001000000000" w:firstRow="0" w:lastRow="0" w:firstColumn="1" w:lastColumn="0" w:oddVBand="0" w:evenVBand="0" w:oddHBand="0" w:evenHBand="0" w:firstRowFirstColumn="0" w:firstRowLastColumn="0" w:lastRowFirstColumn="0" w:lastRowLastColumn="0"/>
            <w:tcW w:w="6096" w:type="dxa"/>
          </w:tcPr>
          <w:p w14:paraId="5AA78B9D" w14:textId="5BCE4E2F" w:rsidR="00F026F7"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Disobedience </w:t>
            </w:r>
          </w:p>
          <w:p w14:paraId="68A3F78D" w14:textId="77777777" w:rsidR="00F026F7" w:rsidRPr="00F452B3" w:rsidRDefault="00F026F7" w:rsidP="00F026F7">
            <w:pPr>
              <w:rPr>
                <w:rFonts w:ascii="Times New Roman" w:hAnsi="Times New Roman" w:cs="Times New Roman"/>
                <w:b w:val="0"/>
                <w:bCs w:val="0"/>
                <w:sz w:val="24"/>
                <w:szCs w:val="24"/>
                <w:lang w:val="en-CA"/>
              </w:rPr>
            </w:pPr>
          </w:p>
          <w:p w14:paraId="755CBD2D" w14:textId="77777777" w:rsidR="00F026F7" w:rsidRPr="00F452B3" w:rsidRDefault="00F026F7" w:rsidP="00F026F7">
            <w:pPr>
              <w:rPr>
                <w:rFonts w:ascii="Times New Roman" w:hAnsi="Times New Roman" w:cs="Times New Roman"/>
                <w:b w:val="0"/>
                <w:bCs w:val="0"/>
                <w:sz w:val="24"/>
                <w:szCs w:val="24"/>
                <w:lang w:val="en-CA"/>
              </w:rPr>
            </w:pPr>
          </w:p>
          <w:p w14:paraId="01D26934" w14:textId="77777777" w:rsidR="00F026F7" w:rsidRPr="00F452B3" w:rsidRDefault="00F026F7" w:rsidP="00F026F7">
            <w:pPr>
              <w:tabs>
                <w:tab w:val="left" w:pos="405"/>
              </w:tabs>
              <w:ind w:left="360"/>
              <w:rPr>
                <w:rFonts w:ascii="Times New Roman" w:hAnsi="Times New Roman" w:cs="Times New Roman"/>
                <w:sz w:val="24"/>
                <w:szCs w:val="24"/>
                <w:lang w:val="en-CA"/>
              </w:rPr>
            </w:pPr>
          </w:p>
          <w:p w14:paraId="001A9B21" w14:textId="77777777" w:rsidR="00F026F7" w:rsidRPr="00F452B3" w:rsidRDefault="00F026F7" w:rsidP="00F026F7">
            <w:pPr>
              <w:tabs>
                <w:tab w:val="left" w:pos="405"/>
              </w:tabs>
              <w:rPr>
                <w:rFonts w:ascii="Times New Roman" w:hAnsi="Times New Roman" w:cs="Times New Roman"/>
                <w:sz w:val="24"/>
                <w:szCs w:val="24"/>
                <w:lang w:val="en-CA"/>
              </w:rPr>
            </w:pPr>
          </w:p>
          <w:p w14:paraId="17BDED0D" w14:textId="77777777" w:rsidR="00F026F7" w:rsidRPr="00F452B3" w:rsidRDefault="00F026F7" w:rsidP="00F026F7">
            <w:pPr>
              <w:tabs>
                <w:tab w:val="left" w:pos="405"/>
              </w:tabs>
              <w:rPr>
                <w:rFonts w:ascii="Times New Roman" w:hAnsi="Times New Roman" w:cs="Times New Roman"/>
                <w:sz w:val="24"/>
                <w:szCs w:val="24"/>
                <w:lang w:val="en-CA"/>
              </w:rPr>
            </w:pPr>
          </w:p>
          <w:p w14:paraId="6C3BCEB3" w14:textId="77777777" w:rsidR="00F026F7" w:rsidRPr="00F452B3" w:rsidRDefault="00F026F7" w:rsidP="00F026F7">
            <w:pPr>
              <w:tabs>
                <w:tab w:val="left" w:pos="405"/>
              </w:tabs>
              <w:rPr>
                <w:rFonts w:ascii="Times New Roman" w:hAnsi="Times New Roman" w:cs="Times New Roman"/>
                <w:sz w:val="24"/>
                <w:szCs w:val="24"/>
                <w:lang w:val="en-CA"/>
              </w:rPr>
            </w:pPr>
          </w:p>
          <w:p w14:paraId="06712B89" w14:textId="6E6130D7" w:rsidR="00F026F7" w:rsidRPr="00F452B3" w:rsidRDefault="0051398F"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50</w:t>
            </w:r>
            <w:r w:rsidR="00F026F7" w:rsidRPr="00F452B3">
              <w:rPr>
                <w:rFonts w:ascii="Times New Roman" w:hAnsi="Times New Roman" w:cs="Times New Roman"/>
                <w:color w:val="FF0000"/>
                <w:sz w:val="24"/>
                <w:szCs w:val="24"/>
                <w:lang w:val="en-CA"/>
              </w:rPr>
              <w:t>.</w:t>
            </w:r>
          </w:p>
        </w:tc>
        <w:tc>
          <w:tcPr>
            <w:tcW w:w="5528" w:type="dxa"/>
          </w:tcPr>
          <w:p w14:paraId="35B37090"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A single act will not constitute just cause unless it is deliberate, entails no elements of misunderstanding, and causes substantial harm to ER.</w:t>
            </w:r>
          </w:p>
          <w:p w14:paraId="3FF21F47"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It is also relevant whether the act of disobedience relates directly or incidentally to EE’s job. </w:t>
            </w:r>
          </w:p>
          <w:p w14:paraId="3E9FD680" w14:textId="46A6ADE6"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Usually it is best dealt with through progressive discipline (like insubordination).</w:t>
            </w:r>
          </w:p>
        </w:tc>
      </w:tr>
      <w:tr w:rsidR="00F026F7" w:rsidRPr="00F452B3" w14:paraId="294F70D6" w14:textId="77777777" w:rsidTr="00EA113B">
        <w:trPr>
          <w:cnfStyle w:val="000000100000" w:firstRow="0" w:lastRow="0" w:firstColumn="0" w:lastColumn="0" w:oddVBand="0" w:evenVBand="0" w:oddHBand="1" w:evenHBand="0" w:firstRowFirstColumn="0" w:firstRowLastColumn="0" w:lastRowFirstColumn="0" w:lastRowLastColumn="0"/>
          <w:trHeight w:val="1366"/>
        </w:trPr>
        <w:tc>
          <w:tcPr>
            <w:cnfStyle w:val="001000000000" w:firstRow="0" w:lastRow="0" w:firstColumn="1" w:lastColumn="0" w:oddVBand="0" w:evenVBand="0" w:oddHBand="0" w:evenHBand="0" w:firstRowFirstColumn="0" w:firstRowLastColumn="0" w:lastRowFirstColumn="0" w:lastRowLastColumn="0"/>
            <w:tcW w:w="6096" w:type="dxa"/>
          </w:tcPr>
          <w:p w14:paraId="73EAE627" w14:textId="77777777"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Test of Proportionality </w:t>
            </w:r>
          </w:p>
          <w:p w14:paraId="158C5FC8" w14:textId="77777777" w:rsidR="00F026F7" w:rsidRPr="00F452B3" w:rsidRDefault="00F026F7" w:rsidP="00F026F7">
            <w:pPr>
              <w:pStyle w:val="ListParagraph"/>
              <w:numPr>
                <w:ilvl w:val="1"/>
                <w:numId w:val="1"/>
              </w:numPr>
              <w:rPr>
                <w:rFonts w:ascii="Times New Roman" w:hAnsi="Times New Roman" w:cs="Times New Roman"/>
                <w:b w:val="0"/>
                <w:bCs w:val="0"/>
                <w:sz w:val="24"/>
                <w:szCs w:val="24"/>
              </w:rPr>
            </w:pPr>
            <w:r w:rsidRPr="00F452B3">
              <w:rPr>
                <w:rFonts w:ascii="Times New Roman" w:hAnsi="Times New Roman" w:cs="Times New Roman"/>
                <w:b w:val="0"/>
                <w:sz w:val="24"/>
                <w:szCs w:val="24"/>
                <w:lang w:val="en-GB"/>
              </w:rPr>
              <w:t>what is the appropriate punishment?</w:t>
            </w:r>
          </w:p>
          <w:p w14:paraId="454327A4" w14:textId="77777777" w:rsidR="00F026F7" w:rsidRPr="00F452B3" w:rsidRDefault="00F026F7" w:rsidP="00F026F7">
            <w:pPr>
              <w:rPr>
                <w:rFonts w:ascii="Times New Roman" w:hAnsi="Times New Roman" w:cs="Times New Roman"/>
                <w:sz w:val="24"/>
                <w:szCs w:val="24"/>
              </w:rPr>
            </w:pPr>
          </w:p>
          <w:p w14:paraId="3C5489F5" w14:textId="77777777" w:rsidR="00F026F7" w:rsidRPr="00F452B3" w:rsidRDefault="00F026F7" w:rsidP="00F026F7">
            <w:pPr>
              <w:rPr>
                <w:rFonts w:ascii="Times New Roman" w:hAnsi="Times New Roman" w:cs="Times New Roman"/>
                <w:sz w:val="24"/>
                <w:szCs w:val="24"/>
              </w:rPr>
            </w:pPr>
          </w:p>
          <w:p w14:paraId="123D4B82" w14:textId="77777777" w:rsidR="00F026F7" w:rsidRPr="00F452B3" w:rsidRDefault="00F026F7" w:rsidP="00F026F7">
            <w:pPr>
              <w:rPr>
                <w:rFonts w:ascii="Times New Roman" w:hAnsi="Times New Roman" w:cs="Times New Roman"/>
                <w:sz w:val="24"/>
                <w:szCs w:val="24"/>
              </w:rPr>
            </w:pPr>
          </w:p>
          <w:p w14:paraId="548662FD" w14:textId="77777777" w:rsidR="00F026F7" w:rsidRPr="00F452B3" w:rsidRDefault="00F026F7" w:rsidP="00F026F7">
            <w:pPr>
              <w:rPr>
                <w:rFonts w:ascii="Times New Roman" w:hAnsi="Times New Roman" w:cs="Times New Roman"/>
                <w:sz w:val="24"/>
                <w:szCs w:val="24"/>
              </w:rPr>
            </w:pPr>
          </w:p>
          <w:p w14:paraId="4290568E" w14:textId="77777777" w:rsidR="00F026F7" w:rsidRPr="00F452B3" w:rsidRDefault="00F026F7" w:rsidP="00F026F7">
            <w:pPr>
              <w:rPr>
                <w:rFonts w:ascii="Times New Roman" w:hAnsi="Times New Roman" w:cs="Times New Roman"/>
                <w:sz w:val="24"/>
                <w:szCs w:val="24"/>
              </w:rPr>
            </w:pPr>
          </w:p>
          <w:p w14:paraId="36556CD7" w14:textId="77777777" w:rsidR="00F026F7" w:rsidRPr="00F452B3" w:rsidRDefault="00F026F7" w:rsidP="00F026F7">
            <w:pPr>
              <w:rPr>
                <w:rFonts w:ascii="Times New Roman" w:hAnsi="Times New Roman" w:cs="Times New Roman"/>
                <w:sz w:val="24"/>
                <w:szCs w:val="24"/>
              </w:rPr>
            </w:pPr>
          </w:p>
          <w:p w14:paraId="063D3320" w14:textId="77777777" w:rsidR="00F026F7" w:rsidRPr="00F452B3" w:rsidRDefault="00F026F7" w:rsidP="00F026F7">
            <w:pPr>
              <w:rPr>
                <w:rFonts w:ascii="Times New Roman" w:hAnsi="Times New Roman" w:cs="Times New Roman"/>
                <w:b w:val="0"/>
                <w:bCs w:val="0"/>
                <w:sz w:val="24"/>
                <w:szCs w:val="24"/>
              </w:rPr>
            </w:pPr>
          </w:p>
          <w:p w14:paraId="74DEFCE2" w14:textId="77777777" w:rsidR="00F026F7" w:rsidRPr="00F452B3" w:rsidRDefault="00F026F7" w:rsidP="00F026F7">
            <w:pPr>
              <w:rPr>
                <w:rFonts w:ascii="Times New Roman" w:hAnsi="Times New Roman" w:cs="Times New Roman"/>
                <w:sz w:val="24"/>
                <w:szCs w:val="24"/>
              </w:rPr>
            </w:pPr>
          </w:p>
          <w:p w14:paraId="29985507" w14:textId="77777777" w:rsidR="00F026F7" w:rsidRPr="00F452B3" w:rsidRDefault="00F026F7" w:rsidP="00F026F7">
            <w:pPr>
              <w:rPr>
                <w:rFonts w:ascii="Times New Roman" w:hAnsi="Times New Roman" w:cs="Times New Roman"/>
                <w:sz w:val="24"/>
                <w:szCs w:val="24"/>
              </w:rPr>
            </w:pPr>
          </w:p>
          <w:p w14:paraId="2A6BA535" w14:textId="77777777" w:rsidR="00F026F7" w:rsidRPr="00F452B3" w:rsidRDefault="00F026F7" w:rsidP="00F026F7">
            <w:pPr>
              <w:rPr>
                <w:rFonts w:ascii="Times New Roman" w:hAnsi="Times New Roman" w:cs="Times New Roman"/>
                <w:color w:val="FF0000"/>
                <w:sz w:val="24"/>
                <w:szCs w:val="24"/>
                <w:lang w:val="en-CA"/>
              </w:rPr>
            </w:pPr>
          </w:p>
          <w:p w14:paraId="300EC78F" w14:textId="66E0468E" w:rsidR="00F026F7" w:rsidRPr="00F452B3" w:rsidRDefault="0051398F"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51</w:t>
            </w:r>
            <w:r w:rsidR="00F026F7" w:rsidRPr="00F452B3">
              <w:rPr>
                <w:rFonts w:ascii="Times New Roman" w:hAnsi="Times New Roman" w:cs="Times New Roman"/>
                <w:color w:val="FF0000"/>
                <w:sz w:val="24"/>
                <w:szCs w:val="24"/>
                <w:lang w:val="en-CA"/>
              </w:rPr>
              <w:t>.</w:t>
            </w:r>
          </w:p>
        </w:tc>
        <w:tc>
          <w:tcPr>
            <w:tcW w:w="5528" w:type="dxa"/>
          </w:tcPr>
          <w:p w14:paraId="451BAF6E"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Any sanction must be proportional to the conduct to which it relates.</w:t>
            </w:r>
          </w:p>
          <w:p w14:paraId="5225DDC9"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Most misconduct or performance-related incidents must usually occur more than once to constitute just cause. Exceptions?</w:t>
            </w:r>
          </w:p>
          <w:p w14:paraId="11BA4529"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Courts generally support the use of progressive discipline including verbal/written/final written warnings. </w:t>
            </w:r>
          </w:p>
          <w:p w14:paraId="0AD222B9"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Unless there is an express or implied term in the employment contract allowing this form of discipline, a suspension without pay may constitute constructive dismissal under common law.</w:t>
            </w:r>
          </w:p>
          <w:p w14:paraId="420A89A6" w14:textId="48232658" w:rsidR="00F026F7" w:rsidRPr="00F452B3" w:rsidRDefault="00F026F7" w:rsidP="00F026F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rPr>
              <w:t>*box 14.2 pg. 172</w:t>
            </w:r>
          </w:p>
        </w:tc>
      </w:tr>
      <w:tr w:rsidR="00F026F7" w:rsidRPr="00F452B3" w14:paraId="197ED7E4" w14:textId="77777777" w:rsidTr="00EA113B">
        <w:trPr>
          <w:trHeight w:val="1366"/>
        </w:trPr>
        <w:tc>
          <w:tcPr>
            <w:cnfStyle w:val="001000000000" w:firstRow="0" w:lastRow="0" w:firstColumn="1" w:lastColumn="0" w:oddVBand="0" w:evenVBand="0" w:oddHBand="0" w:evenHBand="0" w:firstRowFirstColumn="0" w:firstRowLastColumn="0" w:lastRowFirstColumn="0" w:lastRowLastColumn="0"/>
            <w:tcW w:w="6096" w:type="dxa"/>
          </w:tcPr>
          <w:p w14:paraId="5A79A06B" w14:textId="77777777"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Contextual Approach </w:t>
            </w:r>
          </w:p>
          <w:p w14:paraId="2AB5F6B2" w14:textId="77777777" w:rsidR="00F026F7" w:rsidRPr="00F452B3" w:rsidRDefault="00F026F7" w:rsidP="00F026F7">
            <w:pPr>
              <w:pStyle w:val="ListParagraph"/>
              <w:numPr>
                <w:ilvl w:val="1"/>
                <w:numId w:val="1"/>
              </w:numPr>
              <w:rPr>
                <w:rFonts w:ascii="Times New Roman" w:hAnsi="Times New Roman" w:cs="Times New Roman"/>
                <w:b w:val="0"/>
                <w:sz w:val="24"/>
                <w:szCs w:val="24"/>
                <w:lang w:val="en-CA"/>
              </w:rPr>
            </w:pPr>
            <w:r w:rsidRPr="00F452B3">
              <w:rPr>
                <w:rFonts w:ascii="Times New Roman" w:hAnsi="Times New Roman" w:cs="Times New Roman"/>
                <w:b w:val="0"/>
                <w:sz w:val="24"/>
                <w:szCs w:val="24"/>
              </w:rPr>
              <w:t>courts consider the nature and seriousness of an alleged offense in the context of the overall employment relationship</w:t>
            </w:r>
          </w:p>
          <w:p w14:paraId="2D541D99" w14:textId="20EAF830" w:rsidR="00F026F7" w:rsidRPr="00F452B3" w:rsidRDefault="0051398F" w:rsidP="00F026F7">
            <w:pPr>
              <w:rPr>
                <w:rFonts w:ascii="Times New Roman" w:hAnsi="Times New Roman" w:cs="Times New Roman"/>
                <w:b w:val="0"/>
                <w:sz w:val="24"/>
                <w:szCs w:val="24"/>
                <w:lang w:val="en-CA"/>
              </w:rPr>
            </w:pPr>
            <w:r w:rsidRPr="00F452B3">
              <w:rPr>
                <w:rFonts w:ascii="Times New Roman" w:hAnsi="Times New Roman" w:cs="Times New Roman"/>
                <w:color w:val="FF0000"/>
                <w:sz w:val="24"/>
                <w:szCs w:val="24"/>
                <w:lang w:val="en-CA"/>
              </w:rPr>
              <w:t>52</w:t>
            </w:r>
            <w:r w:rsidR="00F026F7" w:rsidRPr="00F452B3">
              <w:rPr>
                <w:rFonts w:ascii="Times New Roman" w:hAnsi="Times New Roman" w:cs="Times New Roman"/>
                <w:color w:val="FF0000"/>
                <w:sz w:val="24"/>
                <w:szCs w:val="24"/>
                <w:lang w:val="en-CA"/>
              </w:rPr>
              <w:t>.</w:t>
            </w:r>
          </w:p>
        </w:tc>
        <w:tc>
          <w:tcPr>
            <w:tcW w:w="5528" w:type="dxa"/>
          </w:tcPr>
          <w:p w14:paraId="7F6604CC"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length of service </w:t>
            </w:r>
          </w:p>
          <w:p w14:paraId="07D30FE8"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performance and disciplinary history</w:t>
            </w:r>
          </w:p>
          <w:p w14:paraId="0F004C61" w14:textId="4715EC41"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rPr>
              <w:t>any mitigating circumstances, such as personal factors that influenced the conduct or performance.</w:t>
            </w:r>
          </w:p>
        </w:tc>
      </w:tr>
      <w:tr w:rsidR="00F026F7" w:rsidRPr="00F452B3" w14:paraId="5FB78878" w14:textId="77777777" w:rsidTr="00EA113B">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1624" w:type="dxa"/>
            <w:gridSpan w:val="2"/>
          </w:tcPr>
          <w:p w14:paraId="73F02B3C" w14:textId="37D1CB74" w:rsidR="00F026F7" w:rsidRPr="00F452B3" w:rsidRDefault="00F026F7" w:rsidP="00F026F7">
            <w:pPr>
              <w:jc w:val="center"/>
              <w:rPr>
                <w:rFonts w:ascii="Times New Roman" w:hAnsi="Times New Roman" w:cs="Times New Roman"/>
                <w:b w:val="0"/>
                <w:color w:val="FF0000"/>
                <w:sz w:val="24"/>
                <w:szCs w:val="24"/>
                <w:lang w:val="en-CA"/>
              </w:rPr>
            </w:pPr>
            <w:r w:rsidRPr="00F452B3">
              <w:rPr>
                <w:rFonts w:ascii="Times New Roman" w:hAnsi="Times New Roman" w:cs="Times New Roman"/>
                <w:color w:val="FF0000"/>
                <w:sz w:val="24"/>
                <w:szCs w:val="24"/>
                <w:lang w:val="en-CA"/>
              </w:rPr>
              <w:t>LECTURE 7: THE END OF THE EMPLOYMENT RELATIONSHIP:  WRONGFUL DISMISSAL AND THE MEASURE OF DAMAGES</w:t>
            </w:r>
          </w:p>
        </w:tc>
      </w:tr>
      <w:tr w:rsidR="007F4A25" w:rsidRPr="00F452B3" w14:paraId="67D882BD" w14:textId="77777777" w:rsidTr="007B14B8">
        <w:trPr>
          <w:trHeight w:val="3631"/>
        </w:trPr>
        <w:tc>
          <w:tcPr>
            <w:cnfStyle w:val="001000000000" w:firstRow="0" w:lastRow="0" w:firstColumn="1" w:lastColumn="0" w:oddVBand="0" w:evenVBand="0" w:oddHBand="0" w:evenHBand="0" w:firstRowFirstColumn="0" w:firstRowLastColumn="0" w:lastRowFirstColumn="0" w:lastRowLastColumn="0"/>
            <w:tcW w:w="6096" w:type="dxa"/>
          </w:tcPr>
          <w:p w14:paraId="151B4260" w14:textId="77777777" w:rsidR="007F4A25" w:rsidRPr="00F452B3" w:rsidRDefault="007F4A25" w:rsidP="007B14B8">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lastRenderedPageBreak/>
              <w:t>Bardal Factors</w:t>
            </w:r>
          </w:p>
          <w:p w14:paraId="2E599658" w14:textId="3081AA31" w:rsidR="007B14B8" w:rsidRPr="00F452B3" w:rsidRDefault="007B14B8" w:rsidP="007B14B8">
            <w:pPr>
              <w:pStyle w:val="ListParagraph"/>
              <w:ind w:left="360"/>
              <w:rPr>
                <w:rFonts w:ascii="Times New Roman" w:hAnsi="Times New Roman" w:cs="Times New Roman"/>
                <w:sz w:val="24"/>
                <w:szCs w:val="24"/>
              </w:rPr>
            </w:pPr>
            <w:r w:rsidRPr="00F452B3">
              <w:rPr>
                <w:rFonts w:ascii="Times New Roman" w:hAnsi="Times New Roman" w:cs="Times New Roman"/>
                <w:sz w:val="24"/>
                <w:szCs w:val="24"/>
                <w:lang w:val="en-CA"/>
              </w:rPr>
              <w:t>*Determining notice (or payment in lieu) you should receive for the termination of your employment.*</w:t>
            </w:r>
          </w:p>
          <w:p w14:paraId="3A227A6D" w14:textId="32CFF316" w:rsidR="007B14B8" w:rsidRPr="00F452B3" w:rsidRDefault="007B14B8" w:rsidP="007B14B8">
            <w:pPr>
              <w:rPr>
                <w:rFonts w:ascii="Times New Roman" w:hAnsi="Times New Roman" w:cs="Times New Roman"/>
                <w:b w:val="0"/>
                <w:bCs w:val="0"/>
                <w:sz w:val="24"/>
                <w:szCs w:val="24"/>
                <w:lang w:val="en-CA"/>
              </w:rPr>
            </w:pPr>
          </w:p>
          <w:p w14:paraId="680A7C84" w14:textId="77777777" w:rsidR="007B14B8" w:rsidRPr="00F452B3" w:rsidRDefault="007B14B8" w:rsidP="007B14B8">
            <w:pPr>
              <w:rPr>
                <w:rFonts w:ascii="Times New Roman" w:hAnsi="Times New Roman" w:cs="Times New Roman"/>
                <w:sz w:val="24"/>
                <w:szCs w:val="24"/>
                <w:lang w:val="en-CA"/>
              </w:rPr>
            </w:pPr>
          </w:p>
          <w:p w14:paraId="426D96FE" w14:textId="77777777" w:rsidR="007B14B8" w:rsidRPr="00F452B3" w:rsidRDefault="007B14B8" w:rsidP="007B14B8">
            <w:pPr>
              <w:rPr>
                <w:rFonts w:ascii="Times New Roman" w:hAnsi="Times New Roman" w:cs="Times New Roman"/>
                <w:sz w:val="24"/>
                <w:szCs w:val="24"/>
                <w:lang w:val="en-CA"/>
              </w:rPr>
            </w:pPr>
          </w:p>
          <w:p w14:paraId="6EAD7166" w14:textId="014663C5" w:rsidR="007B14B8" w:rsidRPr="00F452B3" w:rsidRDefault="007B14B8" w:rsidP="007B14B8">
            <w:pPr>
              <w:rPr>
                <w:rFonts w:ascii="Times New Roman" w:hAnsi="Times New Roman" w:cs="Times New Roman"/>
                <w:b w:val="0"/>
                <w:bCs w:val="0"/>
                <w:sz w:val="24"/>
                <w:szCs w:val="24"/>
                <w:lang w:val="en-CA"/>
              </w:rPr>
            </w:pPr>
          </w:p>
          <w:p w14:paraId="4A80CBE7" w14:textId="77777777" w:rsidR="007B14B8" w:rsidRPr="00F452B3" w:rsidRDefault="007B14B8" w:rsidP="007B14B8">
            <w:pPr>
              <w:rPr>
                <w:rFonts w:ascii="Times New Roman" w:hAnsi="Times New Roman" w:cs="Times New Roman"/>
                <w:sz w:val="24"/>
                <w:szCs w:val="24"/>
                <w:lang w:val="en-CA"/>
              </w:rPr>
            </w:pPr>
          </w:p>
          <w:p w14:paraId="046E39B6" w14:textId="4A1B3C22" w:rsidR="007B14B8" w:rsidRPr="00F452B3" w:rsidRDefault="007B14B8" w:rsidP="007B14B8">
            <w:pPr>
              <w:rPr>
                <w:rFonts w:ascii="Times New Roman" w:hAnsi="Times New Roman" w:cs="Times New Roman"/>
                <w:b w:val="0"/>
                <w:bCs w:val="0"/>
                <w:sz w:val="24"/>
                <w:szCs w:val="24"/>
                <w:lang w:val="en-CA"/>
              </w:rPr>
            </w:pPr>
          </w:p>
          <w:p w14:paraId="11DEC0E4" w14:textId="299AAAD2" w:rsidR="007B14B8" w:rsidRPr="00F452B3" w:rsidRDefault="007B14B8" w:rsidP="007B14B8">
            <w:pPr>
              <w:rPr>
                <w:rFonts w:ascii="Times New Roman" w:hAnsi="Times New Roman" w:cs="Times New Roman"/>
                <w:b w:val="0"/>
                <w:bCs w:val="0"/>
                <w:sz w:val="24"/>
                <w:szCs w:val="24"/>
                <w:lang w:val="en-CA"/>
              </w:rPr>
            </w:pPr>
          </w:p>
          <w:p w14:paraId="0F7B7098" w14:textId="77777777" w:rsidR="007B14B8" w:rsidRPr="00F452B3" w:rsidRDefault="007B14B8" w:rsidP="007B14B8">
            <w:pPr>
              <w:tabs>
                <w:tab w:val="left" w:pos="1012"/>
              </w:tabs>
              <w:rPr>
                <w:rFonts w:ascii="Times New Roman" w:hAnsi="Times New Roman" w:cs="Times New Roman"/>
                <w:sz w:val="24"/>
                <w:szCs w:val="24"/>
                <w:lang w:val="en-CA"/>
              </w:rPr>
            </w:pPr>
          </w:p>
          <w:p w14:paraId="0D29D03C" w14:textId="77777777" w:rsidR="007B14B8" w:rsidRPr="00F452B3" w:rsidRDefault="007B14B8" w:rsidP="007B14B8">
            <w:pPr>
              <w:tabs>
                <w:tab w:val="left" w:pos="1012"/>
              </w:tabs>
              <w:rPr>
                <w:rFonts w:ascii="Times New Roman" w:hAnsi="Times New Roman" w:cs="Times New Roman"/>
                <w:color w:val="FF0000"/>
                <w:sz w:val="24"/>
                <w:szCs w:val="24"/>
                <w:lang w:val="en-CA"/>
              </w:rPr>
            </w:pPr>
          </w:p>
          <w:p w14:paraId="65BF2A20" w14:textId="77777777" w:rsidR="007B14B8" w:rsidRPr="00F452B3" w:rsidRDefault="007B14B8" w:rsidP="007B14B8">
            <w:pPr>
              <w:tabs>
                <w:tab w:val="left" w:pos="1012"/>
              </w:tabs>
              <w:rPr>
                <w:rFonts w:ascii="Times New Roman" w:hAnsi="Times New Roman" w:cs="Times New Roman"/>
                <w:color w:val="FF0000"/>
                <w:sz w:val="24"/>
                <w:szCs w:val="24"/>
                <w:lang w:val="en-CA"/>
              </w:rPr>
            </w:pPr>
          </w:p>
          <w:p w14:paraId="71C003A2" w14:textId="77777777" w:rsidR="007B14B8" w:rsidRPr="00F452B3" w:rsidRDefault="007B14B8" w:rsidP="007B14B8">
            <w:pPr>
              <w:tabs>
                <w:tab w:val="left" w:pos="1012"/>
              </w:tabs>
              <w:rPr>
                <w:rFonts w:ascii="Times New Roman" w:hAnsi="Times New Roman" w:cs="Times New Roman"/>
                <w:color w:val="FF0000"/>
                <w:sz w:val="24"/>
                <w:szCs w:val="24"/>
                <w:lang w:val="en-CA"/>
              </w:rPr>
            </w:pPr>
          </w:p>
          <w:p w14:paraId="2D97F269" w14:textId="042152EF" w:rsidR="007B14B8" w:rsidRPr="00F452B3" w:rsidRDefault="007B14B8" w:rsidP="007B14B8">
            <w:pPr>
              <w:tabs>
                <w:tab w:val="left" w:pos="1012"/>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53.</w:t>
            </w:r>
          </w:p>
        </w:tc>
        <w:tc>
          <w:tcPr>
            <w:tcW w:w="5528" w:type="dxa"/>
          </w:tcPr>
          <w:p w14:paraId="3F61B7FC" w14:textId="3F22B63D" w:rsidR="007B14B8" w:rsidRPr="00F452B3" w:rsidRDefault="007B14B8" w:rsidP="007B14B8">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i/>
                <w:iCs/>
                <w:sz w:val="24"/>
                <w:szCs w:val="24"/>
                <w:lang w:val="en-CA"/>
              </w:rPr>
              <w:t>Bardal</w:t>
            </w:r>
            <w:r w:rsidRPr="00F452B3">
              <w:rPr>
                <w:rFonts w:ascii="Times New Roman" w:hAnsi="Times New Roman" w:cs="Times New Roman"/>
                <w:i/>
                <w:iCs/>
                <w:sz w:val="24"/>
                <w:szCs w:val="24"/>
              </w:rPr>
              <w:t xml:space="preserve"> v. Globe &amp; Mail Ltd.</w:t>
            </w:r>
            <w:r w:rsidRPr="00F452B3">
              <w:rPr>
                <w:rFonts w:ascii="Times New Roman" w:hAnsi="Times New Roman" w:cs="Times New Roman"/>
                <w:sz w:val="24"/>
                <w:szCs w:val="24"/>
              </w:rPr>
              <w:t>,</w:t>
            </w:r>
            <w:r w:rsidRPr="00F452B3">
              <w:rPr>
                <w:rFonts w:ascii="Times New Roman" w:hAnsi="Times New Roman" w:cs="Times New Roman"/>
                <w:i/>
                <w:iCs/>
                <w:sz w:val="24"/>
                <w:szCs w:val="24"/>
              </w:rPr>
              <w:t xml:space="preserve"> </w:t>
            </w:r>
            <w:r w:rsidRPr="00F452B3">
              <w:rPr>
                <w:rFonts w:ascii="Times New Roman" w:hAnsi="Times New Roman" w:cs="Times New Roman"/>
                <w:sz w:val="24"/>
                <w:szCs w:val="24"/>
              </w:rPr>
              <w:t>[1960] (ONHCJ)</w:t>
            </w:r>
          </w:p>
          <w:p w14:paraId="481997E8" w14:textId="20852421" w:rsidR="007B14B8" w:rsidRPr="00F452B3" w:rsidRDefault="007B14B8" w:rsidP="007B14B8">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rPr>
              <w:t xml:space="preserve"> “. . . The reasonableness of the notice must be decided with reference to each particular case, </w:t>
            </w:r>
            <w:r w:rsidRPr="00F452B3">
              <w:rPr>
                <w:rFonts w:ascii="Times New Roman" w:hAnsi="Times New Roman" w:cs="Times New Roman"/>
                <w:i/>
                <w:iCs/>
                <w:sz w:val="24"/>
                <w:szCs w:val="24"/>
              </w:rPr>
              <w:t>having regard to the character of the employment, the length of service of the servant, the age of the servant and the availability of similar employment</w:t>
            </w:r>
            <w:r w:rsidRPr="00F452B3">
              <w:rPr>
                <w:rFonts w:ascii="Times New Roman" w:hAnsi="Times New Roman" w:cs="Times New Roman"/>
                <w:sz w:val="24"/>
                <w:szCs w:val="24"/>
              </w:rPr>
              <w:t>. . . .</w:t>
            </w:r>
            <w:r w:rsidRPr="00F452B3">
              <w:rPr>
                <w:rFonts w:ascii="Times New Roman" w:hAnsi="Times New Roman" w:cs="Times New Roman"/>
                <w:sz w:val="24"/>
                <w:szCs w:val="24"/>
                <w:lang w:val="en-CA"/>
              </w:rPr>
              <w:t>”</w:t>
            </w:r>
          </w:p>
          <w:p w14:paraId="18E569FD" w14:textId="77777777" w:rsidR="007B14B8" w:rsidRPr="00F452B3" w:rsidRDefault="007B14B8" w:rsidP="007B14B8">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F452B3">
              <w:rPr>
                <w:rFonts w:ascii="Times New Roman" w:hAnsi="Times New Roman" w:cs="Times New Roman"/>
                <w:b/>
                <w:sz w:val="24"/>
                <w:szCs w:val="24"/>
                <w:lang w:val="en-CA"/>
              </w:rPr>
              <w:t xml:space="preserve">Operative Legal Principle </w:t>
            </w:r>
          </w:p>
          <w:p w14:paraId="341FC60F" w14:textId="77777777" w:rsidR="007B14B8" w:rsidRPr="00F452B3" w:rsidRDefault="007B14B8" w:rsidP="007B14B8">
            <w:pPr>
              <w:pStyle w:val="ListParagraph"/>
              <w:numPr>
                <w:ilvl w:val="0"/>
                <w:numId w:val="26"/>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The older you are, the longer your period of employment, the more senior your employment position, and the more difficult the employment environment, the </w:t>
            </w:r>
            <w:r w:rsidRPr="00F452B3">
              <w:rPr>
                <w:rFonts w:ascii="Times New Roman" w:hAnsi="Times New Roman" w:cs="Times New Roman"/>
                <w:i/>
                <w:iCs/>
                <w:sz w:val="24"/>
                <w:szCs w:val="24"/>
                <w:lang w:val="en-CA"/>
              </w:rPr>
              <w:t>greater</w:t>
            </w:r>
            <w:r w:rsidRPr="00F452B3">
              <w:rPr>
                <w:rFonts w:ascii="Times New Roman" w:hAnsi="Times New Roman" w:cs="Times New Roman"/>
                <w:sz w:val="24"/>
                <w:szCs w:val="24"/>
                <w:lang w:val="en-CA"/>
              </w:rPr>
              <w:t xml:space="preserve"> the notice (or payment in lieu) you should receive for the termination of your employment.</w:t>
            </w:r>
          </w:p>
          <w:p w14:paraId="57BF7AD8" w14:textId="01935B7F" w:rsidR="007B14B8" w:rsidRPr="00F452B3" w:rsidRDefault="007B14B8" w:rsidP="007B1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i/>
                <w:iCs/>
                <w:sz w:val="24"/>
                <w:szCs w:val="24"/>
                <w:lang w:val="en-CA"/>
              </w:rPr>
              <w:t>*</w:t>
            </w:r>
            <w:r w:rsidRPr="00F452B3">
              <w:rPr>
                <w:rFonts w:ascii="Times New Roman" w:hAnsi="Times New Roman" w:cs="Times New Roman"/>
                <w:b/>
                <w:sz w:val="24"/>
                <w:szCs w:val="24"/>
              </w:rPr>
              <w:t>box 13.2 pg. 159</w:t>
            </w:r>
          </w:p>
        </w:tc>
      </w:tr>
      <w:tr w:rsidR="00F026F7" w:rsidRPr="00F452B3" w14:paraId="2F738D37" w14:textId="77777777" w:rsidTr="00EA113B">
        <w:trPr>
          <w:cnfStyle w:val="000000100000" w:firstRow="0" w:lastRow="0" w:firstColumn="0" w:lastColumn="0" w:oddVBand="0" w:evenVBand="0" w:oddHBand="1" w:evenHBand="0" w:firstRowFirstColumn="0" w:firstRowLastColumn="0" w:lastRowFirstColumn="0" w:lastRowLastColumn="0"/>
          <w:trHeight w:val="2046"/>
        </w:trPr>
        <w:tc>
          <w:tcPr>
            <w:cnfStyle w:val="001000000000" w:firstRow="0" w:lastRow="0" w:firstColumn="1" w:lastColumn="0" w:oddVBand="0" w:evenVBand="0" w:oddHBand="0" w:evenHBand="0" w:firstRowFirstColumn="0" w:firstRowLastColumn="0" w:lastRowFirstColumn="0" w:lastRowLastColumn="0"/>
            <w:tcW w:w="6096" w:type="dxa"/>
          </w:tcPr>
          <w:p w14:paraId="69A9813A" w14:textId="11FC5141"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Constructive Dismissal </w:t>
            </w:r>
          </w:p>
          <w:p w14:paraId="26CF8DFA" w14:textId="77777777" w:rsidR="00F026F7" w:rsidRPr="00F452B3" w:rsidRDefault="00F026F7" w:rsidP="00F026F7">
            <w:pPr>
              <w:pStyle w:val="ListParagraph"/>
              <w:numPr>
                <w:ilvl w:val="1"/>
                <w:numId w:val="1"/>
              </w:numPr>
              <w:rPr>
                <w:rFonts w:ascii="Times New Roman" w:hAnsi="Times New Roman" w:cs="Times New Roman"/>
                <w:bCs w:val="0"/>
                <w:sz w:val="24"/>
                <w:szCs w:val="24"/>
              </w:rPr>
            </w:pPr>
            <w:r w:rsidRPr="00F452B3">
              <w:rPr>
                <w:rFonts w:ascii="Times New Roman" w:hAnsi="Times New Roman" w:cs="Times New Roman"/>
                <w:b w:val="0"/>
                <w:sz w:val="24"/>
                <w:szCs w:val="24"/>
              </w:rPr>
              <w:t>When ER unilaterally makes a fundamental change to the employment contract, without providing reasonable notice.</w:t>
            </w:r>
          </w:p>
          <w:p w14:paraId="0386659F" w14:textId="77777777" w:rsidR="00F026F7" w:rsidRPr="00F452B3" w:rsidRDefault="00F026F7" w:rsidP="00F026F7">
            <w:pPr>
              <w:rPr>
                <w:rFonts w:ascii="Times New Roman" w:hAnsi="Times New Roman" w:cs="Times New Roman"/>
                <w:sz w:val="24"/>
                <w:szCs w:val="24"/>
              </w:rPr>
            </w:pPr>
          </w:p>
          <w:p w14:paraId="55F54845" w14:textId="77777777" w:rsidR="00F026F7" w:rsidRPr="00F452B3" w:rsidRDefault="00F026F7" w:rsidP="00F026F7">
            <w:pPr>
              <w:rPr>
                <w:rFonts w:ascii="Times New Roman" w:hAnsi="Times New Roman" w:cs="Times New Roman"/>
                <w:sz w:val="24"/>
                <w:szCs w:val="24"/>
              </w:rPr>
            </w:pPr>
          </w:p>
          <w:p w14:paraId="3DE27228" w14:textId="77777777" w:rsidR="00F026F7" w:rsidRPr="00F452B3" w:rsidRDefault="00F026F7" w:rsidP="00F026F7">
            <w:pPr>
              <w:rPr>
                <w:rFonts w:ascii="Times New Roman" w:hAnsi="Times New Roman" w:cs="Times New Roman"/>
                <w:sz w:val="24"/>
                <w:szCs w:val="24"/>
              </w:rPr>
            </w:pPr>
          </w:p>
          <w:p w14:paraId="3342425F" w14:textId="77777777" w:rsidR="00F026F7" w:rsidRPr="00F452B3" w:rsidRDefault="00F026F7" w:rsidP="00F026F7">
            <w:pPr>
              <w:rPr>
                <w:rFonts w:ascii="Times New Roman" w:hAnsi="Times New Roman" w:cs="Times New Roman"/>
                <w:sz w:val="24"/>
                <w:szCs w:val="24"/>
              </w:rPr>
            </w:pPr>
          </w:p>
          <w:p w14:paraId="0FF90830" w14:textId="77777777" w:rsidR="00F026F7" w:rsidRPr="00F452B3" w:rsidRDefault="00F026F7" w:rsidP="00F026F7">
            <w:pPr>
              <w:rPr>
                <w:rFonts w:ascii="Times New Roman" w:hAnsi="Times New Roman" w:cs="Times New Roman"/>
                <w:b w:val="0"/>
                <w:bCs w:val="0"/>
                <w:sz w:val="24"/>
                <w:szCs w:val="24"/>
              </w:rPr>
            </w:pPr>
          </w:p>
          <w:p w14:paraId="5FBBCC76" w14:textId="77777777" w:rsidR="00F026F7" w:rsidRPr="00F452B3" w:rsidRDefault="00F026F7" w:rsidP="00F026F7">
            <w:pPr>
              <w:rPr>
                <w:rFonts w:ascii="Times New Roman" w:hAnsi="Times New Roman" w:cs="Times New Roman"/>
                <w:sz w:val="24"/>
                <w:szCs w:val="24"/>
              </w:rPr>
            </w:pPr>
          </w:p>
          <w:p w14:paraId="429FBF75" w14:textId="77777777" w:rsidR="00F026F7" w:rsidRPr="00F452B3" w:rsidRDefault="00F026F7" w:rsidP="00F026F7">
            <w:pPr>
              <w:rPr>
                <w:rFonts w:ascii="Times New Roman" w:hAnsi="Times New Roman" w:cs="Times New Roman"/>
                <w:b w:val="0"/>
                <w:bCs w:val="0"/>
                <w:sz w:val="24"/>
                <w:szCs w:val="24"/>
              </w:rPr>
            </w:pPr>
          </w:p>
          <w:p w14:paraId="0580B743" w14:textId="77777777" w:rsidR="00F026F7" w:rsidRPr="00F452B3" w:rsidRDefault="00F026F7" w:rsidP="00F026F7">
            <w:pPr>
              <w:rPr>
                <w:rFonts w:ascii="Times New Roman" w:hAnsi="Times New Roman" w:cs="Times New Roman"/>
                <w:b w:val="0"/>
                <w:bCs w:val="0"/>
                <w:sz w:val="24"/>
                <w:szCs w:val="24"/>
              </w:rPr>
            </w:pPr>
          </w:p>
          <w:p w14:paraId="36032AF4" w14:textId="77777777" w:rsidR="00F026F7" w:rsidRPr="00F452B3" w:rsidRDefault="00F026F7" w:rsidP="00F026F7">
            <w:pPr>
              <w:rPr>
                <w:rFonts w:ascii="Times New Roman" w:hAnsi="Times New Roman" w:cs="Times New Roman"/>
                <w:b w:val="0"/>
                <w:bCs w:val="0"/>
                <w:sz w:val="24"/>
                <w:szCs w:val="24"/>
              </w:rPr>
            </w:pPr>
          </w:p>
          <w:p w14:paraId="3293B386" w14:textId="77777777" w:rsidR="00F026F7" w:rsidRPr="00F452B3" w:rsidRDefault="00F026F7" w:rsidP="00F026F7">
            <w:pPr>
              <w:ind w:firstLine="720"/>
              <w:rPr>
                <w:rFonts w:ascii="Times New Roman" w:hAnsi="Times New Roman" w:cs="Times New Roman"/>
                <w:sz w:val="24"/>
                <w:szCs w:val="24"/>
              </w:rPr>
            </w:pPr>
          </w:p>
          <w:p w14:paraId="675AF032" w14:textId="77777777" w:rsidR="00F026F7" w:rsidRPr="00F452B3" w:rsidRDefault="00F026F7" w:rsidP="00F026F7">
            <w:pPr>
              <w:ind w:firstLine="720"/>
              <w:rPr>
                <w:rFonts w:ascii="Times New Roman" w:hAnsi="Times New Roman" w:cs="Times New Roman"/>
                <w:sz w:val="24"/>
                <w:szCs w:val="24"/>
              </w:rPr>
            </w:pPr>
          </w:p>
          <w:p w14:paraId="26BDAA2C" w14:textId="77777777" w:rsidR="00F026F7" w:rsidRPr="00F452B3" w:rsidRDefault="00F026F7" w:rsidP="00F026F7">
            <w:pPr>
              <w:ind w:firstLine="720"/>
              <w:rPr>
                <w:rFonts w:ascii="Times New Roman" w:hAnsi="Times New Roman" w:cs="Times New Roman"/>
                <w:sz w:val="24"/>
                <w:szCs w:val="24"/>
              </w:rPr>
            </w:pPr>
          </w:p>
          <w:p w14:paraId="55362510" w14:textId="77777777" w:rsidR="00F026F7" w:rsidRPr="00F452B3" w:rsidRDefault="00F026F7" w:rsidP="00F026F7">
            <w:pPr>
              <w:ind w:firstLine="720"/>
              <w:rPr>
                <w:rFonts w:ascii="Times New Roman" w:hAnsi="Times New Roman" w:cs="Times New Roman"/>
                <w:sz w:val="24"/>
                <w:szCs w:val="24"/>
              </w:rPr>
            </w:pPr>
          </w:p>
          <w:p w14:paraId="1938B0CE" w14:textId="77777777" w:rsidR="00F026F7" w:rsidRPr="00F452B3" w:rsidRDefault="00F026F7" w:rsidP="00F026F7">
            <w:pPr>
              <w:ind w:firstLine="720"/>
              <w:rPr>
                <w:rFonts w:ascii="Times New Roman" w:hAnsi="Times New Roman" w:cs="Times New Roman"/>
                <w:sz w:val="24"/>
                <w:szCs w:val="24"/>
              </w:rPr>
            </w:pPr>
          </w:p>
          <w:p w14:paraId="2EE38815" w14:textId="77777777" w:rsidR="00F026F7" w:rsidRPr="00F452B3" w:rsidRDefault="00F026F7" w:rsidP="00F026F7">
            <w:pPr>
              <w:ind w:firstLine="720"/>
              <w:rPr>
                <w:rFonts w:ascii="Times New Roman" w:hAnsi="Times New Roman" w:cs="Times New Roman"/>
                <w:sz w:val="24"/>
                <w:szCs w:val="24"/>
              </w:rPr>
            </w:pPr>
          </w:p>
          <w:p w14:paraId="69E85EC6" w14:textId="77777777" w:rsidR="00F026F7" w:rsidRPr="00F452B3" w:rsidRDefault="00F026F7" w:rsidP="00F026F7">
            <w:pPr>
              <w:rPr>
                <w:rFonts w:ascii="Times New Roman" w:hAnsi="Times New Roman" w:cs="Times New Roman"/>
                <w:sz w:val="24"/>
                <w:szCs w:val="24"/>
              </w:rPr>
            </w:pPr>
          </w:p>
          <w:p w14:paraId="1288C745" w14:textId="77777777" w:rsidR="00F026F7" w:rsidRPr="00F452B3" w:rsidRDefault="00F026F7" w:rsidP="00F026F7">
            <w:pPr>
              <w:rPr>
                <w:rFonts w:ascii="Times New Roman" w:hAnsi="Times New Roman" w:cs="Times New Roman"/>
                <w:sz w:val="24"/>
                <w:szCs w:val="24"/>
              </w:rPr>
            </w:pPr>
          </w:p>
          <w:p w14:paraId="245166C7" w14:textId="77777777" w:rsidR="00F026F7" w:rsidRPr="00F452B3" w:rsidRDefault="00F026F7" w:rsidP="00F026F7">
            <w:pPr>
              <w:rPr>
                <w:rFonts w:ascii="Times New Roman" w:hAnsi="Times New Roman" w:cs="Times New Roman"/>
                <w:sz w:val="24"/>
                <w:szCs w:val="24"/>
              </w:rPr>
            </w:pPr>
          </w:p>
          <w:p w14:paraId="61E0A96C" w14:textId="77777777" w:rsidR="00F026F7" w:rsidRPr="00F452B3" w:rsidRDefault="00F026F7" w:rsidP="00F026F7">
            <w:pPr>
              <w:rPr>
                <w:rFonts w:ascii="Times New Roman" w:hAnsi="Times New Roman" w:cs="Times New Roman"/>
                <w:sz w:val="24"/>
                <w:szCs w:val="24"/>
              </w:rPr>
            </w:pPr>
          </w:p>
          <w:p w14:paraId="325679BA" w14:textId="77777777" w:rsidR="00F026F7" w:rsidRPr="00F452B3" w:rsidRDefault="00F026F7" w:rsidP="00F026F7">
            <w:pPr>
              <w:pStyle w:val="ListParagraph"/>
              <w:ind w:left="360"/>
              <w:rPr>
                <w:rFonts w:ascii="Times New Roman" w:hAnsi="Times New Roman" w:cs="Times New Roman"/>
                <w:color w:val="FF0000"/>
                <w:sz w:val="24"/>
                <w:szCs w:val="24"/>
                <w:lang w:val="en-CA"/>
              </w:rPr>
            </w:pPr>
          </w:p>
          <w:p w14:paraId="2614A11B" w14:textId="10FE9C73" w:rsidR="00F026F7" w:rsidRPr="00F452B3" w:rsidRDefault="00F026F7"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5</w:t>
            </w:r>
            <w:r w:rsidR="007B14B8" w:rsidRPr="00F452B3">
              <w:rPr>
                <w:rFonts w:ascii="Times New Roman" w:hAnsi="Times New Roman" w:cs="Times New Roman"/>
                <w:color w:val="FF0000"/>
                <w:sz w:val="24"/>
                <w:szCs w:val="24"/>
                <w:lang w:val="en-CA"/>
              </w:rPr>
              <w:t>4</w:t>
            </w:r>
            <w:r w:rsidRPr="00F452B3">
              <w:rPr>
                <w:rFonts w:ascii="Times New Roman" w:hAnsi="Times New Roman" w:cs="Times New Roman"/>
                <w:color w:val="FF0000"/>
                <w:sz w:val="24"/>
                <w:szCs w:val="24"/>
                <w:lang w:val="en-CA"/>
              </w:rPr>
              <w:t>.</w:t>
            </w:r>
          </w:p>
        </w:tc>
        <w:tc>
          <w:tcPr>
            <w:tcW w:w="5528" w:type="dxa"/>
          </w:tcPr>
          <w:p w14:paraId="12B98DF4"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Objective Test:</w:t>
            </w:r>
            <w:r w:rsidRPr="00F452B3">
              <w:rPr>
                <w:rFonts w:ascii="Times New Roman" w:hAnsi="Times New Roman" w:cs="Times New Roman"/>
                <w:bCs/>
                <w:sz w:val="24"/>
                <w:szCs w:val="24"/>
              </w:rPr>
              <w:t xml:space="preserve"> would a reasonable person in EE’s position find the changes imposed by ER unreasonable?</w:t>
            </w:r>
          </w:p>
          <w:p w14:paraId="7387910C" w14:textId="77777777" w:rsidR="00F026F7" w:rsidRPr="00F452B3" w:rsidRDefault="00F026F7" w:rsidP="00F026F7">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 xml:space="preserve">Changes to compensation package: </w:t>
            </w:r>
            <w:r w:rsidRPr="00F452B3">
              <w:rPr>
                <w:rFonts w:ascii="Times New Roman" w:hAnsi="Times New Roman" w:cs="Times New Roman"/>
                <w:bCs/>
                <w:sz w:val="24"/>
                <w:szCs w:val="24"/>
              </w:rPr>
              <w:t>But not minor</w:t>
            </w:r>
          </w:p>
          <w:p w14:paraId="32D46E2C" w14:textId="77777777" w:rsidR="00F026F7" w:rsidRPr="00F452B3" w:rsidRDefault="00F026F7" w:rsidP="00F026F7">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Changes in job duties:</w:t>
            </w:r>
            <w:r w:rsidRPr="00F452B3">
              <w:rPr>
                <w:rFonts w:ascii="Times New Roman" w:hAnsi="Times New Roman" w:cs="Times New Roman"/>
                <w:bCs/>
                <w:sz w:val="24"/>
                <w:szCs w:val="24"/>
              </w:rPr>
              <w:t xml:space="preserve"> Objective comparison of job features to determine whether demotion (</w:t>
            </w:r>
            <w:r w:rsidRPr="00F452B3">
              <w:rPr>
                <w:rFonts w:ascii="Times New Roman" w:hAnsi="Times New Roman" w:cs="Times New Roman"/>
                <w:bCs/>
                <w:i/>
                <w:iCs/>
                <w:sz w:val="24"/>
                <w:szCs w:val="24"/>
              </w:rPr>
              <w:t>Farber</w:t>
            </w:r>
            <w:r w:rsidRPr="00F452B3">
              <w:rPr>
                <w:rFonts w:ascii="Times New Roman" w:hAnsi="Times New Roman" w:cs="Times New Roman"/>
                <w:bCs/>
                <w:sz w:val="24"/>
                <w:szCs w:val="24"/>
              </w:rPr>
              <w:t xml:space="preserve">). </w:t>
            </w:r>
          </w:p>
          <w:p w14:paraId="1A936EB8" w14:textId="77777777" w:rsidR="00F026F7" w:rsidRPr="00F452B3" w:rsidRDefault="00F026F7" w:rsidP="00F026F7">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 xml:space="preserve">Relocation: </w:t>
            </w:r>
            <w:r w:rsidRPr="00F452B3">
              <w:rPr>
                <w:rFonts w:ascii="Times New Roman" w:hAnsi="Times New Roman" w:cs="Times New Roman"/>
                <w:bCs/>
                <w:sz w:val="24"/>
                <w:szCs w:val="24"/>
              </w:rPr>
              <w:t>But not minor</w:t>
            </w:r>
          </w:p>
          <w:p w14:paraId="250B4F6E" w14:textId="77777777" w:rsidR="00F026F7" w:rsidRPr="00F452B3" w:rsidRDefault="00F026F7" w:rsidP="00F026F7">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 xml:space="preserve">Changes to hours of work: </w:t>
            </w:r>
            <w:r w:rsidRPr="00F452B3">
              <w:rPr>
                <w:rFonts w:ascii="Times New Roman" w:hAnsi="Times New Roman" w:cs="Times New Roman"/>
                <w:bCs/>
                <w:sz w:val="24"/>
                <w:szCs w:val="24"/>
              </w:rPr>
              <w:t>Significant reduction or increase</w:t>
            </w:r>
          </w:p>
          <w:p w14:paraId="3DF2E67C" w14:textId="77777777" w:rsidR="00F026F7" w:rsidRPr="00F452B3" w:rsidRDefault="00F026F7" w:rsidP="00F026F7">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 xml:space="preserve">Layoffs: </w:t>
            </w:r>
            <w:r w:rsidRPr="00F452B3">
              <w:rPr>
                <w:rFonts w:ascii="Times New Roman" w:hAnsi="Times New Roman" w:cs="Times New Roman"/>
                <w:bCs/>
                <w:sz w:val="24"/>
                <w:szCs w:val="24"/>
                <w:lang w:val="en-CA"/>
              </w:rPr>
              <w:t>Unless authorized by express/implied contractual term</w:t>
            </w:r>
          </w:p>
          <w:p w14:paraId="2A80ED61" w14:textId="77777777" w:rsidR="00F026F7" w:rsidRPr="00F452B3" w:rsidRDefault="00F026F7" w:rsidP="00F026F7">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Untenable work environment:</w:t>
            </w:r>
            <w:r w:rsidRPr="00F452B3">
              <w:rPr>
                <w:rFonts w:ascii="Times New Roman" w:hAnsi="Times New Roman" w:cs="Times New Roman"/>
                <w:bCs/>
                <w:sz w:val="24"/>
                <w:szCs w:val="24"/>
              </w:rPr>
              <w:t xml:space="preserve"> e.g. when ER fails to protect EE from harassment (</w:t>
            </w:r>
            <w:r w:rsidRPr="00F452B3">
              <w:rPr>
                <w:rFonts w:ascii="Times New Roman" w:hAnsi="Times New Roman" w:cs="Times New Roman"/>
                <w:bCs/>
                <w:i/>
                <w:iCs/>
                <w:sz w:val="24"/>
                <w:szCs w:val="24"/>
              </w:rPr>
              <w:t>Shah</w:t>
            </w:r>
            <w:r w:rsidRPr="00F452B3">
              <w:rPr>
                <w:rFonts w:ascii="Times New Roman" w:hAnsi="Times New Roman" w:cs="Times New Roman"/>
                <w:bCs/>
                <w:sz w:val="24"/>
                <w:szCs w:val="24"/>
              </w:rPr>
              <w:t xml:space="preserve">; </w:t>
            </w:r>
            <w:r w:rsidRPr="00F452B3">
              <w:rPr>
                <w:rFonts w:ascii="Times New Roman" w:hAnsi="Times New Roman" w:cs="Times New Roman"/>
                <w:bCs/>
                <w:i/>
                <w:iCs/>
                <w:sz w:val="24"/>
                <w:szCs w:val="24"/>
              </w:rPr>
              <w:t>Stamos</w:t>
            </w:r>
            <w:r w:rsidRPr="00F452B3">
              <w:rPr>
                <w:rFonts w:ascii="Times New Roman" w:hAnsi="Times New Roman" w:cs="Times New Roman"/>
                <w:bCs/>
                <w:sz w:val="24"/>
                <w:szCs w:val="24"/>
              </w:rPr>
              <w:t>).</w:t>
            </w:r>
          </w:p>
          <w:p w14:paraId="2F1F5CE9"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rPr>
              <w:t xml:space="preserve">The duty to mitigate requires constructively dismissed EE to </w:t>
            </w:r>
            <w:r w:rsidRPr="00F452B3">
              <w:rPr>
                <w:rFonts w:ascii="Times New Roman" w:hAnsi="Times New Roman" w:cs="Times New Roman"/>
                <w:b/>
                <w:bCs/>
                <w:sz w:val="24"/>
                <w:szCs w:val="24"/>
                <w:u w:val="single"/>
              </w:rPr>
              <w:t>continue working</w:t>
            </w:r>
            <w:r w:rsidRPr="00F452B3">
              <w:rPr>
                <w:rFonts w:ascii="Times New Roman" w:hAnsi="Times New Roman" w:cs="Times New Roman"/>
                <w:b/>
                <w:bCs/>
                <w:sz w:val="24"/>
                <w:szCs w:val="24"/>
              </w:rPr>
              <w:t xml:space="preserve"> if:</w:t>
            </w:r>
          </w:p>
          <w:p w14:paraId="613C12BC" w14:textId="77777777" w:rsidR="00F026F7" w:rsidRPr="00F452B3" w:rsidRDefault="00F026F7" w:rsidP="00F026F7">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The salary offered in the new position is the same as in the former position;</w:t>
            </w:r>
          </w:p>
          <w:p w14:paraId="58A7AA0F" w14:textId="77777777" w:rsidR="00F026F7" w:rsidRPr="00F452B3" w:rsidRDefault="00F026F7" w:rsidP="00F026F7">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The working conditions are not substantially different or demeaning; and</w:t>
            </w:r>
          </w:p>
          <w:p w14:paraId="0E60DE79" w14:textId="177A5DBF"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GB"/>
              </w:rPr>
            </w:pPr>
            <w:r w:rsidRPr="00F452B3">
              <w:rPr>
                <w:rFonts w:ascii="Times New Roman" w:hAnsi="Times New Roman" w:cs="Times New Roman"/>
                <w:bCs/>
                <w:sz w:val="24"/>
                <w:szCs w:val="24"/>
              </w:rPr>
              <w:t>The relevant personal relationships are not acrimonious</w:t>
            </w:r>
            <w:r w:rsidR="007B14B8" w:rsidRPr="00F452B3">
              <w:rPr>
                <w:rFonts w:ascii="Times New Roman" w:hAnsi="Times New Roman" w:cs="Times New Roman"/>
                <w:bCs/>
                <w:sz w:val="24"/>
                <w:szCs w:val="24"/>
              </w:rPr>
              <w:t xml:space="preserve"> (nasty in behaviour, speech)</w:t>
            </w:r>
            <w:r w:rsidRPr="00F452B3">
              <w:rPr>
                <w:rFonts w:ascii="Times New Roman" w:hAnsi="Times New Roman" w:cs="Times New Roman"/>
                <w:bCs/>
                <w:sz w:val="24"/>
                <w:szCs w:val="24"/>
              </w:rPr>
              <w:t>.</w:t>
            </w:r>
          </w:p>
          <w:p w14:paraId="00754F65" w14:textId="45944F9E" w:rsidR="00F026F7" w:rsidRPr="00F452B3" w:rsidRDefault="00F026F7" w:rsidP="00F026F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GB"/>
              </w:rPr>
            </w:pPr>
            <w:r w:rsidRPr="00F452B3">
              <w:rPr>
                <w:rFonts w:ascii="Times New Roman" w:hAnsi="Times New Roman" w:cs="Times New Roman"/>
                <w:b/>
                <w:bCs/>
                <w:sz w:val="24"/>
                <w:szCs w:val="24"/>
                <w:lang w:val="en-GB"/>
              </w:rPr>
              <w:t>*box 13.2 pg. 159</w:t>
            </w:r>
            <w:r w:rsidR="007B14B8" w:rsidRPr="00F452B3">
              <w:rPr>
                <w:rFonts w:ascii="Times New Roman" w:hAnsi="Times New Roman" w:cs="Times New Roman"/>
                <w:b/>
                <w:bCs/>
                <w:sz w:val="24"/>
                <w:szCs w:val="24"/>
                <w:lang w:val="en-GB"/>
              </w:rPr>
              <w:t xml:space="preserve">, 15.1 pg. 189, </w:t>
            </w:r>
            <w:r w:rsidRPr="00F452B3">
              <w:rPr>
                <w:rFonts w:ascii="Times New Roman" w:hAnsi="Times New Roman" w:cs="Times New Roman"/>
                <w:b/>
                <w:bCs/>
                <w:sz w:val="24"/>
                <w:szCs w:val="24"/>
                <w:lang w:val="en-GB"/>
              </w:rPr>
              <w:t>15.4 pg. 195</w:t>
            </w:r>
          </w:p>
        </w:tc>
      </w:tr>
      <w:tr w:rsidR="00F026F7" w:rsidRPr="00F452B3" w14:paraId="6036DA25" w14:textId="77777777" w:rsidTr="00EA113B">
        <w:trPr>
          <w:trHeight w:val="1674"/>
        </w:trPr>
        <w:tc>
          <w:tcPr>
            <w:cnfStyle w:val="001000000000" w:firstRow="0" w:lastRow="0" w:firstColumn="1" w:lastColumn="0" w:oddVBand="0" w:evenVBand="0" w:oddHBand="0" w:evenHBand="0" w:firstRowFirstColumn="0" w:firstRowLastColumn="0" w:lastRowFirstColumn="0" w:lastRowLastColumn="0"/>
            <w:tcW w:w="6096" w:type="dxa"/>
          </w:tcPr>
          <w:p w14:paraId="1EFB3E2F" w14:textId="3F1579FE"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Reasonable notice</w:t>
            </w:r>
          </w:p>
          <w:p w14:paraId="278D5BB4" w14:textId="7A240454" w:rsidR="00F026F7" w:rsidRPr="00F452B3" w:rsidRDefault="00F026F7" w:rsidP="00F026F7">
            <w:pPr>
              <w:pStyle w:val="ListParagraph"/>
              <w:numPr>
                <w:ilvl w:val="1"/>
                <w:numId w:val="1"/>
              </w:numPr>
              <w:rPr>
                <w:rFonts w:ascii="Times New Roman" w:hAnsi="Times New Roman" w:cs="Times New Roman"/>
                <w:b w:val="0"/>
                <w:bCs w:val="0"/>
                <w:sz w:val="24"/>
                <w:szCs w:val="24"/>
                <w:lang w:val="en-CA"/>
              </w:rPr>
            </w:pPr>
            <w:r w:rsidRPr="00F452B3">
              <w:rPr>
                <w:rFonts w:ascii="Times New Roman" w:hAnsi="Times New Roman" w:cs="Times New Roman"/>
                <w:b w:val="0"/>
                <w:sz w:val="24"/>
                <w:szCs w:val="24"/>
                <w:lang w:val="en-CA"/>
              </w:rPr>
              <w:t xml:space="preserve">Extension of notice should no longer be used (Keays v. Honda), but rather aggravated damages </w:t>
            </w:r>
          </w:p>
          <w:p w14:paraId="6FC92B3C" w14:textId="77777777" w:rsidR="00F026F7" w:rsidRPr="00F452B3" w:rsidRDefault="00F026F7" w:rsidP="00F026F7">
            <w:pPr>
              <w:rPr>
                <w:rFonts w:ascii="Times New Roman" w:hAnsi="Times New Roman" w:cs="Times New Roman"/>
                <w:sz w:val="24"/>
                <w:szCs w:val="24"/>
                <w:lang w:val="en-CA"/>
              </w:rPr>
            </w:pPr>
          </w:p>
          <w:p w14:paraId="52C71462" w14:textId="138C9B5B" w:rsidR="00F026F7" w:rsidRPr="00F452B3" w:rsidRDefault="00F026F7" w:rsidP="00F026F7">
            <w:pPr>
              <w:rPr>
                <w:rFonts w:ascii="Times New Roman" w:hAnsi="Times New Roman" w:cs="Times New Roman"/>
                <w:b w:val="0"/>
                <w:bCs w:val="0"/>
                <w:sz w:val="24"/>
                <w:szCs w:val="24"/>
                <w:lang w:val="en-CA"/>
              </w:rPr>
            </w:pPr>
          </w:p>
          <w:p w14:paraId="14309D98" w14:textId="4F98AB59" w:rsidR="00F026F7" w:rsidRPr="00F452B3" w:rsidRDefault="007B14B8" w:rsidP="00F026F7">
            <w:pPr>
              <w:tabs>
                <w:tab w:val="left" w:pos="477"/>
              </w:tabs>
              <w:rPr>
                <w:rFonts w:ascii="Times New Roman" w:hAnsi="Times New Roman" w:cs="Times New Roman"/>
                <w:color w:val="FF0000"/>
                <w:sz w:val="24"/>
                <w:szCs w:val="24"/>
                <w:lang w:val="en-CA"/>
              </w:rPr>
            </w:pPr>
            <w:r w:rsidRPr="00F452B3">
              <w:rPr>
                <w:rFonts w:ascii="Times New Roman" w:hAnsi="Times New Roman" w:cs="Times New Roman"/>
                <w:color w:val="FF0000"/>
                <w:sz w:val="24"/>
                <w:szCs w:val="24"/>
                <w:lang w:val="en-CA"/>
              </w:rPr>
              <w:t>55</w:t>
            </w:r>
            <w:r w:rsidR="00F026F7" w:rsidRPr="00F452B3">
              <w:rPr>
                <w:rFonts w:ascii="Times New Roman" w:hAnsi="Times New Roman" w:cs="Times New Roman"/>
                <w:color w:val="FF0000"/>
                <w:sz w:val="24"/>
                <w:szCs w:val="24"/>
                <w:lang w:val="en-CA"/>
              </w:rPr>
              <w:t>.</w:t>
            </w:r>
          </w:p>
        </w:tc>
        <w:tc>
          <w:tcPr>
            <w:tcW w:w="5528" w:type="dxa"/>
          </w:tcPr>
          <w:p w14:paraId="7503DEEE"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u w:val="single"/>
                <w:lang w:val="en-GB"/>
              </w:rPr>
            </w:pPr>
            <w:r w:rsidRPr="00F452B3">
              <w:rPr>
                <w:rFonts w:ascii="Times New Roman" w:hAnsi="Times New Roman" w:cs="Times New Roman"/>
                <w:b/>
                <w:bCs/>
                <w:sz w:val="24"/>
                <w:szCs w:val="24"/>
                <w:lang w:val="en-GB"/>
              </w:rPr>
              <w:t>Use Bardal factors (determine in months):</w:t>
            </w:r>
          </w:p>
          <w:p w14:paraId="308C48CC"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t xml:space="preserve">length of service; </w:t>
            </w:r>
          </w:p>
          <w:p w14:paraId="10D18929"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t xml:space="preserve">age; </w:t>
            </w:r>
          </w:p>
          <w:p w14:paraId="5187B592"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t>position; and</w:t>
            </w:r>
          </w:p>
          <w:p w14:paraId="5E4D8D69" w14:textId="1129B6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availability of similar employment given </w:t>
            </w:r>
            <w:r w:rsidRPr="00F452B3">
              <w:rPr>
                <w:rFonts w:ascii="Times New Roman" w:hAnsi="Times New Roman" w:cs="Times New Roman"/>
                <w:sz w:val="24"/>
                <w:szCs w:val="24"/>
                <w:lang w:val="en-CA"/>
              </w:rPr>
              <w:t>EE</w:t>
            </w:r>
            <w:r w:rsidRPr="00F452B3">
              <w:rPr>
                <w:rFonts w:ascii="Times New Roman" w:hAnsi="Times New Roman" w:cs="Times New Roman"/>
                <w:bCs/>
                <w:sz w:val="24"/>
                <w:szCs w:val="24"/>
              </w:rPr>
              <w:t xml:space="preserve">’s experience, training and qualification. </w:t>
            </w:r>
          </w:p>
        </w:tc>
      </w:tr>
      <w:tr w:rsidR="00F026F7" w:rsidRPr="00F452B3" w14:paraId="56DB1087" w14:textId="77777777" w:rsidTr="00EA113B">
        <w:trPr>
          <w:cnfStyle w:val="000000100000" w:firstRow="0" w:lastRow="0" w:firstColumn="0" w:lastColumn="0" w:oddVBand="0" w:evenVBand="0" w:oddHBand="1" w:evenHBand="0" w:firstRowFirstColumn="0" w:firstRowLastColumn="0" w:lastRowFirstColumn="0" w:lastRowLastColumn="0"/>
          <w:trHeight w:val="2512"/>
        </w:trPr>
        <w:tc>
          <w:tcPr>
            <w:cnfStyle w:val="001000000000" w:firstRow="0" w:lastRow="0" w:firstColumn="1" w:lastColumn="0" w:oddVBand="0" w:evenVBand="0" w:oddHBand="0" w:evenHBand="0" w:firstRowFirstColumn="0" w:firstRowLastColumn="0" w:lastRowFirstColumn="0" w:lastRowLastColumn="0"/>
            <w:tcW w:w="6096" w:type="dxa"/>
          </w:tcPr>
          <w:p w14:paraId="335BB7F3" w14:textId="77777777"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lastRenderedPageBreak/>
              <w:t>Duty to Mitigate:</w:t>
            </w:r>
          </w:p>
          <w:p w14:paraId="60ACBE71" w14:textId="77777777" w:rsidR="00F026F7" w:rsidRPr="00F452B3" w:rsidRDefault="00F026F7" w:rsidP="00F026F7">
            <w:pPr>
              <w:pStyle w:val="ListParagraph"/>
              <w:numPr>
                <w:ilvl w:val="1"/>
                <w:numId w:val="1"/>
              </w:numPr>
              <w:rPr>
                <w:rFonts w:ascii="Times New Roman" w:hAnsi="Times New Roman" w:cs="Times New Roman"/>
                <w:sz w:val="24"/>
                <w:szCs w:val="24"/>
              </w:rPr>
            </w:pPr>
            <w:r w:rsidRPr="00F452B3">
              <w:rPr>
                <w:rFonts w:ascii="Times New Roman" w:hAnsi="Times New Roman" w:cs="Times New Roman"/>
                <w:sz w:val="24"/>
                <w:szCs w:val="24"/>
              </w:rPr>
              <w:t>Under the common law, but not under the ESA, EE who has been wrongfully dismissed has a duty to mitigate damages.</w:t>
            </w:r>
          </w:p>
          <w:p w14:paraId="527D60E6" w14:textId="77777777" w:rsidR="00F026F7" w:rsidRPr="00F452B3" w:rsidRDefault="00F026F7" w:rsidP="00F026F7">
            <w:pPr>
              <w:rPr>
                <w:rFonts w:ascii="Times New Roman" w:hAnsi="Times New Roman" w:cs="Times New Roman"/>
                <w:sz w:val="24"/>
                <w:szCs w:val="24"/>
                <w:lang w:val="en-CA"/>
              </w:rPr>
            </w:pPr>
          </w:p>
          <w:p w14:paraId="2EFB2B2D" w14:textId="77777777" w:rsidR="00F026F7" w:rsidRPr="00F452B3" w:rsidRDefault="00F026F7" w:rsidP="00F026F7">
            <w:pPr>
              <w:rPr>
                <w:rFonts w:ascii="Times New Roman" w:hAnsi="Times New Roman" w:cs="Times New Roman"/>
                <w:sz w:val="24"/>
                <w:szCs w:val="24"/>
                <w:lang w:val="en-CA"/>
              </w:rPr>
            </w:pPr>
          </w:p>
          <w:p w14:paraId="74B42C18" w14:textId="77777777" w:rsidR="00F026F7" w:rsidRPr="00F452B3" w:rsidRDefault="00F026F7" w:rsidP="00F026F7">
            <w:pPr>
              <w:rPr>
                <w:rFonts w:ascii="Times New Roman" w:hAnsi="Times New Roman" w:cs="Times New Roman"/>
                <w:sz w:val="24"/>
                <w:szCs w:val="24"/>
                <w:lang w:val="en-CA"/>
              </w:rPr>
            </w:pPr>
          </w:p>
          <w:p w14:paraId="3F0C9140" w14:textId="77777777" w:rsidR="00F026F7" w:rsidRPr="00F452B3" w:rsidRDefault="00F026F7" w:rsidP="00F026F7">
            <w:pPr>
              <w:rPr>
                <w:rFonts w:ascii="Times New Roman" w:hAnsi="Times New Roman" w:cs="Times New Roman"/>
                <w:sz w:val="24"/>
                <w:szCs w:val="24"/>
                <w:lang w:val="en-CA"/>
              </w:rPr>
            </w:pPr>
          </w:p>
          <w:p w14:paraId="5E12D4BC" w14:textId="25E37789" w:rsidR="00F026F7" w:rsidRPr="00F452B3" w:rsidRDefault="003D4D6D"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56</w:t>
            </w:r>
            <w:r w:rsidR="00F026F7" w:rsidRPr="00F452B3">
              <w:rPr>
                <w:rFonts w:ascii="Times New Roman" w:hAnsi="Times New Roman" w:cs="Times New Roman"/>
                <w:color w:val="FF0000"/>
                <w:sz w:val="24"/>
                <w:szCs w:val="24"/>
                <w:lang w:val="en-CA"/>
              </w:rPr>
              <w:t>.</w:t>
            </w:r>
          </w:p>
        </w:tc>
        <w:tc>
          <w:tcPr>
            <w:tcW w:w="5528" w:type="dxa"/>
          </w:tcPr>
          <w:p w14:paraId="1378086A" w14:textId="2802F063" w:rsidR="00F026F7" w:rsidRPr="00F452B3" w:rsidRDefault="003D4D6D"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To </w:t>
            </w:r>
            <w:r w:rsidRPr="00F452B3">
              <w:rPr>
                <w:rFonts w:ascii="Times New Roman" w:hAnsi="Times New Roman" w:cs="Times New Roman"/>
                <w:b/>
                <w:bCs/>
                <w:sz w:val="24"/>
                <w:szCs w:val="24"/>
              </w:rPr>
              <w:t xml:space="preserve">minimize loss, </w:t>
            </w:r>
            <w:r w:rsidR="00F026F7" w:rsidRPr="00F452B3">
              <w:rPr>
                <w:rFonts w:ascii="Times New Roman" w:hAnsi="Times New Roman" w:cs="Times New Roman"/>
                <w:bCs/>
                <w:sz w:val="24"/>
                <w:szCs w:val="24"/>
              </w:rPr>
              <w:t xml:space="preserve">EE must take all reasonable steps to find comparable alternative employment during the reasonable notice period (objective test). </w:t>
            </w:r>
          </w:p>
          <w:p w14:paraId="7EE7955C"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lang w:val="en-GB"/>
              </w:rPr>
              <w:t>ER bears the onus of proof:</w:t>
            </w:r>
          </w:p>
          <w:p w14:paraId="1559D5DF" w14:textId="77777777" w:rsidR="00F026F7" w:rsidRPr="00F452B3" w:rsidRDefault="00F026F7" w:rsidP="00F026F7">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There were </w:t>
            </w:r>
            <w:r w:rsidRPr="00F452B3">
              <w:rPr>
                <w:rFonts w:ascii="Times New Roman" w:hAnsi="Times New Roman" w:cs="Times New Roman"/>
                <w:bCs/>
                <w:sz w:val="24"/>
                <w:szCs w:val="24"/>
                <w:u w:val="single"/>
              </w:rPr>
              <w:t>comparable</w:t>
            </w:r>
            <w:r w:rsidRPr="00F452B3">
              <w:rPr>
                <w:rFonts w:ascii="Times New Roman" w:hAnsi="Times New Roman" w:cs="Times New Roman"/>
                <w:bCs/>
                <w:sz w:val="24"/>
                <w:szCs w:val="24"/>
              </w:rPr>
              <w:t xml:space="preserve"> jobs available during the notice period that were suitable for EE; and</w:t>
            </w:r>
          </w:p>
          <w:p w14:paraId="326E91C5" w14:textId="77777777" w:rsidR="00F026F7" w:rsidRPr="00F452B3" w:rsidRDefault="00F026F7" w:rsidP="00F026F7">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Cs/>
                <w:sz w:val="24"/>
                <w:szCs w:val="24"/>
              </w:rPr>
              <w:t xml:space="preserve">EE did not make </w:t>
            </w:r>
            <w:r w:rsidRPr="00F452B3">
              <w:rPr>
                <w:rFonts w:ascii="Times New Roman" w:hAnsi="Times New Roman" w:cs="Times New Roman"/>
                <w:bCs/>
                <w:sz w:val="24"/>
                <w:szCs w:val="24"/>
                <w:u w:val="single"/>
              </w:rPr>
              <w:t>reasonable</w:t>
            </w:r>
            <w:r w:rsidRPr="00F452B3">
              <w:rPr>
                <w:rFonts w:ascii="Times New Roman" w:hAnsi="Times New Roman" w:cs="Times New Roman"/>
                <w:bCs/>
                <w:sz w:val="24"/>
                <w:szCs w:val="24"/>
              </w:rPr>
              <w:t xml:space="preserve"> efforts to obtain one of those suitable jobs.</w:t>
            </w:r>
          </w:p>
        </w:tc>
      </w:tr>
      <w:tr w:rsidR="00F026F7" w:rsidRPr="00F452B3" w14:paraId="1AD9DCD0" w14:textId="77777777" w:rsidTr="00EA113B">
        <w:trPr>
          <w:trHeight w:val="1129"/>
        </w:trPr>
        <w:tc>
          <w:tcPr>
            <w:cnfStyle w:val="001000000000" w:firstRow="0" w:lastRow="0" w:firstColumn="1" w:lastColumn="0" w:oddVBand="0" w:evenVBand="0" w:oddHBand="0" w:evenHBand="0" w:firstRowFirstColumn="0" w:firstRowLastColumn="0" w:lastRowFirstColumn="0" w:lastRowLastColumn="0"/>
            <w:tcW w:w="6096" w:type="dxa"/>
          </w:tcPr>
          <w:p w14:paraId="45E95935" w14:textId="51E8E2C9" w:rsidR="00F026F7"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Compensatory Damages </w:t>
            </w:r>
          </w:p>
          <w:p w14:paraId="6E5128A9" w14:textId="3A91CDF6" w:rsidR="00F026F7" w:rsidRPr="00F452B3" w:rsidRDefault="00F026F7" w:rsidP="00F026F7">
            <w:pPr>
              <w:rPr>
                <w:rFonts w:ascii="Times New Roman" w:hAnsi="Times New Roman" w:cs="Times New Roman"/>
                <w:b w:val="0"/>
                <w:bCs w:val="0"/>
                <w:sz w:val="24"/>
                <w:szCs w:val="24"/>
                <w:lang w:val="en-CA"/>
              </w:rPr>
            </w:pPr>
          </w:p>
          <w:p w14:paraId="19678850" w14:textId="77777777" w:rsidR="00F026F7" w:rsidRPr="00F452B3" w:rsidRDefault="00F026F7" w:rsidP="00F026F7">
            <w:pPr>
              <w:tabs>
                <w:tab w:val="left" w:pos="935"/>
              </w:tabs>
              <w:rPr>
                <w:rFonts w:ascii="Times New Roman" w:hAnsi="Times New Roman" w:cs="Times New Roman"/>
                <w:sz w:val="24"/>
                <w:szCs w:val="24"/>
                <w:lang w:val="en-CA"/>
              </w:rPr>
            </w:pPr>
          </w:p>
          <w:p w14:paraId="069725DF" w14:textId="5F88BC16" w:rsidR="00F026F7" w:rsidRPr="00F452B3" w:rsidRDefault="003D4D6D" w:rsidP="00F026F7">
            <w:pPr>
              <w:tabs>
                <w:tab w:val="left" w:pos="935"/>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57</w:t>
            </w:r>
            <w:r w:rsidR="00F026F7" w:rsidRPr="00F452B3">
              <w:rPr>
                <w:rFonts w:ascii="Times New Roman" w:hAnsi="Times New Roman" w:cs="Times New Roman"/>
                <w:color w:val="FF0000"/>
                <w:sz w:val="24"/>
                <w:szCs w:val="24"/>
                <w:lang w:val="en-CA"/>
              </w:rPr>
              <w:t>.</w:t>
            </w:r>
          </w:p>
        </w:tc>
        <w:tc>
          <w:tcPr>
            <w:tcW w:w="5528" w:type="dxa"/>
          </w:tcPr>
          <w:p w14:paraId="7E7E58E2" w14:textId="7F43A2D6"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I</w:t>
            </w:r>
            <w:r w:rsidRPr="00F452B3">
              <w:rPr>
                <w:rFonts w:ascii="Times New Roman" w:hAnsi="Times New Roman" w:cs="Times New Roman"/>
                <w:sz w:val="24"/>
                <w:szCs w:val="24"/>
                <w:lang w:val="en-CA"/>
              </w:rPr>
              <w:t xml:space="preserve">ncome and benefits the EE </w:t>
            </w:r>
            <w:r w:rsidRPr="00F452B3">
              <w:rPr>
                <w:rFonts w:ascii="Times New Roman" w:hAnsi="Times New Roman" w:cs="Times New Roman"/>
                <w:i/>
                <w:iCs/>
                <w:sz w:val="24"/>
                <w:szCs w:val="24"/>
                <w:lang w:val="en-CA"/>
              </w:rPr>
              <w:t xml:space="preserve">would have received </w:t>
            </w:r>
            <w:r w:rsidRPr="00F452B3">
              <w:rPr>
                <w:rFonts w:ascii="Times New Roman" w:hAnsi="Times New Roman" w:cs="Times New Roman"/>
                <w:sz w:val="24"/>
                <w:szCs w:val="24"/>
                <w:lang w:val="en-CA"/>
              </w:rPr>
              <w:t>had the employment relationship continued for the duration of the reasonable notice period.</w:t>
            </w:r>
          </w:p>
          <w:p w14:paraId="2437A030" w14:textId="2660443E" w:rsidR="00F026F7" w:rsidRPr="00F452B3" w:rsidRDefault="00F026F7" w:rsidP="00F026F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GB"/>
              </w:rPr>
              <w:t>*box 16.2 pg. 205</w:t>
            </w:r>
          </w:p>
        </w:tc>
      </w:tr>
      <w:tr w:rsidR="00F026F7" w:rsidRPr="00F452B3" w14:paraId="2E3DE766" w14:textId="77777777" w:rsidTr="00EA113B">
        <w:trPr>
          <w:cnfStyle w:val="000000100000" w:firstRow="0" w:lastRow="0" w:firstColumn="0" w:lastColumn="0" w:oddVBand="0" w:evenVBand="0" w:oddHBand="1" w:evenHBand="0" w:firstRowFirstColumn="0" w:firstRowLastColumn="0" w:lastRowFirstColumn="0" w:lastRowLastColumn="0"/>
          <w:trHeight w:val="1639"/>
        </w:trPr>
        <w:tc>
          <w:tcPr>
            <w:cnfStyle w:val="001000000000" w:firstRow="0" w:lastRow="0" w:firstColumn="1" w:lastColumn="0" w:oddVBand="0" w:evenVBand="0" w:oddHBand="0" w:evenHBand="0" w:firstRowFirstColumn="0" w:firstRowLastColumn="0" w:lastRowFirstColumn="0" w:lastRowLastColumn="0"/>
            <w:tcW w:w="6096" w:type="dxa"/>
          </w:tcPr>
          <w:p w14:paraId="7595DC94" w14:textId="01EB7216"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Aggravated damages </w:t>
            </w:r>
          </w:p>
          <w:p w14:paraId="113C1686" w14:textId="01A8E915" w:rsidR="00F026F7" w:rsidRPr="00F452B3" w:rsidRDefault="00F026F7" w:rsidP="00F026F7">
            <w:pPr>
              <w:rPr>
                <w:rFonts w:ascii="Times New Roman" w:hAnsi="Times New Roman" w:cs="Times New Roman"/>
                <w:b w:val="0"/>
                <w:bCs w:val="0"/>
                <w:sz w:val="24"/>
                <w:szCs w:val="24"/>
                <w:lang w:val="en-CA"/>
              </w:rPr>
            </w:pPr>
          </w:p>
          <w:p w14:paraId="1D140141" w14:textId="77777777" w:rsidR="00F026F7" w:rsidRPr="00F452B3" w:rsidRDefault="00F026F7" w:rsidP="00F026F7">
            <w:pPr>
              <w:rPr>
                <w:rFonts w:ascii="Times New Roman" w:hAnsi="Times New Roman" w:cs="Times New Roman"/>
                <w:sz w:val="24"/>
                <w:szCs w:val="24"/>
                <w:lang w:val="en-CA"/>
              </w:rPr>
            </w:pPr>
          </w:p>
          <w:p w14:paraId="2A3CBADA" w14:textId="5534820A" w:rsidR="00F026F7" w:rsidRPr="00F452B3" w:rsidRDefault="00F026F7" w:rsidP="00F026F7">
            <w:pPr>
              <w:rPr>
                <w:rFonts w:ascii="Times New Roman" w:hAnsi="Times New Roman" w:cs="Times New Roman"/>
                <w:b w:val="0"/>
                <w:bCs w:val="0"/>
                <w:sz w:val="24"/>
                <w:szCs w:val="24"/>
                <w:lang w:val="en-CA"/>
              </w:rPr>
            </w:pPr>
          </w:p>
          <w:p w14:paraId="35D71D51" w14:textId="77777777" w:rsidR="00F026F7" w:rsidRPr="00F452B3" w:rsidRDefault="00F026F7" w:rsidP="00F026F7">
            <w:pPr>
              <w:tabs>
                <w:tab w:val="left" w:pos="1728"/>
              </w:tabs>
              <w:rPr>
                <w:rFonts w:ascii="Times New Roman" w:hAnsi="Times New Roman" w:cs="Times New Roman"/>
                <w:sz w:val="24"/>
                <w:szCs w:val="24"/>
                <w:lang w:val="en-CA"/>
              </w:rPr>
            </w:pPr>
          </w:p>
          <w:p w14:paraId="11C7AF00" w14:textId="12AF1C04" w:rsidR="00F026F7" w:rsidRPr="00F452B3" w:rsidRDefault="003D4D6D" w:rsidP="00F026F7">
            <w:pPr>
              <w:tabs>
                <w:tab w:val="left" w:pos="1728"/>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58</w:t>
            </w:r>
            <w:r w:rsidR="00F026F7" w:rsidRPr="00F452B3">
              <w:rPr>
                <w:rFonts w:ascii="Times New Roman" w:hAnsi="Times New Roman" w:cs="Times New Roman"/>
                <w:color w:val="FF0000"/>
                <w:sz w:val="24"/>
                <w:szCs w:val="24"/>
                <w:lang w:val="en-CA"/>
              </w:rPr>
              <w:t>.</w:t>
            </w:r>
          </w:p>
        </w:tc>
        <w:tc>
          <w:tcPr>
            <w:tcW w:w="5528" w:type="dxa"/>
          </w:tcPr>
          <w:p w14:paraId="4938D6CA"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Bad faith </w:t>
            </w:r>
            <w:r w:rsidRPr="00F452B3">
              <w:rPr>
                <w:rFonts w:ascii="Times New Roman" w:hAnsi="Times New Roman" w:cs="Times New Roman"/>
                <w:bCs/>
                <w:sz w:val="24"/>
                <w:szCs w:val="24"/>
                <w:u w:val="single"/>
              </w:rPr>
              <w:t>in the manner of dismissal</w:t>
            </w:r>
            <w:r w:rsidRPr="00F452B3">
              <w:rPr>
                <w:rFonts w:ascii="Times New Roman" w:hAnsi="Times New Roman" w:cs="Times New Roman"/>
                <w:bCs/>
                <w:sz w:val="24"/>
                <w:szCs w:val="24"/>
              </w:rPr>
              <w:t xml:space="preserve"> that caused actual mental distress may result in an award of aggravated damages. </w:t>
            </w:r>
          </w:p>
          <w:p w14:paraId="2494E17F"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Note the new </w:t>
            </w:r>
            <w:hyperlink r:id="rId7" w:history="1">
              <w:r w:rsidRPr="00F452B3">
                <w:rPr>
                  <w:rStyle w:val="Hyperlink"/>
                  <w:rFonts w:ascii="Times New Roman" w:hAnsi="Times New Roman" w:cs="Times New Roman"/>
                  <w:bCs/>
                  <w:i/>
                  <w:iCs/>
                  <w:sz w:val="24"/>
                  <w:szCs w:val="24"/>
                </w:rPr>
                <w:t>Bhasin</w:t>
              </w:r>
            </w:hyperlink>
            <w:hyperlink r:id="rId8" w:history="1">
              <w:r w:rsidRPr="00F452B3">
                <w:rPr>
                  <w:rStyle w:val="Hyperlink"/>
                  <w:rFonts w:ascii="Times New Roman" w:hAnsi="Times New Roman" w:cs="Times New Roman"/>
                  <w:bCs/>
                  <w:i/>
                  <w:iCs/>
                  <w:sz w:val="24"/>
                  <w:szCs w:val="24"/>
                </w:rPr>
                <w:t xml:space="preserve"> v. </w:t>
              </w:r>
            </w:hyperlink>
            <w:hyperlink r:id="rId9" w:history="1">
              <w:r w:rsidRPr="00F452B3">
                <w:rPr>
                  <w:rStyle w:val="Hyperlink"/>
                  <w:rFonts w:ascii="Times New Roman" w:hAnsi="Times New Roman" w:cs="Times New Roman"/>
                  <w:bCs/>
                  <w:i/>
                  <w:iCs/>
                  <w:sz w:val="24"/>
                  <w:szCs w:val="24"/>
                </w:rPr>
                <w:t>Hrynew</w:t>
              </w:r>
            </w:hyperlink>
            <w:r w:rsidRPr="00F452B3">
              <w:rPr>
                <w:rFonts w:ascii="Times New Roman" w:hAnsi="Times New Roman" w:cs="Times New Roman"/>
                <w:bCs/>
                <w:sz w:val="24"/>
                <w:szCs w:val="24"/>
              </w:rPr>
              <w:t xml:space="preserve"> case</w:t>
            </w:r>
          </w:p>
          <w:p w14:paraId="37EC648D"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Cs/>
                <w:sz w:val="24"/>
                <w:szCs w:val="24"/>
              </w:rPr>
              <w:t>No need for “independent actionable wrong”.</w:t>
            </w:r>
          </w:p>
          <w:p w14:paraId="5899C4C2" w14:textId="64D4FD31" w:rsidR="00F026F7" w:rsidRPr="00F452B3" w:rsidRDefault="00F026F7" w:rsidP="00F026F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lang w:val="en-GB"/>
              </w:rPr>
              <w:t>*box 16.3 pg. 207</w:t>
            </w:r>
          </w:p>
        </w:tc>
      </w:tr>
      <w:tr w:rsidR="00F026F7" w:rsidRPr="00F452B3" w14:paraId="7AEF5C18" w14:textId="77777777" w:rsidTr="00EA113B">
        <w:trPr>
          <w:trHeight w:val="1380"/>
        </w:trPr>
        <w:tc>
          <w:tcPr>
            <w:cnfStyle w:val="001000000000" w:firstRow="0" w:lastRow="0" w:firstColumn="1" w:lastColumn="0" w:oddVBand="0" w:evenVBand="0" w:oddHBand="0" w:evenHBand="0" w:firstRowFirstColumn="0" w:firstRowLastColumn="0" w:lastRowFirstColumn="0" w:lastRowLastColumn="0"/>
            <w:tcW w:w="6096" w:type="dxa"/>
          </w:tcPr>
          <w:p w14:paraId="17E2F16C" w14:textId="1210A3A0" w:rsidR="00F026F7"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Punitive damages </w:t>
            </w:r>
          </w:p>
          <w:p w14:paraId="00044E64" w14:textId="77777777" w:rsidR="00F026F7" w:rsidRPr="00F452B3" w:rsidRDefault="00F026F7" w:rsidP="00F026F7">
            <w:pPr>
              <w:rPr>
                <w:rFonts w:ascii="Times New Roman" w:hAnsi="Times New Roman" w:cs="Times New Roman"/>
                <w:sz w:val="24"/>
                <w:szCs w:val="24"/>
                <w:lang w:val="en-CA"/>
              </w:rPr>
            </w:pPr>
          </w:p>
          <w:p w14:paraId="70852007" w14:textId="77777777" w:rsidR="00F026F7" w:rsidRPr="00F452B3" w:rsidRDefault="00F026F7" w:rsidP="00F026F7">
            <w:pPr>
              <w:rPr>
                <w:rFonts w:ascii="Times New Roman" w:hAnsi="Times New Roman" w:cs="Times New Roman"/>
                <w:sz w:val="24"/>
                <w:szCs w:val="24"/>
                <w:lang w:val="en-CA"/>
              </w:rPr>
            </w:pPr>
          </w:p>
          <w:p w14:paraId="72AFD7E1" w14:textId="524B9565" w:rsidR="00F026F7" w:rsidRPr="00F452B3" w:rsidRDefault="00F026F7" w:rsidP="00F026F7">
            <w:pPr>
              <w:tabs>
                <w:tab w:val="left" w:pos="1701"/>
              </w:tabs>
              <w:rPr>
                <w:rFonts w:ascii="Times New Roman" w:hAnsi="Times New Roman" w:cs="Times New Roman"/>
                <w:b w:val="0"/>
                <w:bCs w:val="0"/>
                <w:sz w:val="24"/>
                <w:szCs w:val="24"/>
                <w:lang w:val="en-CA"/>
              </w:rPr>
            </w:pPr>
          </w:p>
          <w:p w14:paraId="61B4C943" w14:textId="5918FF5E" w:rsidR="00F026F7" w:rsidRPr="00F452B3" w:rsidRDefault="003D4D6D"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59</w:t>
            </w:r>
            <w:r w:rsidR="00F026F7" w:rsidRPr="00F452B3">
              <w:rPr>
                <w:rFonts w:ascii="Times New Roman" w:hAnsi="Times New Roman" w:cs="Times New Roman"/>
                <w:color w:val="FF0000"/>
                <w:sz w:val="24"/>
                <w:szCs w:val="24"/>
                <w:lang w:val="en-CA"/>
              </w:rPr>
              <w:t>.</w:t>
            </w:r>
          </w:p>
        </w:tc>
        <w:tc>
          <w:tcPr>
            <w:tcW w:w="5528" w:type="dxa"/>
          </w:tcPr>
          <w:p w14:paraId="78548D01"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Only for harsh and malicious conduct, when compensatory damages aren’t enough to deter the bad behaviour. </w:t>
            </w:r>
          </w:p>
          <w:p w14:paraId="5EB25839" w14:textId="33D86616"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Only when ER committed an “independent actionable wrong” (e.g., tort)</w:t>
            </w:r>
          </w:p>
        </w:tc>
      </w:tr>
      <w:tr w:rsidR="00F026F7" w:rsidRPr="00F452B3" w14:paraId="1093CB3B" w14:textId="77777777" w:rsidTr="00EA113B">
        <w:trPr>
          <w:cnfStyle w:val="000000100000" w:firstRow="0" w:lastRow="0" w:firstColumn="0" w:lastColumn="0" w:oddVBand="0" w:evenVBand="0" w:oddHBand="1" w:evenHBand="0" w:firstRowFirstColumn="0" w:firstRowLastColumn="0" w:lastRowFirstColumn="0" w:lastRowLastColumn="0"/>
          <w:trHeight w:val="1583"/>
        </w:trPr>
        <w:tc>
          <w:tcPr>
            <w:cnfStyle w:val="001000000000" w:firstRow="0" w:lastRow="0" w:firstColumn="1" w:lastColumn="0" w:oddVBand="0" w:evenVBand="0" w:oddHBand="0" w:evenHBand="0" w:firstRowFirstColumn="0" w:firstRowLastColumn="0" w:lastRowFirstColumn="0" w:lastRowLastColumn="0"/>
            <w:tcW w:w="6096" w:type="dxa"/>
          </w:tcPr>
          <w:p w14:paraId="09BB8F2A" w14:textId="66EB982F" w:rsidR="00F026F7"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Mass Termination Notice</w:t>
            </w:r>
          </w:p>
          <w:p w14:paraId="583026A5" w14:textId="77777777" w:rsidR="00F026F7" w:rsidRPr="00F452B3" w:rsidRDefault="00F026F7" w:rsidP="00F026F7">
            <w:pPr>
              <w:rPr>
                <w:rFonts w:ascii="Times New Roman" w:hAnsi="Times New Roman" w:cs="Times New Roman"/>
                <w:sz w:val="24"/>
                <w:szCs w:val="24"/>
                <w:lang w:val="en-CA"/>
              </w:rPr>
            </w:pPr>
          </w:p>
          <w:p w14:paraId="2F70A7FA" w14:textId="77777777" w:rsidR="00F026F7" w:rsidRPr="00F452B3" w:rsidRDefault="00F026F7" w:rsidP="00F026F7">
            <w:pPr>
              <w:rPr>
                <w:rFonts w:ascii="Times New Roman" w:hAnsi="Times New Roman" w:cs="Times New Roman"/>
                <w:sz w:val="24"/>
                <w:szCs w:val="24"/>
                <w:lang w:val="en-CA"/>
              </w:rPr>
            </w:pPr>
          </w:p>
          <w:p w14:paraId="773A3C74" w14:textId="0FE8E974" w:rsidR="00F026F7" w:rsidRPr="00F452B3" w:rsidRDefault="00F026F7" w:rsidP="00F026F7">
            <w:pPr>
              <w:rPr>
                <w:rFonts w:ascii="Times New Roman" w:hAnsi="Times New Roman" w:cs="Times New Roman"/>
                <w:b w:val="0"/>
                <w:bCs w:val="0"/>
                <w:sz w:val="24"/>
                <w:szCs w:val="24"/>
                <w:lang w:val="en-CA"/>
              </w:rPr>
            </w:pPr>
          </w:p>
          <w:p w14:paraId="7550D37D" w14:textId="38CE6623" w:rsidR="00F026F7" w:rsidRPr="00F452B3" w:rsidRDefault="00F026F7" w:rsidP="00F026F7">
            <w:pPr>
              <w:rPr>
                <w:rFonts w:ascii="Times New Roman" w:hAnsi="Times New Roman" w:cs="Times New Roman"/>
                <w:b w:val="0"/>
                <w:bCs w:val="0"/>
                <w:sz w:val="24"/>
                <w:szCs w:val="24"/>
                <w:lang w:val="en-CA"/>
              </w:rPr>
            </w:pPr>
          </w:p>
          <w:p w14:paraId="61310CC7" w14:textId="31C413BF" w:rsidR="00F026F7" w:rsidRPr="00F452B3" w:rsidRDefault="00F026F7" w:rsidP="00F026F7">
            <w:pPr>
              <w:rPr>
                <w:rFonts w:ascii="Times New Roman" w:hAnsi="Times New Roman" w:cs="Times New Roman"/>
                <w:b w:val="0"/>
                <w:bCs w:val="0"/>
                <w:sz w:val="24"/>
                <w:szCs w:val="24"/>
                <w:lang w:val="en-CA"/>
              </w:rPr>
            </w:pPr>
          </w:p>
          <w:p w14:paraId="4A365DFA" w14:textId="1C50517C" w:rsidR="00F026F7" w:rsidRPr="00F452B3" w:rsidRDefault="003D4D6D" w:rsidP="00F026F7">
            <w:pPr>
              <w:tabs>
                <w:tab w:val="left" w:pos="1945"/>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60</w:t>
            </w:r>
            <w:r w:rsidR="00F026F7" w:rsidRPr="00F452B3">
              <w:rPr>
                <w:rFonts w:ascii="Times New Roman" w:hAnsi="Times New Roman" w:cs="Times New Roman"/>
                <w:color w:val="FF0000"/>
                <w:sz w:val="24"/>
                <w:szCs w:val="24"/>
                <w:lang w:val="en-CA"/>
              </w:rPr>
              <w:t>.</w:t>
            </w:r>
          </w:p>
        </w:tc>
        <w:tc>
          <w:tcPr>
            <w:tcW w:w="5528" w:type="dxa"/>
          </w:tcPr>
          <w:p w14:paraId="2845EF0B" w14:textId="64574E3F"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u w:val="single"/>
                <w:lang w:val="en-GB"/>
              </w:rPr>
            </w:pPr>
            <w:r w:rsidRPr="00F452B3">
              <w:rPr>
                <w:rFonts w:ascii="Times New Roman" w:hAnsi="Times New Roman" w:cs="Times New Roman"/>
                <w:sz w:val="24"/>
                <w:szCs w:val="24"/>
              </w:rPr>
              <w:t>The termination of 50 or more EEs at the ER’s establishment within any four-week period (group termination) requires the following minimum written notice:</w:t>
            </w:r>
          </w:p>
          <w:p w14:paraId="1DF04606" w14:textId="6211A956" w:rsidR="00F026F7" w:rsidRPr="00F452B3" w:rsidRDefault="00F026F7" w:rsidP="00F026F7">
            <w:pPr>
              <w:numPr>
                <w:ilvl w:val="1"/>
                <w:numId w:val="2"/>
              </w:numPr>
              <w:tabs>
                <w:tab w:val="left" w:pos="1882"/>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B/w 50 and 199: min. 8 weeks’ notice;</w:t>
            </w:r>
          </w:p>
          <w:p w14:paraId="25BB2388" w14:textId="68D3BA33" w:rsidR="00F026F7" w:rsidRPr="00F452B3" w:rsidRDefault="00F026F7" w:rsidP="00F026F7">
            <w:pPr>
              <w:numPr>
                <w:ilvl w:val="1"/>
                <w:numId w:val="2"/>
              </w:numPr>
              <w:tabs>
                <w:tab w:val="left" w:pos="1882"/>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B/w 200 and 499: min. 12 weeks’ notice;</w:t>
            </w:r>
          </w:p>
          <w:p w14:paraId="7B6FF195" w14:textId="413C05FA" w:rsidR="00F026F7" w:rsidRPr="00F452B3" w:rsidRDefault="00F026F7" w:rsidP="00F026F7">
            <w:pPr>
              <w:numPr>
                <w:ilvl w:val="1"/>
                <w:numId w:val="2"/>
              </w:numPr>
              <w:tabs>
                <w:tab w:val="left" w:pos="1882"/>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500 or more: min. 16 weeks’ notice.</w:t>
            </w:r>
          </w:p>
        </w:tc>
      </w:tr>
      <w:tr w:rsidR="00F026F7" w:rsidRPr="00F452B3" w14:paraId="37980698" w14:textId="77777777" w:rsidTr="00EA113B">
        <w:trPr>
          <w:trHeight w:val="815"/>
        </w:trPr>
        <w:tc>
          <w:tcPr>
            <w:cnfStyle w:val="001000000000" w:firstRow="0" w:lastRow="0" w:firstColumn="1" w:lastColumn="0" w:oddVBand="0" w:evenVBand="0" w:oddHBand="0" w:evenHBand="0" w:firstRowFirstColumn="0" w:firstRowLastColumn="0" w:lastRowFirstColumn="0" w:lastRowLastColumn="0"/>
            <w:tcW w:w="6096" w:type="dxa"/>
          </w:tcPr>
          <w:p w14:paraId="31A77902" w14:textId="19399E72" w:rsidR="00F026F7"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ESA Statutory Severance Pay</w:t>
            </w:r>
          </w:p>
          <w:p w14:paraId="00DA0F82" w14:textId="77777777" w:rsidR="00F026F7" w:rsidRPr="00F452B3" w:rsidRDefault="00F026F7" w:rsidP="00F026F7">
            <w:pPr>
              <w:rPr>
                <w:rFonts w:ascii="Times New Roman" w:hAnsi="Times New Roman" w:cs="Times New Roman"/>
                <w:sz w:val="24"/>
                <w:szCs w:val="24"/>
                <w:lang w:val="en-CA"/>
              </w:rPr>
            </w:pPr>
          </w:p>
          <w:p w14:paraId="4891902B" w14:textId="77777777" w:rsidR="00F026F7" w:rsidRPr="00F452B3" w:rsidRDefault="00F026F7" w:rsidP="00F026F7">
            <w:pPr>
              <w:rPr>
                <w:rFonts w:ascii="Times New Roman" w:hAnsi="Times New Roman" w:cs="Times New Roman"/>
                <w:sz w:val="24"/>
                <w:szCs w:val="24"/>
                <w:lang w:val="en-CA"/>
              </w:rPr>
            </w:pPr>
          </w:p>
          <w:p w14:paraId="1354A654" w14:textId="77777777" w:rsidR="00F026F7" w:rsidRPr="00F452B3" w:rsidRDefault="00F026F7" w:rsidP="00F026F7">
            <w:pPr>
              <w:rPr>
                <w:rFonts w:ascii="Times New Roman" w:hAnsi="Times New Roman" w:cs="Times New Roman"/>
                <w:sz w:val="24"/>
                <w:szCs w:val="24"/>
                <w:lang w:val="en-CA"/>
              </w:rPr>
            </w:pPr>
          </w:p>
          <w:p w14:paraId="317DA841" w14:textId="77777777" w:rsidR="00F026F7" w:rsidRPr="00F452B3" w:rsidRDefault="00F026F7" w:rsidP="00F026F7">
            <w:pPr>
              <w:rPr>
                <w:rFonts w:ascii="Times New Roman" w:hAnsi="Times New Roman" w:cs="Times New Roman"/>
                <w:sz w:val="24"/>
                <w:szCs w:val="24"/>
                <w:lang w:val="en-CA"/>
              </w:rPr>
            </w:pPr>
          </w:p>
          <w:p w14:paraId="3CAC80E2" w14:textId="77777777" w:rsidR="00F026F7" w:rsidRPr="00F452B3" w:rsidRDefault="00F026F7" w:rsidP="00F026F7">
            <w:pPr>
              <w:rPr>
                <w:rFonts w:ascii="Times New Roman" w:hAnsi="Times New Roman" w:cs="Times New Roman"/>
                <w:sz w:val="24"/>
                <w:szCs w:val="24"/>
                <w:lang w:val="en-CA"/>
              </w:rPr>
            </w:pPr>
          </w:p>
          <w:p w14:paraId="40D92B94" w14:textId="77777777" w:rsidR="00F026F7" w:rsidRPr="00F452B3" w:rsidRDefault="00F026F7" w:rsidP="00F026F7">
            <w:pPr>
              <w:rPr>
                <w:rFonts w:ascii="Times New Roman" w:hAnsi="Times New Roman" w:cs="Times New Roman"/>
                <w:sz w:val="24"/>
                <w:szCs w:val="24"/>
                <w:lang w:val="en-CA"/>
              </w:rPr>
            </w:pPr>
          </w:p>
          <w:p w14:paraId="66699F8F" w14:textId="77777777" w:rsidR="00F026F7" w:rsidRPr="00F452B3" w:rsidRDefault="00F026F7" w:rsidP="00F026F7">
            <w:pPr>
              <w:rPr>
                <w:rFonts w:ascii="Times New Roman" w:hAnsi="Times New Roman" w:cs="Times New Roman"/>
                <w:sz w:val="24"/>
                <w:szCs w:val="24"/>
                <w:lang w:val="en-CA"/>
              </w:rPr>
            </w:pPr>
          </w:p>
          <w:p w14:paraId="7D1B2622" w14:textId="77777777" w:rsidR="00F026F7" w:rsidRPr="00F452B3" w:rsidRDefault="00F026F7" w:rsidP="00F026F7">
            <w:pPr>
              <w:rPr>
                <w:rFonts w:ascii="Times New Roman" w:hAnsi="Times New Roman" w:cs="Times New Roman"/>
                <w:sz w:val="24"/>
                <w:szCs w:val="24"/>
                <w:lang w:val="en-CA"/>
              </w:rPr>
            </w:pPr>
          </w:p>
          <w:p w14:paraId="1592E9DB" w14:textId="77777777" w:rsidR="00F026F7" w:rsidRPr="00F452B3" w:rsidRDefault="00F026F7" w:rsidP="00F026F7">
            <w:pPr>
              <w:rPr>
                <w:rFonts w:ascii="Times New Roman" w:hAnsi="Times New Roman" w:cs="Times New Roman"/>
                <w:b w:val="0"/>
                <w:bCs w:val="0"/>
                <w:sz w:val="24"/>
                <w:szCs w:val="24"/>
                <w:lang w:val="en-CA"/>
              </w:rPr>
            </w:pPr>
          </w:p>
          <w:p w14:paraId="402221A5" w14:textId="77777777" w:rsidR="00F026F7" w:rsidRPr="00F452B3" w:rsidRDefault="00F026F7" w:rsidP="00F026F7">
            <w:pPr>
              <w:rPr>
                <w:rFonts w:ascii="Times New Roman" w:hAnsi="Times New Roman" w:cs="Times New Roman"/>
                <w:sz w:val="24"/>
                <w:szCs w:val="24"/>
                <w:lang w:val="en-CA"/>
              </w:rPr>
            </w:pPr>
          </w:p>
          <w:p w14:paraId="78717B6C" w14:textId="77777777" w:rsidR="00F026F7" w:rsidRPr="00F452B3" w:rsidRDefault="00F026F7" w:rsidP="00F026F7">
            <w:pPr>
              <w:rPr>
                <w:rFonts w:ascii="Times New Roman" w:hAnsi="Times New Roman" w:cs="Times New Roman"/>
                <w:sz w:val="24"/>
                <w:szCs w:val="24"/>
                <w:lang w:val="en-CA"/>
              </w:rPr>
            </w:pPr>
          </w:p>
          <w:p w14:paraId="3498DF30" w14:textId="77777777" w:rsidR="00F026F7" w:rsidRPr="00F452B3" w:rsidRDefault="00F026F7" w:rsidP="00F026F7">
            <w:pPr>
              <w:rPr>
                <w:rFonts w:ascii="Times New Roman" w:hAnsi="Times New Roman" w:cs="Times New Roman"/>
                <w:b w:val="0"/>
                <w:bCs w:val="0"/>
                <w:sz w:val="24"/>
                <w:szCs w:val="24"/>
                <w:lang w:val="en-CA"/>
              </w:rPr>
            </w:pPr>
          </w:p>
          <w:p w14:paraId="67B6FF24" w14:textId="77777777" w:rsidR="00F026F7" w:rsidRPr="00F452B3" w:rsidRDefault="00F026F7" w:rsidP="00F026F7">
            <w:pPr>
              <w:rPr>
                <w:rFonts w:ascii="Times New Roman" w:hAnsi="Times New Roman" w:cs="Times New Roman"/>
                <w:b w:val="0"/>
                <w:bCs w:val="0"/>
                <w:sz w:val="24"/>
                <w:szCs w:val="24"/>
                <w:lang w:val="en-CA"/>
              </w:rPr>
            </w:pPr>
          </w:p>
          <w:p w14:paraId="7266E596" w14:textId="77777777" w:rsidR="00F026F7" w:rsidRPr="00F452B3" w:rsidRDefault="00F026F7" w:rsidP="00F026F7">
            <w:pPr>
              <w:rPr>
                <w:rFonts w:ascii="Times New Roman" w:hAnsi="Times New Roman" w:cs="Times New Roman"/>
                <w:b w:val="0"/>
                <w:bCs w:val="0"/>
                <w:sz w:val="24"/>
                <w:szCs w:val="24"/>
                <w:lang w:val="en-CA"/>
              </w:rPr>
            </w:pPr>
          </w:p>
          <w:p w14:paraId="70829FB4" w14:textId="77777777" w:rsidR="00F026F7" w:rsidRPr="00F452B3" w:rsidRDefault="00F026F7" w:rsidP="00F026F7">
            <w:pPr>
              <w:tabs>
                <w:tab w:val="left" w:pos="477"/>
              </w:tabs>
              <w:rPr>
                <w:rFonts w:ascii="Times New Roman" w:hAnsi="Times New Roman" w:cs="Times New Roman"/>
                <w:sz w:val="24"/>
                <w:szCs w:val="24"/>
                <w:lang w:val="en-CA"/>
              </w:rPr>
            </w:pPr>
          </w:p>
          <w:p w14:paraId="302D6FF5" w14:textId="77777777" w:rsidR="003D4D6D" w:rsidRPr="00F452B3" w:rsidRDefault="003D4D6D" w:rsidP="00F026F7">
            <w:pPr>
              <w:rPr>
                <w:rFonts w:ascii="Times New Roman" w:hAnsi="Times New Roman" w:cs="Times New Roman"/>
                <w:color w:val="FF0000"/>
                <w:sz w:val="24"/>
                <w:szCs w:val="24"/>
                <w:lang w:val="en-CA"/>
              </w:rPr>
            </w:pPr>
          </w:p>
          <w:p w14:paraId="41B09392" w14:textId="77777777" w:rsidR="00CC6B7F" w:rsidRPr="00F452B3" w:rsidRDefault="00CC6B7F" w:rsidP="00F026F7">
            <w:pPr>
              <w:rPr>
                <w:rFonts w:ascii="Times New Roman" w:hAnsi="Times New Roman" w:cs="Times New Roman"/>
                <w:color w:val="FF0000"/>
                <w:sz w:val="24"/>
                <w:szCs w:val="24"/>
                <w:lang w:val="en-CA"/>
              </w:rPr>
            </w:pPr>
          </w:p>
          <w:p w14:paraId="16F50042" w14:textId="39E359CF" w:rsidR="00F026F7" w:rsidRPr="00F452B3" w:rsidRDefault="00CC6B7F"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61</w:t>
            </w:r>
            <w:r w:rsidR="00F026F7" w:rsidRPr="00F452B3">
              <w:rPr>
                <w:rFonts w:ascii="Times New Roman" w:hAnsi="Times New Roman" w:cs="Times New Roman"/>
                <w:color w:val="FF0000"/>
                <w:sz w:val="24"/>
                <w:szCs w:val="24"/>
                <w:lang w:val="en-CA"/>
              </w:rPr>
              <w:t>.</w:t>
            </w:r>
          </w:p>
        </w:tc>
        <w:tc>
          <w:tcPr>
            <w:tcW w:w="5528" w:type="dxa"/>
          </w:tcPr>
          <w:p w14:paraId="4CFE7712"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u w:val="single"/>
                <w:lang w:val="en-GB"/>
              </w:rPr>
              <w:lastRenderedPageBreak/>
              <w:t>In addition</w:t>
            </w:r>
            <w:r w:rsidRPr="00F452B3">
              <w:rPr>
                <w:rFonts w:ascii="Times New Roman" w:hAnsi="Times New Roman" w:cs="Times New Roman"/>
                <w:b/>
                <w:bCs/>
                <w:sz w:val="24"/>
                <w:szCs w:val="24"/>
                <w:lang w:val="en-GB"/>
              </w:rPr>
              <w:t xml:space="preserve"> to termination notice/pay in lieu.</w:t>
            </w:r>
          </w:p>
          <w:p w14:paraId="592ACF65"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lang w:val="en-GB"/>
              </w:rPr>
              <w:t>Applies to a terminated EE:</w:t>
            </w:r>
          </w:p>
          <w:p w14:paraId="5A633812"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t>Who has worked for ER for 5 or more years; AND</w:t>
            </w:r>
          </w:p>
          <w:p w14:paraId="2B6AF756"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t>Whose ER has Ontario payroll of $2.5 million or more, OR severed 50 or more EEs in previous 6 months as part of business closure.</w:t>
            </w:r>
          </w:p>
          <w:p w14:paraId="419F6E31"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rPr>
              <w:t>Entitlement is 1 week’s pay for each year of service for a maximum of 26 weeks (</w:t>
            </w:r>
            <w:r w:rsidRPr="00F452B3">
              <w:rPr>
                <w:rFonts w:ascii="Times New Roman" w:hAnsi="Times New Roman" w:cs="Times New Roman"/>
                <w:b/>
                <w:bCs/>
                <w:sz w:val="24"/>
                <w:szCs w:val="24"/>
                <w:lang w:val="en-GB"/>
              </w:rPr>
              <w:t>partial years are credited).</w:t>
            </w:r>
          </w:p>
          <w:p w14:paraId="1C532060"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rPr>
              <w:t>A person’s employment was severed when ER:</w:t>
            </w:r>
          </w:p>
          <w:p w14:paraId="3C0DBCCC"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Dismisses or stops employing EE (including bankruptcy and insolvency);</w:t>
            </w:r>
          </w:p>
          <w:p w14:paraId="7610A13E"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Constructively dismisses EE;</w:t>
            </w:r>
          </w:p>
          <w:p w14:paraId="5017AEC1" w14:textId="7706BE22"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GB"/>
              </w:rPr>
              <w:lastRenderedPageBreak/>
              <w:t>Lays EE off for a period longer than a “temporary layoff”.</w:t>
            </w:r>
          </w:p>
        </w:tc>
      </w:tr>
      <w:tr w:rsidR="00F026F7" w:rsidRPr="00F452B3" w14:paraId="5E971616" w14:textId="77777777" w:rsidTr="00EA113B">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11624" w:type="dxa"/>
            <w:gridSpan w:val="2"/>
          </w:tcPr>
          <w:p w14:paraId="60740956" w14:textId="1E8CD517" w:rsidR="00F026F7" w:rsidRPr="00F452B3" w:rsidRDefault="00F026F7" w:rsidP="00F026F7">
            <w:pPr>
              <w:pStyle w:val="Title"/>
              <w:jc w:val="center"/>
              <w:rPr>
                <w:rFonts w:ascii="Times New Roman" w:hAnsi="Times New Roman" w:cs="Times New Roman"/>
                <w:color w:val="FF0000"/>
                <w:sz w:val="24"/>
                <w:szCs w:val="24"/>
                <w:lang w:val="en-CA"/>
              </w:rPr>
            </w:pPr>
            <w:r w:rsidRPr="00F452B3">
              <w:rPr>
                <w:rFonts w:ascii="Times New Roman" w:hAnsi="Times New Roman" w:cs="Times New Roman"/>
                <w:color w:val="FF0000"/>
                <w:sz w:val="24"/>
                <w:szCs w:val="24"/>
                <w:lang w:val="en-CA"/>
              </w:rPr>
              <w:lastRenderedPageBreak/>
              <w:t>LECTURE 8: THE COLLECTIVE BARGAINING REGIME: UNIONIZATION PROCESS AND UNFAIR LABOUR PRACTICE</w:t>
            </w:r>
          </w:p>
        </w:tc>
      </w:tr>
      <w:tr w:rsidR="00F026F7" w:rsidRPr="00F452B3" w14:paraId="1C05061A" w14:textId="77777777" w:rsidTr="00EA113B">
        <w:trPr>
          <w:trHeight w:val="1457"/>
        </w:trPr>
        <w:tc>
          <w:tcPr>
            <w:cnfStyle w:val="001000000000" w:firstRow="0" w:lastRow="0" w:firstColumn="1" w:lastColumn="0" w:oddVBand="0" w:evenVBand="0" w:oddHBand="0" w:evenHBand="0" w:firstRowFirstColumn="0" w:firstRowLastColumn="0" w:lastRowFirstColumn="0" w:lastRowLastColumn="0"/>
            <w:tcW w:w="6096" w:type="dxa"/>
          </w:tcPr>
          <w:p w14:paraId="65372EC5" w14:textId="77777777"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The Charter:</w:t>
            </w:r>
          </w:p>
          <w:p w14:paraId="110A212C" w14:textId="77777777" w:rsidR="00F026F7" w:rsidRPr="00F452B3" w:rsidRDefault="00F026F7" w:rsidP="00F026F7">
            <w:pPr>
              <w:pStyle w:val="ListParagraph"/>
              <w:numPr>
                <w:ilvl w:val="1"/>
                <w:numId w:val="1"/>
              </w:numPr>
              <w:rPr>
                <w:rFonts w:ascii="Times New Roman" w:hAnsi="Times New Roman" w:cs="Times New Roman"/>
                <w:sz w:val="24"/>
                <w:szCs w:val="24"/>
                <w:lang w:val="en-CA"/>
              </w:rPr>
            </w:pPr>
            <w:r w:rsidRPr="00F452B3">
              <w:rPr>
                <w:rFonts w:ascii="Times New Roman" w:hAnsi="Times New Roman" w:cs="Times New Roman"/>
                <w:b w:val="0"/>
                <w:sz w:val="24"/>
                <w:szCs w:val="24"/>
                <w:lang w:val="en-CA"/>
              </w:rPr>
              <w:t>Relevant sections: 2(b), 2(d) and 15</w:t>
            </w:r>
          </w:p>
          <w:p w14:paraId="4CA75426" w14:textId="77777777"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b w:val="0"/>
                <w:sz w:val="24"/>
                <w:szCs w:val="24"/>
                <w:lang w:val="en-CA"/>
              </w:rPr>
              <w:t>Charter rights are not absolute but subject to limitations set out in s. 1</w:t>
            </w:r>
          </w:p>
          <w:p w14:paraId="198F115C" w14:textId="348A4143" w:rsidR="00F026F7" w:rsidRPr="00F452B3" w:rsidRDefault="00F026F7" w:rsidP="00F026F7">
            <w:pPr>
              <w:pStyle w:val="ListParagraph"/>
              <w:numPr>
                <w:ilvl w:val="0"/>
                <w:numId w:val="1"/>
              </w:numPr>
              <w:rPr>
                <w:rFonts w:ascii="Times New Roman" w:hAnsi="Times New Roman" w:cs="Times New Roman"/>
                <w:b w:val="0"/>
                <w:sz w:val="24"/>
                <w:szCs w:val="24"/>
                <w:lang w:val="en-CA"/>
              </w:rPr>
            </w:pPr>
            <w:r w:rsidRPr="00F452B3">
              <w:rPr>
                <w:rFonts w:ascii="Times New Roman" w:hAnsi="Times New Roman" w:cs="Times New Roman"/>
                <w:b w:val="0"/>
                <w:sz w:val="24"/>
                <w:szCs w:val="24"/>
                <w:lang w:val="en-CA"/>
              </w:rPr>
              <w:t xml:space="preserve">Once a union is certified, the ER is compelled to deal with it rather than with the individual, and </w:t>
            </w:r>
            <w:r w:rsidRPr="00F452B3">
              <w:rPr>
                <w:rFonts w:ascii="Times New Roman" w:hAnsi="Times New Roman" w:cs="Times New Roman"/>
                <w:b w:val="0"/>
                <w:sz w:val="24"/>
                <w:szCs w:val="24"/>
                <w:u w:val="single"/>
                <w:lang w:val="en-CA"/>
              </w:rPr>
              <w:t>some individual rights of EEs are subordinated to the union’s right</w:t>
            </w:r>
          </w:p>
          <w:p w14:paraId="4A54145D" w14:textId="30E3AE95" w:rsidR="00F026F7" w:rsidRPr="00F452B3" w:rsidRDefault="00CC6B7F"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62</w:t>
            </w:r>
            <w:r w:rsidR="00F026F7" w:rsidRPr="00F452B3">
              <w:rPr>
                <w:rFonts w:ascii="Times New Roman" w:hAnsi="Times New Roman" w:cs="Times New Roman"/>
                <w:color w:val="FF0000"/>
                <w:sz w:val="24"/>
                <w:szCs w:val="24"/>
                <w:lang w:val="en-CA"/>
              </w:rPr>
              <w:t>.</w:t>
            </w:r>
          </w:p>
        </w:tc>
        <w:tc>
          <w:tcPr>
            <w:tcW w:w="5528" w:type="dxa"/>
          </w:tcPr>
          <w:p w14:paraId="169E1678"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R. v. Oakes test (s. 1 analysis):</w:t>
            </w:r>
          </w:p>
          <w:p w14:paraId="49D0B589"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The objective must be pressing and substantial</w:t>
            </w:r>
          </w:p>
          <w:p w14:paraId="66D12E98"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The measure must be proportional:</w:t>
            </w:r>
          </w:p>
          <w:p w14:paraId="01F577A8" w14:textId="77777777" w:rsidR="00F026F7" w:rsidRPr="00F452B3" w:rsidRDefault="00F026F7" w:rsidP="00F026F7">
            <w:pPr>
              <w:pStyle w:val="ListParagraph"/>
              <w:numPr>
                <w:ilvl w:val="2"/>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Rational connection b/w objective and measure</w:t>
            </w:r>
          </w:p>
          <w:p w14:paraId="40FC13DD" w14:textId="77777777" w:rsidR="00F026F7" w:rsidRPr="00F452B3" w:rsidRDefault="00F026F7" w:rsidP="00F026F7">
            <w:pPr>
              <w:pStyle w:val="ListParagraph"/>
              <w:numPr>
                <w:ilvl w:val="2"/>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Minimal impairment</w:t>
            </w:r>
          </w:p>
          <w:p w14:paraId="2192E918" w14:textId="77777777" w:rsidR="00F026F7" w:rsidRPr="00F452B3" w:rsidRDefault="00F026F7" w:rsidP="00F026F7">
            <w:pPr>
              <w:pStyle w:val="ListParagraph"/>
              <w:numPr>
                <w:ilvl w:val="2"/>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Proportionally b/w effects of measure and objective </w:t>
            </w:r>
          </w:p>
        </w:tc>
      </w:tr>
      <w:tr w:rsidR="00F026F7" w:rsidRPr="00F452B3" w14:paraId="787EE356" w14:textId="77777777" w:rsidTr="00EA113B">
        <w:trPr>
          <w:cnfStyle w:val="000000100000" w:firstRow="0" w:lastRow="0" w:firstColumn="0" w:lastColumn="0" w:oddVBand="0" w:evenVBand="0" w:oddHBand="1" w:evenHBand="0" w:firstRowFirstColumn="0" w:firstRowLastColumn="0" w:lastRowFirstColumn="0" w:lastRowLastColumn="0"/>
          <w:trHeight w:val="1457"/>
        </w:trPr>
        <w:tc>
          <w:tcPr>
            <w:cnfStyle w:val="001000000000" w:firstRow="0" w:lastRow="0" w:firstColumn="1" w:lastColumn="0" w:oddVBand="0" w:evenVBand="0" w:oddHBand="0" w:evenHBand="0" w:firstRowFirstColumn="0" w:firstRowLastColumn="0" w:lastRowFirstColumn="0" w:lastRowLastColumn="0"/>
            <w:tcW w:w="6096" w:type="dxa"/>
          </w:tcPr>
          <w:p w14:paraId="07C7D8C2" w14:textId="1B0FF25E" w:rsidR="00F026F7"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Division of Powers</w:t>
            </w:r>
          </w:p>
          <w:p w14:paraId="530370BF" w14:textId="77777777" w:rsidR="00F026F7" w:rsidRPr="00F452B3" w:rsidRDefault="00F026F7" w:rsidP="00F026F7">
            <w:pPr>
              <w:rPr>
                <w:rFonts w:ascii="Times New Roman" w:hAnsi="Times New Roman" w:cs="Times New Roman"/>
                <w:sz w:val="24"/>
                <w:szCs w:val="24"/>
                <w:lang w:val="en-CA"/>
              </w:rPr>
            </w:pPr>
          </w:p>
          <w:p w14:paraId="4DD1D0EC" w14:textId="46093D02" w:rsidR="00F026F7" w:rsidRPr="00F452B3" w:rsidRDefault="00F026F7" w:rsidP="00F026F7">
            <w:pPr>
              <w:rPr>
                <w:rFonts w:ascii="Times New Roman" w:hAnsi="Times New Roman" w:cs="Times New Roman"/>
                <w:b w:val="0"/>
                <w:bCs w:val="0"/>
                <w:sz w:val="24"/>
                <w:szCs w:val="24"/>
                <w:lang w:val="en-CA"/>
              </w:rPr>
            </w:pPr>
          </w:p>
          <w:p w14:paraId="6B764599" w14:textId="3358F08D" w:rsidR="00F026F7" w:rsidRPr="00F452B3" w:rsidRDefault="00F026F7" w:rsidP="00F026F7">
            <w:pPr>
              <w:rPr>
                <w:rFonts w:ascii="Times New Roman" w:hAnsi="Times New Roman" w:cs="Times New Roman"/>
                <w:b w:val="0"/>
                <w:bCs w:val="0"/>
                <w:sz w:val="24"/>
                <w:szCs w:val="24"/>
                <w:lang w:val="en-CA"/>
              </w:rPr>
            </w:pPr>
          </w:p>
          <w:p w14:paraId="07864657" w14:textId="77777777" w:rsidR="00F026F7" w:rsidRPr="00F452B3" w:rsidRDefault="00F026F7" w:rsidP="00F026F7">
            <w:pPr>
              <w:rPr>
                <w:rFonts w:ascii="Times New Roman" w:hAnsi="Times New Roman" w:cs="Times New Roman"/>
                <w:sz w:val="24"/>
                <w:szCs w:val="24"/>
                <w:lang w:val="en-CA"/>
              </w:rPr>
            </w:pPr>
          </w:p>
          <w:p w14:paraId="76110F56" w14:textId="78715A56" w:rsidR="00F026F7" w:rsidRPr="00F452B3" w:rsidRDefault="00CC6B7F"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63</w:t>
            </w:r>
            <w:r w:rsidR="00F026F7" w:rsidRPr="00F452B3">
              <w:rPr>
                <w:rFonts w:ascii="Times New Roman" w:hAnsi="Times New Roman" w:cs="Times New Roman"/>
                <w:color w:val="FF0000"/>
                <w:sz w:val="24"/>
                <w:szCs w:val="24"/>
                <w:lang w:val="en-CA"/>
              </w:rPr>
              <w:t>.</w:t>
            </w:r>
          </w:p>
        </w:tc>
        <w:tc>
          <w:tcPr>
            <w:tcW w:w="5528" w:type="dxa"/>
          </w:tcPr>
          <w:p w14:paraId="18D33EA1"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employment and labour law fell within provincial jurisdiction over “property and civil rights” (s. 92.13);</w:t>
            </w:r>
          </w:p>
          <w:p w14:paraId="7B166A25"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the federal government’s legislative authority was limited to industries of national importance.</w:t>
            </w:r>
          </w:p>
          <w:p w14:paraId="25F30E78"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 xml:space="preserve">It therefore declared the Act </w:t>
            </w:r>
            <w:r w:rsidRPr="00F452B3">
              <w:rPr>
                <w:rFonts w:ascii="Times New Roman" w:hAnsi="Times New Roman" w:cs="Times New Roman"/>
                <w:bCs/>
                <w:i/>
                <w:iCs/>
                <w:sz w:val="24"/>
                <w:szCs w:val="24"/>
                <w:lang w:val="en-CA"/>
              </w:rPr>
              <w:t>ultra vires</w:t>
            </w:r>
            <w:r w:rsidRPr="00F452B3">
              <w:rPr>
                <w:rFonts w:ascii="Times New Roman" w:hAnsi="Times New Roman" w:cs="Times New Roman"/>
                <w:bCs/>
                <w:sz w:val="24"/>
                <w:szCs w:val="24"/>
                <w:lang w:val="en-CA"/>
              </w:rPr>
              <w:t>.</w:t>
            </w:r>
          </w:p>
        </w:tc>
      </w:tr>
      <w:tr w:rsidR="00F026F7" w:rsidRPr="00F452B3" w14:paraId="5248F109" w14:textId="77777777" w:rsidTr="00EA113B">
        <w:trPr>
          <w:trHeight w:val="1457"/>
        </w:trPr>
        <w:tc>
          <w:tcPr>
            <w:cnfStyle w:val="001000000000" w:firstRow="0" w:lastRow="0" w:firstColumn="1" w:lastColumn="0" w:oddVBand="0" w:evenVBand="0" w:oddHBand="0" w:evenHBand="0" w:firstRowFirstColumn="0" w:firstRowLastColumn="0" w:lastRowFirstColumn="0" w:lastRowLastColumn="0"/>
            <w:tcW w:w="6096" w:type="dxa"/>
          </w:tcPr>
          <w:p w14:paraId="36E460F7" w14:textId="77777777"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Freedom of Association </w:t>
            </w:r>
          </w:p>
          <w:p w14:paraId="7268ADFB" w14:textId="77F3DF6E" w:rsidR="00F026F7" w:rsidRPr="00F452B3" w:rsidRDefault="00F026F7" w:rsidP="00F026F7">
            <w:pPr>
              <w:pStyle w:val="ListParagraph"/>
              <w:numPr>
                <w:ilvl w:val="1"/>
                <w:numId w:val="1"/>
              </w:numPr>
              <w:rPr>
                <w:rFonts w:ascii="Times New Roman" w:hAnsi="Times New Roman" w:cs="Times New Roman"/>
                <w:bCs w:val="0"/>
                <w:sz w:val="24"/>
                <w:szCs w:val="24"/>
                <w:lang w:val="en-CA"/>
              </w:rPr>
            </w:pPr>
            <w:r w:rsidRPr="00F452B3">
              <w:rPr>
                <w:rFonts w:ascii="Times New Roman" w:hAnsi="Times New Roman" w:cs="Times New Roman"/>
                <w:b w:val="0"/>
                <w:sz w:val="24"/>
                <w:szCs w:val="24"/>
              </w:rPr>
              <w:t>Confers the right on individuals to join organizations, but that right does not create a constitutional right to engage in strikes or to bargain collectively.</w:t>
            </w:r>
          </w:p>
          <w:p w14:paraId="5D7B1829" w14:textId="77777777" w:rsidR="00F026F7" w:rsidRPr="00F452B3" w:rsidRDefault="00F026F7" w:rsidP="00F026F7">
            <w:pPr>
              <w:rPr>
                <w:rFonts w:ascii="Times New Roman" w:hAnsi="Times New Roman" w:cs="Times New Roman"/>
                <w:sz w:val="24"/>
                <w:szCs w:val="24"/>
                <w:lang w:val="en-CA"/>
              </w:rPr>
            </w:pPr>
          </w:p>
          <w:p w14:paraId="72299011" w14:textId="77777777" w:rsidR="00F026F7" w:rsidRPr="00F452B3" w:rsidRDefault="00F026F7" w:rsidP="00F026F7">
            <w:pPr>
              <w:rPr>
                <w:rFonts w:ascii="Times New Roman" w:hAnsi="Times New Roman" w:cs="Times New Roman"/>
                <w:sz w:val="24"/>
                <w:szCs w:val="24"/>
                <w:lang w:val="en-CA"/>
              </w:rPr>
            </w:pPr>
          </w:p>
          <w:p w14:paraId="01168001" w14:textId="77777777" w:rsidR="00F026F7" w:rsidRPr="00F452B3" w:rsidRDefault="00F026F7" w:rsidP="00F026F7">
            <w:pPr>
              <w:rPr>
                <w:rFonts w:ascii="Times New Roman" w:hAnsi="Times New Roman" w:cs="Times New Roman"/>
                <w:sz w:val="24"/>
                <w:szCs w:val="24"/>
                <w:lang w:val="en-CA"/>
              </w:rPr>
            </w:pPr>
          </w:p>
          <w:p w14:paraId="61CF83A8" w14:textId="57396800" w:rsidR="00F026F7" w:rsidRPr="00F452B3" w:rsidRDefault="00F026F7" w:rsidP="00F026F7">
            <w:pPr>
              <w:rPr>
                <w:rFonts w:ascii="Times New Roman" w:hAnsi="Times New Roman" w:cs="Times New Roman"/>
                <w:b w:val="0"/>
                <w:bCs w:val="0"/>
                <w:sz w:val="24"/>
                <w:szCs w:val="24"/>
                <w:lang w:val="en-CA"/>
              </w:rPr>
            </w:pPr>
          </w:p>
          <w:p w14:paraId="69BFF755" w14:textId="77777777" w:rsidR="00F026F7" w:rsidRPr="00F452B3" w:rsidRDefault="00F026F7" w:rsidP="00F026F7">
            <w:pPr>
              <w:rPr>
                <w:rFonts w:ascii="Times New Roman" w:hAnsi="Times New Roman" w:cs="Times New Roman"/>
                <w:sz w:val="24"/>
                <w:szCs w:val="24"/>
                <w:lang w:val="en-CA"/>
              </w:rPr>
            </w:pPr>
          </w:p>
          <w:p w14:paraId="5057A656" w14:textId="0480723E" w:rsidR="00F026F7" w:rsidRPr="00F452B3" w:rsidRDefault="00F026F7" w:rsidP="00F026F7">
            <w:pPr>
              <w:rPr>
                <w:rFonts w:ascii="Times New Roman" w:hAnsi="Times New Roman" w:cs="Times New Roman"/>
                <w:b w:val="0"/>
                <w:bCs w:val="0"/>
                <w:sz w:val="24"/>
                <w:szCs w:val="24"/>
                <w:lang w:val="en-CA"/>
              </w:rPr>
            </w:pPr>
          </w:p>
          <w:p w14:paraId="4EAB5963" w14:textId="1E9112E5" w:rsidR="00F026F7" w:rsidRPr="00F452B3" w:rsidRDefault="00F026F7" w:rsidP="00F026F7">
            <w:pPr>
              <w:rPr>
                <w:rFonts w:ascii="Times New Roman" w:hAnsi="Times New Roman" w:cs="Times New Roman"/>
                <w:b w:val="0"/>
                <w:bCs w:val="0"/>
                <w:sz w:val="24"/>
                <w:szCs w:val="24"/>
                <w:lang w:val="en-CA"/>
              </w:rPr>
            </w:pPr>
          </w:p>
          <w:p w14:paraId="3E8E8C32" w14:textId="7DA52C0F" w:rsidR="00F026F7" w:rsidRPr="00F452B3" w:rsidRDefault="00F026F7" w:rsidP="00F026F7">
            <w:pPr>
              <w:rPr>
                <w:rFonts w:ascii="Times New Roman" w:hAnsi="Times New Roman" w:cs="Times New Roman"/>
                <w:b w:val="0"/>
                <w:bCs w:val="0"/>
                <w:sz w:val="24"/>
                <w:szCs w:val="24"/>
                <w:lang w:val="en-CA"/>
              </w:rPr>
            </w:pPr>
          </w:p>
          <w:p w14:paraId="0626FD68" w14:textId="77777777" w:rsidR="00F026F7" w:rsidRPr="00F452B3" w:rsidRDefault="00F026F7" w:rsidP="00F026F7">
            <w:pPr>
              <w:tabs>
                <w:tab w:val="left" w:pos="540"/>
              </w:tabs>
              <w:rPr>
                <w:rFonts w:ascii="Times New Roman" w:hAnsi="Times New Roman" w:cs="Times New Roman"/>
                <w:sz w:val="24"/>
                <w:szCs w:val="24"/>
                <w:lang w:val="en-CA"/>
              </w:rPr>
            </w:pPr>
          </w:p>
          <w:p w14:paraId="449829BE" w14:textId="147556DF" w:rsidR="00F026F7" w:rsidRPr="00F452B3" w:rsidRDefault="00F026F7" w:rsidP="00F026F7">
            <w:pPr>
              <w:tabs>
                <w:tab w:val="left" w:pos="540"/>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55.</w:t>
            </w:r>
          </w:p>
        </w:tc>
        <w:tc>
          <w:tcPr>
            <w:tcW w:w="5528" w:type="dxa"/>
          </w:tcPr>
          <w:p w14:paraId="34E7769D"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rPr>
              <w:t>the protection of the ability of workers to engage in associational activities, and their capacity to act in common to reach shared goals related to workplace issues and terms of employment</w:t>
            </w:r>
          </w:p>
          <w:p w14:paraId="2EBE2566" w14:textId="2A8CEA76"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rPr>
              <w:t>EEs have the right to unite, to present demands to ERs collectively and to engage in discussions in an attempt to achieve workplace related goals</w:t>
            </w:r>
          </w:p>
          <w:p w14:paraId="4FAD9504"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It does not protect all aspects of the associational activity of collective bargaining. It protects only against “substantial interference” with associational activity.</w:t>
            </w:r>
          </w:p>
          <w:p w14:paraId="513AA7EC"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Does not create right for bargaining unit members to withhold all or part of their dues b/c they disagree with how dues are used </w:t>
            </w:r>
          </w:p>
        </w:tc>
      </w:tr>
      <w:tr w:rsidR="00F026F7" w:rsidRPr="00F452B3" w14:paraId="120C8D68" w14:textId="77777777" w:rsidTr="00CC6B7F">
        <w:trPr>
          <w:cnfStyle w:val="000000100000" w:firstRow="0" w:lastRow="0" w:firstColumn="0" w:lastColumn="0" w:oddVBand="0" w:evenVBand="0" w:oddHBand="1" w:evenHBand="0" w:firstRowFirstColumn="0" w:firstRowLastColumn="0" w:lastRowFirstColumn="0" w:lastRowLastColumn="0"/>
          <w:trHeight w:val="997"/>
        </w:trPr>
        <w:tc>
          <w:tcPr>
            <w:cnfStyle w:val="001000000000" w:firstRow="0" w:lastRow="0" w:firstColumn="1" w:lastColumn="0" w:oddVBand="0" w:evenVBand="0" w:oddHBand="0" w:evenHBand="0" w:firstRowFirstColumn="0" w:firstRowLastColumn="0" w:lastRowFirstColumn="0" w:lastRowLastColumn="0"/>
            <w:tcW w:w="6096" w:type="dxa"/>
          </w:tcPr>
          <w:p w14:paraId="024DF79C" w14:textId="73B32A7B" w:rsidR="00F026F7" w:rsidRPr="00F452B3" w:rsidRDefault="00F026F7" w:rsidP="00F026F7">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Organizing Drive </w:t>
            </w:r>
          </w:p>
          <w:p w14:paraId="32EB2EDE" w14:textId="77777777" w:rsidR="00F026F7" w:rsidRPr="00F452B3" w:rsidRDefault="00F026F7" w:rsidP="00F026F7">
            <w:pPr>
              <w:rPr>
                <w:rFonts w:ascii="Times New Roman" w:hAnsi="Times New Roman" w:cs="Times New Roman"/>
                <w:sz w:val="24"/>
                <w:szCs w:val="24"/>
                <w:lang w:val="en-CA"/>
              </w:rPr>
            </w:pPr>
          </w:p>
          <w:p w14:paraId="3D5F7A35" w14:textId="77777777" w:rsidR="00F026F7" w:rsidRPr="00F452B3" w:rsidRDefault="00F026F7" w:rsidP="00F026F7">
            <w:pPr>
              <w:rPr>
                <w:rFonts w:ascii="Times New Roman" w:hAnsi="Times New Roman" w:cs="Times New Roman"/>
                <w:sz w:val="24"/>
                <w:szCs w:val="24"/>
                <w:lang w:val="en-CA"/>
              </w:rPr>
            </w:pPr>
          </w:p>
          <w:p w14:paraId="3B71A6C5" w14:textId="12E022CA" w:rsidR="00F026F7" w:rsidRPr="00F452B3" w:rsidRDefault="00F026F7" w:rsidP="00F026F7">
            <w:pPr>
              <w:rPr>
                <w:rFonts w:ascii="Times New Roman" w:hAnsi="Times New Roman" w:cs="Times New Roman"/>
                <w:b w:val="0"/>
                <w:bCs w:val="0"/>
                <w:sz w:val="24"/>
                <w:szCs w:val="24"/>
                <w:lang w:val="en-CA"/>
              </w:rPr>
            </w:pPr>
          </w:p>
          <w:p w14:paraId="3BA36990" w14:textId="07158C69" w:rsidR="00F026F7" w:rsidRPr="00F452B3" w:rsidRDefault="00F026F7" w:rsidP="00F026F7">
            <w:pPr>
              <w:rPr>
                <w:rFonts w:ascii="Times New Roman" w:hAnsi="Times New Roman" w:cs="Times New Roman"/>
                <w:b w:val="0"/>
                <w:bCs w:val="0"/>
                <w:sz w:val="24"/>
                <w:szCs w:val="24"/>
                <w:lang w:val="en-CA"/>
              </w:rPr>
            </w:pPr>
          </w:p>
          <w:p w14:paraId="60B85C7A" w14:textId="1BC0A756" w:rsidR="00F026F7" w:rsidRPr="00F452B3" w:rsidRDefault="00F026F7" w:rsidP="00F026F7">
            <w:pPr>
              <w:rPr>
                <w:rFonts w:ascii="Times New Roman" w:hAnsi="Times New Roman" w:cs="Times New Roman"/>
                <w:b w:val="0"/>
                <w:bCs w:val="0"/>
                <w:sz w:val="24"/>
                <w:szCs w:val="24"/>
                <w:lang w:val="en-CA"/>
              </w:rPr>
            </w:pPr>
          </w:p>
          <w:p w14:paraId="62FA6B54" w14:textId="77777777" w:rsidR="00F026F7" w:rsidRPr="00F452B3" w:rsidRDefault="00F026F7" w:rsidP="00F026F7">
            <w:pPr>
              <w:rPr>
                <w:rFonts w:ascii="Times New Roman" w:hAnsi="Times New Roman" w:cs="Times New Roman"/>
                <w:sz w:val="24"/>
                <w:szCs w:val="24"/>
                <w:lang w:val="en-CA"/>
              </w:rPr>
            </w:pPr>
          </w:p>
          <w:p w14:paraId="13E0E769" w14:textId="77777777" w:rsidR="00CC6B7F" w:rsidRPr="00F452B3" w:rsidRDefault="00CC6B7F" w:rsidP="00F026F7">
            <w:pPr>
              <w:rPr>
                <w:rFonts w:ascii="Times New Roman" w:hAnsi="Times New Roman" w:cs="Times New Roman"/>
                <w:color w:val="FF0000"/>
                <w:sz w:val="24"/>
                <w:szCs w:val="24"/>
                <w:lang w:val="en-CA"/>
              </w:rPr>
            </w:pPr>
          </w:p>
          <w:p w14:paraId="48E0611D" w14:textId="6CCCADDB" w:rsidR="00CC6B7F" w:rsidRPr="00F452B3" w:rsidRDefault="00CC6B7F" w:rsidP="00F026F7">
            <w:pPr>
              <w:rPr>
                <w:rFonts w:ascii="Times New Roman" w:hAnsi="Times New Roman" w:cs="Times New Roman"/>
                <w:b w:val="0"/>
                <w:bCs w:val="0"/>
                <w:sz w:val="24"/>
                <w:szCs w:val="24"/>
                <w:lang w:val="en-CA"/>
              </w:rPr>
            </w:pPr>
          </w:p>
          <w:p w14:paraId="4197F840" w14:textId="03369EA0" w:rsidR="00CC6B7F" w:rsidRPr="00F452B3" w:rsidRDefault="00CC6B7F" w:rsidP="00CC6B7F">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56.</w:t>
            </w:r>
          </w:p>
        </w:tc>
        <w:tc>
          <w:tcPr>
            <w:tcW w:w="5528" w:type="dxa"/>
          </w:tcPr>
          <w:p w14:paraId="0420CBEE" w14:textId="575616FD"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union must get a sufficient number of EEs to sign a membership card in order to trigger a certification vote at the workplace. Then, the union must win the vote.</w:t>
            </w:r>
          </w:p>
          <w:p w14:paraId="2FA3900D" w14:textId="0AE82013"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lang w:val="en-CA"/>
              </w:rPr>
              <w:t xml:space="preserve">Ss. 8(2) and 10(1) require that </w:t>
            </w:r>
            <w:r w:rsidRPr="00F452B3">
              <w:rPr>
                <w:rFonts w:ascii="Times New Roman" w:hAnsi="Times New Roman" w:cs="Times New Roman"/>
                <w:b/>
                <w:bCs/>
                <w:sz w:val="24"/>
                <w:szCs w:val="24"/>
                <w:lang w:val="en-CA"/>
              </w:rPr>
              <w:t>at least 40%</w:t>
            </w:r>
            <w:r w:rsidRPr="00F452B3">
              <w:rPr>
                <w:rFonts w:ascii="Times New Roman" w:hAnsi="Times New Roman" w:cs="Times New Roman"/>
                <w:bCs/>
                <w:sz w:val="24"/>
                <w:szCs w:val="24"/>
                <w:lang w:val="en-CA"/>
              </w:rPr>
              <w:t xml:space="preserve"> of the EEs in the bargaining unit sign up as members and that</w:t>
            </w:r>
            <w:r w:rsidR="00CC6B7F" w:rsidRPr="00F452B3">
              <w:rPr>
                <w:rFonts w:ascii="Times New Roman" w:hAnsi="Times New Roman" w:cs="Times New Roman"/>
                <w:bCs/>
                <w:sz w:val="24"/>
                <w:szCs w:val="24"/>
                <w:lang w:val="en-CA"/>
              </w:rPr>
              <w:t xml:space="preserve"> majority) </w:t>
            </w:r>
            <w:r w:rsidRPr="00F452B3">
              <w:rPr>
                <w:rFonts w:ascii="Times New Roman" w:hAnsi="Times New Roman" w:cs="Times New Roman"/>
                <w:bCs/>
                <w:sz w:val="24"/>
                <w:szCs w:val="24"/>
                <w:lang w:val="en-CA"/>
              </w:rPr>
              <w:t>over 50% of the votes</w:t>
            </w:r>
            <w:r w:rsidR="00CC6B7F" w:rsidRPr="00F452B3">
              <w:rPr>
                <w:rFonts w:ascii="Times New Roman" w:hAnsi="Times New Roman" w:cs="Times New Roman"/>
                <w:bCs/>
                <w:sz w:val="24"/>
                <w:szCs w:val="24"/>
                <w:lang w:val="en-CA"/>
              </w:rPr>
              <w:t xml:space="preserve"> </w:t>
            </w:r>
            <w:r w:rsidRPr="00F452B3">
              <w:rPr>
                <w:rFonts w:ascii="Times New Roman" w:hAnsi="Times New Roman" w:cs="Times New Roman"/>
                <w:bCs/>
                <w:sz w:val="24"/>
                <w:szCs w:val="24"/>
                <w:lang w:val="en-CA"/>
              </w:rPr>
              <w:t>be in favour of the union</w:t>
            </w:r>
          </w:p>
          <w:p w14:paraId="793C1C09" w14:textId="500221E1"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lang w:val="en-CA"/>
              </w:rPr>
              <w:t>Apply the Ontario Labour Relations Board to conduct a ballot.</w:t>
            </w:r>
          </w:p>
        </w:tc>
      </w:tr>
      <w:tr w:rsidR="00F026F7" w:rsidRPr="00F452B3" w14:paraId="543CE798" w14:textId="77777777" w:rsidTr="00EA113B">
        <w:trPr>
          <w:trHeight w:val="1457"/>
        </w:trPr>
        <w:tc>
          <w:tcPr>
            <w:cnfStyle w:val="001000000000" w:firstRow="0" w:lastRow="0" w:firstColumn="1" w:lastColumn="0" w:oddVBand="0" w:evenVBand="0" w:oddHBand="0" w:evenHBand="0" w:firstRowFirstColumn="0" w:firstRowLastColumn="0" w:lastRowFirstColumn="0" w:lastRowLastColumn="0"/>
            <w:tcW w:w="6096" w:type="dxa"/>
          </w:tcPr>
          <w:p w14:paraId="06999AFD" w14:textId="77777777"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lastRenderedPageBreak/>
              <w:t xml:space="preserve">Eligibility to be Organized </w:t>
            </w:r>
          </w:p>
          <w:p w14:paraId="4DDB84F8" w14:textId="67AB6E25" w:rsidR="00F026F7" w:rsidRPr="00F452B3" w:rsidRDefault="00F026F7" w:rsidP="00F026F7">
            <w:pPr>
              <w:pStyle w:val="ListParagraph"/>
              <w:numPr>
                <w:ilvl w:val="1"/>
                <w:numId w:val="1"/>
              </w:numPr>
              <w:rPr>
                <w:rFonts w:ascii="Times New Roman" w:hAnsi="Times New Roman" w:cs="Times New Roman"/>
                <w:b w:val="0"/>
                <w:bCs w:val="0"/>
                <w:sz w:val="24"/>
                <w:szCs w:val="24"/>
                <w:lang w:val="en-CA"/>
              </w:rPr>
            </w:pPr>
            <w:r w:rsidRPr="00F452B3">
              <w:rPr>
                <w:rFonts w:ascii="Times New Roman" w:hAnsi="Times New Roman" w:cs="Times New Roman"/>
                <w:b w:val="0"/>
                <w:sz w:val="24"/>
                <w:szCs w:val="24"/>
                <w:lang w:val="en-CA"/>
              </w:rPr>
              <w:t>OLRA sets out who is an EE for the purpose of the Act</w:t>
            </w:r>
          </w:p>
          <w:p w14:paraId="7B8B766E" w14:textId="77777777" w:rsidR="00F026F7" w:rsidRPr="00F452B3" w:rsidRDefault="00F026F7" w:rsidP="00F026F7">
            <w:pPr>
              <w:rPr>
                <w:rFonts w:ascii="Times New Roman" w:hAnsi="Times New Roman" w:cs="Times New Roman"/>
                <w:sz w:val="24"/>
                <w:szCs w:val="24"/>
                <w:lang w:val="en-CA"/>
              </w:rPr>
            </w:pPr>
          </w:p>
          <w:p w14:paraId="554A94F4" w14:textId="77777777" w:rsidR="00F026F7" w:rsidRPr="00F452B3" w:rsidRDefault="00F026F7" w:rsidP="00F026F7">
            <w:pPr>
              <w:rPr>
                <w:rFonts w:ascii="Times New Roman" w:hAnsi="Times New Roman" w:cs="Times New Roman"/>
                <w:sz w:val="24"/>
                <w:szCs w:val="24"/>
                <w:lang w:val="en-CA"/>
              </w:rPr>
            </w:pPr>
          </w:p>
          <w:p w14:paraId="36AD73EF" w14:textId="294132C1" w:rsidR="00F026F7" w:rsidRPr="00F452B3" w:rsidRDefault="00F026F7" w:rsidP="00F026F7">
            <w:pPr>
              <w:rPr>
                <w:rFonts w:ascii="Times New Roman" w:hAnsi="Times New Roman" w:cs="Times New Roman"/>
                <w:b w:val="0"/>
                <w:bCs w:val="0"/>
                <w:sz w:val="24"/>
                <w:szCs w:val="24"/>
                <w:lang w:val="en-CA"/>
              </w:rPr>
            </w:pPr>
          </w:p>
          <w:p w14:paraId="4544CEFC" w14:textId="7BC56E36" w:rsidR="00F026F7" w:rsidRPr="00F452B3" w:rsidRDefault="00F026F7" w:rsidP="00F026F7">
            <w:pPr>
              <w:rPr>
                <w:rFonts w:ascii="Times New Roman" w:hAnsi="Times New Roman" w:cs="Times New Roman"/>
                <w:b w:val="0"/>
                <w:bCs w:val="0"/>
                <w:sz w:val="24"/>
                <w:szCs w:val="24"/>
                <w:lang w:val="en-CA"/>
              </w:rPr>
            </w:pPr>
          </w:p>
          <w:p w14:paraId="6022178F" w14:textId="16EEB23A" w:rsidR="00F026F7" w:rsidRPr="00F452B3" w:rsidRDefault="00F026F7" w:rsidP="00F026F7">
            <w:pPr>
              <w:rPr>
                <w:rFonts w:ascii="Times New Roman" w:hAnsi="Times New Roman" w:cs="Times New Roman"/>
                <w:b w:val="0"/>
                <w:bCs w:val="0"/>
                <w:sz w:val="24"/>
                <w:szCs w:val="24"/>
                <w:lang w:val="en-CA"/>
              </w:rPr>
            </w:pPr>
          </w:p>
          <w:p w14:paraId="28C0B4F4" w14:textId="77777777" w:rsidR="00F026F7" w:rsidRPr="00F452B3" w:rsidRDefault="00F026F7" w:rsidP="00F026F7">
            <w:pPr>
              <w:rPr>
                <w:rFonts w:ascii="Times New Roman" w:hAnsi="Times New Roman" w:cs="Times New Roman"/>
                <w:sz w:val="24"/>
                <w:szCs w:val="24"/>
                <w:lang w:val="en-CA"/>
              </w:rPr>
            </w:pPr>
          </w:p>
          <w:p w14:paraId="0E1BC756" w14:textId="77777777" w:rsidR="00CC6B7F" w:rsidRPr="00F452B3" w:rsidRDefault="00CC6B7F" w:rsidP="00F026F7">
            <w:pPr>
              <w:rPr>
                <w:rFonts w:ascii="Times New Roman" w:hAnsi="Times New Roman" w:cs="Times New Roman"/>
                <w:color w:val="FF0000"/>
                <w:sz w:val="24"/>
                <w:szCs w:val="24"/>
                <w:lang w:val="en-CA"/>
              </w:rPr>
            </w:pPr>
          </w:p>
          <w:p w14:paraId="5ABAEEE7" w14:textId="77777777" w:rsidR="00CC6B7F" w:rsidRPr="00F452B3" w:rsidRDefault="00CC6B7F" w:rsidP="00F026F7">
            <w:pPr>
              <w:rPr>
                <w:rFonts w:ascii="Times New Roman" w:hAnsi="Times New Roman" w:cs="Times New Roman"/>
                <w:color w:val="FF0000"/>
                <w:sz w:val="24"/>
                <w:szCs w:val="24"/>
                <w:lang w:val="en-CA"/>
              </w:rPr>
            </w:pPr>
          </w:p>
          <w:p w14:paraId="506C0AC1" w14:textId="77777777" w:rsidR="00CC6B7F" w:rsidRPr="00F452B3" w:rsidRDefault="00CC6B7F" w:rsidP="00F026F7">
            <w:pPr>
              <w:rPr>
                <w:rFonts w:ascii="Times New Roman" w:hAnsi="Times New Roman" w:cs="Times New Roman"/>
                <w:color w:val="FF0000"/>
                <w:sz w:val="24"/>
                <w:szCs w:val="24"/>
                <w:lang w:val="en-CA"/>
              </w:rPr>
            </w:pPr>
          </w:p>
          <w:p w14:paraId="5E381669" w14:textId="50F2D26B" w:rsidR="00F026F7" w:rsidRPr="00F452B3" w:rsidRDefault="00F026F7"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57.</w:t>
            </w:r>
          </w:p>
        </w:tc>
        <w:tc>
          <w:tcPr>
            <w:tcW w:w="5528" w:type="dxa"/>
          </w:tcPr>
          <w:p w14:paraId="79890C9C"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Significant groups excluded from the definition of EEs under s. 1(3) of the Act:</w:t>
            </w:r>
          </w:p>
          <w:p w14:paraId="19B5B9CE"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 xml:space="preserve">Managers: </w:t>
            </w:r>
            <w:r w:rsidRPr="00F452B3">
              <w:rPr>
                <w:rFonts w:ascii="Times New Roman" w:hAnsi="Times New Roman" w:cs="Times New Roman"/>
                <w:bCs/>
                <w:sz w:val="24"/>
                <w:szCs w:val="24"/>
                <w:lang w:val="en-CA"/>
              </w:rPr>
              <w:t>persons who direct the organization;</w:t>
            </w:r>
          </w:p>
          <w:p w14:paraId="61702189" w14:textId="739AC1F0" w:rsidR="00CC6B7F" w:rsidRPr="00F452B3" w:rsidRDefault="00CC6B7F" w:rsidP="00CC6B7F">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Executives (their title is not critical)</w:t>
            </w:r>
          </w:p>
          <w:p w14:paraId="130F1AFD" w14:textId="29EE8904" w:rsidR="00CC6B7F" w:rsidRPr="00F452B3" w:rsidRDefault="00CC6B7F" w:rsidP="00CC6B7F">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Those who make decisions affecting the livelihood of other workers</w:t>
            </w:r>
          </w:p>
          <w:p w14:paraId="3F0B2838" w14:textId="3BBE49A3" w:rsidR="00CC6B7F" w:rsidRPr="00F452B3" w:rsidRDefault="00CC6B7F" w:rsidP="00CC6B7F">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*box 39.2 pg. 529</w:t>
            </w:r>
          </w:p>
          <w:p w14:paraId="6BA5D47F"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Confidential:</w:t>
            </w:r>
            <w:r w:rsidRPr="00F452B3">
              <w:rPr>
                <w:rFonts w:ascii="Times New Roman" w:hAnsi="Times New Roman" w:cs="Times New Roman"/>
                <w:bCs/>
                <w:sz w:val="24"/>
                <w:szCs w:val="24"/>
                <w:lang w:val="en-CA"/>
              </w:rPr>
              <w:t xml:space="preserve"> persons who have access to sensitive material on labour relations matters;</w:t>
            </w:r>
          </w:p>
          <w:p w14:paraId="53D602F9" w14:textId="77777777" w:rsidR="00F026F7" w:rsidRPr="00F452B3" w:rsidRDefault="00F026F7" w:rsidP="00F026F7">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 xml:space="preserve">Professionals: </w:t>
            </w:r>
            <w:r w:rsidRPr="00F452B3">
              <w:rPr>
                <w:rFonts w:ascii="Times New Roman" w:hAnsi="Times New Roman" w:cs="Times New Roman"/>
                <w:bCs/>
                <w:sz w:val="24"/>
                <w:szCs w:val="24"/>
                <w:lang w:val="en-CA"/>
              </w:rPr>
              <w:t>specific employment groups who have been historically excluded from collective bargaining.</w:t>
            </w:r>
          </w:p>
        </w:tc>
      </w:tr>
      <w:tr w:rsidR="00F026F7" w:rsidRPr="00F452B3" w14:paraId="32501A77" w14:textId="77777777" w:rsidTr="00EA113B">
        <w:trPr>
          <w:cnfStyle w:val="000000100000" w:firstRow="0" w:lastRow="0" w:firstColumn="0" w:lastColumn="0" w:oddVBand="0" w:evenVBand="0" w:oddHBand="1" w:evenHBand="0" w:firstRowFirstColumn="0" w:firstRowLastColumn="0" w:lastRowFirstColumn="0" w:lastRowLastColumn="0"/>
          <w:trHeight w:val="1457"/>
        </w:trPr>
        <w:tc>
          <w:tcPr>
            <w:cnfStyle w:val="001000000000" w:firstRow="0" w:lastRow="0" w:firstColumn="1" w:lastColumn="0" w:oddVBand="0" w:evenVBand="0" w:oddHBand="0" w:evenHBand="0" w:firstRowFirstColumn="0" w:firstRowLastColumn="0" w:lastRowFirstColumn="0" w:lastRowLastColumn="0"/>
            <w:tcW w:w="6096" w:type="dxa"/>
          </w:tcPr>
          <w:p w14:paraId="3F8D8397" w14:textId="2A12D2A9"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Managers </w:t>
            </w:r>
          </w:p>
          <w:p w14:paraId="656354BC" w14:textId="77777777" w:rsidR="00F026F7" w:rsidRPr="00F452B3" w:rsidRDefault="00F026F7" w:rsidP="00F026F7">
            <w:pPr>
              <w:pStyle w:val="ListParagraph"/>
              <w:numPr>
                <w:ilvl w:val="1"/>
                <w:numId w:val="1"/>
              </w:numPr>
              <w:rPr>
                <w:rFonts w:ascii="Times New Roman" w:hAnsi="Times New Roman" w:cs="Times New Roman"/>
                <w:b w:val="0"/>
                <w:sz w:val="24"/>
                <w:szCs w:val="24"/>
                <w:lang w:val="en-CA"/>
              </w:rPr>
            </w:pPr>
            <w:r w:rsidRPr="00F452B3">
              <w:rPr>
                <w:rFonts w:ascii="Times New Roman" w:hAnsi="Times New Roman" w:cs="Times New Roman"/>
                <w:b w:val="0"/>
                <w:sz w:val="24"/>
                <w:szCs w:val="24"/>
                <w:lang w:val="en-CA"/>
              </w:rPr>
              <w:t>a person who makes decisions that affect the economic lives of other EEs (e.g. hiring, firing, promoting, disciplining, determining wages).</w:t>
            </w:r>
          </w:p>
          <w:p w14:paraId="4653B01E" w14:textId="77777777" w:rsidR="00F026F7" w:rsidRPr="00F452B3" w:rsidRDefault="00F026F7" w:rsidP="00F026F7">
            <w:pPr>
              <w:rPr>
                <w:rFonts w:ascii="Times New Roman" w:hAnsi="Times New Roman" w:cs="Times New Roman"/>
                <w:sz w:val="24"/>
                <w:szCs w:val="24"/>
                <w:lang w:val="en-CA"/>
              </w:rPr>
            </w:pPr>
          </w:p>
          <w:p w14:paraId="13983EC6" w14:textId="77777777" w:rsidR="00F026F7" w:rsidRPr="00F452B3" w:rsidRDefault="00F026F7" w:rsidP="00F026F7">
            <w:pPr>
              <w:rPr>
                <w:rFonts w:ascii="Times New Roman" w:hAnsi="Times New Roman" w:cs="Times New Roman"/>
                <w:sz w:val="24"/>
                <w:szCs w:val="24"/>
                <w:lang w:val="en-CA"/>
              </w:rPr>
            </w:pPr>
          </w:p>
          <w:p w14:paraId="52ACFD88" w14:textId="77777777" w:rsidR="00F026F7" w:rsidRPr="00F452B3" w:rsidRDefault="00F026F7" w:rsidP="00F026F7">
            <w:pPr>
              <w:rPr>
                <w:rFonts w:ascii="Times New Roman" w:hAnsi="Times New Roman" w:cs="Times New Roman"/>
                <w:sz w:val="24"/>
                <w:szCs w:val="24"/>
                <w:lang w:val="en-CA"/>
              </w:rPr>
            </w:pPr>
          </w:p>
          <w:p w14:paraId="51872ECF" w14:textId="77777777" w:rsidR="00F026F7" w:rsidRPr="00F452B3" w:rsidRDefault="00F026F7" w:rsidP="00F026F7">
            <w:pPr>
              <w:rPr>
                <w:rFonts w:ascii="Times New Roman" w:hAnsi="Times New Roman" w:cs="Times New Roman"/>
                <w:sz w:val="24"/>
                <w:szCs w:val="24"/>
                <w:lang w:val="en-CA"/>
              </w:rPr>
            </w:pPr>
          </w:p>
          <w:p w14:paraId="32FE1BBC" w14:textId="40FFA6FC" w:rsidR="00F026F7" w:rsidRPr="00F452B3" w:rsidRDefault="00F026F7"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58.</w:t>
            </w:r>
          </w:p>
        </w:tc>
        <w:tc>
          <w:tcPr>
            <w:tcW w:w="5528" w:type="dxa"/>
          </w:tcPr>
          <w:p w14:paraId="597ADA01"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lang w:val="en-CA"/>
              </w:rPr>
              <w:t>A person may still be a manager even though doesn’t make final decision if their recommendation is in practice automatically approved by supervisor (= effective recommendation)</w:t>
            </w:r>
          </w:p>
          <w:p w14:paraId="590A48FB"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Merely directing the work of others (e.g. lead hands) ≠ managers.</w:t>
            </w:r>
          </w:p>
          <w:p w14:paraId="7A9E9F3F"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lang w:val="en-CA"/>
              </w:rPr>
              <w:t>Whichever party wants to argue that certain EEs are managers bears the burden of proof</w:t>
            </w:r>
          </w:p>
        </w:tc>
      </w:tr>
      <w:tr w:rsidR="00F026F7" w:rsidRPr="00F452B3" w14:paraId="5790AE7B" w14:textId="77777777" w:rsidTr="00EA113B">
        <w:trPr>
          <w:trHeight w:val="1457"/>
        </w:trPr>
        <w:tc>
          <w:tcPr>
            <w:cnfStyle w:val="001000000000" w:firstRow="0" w:lastRow="0" w:firstColumn="1" w:lastColumn="0" w:oddVBand="0" w:evenVBand="0" w:oddHBand="0" w:evenHBand="0" w:firstRowFirstColumn="0" w:firstRowLastColumn="0" w:lastRowFirstColumn="0" w:lastRowLastColumn="0"/>
            <w:tcW w:w="6096" w:type="dxa"/>
          </w:tcPr>
          <w:p w14:paraId="60AF498A" w14:textId="77777777" w:rsidR="00F026F7" w:rsidRPr="00F452B3" w:rsidRDefault="00F026F7" w:rsidP="00F026F7">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 xml:space="preserve">Confidential </w:t>
            </w:r>
          </w:p>
          <w:p w14:paraId="5BE56B19" w14:textId="0B4A87E2" w:rsidR="00CC6B7F" w:rsidRPr="00F452B3" w:rsidRDefault="00CC6B7F" w:rsidP="00CC6B7F">
            <w:pPr>
              <w:pStyle w:val="ListParagraph"/>
              <w:ind w:left="360"/>
              <w:rPr>
                <w:rFonts w:ascii="Times New Roman" w:hAnsi="Times New Roman" w:cs="Times New Roman"/>
                <w:sz w:val="24"/>
                <w:szCs w:val="24"/>
                <w:lang w:val="en-CA"/>
              </w:rPr>
            </w:pPr>
            <w:r w:rsidRPr="00F452B3">
              <w:rPr>
                <w:rFonts w:ascii="Times New Roman" w:hAnsi="Times New Roman" w:cs="Times New Roman"/>
                <w:sz w:val="24"/>
                <w:szCs w:val="24"/>
                <w:lang w:val="en-CA"/>
              </w:rPr>
              <w:t>*not eligible for union membership*</w:t>
            </w:r>
          </w:p>
          <w:p w14:paraId="30EB0DA7" w14:textId="77777777" w:rsidR="00F026F7" w:rsidRPr="00F452B3" w:rsidRDefault="00F026F7" w:rsidP="00F026F7">
            <w:pPr>
              <w:rPr>
                <w:rFonts w:ascii="Times New Roman" w:hAnsi="Times New Roman" w:cs="Times New Roman"/>
                <w:sz w:val="24"/>
                <w:szCs w:val="24"/>
                <w:lang w:val="en-CA"/>
              </w:rPr>
            </w:pPr>
          </w:p>
          <w:p w14:paraId="44779FCD" w14:textId="77777777" w:rsidR="00F026F7" w:rsidRPr="00F452B3" w:rsidRDefault="00F026F7" w:rsidP="00F026F7">
            <w:pPr>
              <w:rPr>
                <w:rFonts w:ascii="Times New Roman" w:hAnsi="Times New Roman" w:cs="Times New Roman"/>
                <w:sz w:val="24"/>
                <w:szCs w:val="24"/>
                <w:lang w:val="en-CA"/>
              </w:rPr>
            </w:pPr>
          </w:p>
          <w:p w14:paraId="3C3A5709" w14:textId="77777777" w:rsidR="00F026F7" w:rsidRPr="00F452B3" w:rsidRDefault="00F026F7" w:rsidP="00F026F7">
            <w:pPr>
              <w:rPr>
                <w:rFonts w:ascii="Times New Roman" w:hAnsi="Times New Roman" w:cs="Times New Roman"/>
                <w:sz w:val="24"/>
                <w:szCs w:val="24"/>
                <w:lang w:val="en-CA"/>
              </w:rPr>
            </w:pPr>
          </w:p>
          <w:p w14:paraId="2529CCC3" w14:textId="77777777" w:rsidR="00F026F7" w:rsidRPr="00F452B3" w:rsidRDefault="00F026F7" w:rsidP="00F026F7">
            <w:pPr>
              <w:rPr>
                <w:rFonts w:ascii="Times New Roman" w:hAnsi="Times New Roman" w:cs="Times New Roman"/>
                <w:sz w:val="24"/>
                <w:szCs w:val="24"/>
                <w:lang w:val="en-CA"/>
              </w:rPr>
            </w:pPr>
          </w:p>
          <w:p w14:paraId="46141455" w14:textId="221C4F3B" w:rsidR="00F026F7" w:rsidRPr="00F452B3" w:rsidRDefault="00F026F7" w:rsidP="00F026F7">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59.</w:t>
            </w:r>
          </w:p>
        </w:tc>
        <w:tc>
          <w:tcPr>
            <w:tcW w:w="5528" w:type="dxa"/>
          </w:tcPr>
          <w:p w14:paraId="0B5CD733" w14:textId="77777777"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lang w:val="en-CA"/>
              </w:rPr>
              <w:t>Must have a regular and material involvement in collective bargaining matters. Occasional involvement isn’t enough</w:t>
            </w:r>
          </w:p>
          <w:p w14:paraId="03B87C99" w14:textId="02654F7E" w:rsidR="00F026F7" w:rsidRPr="00F452B3" w:rsidRDefault="00F026F7" w:rsidP="00F026F7">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lang w:val="en-CA"/>
              </w:rPr>
              <w:t>T</w:t>
            </w:r>
            <w:r w:rsidRPr="00F452B3">
              <w:rPr>
                <w:rFonts w:ascii="Times New Roman" w:hAnsi="Times New Roman" w:cs="Times New Roman"/>
                <w:bCs/>
                <w:sz w:val="24"/>
                <w:szCs w:val="24"/>
              </w:rPr>
              <w:t>he mere fact that an EE has</w:t>
            </w:r>
            <w:r w:rsidRPr="00F452B3">
              <w:rPr>
                <w:rFonts w:ascii="Times New Roman" w:hAnsi="Times New Roman" w:cs="Times New Roman"/>
                <w:bCs/>
                <w:sz w:val="24"/>
                <w:szCs w:val="24"/>
                <w:u w:val="single"/>
              </w:rPr>
              <w:t xml:space="preserve"> access to confidential information doesn’t mean</w:t>
            </w:r>
            <w:r w:rsidRPr="00F452B3">
              <w:rPr>
                <w:rFonts w:ascii="Times New Roman" w:hAnsi="Times New Roman" w:cs="Times New Roman"/>
                <w:bCs/>
                <w:sz w:val="24"/>
                <w:szCs w:val="24"/>
              </w:rPr>
              <w:t xml:space="preserve"> that he or she is employed in a </w:t>
            </w:r>
            <w:r w:rsidRPr="00F452B3">
              <w:rPr>
                <w:rFonts w:ascii="Times New Roman" w:hAnsi="Times New Roman" w:cs="Times New Roman"/>
                <w:bCs/>
                <w:sz w:val="24"/>
                <w:szCs w:val="24"/>
                <w:u w:val="single"/>
              </w:rPr>
              <w:t>confidential capacit</w:t>
            </w:r>
            <w:r w:rsidRPr="00F452B3">
              <w:rPr>
                <w:rFonts w:ascii="Times New Roman" w:hAnsi="Times New Roman" w:cs="Times New Roman"/>
                <w:bCs/>
                <w:sz w:val="24"/>
                <w:szCs w:val="24"/>
              </w:rPr>
              <w:t xml:space="preserve">y in matters relating to </w:t>
            </w:r>
            <w:r w:rsidRPr="00F452B3">
              <w:rPr>
                <w:rFonts w:ascii="Times New Roman" w:hAnsi="Times New Roman" w:cs="Times New Roman"/>
                <w:bCs/>
                <w:sz w:val="24"/>
                <w:szCs w:val="24"/>
                <w:u w:val="single"/>
              </w:rPr>
              <w:t>labour relations</w:t>
            </w:r>
          </w:p>
        </w:tc>
      </w:tr>
      <w:tr w:rsidR="00F026F7" w:rsidRPr="00F452B3" w14:paraId="62629D07" w14:textId="77777777" w:rsidTr="00EA113B">
        <w:trPr>
          <w:cnfStyle w:val="000000100000" w:firstRow="0" w:lastRow="0" w:firstColumn="0" w:lastColumn="0" w:oddVBand="0" w:evenVBand="0" w:oddHBand="1" w:evenHBand="0" w:firstRowFirstColumn="0" w:firstRowLastColumn="0" w:lastRowFirstColumn="0" w:lastRowLastColumn="0"/>
          <w:trHeight w:val="1457"/>
        </w:trPr>
        <w:tc>
          <w:tcPr>
            <w:cnfStyle w:val="001000000000" w:firstRow="0" w:lastRow="0" w:firstColumn="1" w:lastColumn="0" w:oddVBand="0" w:evenVBand="0" w:oddHBand="0" w:evenHBand="0" w:firstRowFirstColumn="0" w:firstRowLastColumn="0" w:lastRowFirstColumn="0" w:lastRowLastColumn="0"/>
            <w:tcW w:w="6096" w:type="dxa"/>
          </w:tcPr>
          <w:p w14:paraId="3A793CEB" w14:textId="4B737EF6" w:rsidR="00CC6B7F" w:rsidRPr="00F452B3" w:rsidRDefault="00CC6B7F" w:rsidP="00CC6B7F">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Certain </w:t>
            </w:r>
            <w:r w:rsidR="00F026F7" w:rsidRPr="00F452B3">
              <w:rPr>
                <w:rFonts w:ascii="Times New Roman" w:hAnsi="Times New Roman" w:cs="Times New Roman"/>
                <w:sz w:val="24"/>
                <w:szCs w:val="24"/>
                <w:lang w:val="en-CA"/>
              </w:rPr>
              <w:t xml:space="preserve">Professionals </w:t>
            </w:r>
          </w:p>
          <w:p w14:paraId="629AA6AB" w14:textId="5822D5DE" w:rsidR="00F026F7" w:rsidRPr="00F452B3" w:rsidRDefault="00CC6B7F" w:rsidP="00CC6B7F">
            <w:pPr>
              <w:pStyle w:val="ListParagraph"/>
              <w:ind w:left="360"/>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*not eligible for union membership*</w:t>
            </w:r>
            <w:r w:rsidR="00F026F7" w:rsidRPr="00F452B3">
              <w:rPr>
                <w:rFonts w:ascii="Times New Roman" w:hAnsi="Times New Roman" w:cs="Times New Roman"/>
                <w:sz w:val="24"/>
                <w:szCs w:val="24"/>
                <w:lang w:val="en-CA"/>
              </w:rPr>
              <w:tab/>
            </w:r>
          </w:p>
          <w:p w14:paraId="61F8D346" w14:textId="77777777" w:rsidR="00F026F7" w:rsidRPr="00F452B3" w:rsidRDefault="00F026F7" w:rsidP="00F026F7">
            <w:pPr>
              <w:tabs>
                <w:tab w:val="left" w:pos="1980"/>
              </w:tabs>
              <w:rPr>
                <w:rFonts w:ascii="Times New Roman" w:hAnsi="Times New Roman" w:cs="Times New Roman"/>
                <w:sz w:val="24"/>
                <w:szCs w:val="24"/>
                <w:lang w:val="en-CA"/>
              </w:rPr>
            </w:pPr>
          </w:p>
          <w:p w14:paraId="21CE0683" w14:textId="77777777" w:rsidR="00F026F7" w:rsidRPr="00F452B3" w:rsidRDefault="00F026F7" w:rsidP="00F026F7">
            <w:pPr>
              <w:tabs>
                <w:tab w:val="left" w:pos="1980"/>
              </w:tabs>
              <w:rPr>
                <w:rFonts w:ascii="Times New Roman" w:hAnsi="Times New Roman" w:cs="Times New Roman"/>
                <w:sz w:val="24"/>
                <w:szCs w:val="24"/>
                <w:lang w:val="en-CA"/>
              </w:rPr>
            </w:pPr>
          </w:p>
          <w:p w14:paraId="2F17D50A" w14:textId="77777777" w:rsidR="00CC6B7F" w:rsidRPr="00F452B3" w:rsidRDefault="00CC6B7F" w:rsidP="00F026F7">
            <w:pPr>
              <w:tabs>
                <w:tab w:val="left" w:pos="1980"/>
              </w:tabs>
              <w:rPr>
                <w:rFonts w:ascii="Times New Roman" w:hAnsi="Times New Roman" w:cs="Times New Roman"/>
                <w:color w:val="FF0000"/>
                <w:sz w:val="24"/>
                <w:szCs w:val="24"/>
                <w:lang w:val="en-CA"/>
              </w:rPr>
            </w:pPr>
          </w:p>
          <w:p w14:paraId="75B28A68" w14:textId="472DE13C" w:rsidR="00F026F7" w:rsidRPr="00F452B3" w:rsidRDefault="00F026F7" w:rsidP="00F026F7">
            <w:pPr>
              <w:tabs>
                <w:tab w:val="left" w:pos="1980"/>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60.</w:t>
            </w:r>
          </w:p>
        </w:tc>
        <w:tc>
          <w:tcPr>
            <w:tcW w:w="5528" w:type="dxa"/>
          </w:tcPr>
          <w:p w14:paraId="7E9B5C92"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Some professionals are not EEs for the purposes of the OLRA (e.g. architects, lawyers, doctors, and dentists).</w:t>
            </w:r>
          </w:p>
          <w:p w14:paraId="293B48BF" w14:textId="77777777" w:rsidR="00F026F7" w:rsidRPr="00F452B3" w:rsidRDefault="00F026F7" w:rsidP="00F026F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If a member of a profession is acting outside their professional capacity they can be included in a bargaining unit.</w:t>
            </w:r>
          </w:p>
        </w:tc>
      </w:tr>
      <w:tr w:rsidR="00CC6B7F" w:rsidRPr="00F452B3" w14:paraId="4D16C613" w14:textId="77777777" w:rsidTr="00EA113B">
        <w:trPr>
          <w:trHeight w:val="1457"/>
        </w:trPr>
        <w:tc>
          <w:tcPr>
            <w:cnfStyle w:val="001000000000" w:firstRow="0" w:lastRow="0" w:firstColumn="1" w:lastColumn="0" w:oddVBand="0" w:evenVBand="0" w:oddHBand="0" w:evenHBand="0" w:firstRowFirstColumn="0" w:firstRowLastColumn="0" w:lastRowFirstColumn="0" w:lastRowLastColumn="0"/>
            <w:tcW w:w="6096" w:type="dxa"/>
          </w:tcPr>
          <w:p w14:paraId="23AA621C" w14:textId="77777777" w:rsidR="00CC6B7F" w:rsidRPr="00F452B3" w:rsidRDefault="00CC6B7F" w:rsidP="00CC6B7F">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Appropriate Bargaining Unit </w:t>
            </w:r>
          </w:p>
          <w:p w14:paraId="5A829467" w14:textId="77777777" w:rsidR="00CC6B7F" w:rsidRPr="00F452B3" w:rsidRDefault="00CC6B7F" w:rsidP="00CC6B7F">
            <w:pPr>
              <w:rPr>
                <w:rFonts w:ascii="Times New Roman" w:hAnsi="Times New Roman" w:cs="Times New Roman"/>
                <w:sz w:val="24"/>
                <w:szCs w:val="24"/>
                <w:lang w:val="en-CA"/>
              </w:rPr>
            </w:pPr>
          </w:p>
          <w:p w14:paraId="5E841127" w14:textId="77777777" w:rsidR="00CC6B7F" w:rsidRPr="00F452B3" w:rsidRDefault="00CC6B7F" w:rsidP="00CC6B7F">
            <w:pPr>
              <w:rPr>
                <w:rFonts w:ascii="Times New Roman" w:hAnsi="Times New Roman" w:cs="Times New Roman"/>
                <w:sz w:val="24"/>
                <w:szCs w:val="24"/>
                <w:lang w:val="en-CA"/>
              </w:rPr>
            </w:pPr>
          </w:p>
          <w:p w14:paraId="0B92E7ED" w14:textId="77777777" w:rsidR="00CC6B7F" w:rsidRPr="00F452B3" w:rsidRDefault="00CC6B7F" w:rsidP="00CC6B7F">
            <w:pPr>
              <w:rPr>
                <w:rFonts w:ascii="Times New Roman" w:hAnsi="Times New Roman" w:cs="Times New Roman"/>
                <w:sz w:val="24"/>
                <w:szCs w:val="24"/>
                <w:lang w:val="en-CA"/>
              </w:rPr>
            </w:pPr>
          </w:p>
          <w:p w14:paraId="1DD83203" w14:textId="77777777" w:rsidR="00CC6B7F" w:rsidRPr="00F452B3" w:rsidRDefault="00CC6B7F" w:rsidP="00CC6B7F">
            <w:pPr>
              <w:rPr>
                <w:rFonts w:ascii="Times New Roman" w:hAnsi="Times New Roman" w:cs="Times New Roman"/>
                <w:b w:val="0"/>
                <w:bCs w:val="0"/>
                <w:sz w:val="24"/>
                <w:szCs w:val="24"/>
                <w:lang w:val="en-CA"/>
              </w:rPr>
            </w:pPr>
          </w:p>
          <w:p w14:paraId="0A035870" w14:textId="77777777" w:rsidR="00CC6B7F" w:rsidRPr="00F452B3" w:rsidRDefault="00CC6B7F" w:rsidP="00CC6B7F">
            <w:pPr>
              <w:rPr>
                <w:rFonts w:ascii="Times New Roman" w:hAnsi="Times New Roman" w:cs="Times New Roman"/>
                <w:sz w:val="24"/>
                <w:szCs w:val="24"/>
                <w:lang w:val="en-CA"/>
              </w:rPr>
            </w:pPr>
          </w:p>
          <w:p w14:paraId="3D646EC5" w14:textId="77777777" w:rsidR="00CC6B7F" w:rsidRPr="00F452B3" w:rsidRDefault="00CC6B7F" w:rsidP="00CC6B7F">
            <w:pPr>
              <w:rPr>
                <w:rFonts w:ascii="Times New Roman" w:hAnsi="Times New Roman" w:cs="Times New Roman"/>
                <w:b w:val="0"/>
                <w:bCs w:val="0"/>
                <w:sz w:val="24"/>
                <w:szCs w:val="24"/>
                <w:lang w:val="en-CA"/>
              </w:rPr>
            </w:pPr>
          </w:p>
          <w:p w14:paraId="50FA4A3E" w14:textId="77777777" w:rsidR="00CC6B7F" w:rsidRPr="00F452B3" w:rsidRDefault="00CC6B7F" w:rsidP="00CC6B7F">
            <w:pPr>
              <w:rPr>
                <w:rFonts w:ascii="Times New Roman" w:hAnsi="Times New Roman" w:cs="Times New Roman"/>
                <w:b w:val="0"/>
                <w:bCs w:val="0"/>
                <w:sz w:val="24"/>
                <w:szCs w:val="24"/>
                <w:lang w:val="en-CA"/>
              </w:rPr>
            </w:pPr>
          </w:p>
          <w:p w14:paraId="2CFEFBB9" w14:textId="77777777" w:rsidR="00CC6B7F" w:rsidRPr="00F452B3" w:rsidRDefault="00CC6B7F" w:rsidP="00CC6B7F">
            <w:pPr>
              <w:tabs>
                <w:tab w:val="left" w:pos="1080"/>
              </w:tabs>
              <w:rPr>
                <w:rFonts w:ascii="Times New Roman" w:hAnsi="Times New Roman" w:cs="Times New Roman"/>
                <w:sz w:val="24"/>
                <w:szCs w:val="24"/>
                <w:lang w:val="en-CA"/>
              </w:rPr>
            </w:pPr>
            <w:r w:rsidRPr="00F452B3">
              <w:rPr>
                <w:rFonts w:ascii="Times New Roman" w:hAnsi="Times New Roman" w:cs="Times New Roman"/>
                <w:sz w:val="24"/>
                <w:szCs w:val="24"/>
                <w:lang w:val="en-CA"/>
              </w:rPr>
              <w:tab/>
            </w:r>
          </w:p>
          <w:p w14:paraId="4D0BC1D2" w14:textId="77777777" w:rsidR="00CC6B7F" w:rsidRPr="00F452B3" w:rsidRDefault="00CC6B7F" w:rsidP="00CC6B7F">
            <w:pPr>
              <w:tabs>
                <w:tab w:val="left" w:pos="1080"/>
              </w:tabs>
              <w:rPr>
                <w:rFonts w:ascii="Times New Roman" w:hAnsi="Times New Roman" w:cs="Times New Roman"/>
                <w:sz w:val="24"/>
                <w:szCs w:val="24"/>
                <w:lang w:val="en-CA"/>
              </w:rPr>
            </w:pPr>
          </w:p>
          <w:p w14:paraId="5717786B" w14:textId="77777777" w:rsidR="00CC6B7F" w:rsidRPr="00F452B3" w:rsidRDefault="00CC6B7F" w:rsidP="00CC6B7F">
            <w:pPr>
              <w:tabs>
                <w:tab w:val="left" w:pos="1080"/>
              </w:tabs>
              <w:rPr>
                <w:rFonts w:ascii="Times New Roman" w:hAnsi="Times New Roman" w:cs="Times New Roman"/>
                <w:sz w:val="24"/>
                <w:szCs w:val="24"/>
                <w:lang w:val="en-CA"/>
              </w:rPr>
            </w:pPr>
          </w:p>
          <w:p w14:paraId="3A7386A0" w14:textId="77777777" w:rsidR="00CC6B7F" w:rsidRPr="00F452B3" w:rsidRDefault="00CC6B7F" w:rsidP="00CC6B7F">
            <w:pPr>
              <w:tabs>
                <w:tab w:val="left" w:pos="1080"/>
              </w:tabs>
              <w:rPr>
                <w:rFonts w:ascii="Times New Roman" w:hAnsi="Times New Roman" w:cs="Times New Roman"/>
                <w:sz w:val="24"/>
                <w:szCs w:val="24"/>
                <w:lang w:val="en-CA"/>
              </w:rPr>
            </w:pPr>
          </w:p>
          <w:p w14:paraId="35EF8FA8" w14:textId="77777777" w:rsidR="00B7463B" w:rsidRPr="00F452B3" w:rsidRDefault="00B7463B" w:rsidP="00CC6B7F">
            <w:pPr>
              <w:rPr>
                <w:rFonts w:ascii="Times New Roman" w:hAnsi="Times New Roman" w:cs="Times New Roman"/>
                <w:color w:val="FF0000"/>
                <w:sz w:val="24"/>
                <w:szCs w:val="24"/>
                <w:lang w:val="en-CA"/>
              </w:rPr>
            </w:pPr>
          </w:p>
          <w:p w14:paraId="4266E304" w14:textId="77777777" w:rsidR="00B7463B" w:rsidRPr="00F452B3" w:rsidRDefault="00B7463B" w:rsidP="00CC6B7F">
            <w:pPr>
              <w:rPr>
                <w:rFonts w:ascii="Times New Roman" w:hAnsi="Times New Roman" w:cs="Times New Roman"/>
                <w:color w:val="FF0000"/>
                <w:sz w:val="24"/>
                <w:szCs w:val="24"/>
                <w:lang w:val="en-CA"/>
              </w:rPr>
            </w:pPr>
          </w:p>
          <w:p w14:paraId="001FF922" w14:textId="77777777" w:rsidR="00B7463B" w:rsidRPr="00F452B3" w:rsidRDefault="00B7463B" w:rsidP="00CC6B7F">
            <w:pPr>
              <w:rPr>
                <w:rFonts w:ascii="Times New Roman" w:hAnsi="Times New Roman" w:cs="Times New Roman"/>
                <w:color w:val="FF0000"/>
                <w:sz w:val="24"/>
                <w:szCs w:val="24"/>
                <w:lang w:val="en-CA"/>
              </w:rPr>
            </w:pPr>
          </w:p>
          <w:p w14:paraId="65A5374F" w14:textId="77777777" w:rsidR="00B7463B" w:rsidRPr="00F452B3" w:rsidRDefault="00B7463B" w:rsidP="00CC6B7F">
            <w:pPr>
              <w:rPr>
                <w:rFonts w:ascii="Times New Roman" w:hAnsi="Times New Roman" w:cs="Times New Roman"/>
                <w:color w:val="FF0000"/>
                <w:sz w:val="24"/>
                <w:szCs w:val="24"/>
                <w:lang w:val="en-CA"/>
              </w:rPr>
            </w:pPr>
          </w:p>
          <w:p w14:paraId="0E47C71E" w14:textId="77777777" w:rsidR="00B7463B" w:rsidRPr="00F452B3" w:rsidRDefault="00B7463B" w:rsidP="00CC6B7F">
            <w:pPr>
              <w:rPr>
                <w:rFonts w:ascii="Times New Roman" w:hAnsi="Times New Roman" w:cs="Times New Roman"/>
                <w:color w:val="FF0000"/>
                <w:sz w:val="24"/>
                <w:szCs w:val="24"/>
                <w:lang w:val="en-CA"/>
              </w:rPr>
            </w:pPr>
          </w:p>
          <w:p w14:paraId="72AE7D99" w14:textId="77777777" w:rsidR="00B7463B" w:rsidRPr="00F452B3" w:rsidRDefault="00B7463B" w:rsidP="00CC6B7F">
            <w:pPr>
              <w:rPr>
                <w:rFonts w:ascii="Times New Roman" w:hAnsi="Times New Roman" w:cs="Times New Roman"/>
                <w:color w:val="FF0000"/>
                <w:sz w:val="24"/>
                <w:szCs w:val="24"/>
                <w:lang w:val="en-CA"/>
              </w:rPr>
            </w:pPr>
          </w:p>
          <w:p w14:paraId="2B153D29" w14:textId="77777777" w:rsidR="00B7463B" w:rsidRPr="00F452B3" w:rsidRDefault="00B7463B" w:rsidP="00CC6B7F">
            <w:pPr>
              <w:rPr>
                <w:rFonts w:ascii="Times New Roman" w:hAnsi="Times New Roman" w:cs="Times New Roman"/>
                <w:color w:val="FF0000"/>
                <w:sz w:val="24"/>
                <w:szCs w:val="24"/>
                <w:lang w:val="en-CA"/>
              </w:rPr>
            </w:pPr>
          </w:p>
          <w:p w14:paraId="68D81AFE" w14:textId="77777777" w:rsidR="00B7463B" w:rsidRPr="00F452B3" w:rsidRDefault="00B7463B" w:rsidP="00CC6B7F">
            <w:pPr>
              <w:rPr>
                <w:rFonts w:ascii="Times New Roman" w:hAnsi="Times New Roman" w:cs="Times New Roman"/>
                <w:color w:val="FF0000"/>
                <w:sz w:val="24"/>
                <w:szCs w:val="24"/>
                <w:lang w:val="en-CA"/>
              </w:rPr>
            </w:pPr>
          </w:p>
          <w:p w14:paraId="45907EF4" w14:textId="77777777" w:rsidR="00B7463B" w:rsidRPr="00F452B3" w:rsidRDefault="00B7463B" w:rsidP="00CC6B7F">
            <w:pPr>
              <w:rPr>
                <w:rFonts w:ascii="Times New Roman" w:hAnsi="Times New Roman" w:cs="Times New Roman"/>
                <w:color w:val="FF0000"/>
                <w:sz w:val="24"/>
                <w:szCs w:val="24"/>
                <w:lang w:val="en-CA"/>
              </w:rPr>
            </w:pPr>
          </w:p>
          <w:p w14:paraId="53633A12" w14:textId="77777777" w:rsidR="00B7463B" w:rsidRPr="00F452B3" w:rsidRDefault="00B7463B" w:rsidP="00CC6B7F">
            <w:pPr>
              <w:rPr>
                <w:rFonts w:ascii="Times New Roman" w:hAnsi="Times New Roman" w:cs="Times New Roman"/>
                <w:color w:val="FF0000"/>
                <w:sz w:val="24"/>
                <w:szCs w:val="24"/>
                <w:lang w:val="en-CA"/>
              </w:rPr>
            </w:pPr>
          </w:p>
          <w:p w14:paraId="20B79FCE" w14:textId="77777777" w:rsidR="00B7463B" w:rsidRPr="00F452B3" w:rsidRDefault="00B7463B" w:rsidP="00CC6B7F">
            <w:pPr>
              <w:rPr>
                <w:rFonts w:ascii="Times New Roman" w:hAnsi="Times New Roman" w:cs="Times New Roman"/>
                <w:color w:val="FF0000"/>
                <w:sz w:val="24"/>
                <w:szCs w:val="24"/>
                <w:lang w:val="en-CA"/>
              </w:rPr>
            </w:pPr>
          </w:p>
          <w:p w14:paraId="3F7A5E74" w14:textId="77777777" w:rsidR="00B7463B" w:rsidRPr="00F452B3" w:rsidRDefault="00B7463B" w:rsidP="00CC6B7F">
            <w:pPr>
              <w:rPr>
                <w:rFonts w:ascii="Times New Roman" w:hAnsi="Times New Roman" w:cs="Times New Roman"/>
                <w:color w:val="FF0000"/>
                <w:sz w:val="24"/>
                <w:szCs w:val="24"/>
                <w:lang w:val="en-CA"/>
              </w:rPr>
            </w:pPr>
          </w:p>
          <w:p w14:paraId="54865FF5" w14:textId="77777777" w:rsidR="00B7463B" w:rsidRPr="00F452B3" w:rsidRDefault="00B7463B" w:rsidP="00CC6B7F">
            <w:pPr>
              <w:rPr>
                <w:rFonts w:ascii="Times New Roman" w:hAnsi="Times New Roman" w:cs="Times New Roman"/>
                <w:color w:val="FF0000"/>
                <w:sz w:val="24"/>
                <w:szCs w:val="24"/>
                <w:lang w:val="en-CA"/>
              </w:rPr>
            </w:pPr>
          </w:p>
          <w:p w14:paraId="421C0F59" w14:textId="77777777" w:rsidR="00B7463B" w:rsidRPr="00F452B3" w:rsidRDefault="00B7463B" w:rsidP="00CC6B7F">
            <w:pPr>
              <w:rPr>
                <w:rFonts w:ascii="Times New Roman" w:hAnsi="Times New Roman" w:cs="Times New Roman"/>
                <w:color w:val="FF0000"/>
                <w:sz w:val="24"/>
                <w:szCs w:val="24"/>
                <w:lang w:val="en-CA"/>
              </w:rPr>
            </w:pPr>
          </w:p>
          <w:p w14:paraId="49859EE6" w14:textId="77777777" w:rsidR="00B7463B" w:rsidRPr="00F452B3" w:rsidRDefault="00B7463B" w:rsidP="00CC6B7F">
            <w:pPr>
              <w:rPr>
                <w:rFonts w:ascii="Times New Roman" w:hAnsi="Times New Roman" w:cs="Times New Roman"/>
                <w:color w:val="FF0000"/>
                <w:sz w:val="24"/>
                <w:szCs w:val="24"/>
                <w:lang w:val="en-CA"/>
              </w:rPr>
            </w:pPr>
          </w:p>
          <w:p w14:paraId="2E998CE2" w14:textId="455F92A7" w:rsidR="00CC6B7F" w:rsidRPr="00F452B3" w:rsidRDefault="00B7463B" w:rsidP="00CC6B7F">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61</w:t>
            </w:r>
            <w:r w:rsidR="00CC6B7F" w:rsidRPr="00F452B3">
              <w:rPr>
                <w:rFonts w:ascii="Times New Roman" w:hAnsi="Times New Roman" w:cs="Times New Roman"/>
                <w:color w:val="FF0000"/>
                <w:sz w:val="24"/>
                <w:szCs w:val="24"/>
                <w:lang w:val="en-CA"/>
              </w:rPr>
              <w:t>.</w:t>
            </w:r>
          </w:p>
        </w:tc>
        <w:tc>
          <w:tcPr>
            <w:tcW w:w="5528" w:type="dxa"/>
          </w:tcPr>
          <w:p w14:paraId="159E0864" w14:textId="77777777"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lastRenderedPageBreak/>
              <w:t>More than one person.</w:t>
            </w:r>
          </w:p>
          <w:p w14:paraId="6AB4A164" w14:textId="77777777"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Community of interest</w:t>
            </w:r>
            <w:r w:rsidRPr="00F452B3">
              <w:rPr>
                <w:rFonts w:ascii="Times New Roman" w:hAnsi="Times New Roman" w:cs="Times New Roman"/>
                <w:bCs/>
                <w:sz w:val="24"/>
                <w:szCs w:val="24"/>
              </w:rPr>
              <w:t>: nature of work, conditions of employment, skills and training should be similar.</w:t>
            </w:r>
          </w:p>
          <w:p w14:paraId="51707DFF" w14:textId="77777777" w:rsidR="00B7463B" w:rsidRPr="00F452B3" w:rsidRDefault="00B7463B" w:rsidP="00B746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Administrative convenience.</w:t>
            </w:r>
          </w:p>
          <w:p w14:paraId="639E8A42" w14:textId="77777777" w:rsidR="00B7463B" w:rsidRPr="00F452B3" w:rsidRDefault="00B7463B" w:rsidP="00B746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Geographic consideration</w:t>
            </w:r>
            <w:r w:rsidRPr="00F452B3">
              <w:rPr>
                <w:rFonts w:ascii="Times New Roman" w:hAnsi="Times New Roman" w:cs="Times New Roman"/>
                <w:bCs/>
                <w:sz w:val="24"/>
                <w:szCs w:val="24"/>
                <w:lang w:val="en-CA"/>
              </w:rPr>
              <w:t>s: are locations close or distant?</w:t>
            </w:r>
          </w:p>
          <w:p w14:paraId="542AF206" w14:textId="77777777" w:rsidR="00B7463B" w:rsidRPr="00F452B3" w:rsidRDefault="00B7463B" w:rsidP="00B746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Avoiding fragmentation or</w:t>
            </w:r>
            <w:r w:rsidRPr="00F452B3">
              <w:rPr>
                <w:rFonts w:ascii="Times New Roman" w:hAnsi="Times New Roman" w:cs="Times New Roman"/>
                <w:bCs/>
                <w:sz w:val="24"/>
                <w:szCs w:val="24"/>
                <w:lang w:val="en-CA"/>
              </w:rPr>
              <w:t xml:space="preserve"> leaving some EEs without a reasonable chance to unionize.</w:t>
            </w:r>
          </w:p>
          <w:p w14:paraId="0E93A72D" w14:textId="77777777" w:rsidR="00B7463B" w:rsidRPr="00F452B3" w:rsidRDefault="00B7463B" w:rsidP="00B746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Wishes of EEs.</w:t>
            </w:r>
          </w:p>
          <w:p w14:paraId="686840F9" w14:textId="51811867" w:rsidR="00B7463B" w:rsidRPr="00F452B3" w:rsidRDefault="00B7463B" w:rsidP="00B7463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Special cases</w:t>
            </w:r>
            <w:r w:rsidRPr="00F452B3">
              <w:rPr>
                <w:rFonts w:ascii="Times New Roman" w:hAnsi="Times New Roman" w:cs="Times New Roman"/>
                <w:bCs/>
                <w:sz w:val="24"/>
                <w:szCs w:val="24"/>
              </w:rPr>
              <w:t>: skilled trades (s. 9(3)); security guards (s. 14)); and professional engineers (s.9(4)).</w:t>
            </w:r>
          </w:p>
          <w:p w14:paraId="609203F4" w14:textId="1581F70E" w:rsidR="00B7463B" w:rsidRPr="00F452B3" w:rsidRDefault="00B7463B" w:rsidP="00B746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lastRenderedPageBreak/>
              <w:t>------------------------------------------------------------------</w:t>
            </w:r>
          </w:p>
          <w:p w14:paraId="28C9F429" w14:textId="77777777" w:rsidR="00B7463B" w:rsidRPr="00F452B3" w:rsidRDefault="00B7463B" w:rsidP="00B7463B">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Similar work;</w:t>
            </w:r>
          </w:p>
          <w:p w14:paraId="3F4FB5E3" w14:textId="77777777" w:rsidR="00B7463B" w:rsidRPr="00F452B3" w:rsidRDefault="00B7463B" w:rsidP="00B7463B">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Similar conditions of employment;</w:t>
            </w:r>
          </w:p>
          <w:p w14:paraId="2FBBD2E5" w14:textId="77777777" w:rsidR="00B7463B" w:rsidRPr="00F452B3" w:rsidRDefault="00B7463B" w:rsidP="00B7463B">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Similar skills of employees;</w:t>
            </w:r>
          </w:p>
          <w:p w14:paraId="351B5F0E" w14:textId="77777777" w:rsidR="00B7463B" w:rsidRPr="00F452B3" w:rsidRDefault="00B7463B" w:rsidP="00B7463B">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Similar administrative requirements;</w:t>
            </w:r>
          </w:p>
          <w:p w14:paraId="1CD86CB0" w14:textId="77777777" w:rsidR="00B7463B" w:rsidRPr="00F452B3" w:rsidRDefault="00B7463B" w:rsidP="00B7463B">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Geographical proximity (if multiple locations);</w:t>
            </w:r>
          </w:p>
          <w:p w14:paraId="0A44D5E2" w14:textId="77777777" w:rsidR="00B7463B" w:rsidRPr="00F452B3" w:rsidRDefault="00B7463B" w:rsidP="00B7463B">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Functional coherence and interdependence.</w:t>
            </w:r>
          </w:p>
          <w:p w14:paraId="71ABB7F9" w14:textId="77777777" w:rsidR="00B7463B" w:rsidRPr="00F452B3" w:rsidRDefault="00B7463B" w:rsidP="00B7463B">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Will any suggested bargaining unit fragmentation cause unnecessary disruption and industrial conflict?</w:t>
            </w:r>
          </w:p>
          <w:p w14:paraId="4DE79827" w14:textId="77777777" w:rsidR="00B7463B" w:rsidRPr="00F452B3" w:rsidRDefault="00B7463B" w:rsidP="00B7463B">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What is the degree of interference with the employer’s administrative structure?</w:t>
            </w:r>
          </w:p>
          <w:p w14:paraId="5F0F30A5" w14:textId="77777777" w:rsidR="00B7463B" w:rsidRPr="00F452B3" w:rsidRDefault="00B7463B" w:rsidP="00B7463B">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Will certain employees be denied a reasonable opportunity to form a union?</w:t>
            </w:r>
          </w:p>
          <w:p w14:paraId="53BE7837" w14:textId="0EC90925" w:rsidR="00CC6B7F" w:rsidRPr="00F452B3" w:rsidRDefault="00B7463B" w:rsidP="00B7463B">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
                <w:sz w:val="24"/>
                <w:szCs w:val="24"/>
                <w:lang w:val="en-CA"/>
              </w:rPr>
              <w:t>*box 39.5, pg. 534</w:t>
            </w:r>
          </w:p>
        </w:tc>
      </w:tr>
      <w:tr w:rsidR="00CC6B7F" w:rsidRPr="00F452B3" w14:paraId="43B57BC6" w14:textId="77777777" w:rsidTr="00EA113B">
        <w:trPr>
          <w:cnfStyle w:val="000000100000" w:firstRow="0" w:lastRow="0" w:firstColumn="0" w:lastColumn="0" w:oddVBand="0" w:evenVBand="0" w:oddHBand="1" w:evenHBand="0" w:firstRowFirstColumn="0" w:firstRowLastColumn="0" w:lastRowFirstColumn="0" w:lastRowLastColumn="0"/>
          <w:trHeight w:val="1457"/>
        </w:trPr>
        <w:tc>
          <w:tcPr>
            <w:cnfStyle w:val="001000000000" w:firstRow="0" w:lastRow="0" w:firstColumn="1" w:lastColumn="0" w:oddVBand="0" w:evenVBand="0" w:oddHBand="0" w:evenHBand="0" w:firstRowFirstColumn="0" w:firstRowLastColumn="0" w:lastRowFirstColumn="0" w:lastRowLastColumn="0"/>
            <w:tcW w:w="6096" w:type="dxa"/>
          </w:tcPr>
          <w:p w14:paraId="5DFB50D6" w14:textId="165162FB" w:rsidR="00CC6B7F" w:rsidRPr="00F452B3" w:rsidRDefault="00CC6B7F" w:rsidP="00CC6B7F">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lastRenderedPageBreak/>
              <w:t xml:space="preserve">Rights During Organization </w:t>
            </w:r>
          </w:p>
          <w:p w14:paraId="4F6F5E4D" w14:textId="77777777" w:rsidR="00CC6B7F" w:rsidRPr="00F452B3" w:rsidRDefault="00CC6B7F" w:rsidP="00CC6B7F">
            <w:pPr>
              <w:rPr>
                <w:rFonts w:ascii="Times New Roman" w:hAnsi="Times New Roman" w:cs="Times New Roman"/>
                <w:sz w:val="24"/>
                <w:szCs w:val="24"/>
                <w:lang w:val="en-CA"/>
              </w:rPr>
            </w:pPr>
          </w:p>
          <w:p w14:paraId="2887D4BB" w14:textId="7E818B9B" w:rsidR="00CC6B7F" w:rsidRPr="00F452B3" w:rsidRDefault="00CC6B7F" w:rsidP="00CC6B7F">
            <w:pPr>
              <w:rPr>
                <w:rFonts w:ascii="Times New Roman" w:hAnsi="Times New Roman" w:cs="Times New Roman"/>
                <w:b w:val="0"/>
                <w:bCs w:val="0"/>
                <w:sz w:val="24"/>
                <w:szCs w:val="24"/>
                <w:lang w:val="en-CA"/>
              </w:rPr>
            </w:pPr>
          </w:p>
          <w:p w14:paraId="4AD5BF21" w14:textId="05123EB7" w:rsidR="00CC6B7F" w:rsidRPr="00F452B3" w:rsidRDefault="00CC6B7F" w:rsidP="00CC6B7F">
            <w:pPr>
              <w:rPr>
                <w:rFonts w:ascii="Times New Roman" w:hAnsi="Times New Roman" w:cs="Times New Roman"/>
                <w:b w:val="0"/>
                <w:bCs w:val="0"/>
                <w:sz w:val="24"/>
                <w:szCs w:val="24"/>
                <w:lang w:val="en-CA"/>
              </w:rPr>
            </w:pPr>
          </w:p>
          <w:p w14:paraId="27FCB146" w14:textId="24298626" w:rsidR="00CC6B7F" w:rsidRPr="00F452B3" w:rsidRDefault="00CC6B7F" w:rsidP="00CC6B7F">
            <w:pPr>
              <w:rPr>
                <w:rFonts w:ascii="Times New Roman" w:hAnsi="Times New Roman" w:cs="Times New Roman"/>
                <w:b w:val="0"/>
                <w:bCs w:val="0"/>
                <w:sz w:val="24"/>
                <w:szCs w:val="24"/>
                <w:lang w:val="en-CA"/>
              </w:rPr>
            </w:pPr>
          </w:p>
          <w:p w14:paraId="36B63001" w14:textId="77777777" w:rsidR="00CC6B7F" w:rsidRPr="00F452B3" w:rsidRDefault="00CC6B7F" w:rsidP="00CC6B7F">
            <w:pPr>
              <w:jc w:val="center"/>
              <w:rPr>
                <w:rFonts w:ascii="Times New Roman" w:hAnsi="Times New Roman" w:cs="Times New Roman"/>
                <w:sz w:val="24"/>
                <w:szCs w:val="24"/>
                <w:lang w:val="en-CA"/>
              </w:rPr>
            </w:pPr>
          </w:p>
          <w:p w14:paraId="065C6771" w14:textId="77777777" w:rsidR="00CC6B7F" w:rsidRPr="00F452B3" w:rsidRDefault="00CC6B7F" w:rsidP="00CC6B7F">
            <w:pPr>
              <w:jc w:val="center"/>
              <w:rPr>
                <w:rFonts w:ascii="Times New Roman" w:hAnsi="Times New Roman" w:cs="Times New Roman"/>
                <w:sz w:val="24"/>
                <w:szCs w:val="24"/>
                <w:lang w:val="en-CA"/>
              </w:rPr>
            </w:pPr>
          </w:p>
          <w:p w14:paraId="21F8FBB2" w14:textId="77777777" w:rsidR="00CC6B7F" w:rsidRPr="00F452B3" w:rsidRDefault="00CC6B7F" w:rsidP="00CC6B7F">
            <w:pPr>
              <w:rPr>
                <w:rFonts w:ascii="Times New Roman" w:hAnsi="Times New Roman" w:cs="Times New Roman"/>
                <w:sz w:val="24"/>
                <w:szCs w:val="24"/>
                <w:lang w:val="en-CA"/>
              </w:rPr>
            </w:pPr>
          </w:p>
          <w:p w14:paraId="67DCA47E" w14:textId="77777777" w:rsidR="00CC6B7F" w:rsidRPr="00F452B3" w:rsidRDefault="00CC6B7F" w:rsidP="00CC6B7F">
            <w:pPr>
              <w:rPr>
                <w:rFonts w:ascii="Times New Roman" w:hAnsi="Times New Roman" w:cs="Times New Roman"/>
                <w:sz w:val="24"/>
                <w:szCs w:val="24"/>
                <w:lang w:val="en-CA"/>
              </w:rPr>
            </w:pPr>
          </w:p>
          <w:p w14:paraId="169F64E5" w14:textId="77777777" w:rsidR="00CC6B7F" w:rsidRPr="00F452B3" w:rsidRDefault="00CC6B7F" w:rsidP="00CC6B7F">
            <w:pPr>
              <w:rPr>
                <w:rFonts w:ascii="Times New Roman" w:hAnsi="Times New Roman" w:cs="Times New Roman"/>
                <w:sz w:val="24"/>
                <w:szCs w:val="24"/>
                <w:lang w:val="en-CA"/>
              </w:rPr>
            </w:pPr>
          </w:p>
          <w:p w14:paraId="7BEE66FA" w14:textId="77777777" w:rsidR="00CC6B7F" w:rsidRPr="00F452B3" w:rsidRDefault="00CC6B7F" w:rsidP="00CC6B7F">
            <w:pPr>
              <w:rPr>
                <w:rFonts w:ascii="Times New Roman" w:hAnsi="Times New Roman" w:cs="Times New Roman"/>
                <w:sz w:val="24"/>
                <w:szCs w:val="24"/>
                <w:lang w:val="en-CA"/>
              </w:rPr>
            </w:pPr>
          </w:p>
          <w:p w14:paraId="680C30BA" w14:textId="0CC54597" w:rsidR="00CC6B7F" w:rsidRPr="00F452B3" w:rsidRDefault="00CC6B7F" w:rsidP="00CC6B7F">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6</w:t>
            </w:r>
            <w:r w:rsidR="00B7463B" w:rsidRPr="00F452B3">
              <w:rPr>
                <w:rFonts w:ascii="Times New Roman" w:hAnsi="Times New Roman" w:cs="Times New Roman"/>
                <w:color w:val="FF0000"/>
                <w:sz w:val="24"/>
                <w:szCs w:val="24"/>
                <w:lang w:val="en-CA"/>
              </w:rPr>
              <w:t>2</w:t>
            </w:r>
            <w:r w:rsidRPr="00F452B3">
              <w:rPr>
                <w:rFonts w:ascii="Times New Roman" w:hAnsi="Times New Roman" w:cs="Times New Roman"/>
                <w:color w:val="FF0000"/>
                <w:sz w:val="24"/>
                <w:szCs w:val="24"/>
                <w:lang w:val="en-CA"/>
              </w:rPr>
              <w:t>.</w:t>
            </w:r>
          </w:p>
        </w:tc>
        <w:tc>
          <w:tcPr>
            <w:tcW w:w="5528" w:type="dxa"/>
          </w:tcPr>
          <w:p w14:paraId="0D591835" w14:textId="1397A4E6"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ER’s Rights:</w:t>
            </w:r>
          </w:p>
          <w:p w14:paraId="2E026366"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S. 70: ERs may express views on unions but may not use coercion, intimidation, threats, promises or undue influence.</w:t>
            </w:r>
          </w:p>
          <w:p w14:paraId="2CAC1819"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Unions may not organize during work hours.</w:t>
            </w:r>
          </w:p>
          <w:p w14:paraId="61253AF7" w14:textId="78CB30F8"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EE’s Rights:</w:t>
            </w:r>
          </w:p>
          <w:p w14:paraId="6C54054C"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S. 5:</w:t>
            </w:r>
          </w:p>
          <w:p w14:paraId="6E5C2034"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Join a union and participate in lawful activities of a union.</w:t>
            </w:r>
          </w:p>
          <w:p w14:paraId="5F4C64CC"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S. 119: </w:t>
            </w:r>
          </w:p>
          <w:p w14:paraId="10C3D455" w14:textId="22701BA1"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Information on joining and wanting to leave a union is confidential.</w:t>
            </w:r>
          </w:p>
        </w:tc>
      </w:tr>
      <w:tr w:rsidR="00CC6B7F" w:rsidRPr="00F452B3" w14:paraId="387520BF" w14:textId="77777777" w:rsidTr="00EA113B">
        <w:trPr>
          <w:trHeight w:val="1457"/>
        </w:trPr>
        <w:tc>
          <w:tcPr>
            <w:cnfStyle w:val="001000000000" w:firstRow="0" w:lastRow="0" w:firstColumn="1" w:lastColumn="0" w:oddVBand="0" w:evenVBand="0" w:oddHBand="0" w:evenHBand="0" w:firstRowFirstColumn="0" w:firstRowLastColumn="0" w:lastRowFirstColumn="0" w:lastRowLastColumn="0"/>
            <w:tcW w:w="6096" w:type="dxa"/>
          </w:tcPr>
          <w:p w14:paraId="245A2BEE" w14:textId="58F3DAA5" w:rsidR="00CC6B7F" w:rsidRPr="00F452B3" w:rsidRDefault="00CC6B7F" w:rsidP="00CC6B7F">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Unfair Labour Practice </w:t>
            </w:r>
          </w:p>
          <w:p w14:paraId="2A980382" w14:textId="77777777" w:rsidR="00CC6B7F" w:rsidRPr="00F452B3" w:rsidRDefault="00CC6B7F" w:rsidP="00CC6B7F">
            <w:pPr>
              <w:rPr>
                <w:rFonts w:ascii="Times New Roman" w:hAnsi="Times New Roman" w:cs="Times New Roman"/>
                <w:sz w:val="24"/>
                <w:szCs w:val="24"/>
                <w:lang w:val="en-CA"/>
              </w:rPr>
            </w:pPr>
          </w:p>
          <w:p w14:paraId="29C447F2" w14:textId="77777777" w:rsidR="00CC6B7F" w:rsidRPr="00F452B3" w:rsidRDefault="00CC6B7F" w:rsidP="00CC6B7F">
            <w:pPr>
              <w:rPr>
                <w:rFonts w:ascii="Times New Roman" w:hAnsi="Times New Roman" w:cs="Times New Roman"/>
                <w:sz w:val="24"/>
                <w:szCs w:val="24"/>
                <w:lang w:val="en-CA"/>
              </w:rPr>
            </w:pPr>
          </w:p>
          <w:p w14:paraId="711879D4" w14:textId="77777777" w:rsidR="00CC6B7F" w:rsidRPr="00F452B3" w:rsidRDefault="00CC6B7F" w:rsidP="00CC6B7F">
            <w:pPr>
              <w:rPr>
                <w:rFonts w:ascii="Times New Roman" w:hAnsi="Times New Roman" w:cs="Times New Roman"/>
                <w:sz w:val="24"/>
                <w:szCs w:val="24"/>
                <w:lang w:val="en-CA"/>
              </w:rPr>
            </w:pPr>
          </w:p>
          <w:p w14:paraId="1E17D5D1" w14:textId="5306AC5B" w:rsidR="00CC6B7F" w:rsidRPr="00F452B3" w:rsidRDefault="00CC6B7F" w:rsidP="00CC6B7F">
            <w:pPr>
              <w:rPr>
                <w:rFonts w:ascii="Times New Roman" w:hAnsi="Times New Roman" w:cs="Times New Roman"/>
                <w:b w:val="0"/>
                <w:bCs w:val="0"/>
                <w:sz w:val="24"/>
                <w:szCs w:val="24"/>
                <w:lang w:val="en-CA"/>
              </w:rPr>
            </w:pPr>
          </w:p>
          <w:p w14:paraId="4D597CF7" w14:textId="77777777" w:rsidR="00CC6B7F" w:rsidRPr="00F452B3" w:rsidRDefault="00CC6B7F" w:rsidP="00CC6B7F">
            <w:pPr>
              <w:rPr>
                <w:rFonts w:ascii="Times New Roman" w:hAnsi="Times New Roman" w:cs="Times New Roman"/>
                <w:sz w:val="24"/>
                <w:szCs w:val="24"/>
                <w:lang w:val="en-CA"/>
              </w:rPr>
            </w:pPr>
          </w:p>
          <w:p w14:paraId="420F0017" w14:textId="7D1BDB8E" w:rsidR="00CC6B7F" w:rsidRPr="00F452B3" w:rsidRDefault="00CC6B7F" w:rsidP="00CC6B7F">
            <w:pPr>
              <w:rPr>
                <w:rFonts w:ascii="Times New Roman" w:hAnsi="Times New Roman" w:cs="Times New Roman"/>
                <w:b w:val="0"/>
                <w:bCs w:val="0"/>
                <w:sz w:val="24"/>
                <w:szCs w:val="24"/>
                <w:lang w:val="en-CA"/>
              </w:rPr>
            </w:pPr>
          </w:p>
          <w:p w14:paraId="30C2CFE5" w14:textId="3CAE6107" w:rsidR="00CC6B7F" w:rsidRPr="00F452B3" w:rsidRDefault="00CC6B7F" w:rsidP="00CC6B7F">
            <w:pPr>
              <w:rPr>
                <w:rFonts w:ascii="Times New Roman" w:hAnsi="Times New Roman" w:cs="Times New Roman"/>
                <w:b w:val="0"/>
                <w:bCs w:val="0"/>
                <w:sz w:val="24"/>
                <w:szCs w:val="24"/>
                <w:lang w:val="en-CA"/>
              </w:rPr>
            </w:pPr>
          </w:p>
          <w:p w14:paraId="08CD2569" w14:textId="4120D4C8" w:rsidR="00CC6B7F" w:rsidRPr="00F452B3" w:rsidRDefault="00CC6B7F" w:rsidP="00CC6B7F">
            <w:pPr>
              <w:rPr>
                <w:rFonts w:ascii="Times New Roman" w:hAnsi="Times New Roman" w:cs="Times New Roman"/>
                <w:b w:val="0"/>
                <w:bCs w:val="0"/>
                <w:sz w:val="24"/>
                <w:szCs w:val="24"/>
                <w:lang w:val="en-CA"/>
              </w:rPr>
            </w:pPr>
          </w:p>
          <w:p w14:paraId="60A5F1FD" w14:textId="77777777" w:rsidR="00CC6B7F" w:rsidRPr="00F452B3" w:rsidRDefault="00CC6B7F" w:rsidP="00CC6B7F">
            <w:pPr>
              <w:ind w:firstLine="720"/>
              <w:rPr>
                <w:rFonts w:ascii="Times New Roman" w:hAnsi="Times New Roman" w:cs="Times New Roman"/>
                <w:sz w:val="24"/>
                <w:szCs w:val="24"/>
                <w:lang w:val="en-CA"/>
              </w:rPr>
            </w:pPr>
          </w:p>
          <w:p w14:paraId="594156AB" w14:textId="77777777" w:rsidR="00CC6B7F" w:rsidRPr="00F452B3" w:rsidRDefault="00CC6B7F" w:rsidP="00CC6B7F">
            <w:pPr>
              <w:ind w:firstLine="720"/>
              <w:rPr>
                <w:rFonts w:ascii="Times New Roman" w:hAnsi="Times New Roman" w:cs="Times New Roman"/>
                <w:sz w:val="24"/>
                <w:szCs w:val="24"/>
                <w:lang w:val="en-CA"/>
              </w:rPr>
            </w:pPr>
          </w:p>
          <w:p w14:paraId="3AA6BD35" w14:textId="77777777" w:rsidR="00CC6B7F" w:rsidRPr="00F452B3" w:rsidRDefault="00CC6B7F" w:rsidP="00CC6B7F">
            <w:pPr>
              <w:ind w:firstLine="720"/>
              <w:rPr>
                <w:rFonts w:ascii="Times New Roman" w:hAnsi="Times New Roman" w:cs="Times New Roman"/>
                <w:sz w:val="24"/>
                <w:szCs w:val="24"/>
                <w:lang w:val="en-CA"/>
              </w:rPr>
            </w:pPr>
          </w:p>
          <w:p w14:paraId="29B560FD" w14:textId="77777777" w:rsidR="00CC6B7F" w:rsidRPr="00F452B3" w:rsidRDefault="00CC6B7F" w:rsidP="00CC6B7F">
            <w:pPr>
              <w:ind w:firstLine="720"/>
              <w:rPr>
                <w:rFonts w:ascii="Times New Roman" w:hAnsi="Times New Roman" w:cs="Times New Roman"/>
                <w:sz w:val="24"/>
                <w:szCs w:val="24"/>
                <w:lang w:val="en-CA"/>
              </w:rPr>
            </w:pPr>
          </w:p>
          <w:p w14:paraId="2E568F5F" w14:textId="77777777" w:rsidR="00CC6B7F" w:rsidRPr="00F452B3" w:rsidRDefault="00CC6B7F" w:rsidP="00CC6B7F">
            <w:pPr>
              <w:ind w:firstLine="720"/>
              <w:rPr>
                <w:rFonts w:ascii="Times New Roman" w:hAnsi="Times New Roman" w:cs="Times New Roman"/>
                <w:sz w:val="24"/>
                <w:szCs w:val="24"/>
                <w:lang w:val="en-CA"/>
              </w:rPr>
            </w:pPr>
          </w:p>
          <w:p w14:paraId="49C6F199" w14:textId="77777777" w:rsidR="00CC6B7F" w:rsidRPr="00F452B3" w:rsidRDefault="00CC6B7F" w:rsidP="00CC6B7F">
            <w:pPr>
              <w:ind w:firstLine="720"/>
              <w:rPr>
                <w:rFonts w:ascii="Times New Roman" w:hAnsi="Times New Roman" w:cs="Times New Roman"/>
                <w:sz w:val="24"/>
                <w:szCs w:val="24"/>
                <w:lang w:val="en-CA"/>
              </w:rPr>
            </w:pPr>
          </w:p>
          <w:p w14:paraId="702F5C5C" w14:textId="77777777" w:rsidR="00CC6B7F" w:rsidRPr="00F452B3" w:rsidRDefault="00CC6B7F" w:rsidP="00CC6B7F">
            <w:pPr>
              <w:ind w:firstLine="720"/>
              <w:rPr>
                <w:rFonts w:ascii="Times New Roman" w:hAnsi="Times New Roman" w:cs="Times New Roman"/>
                <w:sz w:val="24"/>
                <w:szCs w:val="24"/>
                <w:lang w:val="en-CA"/>
              </w:rPr>
            </w:pPr>
          </w:p>
          <w:p w14:paraId="63F73732" w14:textId="77777777" w:rsidR="00CC6B7F" w:rsidRPr="00F452B3" w:rsidRDefault="00CC6B7F" w:rsidP="00CC6B7F">
            <w:pPr>
              <w:ind w:firstLine="720"/>
              <w:rPr>
                <w:rFonts w:ascii="Times New Roman" w:hAnsi="Times New Roman" w:cs="Times New Roman"/>
                <w:sz w:val="24"/>
                <w:szCs w:val="24"/>
                <w:lang w:val="en-CA"/>
              </w:rPr>
            </w:pPr>
          </w:p>
          <w:p w14:paraId="1E0D6A15" w14:textId="77777777" w:rsidR="00CC6B7F" w:rsidRPr="00F452B3" w:rsidRDefault="00CC6B7F" w:rsidP="00CC6B7F">
            <w:pPr>
              <w:ind w:firstLine="720"/>
              <w:rPr>
                <w:rFonts w:ascii="Times New Roman" w:hAnsi="Times New Roman" w:cs="Times New Roman"/>
                <w:sz w:val="24"/>
                <w:szCs w:val="24"/>
                <w:lang w:val="en-CA"/>
              </w:rPr>
            </w:pPr>
          </w:p>
          <w:p w14:paraId="03AB7735" w14:textId="77777777" w:rsidR="00CC6B7F" w:rsidRPr="00F452B3" w:rsidRDefault="00CC6B7F" w:rsidP="00CC6B7F">
            <w:pPr>
              <w:rPr>
                <w:rFonts w:ascii="Times New Roman" w:hAnsi="Times New Roman" w:cs="Times New Roman"/>
                <w:sz w:val="24"/>
                <w:szCs w:val="24"/>
                <w:lang w:val="en-CA"/>
              </w:rPr>
            </w:pPr>
          </w:p>
          <w:p w14:paraId="6408DBFB" w14:textId="77777777" w:rsidR="00CC6B7F" w:rsidRPr="00F452B3" w:rsidRDefault="00CC6B7F" w:rsidP="00CC6B7F">
            <w:pPr>
              <w:rPr>
                <w:rFonts w:ascii="Times New Roman" w:hAnsi="Times New Roman" w:cs="Times New Roman"/>
                <w:sz w:val="24"/>
                <w:szCs w:val="24"/>
                <w:lang w:val="en-CA"/>
              </w:rPr>
            </w:pPr>
          </w:p>
          <w:p w14:paraId="42EC2112" w14:textId="77777777" w:rsidR="00CC6B7F" w:rsidRPr="00F452B3" w:rsidRDefault="00CC6B7F" w:rsidP="00CC6B7F">
            <w:pPr>
              <w:rPr>
                <w:rFonts w:ascii="Times New Roman" w:hAnsi="Times New Roman" w:cs="Times New Roman"/>
                <w:sz w:val="24"/>
                <w:szCs w:val="24"/>
                <w:lang w:val="en-CA"/>
              </w:rPr>
            </w:pPr>
          </w:p>
          <w:p w14:paraId="77BD9729" w14:textId="77777777" w:rsidR="00CC6B7F" w:rsidRPr="00F452B3" w:rsidRDefault="00CC6B7F" w:rsidP="00CC6B7F">
            <w:pPr>
              <w:rPr>
                <w:rFonts w:ascii="Times New Roman" w:hAnsi="Times New Roman" w:cs="Times New Roman"/>
                <w:sz w:val="24"/>
                <w:szCs w:val="24"/>
                <w:lang w:val="en-CA"/>
              </w:rPr>
            </w:pPr>
          </w:p>
          <w:p w14:paraId="3F5D081D" w14:textId="77777777" w:rsidR="00CC6B7F" w:rsidRPr="00F452B3" w:rsidRDefault="00CC6B7F" w:rsidP="00CC6B7F">
            <w:pPr>
              <w:rPr>
                <w:rFonts w:ascii="Times New Roman" w:hAnsi="Times New Roman" w:cs="Times New Roman"/>
                <w:sz w:val="24"/>
                <w:szCs w:val="24"/>
                <w:lang w:val="en-CA"/>
              </w:rPr>
            </w:pPr>
          </w:p>
          <w:p w14:paraId="6F0D2310" w14:textId="77777777" w:rsidR="00CC6B7F" w:rsidRPr="00F452B3" w:rsidRDefault="00CC6B7F" w:rsidP="00CC6B7F">
            <w:pPr>
              <w:rPr>
                <w:rFonts w:ascii="Times New Roman" w:hAnsi="Times New Roman" w:cs="Times New Roman"/>
                <w:sz w:val="24"/>
                <w:szCs w:val="24"/>
                <w:lang w:val="en-CA"/>
              </w:rPr>
            </w:pPr>
          </w:p>
          <w:p w14:paraId="6911E1A8" w14:textId="77777777" w:rsidR="00CC6B7F" w:rsidRPr="00F452B3" w:rsidRDefault="00CC6B7F" w:rsidP="00CC6B7F">
            <w:pPr>
              <w:rPr>
                <w:rFonts w:ascii="Times New Roman" w:hAnsi="Times New Roman" w:cs="Times New Roman"/>
                <w:sz w:val="24"/>
                <w:szCs w:val="24"/>
                <w:lang w:val="en-CA"/>
              </w:rPr>
            </w:pPr>
          </w:p>
          <w:p w14:paraId="6E0AD181" w14:textId="77777777" w:rsidR="00CC6B7F" w:rsidRPr="00F452B3" w:rsidRDefault="00CC6B7F" w:rsidP="00CC6B7F">
            <w:pPr>
              <w:rPr>
                <w:rFonts w:ascii="Times New Roman" w:hAnsi="Times New Roman" w:cs="Times New Roman"/>
                <w:sz w:val="24"/>
                <w:szCs w:val="24"/>
                <w:lang w:val="en-CA"/>
              </w:rPr>
            </w:pPr>
          </w:p>
          <w:p w14:paraId="6750772D" w14:textId="77777777" w:rsidR="00B7463B" w:rsidRPr="00F452B3" w:rsidRDefault="00B7463B" w:rsidP="00CC6B7F">
            <w:pPr>
              <w:rPr>
                <w:rFonts w:ascii="Times New Roman" w:hAnsi="Times New Roman" w:cs="Times New Roman"/>
                <w:color w:val="FF0000"/>
                <w:sz w:val="24"/>
                <w:szCs w:val="24"/>
                <w:lang w:val="en-CA"/>
              </w:rPr>
            </w:pPr>
          </w:p>
          <w:p w14:paraId="14F8F907" w14:textId="77777777" w:rsidR="00B7463B" w:rsidRPr="00F452B3" w:rsidRDefault="00B7463B" w:rsidP="00CC6B7F">
            <w:pPr>
              <w:rPr>
                <w:rFonts w:ascii="Times New Roman" w:hAnsi="Times New Roman" w:cs="Times New Roman"/>
                <w:color w:val="FF0000"/>
                <w:sz w:val="24"/>
                <w:szCs w:val="24"/>
                <w:lang w:val="en-CA"/>
              </w:rPr>
            </w:pPr>
          </w:p>
          <w:p w14:paraId="2E7648CD" w14:textId="77777777" w:rsidR="00B7463B" w:rsidRPr="00F452B3" w:rsidRDefault="00B7463B" w:rsidP="00CC6B7F">
            <w:pPr>
              <w:rPr>
                <w:rFonts w:ascii="Times New Roman" w:hAnsi="Times New Roman" w:cs="Times New Roman"/>
                <w:color w:val="FF0000"/>
                <w:sz w:val="24"/>
                <w:szCs w:val="24"/>
                <w:lang w:val="en-CA"/>
              </w:rPr>
            </w:pPr>
          </w:p>
          <w:p w14:paraId="238FD9DE" w14:textId="5CB6AE7A" w:rsidR="00CC6B7F" w:rsidRPr="00F452B3" w:rsidRDefault="00B7463B" w:rsidP="00CC6B7F">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63</w:t>
            </w:r>
            <w:r w:rsidR="00CC6B7F" w:rsidRPr="00F452B3">
              <w:rPr>
                <w:rFonts w:ascii="Times New Roman" w:hAnsi="Times New Roman" w:cs="Times New Roman"/>
                <w:color w:val="FF0000"/>
                <w:sz w:val="24"/>
                <w:szCs w:val="24"/>
                <w:lang w:val="en-CA"/>
              </w:rPr>
              <w:t>.</w:t>
            </w:r>
          </w:p>
        </w:tc>
        <w:tc>
          <w:tcPr>
            <w:tcW w:w="5528" w:type="dxa"/>
          </w:tcPr>
          <w:p w14:paraId="32540A80" w14:textId="77777777"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rPr>
              <w:lastRenderedPageBreak/>
              <w:t>Unions:</w:t>
            </w:r>
          </w:p>
          <w:p w14:paraId="5D239D73" w14:textId="77777777" w:rsidR="00CC6B7F" w:rsidRPr="00F452B3" w:rsidRDefault="00CC6B7F" w:rsidP="00CC6B7F">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No coercion or intimidation when signing members (s. 76).</w:t>
            </w:r>
          </w:p>
          <w:p w14:paraId="3A5C3386" w14:textId="77777777" w:rsidR="00CC6B7F" w:rsidRPr="00F452B3" w:rsidRDefault="00CC6B7F" w:rsidP="00CC6B7F">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No organizing during work hours.</w:t>
            </w:r>
          </w:p>
          <w:p w14:paraId="7E3160FC" w14:textId="77777777" w:rsidR="00CC6B7F" w:rsidRPr="00F452B3" w:rsidRDefault="00CC6B7F" w:rsidP="00CC6B7F">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No fraudulent information on applications.</w:t>
            </w:r>
          </w:p>
          <w:p w14:paraId="4762A46C" w14:textId="77777777"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rPr>
              <w:t>ER:</w:t>
            </w:r>
          </w:p>
          <w:p w14:paraId="2E4AAD42" w14:textId="77777777" w:rsidR="00CC6B7F" w:rsidRPr="00F452B3" w:rsidRDefault="00CC6B7F" w:rsidP="00CC6B7F">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 xml:space="preserve">As long as the OLRB can conclude that the ER’s actions were taken </w:t>
            </w:r>
            <w:r w:rsidRPr="00F452B3">
              <w:rPr>
                <w:rFonts w:ascii="Times New Roman" w:hAnsi="Times New Roman" w:cs="Times New Roman"/>
                <w:bCs/>
                <w:sz w:val="24"/>
                <w:szCs w:val="24"/>
                <w:u w:val="single"/>
                <w:lang w:val="en-CA"/>
              </w:rPr>
              <w:t>at least in part</w:t>
            </w:r>
            <w:r w:rsidRPr="00F452B3">
              <w:rPr>
                <w:rFonts w:ascii="Times New Roman" w:hAnsi="Times New Roman" w:cs="Times New Roman"/>
                <w:bCs/>
                <w:sz w:val="24"/>
                <w:szCs w:val="24"/>
                <w:lang w:val="en-CA"/>
              </w:rPr>
              <w:t xml:space="preserve"> for anti-union reasons, this is enough to support a claim of unfair labour practices.</w:t>
            </w:r>
          </w:p>
          <w:p w14:paraId="01E597A5" w14:textId="77777777" w:rsidR="00CC6B7F" w:rsidRPr="00F452B3" w:rsidRDefault="00CC6B7F" w:rsidP="00CC6B7F">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must show that its actions are in no part due to anti-union animus</w:t>
            </w:r>
          </w:p>
          <w:p w14:paraId="5FF7402C" w14:textId="77777777" w:rsidR="00CC6B7F" w:rsidRPr="00F452B3" w:rsidRDefault="00CC6B7F" w:rsidP="00CC6B7F">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Not interfering with the formation of a union (s. 70).</w:t>
            </w:r>
          </w:p>
          <w:p w14:paraId="2B65D0C6" w14:textId="46B43BCD" w:rsidR="00CC6B7F" w:rsidRPr="00F452B3" w:rsidRDefault="00CC6B7F" w:rsidP="00CC6B7F">
            <w:pPr>
              <w:pStyle w:val="ListParagraph"/>
              <w:numPr>
                <w:ilvl w:val="2"/>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No threats, coercion, intimidation, promises, or undue influence (s.70):</w:t>
            </w:r>
          </w:p>
          <w:p w14:paraId="7C06FEEA" w14:textId="0FEEB999" w:rsidR="00CC6B7F" w:rsidRPr="00F452B3" w:rsidRDefault="00CC6B7F" w:rsidP="00CC6B7F">
            <w:pPr>
              <w:pStyle w:val="ListParagraph"/>
              <w:numPr>
                <w:ilvl w:val="2"/>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It is safer to send a letter than to meet with the EEs</w:t>
            </w:r>
          </w:p>
          <w:p w14:paraId="336E3FAF" w14:textId="77777777"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lastRenderedPageBreak/>
              <w:t>No refusal to employ, continue to employ or discriminate against a person because he/she may join or is a union member (s. 72(a)).</w:t>
            </w:r>
          </w:p>
          <w:p w14:paraId="278DECF9" w14:textId="77777777"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No contract clauses that contain “won’t join union” clauses (s. 72(b)).</w:t>
            </w:r>
          </w:p>
          <w:p w14:paraId="0AC8E27A" w14:textId="77777777"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No threat to fire or impose penalty to keep a person out of a union or quit the union (s. 72(c)).</w:t>
            </w:r>
          </w:p>
          <w:p w14:paraId="57A529E0" w14:textId="77777777"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Sometimes a "no comment " statement = unfair labour practice</w:t>
            </w:r>
          </w:p>
          <w:p w14:paraId="7644621E" w14:textId="77777777"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52B3">
              <w:rPr>
                <w:rFonts w:ascii="Times New Roman" w:hAnsi="Times New Roman" w:cs="Times New Roman"/>
                <w:b/>
                <w:bCs/>
                <w:sz w:val="24"/>
                <w:szCs w:val="24"/>
                <w:lang w:val="en-CA"/>
              </w:rPr>
              <w:t>s. 96(5): When union files an unfair labour practice application, the burden is on ER (“reverse onus”)</w:t>
            </w:r>
          </w:p>
        </w:tc>
      </w:tr>
      <w:tr w:rsidR="00CC6B7F" w:rsidRPr="00F452B3" w14:paraId="6F582ABD" w14:textId="77777777" w:rsidTr="00EA113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6096" w:type="dxa"/>
          </w:tcPr>
          <w:p w14:paraId="7AA65F3B" w14:textId="77777777" w:rsidR="00CC6B7F" w:rsidRPr="00F452B3" w:rsidRDefault="00CC6B7F" w:rsidP="00CC6B7F">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lastRenderedPageBreak/>
              <w:t>Succession rights</w:t>
            </w:r>
          </w:p>
          <w:p w14:paraId="5BA05AB6" w14:textId="77777777" w:rsidR="00CC6B7F" w:rsidRPr="00F452B3" w:rsidRDefault="00CC6B7F" w:rsidP="00CC6B7F">
            <w:pPr>
              <w:pStyle w:val="ListParagraph"/>
              <w:numPr>
                <w:ilvl w:val="1"/>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Sale of a Union</w:t>
            </w:r>
          </w:p>
          <w:p w14:paraId="31C4D0C2" w14:textId="6E238617" w:rsidR="00CC6B7F" w:rsidRPr="00F452B3" w:rsidRDefault="00CC6B7F" w:rsidP="00CC6B7F">
            <w:pPr>
              <w:pStyle w:val="ListParagraph"/>
              <w:numPr>
                <w:ilvl w:val="1"/>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Change of the Union</w:t>
            </w:r>
          </w:p>
          <w:p w14:paraId="500A39FB" w14:textId="77777777" w:rsidR="00CC6B7F" w:rsidRPr="00F452B3" w:rsidRDefault="00CC6B7F" w:rsidP="00CC6B7F">
            <w:pPr>
              <w:rPr>
                <w:rFonts w:ascii="Times New Roman" w:hAnsi="Times New Roman" w:cs="Times New Roman"/>
                <w:sz w:val="24"/>
                <w:szCs w:val="24"/>
                <w:lang w:val="en-CA"/>
              </w:rPr>
            </w:pPr>
          </w:p>
          <w:p w14:paraId="64AA398A" w14:textId="77777777" w:rsidR="00CC6B7F" w:rsidRPr="00F452B3" w:rsidRDefault="00CC6B7F" w:rsidP="00CC6B7F">
            <w:pPr>
              <w:rPr>
                <w:rFonts w:ascii="Times New Roman" w:hAnsi="Times New Roman" w:cs="Times New Roman"/>
                <w:sz w:val="24"/>
                <w:szCs w:val="24"/>
                <w:lang w:val="en-CA"/>
              </w:rPr>
            </w:pPr>
          </w:p>
          <w:p w14:paraId="3141FECC" w14:textId="77777777" w:rsidR="00CC6B7F" w:rsidRPr="00F452B3" w:rsidRDefault="00CC6B7F" w:rsidP="00CC6B7F">
            <w:pPr>
              <w:rPr>
                <w:rFonts w:ascii="Times New Roman" w:hAnsi="Times New Roman" w:cs="Times New Roman"/>
                <w:sz w:val="24"/>
                <w:szCs w:val="24"/>
                <w:lang w:val="en-CA"/>
              </w:rPr>
            </w:pPr>
          </w:p>
          <w:p w14:paraId="514C9EAD" w14:textId="77777777" w:rsidR="00CC6B7F" w:rsidRPr="00F452B3" w:rsidRDefault="00CC6B7F" w:rsidP="00CC6B7F">
            <w:pPr>
              <w:rPr>
                <w:rFonts w:ascii="Times New Roman" w:hAnsi="Times New Roman" w:cs="Times New Roman"/>
                <w:sz w:val="24"/>
                <w:szCs w:val="24"/>
                <w:lang w:val="en-CA"/>
              </w:rPr>
            </w:pPr>
          </w:p>
          <w:p w14:paraId="01A2EB49" w14:textId="77777777" w:rsidR="00CC6B7F" w:rsidRPr="00F452B3" w:rsidRDefault="00CC6B7F" w:rsidP="00CC6B7F">
            <w:pPr>
              <w:rPr>
                <w:rFonts w:ascii="Times New Roman" w:hAnsi="Times New Roman" w:cs="Times New Roman"/>
                <w:sz w:val="24"/>
                <w:szCs w:val="24"/>
                <w:lang w:val="en-CA"/>
              </w:rPr>
            </w:pPr>
          </w:p>
          <w:p w14:paraId="63DC0C07" w14:textId="62290517" w:rsidR="00CC6B7F" w:rsidRPr="00F452B3" w:rsidRDefault="00CC6B7F" w:rsidP="00CC6B7F">
            <w:pPr>
              <w:rPr>
                <w:rFonts w:ascii="Times New Roman" w:hAnsi="Times New Roman" w:cs="Times New Roman"/>
                <w:b w:val="0"/>
                <w:bCs w:val="0"/>
                <w:sz w:val="24"/>
                <w:szCs w:val="24"/>
                <w:lang w:val="en-CA"/>
              </w:rPr>
            </w:pPr>
          </w:p>
          <w:p w14:paraId="158F1479" w14:textId="77777777" w:rsidR="00CC6B7F" w:rsidRPr="00F452B3" w:rsidRDefault="00CC6B7F" w:rsidP="00CC6B7F">
            <w:pPr>
              <w:rPr>
                <w:rFonts w:ascii="Times New Roman" w:hAnsi="Times New Roman" w:cs="Times New Roman"/>
                <w:sz w:val="24"/>
                <w:szCs w:val="24"/>
                <w:lang w:val="en-CA"/>
              </w:rPr>
            </w:pPr>
          </w:p>
          <w:p w14:paraId="5AB53EB0" w14:textId="2D113190" w:rsidR="00CC6B7F" w:rsidRPr="00F452B3" w:rsidRDefault="00CC6B7F" w:rsidP="00CC6B7F">
            <w:pPr>
              <w:rPr>
                <w:rFonts w:ascii="Times New Roman" w:hAnsi="Times New Roman" w:cs="Times New Roman"/>
                <w:b w:val="0"/>
                <w:bCs w:val="0"/>
                <w:sz w:val="24"/>
                <w:szCs w:val="24"/>
                <w:lang w:val="en-CA"/>
              </w:rPr>
            </w:pPr>
          </w:p>
          <w:p w14:paraId="07A71F5B" w14:textId="316AA8D2" w:rsidR="00CC6B7F" w:rsidRPr="00F452B3" w:rsidRDefault="00CC6B7F" w:rsidP="00CC6B7F">
            <w:pPr>
              <w:rPr>
                <w:rFonts w:ascii="Times New Roman" w:hAnsi="Times New Roman" w:cs="Times New Roman"/>
                <w:b w:val="0"/>
                <w:bCs w:val="0"/>
                <w:sz w:val="24"/>
                <w:szCs w:val="24"/>
                <w:lang w:val="en-CA"/>
              </w:rPr>
            </w:pPr>
          </w:p>
          <w:p w14:paraId="63DB540F" w14:textId="7034A022" w:rsidR="00CC6B7F" w:rsidRPr="00F452B3" w:rsidRDefault="00CC6B7F" w:rsidP="00CC6B7F">
            <w:pPr>
              <w:rPr>
                <w:rFonts w:ascii="Times New Roman" w:hAnsi="Times New Roman" w:cs="Times New Roman"/>
                <w:b w:val="0"/>
                <w:bCs w:val="0"/>
                <w:sz w:val="24"/>
                <w:szCs w:val="24"/>
                <w:lang w:val="en-CA"/>
              </w:rPr>
            </w:pPr>
          </w:p>
          <w:p w14:paraId="20B17649" w14:textId="77777777" w:rsidR="00CC6B7F" w:rsidRPr="00F452B3" w:rsidRDefault="00CC6B7F" w:rsidP="00CC6B7F">
            <w:pPr>
              <w:tabs>
                <w:tab w:val="left" w:pos="1098"/>
              </w:tabs>
              <w:rPr>
                <w:rFonts w:ascii="Times New Roman" w:hAnsi="Times New Roman" w:cs="Times New Roman"/>
                <w:sz w:val="24"/>
                <w:szCs w:val="24"/>
                <w:lang w:val="en-CA"/>
              </w:rPr>
            </w:pPr>
          </w:p>
          <w:p w14:paraId="531398B3" w14:textId="77777777" w:rsidR="00CC6B7F" w:rsidRPr="00F452B3" w:rsidRDefault="00CC6B7F" w:rsidP="00CC6B7F">
            <w:pPr>
              <w:tabs>
                <w:tab w:val="left" w:pos="1098"/>
              </w:tabs>
              <w:rPr>
                <w:rFonts w:ascii="Times New Roman" w:hAnsi="Times New Roman" w:cs="Times New Roman"/>
                <w:sz w:val="24"/>
                <w:szCs w:val="24"/>
                <w:lang w:val="en-CA"/>
              </w:rPr>
            </w:pPr>
          </w:p>
          <w:p w14:paraId="4230E08B" w14:textId="77777777" w:rsidR="00CC6B7F" w:rsidRPr="00F452B3" w:rsidRDefault="00CC6B7F" w:rsidP="00CC6B7F">
            <w:pPr>
              <w:tabs>
                <w:tab w:val="left" w:pos="1098"/>
              </w:tabs>
              <w:rPr>
                <w:rFonts w:ascii="Times New Roman" w:hAnsi="Times New Roman" w:cs="Times New Roman"/>
                <w:color w:val="FF0000"/>
                <w:sz w:val="24"/>
                <w:szCs w:val="24"/>
                <w:lang w:val="en-CA"/>
              </w:rPr>
            </w:pPr>
          </w:p>
          <w:p w14:paraId="2DF02CA4" w14:textId="5EA6DB1D" w:rsidR="00CC6B7F" w:rsidRPr="00F452B3" w:rsidRDefault="00CC6B7F" w:rsidP="00CC6B7F">
            <w:pPr>
              <w:tabs>
                <w:tab w:val="left" w:pos="1098"/>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64.</w:t>
            </w:r>
          </w:p>
        </w:tc>
        <w:tc>
          <w:tcPr>
            <w:tcW w:w="5528" w:type="dxa"/>
          </w:tcPr>
          <w:p w14:paraId="668977BE"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Sale of a Workplace:</w:t>
            </w:r>
          </w:p>
          <w:p w14:paraId="42C3A8FD"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Union certification is transferred along with the sale of a business (s. 69).</w:t>
            </w:r>
          </w:p>
          <w:p w14:paraId="6736BA24"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It does not transfer with sale of assets.</w:t>
            </w:r>
          </w:p>
          <w:p w14:paraId="398FD4D0"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Mergers:</w:t>
            </w:r>
            <w:r w:rsidRPr="00F452B3">
              <w:rPr>
                <w:rFonts w:ascii="Times New Roman" w:hAnsi="Times New Roman" w:cs="Times New Roman"/>
                <w:bCs/>
                <w:sz w:val="24"/>
                <w:szCs w:val="24"/>
                <w:lang w:val="en-CA"/>
              </w:rPr>
              <w:t xml:space="preserve"> If no change in operations, existing rights continue. </w:t>
            </w:r>
          </w:p>
          <w:p w14:paraId="5DE41251"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In case of amalgamation, a vote is conducted.</w:t>
            </w:r>
          </w:p>
          <w:p w14:paraId="119F96B4"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 xml:space="preserve">Change of the Union: </w:t>
            </w:r>
            <w:r w:rsidRPr="00F452B3">
              <w:rPr>
                <w:rFonts w:ascii="Times New Roman" w:hAnsi="Times New Roman" w:cs="Times New Roman"/>
                <w:bCs/>
                <w:sz w:val="24"/>
                <w:szCs w:val="24"/>
                <w:lang w:val="en-CA"/>
              </w:rPr>
              <w:t>A change in the status of a union doesn’t terminate the bargaining rights of the workers. If there is a challenge, the board may conduct a vote.</w:t>
            </w:r>
          </w:p>
          <w:p w14:paraId="326532BC"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 xml:space="preserve">Related ER: </w:t>
            </w:r>
            <w:r w:rsidRPr="00F452B3">
              <w:rPr>
                <w:rFonts w:ascii="Times New Roman" w:hAnsi="Times New Roman" w:cs="Times New Roman"/>
                <w:bCs/>
                <w:sz w:val="24"/>
                <w:szCs w:val="24"/>
              </w:rPr>
              <w:t>OLRB has power to look behind corporate structure to ensure that business structure not used to avoid obligations under OLRA (s. 1(4) and pierce the corporate veil doctrine).</w:t>
            </w:r>
          </w:p>
        </w:tc>
      </w:tr>
      <w:tr w:rsidR="00CC6B7F" w:rsidRPr="00F452B3" w14:paraId="72EB6760" w14:textId="77777777" w:rsidTr="00EA113B">
        <w:trPr>
          <w:trHeight w:val="374"/>
        </w:trPr>
        <w:tc>
          <w:tcPr>
            <w:cnfStyle w:val="001000000000" w:firstRow="0" w:lastRow="0" w:firstColumn="1" w:lastColumn="0" w:oddVBand="0" w:evenVBand="0" w:oddHBand="0" w:evenHBand="0" w:firstRowFirstColumn="0" w:firstRowLastColumn="0" w:lastRowFirstColumn="0" w:lastRowLastColumn="0"/>
            <w:tcW w:w="11624" w:type="dxa"/>
            <w:gridSpan w:val="2"/>
          </w:tcPr>
          <w:p w14:paraId="246C89B3" w14:textId="254D76D7" w:rsidR="00CC6B7F" w:rsidRPr="00F452B3" w:rsidRDefault="00CC6B7F" w:rsidP="00CC6B7F">
            <w:pPr>
              <w:pStyle w:val="Title"/>
              <w:jc w:val="center"/>
              <w:rPr>
                <w:rFonts w:ascii="Times New Roman" w:hAnsi="Times New Roman" w:cs="Times New Roman"/>
                <w:color w:val="FF0000"/>
                <w:sz w:val="24"/>
                <w:szCs w:val="24"/>
                <w:lang w:val="en-CA"/>
              </w:rPr>
            </w:pPr>
            <w:r w:rsidRPr="00F452B3">
              <w:rPr>
                <w:rFonts w:ascii="Times New Roman" w:hAnsi="Times New Roman" w:cs="Times New Roman"/>
                <w:color w:val="FF0000"/>
                <w:sz w:val="24"/>
                <w:szCs w:val="24"/>
                <w:lang w:val="en-CA"/>
              </w:rPr>
              <w:t>LECTURE 9: THE COLLECTIVE BARGAINING REGIME: NETGOTIATING THE COLLECTIVE AGREEMENT AND INDUSTRIAL CONFLICT</w:t>
            </w:r>
          </w:p>
        </w:tc>
      </w:tr>
      <w:tr w:rsidR="00CC6B7F" w:rsidRPr="00F452B3" w14:paraId="79FFC849" w14:textId="77777777" w:rsidTr="00EA113B">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096" w:type="dxa"/>
          </w:tcPr>
          <w:p w14:paraId="4BE9B56D" w14:textId="668F638B" w:rsidR="00CC6B7F" w:rsidRPr="00F452B3" w:rsidRDefault="00CC6B7F" w:rsidP="00CC6B7F">
            <w:pPr>
              <w:pStyle w:val="ListParagraph"/>
              <w:numPr>
                <w:ilvl w:val="0"/>
                <w:numId w:val="1"/>
              </w:numPr>
              <w:rPr>
                <w:rFonts w:ascii="Times New Roman" w:hAnsi="Times New Roman" w:cs="Times New Roman"/>
                <w:bCs w:val="0"/>
                <w:sz w:val="24"/>
                <w:szCs w:val="24"/>
                <w:lang w:val="en-CA"/>
              </w:rPr>
            </w:pPr>
            <w:r w:rsidRPr="00F452B3">
              <w:rPr>
                <w:rFonts w:ascii="Times New Roman" w:hAnsi="Times New Roman" w:cs="Times New Roman"/>
                <w:sz w:val="24"/>
                <w:szCs w:val="24"/>
                <w:lang w:val="en-CA"/>
              </w:rPr>
              <w:t>Good/Bad Faith Bargaining</w:t>
            </w:r>
          </w:p>
          <w:p w14:paraId="362A1A22" w14:textId="77777777" w:rsidR="00CC6B7F" w:rsidRPr="00F452B3" w:rsidRDefault="00CC6B7F" w:rsidP="00CC6B7F">
            <w:pPr>
              <w:rPr>
                <w:rFonts w:ascii="Times New Roman" w:hAnsi="Times New Roman" w:cs="Times New Roman"/>
                <w:sz w:val="24"/>
                <w:szCs w:val="24"/>
                <w:lang w:val="en-CA"/>
              </w:rPr>
            </w:pPr>
          </w:p>
          <w:p w14:paraId="1B472EAD" w14:textId="77777777" w:rsidR="00CC6B7F" w:rsidRPr="00F452B3" w:rsidRDefault="00CC6B7F" w:rsidP="00CC6B7F">
            <w:pPr>
              <w:rPr>
                <w:rFonts w:ascii="Times New Roman" w:hAnsi="Times New Roman" w:cs="Times New Roman"/>
                <w:sz w:val="24"/>
                <w:szCs w:val="24"/>
                <w:lang w:val="en-CA"/>
              </w:rPr>
            </w:pPr>
          </w:p>
          <w:p w14:paraId="7F4FCD96" w14:textId="77777777" w:rsidR="00CC6B7F" w:rsidRPr="00F452B3" w:rsidRDefault="00CC6B7F" w:rsidP="00CC6B7F">
            <w:pPr>
              <w:rPr>
                <w:rFonts w:ascii="Times New Roman" w:hAnsi="Times New Roman" w:cs="Times New Roman"/>
                <w:sz w:val="24"/>
                <w:szCs w:val="24"/>
                <w:lang w:val="en-CA"/>
              </w:rPr>
            </w:pPr>
          </w:p>
          <w:p w14:paraId="0D3EEFF7" w14:textId="77777777" w:rsidR="00CC6B7F" w:rsidRPr="00F452B3" w:rsidRDefault="00CC6B7F" w:rsidP="00CC6B7F">
            <w:pPr>
              <w:rPr>
                <w:rFonts w:ascii="Times New Roman" w:hAnsi="Times New Roman" w:cs="Times New Roman"/>
                <w:sz w:val="24"/>
                <w:szCs w:val="24"/>
                <w:lang w:val="en-CA"/>
              </w:rPr>
            </w:pPr>
          </w:p>
          <w:p w14:paraId="0B788170" w14:textId="77777777" w:rsidR="00CC6B7F" w:rsidRPr="00F452B3" w:rsidRDefault="00CC6B7F" w:rsidP="00CC6B7F">
            <w:pPr>
              <w:rPr>
                <w:rFonts w:ascii="Times New Roman" w:hAnsi="Times New Roman" w:cs="Times New Roman"/>
                <w:sz w:val="24"/>
                <w:szCs w:val="24"/>
                <w:lang w:val="en-CA"/>
              </w:rPr>
            </w:pPr>
          </w:p>
          <w:p w14:paraId="0D8CCC1D" w14:textId="77777777" w:rsidR="00CC6B7F" w:rsidRPr="00F452B3" w:rsidRDefault="00CC6B7F" w:rsidP="00CC6B7F">
            <w:pPr>
              <w:rPr>
                <w:rFonts w:ascii="Times New Roman" w:hAnsi="Times New Roman" w:cs="Times New Roman"/>
                <w:sz w:val="24"/>
                <w:szCs w:val="24"/>
                <w:lang w:val="en-CA"/>
              </w:rPr>
            </w:pPr>
          </w:p>
          <w:p w14:paraId="4311E28C" w14:textId="77777777" w:rsidR="00CC6B7F" w:rsidRPr="00F452B3" w:rsidRDefault="00CC6B7F" w:rsidP="00CC6B7F">
            <w:pPr>
              <w:rPr>
                <w:rFonts w:ascii="Times New Roman" w:hAnsi="Times New Roman" w:cs="Times New Roman"/>
                <w:sz w:val="24"/>
                <w:szCs w:val="24"/>
                <w:lang w:val="en-CA"/>
              </w:rPr>
            </w:pPr>
          </w:p>
          <w:p w14:paraId="73F3FB8C" w14:textId="77777777" w:rsidR="00CC6B7F" w:rsidRPr="00F452B3" w:rsidRDefault="00CC6B7F" w:rsidP="00CC6B7F">
            <w:pPr>
              <w:rPr>
                <w:rFonts w:ascii="Times New Roman" w:hAnsi="Times New Roman" w:cs="Times New Roman"/>
                <w:sz w:val="24"/>
                <w:szCs w:val="24"/>
                <w:lang w:val="en-CA"/>
              </w:rPr>
            </w:pPr>
          </w:p>
          <w:p w14:paraId="25EAC45B" w14:textId="72060E30" w:rsidR="00CC6B7F" w:rsidRPr="00F452B3" w:rsidRDefault="00CC6B7F" w:rsidP="00CC6B7F">
            <w:pPr>
              <w:rPr>
                <w:rFonts w:ascii="Times New Roman" w:hAnsi="Times New Roman" w:cs="Times New Roman"/>
                <w:b w:val="0"/>
                <w:bCs w:val="0"/>
                <w:sz w:val="24"/>
                <w:szCs w:val="24"/>
                <w:lang w:val="en-CA"/>
              </w:rPr>
            </w:pPr>
          </w:p>
          <w:p w14:paraId="6FBD4C51" w14:textId="77777777" w:rsidR="00CC6B7F" w:rsidRPr="00F452B3" w:rsidRDefault="00CC6B7F" w:rsidP="00CC6B7F">
            <w:pPr>
              <w:rPr>
                <w:rFonts w:ascii="Times New Roman" w:hAnsi="Times New Roman" w:cs="Times New Roman"/>
                <w:sz w:val="24"/>
                <w:szCs w:val="24"/>
                <w:lang w:val="en-CA"/>
              </w:rPr>
            </w:pPr>
          </w:p>
          <w:p w14:paraId="5E6EFE3B" w14:textId="77777777" w:rsidR="00CC6B7F" w:rsidRPr="00F452B3" w:rsidRDefault="00CC6B7F" w:rsidP="00CC6B7F">
            <w:pPr>
              <w:rPr>
                <w:rFonts w:ascii="Times New Roman" w:hAnsi="Times New Roman" w:cs="Times New Roman"/>
                <w:sz w:val="24"/>
                <w:szCs w:val="24"/>
                <w:lang w:val="en-CA"/>
              </w:rPr>
            </w:pPr>
          </w:p>
          <w:p w14:paraId="6D5B29AB" w14:textId="631C1491" w:rsidR="00CC6B7F" w:rsidRPr="00F452B3" w:rsidRDefault="00CC6B7F" w:rsidP="00CC6B7F">
            <w:pPr>
              <w:rPr>
                <w:rFonts w:ascii="Times New Roman" w:hAnsi="Times New Roman" w:cs="Times New Roman"/>
                <w:b w:val="0"/>
                <w:bCs w:val="0"/>
                <w:sz w:val="24"/>
                <w:szCs w:val="24"/>
                <w:lang w:val="en-CA"/>
              </w:rPr>
            </w:pPr>
          </w:p>
          <w:p w14:paraId="474DF789" w14:textId="151E1C16" w:rsidR="00CC6B7F" w:rsidRPr="00F452B3" w:rsidRDefault="00CC6B7F" w:rsidP="00CC6B7F">
            <w:pPr>
              <w:rPr>
                <w:rFonts w:ascii="Times New Roman" w:hAnsi="Times New Roman" w:cs="Times New Roman"/>
                <w:b w:val="0"/>
                <w:bCs w:val="0"/>
                <w:sz w:val="24"/>
                <w:szCs w:val="24"/>
                <w:lang w:val="en-CA"/>
              </w:rPr>
            </w:pPr>
          </w:p>
          <w:p w14:paraId="3F283F40" w14:textId="060F4A21" w:rsidR="00CC6B7F" w:rsidRPr="00F452B3" w:rsidRDefault="00CC6B7F" w:rsidP="00CC6B7F">
            <w:pPr>
              <w:rPr>
                <w:rFonts w:ascii="Times New Roman" w:hAnsi="Times New Roman" w:cs="Times New Roman"/>
                <w:b w:val="0"/>
                <w:bCs w:val="0"/>
                <w:sz w:val="24"/>
                <w:szCs w:val="24"/>
                <w:lang w:val="en-CA"/>
              </w:rPr>
            </w:pPr>
          </w:p>
          <w:p w14:paraId="0CD02414" w14:textId="77777777" w:rsidR="00CC6B7F" w:rsidRPr="00F452B3" w:rsidRDefault="00CC6B7F" w:rsidP="00CC6B7F">
            <w:pPr>
              <w:rPr>
                <w:rFonts w:ascii="Times New Roman" w:hAnsi="Times New Roman" w:cs="Times New Roman"/>
                <w:color w:val="FF0000"/>
                <w:sz w:val="24"/>
                <w:szCs w:val="24"/>
                <w:lang w:val="en-CA"/>
              </w:rPr>
            </w:pPr>
          </w:p>
          <w:p w14:paraId="139B793B" w14:textId="1A7B2D16" w:rsidR="00CC6B7F" w:rsidRPr="00F452B3" w:rsidRDefault="00CC6B7F" w:rsidP="00CC6B7F">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lastRenderedPageBreak/>
              <w:t>65.</w:t>
            </w:r>
          </w:p>
        </w:tc>
        <w:tc>
          <w:tcPr>
            <w:tcW w:w="5528" w:type="dxa"/>
          </w:tcPr>
          <w:p w14:paraId="7B027E04" w14:textId="327DCD62"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sz w:val="24"/>
                <w:szCs w:val="24"/>
                <w:lang w:val="en-CA"/>
              </w:rPr>
              <w:lastRenderedPageBreak/>
              <w:t>Elements of good faith bargaining:</w:t>
            </w:r>
          </w:p>
          <w:p w14:paraId="29A96A99" w14:textId="77777777" w:rsidR="00CC6B7F" w:rsidRPr="00F452B3" w:rsidRDefault="00CC6B7F" w:rsidP="00CC6B7F">
            <w:pPr>
              <w:numPr>
                <w:ilvl w:val="1"/>
                <w:numId w:val="15"/>
              </w:numPr>
              <w:tabs>
                <w:tab w:val="left" w:pos="1061"/>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The parties are prepared to meet and negotiate;</w:t>
            </w:r>
          </w:p>
          <w:p w14:paraId="636B2EE5" w14:textId="77777777" w:rsidR="00CC6B7F" w:rsidRPr="00F452B3" w:rsidRDefault="00CC6B7F" w:rsidP="00CC6B7F">
            <w:pPr>
              <w:numPr>
                <w:ilvl w:val="1"/>
                <w:numId w:val="15"/>
              </w:numPr>
              <w:tabs>
                <w:tab w:val="left" w:pos="1061"/>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They acknowledge the union as the employee’s exclusive bargaining agent;</w:t>
            </w:r>
          </w:p>
          <w:p w14:paraId="21F2F3B1" w14:textId="03C4DCA3" w:rsidR="00CC6B7F" w:rsidRPr="00F452B3" w:rsidRDefault="00CC6B7F" w:rsidP="00CC6B7F">
            <w:pPr>
              <w:numPr>
                <w:ilvl w:val="1"/>
                <w:numId w:val="15"/>
              </w:numPr>
              <w:tabs>
                <w:tab w:val="left" w:pos="1061"/>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 xml:space="preserve">They provide relevant information; </w:t>
            </w:r>
          </w:p>
          <w:p w14:paraId="007B8161" w14:textId="77777777" w:rsidR="00CC6B7F" w:rsidRPr="00F452B3" w:rsidRDefault="00CC6B7F" w:rsidP="00CC6B7F">
            <w:pPr>
              <w:pStyle w:val="ListParagraph"/>
              <w:numPr>
                <w:ilvl w:val="0"/>
                <w:numId w:val="2"/>
              </w:numPr>
              <w:tabs>
                <w:tab w:val="left" w:pos="1061"/>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Elements of bad faith bargaining:</w:t>
            </w:r>
          </w:p>
          <w:p w14:paraId="1D1F22EF" w14:textId="77777777" w:rsidR="00CC6B7F" w:rsidRPr="00F452B3" w:rsidRDefault="00CC6B7F" w:rsidP="00CC6B7F">
            <w:pPr>
              <w:numPr>
                <w:ilvl w:val="1"/>
                <w:numId w:val="15"/>
              </w:numPr>
              <w:tabs>
                <w:tab w:val="left" w:pos="1061"/>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Surface bargaining;</w:t>
            </w:r>
          </w:p>
          <w:p w14:paraId="4E8BE33F" w14:textId="77777777" w:rsidR="00CC6B7F" w:rsidRPr="00F452B3" w:rsidRDefault="00CC6B7F" w:rsidP="00CC6B7F">
            <w:pPr>
              <w:numPr>
                <w:ilvl w:val="2"/>
                <w:numId w:val="15"/>
              </w:numPr>
              <w:tabs>
                <w:tab w:val="left" w:pos="1061"/>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The parties are going through the motions. No meaningful effort is made to reach a resolution;</w:t>
            </w:r>
          </w:p>
          <w:p w14:paraId="24308D58" w14:textId="77777777" w:rsidR="00CC6B7F" w:rsidRPr="00F452B3" w:rsidRDefault="00CC6B7F" w:rsidP="00CC6B7F">
            <w:pPr>
              <w:numPr>
                <w:ilvl w:val="2"/>
                <w:numId w:val="15"/>
              </w:numPr>
              <w:tabs>
                <w:tab w:val="left" w:pos="1061"/>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It does not exclude “hard bargaining.”</w:t>
            </w:r>
          </w:p>
          <w:p w14:paraId="51E79319" w14:textId="7020A5E2" w:rsidR="00CC6B7F" w:rsidRPr="00F452B3" w:rsidRDefault="00CC6B7F" w:rsidP="00CC6B7F">
            <w:pPr>
              <w:tabs>
                <w:tab w:val="left" w:pos="1061"/>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b/>
                <w:sz w:val="24"/>
                <w:szCs w:val="24"/>
                <w:lang w:val="en-CA"/>
              </w:rPr>
              <w:t>*box 41.1 pg. 566</w:t>
            </w:r>
          </w:p>
          <w:p w14:paraId="5C965615" w14:textId="2F88D261" w:rsidR="00CC6B7F" w:rsidRPr="00F452B3" w:rsidRDefault="00CC6B7F" w:rsidP="00CC6B7F">
            <w:pPr>
              <w:tabs>
                <w:tab w:val="left" w:pos="1061"/>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en-CA"/>
              </w:rPr>
            </w:pPr>
            <w:r w:rsidRPr="00F452B3">
              <w:rPr>
                <w:rFonts w:ascii="Times New Roman" w:hAnsi="Times New Roman" w:cs="Times New Roman"/>
                <w:b/>
                <w:sz w:val="24"/>
                <w:szCs w:val="24"/>
                <w:lang w:val="en-CA"/>
              </w:rPr>
              <w:t>*box 41.2 pg. 568</w:t>
            </w:r>
          </w:p>
          <w:p w14:paraId="5FE1F1A2" w14:textId="2EFB8FB5" w:rsidR="00CC6B7F" w:rsidRPr="00F452B3" w:rsidRDefault="00CC6B7F" w:rsidP="00CC6B7F">
            <w:pPr>
              <w:tabs>
                <w:tab w:val="left" w:pos="1061"/>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sz w:val="24"/>
                <w:szCs w:val="24"/>
                <w:lang w:val="en-CA"/>
              </w:rPr>
              <w:lastRenderedPageBreak/>
              <w:t>*box 41.3 pg. 569</w:t>
            </w:r>
          </w:p>
        </w:tc>
      </w:tr>
      <w:tr w:rsidR="00CC6B7F" w:rsidRPr="00F452B3" w14:paraId="7B06D5EE" w14:textId="77777777" w:rsidTr="00EA113B">
        <w:trPr>
          <w:trHeight w:val="1130"/>
        </w:trPr>
        <w:tc>
          <w:tcPr>
            <w:cnfStyle w:val="001000000000" w:firstRow="0" w:lastRow="0" w:firstColumn="1" w:lastColumn="0" w:oddVBand="0" w:evenVBand="0" w:oddHBand="0" w:evenHBand="0" w:firstRowFirstColumn="0" w:firstRowLastColumn="0" w:lastRowFirstColumn="0" w:lastRowLastColumn="0"/>
            <w:tcW w:w="6096" w:type="dxa"/>
          </w:tcPr>
          <w:p w14:paraId="64B3A30F" w14:textId="1F4379B8" w:rsidR="00CC6B7F" w:rsidRPr="00F452B3" w:rsidRDefault="00CC6B7F" w:rsidP="00CC6B7F">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lastRenderedPageBreak/>
              <w:t xml:space="preserve">Compulsory interest arbitration </w:t>
            </w:r>
          </w:p>
          <w:p w14:paraId="5A83711B" w14:textId="4D4BC271" w:rsidR="00CC6B7F" w:rsidRPr="00F452B3" w:rsidRDefault="00CC6B7F" w:rsidP="00CC6B7F">
            <w:pPr>
              <w:pStyle w:val="ListParagraph"/>
              <w:numPr>
                <w:ilvl w:val="1"/>
                <w:numId w:val="1"/>
              </w:numPr>
              <w:rPr>
                <w:rFonts w:ascii="Times New Roman" w:hAnsi="Times New Roman" w:cs="Times New Roman"/>
                <w:bCs w:val="0"/>
                <w:sz w:val="24"/>
                <w:szCs w:val="24"/>
                <w:lang w:val="en-CA"/>
              </w:rPr>
            </w:pPr>
            <w:r w:rsidRPr="00F452B3">
              <w:rPr>
                <w:rFonts w:ascii="Times New Roman" w:hAnsi="Times New Roman" w:cs="Times New Roman"/>
                <w:b w:val="0"/>
                <w:sz w:val="24"/>
                <w:szCs w:val="24"/>
                <w:lang w:val="en-CA"/>
              </w:rPr>
              <w:t>The government determines that the impact of a strike or lockout would be intolerably damaging to society</w:t>
            </w:r>
          </w:p>
          <w:p w14:paraId="6E0F030B" w14:textId="77777777" w:rsidR="00CC6B7F" w:rsidRPr="00F452B3" w:rsidRDefault="00CC6B7F" w:rsidP="00CC6B7F">
            <w:pPr>
              <w:rPr>
                <w:rFonts w:ascii="Times New Roman" w:hAnsi="Times New Roman" w:cs="Times New Roman"/>
                <w:color w:val="FF0000"/>
                <w:sz w:val="24"/>
                <w:szCs w:val="24"/>
                <w:lang w:val="en-CA"/>
              </w:rPr>
            </w:pPr>
          </w:p>
          <w:p w14:paraId="6E6F4642" w14:textId="5B3D8DB4" w:rsidR="00CC6B7F" w:rsidRPr="00F452B3" w:rsidRDefault="00CC6B7F" w:rsidP="00CC6B7F">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66.</w:t>
            </w:r>
          </w:p>
        </w:tc>
        <w:tc>
          <w:tcPr>
            <w:tcW w:w="5528" w:type="dxa"/>
          </w:tcPr>
          <w:p w14:paraId="7F96FFE8" w14:textId="77777777"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removes the right to strike either on a permanent basis (“essential services” such as hospitals, police officers, firefighters but recently also TTC workers) or on an ad hoc basis (“back-to-work legislation” as in York U)</w:t>
            </w:r>
          </w:p>
          <w:p w14:paraId="5EE46516" w14:textId="77777777"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violation of s. 2(d), but justified under s. 1</w:t>
            </w:r>
          </w:p>
        </w:tc>
      </w:tr>
      <w:tr w:rsidR="00CC6B7F" w:rsidRPr="00F452B3" w14:paraId="3A36597B" w14:textId="77777777" w:rsidTr="00EA113B">
        <w:trPr>
          <w:cnfStyle w:val="000000100000" w:firstRow="0" w:lastRow="0" w:firstColumn="0" w:lastColumn="0" w:oddVBand="0" w:evenVBand="0" w:oddHBand="1" w:evenHBand="0" w:firstRowFirstColumn="0" w:firstRowLastColumn="0" w:lastRowFirstColumn="0" w:lastRowLastColumn="0"/>
          <w:trHeight w:val="1130"/>
        </w:trPr>
        <w:tc>
          <w:tcPr>
            <w:cnfStyle w:val="001000000000" w:firstRow="0" w:lastRow="0" w:firstColumn="1" w:lastColumn="0" w:oddVBand="0" w:evenVBand="0" w:oddHBand="0" w:evenHBand="0" w:firstRowFirstColumn="0" w:firstRowLastColumn="0" w:lastRowFirstColumn="0" w:lastRowLastColumn="0"/>
            <w:tcW w:w="6096" w:type="dxa"/>
          </w:tcPr>
          <w:p w14:paraId="5049FC9A" w14:textId="77777777" w:rsidR="00CC6B7F" w:rsidRPr="00F452B3" w:rsidRDefault="00CC6B7F" w:rsidP="00CC6B7F">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Industrial Action (strike and lockout)</w:t>
            </w:r>
          </w:p>
          <w:p w14:paraId="416C8493" w14:textId="77777777" w:rsidR="00CC6B7F" w:rsidRPr="00F452B3" w:rsidRDefault="00CC6B7F" w:rsidP="00CC6B7F">
            <w:pPr>
              <w:pStyle w:val="ListParagraph"/>
              <w:numPr>
                <w:ilvl w:val="1"/>
                <w:numId w:val="1"/>
              </w:numPr>
              <w:rPr>
                <w:rFonts w:ascii="Times New Roman" w:hAnsi="Times New Roman" w:cs="Times New Roman"/>
                <w:sz w:val="24"/>
                <w:szCs w:val="24"/>
                <w:lang w:val="en-CA"/>
              </w:rPr>
            </w:pPr>
            <w:r w:rsidRPr="00F452B3">
              <w:rPr>
                <w:rFonts w:ascii="Times New Roman" w:hAnsi="Times New Roman" w:cs="Times New Roman"/>
                <w:noProof/>
                <w:sz w:val="24"/>
                <w:szCs w:val="24"/>
              </w:rPr>
              <mc:AlternateContent>
                <mc:Choice Requires="wps">
                  <w:drawing>
                    <wp:anchor distT="0" distB="0" distL="114300" distR="114300" simplePos="0" relativeHeight="251755520" behindDoc="0" locked="0" layoutInCell="1" allowOverlap="1" wp14:anchorId="2C49C3A4" wp14:editId="24E33489">
                      <wp:simplePos x="0" y="0"/>
                      <wp:positionH relativeFrom="column">
                        <wp:posOffset>1870710</wp:posOffset>
                      </wp:positionH>
                      <wp:positionV relativeFrom="paragraph">
                        <wp:posOffset>125095</wp:posOffset>
                      </wp:positionV>
                      <wp:extent cx="914400" cy="39370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914400" cy="393700"/>
                              </a:xfrm>
                              <a:prstGeom prst="rect">
                                <a:avLst/>
                              </a:prstGeom>
                              <a:noFill/>
                              <a:ln w="6350">
                                <a:noFill/>
                              </a:ln>
                            </wps:spPr>
                            <wps:txbx>
                              <w:txbxContent>
                                <w:p w14:paraId="490FBEB4" w14:textId="77777777" w:rsidR="007B40AA" w:rsidRPr="001046CD" w:rsidRDefault="007B40AA">
                                  <w:pPr>
                                    <w:rPr>
                                      <w:rFonts w:ascii="Times New Roman" w:hAnsi="Times New Roman" w:cs="Times New Roman"/>
                                      <w:i/>
                                      <w:lang w:val="en-CA"/>
                                    </w:rPr>
                                  </w:pPr>
                                  <w:r w:rsidRPr="001046CD">
                                    <w:rPr>
                                      <w:rFonts w:ascii="Times New Roman" w:hAnsi="Times New Roman" w:cs="Times New Roman"/>
                                      <w:i/>
                                      <w:lang w:val="en-CA"/>
                                    </w:rPr>
                                    <w:t>See 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9C3A4" id="_x0000_t202" coordsize="21600,21600" o:spt="202" path="m,l,21600r21600,l21600,xe">
                      <v:stroke joinstyle="miter"/>
                      <v:path gradientshapeok="t" o:connecttype="rect"/>
                    </v:shapetype>
                    <v:shape id="Text Box 2" o:spid="_x0000_s1026" type="#_x0000_t202" style="position:absolute;left:0;text-align:left;margin-left:147.3pt;margin-top:9.85pt;width:1in;height:31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" filled="f" stroked="f" strokeweight=".5pt">
                      <v:textbox>
                        <w:txbxContent>
                          <w:p w14:paraId="490FBEB4" w14:textId="77777777" w:rsidR="007B40AA" w:rsidRPr="001046CD" w:rsidRDefault="007B40AA">
                            <w:pPr>
                              <w:rPr>
                                <w:rFonts w:ascii="Times New Roman" w:hAnsi="Times New Roman" w:cs="Times New Roman"/>
                                <w:i/>
                                <w:lang w:val="en-CA"/>
                              </w:rPr>
                            </w:pPr>
                            <w:r w:rsidRPr="001046CD">
                              <w:rPr>
                                <w:rFonts w:ascii="Times New Roman" w:hAnsi="Times New Roman" w:cs="Times New Roman"/>
                                <w:i/>
                                <w:lang w:val="en-CA"/>
                              </w:rPr>
                              <w:t>See notes</w:t>
                            </w:r>
                          </w:p>
                        </w:txbxContent>
                      </v:textbox>
                    </v:shape>
                  </w:pict>
                </mc:Fallback>
              </mc:AlternateContent>
            </w:r>
            <w:r w:rsidRPr="00F452B3">
              <w:rPr>
                <w:rFonts w:ascii="Times New Roman" w:hAnsi="Times New Roman" w:cs="Times New Roman"/>
                <w:noProof/>
                <w:sz w:val="24"/>
                <w:szCs w:val="24"/>
              </w:rPr>
              <mc:AlternateContent>
                <mc:Choice Requires="wps">
                  <w:drawing>
                    <wp:anchor distT="0" distB="0" distL="114300" distR="114300" simplePos="0" relativeHeight="251754496" behindDoc="0" locked="0" layoutInCell="1" allowOverlap="1" wp14:anchorId="3B6329F6" wp14:editId="664D9310">
                      <wp:simplePos x="0" y="0"/>
                      <wp:positionH relativeFrom="column">
                        <wp:posOffset>1739966</wp:posOffset>
                      </wp:positionH>
                      <wp:positionV relativeFrom="paragraph">
                        <wp:posOffset>47799</wp:posOffset>
                      </wp:positionV>
                      <wp:extent cx="45719" cy="440997"/>
                      <wp:effectExtent l="0" t="0" r="31115" b="16510"/>
                      <wp:wrapNone/>
                      <wp:docPr id="1" name="Right Brace 1"/>
                      <wp:cNvGraphicFramePr/>
                      <a:graphic xmlns:a="http://schemas.openxmlformats.org/drawingml/2006/main">
                        <a:graphicData uri="http://schemas.microsoft.com/office/word/2010/wordprocessingShape">
                          <wps:wsp>
                            <wps:cNvSpPr/>
                            <wps:spPr>
                              <a:xfrm>
                                <a:off x="0" y="0"/>
                                <a:ext cx="45719" cy="440997"/>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46BCCDCA"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_x0020_Brace_x0020_1" o:spid="_x0000_s1026" type="#_x0000_t88" style="position:absolute;margin-left:137pt;margin-top:3.75pt;width:3.6pt;height:34.7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" adj="187" strokecolor="black [3200]" strokeweight=".5pt">
                      <v:stroke joinstyle="miter"/>
                    </v:shape>
                  </w:pict>
                </mc:Fallback>
              </mc:AlternateContent>
            </w:r>
            <w:r w:rsidRPr="00F452B3">
              <w:rPr>
                <w:rFonts w:ascii="Times New Roman" w:hAnsi="Times New Roman" w:cs="Times New Roman"/>
                <w:sz w:val="24"/>
                <w:szCs w:val="24"/>
                <w:lang w:val="en-CA"/>
              </w:rPr>
              <w:t>Work to rule</w:t>
            </w:r>
          </w:p>
          <w:p w14:paraId="7B26D311" w14:textId="77777777" w:rsidR="00CC6B7F" w:rsidRPr="00F452B3" w:rsidRDefault="00CC6B7F" w:rsidP="00CC6B7F">
            <w:pPr>
              <w:pStyle w:val="ListParagraph"/>
              <w:numPr>
                <w:ilvl w:val="1"/>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Boycott</w:t>
            </w:r>
          </w:p>
          <w:p w14:paraId="1B7C20F3" w14:textId="09342FF9" w:rsidR="00CC6B7F" w:rsidRPr="00F452B3" w:rsidRDefault="00CC6B7F" w:rsidP="00CC6B7F">
            <w:pPr>
              <w:pStyle w:val="ListParagraph"/>
              <w:numPr>
                <w:ilvl w:val="1"/>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Sit-down strike </w:t>
            </w:r>
          </w:p>
          <w:p w14:paraId="16A634C6" w14:textId="77777777" w:rsidR="00CC6B7F" w:rsidRPr="00F452B3" w:rsidRDefault="00CC6B7F" w:rsidP="00CC6B7F">
            <w:pPr>
              <w:rPr>
                <w:rFonts w:ascii="Times New Roman" w:hAnsi="Times New Roman" w:cs="Times New Roman"/>
                <w:sz w:val="24"/>
                <w:szCs w:val="24"/>
                <w:lang w:val="en-CA"/>
              </w:rPr>
            </w:pPr>
          </w:p>
          <w:p w14:paraId="0C5E1FE1" w14:textId="77777777" w:rsidR="00CC6B7F" w:rsidRPr="00F452B3" w:rsidRDefault="00CC6B7F" w:rsidP="00CC6B7F">
            <w:pPr>
              <w:rPr>
                <w:rFonts w:ascii="Times New Roman" w:hAnsi="Times New Roman" w:cs="Times New Roman"/>
                <w:sz w:val="24"/>
                <w:szCs w:val="24"/>
                <w:lang w:val="en-CA"/>
              </w:rPr>
            </w:pPr>
          </w:p>
          <w:p w14:paraId="339765E7" w14:textId="77777777" w:rsidR="00CC6B7F" w:rsidRPr="00F452B3" w:rsidRDefault="00CC6B7F" w:rsidP="00CC6B7F">
            <w:pPr>
              <w:rPr>
                <w:rFonts w:ascii="Times New Roman" w:hAnsi="Times New Roman" w:cs="Times New Roman"/>
                <w:sz w:val="24"/>
                <w:szCs w:val="24"/>
                <w:lang w:val="en-CA"/>
              </w:rPr>
            </w:pPr>
          </w:p>
          <w:p w14:paraId="29A55A89" w14:textId="77777777" w:rsidR="00CC6B7F" w:rsidRPr="00F452B3" w:rsidRDefault="00CC6B7F" w:rsidP="00CC6B7F">
            <w:pPr>
              <w:rPr>
                <w:rFonts w:ascii="Times New Roman" w:hAnsi="Times New Roman" w:cs="Times New Roman"/>
                <w:sz w:val="24"/>
                <w:szCs w:val="24"/>
                <w:lang w:val="en-CA"/>
              </w:rPr>
            </w:pPr>
          </w:p>
          <w:p w14:paraId="5207F1DC" w14:textId="77777777" w:rsidR="00CC6B7F" w:rsidRPr="00F452B3" w:rsidRDefault="00CC6B7F" w:rsidP="00CC6B7F">
            <w:pPr>
              <w:rPr>
                <w:rFonts w:ascii="Times New Roman" w:hAnsi="Times New Roman" w:cs="Times New Roman"/>
                <w:sz w:val="24"/>
                <w:szCs w:val="24"/>
                <w:lang w:val="en-CA"/>
              </w:rPr>
            </w:pPr>
          </w:p>
          <w:p w14:paraId="322109BF" w14:textId="15D65C24" w:rsidR="00CC6B7F" w:rsidRPr="00F452B3" w:rsidRDefault="00CC6B7F" w:rsidP="00CC6B7F">
            <w:pPr>
              <w:rPr>
                <w:rFonts w:ascii="Times New Roman" w:hAnsi="Times New Roman" w:cs="Times New Roman"/>
                <w:b w:val="0"/>
                <w:bCs w:val="0"/>
                <w:sz w:val="24"/>
                <w:szCs w:val="24"/>
                <w:lang w:val="en-CA"/>
              </w:rPr>
            </w:pPr>
          </w:p>
          <w:p w14:paraId="08AF7651" w14:textId="77777777" w:rsidR="00CC6B7F" w:rsidRPr="00F452B3" w:rsidRDefault="00CC6B7F" w:rsidP="00CC6B7F">
            <w:pPr>
              <w:rPr>
                <w:rFonts w:ascii="Times New Roman" w:hAnsi="Times New Roman" w:cs="Times New Roman"/>
                <w:sz w:val="24"/>
                <w:szCs w:val="24"/>
                <w:lang w:val="en-CA"/>
              </w:rPr>
            </w:pPr>
          </w:p>
          <w:p w14:paraId="5B999509" w14:textId="4E5AAEFB" w:rsidR="00CC6B7F" w:rsidRPr="00F452B3" w:rsidRDefault="00CC6B7F" w:rsidP="00CC6B7F">
            <w:pPr>
              <w:rPr>
                <w:rFonts w:ascii="Times New Roman" w:hAnsi="Times New Roman" w:cs="Times New Roman"/>
                <w:b w:val="0"/>
                <w:bCs w:val="0"/>
                <w:sz w:val="24"/>
                <w:szCs w:val="24"/>
                <w:lang w:val="en-CA"/>
              </w:rPr>
            </w:pPr>
          </w:p>
          <w:p w14:paraId="07F7BDCF" w14:textId="463973E2" w:rsidR="00CC6B7F" w:rsidRPr="00F452B3" w:rsidRDefault="00CC6B7F" w:rsidP="00CC6B7F">
            <w:pPr>
              <w:rPr>
                <w:rFonts w:ascii="Times New Roman" w:hAnsi="Times New Roman" w:cs="Times New Roman"/>
                <w:b w:val="0"/>
                <w:bCs w:val="0"/>
                <w:sz w:val="24"/>
                <w:szCs w:val="24"/>
                <w:lang w:val="en-CA"/>
              </w:rPr>
            </w:pPr>
          </w:p>
          <w:p w14:paraId="251F7C18" w14:textId="43E87A23" w:rsidR="00CC6B7F" w:rsidRPr="00F452B3" w:rsidRDefault="00CC6B7F" w:rsidP="00CC6B7F">
            <w:pPr>
              <w:rPr>
                <w:rFonts w:ascii="Times New Roman" w:hAnsi="Times New Roman" w:cs="Times New Roman"/>
                <w:b w:val="0"/>
                <w:bCs w:val="0"/>
                <w:sz w:val="24"/>
                <w:szCs w:val="24"/>
                <w:lang w:val="en-CA"/>
              </w:rPr>
            </w:pPr>
          </w:p>
          <w:p w14:paraId="0DDDF06F" w14:textId="77777777" w:rsidR="00CC6B7F" w:rsidRPr="00F452B3" w:rsidRDefault="00CC6B7F" w:rsidP="00CC6B7F">
            <w:pPr>
              <w:tabs>
                <w:tab w:val="left" w:pos="1350"/>
              </w:tabs>
              <w:rPr>
                <w:rFonts w:ascii="Times New Roman" w:hAnsi="Times New Roman" w:cs="Times New Roman"/>
                <w:sz w:val="24"/>
                <w:szCs w:val="24"/>
                <w:lang w:val="en-CA"/>
              </w:rPr>
            </w:pPr>
            <w:r w:rsidRPr="00F452B3">
              <w:rPr>
                <w:rFonts w:ascii="Times New Roman" w:hAnsi="Times New Roman" w:cs="Times New Roman"/>
                <w:sz w:val="24"/>
                <w:szCs w:val="24"/>
                <w:lang w:val="en-CA"/>
              </w:rPr>
              <w:tab/>
            </w:r>
          </w:p>
          <w:p w14:paraId="165D87AD" w14:textId="77777777" w:rsidR="00CC6B7F" w:rsidRPr="00F452B3" w:rsidRDefault="00CC6B7F" w:rsidP="00CC6B7F">
            <w:pPr>
              <w:tabs>
                <w:tab w:val="left" w:pos="1350"/>
              </w:tabs>
              <w:rPr>
                <w:rFonts w:ascii="Times New Roman" w:hAnsi="Times New Roman" w:cs="Times New Roman"/>
                <w:sz w:val="24"/>
                <w:szCs w:val="24"/>
                <w:lang w:val="en-CA"/>
              </w:rPr>
            </w:pPr>
          </w:p>
          <w:p w14:paraId="1D2AB7EA" w14:textId="77777777" w:rsidR="00CC6B7F" w:rsidRPr="00F452B3" w:rsidRDefault="00CC6B7F" w:rsidP="00CC6B7F">
            <w:pPr>
              <w:tabs>
                <w:tab w:val="left" w:pos="1350"/>
              </w:tabs>
              <w:rPr>
                <w:rFonts w:ascii="Times New Roman" w:hAnsi="Times New Roman" w:cs="Times New Roman"/>
                <w:sz w:val="24"/>
                <w:szCs w:val="24"/>
                <w:lang w:val="en-CA"/>
              </w:rPr>
            </w:pPr>
          </w:p>
          <w:p w14:paraId="287A2E8C" w14:textId="77777777" w:rsidR="00CC6B7F" w:rsidRPr="00F452B3" w:rsidRDefault="00CC6B7F" w:rsidP="00CC6B7F">
            <w:pPr>
              <w:tabs>
                <w:tab w:val="left" w:pos="1350"/>
              </w:tabs>
              <w:rPr>
                <w:rFonts w:ascii="Times New Roman" w:hAnsi="Times New Roman" w:cs="Times New Roman"/>
                <w:color w:val="FF0000"/>
                <w:sz w:val="24"/>
                <w:szCs w:val="24"/>
                <w:lang w:val="en-CA"/>
              </w:rPr>
            </w:pPr>
          </w:p>
          <w:p w14:paraId="48A26D40" w14:textId="7258842D" w:rsidR="00CC6B7F" w:rsidRPr="00F452B3" w:rsidRDefault="00CC6B7F" w:rsidP="00CC6B7F">
            <w:pPr>
              <w:tabs>
                <w:tab w:val="left" w:pos="1350"/>
              </w:tabs>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67.</w:t>
            </w:r>
          </w:p>
        </w:tc>
        <w:tc>
          <w:tcPr>
            <w:tcW w:w="5528" w:type="dxa"/>
          </w:tcPr>
          <w:p w14:paraId="0408C1CE"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Legality of Strike/Lockout</w:t>
            </w:r>
          </w:p>
          <w:p w14:paraId="5EFF9FCD"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Collective agreement expired;</w:t>
            </w:r>
          </w:p>
          <w:p w14:paraId="0FA25C82"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Conciliation completed;</w:t>
            </w:r>
          </w:p>
          <w:p w14:paraId="62C3A351"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No board report issued;</w:t>
            </w:r>
          </w:p>
          <w:p w14:paraId="065D4E32"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Strike vote was held (s. 79(3));</w:t>
            </w:r>
          </w:p>
          <w:p w14:paraId="448D79A1"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More than 50% vote to strike (ss. 79(7) -(9) and 79.1);</w:t>
            </w:r>
          </w:p>
          <w:p w14:paraId="027FE870"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Cooling-off period over 14 days.</w:t>
            </w:r>
          </w:p>
          <w:p w14:paraId="0004C717"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 xml:space="preserve">S. 1(2): EE does not lose employment status as a result of strike or lockout. </w:t>
            </w:r>
          </w:p>
          <w:p w14:paraId="52566BE3"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Ss. 72 and 76: It would be interference with the right to strike if ER was to discipline a worker for engaging in a lawful strike</w:t>
            </w:r>
          </w:p>
          <w:p w14:paraId="5875CC95"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 xml:space="preserve">S. 80: If no agreement is reached, workers on lawful strike have a right to go back to work and be reinstated to their former job if they make an unconditional application within </w:t>
            </w:r>
            <w:r w:rsidRPr="00F452B3">
              <w:rPr>
                <w:rFonts w:ascii="Times New Roman" w:hAnsi="Times New Roman" w:cs="Times New Roman"/>
                <w:b/>
                <w:bCs/>
                <w:sz w:val="24"/>
                <w:szCs w:val="24"/>
                <w:u w:val="single"/>
                <w:lang w:val="en-CA"/>
              </w:rPr>
              <w:t>six months</w:t>
            </w:r>
            <w:r w:rsidRPr="00F452B3">
              <w:rPr>
                <w:rFonts w:ascii="Times New Roman" w:hAnsi="Times New Roman" w:cs="Times New Roman"/>
                <w:bCs/>
                <w:sz w:val="24"/>
                <w:szCs w:val="24"/>
                <w:lang w:val="en-CA"/>
              </w:rPr>
              <w:t xml:space="preserve"> of going on strike.</w:t>
            </w:r>
          </w:p>
        </w:tc>
      </w:tr>
      <w:tr w:rsidR="00CC6B7F" w:rsidRPr="00F452B3" w14:paraId="2AE301D4" w14:textId="77777777" w:rsidTr="00EA113B">
        <w:trPr>
          <w:trHeight w:val="1130"/>
        </w:trPr>
        <w:tc>
          <w:tcPr>
            <w:cnfStyle w:val="001000000000" w:firstRow="0" w:lastRow="0" w:firstColumn="1" w:lastColumn="0" w:oddVBand="0" w:evenVBand="0" w:oddHBand="0" w:evenHBand="0" w:firstRowFirstColumn="0" w:firstRowLastColumn="0" w:lastRowFirstColumn="0" w:lastRowLastColumn="0"/>
            <w:tcW w:w="6096" w:type="dxa"/>
          </w:tcPr>
          <w:p w14:paraId="521385FF" w14:textId="77777777" w:rsidR="00CC6B7F" w:rsidRPr="00F452B3" w:rsidRDefault="00CC6B7F" w:rsidP="00CC6B7F">
            <w:pPr>
              <w:pStyle w:val="ListParagraph"/>
              <w:numPr>
                <w:ilvl w:val="0"/>
                <w:numId w:val="1"/>
              </w:numPr>
              <w:rPr>
                <w:rFonts w:ascii="Times New Roman" w:hAnsi="Times New Roman" w:cs="Times New Roman"/>
                <w:sz w:val="24"/>
                <w:szCs w:val="24"/>
                <w:lang w:val="en-CA"/>
              </w:rPr>
            </w:pPr>
            <w:r w:rsidRPr="00F452B3">
              <w:rPr>
                <w:rFonts w:ascii="Times New Roman" w:hAnsi="Times New Roman" w:cs="Times New Roman"/>
                <w:sz w:val="24"/>
                <w:szCs w:val="24"/>
                <w:lang w:val="en-CA"/>
              </w:rPr>
              <w:t>Picketing</w:t>
            </w:r>
          </w:p>
          <w:p w14:paraId="520857F6" w14:textId="77777777" w:rsidR="00CC6B7F" w:rsidRPr="00F452B3" w:rsidRDefault="00CC6B7F" w:rsidP="00CC6B7F">
            <w:pPr>
              <w:pStyle w:val="ListParagraph"/>
              <w:numPr>
                <w:ilvl w:val="1"/>
                <w:numId w:val="1"/>
              </w:numPr>
              <w:rPr>
                <w:rFonts w:ascii="Times New Roman" w:hAnsi="Times New Roman" w:cs="Times New Roman"/>
                <w:b w:val="0"/>
                <w:sz w:val="24"/>
                <w:szCs w:val="24"/>
                <w:lang w:val="en-CA"/>
              </w:rPr>
            </w:pPr>
            <w:r w:rsidRPr="00F452B3">
              <w:rPr>
                <w:rFonts w:ascii="Times New Roman" w:hAnsi="Times New Roman" w:cs="Times New Roman"/>
                <w:b w:val="0"/>
                <w:sz w:val="24"/>
                <w:szCs w:val="24"/>
                <w:lang w:val="en-CA"/>
              </w:rPr>
              <w:t xml:space="preserve">a protected form of expression under the </w:t>
            </w:r>
            <w:r w:rsidRPr="00F452B3">
              <w:rPr>
                <w:rFonts w:ascii="Times New Roman" w:hAnsi="Times New Roman" w:cs="Times New Roman"/>
                <w:b w:val="0"/>
                <w:i/>
                <w:iCs/>
                <w:sz w:val="24"/>
                <w:szCs w:val="24"/>
                <w:lang w:val="en-CA"/>
              </w:rPr>
              <w:t>Charter</w:t>
            </w:r>
          </w:p>
          <w:p w14:paraId="2523476B" w14:textId="15C0273A" w:rsidR="00CC6B7F" w:rsidRPr="00F452B3" w:rsidRDefault="00CC6B7F" w:rsidP="00CC6B7F">
            <w:pPr>
              <w:pStyle w:val="ListParagraph"/>
              <w:numPr>
                <w:ilvl w:val="1"/>
                <w:numId w:val="1"/>
              </w:numPr>
              <w:rPr>
                <w:rFonts w:ascii="Times New Roman" w:hAnsi="Times New Roman" w:cs="Times New Roman"/>
                <w:b w:val="0"/>
                <w:sz w:val="24"/>
                <w:szCs w:val="24"/>
              </w:rPr>
            </w:pPr>
            <w:r w:rsidRPr="00F452B3">
              <w:rPr>
                <w:rFonts w:ascii="Times New Roman" w:hAnsi="Times New Roman" w:cs="Times New Roman"/>
                <w:sz w:val="24"/>
                <w:szCs w:val="24"/>
              </w:rPr>
              <w:t>Primary</w:t>
            </w:r>
            <w:r w:rsidRPr="00F452B3">
              <w:rPr>
                <w:rFonts w:ascii="Times New Roman" w:hAnsi="Times New Roman" w:cs="Times New Roman"/>
                <w:b w:val="0"/>
                <w:sz w:val="24"/>
                <w:szCs w:val="24"/>
              </w:rPr>
              <w:t>: picket own ER.</w:t>
            </w:r>
          </w:p>
          <w:p w14:paraId="55779F8C" w14:textId="2B683D01" w:rsidR="00CC6B7F" w:rsidRPr="00F452B3" w:rsidRDefault="00CC6B7F" w:rsidP="00CC6B7F">
            <w:pPr>
              <w:pStyle w:val="ListParagraph"/>
              <w:numPr>
                <w:ilvl w:val="1"/>
                <w:numId w:val="1"/>
              </w:numPr>
              <w:rPr>
                <w:rFonts w:ascii="Times New Roman" w:hAnsi="Times New Roman" w:cs="Times New Roman"/>
                <w:b w:val="0"/>
                <w:sz w:val="24"/>
                <w:szCs w:val="24"/>
              </w:rPr>
            </w:pPr>
            <w:r w:rsidRPr="00F452B3">
              <w:rPr>
                <w:rFonts w:ascii="Times New Roman" w:hAnsi="Times New Roman" w:cs="Times New Roman"/>
                <w:sz w:val="24"/>
                <w:szCs w:val="24"/>
              </w:rPr>
              <w:t>Allied:</w:t>
            </w:r>
            <w:r w:rsidRPr="00F452B3">
              <w:rPr>
                <w:rFonts w:ascii="Times New Roman" w:hAnsi="Times New Roman" w:cs="Times New Roman"/>
                <w:b w:val="0"/>
                <w:sz w:val="24"/>
                <w:szCs w:val="24"/>
              </w:rPr>
              <w:t xml:space="preserve"> picket a third person who assists the primary ER to keep up production.</w:t>
            </w:r>
          </w:p>
          <w:p w14:paraId="18586319" w14:textId="77777777" w:rsidR="00CC6B7F" w:rsidRPr="00F452B3" w:rsidRDefault="00CC6B7F" w:rsidP="00CC6B7F">
            <w:pPr>
              <w:pStyle w:val="ListParagraph"/>
              <w:numPr>
                <w:ilvl w:val="1"/>
                <w:numId w:val="1"/>
              </w:numPr>
              <w:rPr>
                <w:rFonts w:ascii="Times New Roman" w:hAnsi="Times New Roman" w:cs="Times New Roman"/>
                <w:b w:val="0"/>
                <w:sz w:val="24"/>
                <w:szCs w:val="24"/>
              </w:rPr>
            </w:pPr>
            <w:r w:rsidRPr="00F452B3">
              <w:rPr>
                <w:rFonts w:ascii="Times New Roman" w:hAnsi="Times New Roman" w:cs="Times New Roman"/>
                <w:sz w:val="24"/>
                <w:szCs w:val="24"/>
              </w:rPr>
              <w:t>Secondary</w:t>
            </w:r>
            <w:r w:rsidRPr="00F452B3">
              <w:rPr>
                <w:rFonts w:ascii="Times New Roman" w:hAnsi="Times New Roman" w:cs="Times New Roman"/>
                <w:b w:val="0"/>
                <w:sz w:val="24"/>
                <w:szCs w:val="24"/>
              </w:rPr>
              <w:t>: picket any other third party such as suppliers and customers (used to be prohibited)</w:t>
            </w:r>
          </w:p>
          <w:p w14:paraId="6930A93B" w14:textId="7C5E9E00" w:rsidR="00CC6B7F" w:rsidRPr="00F452B3" w:rsidRDefault="00CC6B7F" w:rsidP="00CC6B7F">
            <w:pPr>
              <w:rPr>
                <w:rFonts w:ascii="Times New Roman" w:hAnsi="Times New Roman" w:cs="Times New Roman"/>
                <w:sz w:val="24"/>
                <w:szCs w:val="24"/>
              </w:rPr>
            </w:pPr>
            <w:r w:rsidRPr="00F452B3">
              <w:rPr>
                <w:rFonts w:ascii="Times New Roman" w:hAnsi="Times New Roman" w:cs="Times New Roman"/>
                <w:color w:val="FF0000"/>
                <w:sz w:val="24"/>
                <w:szCs w:val="24"/>
                <w:lang w:val="en-CA"/>
              </w:rPr>
              <w:t>68.</w:t>
            </w:r>
          </w:p>
        </w:tc>
        <w:tc>
          <w:tcPr>
            <w:tcW w:w="5528" w:type="dxa"/>
          </w:tcPr>
          <w:p w14:paraId="0AD92171" w14:textId="77777777"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constitutionally protected as free speech (s. 2(b)) and could be limited only under s. 1 of the Charter</w:t>
            </w:r>
          </w:p>
          <w:p w14:paraId="46E499D5" w14:textId="77777777"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All types of picketing are permitted unless it can be shown to be wrongful</w:t>
            </w:r>
            <w:r w:rsidRPr="00F452B3">
              <w:rPr>
                <w:rFonts w:ascii="Times New Roman" w:hAnsi="Times New Roman" w:cs="Times New Roman"/>
                <w:b/>
                <w:bCs/>
                <w:sz w:val="24"/>
                <w:szCs w:val="24"/>
              </w:rPr>
              <w:t>:</w:t>
            </w:r>
          </w:p>
          <w:p w14:paraId="4AEE598B" w14:textId="77777777" w:rsidR="00CC6B7F" w:rsidRPr="00F452B3" w:rsidRDefault="00CC6B7F" w:rsidP="00CC6B7F">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there is a civil wrong (e.g., trespass); or</w:t>
            </w:r>
          </w:p>
          <w:p w14:paraId="34EE092E" w14:textId="77777777" w:rsidR="00CC6B7F" w:rsidRPr="00F452B3" w:rsidRDefault="00CC6B7F" w:rsidP="00CC6B7F">
            <w:pPr>
              <w:pStyle w:val="ListParagraph"/>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there is criminal activity (e.g., assault</w:t>
            </w:r>
          </w:p>
        </w:tc>
      </w:tr>
      <w:tr w:rsidR="00CC6B7F" w:rsidRPr="00F452B3" w14:paraId="10811292" w14:textId="77777777" w:rsidTr="00EA113B">
        <w:trPr>
          <w:cnfStyle w:val="000000100000" w:firstRow="0" w:lastRow="0" w:firstColumn="0" w:lastColumn="0" w:oddVBand="0" w:evenVBand="0" w:oddHBand="1" w:evenHBand="0" w:firstRowFirstColumn="0" w:firstRowLastColumn="0" w:lastRowFirstColumn="0" w:lastRowLastColumn="0"/>
          <w:trHeight w:val="1130"/>
        </w:trPr>
        <w:tc>
          <w:tcPr>
            <w:cnfStyle w:val="001000000000" w:firstRow="0" w:lastRow="0" w:firstColumn="1" w:lastColumn="0" w:oddVBand="0" w:evenVBand="0" w:oddHBand="0" w:evenHBand="0" w:firstRowFirstColumn="0" w:firstRowLastColumn="0" w:lastRowFirstColumn="0" w:lastRowLastColumn="0"/>
            <w:tcW w:w="6096" w:type="dxa"/>
          </w:tcPr>
          <w:p w14:paraId="61C9ECDE" w14:textId="60CB44D1" w:rsidR="00CC6B7F" w:rsidRPr="00F452B3" w:rsidRDefault="00CC6B7F" w:rsidP="00CC6B7F">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Injunction</w:t>
            </w:r>
          </w:p>
          <w:p w14:paraId="3A6CCEC0" w14:textId="77777777" w:rsidR="00CC6B7F" w:rsidRPr="00F452B3" w:rsidRDefault="00CC6B7F" w:rsidP="00CC6B7F">
            <w:pPr>
              <w:rPr>
                <w:rFonts w:ascii="Times New Roman" w:hAnsi="Times New Roman" w:cs="Times New Roman"/>
                <w:sz w:val="24"/>
                <w:szCs w:val="24"/>
                <w:lang w:val="en-CA"/>
              </w:rPr>
            </w:pPr>
          </w:p>
          <w:p w14:paraId="0BC79A63" w14:textId="77777777" w:rsidR="00CC6B7F" w:rsidRPr="00F452B3" w:rsidRDefault="00CC6B7F" w:rsidP="00CC6B7F">
            <w:pPr>
              <w:rPr>
                <w:rFonts w:ascii="Times New Roman" w:hAnsi="Times New Roman" w:cs="Times New Roman"/>
                <w:sz w:val="24"/>
                <w:szCs w:val="24"/>
                <w:lang w:val="en-CA"/>
              </w:rPr>
            </w:pPr>
          </w:p>
          <w:p w14:paraId="711BFFFB" w14:textId="037A6F4E" w:rsidR="00CC6B7F" w:rsidRPr="00F452B3" w:rsidRDefault="00CC6B7F" w:rsidP="00CC6B7F">
            <w:pPr>
              <w:rPr>
                <w:rFonts w:ascii="Times New Roman" w:hAnsi="Times New Roman" w:cs="Times New Roman"/>
                <w:b w:val="0"/>
                <w:bCs w:val="0"/>
                <w:sz w:val="24"/>
                <w:szCs w:val="24"/>
                <w:lang w:val="en-CA"/>
              </w:rPr>
            </w:pPr>
          </w:p>
          <w:p w14:paraId="0B0CC4AD" w14:textId="03E1E350" w:rsidR="00CC6B7F" w:rsidRPr="00F452B3" w:rsidRDefault="00CC6B7F" w:rsidP="00CC6B7F">
            <w:pPr>
              <w:rPr>
                <w:rFonts w:ascii="Times New Roman" w:hAnsi="Times New Roman" w:cs="Times New Roman"/>
                <w:b w:val="0"/>
                <w:bCs w:val="0"/>
                <w:sz w:val="24"/>
                <w:szCs w:val="24"/>
                <w:lang w:val="en-CA"/>
              </w:rPr>
            </w:pPr>
          </w:p>
          <w:p w14:paraId="0BDA2BF6" w14:textId="4BD5432D" w:rsidR="00CC6B7F" w:rsidRPr="00F452B3" w:rsidRDefault="00CC6B7F" w:rsidP="00CC6B7F">
            <w:pPr>
              <w:rPr>
                <w:rFonts w:ascii="Times New Roman" w:hAnsi="Times New Roman" w:cs="Times New Roman"/>
                <w:b w:val="0"/>
                <w:bCs w:val="0"/>
                <w:sz w:val="24"/>
                <w:szCs w:val="24"/>
                <w:lang w:val="en-CA"/>
              </w:rPr>
            </w:pPr>
          </w:p>
          <w:p w14:paraId="51A84D42" w14:textId="77777777" w:rsidR="00CC6B7F" w:rsidRPr="00F452B3" w:rsidRDefault="00CC6B7F" w:rsidP="00CC6B7F">
            <w:pPr>
              <w:jc w:val="center"/>
              <w:rPr>
                <w:rFonts w:ascii="Times New Roman" w:hAnsi="Times New Roman" w:cs="Times New Roman"/>
                <w:sz w:val="24"/>
                <w:szCs w:val="24"/>
                <w:lang w:val="en-CA"/>
              </w:rPr>
            </w:pPr>
          </w:p>
          <w:p w14:paraId="40A8BF22" w14:textId="77777777" w:rsidR="00CC6B7F" w:rsidRPr="00F452B3" w:rsidRDefault="00CC6B7F" w:rsidP="00CC6B7F">
            <w:pPr>
              <w:jc w:val="center"/>
              <w:rPr>
                <w:rFonts w:ascii="Times New Roman" w:hAnsi="Times New Roman" w:cs="Times New Roman"/>
                <w:sz w:val="24"/>
                <w:szCs w:val="24"/>
                <w:lang w:val="en-CA"/>
              </w:rPr>
            </w:pPr>
          </w:p>
          <w:p w14:paraId="24B9533F" w14:textId="77777777" w:rsidR="00CC6B7F" w:rsidRPr="00F452B3" w:rsidRDefault="00CC6B7F" w:rsidP="00CC6B7F">
            <w:pPr>
              <w:jc w:val="center"/>
              <w:rPr>
                <w:rFonts w:ascii="Times New Roman" w:hAnsi="Times New Roman" w:cs="Times New Roman"/>
                <w:sz w:val="24"/>
                <w:szCs w:val="24"/>
                <w:lang w:val="en-CA"/>
              </w:rPr>
            </w:pPr>
          </w:p>
          <w:p w14:paraId="74BB4DD5" w14:textId="77777777" w:rsidR="00CC6B7F" w:rsidRPr="00F452B3" w:rsidRDefault="00CC6B7F" w:rsidP="00CC6B7F">
            <w:pPr>
              <w:rPr>
                <w:rFonts w:ascii="Times New Roman" w:hAnsi="Times New Roman" w:cs="Times New Roman"/>
                <w:sz w:val="24"/>
                <w:szCs w:val="24"/>
                <w:lang w:val="en-CA"/>
              </w:rPr>
            </w:pPr>
          </w:p>
          <w:p w14:paraId="4F7EE1C6" w14:textId="3FE8C8C6" w:rsidR="00CC6B7F" w:rsidRPr="00F452B3" w:rsidRDefault="00CC6B7F" w:rsidP="00CC6B7F">
            <w:pPr>
              <w:rPr>
                <w:rFonts w:ascii="Times New Roman" w:hAnsi="Times New Roman" w:cs="Times New Roman"/>
                <w:sz w:val="24"/>
                <w:szCs w:val="24"/>
                <w:lang w:val="en-CA"/>
              </w:rPr>
            </w:pPr>
            <w:r w:rsidRPr="00F452B3">
              <w:rPr>
                <w:rFonts w:ascii="Times New Roman" w:hAnsi="Times New Roman" w:cs="Times New Roman"/>
                <w:color w:val="FF0000"/>
                <w:sz w:val="24"/>
                <w:szCs w:val="24"/>
                <w:lang w:val="en-CA"/>
              </w:rPr>
              <w:t>69.</w:t>
            </w:r>
          </w:p>
        </w:tc>
        <w:tc>
          <w:tcPr>
            <w:tcW w:w="5528" w:type="dxa"/>
          </w:tcPr>
          <w:p w14:paraId="1A90EC19"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rPr>
              <w:t>Must show:</w:t>
            </w:r>
          </w:p>
          <w:p w14:paraId="44BE40B1"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Serious question to be tried;</w:t>
            </w:r>
          </w:p>
          <w:p w14:paraId="51C49653"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Irreparable harm if no injunction;</w:t>
            </w:r>
          </w:p>
          <w:p w14:paraId="7DC7C7B0"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Balance favours granting injunction;</w:t>
            </w:r>
          </w:p>
          <w:p w14:paraId="7444AD76"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 xml:space="preserve">The applicant </w:t>
            </w:r>
            <w:r w:rsidRPr="00F452B3">
              <w:rPr>
                <w:rFonts w:ascii="Times New Roman" w:hAnsi="Times New Roman" w:cs="Times New Roman"/>
                <w:bCs/>
                <w:sz w:val="24"/>
                <w:szCs w:val="24"/>
                <w:lang w:val="en-CA"/>
              </w:rPr>
              <w:t>made reasonable efforts to get the police to stop the activity and the police were unable to control the activity;</w:t>
            </w:r>
          </w:p>
          <w:p w14:paraId="09BF71E5"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There are activities taking place that cause danger of damage to property, or danger of injury to people, or violence or obstruction of lawful entry or exit from the property.</w:t>
            </w:r>
          </w:p>
        </w:tc>
      </w:tr>
      <w:tr w:rsidR="00CC6B7F" w:rsidRPr="00F452B3" w14:paraId="4618A1D3" w14:textId="77777777" w:rsidTr="00EA113B">
        <w:trPr>
          <w:trHeight w:val="374"/>
        </w:trPr>
        <w:tc>
          <w:tcPr>
            <w:cnfStyle w:val="001000000000" w:firstRow="0" w:lastRow="0" w:firstColumn="1" w:lastColumn="0" w:oddVBand="0" w:evenVBand="0" w:oddHBand="0" w:evenHBand="0" w:firstRowFirstColumn="0" w:firstRowLastColumn="0" w:lastRowFirstColumn="0" w:lastRowLastColumn="0"/>
            <w:tcW w:w="11624" w:type="dxa"/>
            <w:gridSpan w:val="2"/>
          </w:tcPr>
          <w:p w14:paraId="42B21D3E" w14:textId="1C4A6249" w:rsidR="00CC6B7F" w:rsidRPr="00F452B3" w:rsidRDefault="00CC6B7F" w:rsidP="00CC6B7F">
            <w:pPr>
              <w:pStyle w:val="Title"/>
              <w:jc w:val="center"/>
              <w:rPr>
                <w:rFonts w:ascii="Times New Roman" w:hAnsi="Times New Roman" w:cs="Times New Roman"/>
                <w:color w:val="FF0000"/>
                <w:sz w:val="24"/>
                <w:szCs w:val="24"/>
                <w:lang w:val="en-CA"/>
              </w:rPr>
            </w:pPr>
            <w:r w:rsidRPr="00F452B3">
              <w:rPr>
                <w:rFonts w:ascii="Times New Roman" w:hAnsi="Times New Roman" w:cs="Times New Roman"/>
                <w:color w:val="FF0000"/>
                <w:sz w:val="24"/>
                <w:szCs w:val="24"/>
                <w:lang w:val="en-CA"/>
              </w:rPr>
              <w:t>LECTURE 10: THE COLLECTIVE BARGAINING REGIME: DUTY OF FAIR REPRESENTATION, DECERTIFICATION, COLLECTIVE BARGAINING AND THE CHARTER OF RIGHTS AND FREEDOMS</w:t>
            </w:r>
          </w:p>
        </w:tc>
      </w:tr>
      <w:tr w:rsidR="00CC6B7F" w:rsidRPr="00F452B3" w14:paraId="46368083" w14:textId="77777777" w:rsidTr="00EA113B">
        <w:trPr>
          <w:cnfStyle w:val="000000100000" w:firstRow="0" w:lastRow="0" w:firstColumn="0" w:lastColumn="0" w:oddVBand="0" w:evenVBand="0" w:oddHBand="1" w:evenHBand="0" w:firstRowFirstColumn="0" w:firstRowLastColumn="0" w:lastRowFirstColumn="0" w:lastRowLastColumn="0"/>
          <w:trHeight w:val="1550"/>
        </w:trPr>
        <w:tc>
          <w:tcPr>
            <w:cnfStyle w:val="001000000000" w:firstRow="0" w:lastRow="0" w:firstColumn="1" w:lastColumn="0" w:oddVBand="0" w:evenVBand="0" w:oddHBand="0" w:evenHBand="0" w:firstRowFirstColumn="0" w:firstRowLastColumn="0" w:lastRowFirstColumn="0" w:lastRowLastColumn="0"/>
            <w:tcW w:w="6096" w:type="dxa"/>
          </w:tcPr>
          <w:p w14:paraId="3A04EE60" w14:textId="63B16DB0" w:rsidR="00CC6B7F" w:rsidRPr="00F452B3" w:rsidRDefault="00CC6B7F" w:rsidP="00CC6B7F">
            <w:pPr>
              <w:pStyle w:val="ListParagraph"/>
              <w:numPr>
                <w:ilvl w:val="0"/>
                <w:numId w:val="1"/>
              </w:numPr>
              <w:rPr>
                <w:rFonts w:ascii="Times New Roman" w:hAnsi="Times New Roman" w:cs="Times New Roman"/>
                <w:b w:val="0"/>
                <w:sz w:val="24"/>
                <w:szCs w:val="24"/>
              </w:rPr>
            </w:pPr>
            <w:r w:rsidRPr="00F452B3">
              <w:rPr>
                <w:rFonts w:ascii="Times New Roman" w:hAnsi="Times New Roman" w:cs="Times New Roman"/>
                <w:sz w:val="24"/>
                <w:szCs w:val="24"/>
                <w:lang w:val="en-CA"/>
              </w:rPr>
              <w:lastRenderedPageBreak/>
              <w:t xml:space="preserve">Duty of Fair Representation </w:t>
            </w:r>
          </w:p>
          <w:p w14:paraId="427A9C67" w14:textId="77777777" w:rsidR="00CC6B7F" w:rsidRPr="00F452B3" w:rsidRDefault="00CC6B7F" w:rsidP="00CC6B7F">
            <w:pPr>
              <w:rPr>
                <w:rFonts w:ascii="Times New Roman" w:hAnsi="Times New Roman" w:cs="Times New Roman"/>
                <w:sz w:val="24"/>
                <w:szCs w:val="24"/>
              </w:rPr>
            </w:pPr>
          </w:p>
          <w:p w14:paraId="447561B3" w14:textId="77777777" w:rsidR="00CC6B7F" w:rsidRPr="00F452B3" w:rsidRDefault="00CC6B7F" w:rsidP="00CC6B7F">
            <w:pPr>
              <w:rPr>
                <w:rFonts w:ascii="Times New Roman" w:hAnsi="Times New Roman" w:cs="Times New Roman"/>
                <w:sz w:val="24"/>
                <w:szCs w:val="24"/>
              </w:rPr>
            </w:pPr>
          </w:p>
          <w:p w14:paraId="28C9F638" w14:textId="6631D9FB" w:rsidR="00CC6B7F" w:rsidRPr="00F452B3" w:rsidRDefault="00CC6B7F" w:rsidP="00CC6B7F">
            <w:pPr>
              <w:rPr>
                <w:rFonts w:ascii="Times New Roman" w:hAnsi="Times New Roman" w:cs="Times New Roman"/>
                <w:b w:val="0"/>
                <w:bCs w:val="0"/>
                <w:sz w:val="24"/>
                <w:szCs w:val="24"/>
              </w:rPr>
            </w:pPr>
          </w:p>
          <w:p w14:paraId="218456BD" w14:textId="6D00615B" w:rsidR="00CC6B7F" w:rsidRPr="00F452B3" w:rsidRDefault="00CC6B7F" w:rsidP="00CC6B7F">
            <w:pPr>
              <w:rPr>
                <w:rFonts w:ascii="Times New Roman" w:hAnsi="Times New Roman" w:cs="Times New Roman"/>
                <w:b w:val="0"/>
                <w:bCs w:val="0"/>
                <w:sz w:val="24"/>
                <w:szCs w:val="24"/>
              </w:rPr>
            </w:pPr>
          </w:p>
          <w:p w14:paraId="42A3D1F3" w14:textId="21BA34B7" w:rsidR="00CC6B7F" w:rsidRPr="00F452B3" w:rsidRDefault="00CC6B7F" w:rsidP="00CC6B7F">
            <w:pPr>
              <w:rPr>
                <w:rFonts w:ascii="Times New Roman" w:hAnsi="Times New Roman" w:cs="Times New Roman"/>
                <w:b w:val="0"/>
                <w:bCs w:val="0"/>
                <w:sz w:val="24"/>
                <w:szCs w:val="24"/>
              </w:rPr>
            </w:pPr>
          </w:p>
          <w:p w14:paraId="2FDE1E2F" w14:textId="77777777" w:rsidR="00CC6B7F" w:rsidRPr="00F452B3" w:rsidRDefault="00CC6B7F" w:rsidP="00CC6B7F">
            <w:pPr>
              <w:ind w:firstLine="720"/>
              <w:rPr>
                <w:rFonts w:ascii="Times New Roman" w:hAnsi="Times New Roman" w:cs="Times New Roman"/>
                <w:sz w:val="24"/>
                <w:szCs w:val="24"/>
              </w:rPr>
            </w:pPr>
          </w:p>
          <w:p w14:paraId="7F85175C" w14:textId="60782CFF" w:rsidR="00CC6B7F" w:rsidRPr="00F452B3" w:rsidRDefault="00CC6B7F" w:rsidP="00CC6B7F">
            <w:pPr>
              <w:rPr>
                <w:rFonts w:ascii="Times New Roman" w:hAnsi="Times New Roman" w:cs="Times New Roman"/>
                <w:sz w:val="24"/>
                <w:szCs w:val="24"/>
              </w:rPr>
            </w:pPr>
            <w:r w:rsidRPr="00F452B3">
              <w:rPr>
                <w:rFonts w:ascii="Times New Roman" w:hAnsi="Times New Roman" w:cs="Times New Roman"/>
                <w:color w:val="FF0000"/>
                <w:sz w:val="24"/>
                <w:szCs w:val="24"/>
                <w:lang w:val="en-CA"/>
              </w:rPr>
              <w:t>70.</w:t>
            </w:r>
          </w:p>
        </w:tc>
        <w:tc>
          <w:tcPr>
            <w:tcW w:w="5528" w:type="dxa"/>
          </w:tcPr>
          <w:p w14:paraId="6A39A0BB"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The duty of fair representation requires the union to represent the interests of each member of the bargaining unit, whether he or she is a member of the union or not.</w:t>
            </w:r>
          </w:p>
          <w:p w14:paraId="3FD80731"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It requires the union to rationally and objectively consider the pros and cons of proceeding with the grievance before it can refuse to grieve.</w:t>
            </w:r>
          </w:p>
          <w:p w14:paraId="5D98B3CC"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S. 74: breaching duty of fair representation</w:t>
            </w:r>
          </w:p>
        </w:tc>
      </w:tr>
      <w:tr w:rsidR="00F452B3" w:rsidRPr="00F452B3" w14:paraId="76D4E8B6" w14:textId="77777777" w:rsidTr="00EA113B">
        <w:trPr>
          <w:trHeight w:val="1550"/>
        </w:trPr>
        <w:tc>
          <w:tcPr>
            <w:cnfStyle w:val="001000000000" w:firstRow="0" w:lastRow="0" w:firstColumn="1" w:lastColumn="0" w:oddVBand="0" w:evenVBand="0" w:oddHBand="0" w:evenHBand="0" w:firstRowFirstColumn="0" w:firstRowLastColumn="0" w:lastRowFirstColumn="0" w:lastRowLastColumn="0"/>
            <w:tcW w:w="6096" w:type="dxa"/>
          </w:tcPr>
          <w:p w14:paraId="568F233D" w14:textId="6C7A2877" w:rsidR="00F452B3" w:rsidRDefault="00F452B3" w:rsidP="00CC6B7F">
            <w:pPr>
              <w:pStyle w:val="ListParagraph"/>
              <w:numPr>
                <w:ilvl w:val="0"/>
                <w:numId w:val="1"/>
              </w:numPr>
              <w:rPr>
                <w:rFonts w:ascii="Times New Roman" w:hAnsi="Times New Roman" w:cs="Times New Roman"/>
                <w:b w:val="0"/>
                <w:bCs w:val="0"/>
                <w:sz w:val="24"/>
                <w:szCs w:val="24"/>
                <w:lang w:val="en-CA"/>
              </w:rPr>
            </w:pPr>
            <w:r>
              <w:rPr>
                <w:rFonts w:ascii="Times New Roman" w:hAnsi="Times New Roman" w:cs="Times New Roman"/>
                <w:sz w:val="24"/>
                <w:szCs w:val="24"/>
                <w:lang w:val="en-CA"/>
              </w:rPr>
              <w:t>Grievance Process</w:t>
            </w:r>
          </w:p>
          <w:p w14:paraId="613AE438" w14:textId="77777777" w:rsidR="00F452B3" w:rsidRPr="00F452B3" w:rsidRDefault="00F452B3" w:rsidP="00F452B3">
            <w:pPr>
              <w:rPr>
                <w:lang w:val="en-CA"/>
              </w:rPr>
            </w:pPr>
          </w:p>
          <w:p w14:paraId="0AAC776B" w14:textId="77777777" w:rsidR="00F452B3" w:rsidRPr="00F452B3" w:rsidRDefault="00F452B3" w:rsidP="00F452B3">
            <w:pPr>
              <w:rPr>
                <w:lang w:val="en-CA"/>
              </w:rPr>
            </w:pPr>
          </w:p>
          <w:p w14:paraId="34D3F8BB" w14:textId="77777777" w:rsidR="00F452B3" w:rsidRPr="00F452B3" w:rsidRDefault="00F452B3" w:rsidP="00F452B3">
            <w:pPr>
              <w:rPr>
                <w:lang w:val="en-CA"/>
              </w:rPr>
            </w:pPr>
          </w:p>
          <w:p w14:paraId="0AD6F647" w14:textId="77777777" w:rsidR="00F452B3" w:rsidRPr="00F452B3" w:rsidRDefault="00F452B3" w:rsidP="00F452B3">
            <w:pPr>
              <w:rPr>
                <w:lang w:val="en-CA"/>
              </w:rPr>
            </w:pPr>
          </w:p>
          <w:p w14:paraId="2A31661E" w14:textId="77777777" w:rsidR="00F452B3" w:rsidRPr="00F452B3" w:rsidRDefault="00F452B3" w:rsidP="00F452B3">
            <w:pPr>
              <w:rPr>
                <w:lang w:val="en-CA"/>
              </w:rPr>
            </w:pPr>
          </w:p>
          <w:p w14:paraId="3686335E" w14:textId="77777777" w:rsidR="00F452B3" w:rsidRPr="00F452B3" w:rsidRDefault="00F452B3" w:rsidP="00F452B3">
            <w:pPr>
              <w:rPr>
                <w:lang w:val="en-CA"/>
              </w:rPr>
            </w:pPr>
          </w:p>
          <w:p w14:paraId="629A63AB" w14:textId="77777777" w:rsidR="00F452B3" w:rsidRPr="00F452B3" w:rsidRDefault="00F452B3" w:rsidP="00F452B3">
            <w:pPr>
              <w:rPr>
                <w:lang w:val="en-CA"/>
              </w:rPr>
            </w:pPr>
          </w:p>
          <w:p w14:paraId="738CC6B9" w14:textId="77777777" w:rsidR="00F452B3" w:rsidRPr="00F452B3" w:rsidRDefault="00F452B3" w:rsidP="00F452B3">
            <w:pPr>
              <w:rPr>
                <w:lang w:val="en-CA"/>
              </w:rPr>
            </w:pPr>
          </w:p>
          <w:p w14:paraId="64E28699" w14:textId="77777777" w:rsidR="00F452B3" w:rsidRPr="00F452B3" w:rsidRDefault="00F452B3" w:rsidP="00F452B3">
            <w:pPr>
              <w:rPr>
                <w:lang w:val="en-CA"/>
              </w:rPr>
            </w:pPr>
          </w:p>
          <w:p w14:paraId="36A59CEB" w14:textId="77777777" w:rsidR="00F452B3" w:rsidRPr="00F452B3" w:rsidRDefault="00F452B3" w:rsidP="00F452B3">
            <w:pPr>
              <w:rPr>
                <w:lang w:val="en-CA"/>
              </w:rPr>
            </w:pPr>
          </w:p>
          <w:p w14:paraId="2FCB80B4" w14:textId="77777777" w:rsidR="00F452B3" w:rsidRPr="00F452B3" w:rsidRDefault="00F452B3" w:rsidP="00F452B3">
            <w:pPr>
              <w:rPr>
                <w:lang w:val="en-CA"/>
              </w:rPr>
            </w:pPr>
          </w:p>
          <w:p w14:paraId="256F4E39" w14:textId="2D153B67" w:rsidR="00F452B3" w:rsidRDefault="00F452B3" w:rsidP="00F452B3">
            <w:pPr>
              <w:rPr>
                <w:b w:val="0"/>
                <w:bCs w:val="0"/>
                <w:lang w:val="en-CA"/>
              </w:rPr>
            </w:pPr>
          </w:p>
          <w:p w14:paraId="25735346" w14:textId="77777777" w:rsidR="00F452B3" w:rsidRPr="00F452B3" w:rsidRDefault="00F452B3" w:rsidP="00F452B3">
            <w:pPr>
              <w:rPr>
                <w:lang w:val="en-CA"/>
              </w:rPr>
            </w:pPr>
          </w:p>
          <w:p w14:paraId="614C3A60" w14:textId="77777777" w:rsidR="00F452B3" w:rsidRPr="00F452B3" w:rsidRDefault="00F452B3" w:rsidP="00F452B3">
            <w:pPr>
              <w:rPr>
                <w:lang w:val="en-CA"/>
              </w:rPr>
            </w:pPr>
          </w:p>
          <w:p w14:paraId="746668B2" w14:textId="77777777" w:rsidR="00F452B3" w:rsidRPr="00F452B3" w:rsidRDefault="00F452B3" w:rsidP="00F452B3">
            <w:pPr>
              <w:rPr>
                <w:lang w:val="en-CA"/>
              </w:rPr>
            </w:pPr>
          </w:p>
          <w:p w14:paraId="72B40160" w14:textId="77777777" w:rsidR="00F452B3" w:rsidRPr="00F452B3" w:rsidRDefault="00F452B3" w:rsidP="00F452B3">
            <w:pPr>
              <w:rPr>
                <w:lang w:val="en-CA"/>
              </w:rPr>
            </w:pPr>
          </w:p>
          <w:p w14:paraId="2294B93C" w14:textId="7EA5BEF3" w:rsidR="00F452B3" w:rsidRDefault="00F452B3" w:rsidP="00F452B3">
            <w:pPr>
              <w:rPr>
                <w:b w:val="0"/>
                <w:bCs w:val="0"/>
                <w:lang w:val="en-CA"/>
              </w:rPr>
            </w:pPr>
          </w:p>
          <w:p w14:paraId="5C7FC8D2" w14:textId="77777777" w:rsidR="00F452B3" w:rsidRPr="00F452B3" w:rsidRDefault="00F452B3" w:rsidP="00F452B3">
            <w:pPr>
              <w:rPr>
                <w:lang w:val="en-CA"/>
              </w:rPr>
            </w:pPr>
          </w:p>
          <w:p w14:paraId="379B72E1" w14:textId="2D47F662" w:rsidR="00F452B3" w:rsidRDefault="00F452B3" w:rsidP="00F452B3">
            <w:pPr>
              <w:rPr>
                <w:b w:val="0"/>
                <w:bCs w:val="0"/>
                <w:lang w:val="en-CA"/>
              </w:rPr>
            </w:pPr>
          </w:p>
          <w:p w14:paraId="3CC3DC20" w14:textId="40E09F40" w:rsidR="00F452B3" w:rsidRDefault="00F452B3" w:rsidP="00F452B3">
            <w:pPr>
              <w:rPr>
                <w:b w:val="0"/>
                <w:bCs w:val="0"/>
                <w:lang w:val="en-CA"/>
              </w:rPr>
            </w:pPr>
          </w:p>
          <w:p w14:paraId="6423B03B" w14:textId="77777777" w:rsidR="00F452B3" w:rsidRDefault="00F452B3" w:rsidP="00F452B3">
            <w:pPr>
              <w:tabs>
                <w:tab w:val="left" w:pos="1217"/>
              </w:tabs>
              <w:rPr>
                <w:lang w:val="en-CA"/>
              </w:rPr>
            </w:pPr>
            <w:r>
              <w:rPr>
                <w:lang w:val="en-CA"/>
              </w:rPr>
              <w:tab/>
            </w:r>
          </w:p>
          <w:p w14:paraId="482CBDBF" w14:textId="77777777" w:rsidR="00F452B3" w:rsidRDefault="00F452B3" w:rsidP="00F452B3">
            <w:pPr>
              <w:tabs>
                <w:tab w:val="left" w:pos="1217"/>
              </w:tabs>
              <w:rPr>
                <w:lang w:val="en-CA"/>
              </w:rPr>
            </w:pPr>
          </w:p>
          <w:p w14:paraId="77781AF4" w14:textId="77777777" w:rsidR="00F452B3" w:rsidRDefault="00F452B3" w:rsidP="00F452B3">
            <w:pPr>
              <w:tabs>
                <w:tab w:val="left" w:pos="1217"/>
              </w:tabs>
              <w:rPr>
                <w:lang w:val="en-CA"/>
              </w:rPr>
            </w:pPr>
          </w:p>
          <w:p w14:paraId="55AF0949" w14:textId="77777777" w:rsidR="00F452B3" w:rsidRDefault="00F452B3" w:rsidP="00F452B3">
            <w:pPr>
              <w:tabs>
                <w:tab w:val="left" w:pos="1217"/>
              </w:tabs>
              <w:rPr>
                <w:lang w:val="en-CA"/>
              </w:rPr>
            </w:pPr>
          </w:p>
          <w:p w14:paraId="3EC26526" w14:textId="77777777" w:rsidR="00F452B3" w:rsidRDefault="00F452B3" w:rsidP="00F452B3">
            <w:pPr>
              <w:tabs>
                <w:tab w:val="left" w:pos="1217"/>
              </w:tabs>
              <w:rPr>
                <w:lang w:val="en-CA"/>
              </w:rPr>
            </w:pPr>
          </w:p>
          <w:p w14:paraId="044A3C1C" w14:textId="77D09F87" w:rsidR="00F452B3" w:rsidRPr="00F452B3" w:rsidRDefault="00F452B3" w:rsidP="00F452B3">
            <w:pPr>
              <w:tabs>
                <w:tab w:val="left" w:pos="1217"/>
              </w:tabs>
              <w:rPr>
                <w:lang w:val="en-CA"/>
              </w:rPr>
            </w:pPr>
            <w:r>
              <w:rPr>
                <w:rFonts w:ascii="Times New Roman" w:hAnsi="Times New Roman" w:cs="Times New Roman"/>
                <w:color w:val="FF0000"/>
                <w:sz w:val="24"/>
                <w:szCs w:val="24"/>
                <w:lang w:val="en-CA"/>
              </w:rPr>
              <w:t>71</w:t>
            </w:r>
            <w:r w:rsidRPr="00F452B3">
              <w:rPr>
                <w:rFonts w:ascii="Times New Roman" w:hAnsi="Times New Roman" w:cs="Times New Roman"/>
                <w:color w:val="FF0000"/>
                <w:sz w:val="24"/>
                <w:szCs w:val="24"/>
                <w:lang w:val="en-CA"/>
              </w:rPr>
              <w:t>.</w:t>
            </w:r>
          </w:p>
        </w:tc>
        <w:tc>
          <w:tcPr>
            <w:tcW w:w="5528" w:type="dxa"/>
          </w:tcPr>
          <w:p w14:paraId="129EE035" w14:textId="77777777" w:rsidR="00F452B3" w:rsidRPr="00F452B3" w:rsidRDefault="00F452B3" w:rsidP="00F452B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sz w:val="24"/>
                <w:szCs w:val="24"/>
                <w:lang w:val="en-CA"/>
              </w:rPr>
              <w:t>Both parties may file grievances.</w:t>
            </w:r>
          </w:p>
          <w:p w14:paraId="740C1A02" w14:textId="77777777" w:rsidR="00F452B3" w:rsidRPr="00F452B3" w:rsidRDefault="00F452B3" w:rsidP="00F452B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sz w:val="24"/>
                <w:szCs w:val="24"/>
                <w:lang w:val="en-CA"/>
              </w:rPr>
              <w:t xml:space="preserve">Unresolved grievances ultimately are determined by arbitration. </w:t>
            </w:r>
          </w:p>
          <w:p w14:paraId="0F4EA6E1" w14:textId="77777777" w:rsidR="00F452B3" w:rsidRPr="00F452B3" w:rsidRDefault="00F452B3" w:rsidP="00F452B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sz w:val="24"/>
                <w:szCs w:val="24"/>
                <w:lang w:val="en-CA"/>
              </w:rPr>
              <w:t>Four types:</w:t>
            </w:r>
          </w:p>
          <w:p w14:paraId="5764CBCC" w14:textId="77777777" w:rsidR="00F452B3" w:rsidRPr="00F452B3" w:rsidRDefault="00F452B3" w:rsidP="00F452B3">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Individual grievance: filed by an employee;</w:t>
            </w:r>
          </w:p>
          <w:p w14:paraId="50EB2494" w14:textId="77777777" w:rsidR="00F452B3" w:rsidRPr="00F452B3" w:rsidRDefault="00F452B3" w:rsidP="00F452B3">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Group grievance: filed on behalf of two or more employees;</w:t>
            </w:r>
          </w:p>
          <w:p w14:paraId="67E728F1" w14:textId="77777777" w:rsidR="00F452B3" w:rsidRPr="00F452B3" w:rsidRDefault="00F452B3" w:rsidP="00F452B3">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Policy grievance: filed by the union;</w:t>
            </w:r>
          </w:p>
          <w:p w14:paraId="2A1A83F6" w14:textId="77777777" w:rsidR="00F452B3" w:rsidRPr="00F452B3" w:rsidRDefault="00F452B3" w:rsidP="00F452B3">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ER grievance</w:t>
            </w:r>
          </w:p>
          <w:p w14:paraId="5645491C" w14:textId="77777777" w:rsidR="00F452B3" w:rsidRPr="00F452B3" w:rsidRDefault="00F452B3" w:rsidP="00F452B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sz w:val="24"/>
                <w:szCs w:val="24"/>
                <w:lang w:val="en-CA"/>
              </w:rPr>
              <w:t>Multi-step Process</w:t>
            </w:r>
          </w:p>
          <w:p w14:paraId="3B12A1B8" w14:textId="77777777" w:rsidR="00F452B3" w:rsidRPr="00F452B3" w:rsidRDefault="00F452B3" w:rsidP="00F452B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At each stage the proceedings become more formal and involve more senior representatives of the union and the employer;</w:t>
            </w:r>
          </w:p>
          <w:p w14:paraId="54D2F4EC" w14:textId="77777777" w:rsidR="00F452B3" w:rsidRPr="00F452B3" w:rsidRDefault="00F452B3" w:rsidP="00F452B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Each step has a time limit;</w:t>
            </w:r>
          </w:p>
          <w:p w14:paraId="3C0ADCD9" w14:textId="77777777" w:rsidR="00F452B3" w:rsidRPr="00F452B3" w:rsidRDefault="00F452B3" w:rsidP="00F452B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Most grievances are settled or withdrawn;</w:t>
            </w:r>
          </w:p>
          <w:p w14:paraId="07C745E1" w14:textId="77777777" w:rsidR="00F452B3" w:rsidRPr="00F452B3" w:rsidRDefault="00F452B3" w:rsidP="00F452B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If it is not settled or withdrawn, then it may be directed to arbitration.</w:t>
            </w:r>
          </w:p>
          <w:p w14:paraId="02D08270" w14:textId="77777777" w:rsidR="00F452B3" w:rsidRPr="00F452B3" w:rsidRDefault="00F452B3" w:rsidP="00F452B3">
            <w:pPr>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52B3">
              <w:rPr>
                <w:rFonts w:ascii="Times New Roman" w:hAnsi="Times New Roman" w:cs="Times New Roman"/>
                <w:sz w:val="24"/>
                <w:szCs w:val="24"/>
                <w:lang w:val="en-CA"/>
              </w:rPr>
              <w:t>Last Chance Agreements</w:t>
            </w:r>
          </w:p>
          <w:p w14:paraId="1428B0EC" w14:textId="77777777" w:rsidR="00F452B3" w:rsidRPr="00F452B3" w:rsidRDefault="00F452B3" w:rsidP="00F452B3">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CA"/>
              </w:rPr>
            </w:pPr>
            <w:r w:rsidRPr="00F452B3">
              <w:rPr>
                <w:rFonts w:ascii="Times New Roman" w:hAnsi="Times New Roman" w:cs="Times New Roman"/>
                <w:sz w:val="24"/>
                <w:szCs w:val="24"/>
                <w:lang w:val="en-CA"/>
              </w:rPr>
              <w:t>They are settled on the basis that the employee will be given one last chance to improve his or her behaviour. If this does not happen, then the employee will be terminated.</w:t>
            </w:r>
          </w:p>
          <w:p w14:paraId="4C47BAC5" w14:textId="427C24AC" w:rsidR="00F452B3" w:rsidRPr="00F452B3" w:rsidRDefault="00F452B3" w:rsidP="00F452B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sz w:val="24"/>
                <w:szCs w:val="24"/>
                <w:lang w:val="en-CA"/>
              </w:rPr>
              <w:t>What if the impermissible behaviour relates to a prohibited ground of discrimination?</w:t>
            </w:r>
            <w:r>
              <w:rPr>
                <w:rFonts w:ascii="Times New Roman" w:hAnsi="Times New Roman" w:cs="Times New Roman"/>
                <w:sz w:val="24"/>
                <w:szCs w:val="24"/>
                <w:lang w:val="en-CA"/>
              </w:rPr>
              <w:t xml:space="preserve"> </w:t>
            </w:r>
            <w:r>
              <w:rPr>
                <w:rFonts w:ascii="Times New Roman" w:hAnsi="Times New Roman" w:cs="Times New Roman"/>
                <w:b/>
                <w:sz w:val="24"/>
                <w:szCs w:val="24"/>
                <w:lang w:val="en-CA"/>
              </w:rPr>
              <w:t>*box 44.3</w:t>
            </w:r>
          </w:p>
        </w:tc>
      </w:tr>
      <w:tr w:rsidR="00F452B3" w:rsidRPr="00F452B3" w14:paraId="55ED3F23" w14:textId="77777777" w:rsidTr="00F452B3">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6096" w:type="dxa"/>
          </w:tcPr>
          <w:p w14:paraId="6BC16EB2" w14:textId="45CD9939" w:rsidR="00F452B3" w:rsidRPr="00F452B3" w:rsidRDefault="00F452B3" w:rsidP="00F452B3">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Grounds for Discipline and Discharge</w:t>
            </w:r>
          </w:p>
          <w:p w14:paraId="2214402A" w14:textId="7C26A020" w:rsidR="00F452B3" w:rsidRPr="00F452B3" w:rsidRDefault="00F452B3" w:rsidP="00F452B3">
            <w:pPr>
              <w:tabs>
                <w:tab w:val="left" w:pos="1874"/>
              </w:tabs>
              <w:rPr>
                <w:rFonts w:ascii="Times New Roman" w:hAnsi="Times New Roman" w:cs="Times New Roman"/>
                <w:sz w:val="24"/>
                <w:szCs w:val="24"/>
                <w:lang w:val="en-CA"/>
              </w:rPr>
            </w:pPr>
            <w:r>
              <w:rPr>
                <w:rFonts w:ascii="Times New Roman" w:hAnsi="Times New Roman" w:cs="Times New Roman"/>
                <w:color w:val="FF0000"/>
                <w:sz w:val="24"/>
                <w:szCs w:val="24"/>
                <w:lang w:val="en-CA"/>
              </w:rPr>
              <w:t>72</w:t>
            </w:r>
            <w:r w:rsidRPr="00F452B3">
              <w:rPr>
                <w:rFonts w:ascii="Times New Roman" w:hAnsi="Times New Roman" w:cs="Times New Roman"/>
                <w:color w:val="FF0000"/>
                <w:sz w:val="24"/>
                <w:szCs w:val="24"/>
                <w:lang w:val="en-CA"/>
              </w:rPr>
              <w:t>.</w:t>
            </w:r>
          </w:p>
        </w:tc>
        <w:tc>
          <w:tcPr>
            <w:tcW w:w="5528" w:type="dxa"/>
          </w:tcPr>
          <w:p w14:paraId="76C09A52" w14:textId="41CB926B" w:rsidR="00F452B3" w:rsidRDefault="00F452B3" w:rsidP="00F452B3">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CA"/>
              </w:rPr>
            </w:pPr>
            <w:r>
              <w:rPr>
                <w:rFonts w:ascii="Times New Roman" w:hAnsi="Times New Roman" w:cs="Times New Roman"/>
                <w:sz w:val="24"/>
                <w:szCs w:val="24"/>
                <w:lang w:val="en-CA"/>
              </w:rPr>
              <w:t>Check notes page 4-5 for full list</w:t>
            </w:r>
          </w:p>
          <w:p w14:paraId="7A331E1D" w14:textId="13841935" w:rsidR="00F452B3" w:rsidRPr="00F452B3" w:rsidRDefault="00F452B3" w:rsidP="00F452B3">
            <w:pPr>
              <w:tabs>
                <w:tab w:val="left" w:pos="1130"/>
              </w:tabs>
              <w:cnfStyle w:val="000000100000" w:firstRow="0" w:lastRow="0" w:firstColumn="0" w:lastColumn="0" w:oddVBand="0" w:evenVBand="0" w:oddHBand="1" w:evenHBand="0" w:firstRowFirstColumn="0" w:firstRowLastColumn="0" w:lastRowFirstColumn="0" w:lastRowLastColumn="0"/>
              <w:rPr>
                <w:lang w:val="en-CA"/>
              </w:rPr>
            </w:pPr>
          </w:p>
        </w:tc>
      </w:tr>
      <w:tr w:rsidR="00CC6B7F" w:rsidRPr="00F452B3" w14:paraId="5EA62209" w14:textId="77777777" w:rsidTr="00EA113B">
        <w:trPr>
          <w:trHeight w:val="1550"/>
        </w:trPr>
        <w:tc>
          <w:tcPr>
            <w:cnfStyle w:val="001000000000" w:firstRow="0" w:lastRow="0" w:firstColumn="1" w:lastColumn="0" w:oddVBand="0" w:evenVBand="0" w:oddHBand="0" w:evenHBand="0" w:firstRowFirstColumn="0" w:firstRowLastColumn="0" w:lastRowFirstColumn="0" w:lastRowLastColumn="0"/>
            <w:tcW w:w="6096" w:type="dxa"/>
          </w:tcPr>
          <w:p w14:paraId="33ECEE8B" w14:textId="1A72F322" w:rsidR="00CC6B7F" w:rsidRPr="00F452B3" w:rsidRDefault="00CC6B7F" w:rsidP="00CC6B7F">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t xml:space="preserve">Seniority </w:t>
            </w:r>
          </w:p>
          <w:p w14:paraId="0847374D" w14:textId="77777777" w:rsidR="00CC6B7F" w:rsidRPr="00F452B3" w:rsidRDefault="00CC6B7F" w:rsidP="00CC6B7F">
            <w:pPr>
              <w:rPr>
                <w:rFonts w:ascii="Times New Roman" w:hAnsi="Times New Roman" w:cs="Times New Roman"/>
                <w:sz w:val="24"/>
                <w:szCs w:val="24"/>
                <w:lang w:val="en-CA"/>
              </w:rPr>
            </w:pPr>
          </w:p>
          <w:p w14:paraId="2ABB6BB7" w14:textId="77777777" w:rsidR="00CC6B7F" w:rsidRPr="00F452B3" w:rsidRDefault="00CC6B7F" w:rsidP="00CC6B7F">
            <w:pPr>
              <w:rPr>
                <w:rFonts w:ascii="Times New Roman" w:hAnsi="Times New Roman" w:cs="Times New Roman"/>
                <w:sz w:val="24"/>
                <w:szCs w:val="24"/>
                <w:lang w:val="en-CA"/>
              </w:rPr>
            </w:pPr>
          </w:p>
          <w:p w14:paraId="09EFBA8C" w14:textId="73201668" w:rsidR="00CC6B7F" w:rsidRPr="00F452B3" w:rsidRDefault="00CC6B7F" w:rsidP="00CC6B7F">
            <w:pPr>
              <w:rPr>
                <w:rFonts w:ascii="Times New Roman" w:hAnsi="Times New Roman" w:cs="Times New Roman"/>
                <w:b w:val="0"/>
                <w:bCs w:val="0"/>
                <w:sz w:val="24"/>
                <w:szCs w:val="24"/>
                <w:lang w:val="en-CA"/>
              </w:rPr>
            </w:pPr>
          </w:p>
          <w:p w14:paraId="31088633" w14:textId="2F111417" w:rsidR="00CC6B7F" w:rsidRPr="00F452B3" w:rsidRDefault="00CC6B7F" w:rsidP="00CC6B7F">
            <w:pPr>
              <w:rPr>
                <w:rFonts w:ascii="Times New Roman" w:hAnsi="Times New Roman" w:cs="Times New Roman"/>
                <w:b w:val="0"/>
                <w:bCs w:val="0"/>
                <w:sz w:val="24"/>
                <w:szCs w:val="24"/>
                <w:lang w:val="en-CA"/>
              </w:rPr>
            </w:pPr>
          </w:p>
          <w:p w14:paraId="3D3C8DB9" w14:textId="5715C41A" w:rsidR="00CC6B7F" w:rsidRPr="00F452B3" w:rsidRDefault="00CC6B7F" w:rsidP="00CC6B7F">
            <w:pPr>
              <w:rPr>
                <w:rFonts w:ascii="Times New Roman" w:hAnsi="Times New Roman" w:cs="Times New Roman"/>
                <w:b w:val="0"/>
                <w:bCs w:val="0"/>
                <w:sz w:val="24"/>
                <w:szCs w:val="24"/>
                <w:lang w:val="en-CA"/>
              </w:rPr>
            </w:pPr>
          </w:p>
          <w:p w14:paraId="791107BD" w14:textId="7102AF50" w:rsidR="00CC6B7F" w:rsidRPr="00F452B3" w:rsidRDefault="00F452B3" w:rsidP="00CC6B7F">
            <w:pPr>
              <w:rPr>
                <w:rFonts w:ascii="Times New Roman" w:hAnsi="Times New Roman" w:cs="Times New Roman"/>
                <w:sz w:val="24"/>
                <w:szCs w:val="24"/>
                <w:lang w:val="en-CA"/>
              </w:rPr>
            </w:pPr>
            <w:r>
              <w:rPr>
                <w:rFonts w:ascii="Times New Roman" w:hAnsi="Times New Roman" w:cs="Times New Roman"/>
                <w:color w:val="FF0000"/>
                <w:sz w:val="24"/>
                <w:szCs w:val="24"/>
                <w:lang w:val="en-CA"/>
              </w:rPr>
              <w:t>73</w:t>
            </w:r>
            <w:r w:rsidR="00CC6B7F" w:rsidRPr="00F452B3">
              <w:rPr>
                <w:rFonts w:ascii="Times New Roman" w:hAnsi="Times New Roman" w:cs="Times New Roman"/>
                <w:color w:val="FF0000"/>
                <w:sz w:val="24"/>
                <w:szCs w:val="24"/>
                <w:lang w:val="en-CA"/>
              </w:rPr>
              <w:t>.</w:t>
            </w:r>
          </w:p>
        </w:tc>
        <w:tc>
          <w:tcPr>
            <w:tcW w:w="5528" w:type="dxa"/>
          </w:tcPr>
          <w:p w14:paraId="238812E1" w14:textId="7C0D545C"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 xml:space="preserve">the ER will begin by laying off the most junior EE. </w:t>
            </w:r>
          </w:p>
          <w:p w14:paraId="3649070C" w14:textId="5F7B12A3"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 xml:space="preserve">Where a senior EE is targeted for layoff, he or she may bump a more junior EE, provided that the more senior has the required skill or ability to do the job. </w:t>
            </w:r>
          </w:p>
          <w:p w14:paraId="2AA031E0" w14:textId="6E588D05" w:rsidR="00CC6B7F" w:rsidRPr="00F452B3" w:rsidRDefault="00CC6B7F" w:rsidP="00CC6B7F">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lang w:val="en-CA"/>
              </w:rPr>
              <w:t>When a senior EE bumps a more junior one, the senior gets no more than the junior had</w:t>
            </w:r>
          </w:p>
        </w:tc>
      </w:tr>
      <w:tr w:rsidR="00CC6B7F" w:rsidRPr="00F452B3" w14:paraId="2EFAAAC2" w14:textId="77777777" w:rsidTr="00EA113B">
        <w:trPr>
          <w:cnfStyle w:val="000000100000" w:firstRow="0" w:lastRow="0" w:firstColumn="0" w:lastColumn="0" w:oddVBand="0" w:evenVBand="0" w:oddHBand="1" w:evenHBand="0" w:firstRowFirstColumn="0" w:firstRowLastColumn="0" w:lastRowFirstColumn="0" w:lastRowLastColumn="0"/>
          <w:trHeight w:val="1550"/>
        </w:trPr>
        <w:tc>
          <w:tcPr>
            <w:cnfStyle w:val="001000000000" w:firstRow="0" w:lastRow="0" w:firstColumn="1" w:lastColumn="0" w:oddVBand="0" w:evenVBand="0" w:oddHBand="0" w:evenHBand="0" w:firstRowFirstColumn="0" w:firstRowLastColumn="0" w:lastRowFirstColumn="0" w:lastRowLastColumn="0"/>
            <w:tcW w:w="6096" w:type="dxa"/>
          </w:tcPr>
          <w:p w14:paraId="26748DEF" w14:textId="75831804" w:rsidR="00CC6B7F" w:rsidRPr="00F452B3" w:rsidRDefault="00CC6B7F" w:rsidP="00CC6B7F">
            <w:pPr>
              <w:pStyle w:val="ListParagraph"/>
              <w:numPr>
                <w:ilvl w:val="0"/>
                <w:numId w:val="1"/>
              </w:numPr>
              <w:rPr>
                <w:rFonts w:ascii="Times New Roman" w:hAnsi="Times New Roman" w:cs="Times New Roman"/>
                <w:b w:val="0"/>
                <w:bCs w:val="0"/>
                <w:sz w:val="24"/>
                <w:szCs w:val="24"/>
                <w:lang w:val="en-CA"/>
              </w:rPr>
            </w:pPr>
            <w:r w:rsidRPr="00F452B3">
              <w:rPr>
                <w:rFonts w:ascii="Times New Roman" w:hAnsi="Times New Roman" w:cs="Times New Roman"/>
                <w:sz w:val="24"/>
                <w:szCs w:val="24"/>
                <w:lang w:val="en-CA"/>
              </w:rPr>
              <w:lastRenderedPageBreak/>
              <w:t xml:space="preserve">Discipline </w:t>
            </w:r>
          </w:p>
          <w:p w14:paraId="23B3AAAC" w14:textId="77777777" w:rsidR="00CC6B7F" w:rsidRPr="00F452B3" w:rsidRDefault="00CC6B7F" w:rsidP="00CC6B7F">
            <w:pPr>
              <w:rPr>
                <w:rFonts w:ascii="Times New Roman" w:hAnsi="Times New Roman" w:cs="Times New Roman"/>
                <w:sz w:val="24"/>
                <w:szCs w:val="24"/>
                <w:lang w:val="en-CA"/>
              </w:rPr>
            </w:pPr>
          </w:p>
          <w:p w14:paraId="6BA2F062" w14:textId="77777777" w:rsidR="00CC6B7F" w:rsidRPr="00F452B3" w:rsidRDefault="00CC6B7F" w:rsidP="00CC6B7F">
            <w:pPr>
              <w:rPr>
                <w:rFonts w:ascii="Times New Roman" w:hAnsi="Times New Roman" w:cs="Times New Roman"/>
                <w:sz w:val="24"/>
                <w:szCs w:val="24"/>
                <w:lang w:val="en-CA"/>
              </w:rPr>
            </w:pPr>
          </w:p>
          <w:p w14:paraId="64ECD709" w14:textId="77777777" w:rsidR="00CC6B7F" w:rsidRPr="00F452B3" w:rsidRDefault="00CC6B7F" w:rsidP="00CC6B7F">
            <w:pPr>
              <w:rPr>
                <w:rFonts w:ascii="Times New Roman" w:hAnsi="Times New Roman" w:cs="Times New Roman"/>
                <w:sz w:val="24"/>
                <w:szCs w:val="24"/>
                <w:lang w:val="en-CA"/>
              </w:rPr>
            </w:pPr>
          </w:p>
          <w:p w14:paraId="6D0262C9" w14:textId="77777777" w:rsidR="00CC6B7F" w:rsidRPr="00F452B3" w:rsidRDefault="00CC6B7F" w:rsidP="00CC6B7F">
            <w:pPr>
              <w:rPr>
                <w:rFonts w:ascii="Times New Roman" w:hAnsi="Times New Roman" w:cs="Times New Roman"/>
                <w:sz w:val="24"/>
                <w:szCs w:val="24"/>
                <w:lang w:val="en-CA"/>
              </w:rPr>
            </w:pPr>
          </w:p>
          <w:p w14:paraId="0F94B627" w14:textId="77777777" w:rsidR="00CC6B7F" w:rsidRPr="00F452B3" w:rsidRDefault="00CC6B7F" w:rsidP="00CC6B7F">
            <w:pPr>
              <w:rPr>
                <w:rFonts w:ascii="Times New Roman" w:hAnsi="Times New Roman" w:cs="Times New Roman"/>
                <w:sz w:val="24"/>
                <w:szCs w:val="24"/>
                <w:lang w:val="en-CA"/>
              </w:rPr>
            </w:pPr>
          </w:p>
          <w:p w14:paraId="571CB6D4" w14:textId="77777777" w:rsidR="00CC6B7F" w:rsidRPr="00F452B3" w:rsidRDefault="00CC6B7F" w:rsidP="00CC6B7F">
            <w:pPr>
              <w:rPr>
                <w:rFonts w:ascii="Times New Roman" w:hAnsi="Times New Roman" w:cs="Times New Roman"/>
                <w:sz w:val="24"/>
                <w:szCs w:val="24"/>
                <w:lang w:val="en-CA"/>
              </w:rPr>
            </w:pPr>
          </w:p>
          <w:p w14:paraId="039ED9DB" w14:textId="77777777" w:rsidR="00CC6B7F" w:rsidRPr="00F452B3" w:rsidRDefault="00CC6B7F" w:rsidP="00CC6B7F">
            <w:pPr>
              <w:rPr>
                <w:rFonts w:ascii="Times New Roman" w:hAnsi="Times New Roman" w:cs="Times New Roman"/>
                <w:sz w:val="24"/>
                <w:szCs w:val="24"/>
                <w:lang w:val="en-CA"/>
              </w:rPr>
            </w:pPr>
          </w:p>
          <w:p w14:paraId="00185D30" w14:textId="77777777" w:rsidR="00CC6B7F" w:rsidRPr="00F452B3" w:rsidRDefault="00CC6B7F" w:rsidP="00CC6B7F">
            <w:pPr>
              <w:rPr>
                <w:rFonts w:ascii="Times New Roman" w:hAnsi="Times New Roman" w:cs="Times New Roman"/>
                <w:sz w:val="24"/>
                <w:szCs w:val="24"/>
                <w:lang w:val="en-CA"/>
              </w:rPr>
            </w:pPr>
          </w:p>
          <w:p w14:paraId="41BB9783" w14:textId="77777777" w:rsidR="00CC6B7F" w:rsidRPr="00F452B3" w:rsidRDefault="00CC6B7F" w:rsidP="00CC6B7F">
            <w:pPr>
              <w:rPr>
                <w:rFonts w:ascii="Times New Roman" w:hAnsi="Times New Roman" w:cs="Times New Roman"/>
                <w:sz w:val="24"/>
                <w:szCs w:val="24"/>
                <w:lang w:val="en-CA"/>
              </w:rPr>
            </w:pPr>
          </w:p>
          <w:p w14:paraId="54B04259" w14:textId="77777777" w:rsidR="00CC6B7F" w:rsidRPr="00F452B3" w:rsidRDefault="00CC6B7F" w:rsidP="00CC6B7F">
            <w:pPr>
              <w:rPr>
                <w:rFonts w:ascii="Times New Roman" w:hAnsi="Times New Roman" w:cs="Times New Roman"/>
                <w:sz w:val="24"/>
                <w:szCs w:val="24"/>
                <w:lang w:val="en-CA"/>
              </w:rPr>
            </w:pPr>
          </w:p>
          <w:p w14:paraId="08EE3BEF" w14:textId="77777777" w:rsidR="00CC6B7F" w:rsidRPr="00F452B3" w:rsidRDefault="00CC6B7F" w:rsidP="00CC6B7F">
            <w:pPr>
              <w:rPr>
                <w:rFonts w:ascii="Times New Roman" w:hAnsi="Times New Roman" w:cs="Times New Roman"/>
                <w:sz w:val="24"/>
                <w:szCs w:val="24"/>
                <w:lang w:val="en-CA"/>
              </w:rPr>
            </w:pPr>
          </w:p>
          <w:p w14:paraId="367DED02" w14:textId="77777777" w:rsidR="00CC6B7F" w:rsidRPr="00F452B3" w:rsidRDefault="00CC6B7F" w:rsidP="00CC6B7F">
            <w:pPr>
              <w:rPr>
                <w:rFonts w:ascii="Times New Roman" w:hAnsi="Times New Roman" w:cs="Times New Roman"/>
                <w:sz w:val="24"/>
                <w:szCs w:val="24"/>
                <w:lang w:val="en-CA"/>
              </w:rPr>
            </w:pPr>
          </w:p>
          <w:p w14:paraId="17FA2D83" w14:textId="77777777" w:rsidR="00CC6B7F" w:rsidRPr="00F452B3" w:rsidRDefault="00CC6B7F" w:rsidP="00CC6B7F">
            <w:pPr>
              <w:rPr>
                <w:rFonts w:ascii="Times New Roman" w:hAnsi="Times New Roman" w:cs="Times New Roman"/>
                <w:sz w:val="24"/>
                <w:szCs w:val="24"/>
                <w:lang w:val="en-CA"/>
              </w:rPr>
            </w:pPr>
          </w:p>
          <w:p w14:paraId="73B0AE83" w14:textId="77777777" w:rsidR="00CC6B7F" w:rsidRPr="00F452B3" w:rsidRDefault="00CC6B7F" w:rsidP="00CC6B7F">
            <w:pPr>
              <w:rPr>
                <w:rFonts w:ascii="Times New Roman" w:hAnsi="Times New Roman" w:cs="Times New Roman"/>
                <w:sz w:val="24"/>
                <w:szCs w:val="24"/>
                <w:lang w:val="en-CA"/>
              </w:rPr>
            </w:pPr>
          </w:p>
          <w:p w14:paraId="5C23D312" w14:textId="77777777" w:rsidR="00CC6B7F" w:rsidRPr="00F452B3" w:rsidRDefault="00CC6B7F" w:rsidP="00CC6B7F">
            <w:pPr>
              <w:rPr>
                <w:rFonts w:ascii="Times New Roman" w:hAnsi="Times New Roman" w:cs="Times New Roman"/>
                <w:sz w:val="24"/>
                <w:szCs w:val="24"/>
                <w:lang w:val="en-CA"/>
              </w:rPr>
            </w:pPr>
          </w:p>
          <w:p w14:paraId="4F4A2B3B" w14:textId="77777777" w:rsidR="00CC6B7F" w:rsidRPr="00F452B3" w:rsidRDefault="00CC6B7F" w:rsidP="00CC6B7F">
            <w:pPr>
              <w:rPr>
                <w:rFonts w:ascii="Times New Roman" w:hAnsi="Times New Roman" w:cs="Times New Roman"/>
                <w:sz w:val="24"/>
                <w:szCs w:val="24"/>
                <w:lang w:val="en-CA"/>
              </w:rPr>
            </w:pPr>
          </w:p>
          <w:p w14:paraId="5B8BB3E0" w14:textId="77777777" w:rsidR="00CC6B7F" w:rsidRPr="00F452B3" w:rsidRDefault="00CC6B7F" w:rsidP="00CC6B7F">
            <w:pPr>
              <w:rPr>
                <w:rFonts w:ascii="Times New Roman" w:hAnsi="Times New Roman" w:cs="Times New Roman"/>
                <w:sz w:val="24"/>
                <w:szCs w:val="24"/>
                <w:lang w:val="en-CA"/>
              </w:rPr>
            </w:pPr>
          </w:p>
          <w:p w14:paraId="71D8208F" w14:textId="77777777" w:rsidR="00CC6B7F" w:rsidRPr="00F452B3" w:rsidRDefault="00CC6B7F" w:rsidP="00CC6B7F">
            <w:pPr>
              <w:rPr>
                <w:rFonts w:ascii="Times New Roman" w:hAnsi="Times New Roman" w:cs="Times New Roman"/>
                <w:sz w:val="24"/>
                <w:szCs w:val="24"/>
                <w:lang w:val="en-CA"/>
              </w:rPr>
            </w:pPr>
          </w:p>
          <w:p w14:paraId="66143615" w14:textId="77777777" w:rsidR="00CC6B7F" w:rsidRPr="00F452B3" w:rsidRDefault="00CC6B7F" w:rsidP="00CC6B7F">
            <w:pPr>
              <w:rPr>
                <w:rFonts w:ascii="Times New Roman" w:hAnsi="Times New Roman" w:cs="Times New Roman"/>
                <w:sz w:val="24"/>
                <w:szCs w:val="24"/>
                <w:lang w:val="en-CA"/>
              </w:rPr>
            </w:pPr>
          </w:p>
          <w:p w14:paraId="413D4930" w14:textId="306BC40F" w:rsidR="00CC6B7F" w:rsidRPr="00F452B3" w:rsidRDefault="00CC6B7F" w:rsidP="00CC6B7F">
            <w:pPr>
              <w:rPr>
                <w:rFonts w:ascii="Times New Roman" w:hAnsi="Times New Roman" w:cs="Times New Roman"/>
                <w:b w:val="0"/>
                <w:bCs w:val="0"/>
                <w:sz w:val="24"/>
                <w:szCs w:val="24"/>
                <w:lang w:val="en-CA"/>
              </w:rPr>
            </w:pPr>
          </w:p>
          <w:p w14:paraId="67BA675E" w14:textId="77777777" w:rsidR="00CC6B7F" w:rsidRPr="00F452B3" w:rsidRDefault="00CC6B7F" w:rsidP="00CC6B7F">
            <w:pPr>
              <w:rPr>
                <w:rFonts w:ascii="Times New Roman" w:hAnsi="Times New Roman" w:cs="Times New Roman"/>
                <w:sz w:val="24"/>
                <w:szCs w:val="24"/>
                <w:lang w:val="en-CA"/>
              </w:rPr>
            </w:pPr>
          </w:p>
          <w:p w14:paraId="314D33AA" w14:textId="751C68C5" w:rsidR="00CC6B7F" w:rsidRPr="00F452B3" w:rsidRDefault="00CC6B7F" w:rsidP="00CC6B7F">
            <w:pPr>
              <w:rPr>
                <w:rFonts w:ascii="Times New Roman" w:hAnsi="Times New Roman" w:cs="Times New Roman"/>
                <w:b w:val="0"/>
                <w:bCs w:val="0"/>
                <w:sz w:val="24"/>
                <w:szCs w:val="24"/>
                <w:lang w:val="en-CA"/>
              </w:rPr>
            </w:pPr>
          </w:p>
          <w:p w14:paraId="00370F99" w14:textId="6D3E7285" w:rsidR="00CC6B7F" w:rsidRPr="00F452B3" w:rsidRDefault="00F452B3" w:rsidP="00CC6B7F">
            <w:pPr>
              <w:tabs>
                <w:tab w:val="left" w:pos="441"/>
              </w:tabs>
              <w:rPr>
                <w:rFonts w:ascii="Times New Roman" w:hAnsi="Times New Roman" w:cs="Times New Roman"/>
                <w:sz w:val="24"/>
                <w:szCs w:val="24"/>
                <w:lang w:val="en-CA"/>
              </w:rPr>
            </w:pPr>
            <w:r>
              <w:rPr>
                <w:rFonts w:ascii="Times New Roman" w:hAnsi="Times New Roman" w:cs="Times New Roman"/>
                <w:color w:val="FF0000"/>
                <w:sz w:val="24"/>
                <w:szCs w:val="24"/>
                <w:lang w:val="en-CA"/>
              </w:rPr>
              <w:t>74</w:t>
            </w:r>
            <w:r w:rsidR="00CC6B7F" w:rsidRPr="00F452B3">
              <w:rPr>
                <w:rFonts w:ascii="Times New Roman" w:hAnsi="Times New Roman" w:cs="Times New Roman"/>
                <w:color w:val="FF0000"/>
                <w:sz w:val="24"/>
                <w:szCs w:val="24"/>
                <w:lang w:val="en-CA"/>
              </w:rPr>
              <w:t>.</w:t>
            </w:r>
          </w:p>
        </w:tc>
        <w:tc>
          <w:tcPr>
            <w:tcW w:w="5528" w:type="dxa"/>
          </w:tcPr>
          <w:p w14:paraId="6075DB6B"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lang w:val="en-CA"/>
              </w:rPr>
              <w:t>Onus is on ER</w:t>
            </w:r>
          </w:p>
          <w:p w14:paraId="246F90A8"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Does the conduct amount to just cause for the imposition of some form of discipline?</w:t>
            </w:r>
          </w:p>
          <w:p w14:paraId="670D4F60" w14:textId="05D5623C"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rPr>
              <w:t>If</w:t>
            </w:r>
            <w:r w:rsidRPr="00F452B3">
              <w:rPr>
                <w:rFonts w:ascii="Times New Roman" w:hAnsi="Times New Roman" w:cs="Times New Roman"/>
                <w:bCs/>
                <w:sz w:val="24"/>
                <w:szCs w:val="24"/>
                <w:lang w:val="en-CA"/>
              </w:rPr>
              <w:t xml:space="preserve"> “yes”, is the discipline selected by the ER appropriate in the circumstances, e.g.: </w:t>
            </w:r>
            <w:r w:rsidRPr="00F452B3">
              <w:rPr>
                <w:rFonts w:ascii="Times New Roman" w:hAnsi="Times New Roman" w:cs="Times New Roman"/>
                <w:bCs/>
                <w:sz w:val="24"/>
                <w:szCs w:val="24"/>
              </w:rPr>
              <w:t>previous record; length of service; provocation by supervisor; whether penalty imposes severe hardship; whether ER’s rules of conduct proclaimed and enforced.</w:t>
            </w:r>
          </w:p>
          <w:p w14:paraId="04AB079F" w14:textId="3063CB81"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the EE must be told clearly that certain conduct is wrong and that the EE will be subject to discipline.</w:t>
            </w:r>
          </w:p>
          <w:p w14:paraId="305007E6"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For the first offence, the penalty is relatively minor but if the conduct is repeated the penalty is more severe.</w:t>
            </w:r>
          </w:p>
          <w:p w14:paraId="094BD1AF"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The last incident may be relatively trivial.</w:t>
            </w:r>
          </w:p>
          <w:p w14:paraId="3CB7D2DB"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Cs/>
                <w:sz w:val="24"/>
                <w:szCs w:val="24"/>
                <w:lang w:val="en-CA"/>
              </w:rPr>
              <w:t>But past incidents have to be related and recent.</w:t>
            </w:r>
          </w:p>
          <w:p w14:paraId="732102CF"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52B3">
              <w:rPr>
                <w:rFonts w:ascii="Times New Roman" w:hAnsi="Times New Roman" w:cs="Times New Roman"/>
                <w:b/>
                <w:bCs/>
                <w:sz w:val="24"/>
                <w:szCs w:val="24"/>
                <w:lang w:val="en-CA"/>
              </w:rPr>
              <w:t xml:space="preserve">Use Progressive discipline: </w:t>
            </w:r>
            <w:r w:rsidRPr="00F452B3">
              <w:rPr>
                <w:rFonts w:ascii="Times New Roman" w:hAnsi="Times New Roman" w:cs="Times New Roman"/>
                <w:bCs/>
                <w:sz w:val="24"/>
                <w:szCs w:val="24"/>
                <w:lang w:val="en-CA"/>
              </w:rPr>
              <w:t xml:space="preserve">verbal </w:t>
            </w:r>
            <w:r w:rsidRPr="00F452B3">
              <w:rPr>
                <w:rFonts w:ascii="Times New Roman" w:hAnsi="Times New Roman" w:cs="Times New Roman"/>
                <w:bCs/>
                <w:sz w:val="24"/>
                <w:szCs w:val="24"/>
              </w:rPr>
              <w:t xml:space="preserve">warning </w:t>
            </w:r>
            <w:r w:rsidRPr="00F452B3">
              <w:rPr>
                <w:rFonts w:ascii="Times New Roman" w:hAnsi="Times New Roman" w:cs="Times New Roman"/>
                <w:bCs/>
                <w:sz w:val="24"/>
                <w:szCs w:val="24"/>
              </w:rPr>
              <w:sym w:font="Wingdings" w:char="F0E0"/>
            </w:r>
            <w:r w:rsidRPr="00F452B3">
              <w:rPr>
                <w:rFonts w:ascii="Times New Roman" w:hAnsi="Times New Roman" w:cs="Times New Roman"/>
                <w:bCs/>
                <w:sz w:val="24"/>
                <w:szCs w:val="24"/>
              </w:rPr>
              <w:t xml:space="preserve"> written warning </w:t>
            </w:r>
            <w:r w:rsidRPr="00F452B3">
              <w:rPr>
                <w:rFonts w:ascii="Times New Roman" w:hAnsi="Times New Roman" w:cs="Times New Roman"/>
                <w:bCs/>
                <w:sz w:val="24"/>
                <w:szCs w:val="24"/>
              </w:rPr>
              <w:sym w:font="Wingdings" w:char="F0E0"/>
            </w:r>
            <w:r w:rsidRPr="00F452B3">
              <w:rPr>
                <w:rFonts w:ascii="Times New Roman" w:hAnsi="Times New Roman" w:cs="Times New Roman"/>
                <w:bCs/>
                <w:sz w:val="24"/>
                <w:szCs w:val="24"/>
              </w:rPr>
              <w:t xml:space="preserve"> written notice and suspension without pay </w:t>
            </w:r>
            <w:r w:rsidRPr="00F452B3">
              <w:rPr>
                <w:rFonts w:ascii="Times New Roman" w:hAnsi="Times New Roman" w:cs="Times New Roman"/>
                <w:bCs/>
                <w:sz w:val="24"/>
                <w:szCs w:val="24"/>
              </w:rPr>
              <w:sym w:font="Wingdings" w:char="F0E0"/>
            </w:r>
            <w:r w:rsidRPr="00F452B3">
              <w:rPr>
                <w:rFonts w:ascii="Times New Roman" w:hAnsi="Times New Roman" w:cs="Times New Roman"/>
                <w:bCs/>
                <w:sz w:val="24"/>
                <w:szCs w:val="24"/>
              </w:rPr>
              <w:t xml:space="preserve"> further notices and longer suspension and may include loss of benefits and seniority as well as loss of pay </w:t>
            </w:r>
            <w:r w:rsidRPr="00F452B3">
              <w:rPr>
                <w:rFonts w:ascii="Times New Roman" w:hAnsi="Times New Roman" w:cs="Times New Roman"/>
                <w:bCs/>
                <w:sz w:val="24"/>
                <w:szCs w:val="24"/>
              </w:rPr>
              <w:sym w:font="Wingdings" w:char="F0E0"/>
            </w:r>
            <w:r w:rsidRPr="00F452B3">
              <w:rPr>
                <w:rFonts w:ascii="Times New Roman" w:hAnsi="Times New Roman" w:cs="Times New Roman"/>
                <w:bCs/>
                <w:sz w:val="24"/>
                <w:szCs w:val="24"/>
              </w:rPr>
              <w:t xml:space="preserve"> dismissal.</w:t>
            </w:r>
          </w:p>
          <w:p w14:paraId="5475A494" w14:textId="77777777" w:rsidR="00CC6B7F" w:rsidRPr="00F452B3" w:rsidRDefault="00CC6B7F" w:rsidP="00CC6B7F">
            <w:pPr>
              <w:pStyle w:val="ListParagraph"/>
              <w:numPr>
                <w:ilvl w:val="1"/>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lang w:val="en-CA"/>
              </w:rPr>
              <w:t>If EE does not improve, dismiss the EE</w:t>
            </w:r>
          </w:p>
          <w:p w14:paraId="40379277" w14:textId="77777777" w:rsidR="00CC6B7F" w:rsidRPr="00F452B3" w:rsidRDefault="00CC6B7F" w:rsidP="00CC6B7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CA"/>
              </w:rPr>
            </w:pPr>
            <w:r w:rsidRPr="00F452B3">
              <w:rPr>
                <w:rFonts w:ascii="Times New Roman" w:hAnsi="Times New Roman" w:cs="Times New Roman"/>
                <w:bCs/>
                <w:sz w:val="24"/>
                <w:szCs w:val="24"/>
                <w:lang w:val="en-CA"/>
              </w:rPr>
              <w:t>If EE single misconduct is very serious, ER may dismiss</w:t>
            </w:r>
          </w:p>
        </w:tc>
      </w:tr>
      <w:tr w:rsidR="007816DA" w:rsidRPr="00F452B3" w14:paraId="5449D9A9" w14:textId="77777777" w:rsidTr="007816DA">
        <w:trPr>
          <w:trHeight w:val="3742"/>
        </w:trPr>
        <w:tc>
          <w:tcPr>
            <w:cnfStyle w:val="001000000000" w:firstRow="0" w:lastRow="0" w:firstColumn="1" w:lastColumn="0" w:oddVBand="0" w:evenVBand="0" w:oddHBand="0" w:evenHBand="0" w:firstRowFirstColumn="0" w:firstRowLastColumn="0" w:lastRowFirstColumn="0" w:lastRowLastColumn="0"/>
            <w:tcW w:w="6096" w:type="dxa"/>
          </w:tcPr>
          <w:p w14:paraId="7C5DBF31" w14:textId="1119AA5D" w:rsidR="007816DA" w:rsidRDefault="007816DA" w:rsidP="00CC6B7F">
            <w:pPr>
              <w:pStyle w:val="ListParagraph"/>
              <w:numPr>
                <w:ilvl w:val="0"/>
                <w:numId w:val="1"/>
              </w:numPr>
              <w:rPr>
                <w:rFonts w:ascii="Times New Roman" w:hAnsi="Times New Roman" w:cs="Times New Roman"/>
                <w:b w:val="0"/>
                <w:bCs w:val="0"/>
                <w:sz w:val="24"/>
                <w:szCs w:val="24"/>
                <w:lang w:val="en-CA"/>
              </w:rPr>
            </w:pPr>
            <w:r w:rsidRPr="007816DA">
              <w:rPr>
                <w:rFonts w:ascii="Times New Roman" w:hAnsi="Times New Roman" w:cs="Times New Roman"/>
                <w:sz w:val="24"/>
                <w:szCs w:val="24"/>
                <w:lang w:val="en-CA"/>
              </w:rPr>
              <w:t xml:space="preserve">Decertification </w:t>
            </w:r>
          </w:p>
          <w:p w14:paraId="4AFB23BB" w14:textId="77777777" w:rsidR="007816DA" w:rsidRPr="007816DA" w:rsidRDefault="007816DA" w:rsidP="007816DA">
            <w:pPr>
              <w:rPr>
                <w:lang w:val="en-CA"/>
              </w:rPr>
            </w:pPr>
          </w:p>
          <w:p w14:paraId="6E4B654C" w14:textId="77777777" w:rsidR="007816DA" w:rsidRPr="007816DA" w:rsidRDefault="007816DA" w:rsidP="007816DA">
            <w:pPr>
              <w:rPr>
                <w:lang w:val="en-CA"/>
              </w:rPr>
            </w:pPr>
          </w:p>
          <w:p w14:paraId="2FBF5E69" w14:textId="77777777" w:rsidR="007816DA" w:rsidRPr="007816DA" w:rsidRDefault="007816DA" w:rsidP="007816DA">
            <w:pPr>
              <w:rPr>
                <w:lang w:val="en-CA"/>
              </w:rPr>
            </w:pPr>
          </w:p>
          <w:p w14:paraId="19AA2C1C" w14:textId="77777777" w:rsidR="007816DA" w:rsidRPr="007816DA" w:rsidRDefault="007816DA" w:rsidP="007816DA">
            <w:pPr>
              <w:rPr>
                <w:lang w:val="en-CA"/>
              </w:rPr>
            </w:pPr>
          </w:p>
          <w:p w14:paraId="127BAB28" w14:textId="77777777" w:rsidR="007816DA" w:rsidRPr="007816DA" w:rsidRDefault="007816DA" w:rsidP="007816DA">
            <w:pPr>
              <w:rPr>
                <w:lang w:val="en-CA"/>
              </w:rPr>
            </w:pPr>
          </w:p>
          <w:p w14:paraId="1DF21C03" w14:textId="77777777" w:rsidR="007816DA" w:rsidRPr="007816DA" w:rsidRDefault="007816DA" w:rsidP="007816DA">
            <w:pPr>
              <w:rPr>
                <w:lang w:val="en-CA"/>
              </w:rPr>
            </w:pPr>
          </w:p>
          <w:p w14:paraId="097F28C6" w14:textId="77777777" w:rsidR="007816DA" w:rsidRPr="007816DA" w:rsidRDefault="007816DA" w:rsidP="007816DA">
            <w:pPr>
              <w:rPr>
                <w:lang w:val="en-CA"/>
              </w:rPr>
            </w:pPr>
          </w:p>
          <w:p w14:paraId="20A96676" w14:textId="6E4BDC50" w:rsidR="007816DA" w:rsidRDefault="007816DA" w:rsidP="007816DA">
            <w:pPr>
              <w:rPr>
                <w:b w:val="0"/>
                <w:bCs w:val="0"/>
                <w:lang w:val="en-CA"/>
              </w:rPr>
            </w:pPr>
          </w:p>
          <w:p w14:paraId="7D11626F" w14:textId="77777777" w:rsidR="007816DA" w:rsidRPr="007816DA" w:rsidRDefault="007816DA" w:rsidP="007816DA">
            <w:pPr>
              <w:rPr>
                <w:lang w:val="en-CA"/>
              </w:rPr>
            </w:pPr>
          </w:p>
          <w:p w14:paraId="0201EC95" w14:textId="77777777" w:rsidR="007816DA" w:rsidRPr="007816DA" w:rsidRDefault="007816DA" w:rsidP="007816DA">
            <w:pPr>
              <w:rPr>
                <w:lang w:val="en-CA"/>
              </w:rPr>
            </w:pPr>
          </w:p>
          <w:p w14:paraId="6F4FE597" w14:textId="1EDDC93A" w:rsidR="007816DA" w:rsidRDefault="007816DA" w:rsidP="007816DA">
            <w:pPr>
              <w:rPr>
                <w:b w:val="0"/>
                <w:bCs w:val="0"/>
                <w:lang w:val="en-CA"/>
              </w:rPr>
            </w:pPr>
          </w:p>
          <w:p w14:paraId="28E21D22" w14:textId="77777777" w:rsidR="007816DA" w:rsidRPr="007816DA" w:rsidRDefault="007816DA" w:rsidP="007816DA">
            <w:pPr>
              <w:rPr>
                <w:lang w:val="en-CA"/>
              </w:rPr>
            </w:pPr>
          </w:p>
          <w:p w14:paraId="6531E77B" w14:textId="77777777" w:rsidR="007816DA" w:rsidRDefault="007816DA" w:rsidP="007816DA">
            <w:pPr>
              <w:tabs>
                <w:tab w:val="left" w:pos="4655"/>
              </w:tabs>
              <w:rPr>
                <w:lang w:val="en-CA"/>
              </w:rPr>
            </w:pPr>
          </w:p>
          <w:p w14:paraId="468A45A8" w14:textId="77777777" w:rsidR="007816DA" w:rsidRDefault="007816DA" w:rsidP="007816DA">
            <w:pPr>
              <w:tabs>
                <w:tab w:val="left" w:pos="4655"/>
              </w:tabs>
              <w:rPr>
                <w:lang w:val="en-CA"/>
              </w:rPr>
            </w:pPr>
          </w:p>
          <w:p w14:paraId="4523A7BC" w14:textId="0CB6BE4A" w:rsidR="007816DA" w:rsidRPr="007816DA" w:rsidRDefault="007816DA" w:rsidP="007816DA">
            <w:pPr>
              <w:tabs>
                <w:tab w:val="left" w:pos="4655"/>
              </w:tabs>
              <w:rPr>
                <w:lang w:val="en-CA"/>
              </w:rPr>
            </w:pPr>
            <w:r>
              <w:rPr>
                <w:rFonts w:ascii="Times New Roman" w:hAnsi="Times New Roman" w:cs="Times New Roman"/>
                <w:color w:val="FF0000"/>
                <w:sz w:val="24"/>
                <w:szCs w:val="24"/>
                <w:lang w:val="en-CA"/>
              </w:rPr>
              <w:t>75</w:t>
            </w:r>
            <w:r w:rsidRPr="00F452B3">
              <w:rPr>
                <w:rFonts w:ascii="Times New Roman" w:hAnsi="Times New Roman" w:cs="Times New Roman"/>
                <w:color w:val="FF0000"/>
                <w:sz w:val="24"/>
                <w:szCs w:val="24"/>
                <w:lang w:val="en-CA"/>
              </w:rPr>
              <w:t>.</w:t>
            </w:r>
          </w:p>
        </w:tc>
        <w:tc>
          <w:tcPr>
            <w:tcW w:w="5528" w:type="dxa"/>
          </w:tcPr>
          <w:p w14:paraId="474B6E50" w14:textId="75D1B62F" w:rsidR="007816DA" w:rsidRPr="007816DA" w:rsidRDefault="007816DA" w:rsidP="007816DA">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CA"/>
              </w:rPr>
            </w:pPr>
            <w:r w:rsidRPr="007816DA">
              <w:rPr>
                <w:rFonts w:ascii="Times New Roman" w:hAnsi="Times New Roman" w:cs="Times New Roman"/>
                <w:sz w:val="24"/>
                <w:szCs w:val="24"/>
                <w:lang w:val="en-CA"/>
              </w:rPr>
              <w:t>EEs in a bargaining unit can file an application to terminate bargaining rights only during the prescribed time periods.</w:t>
            </w:r>
          </w:p>
          <w:p w14:paraId="33D3D3CC" w14:textId="77777777" w:rsidR="007816DA" w:rsidRPr="007816DA" w:rsidRDefault="007816DA" w:rsidP="007816DA">
            <w:pPr>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16DA">
              <w:rPr>
                <w:rFonts w:ascii="Times New Roman" w:hAnsi="Times New Roman" w:cs="Times New Roman"/>
                <w:sz w:val="24"/>
                <w:szCs w:val="24"/>
                <w:lang w:val="en-CA"/>
              </w:rPr>
              <w:t>The process and requirements are comparable to certification of the union.</w:t>
            </w:r>
          </w:p>
          <w:p w14:paraId="6070FFB1" w14:textId="77777777" w:rsidR="007816DA" w:rsidRPr="007816DA" w:rsidRDefault="007816DA" w:rsidP="007816DA">
            <w:pPr>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16DA">
              <w:rPr>
                <w:rFonts w:ascii="Times New Roman" w:hAnsi="Times New Roman" w:cs="Times New Roman"/>
                <w:sz w:val="24"/>
                <w:szCs w:val="24"/>
                <w:lang w:val="en-CA"/>
              </w:rPr>
              <w:t>At least 40% of the employees must sign the decertification petition for a decertification vote to take place;</w:t>
            </w:r>
          </w:p>
          <w:p w14:paraId="6A0E072F" w14:textId="77777777" w:rsidR="007816DA" w:rsidRPr="007816DA" w:rsidRDefault="007816DA" w:rsidP="007816DA">
            <w:pPr>
              <w:numPr>
                <w:ilvl w:val="1"/>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16DA">
              <w:rPr>
                <w:rFonts w:ascii="Times New Roman" w:hAnsi="Times New Roman" w:cs="Times New Roman"/>
                <w:sz w:val="24"/>
                <w:szCs w:val="24"/>
                <w:lang w:val="en-CA"/>
              </w:rPr>
              <w:t>A majority of ballots cast must vote for decertification.</w:t>
            </w:r>
          </w:p>
          <w:p w14:paraId="373686C4" w14:textId="77777777" w:rsidR="007816DA" w:rsidRPr="007816DA" w:rsidRDefault="007816DA" w:rsidP="007816DA">
            <w:pPr>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16DA">
              <w:rPr>
                <w:rFonts w:ascii="Times New Roman" w:hAnsi="Times New Roman" w:cs="Times New Roman"/>
                <w:sz w:val="24"/>
                <w:szCs w:val="24"/>
                <w:lang w:val="en-CA"/>
              </w:rPr>
              <w:t>The result of a successful decertification vote is that the union no longer represents the employees.</w:t>
            </w:r>
          </w:p>
          <w:p w14:paraId="41DCEE3C" w14:textId="1E5D574C" w:rsidR="007816DA" w:rsidRPr="007816DA" w:rsidRDefault="007816DA" w:rsidP="007816DA">
            <w:pPr>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16DA">
              <w:rPr>
                <w:rFonts w:ascii="Times New Roman" w:hAnsi="Times New Roman" w:cs="Times New Roman"/>
                <w:sz w:val="24"/>
                <w:szCs w:val="24"/>
                <w:lang w:val="en-CA"/>
              </w:rPr>
              <w:t>The collective agreement is immediately void and the employees are under individual contracts of employment.</w:t>
            </w:r>
            <w:r w:rsidRPr="007816DA">
              <w:rPr>
                <w:rFonts w:ascii="Times New Roman" w:hAnsi="Times New Roman" w:cs="Times New Roman"/>
                <w:sz w:val="24"/>
                <w:szCs w:val="24"/>
              </w:rPr>
              <w:t xml:space="preserve"> </w:t>
            </w:r>
          </w:p>
          <w:p w14:paraId="337CC2CC" w14:textId="7DEABB86" w:rsidR="007816DA" w:rsidRPr="007816DA" w:rsidRDefault="007816DA" w:rsidP="007816D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CA"/>
              </w:rPr>
            </w:pPr>
            <w:r w:rsidRPr="007816DA">
              <w:rPr>
                <w:rFonts w:ascii="Times New Roman" w:hAnsi="Times New Roman" w:cs="Times New Roman"/>
                <w:b/>
                <w:sz w:val="24"/>
                <w:szCs w:val="24"/>
                <w:lang w:val="en-CA"/>
              </w:rPr>
              <w:t>*box 46.6</w:t>
            </w:r>
          </w:p>
        </w:tc>
      </w:tr>
    </w:tbl>
    <w:p w14:paraId="42DEA817" w14:textId="3CCFA999" w:rsidR="00975530" w:rsidRPr="00F452B3" w:rsidRDefault="00975530" w:rsidP="00975530">
      <w:pPr>
        <w:rPr>
          <w:rFonts w:ascii="Times New Roman" w:hAnsi="Times New Roman" w:cs="Times New Roman"/>
          <w:sz w:val="24"/>
          <w:szCs w:val="24"/>
          <w:lang w:val="en-CA"/>
        </w:rPr>
      </w:pPr>
    </w:p>
    <w:sectPr w:rsidR="00975530" w:rsidRPr="00F452B3" w:rsidSect="009B251F">
      <w:footerReference w:type="even" r:id="rId10"/>
      <w:footerReference w:type="default" r:id="rId11"/>
      <w:pgSz w:w="12240" w:h="15840"/>
      <w:pgMar w:top="720" w:right="1440" w:bottom="179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7763E" w14:textId="77777777" w:rsidR="007E566A" w:rsidRDefault="007E566A" w:rsidP="00D63C0B">
      <w:pPr>
        <w:spacing w:after="0" w:line="240" w:lineRule="auto"/>
      </w:pPr>
      <w:r>
        <w:separator/>
      </w:r>
    </w:p>
  </w:endnote>
  <w:endnote w:type="continuationSeparator" w:id="0">
    <w:p w14:paraId="14BD350D" w14:textId="77777777" w:rsidR="007E566A" w:rsidRDefault="007E566A" w:rsidP="00D63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0DFD8" w14:textId="77777777" w:rsidR="007B40AA" w:rsidRDefault="007B40AA" w:rsidP="00D93C3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05AE6A" w14:textId="77777777" w:rsidR="007B40AA" w:rsidRDefault="007B40AA" w:rsidP="00D63C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11D41" w14:textId="6A859048" w:rsidR="007B40AA" w:rsidRPr="00D63C0B" w:rsidRDefault="007B40AA" w:rsidP="00D93C36">
    <w:pPr>
      <w:pStyle w:val="Footer"/>
      <w:framePr w:wrap="none" w:vAnchor="text" w:hAnchor="margin" w:xAlign="right" w:y="1"/>
      <w:rPr>
        <w:rStyle w:val="PageNumber"/>
        <w:rFonts w:ascii="Times New Roman" w:hAnsi="Times New Roman" w:cs="Times New Roman"/>
        <w:sz w:val="24"/>
      </w:rPr>
    </w:pPr>
    <w:r w:rsidRPr="00D63C0B">
      <w:rPr>
        <w:rStyle w:val="PageNumber"/>
        <w:rFonts w:ascii="Times New Roman" w:hAnsi="Times New Roman" w:cs="Times New Roman"/>
        <w:sz w:val="24"/>
      </w:rPr>
      <w:fldChar w:fldCharType="begin"/>
    </w:r>
    <w:r w:rsidRPr="00D63C0B">
      <w:rPr>
        <w:rStyle w:val="PageNumber"/>
        <w:rFonts w:ascii="Times New Roman" w:hAnsi="Times New Roman" w:cs="Times New Roman"/>
        <w:sz w:val="24"/>
      </w:rPr>
      <w:instrText xml:space="preserve">PAGE  </w:instrText>
    </w:r>
    <w:r w:rsidRPr="00D63C0B">
      <w:rPr>
        <w:rStyle w:val="PageNumber"/>
        <w:rFonts w:ascii="Times New Roman" w:hAnsi="Times New Roman" w:cs="Times New Roman"/>
        <w:sz w:val="24"/>
      </w:rPr>
      <w:fldChar w:fldCharType="separate"/>
    </w:r>
    <w:r w:rsidR="00CD071A">
      <w:rPr>
        <w:rStyle w:val="PageNumber"/>
        <w:rFonts w:ascii="Times New Roman" w:hAnsi="Times New Roman" w:cs="Times New Roman"/>
        <w:noProof/>
        <w:sz w:val="24"/>
      </w:rPr>
      <w:t>21</w:t>
    </w:r>
    <w:r w:rsidRPr="00D63C0B">
      <w:rPr>
        <w:rStyle w:val="PageNumber"/>
        <w:rFonts w:ascii="Times New Roman" w:hAnsi="Times New Roman" w:cs="Times New Roman"/>
        <w:sz w:val="24"/>
      </w:rPr>
      <w:fldChar w:fldCharType="end"/>
    </w:r>
  </w:p>
  <w:p w14:paraId="66F55EC2" w14:textId="77777777" w:rsidR="007B40AA" w:rsidRDefault="007B40AA" w:rsidP="00D63C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D2AC09" w14:textId="77777777" w:rsidR="007E566A" w:rsidRDefault="007E566A" w:rsidP="00D63C0B">
      <w:pPr>
        <w:spacing w:after="0" w:line="240" w:lineRule="auto"/>
      </w:pPr>
      <w:r>
        <w:separator/>
      </w:r>
    </w:p>
  </w:footnote>
  <w:footnote w:type="continuationSeparator" w:id="0">
    <w:p w14:paraId="2774BA31" w14:textId="77777777" w:rsidR="007E566A" w:rsidRDefault="007E566A" w:rsidP="00D63C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E3352"/>
    <w:multiLevelType w:val="hybridMultilevel"/>
    <w:tmpl w:val="C7DE04C0"/>
    <w:lvl w:ilvl="0" w:tplc="EF66D52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FD9CD53C" w:tentative="1">
      <w:start w:val="1"/>
      <w:numFmt w:val="bullet"/>
      <w:lvlText w:val="•"/>
      <w:lvlJc w:val="left"/>
      <w:pPr>
        <w:tabs>
          <w:tab w:val="num" w:pos="2160"/>
        </w:tabs>
        <w:ind w:left="2160" w:hanging="360"/>
      </w:pPr>
      <w:rPr>
        <w:rFonts w:ascii="Arial" w:hAnsi="Arial" w:hint="default"/>
      </w:rPr>
    </w:lvl>
    <w:lvl w:ilvl="3" w:tplc="04F8D860" w:tentative="1">
      <w:start w:val="1"/>
      <w:numFmt w:val="bullet"/>
      <w:lvlText w:val="•"/>
      <w:lvlJc w:val="left"/>
      <w:pPr>
        <w:tabs>
          <w:tab w:val="num" w:pos="2880"/>
        </w:tabs>
        <w:ind w:left="2880" w:hanging="360"/>
      </w:pPr>
      <w:rPr>
        <w:rFonts w:ascii="Arial" w:hAnsi="Arial" w:hint="default"/>
      </w:rPr>
    </w:lvl>
    <w:lvl w:ilvl="4" w:tplc="8CF07F90" w:tentative="1">
      <w:start w:val="1"/>
      <w:numFmt w:val="bullet"/>
      <w:lvlText w:val="•"/>
      <w:lvlJc w:val="left"/>
      <w:pPr>
        <w:tabs>
          <w:tab w:val="num" w:pos="3600"/>
        </w:tabs>
        <w:ind w:left="3600" w:hanging="360"/>
      </w:pPr>
      <w:rPr>
        <w:rFonts w:ascii="Arial" w:hAnsi="Arial" w:hint="default"/>
      </w:rPr>
    </w:lvl>
    <w:lvl w:ilvl="5" w:tplc="3454E45A" w:tentative="1">
      <w:start w:val="1"/>
      <w:numFmt w:val="bullet"/>
      <w:lvlText w:val="•"/>
      <w:lvlJc w:val="left"/>
      <w:pPr>
        <w:tabs>
          <w:tab w:val="num" w:pos="4320"/>
        </w:tabs>
        <w:ind w:left="4320" w:hanging="360"/>
      </w:pPr>
      <w:rPr>
        <w:rFonts w:ascii="Arial" w:hAnsi="Arial" w:hint="default"/>
      </w:rPr>
    </w:lvl>
    <w:lvl w:ilvl="6" w:tplc="0A548A76" w:tentative="1">
      <w:start w:val="1"/>
      <w:numFmt w:val="bullet"/>
      <w:lvlText w:val="•"/>
      <w:lvlJc w:val="left"/>
      <w:pPr>
        <w:tabs>
          <w:tab w:val="num" w:pos="5040"/>
        </w:tabs>
        <w:ind w:left="5040" w:hanging="360"/>
      </w:pPr>
      <w:rPr>
        <w:rFonts w:ascii="Arial" w:hAnsi="Arial" w:hint="default"/>
      </w:rPr>
    </w:lvl>
    <w:lvl w:ilvl="7" w:tplc="540474B8" w:tentative="1">
      <w:start w:val="1"/>
      <w:numFmt w:val="bullet"/>
      <w:lvlText w:val="•"/>
      <w:lvlJc w:val="left"/>
      <w:pPr>
        <w:tabs>
          <w:tab w:val="num" w:pos="5760"/>
        </w:tabs>
        <w:ind w:left="5760" w:hanging="360"/>
      </w:pPr>
      <w:rPr>
        <w:rFonts w:ascii="Arial" w:hAnsi="Arial" w:hint="default"/>
      </w:rPr>
    </w:lvl>
    <w:lvl w:ilvl="8" w:tplc="24A4F19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466B1"/>
    <w:multiLevelType w:val="hybridMultilevel"/>
    <w:tmpl w:val="CE5A09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312F2E"/>
    <w:multiLevelType w:val="hybridMultilevel"/>
    <w:tmpl w:val="4A8AED56"/>
    <w:lvl w:ilvl="0" w:tplc="0E368ABA">
      <w:start w:val="1"/>
      <w:numFmt w:val="bullet"/>
      <w:lvlText w:val="→"/>
      <w:lvlJc w:val="left"/>
      <w:pPr>
        <w:ind w:left="360" w:hanging="360"/>
      </w:pPr>
      <w:rPr>
        <w:rFonts w:ascii="Calibri" w:hAnsi="Calibri" w:hint="default"/>
      </w:rPr>
    </w:lvl>
    <w:lvl w:ilvl="1" w:tplc="04090003">
      <w:start w:val="1"/>
      <w:numFmt w:val="bullet"/>
      <w:lvlText w:val="o"/>
      <w:lvlJc w:val="left"/>
      <w:pPr>
        <w:ind w:left="927"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A94133"/>
    <w:multiLevelType w:val="hybridMultilevel"/>
    <w:tmpl w:val="13F8682E"/>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A8A6F05"/>
    <w:multiLevelType w:val="hybridMultilevel"/>
    <w:tmpl w:val="1480DC2E"/>
    <w:lvl w:ilvl="0" w:tplc="05F62CA2">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1B6E9C08">
      <w:start w:val="1"/>
      <w:numFmt w:val="bullet"/>
      <w:lvlText w:val="•"/>
      <w:lvlJc w:val="left"/>
      <w:pPr>
        <w:tabs>
          <w:tab w:val="num" w:pos="2160"/>
        </w:tabs>
        <w:ind w:left="2160" w:hanging="360"/>
      </w:pPr>
      <w:rPr>
        <w:rFonts w:ascii="Arial" w:hAnsi="Arial" w:hint="default"/>
      </w:rPr>
    </w:lvl>
    <w:lvl w:ilvl="3" w:tplc="455C37FA" w:tentative="1">
      <w:start w:val="1"/>
      <w:numFmt w:val="bullet"/>
      <w:lvlText w:val="•"/>
      <w:lvlJc w:val="left"/>
      <w:pPr>
        <w:tabs>
          <w:tab w:val="num" w:pos="2880"/>
        </w:tabs>
        <w:ind w:left="2880" w:hanging="360"/>
      </w:pPr>
      <w:rPr>
        <w:rFonts w:ascii="Arial" w:hAnsi="Arial" w:hint="default"/>
      </w:rPr>
    </w:lvl>
    <w:lvl w:ilvl="4" w:tplc="E48A45FE" w:tentative="1">
      <w:start w:val="1"/>
      <w:numFmt w:val="bullet"/>
      <w:lvlText w:val="•"/>
      <w:lvlJc w:val="left"/>
      <w:pPr>
        <w:tabs>
          <w:tab w:val="num" w:pos="3600"/>
        </w:tabs>
        <w:ind w:left="3600" w:hanging="360"/>
      </w:pPr>
      <w:rPr>
        <w:rFonts w:ascii="Arial" w:hAnsi="Arial" w:hint="default"/>
      </w:rPr>
    </w:lvl>
    <w:lvl w:ilvl="5" w:tplc="7812E5BC" w:tentative="1">
      <w:start w:val="1"/>
      <w:numFmt w:val="bullet"/>
      <w:lvlText w:val="•"/>
      <w:lvlJc w:val="left"/>
      <w:pPr>
        <w:tabs>
          <w:tab w:val="num" w:pos="4320"/>
        </w:tabs>
        <w:ind w:left="4320" w:hanging="360"/>
      </w:pPr>
      <w:rPr>
        <w:rFonts w:ascii="Arial" w:hAnsi="Arial" w:hint="default"/>
      </w:rPr>
    </w:lvl>
    <w:lvl w:ilvl="6" w:tplc="0A2CA4C0" w:tentative="1">
      <w:start w:val="1"/>
      <w:numFmt w:val="bullet"/>
      <w:lvlText w:val="•"/>
      <w:lvlJc w:val="left"/>
      <w:pPr>
        <w:tabs>
          <w:tab w:val="num" w:pos="5040"/>
        </w:tabs>
        <w:ind w:left="5040" w:hanging="360"/>
      </w:pPr>
      <w:rPr>
        <w:rFonts w:ascii="Arial" w:hAnsi="Arial" w:hint="default"/>
      </w:rPr>
    </w:lvl>
    <w:lvl w:ilvl="7" w:tplc="F912AF10" w:tentative="1">
      <w:start w:val="1"/>
      <w:numFmt w:val="bullet"/>
      <w:lvlText w:val="•"/>
      <w:lvlJc w:val="left"/>
      <w:pPr>
        <w:tabs>
          <w:tab w:val="num" w:pos="5760"/>
        </w:tabs>
        <w:ind w:left="5760" w:hanging="360"/>
      </w:pPr>
      <w:rPr>
        <w:rFonts w:ascii="Arial" w:hAnsi="Arial" w:hint="default"/>
      </w:rPr>
    </w:lvl>
    <w:lvl w:ilvl="8" w:tplc="9E3E493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1BC1259"/>
    <w:multiLevelType w:val="hybridMultilevel"/>
    <w:tmpl w:val="3F24A1E6"/>
    <w:lvl w:ilvl="0" w:tplc="04090003">
      <w:start w:val="1"/>
      <w:numFmt w:val="bullet"/>
      <w:lvlText w:val="o"/>
      <w:lvlJc w:val="left"/>
      <w:pPr>
        <w:ind w:left="1105" w:hanging="360"/>
      </w:pPr>
      <w:rPr>
        <w:rFonts w:ascii="Courier New" w:hAnsi="Courier New" w:cs="Courier New" w:hint="default"/>
      </w:rPr>
    </w:lvl>
    <w:lvl w:ilvl="1" w:tplc="04090003" w:tentative="1">
      <w:start w:val="1"/>
      <w:numFmt w:val="bullet"/>
      <w:lvlText w:val="o"/>
      <w:lvlJc w:val="left"/>
      <w:pPr>
        <w:ind w:left="1825" w:hanging="360"/>
      </w:pPr>
      <w:rPr>
        <w:rFonts w:ascii="Courier New" w:hAnsi="Courier New" w:cs="Courier New" w:hint="default"/>
      </w:rPr>
    </w:lvl>
    <w:lvl w:ilvl="2" w:tplc="04090005" w:tentative="1">
      <w:start w:val="1"/>
      <w:numFmt w:val="bullet"/>
      <w:lvlText w:val=""/>
      <w:lvlJc w:val="left"/>
      <w:pPr>
        <w:ind w:left="2545" w:hanging="360"/>
      </w:pPr>
      <w:rPr>
        <w:rFonts w:ascii="Wingdings" w:hAnsi="Wingdings" w:hint="default"/>
      </w:rPr>
    </w:lvl>
    <w:lvl w:ilvl="3" w:tplc="04090001" w:tentative="1">
      <w:start w:val="1"/>
      <w:numFmt w:val="bullet"/>
      <w:lvlText w:val=""/>
      <w:lvlJc w:val="left"/>
      <w:pPr>
        <w:ind w:left="3265" w:hanging="360"/>
      </w:pPr>
      <w:rPr>
        <w:rFonts w:ascii="Symbol" w:hAnsi="Symbol" w:hint="default"/>
      </w:rPr>
    </w:lvl>
    <w:lvl w:ilvl="4" w:tplc="04090003" w:tentative="1">
      <w:start w:val="1"/>
      <w:numFmt w:val="bullet"/>
      <w:lvlText w:val="o"/>
      <w:lvlJc w:val="left"/>
      <w:pPr>
        <w:ind w:left="3985" w:hanging="360"/>
      </w:pPr>
      <w:rPr>
        <w:rFonts w:ascii="Courier New" w:hAnsi="Courier New" w:cs="Courier New" w:hint="default"/>
      </w:rPr>
    </w:lvl>
    <w:lvl w:ilvl="5" w:tplc="04090005" w:tentative="1">
      <w:start w:val="1"/>
      <w:numFmt w:val="bullet"/>
      <w:lvlText w:val=""/>
      <w:lvlJc w:val="left"/>
      <w:pPr>
        <w:ind w:left="4705" w:hanging="360"/>
      </w:pPr>
      <w:rPr>
        <w:rFonts w:ascii="Wingdings" w:hAnsi="Wingdings" w:hint="default"/>
      </w:rPr>
    </w:lvl>
    <w:lvl w:ilvl="6" w:tplc="04090001" w:tentative="1">
      <w:start w:val="1"/>
      <w:numFmt w:val="bullet"/>
      <w:lvlText w:val=""/>
      <w:lvlJc w:val="left"/>
      <w:pPr>
        <w:ind w:left="5425" w:hanging="360"/>
      </w:pPr>
      <w:rPr>
        <w:rFonts w:ascii="Symbol" w:hAnsi="Symbol" w:hint="default"/>
      </w:rPr>
    </w:lvl>
    <w:lvl w:ilvl="7" w:tplc="04090003" w:tentative="1">
      <w:start w:val="1"/>
      <w:numFmt w:val="bullet"/>
      <w:lvlText w:val="o"/>
      <w:lvlJc w:val="left"/>
      <w:pPr>
        <w:ind w:left="6145" w:hanging="360"/>
      </w:pPr>
      <w:rPr>
        <w:rFonts w:ascii="Courier New" w:hAnsi="Courier New" w:cs="Courier New" w:hint="default"/>
      </w:rPr>
    </w:lvl>
    <w:lvl w:ilvl="8" w:tplc="04090005" w:tentative="1">
      <w:start w:val="1"/>
      <w:numFmt w:val="bullet"/>
      <w:lvlText w:val=""/>
      <w:lvlJc w:val="left"/>
      <w:pPr>
        <w:ind w:left="6865" w:hanging="360"/>
      </w:pPr>
      <w:rPr>
        <w:rFonts w:ascii="Wingdings" w:hAnsi="Wingdings" w:hint="default"/>
      </w:rPr>
    </w:lvl>
  </w:abstractNum>
  <w:abstractNum w:abstractNumId="6" w15:restartNumberingAfterBreak="0">
    <w:nsid w:val="17402E56"/>
    <w:multiLevelType w:val="hybridMultilevel"/>
    <w:tmpl w:val="AE6865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5F4039"/>
    <w:multiLevelType w:val="hybridMultilevel"/>
    <w:tmpl w:val="865C2018"/>
    <w:lvl w:ilvl="0" w:tplc="0E368ABA">
      <w:start w:val="1"/>
      <w:numFmt w:val="bullet"/>
      <w:lvlText w:val="→"/>
      <w:lvlJc w:val="left"/>
      <w:pPr>
        <w:ind w:left="360" w:hanging="360"/>
      </w:pPr>
      <w:rPr>
        <w:rFonts w:ascii="Calibri" w:hAnsi="Calibri" w:hint="default"/>
      </w:rPr>
    </w:lvl>
    <w:lvl w:ilvl="1" w:tplc="04090003">
      <w:start w:val="1"/>
      <w:numFmt w:val="bullet"/>
      <w:lvlText w:val="o"/>
      <w:lvlJc w:val="left"/>
      <w:pPr>
        <w:ind w:left="927"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7A0085E"/>
    <w:multiLevelType w:val="hybridMultilevel"/>
    <w:tmpl w:val="D3F02304"/>
    <w:lvl w:ilvl="0" w:tplc="2DE65754">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35520706">
      <w:start w:val="1"/>
      <w:numFmt w:val="bullet"/>
      <w:lvlText w:val="•"/>
      <w:lvlJc w:val="left"/>
      <w:pPr>
        <w:tabs>
          <w:tab w:val="num" w:pos="2160"/>
        </w:tabs>
        <w:ind w:left="2160" w:hanging="360"/>
      </w:pPr>
      <w:rPr>
        <w:rFonts w:ascii="Arial" w:hAnsi="Arial" w:hint="default"/>
      </w:rPr>
    </w:lvl>
    <w:lvl w:ilvl="3" w:tplc="D158989E" w:tentative="1">
      <w:start w:val="1"/>
      <w:numFmt w:val="bullet"/>
      <w:lvlText w:val="•"/>
      <w:lvlJc w:val="left"/>
      <w:pPr>
        <w:tabs>
          <w:tab w:val="num" w:pos="2880"/>
        </w:tabs>
        <w:ind w:left="2880" w:hanging="360"/>
      </w:pPr>
      <w:rPr>
        <w:rFonts w:ascii="Arial" w:hAnsi="Arial" w:hint="default"/>
      </w:rPr>
    </w:lvl>
    <w:lvl w:ilvl="4" w:tplc="88046674" w:tentative="1">
      <w:start w:val="1"/>
      <w:numFmt w:val="bullet"/>
      <w:lvlText w:val="•"/>
      <w:lvlJc w:val="left"/>
      <w:pPr>
        <w:tabs>
          <w:tab w:val="num" w:pos="3600"/>
        </w:tabs>
        <w:ind w:left="3600" w:hanging="360"/>
      </w:pPr>
      <w:rPr>
        <w:rFonts w:ascii="Arial" w:hAnsi="Arial" w:hint="default"/>
      </w:rPr>
    </w:lvl>
    <w:lvl w:ilvl="5" w:tplc="0E6A37C8" w:tentative="1">
      <w:start w:val="1"/>
      <w:numFmt w:val="bullet"/>
      <w:lvlText w:val="•"/>
      <w:lvlJc w:val="left"/>
      <w:pPr>
        <w:tabs>
          <w:tab w:val="num" w:pos="4320"/>
        </w:tabs>
        <w:ind w:left="4320" w:hanging="360"/>
      </w:pPr>
      <w:rPr>
        <w:rFonts w:ascii="Arial" w:hAnsi="Arial" w:hint="default"/>
      </w:rPr>
    </w:lvl>
    <w:lvl w:ilvl="6" w:tplc="588C750A" w:tentative="1">
      <w:start w:val="1"/>
      <w:numFmt w:val="bullet"/>
      <w:lvlText w:val="•"/>
      <w:lvlJc w:val="left"/>
      <w:pPr>
        <w:tabs>
          <w:tab w:val="num" w:pos="5040"/>
        </w:tabs>
        <w:ind w:left="5040" w:hanging="360"/>
      </w:pPr>
      <w:rPr>
        <w:rFonts w:ascii="Arial" w:hAnsi="Arial" w:hint="default"/>
      </w:rPr>
    </w:lvl>
    <w:lvl w:ilvl="7" w:tplc="99BA0266" w:tentative="1">
      <w:start w:val="1"/>
      <w:numFmt w:val="bullet"/>
      <w:lvlText w:val="•"/>
      <w:lvlJc w:val="left"/>
      <w:pPr>
        <w:tabs>
          <w:tab w:val="num" w:pos="5760"/>
        </w:tabs>
        <w:ind w:left="5760" w:hanging="360"/>
      </w:pPr>
      <w:rPr>
        <w:rFonts w:ascii="Arial" w:hAnsi="Arial" w:hint="default"/>
      </w:rPr>
    </w:lvl>
    <w:lvl w:ilvl="8" w:tplc="6D26A6A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8B469BD"/>
    <w:multiLevelType w:val="hybridMultilevel"/>
    <w:tmpl w:val="E49A7C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D40920"/>
    <w:multiLevelType w:val="hybridMultilevel"/>
    <w:tmpl w:val="673495B2"/>
    <w:lvl w:ilvl="0" w:tplc="416C4FAA">
      <w:start w:val="1"/>
      <w:numFmt w:val="bullet"/>
      <w:lvlText w:val="•"/>
      <w:lvlJc w:val="left"/>
      <w:pPr>
        <w:ind w:left="1353" w:hanging="360"/>
      </w:pPr>
      <w:rPr>
        <w:rFonts w:ascii="Arial" w:hAnsi="Arial" w:hint="default"/>
      </w:rPr>
    </w:lvl>
    <w:lvl w:ilvl="1" w:tplc="04090003" w:tentative="1">
      <w:start w:val="1"/>
      <w:numFmt w:val="bullet"/>
      <w:lvlText w:val="o"/>
      <w:lvlJc w:val="left"/>
      <w:pPr>
        <w:ind w:left="589" w:hanging="360"/>
      </w:pPr>
      <w:rPr>
        <w:rFonts w:ascii="Courier New" w:hAnsi="Courier New" w:cs="Courier New"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cs="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cs="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11" w15:restartNumberingAfterBreak="0">
    <w:nsid w:val="1ACB046E"/>
    <w:multiLevelType w:val="hybridMultilevel"/>
    <w:tmpl w:val="5F34A6B4"/>
    <w:lvl w:ilvl="0" w:tplc="04090003">
      <w:start w:val="1"/>
      <w:numFmt w:val="bullet"/>
      <w:lvlText w:val="o"/>
      <w:lvlJc w:val="left"/>
      <w:pPr>
        <w:ind w:left="1050" w:hanging="360"/>
      </w:pPr>
      <w:rPr>
        <w:rFonts w:ascii="Courier New" w:hAnsi="Courier New" w:cs="Courier New"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12" w15:restartNumberingAfterBreak="0">
    <w:nsid w:val="212F44C9"/>
    <w:multiLevelType w:val="hybridMultilevel"/>
    <w:tmpl w:val="12A6F21C"/>
    <w:lvl w:ilvl="0" w:tplc="04090003">
      <w:start w:val="1"/>
      <w:numFmt w:val="bullet"/>
      <w:lvlText w:val="o"/>
      <w:lvlJc w:val="left"/>
      <w:pPr>
        <w:ind w:left="927"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4D8A11F2" w:tentative="1">
      <w:start w:val="1"/>
      <w:numFmt w:val="bullet"/>
      <w:lvlText w:val="•"/>
      <w:lvlJc w:val="left"/>
      <w:pPr>
        <w:tabs>
          <w:tab w:val="num" w:pos="2160"/>
        </w:tabs>
        <w:ind w:left="2160" w:hanging="360"/>
      </w:pPr>
      <w:rPr>
        <w:rFonts w:ascii="Arial" w:hAnsi="Arial" w:hint="default"/>
      </w:rPr>
    </w:lvl>
    <w:lvl w:ilvl="3" w:tplc="B6542276" w:tentative="1">
      <w:start w:val="1"/>
      <w:numFmt w:val="bullet"/>
      <w:lvlText w:val="•"/>
      <w:lvlJc w:val="left"/>
      <w:pPr>
        <w:tabs>
          <w:tab w:val="num" w:pos="2880"/>
        </w:tabs>
        <w:ind w:left="2880" w:hanging="360"/>
      </w:pPr>
      <w:rPr>
        <w:rFonts w:ascii="Arial" w:hAnsi="Arial" w:hint="default"/>
      </w:rPr>
    </w:lvl>
    <w:lvl w:ilvl="4" w:tplc="7ADCE7AA" w:tentative="1">
      <w:start w:val="1"/>
      <w:numFmt w:val="bullet"/>
      <w:lvlText w:val="•"/>
      <w:lvlJc w:val="left"/>
      <w:pPr>
        <w:tabs>
          <w:tab w:val="num" w:pos="3600"/>
        </w:tabs>
        <w:ind w:left="3600" w:hanging="360"/>
      </w:pPr>
      <w:rPr>
        <w:rFonts w:ascii="Arial" w:hAnsi="Arial" w:hint="default"/>
      </w:rPr>
    </w:lvl>
    <w:lvl w:ilvl="5" w:tplc="E1EA60FA" w:tentative="1">
      <w:start w:val="1"/>
      <w:numFmt w:val="bullet"/>
      <w:lvlText w:val="•"/>
      <w:lvlJc w:val="left"/>
      <w:pPr>
        <w:tabs>
          <w:tab w:val="num" w:pos="4320"/>
        </w:tabs>
        <w:ind w:left="4320" w:hanging="360"/>
      </w:pPr>
      <w:rPr>
        <w:rFonts w:ascii="Arial" w:hAnsi="Arial" w:hint="default"/>
      </w:rPr>
    </w:lvl>
    <w:lvl w:ilvl="6" w:tplc="B114C6E6" w:tentative="1">
      <w:start w:val="1"/>
      <w:numFmt w:val="bullet"/>
      <w:lvlText w:val="•"/>
      <w:lvlJc w:val="left"/>
      <w:pPr>
        <w:tabs>
          <w:tab w:val="num" w:pos="5040"/>
        </w:tabs>
        <w:ind w:left="5040" w:hanging="360"/>
      </w:pPr>
      <w:rPr>
        <w:rFonts w:ascii="Arial" w:hAnsi="Arial" w:hint="default"/>
      </w:rPr>
    </w:lvl>
    <w:lvl w:ilvl="7" w:tplc="1B608942" w:tentative="1">
      <w:start w:val="1"/>
      <w:numFmt w:val="bullet"/>
      <w:lvlText w:val="•"/>
      <w:lvlJc w:val="left"/>
      <w:pPr>
        <w:tabs>
          <w:tab w:val="num" w:pos="5760"/>
        </w:tabs>
        <w:ind w:left="5760" w:hanging="360"/>
      </w:pPr>
      <w:rPr>
        <w:rFonts w:ascii="Arial" w:hAnsi="Arial" w:hint="default"/>
      </w:rPr>
    </w:lvl>
    <w:lvl w:ilvl="8" w:tplc="08B6A27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1F9081D"/>
    <w:multiLevelType w:val="hybridMultilevel"/>
    <w:tmpl w:val="E7F2BA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597B4A"/>
    <w:multiLevelType w:val="hybridMultilevel"/>
    <w:tmpl w:val="2E78236A"/>
    <w:lvl w:ilvl="0" w:tplc="EB0A6E08">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B4FA6168" w:tentative="1">
      <w:start w:val="1"/>
      <w:numFmt w:val="bullet"/>
      <w:lvlText w:val="•"/>
      <w:lvlJc w:val="left"/>
      <w:pPr>
        <w:tabs>
          <w:tab w:val="num" w:pos="2160"/>
        </w:tabs>
        <w:ind w:left="2160" w:hanging="360"/>
      </w:pPr>
      <w:rPr>
        <w:rFonts w:ascii="Arial" w:hAnsi="Arial" w:hint="default"/>
      </w:rPr>
    </w:lvl>
    <w:lvl w:ilvl="3" w:tplc="365A7804" w:tentative="1">
      <w:start w:val="1"/>
      <w:numFmt w:val="bullet"/>
      <w:lvlText w:val="•"/>
      <w:lvlJc w:val="left"/>
      <w:pPr>
        <w:tabs>
          <w:tab w:val="num" w:pos="2880"/>
        </w:tabs>
        <w:ind w:left="2880" w:hanging="360"/>
      </w:pPr>
      <w:rPr>
        <w:rFonts w:ascii="Arial" w:hAnsi="Arial" w:hint="default"/>
      </w:rPr>
    </w:lvl>
    <w:lvl w:ilvl="4" w:tplc="9C526998" w:tentative="1">
      <w:start w:val="1"/>
      <w:numFmt w:val="bullet"/>
      <w:lvlText w:val="•"/>
      <w:lvlJc w:val="left"/>
      <w:pPr>
        <w:tabs>
          <w:tab w:val="num" w:pos="3600"/>
        </w:tabs>
        <w:ind w:left="3600" w:hanging="360"/>
      </w:pPr>
      <w:rPr>
        <w:rFonts w:ascii="Arial" w:hAnsi="Arial" w:hint="default"/>
      </w:rPr>
    </w:lvl>
    <w:lvl w:ilvl="5" w:tplc="63B6B4DE" w:tentative="1">
      <w:start w:val="1"/>
      <w:numFmt w:val="bullet"/>
      <w:lvlText w:val="•"/>
      <w:lvlJc w:val="left"/>
      <w:pPr>
        <w:tabs>
          <w:tab w:val="num" w:pos="4320"/>
        </w:tabs>
        <w:ind w:left="4320" w:hanging="360"/>
      </w:pPr>
      <w:rPr>
        <w:rFonts w:ascii="Arial" w:hAnsi="Arial" w:hint="default"/>
      </w:rPr>
    </w:lvl>
    <w:lvl w:ilvl="6" w:tplc="42E01D4A" w:tentative="1">
      <w:start w:val="1"/>
      <w:numFmt w:val="bullet"/>
      <w:lvlText w:val="•"/>
      <w:lvlJc w:val="left"/>
      <w:pPr>
        <w:tabs>
          <w:tab w:val="num" w:pos="5040"/>
        </w:tabs>
        <w:ind w:left="5040" w:hanging="360"/>
      </w:pPr>
      <w:rPr>
        <w:rFonts w:ascii="Arial" w:hAnsi="Arial" w:hint="default"/>
      </w:rPr>
    </w:lvl>
    <w:lvl w:ilvl="7" w:tplc="0B0899AE" w:tentative="1">
      <w:start w:val="1"/>
      <w:numFmt w:val="bullet"/>
      <w:lvlText w:val="•"/>
      <w:lvlJc w:val="left"/>
      <w:pPr>
        <w:tabs>
          <w:tab w:val="num" w:pos="5760"/>
        </w:tabs>
        <w:ind w:left="5760" w:hanging="360"/>
      </w:pPr>
      <w:rPr>
        <w:rFonts w:ascii="Arial" w:hAnsi="Arial" w:hint="default"/>
      </w:rPr>
    </w:lvl>
    <w:lvl w:ilvl="8" w:tplc="3D3A349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30000F8"/>
    <w:multiLevelType w:val="hybridMultilevel"/>
    <w:tmpl w:val="4150E456"/>
    <w:lvl w:ilvl="0" w:tplc="0E368ABA">
      <w:start w:val="1"/>
      <w:numFmt w:val="bullet"/>
      <w:lvlText w:val="→"/>
      <w:lvlJc w:val="left"/>
      <w:pPr>
        <w:ind w:left="360" w:hanging="360"/>
      </w:pPr>
      <w:rPr>
        <w:rFonts w:ascii="Calibri" w:hAnsi="Calibr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5EC0340"/>
    <w:multiLevelType w:val="hybridMultilevel"/>
    <w:tmpl w:val="AB5C94D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A5119D6"/>
    <w:multiLevelType w:val="hybridMultilevel"/>
    <w:tmpl w:val="ACEC84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EE73D5"/>
    <w:multiLevelType w:val="hybridMultilevel"/>
    <w:tmpl w:val="24BEF58E"/>
    <w:lvl w:ilvl="0" w:tplc="0409000F">
      <w:start w:val="1"/>
      <w:numFmt w:val="decimal"/>
      <w:lvlText w:val="%1."/>
      <w:lvlJc w:val="left"/>
      <w:pPr>
        <w:ind w:left="927" w:hanging="360"/>
      </w:pPr>
      <w:rPr>
        <w:rFonts w:hint="default"/>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2C875FD1"/>
    <w:multiLevelType w:val="hybridMultilevel"/>
    <w:tmpl w:val="07C20F78"/>
    <w:lvl w:ilvl="0" w:tplc="0E368ABA">
      <w:start w:val="1"/>
      <w:numFmt w:val="bullet"/>
      <w:lvlText w:val="→"/>
      <w:lvlJc w:val="left"/>
      <w:pPr>
        <w:ind w:left="360" w:hanging="360"/>
      </w:pPr>
      <w:rPr>
        <w:rFonts w:ascii="Calibri" w:hAnsi="Calibri" w:hint="default"/>
      </w:rPr>
    </w:lvl>
    <w:lvl w:ilvl="1" w:tplc="04090003">
      <w:start w:val="1"/>
      <w:numFmt w:val="bullet"/>
      <w:lvlText w:val="o"/>
      <w:lvlJc w:val="left"/>
      <w:pPr>
        <w:ind w:left="927"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1A41FA1"/>
    <w:multiLevelType w:val="hybridMultilevel"/>
    <w:tmpl w:val="2B78E76E"/>
    <w:lvl w:ilvl="0" w:tplc="FE324964">
      <w:start w:val="1"/>
      <w:numFmt w:val="bullet"/>
      <w:lvlText w:val="•"/>
      <w:lvlJc w:val="left"/>
      <w:pPr>
        <w:tabs>
          <w:tab w:val="num" w:pos="720"/>
        </w:tabs>
        <w:ind w:left="720" w:hanging="360"/>
      </w:pPr>
      <w:rPr>
        <w:rFonts w:ascii="Arial" w:hAnsi="Arial" w:hint="default"/>
      </w:rPr>
    </w:lvl>
    <w:lvl w:ilvl="1" w:tplc="D6BC6F48">
      <w:start w:val="1"/>
      <w:numFmt w:val="decimal"/>
      <w:lvlText w:val="%2)"/>
      <w:lvlJc w:val="left"/>
      <w:pPr>
        <w:tabs>
          <w:tab w:val="num" w:pos="1440"/>
        </w:tabs>
        <w:ind w:left="1440" w:hanging="360"/>
      </w:pPr>
    </w:lvl>
    <w:lvl w:ilvl="2" w:tplc="B51202E4" w:tentative="1">
      <w:start w:val="1"/>
      <w:numFmt w:val="bullet"/>
      <w:lvlText w:val="•"/>
      <w:lvlJc w:val="left"/>
      <w:pPr>
        <w:tabs>
          <w:tab w:val="num" w:pos="2160"/>
        </w:tabs>
        <w:ind w:left="2160" w:hanging="360"/>
      </w:pPr>
      <w:rPr>
        <w:rFonts w:ascii="Arial" w:hAnsi="Arial" w:hint="default"/>
      </w:rPr>
    </w:lvl>
    <w:lvl w:ilvl="3" w:tplc="25F69548" w:tentative="1">
      <w:start w:val="1"/>
      <w:numFmt w:val="bullet"/>
      <w:lvlText w:val="•"/>
      <w:lvlJc w:val="left"/>
      <w:pPr>
        <w:tabs>
          <w:tab w:val="num" w:pos="2880"/>
        </w:tabs>
        <w:ind w:left="2880" w:hanging="360"/>
      </w:pPr>
      <w:rPr>
        <w:rFonts w:ascii="Arial" w:hAnsi="Arial" w:hint="default"/>
      </w:rPr>
    </w:lvl>
    <w:lvl w:ilvl="4" w:tplc="64B4DD86" w:tentative="1">
      <w:start w:val="1"/>
      <w:numFmt w:val="bullet"/>
      <w:lvlText w:val="•"/>
      <w:lvlJc w:val="left"/>
      <w:pPr>
        <w:tabs>
          <w:tab w:val="num" w:pos="3600"/>
        </w:tabs>
        <w:ind w:left="3600" w:hanging="360"/>
      </w:pPr>
      <w:rPr>
        <w:rFonts w:ascii="Arial" w:hAnsi="Arial" w:hint="default"/>
      </w:rPr>
    </w:lvl>
    <w:lvl w:ilvl="5" w:tplc="D77C4D50" w:tentative="1">
      <w:start w:val="1"/>
      <w:numFmt w:val="bullet"/>
      <w:lvlText w:val="•"/>
      <w:lvlJc w:val="left"/>
      <w:pPr>
        <w:tabs>
          <w:tab w:val="num" w:pos="4320"/>
        </w:tabs>
        <w:ind w:left="4320" w:hanging="360"/>
      </w:pPr>
      <w:rPr>
        <w:rFonts w:ascii="Arial" w:hAnsi="Arial" w:hint="default"/>
      </w:rPr>
    </w:lvl>
    <w:lvl w:ilvl="6" w:tplc="57A853CA" w:tentative="1">
      <w:start w:val="1"/>
      <w:numFmt w:val="bullet"/>
      <w:lvlText w:val="•"/>
      <w:lvlJc w:val="left"/>
      <w:pPr>
        <w:tabs>
          <w:tab w:val="num" w:pos="5040"/>
        </w:tabs>
        <w:ind w:left="5040" w:hanging="360"/>
      </w:pPr>
      <w:rPr>
        <w:rFonts w:ascii="Arial" w:hAnsi="Arial" w:hint="default"/>
      </w:rPr>
    </w:lvl>
    <w:lvl w:ilvl="7" w:tplc="E16229BC" w:tentative="1">
      <w:start w:val="1"/>
      <w:numFmt w:val="bullet"/>
      <w:lvlText w:val="•"/>
      <w:lvlJc w:val="left"/>
      <w:pPr>
        <w:tabs>
          <w:tab w:val="num" w:pos="5760"/>
        </w:tabs>
        <w:ind w:left="5760" w:hanging="360"/>
      </w:pPr>
      <w:rPr>
        <w:rFonts w:ascii="Arial" w:hAnsi="Arial" w:hint="default"/>
      </w:rPr>
    </w:lvl>
    <w:lvl w:ilvl="8" w:tplc="9AC85B0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B044AB9"/>
    <w:multiLevelType w:val="hybridMultilevel"/>
    <w:tmpl w:val="E76A7A18"/>
    <w:lvl w:ilvl="0" w:tplc="04090003">
      <w:start w:val="1"/>
      <w:numFmt w:val="bullet"/>
      <w:lvlText w:val="o"/>
      <w:lvlJc w:val="left"/>
      <w:pPr>
        <w:ind w:left="927"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EE0324"/>
    <w:multiLevelType w:val="hybridMultilevel"/>
    <w:tmpl w:val="879E1DF0"/>
    <w:lvl w:ilvl="0" w:tplc="0E368ABA">
      <w:start w:val="1"/>
      <w:numFmt w:val="bullet"/>
      <w:lvlText w:val="→"/>
      <w:lvlJc w:val="left"/>
      <w:pPr>
        <w:ind w:left="360" w:hanging="360"/>
      </w:pPr>
      <w:rPr>
        <w:rFonts w:ascii="Calibri" w:hAnsi="Calibri" w:hint="default"/>
      </w:rPr>
    </w:lvl>
    <w:lvl w:ilvl="1" w:tplc="04090003">
      <w:start w:val="1"/>
      <w:numFmt w:val="bullet"/>
      <w:lvlText w:val="o"/>
      <w:lvlJc w:val="left"/>
      <w:pPr>
        <w:ind w:left="927"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ACD5820"/>
    <w:multiLevelType w:val="hybridMultilevel"/>
    <w:tmpl w:val="23A845DA"/>
    <w:lvl w:ilvl="0" w:tplc="04090003">
      <w:start w:val="1"/>
      <w:numFmt w:val="bullet"/>
      <w:lvlText w:val="o"/>
      <w:lvlJc w:val="left"/>
      <w:pPr>
        <w:ind w:left="927" w:hanging="360"/>
      </w:pPr>
      <w:rPr>
        <w:rFonts w:ascii="Courier New" w:hAnsi="Courier New" w:cs="Courier New"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4ED163AA"/>
    <w:multiLevelType w:val="hybridMultilevel"/>
    <w:tmpl w:val="9CB097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9E2E16"/>
    <w:multiLevelType w:val="hybridMultilevel"/>
    <w:tmpl w:val="3656EC42"/>
    <w:lvl w:ilvl="0" w:tplc="0409000F">
      <w:start w:val="1"/>
      <w:numFmt w:val="decimal"/>
      <w:lvlText w:val="%1."/>
      <w:lvlJc w:val="left"/>
      <w:pPr>
        <w:ind w:left="927" w:hanging="360"/>
      </w:pPr>
      <w:rPr>
        <w:rFonts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26" w15:restartNumberingAfterBreak="0">
    <w:nsid w:val="4FED0F54"/>
    <w:multiLevelType w:val="hybridMultilevel"/>
    <w:tmpl w:val="91B44B16"/>
    <w:lvl w:ilvl="0" w:tplc="0E368ABA">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EA57B5"/>
    <w:multiLevelType w:val="hybridMultilevel"/>
    <w:tmpl w:val="B978C2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FD4C92"/>
    <w:multiLevelType w:val="hybridMultilevel"/>
    <w:tmpl w:val="814A5482"/>
    <w:lvl w:ilvl="0" w:tplc="0E368ABA">
      <w:start w:val="1"/>
      <w:numFmt w:val="bullet"/>
      <w:lvlText w:val="→"/>
      <w:lvlJc w:val="left"/>
      <w:pPr>
        <w:ind w:left="360" w:hanging="360"/>
      </w:pPr>
      <w:rPr>
        <w:rFonts w:ascii="Calibri" w:hAnsi="Calibri" w:hint="default"/>
      </w:rPr>
    </w:lvl>
    <w:lvl w:ilvl="1" w:tplc="0409000F">
      <w:start w:val="1"/>
      <w:numFmt w:val="decimal"/>
      <w:lvlText w:val="%2."/>
      <w:lvlJc w:val="left"/>
      <w:pPr>
        <w:ind w:left="927" w:hanging="360"/>
      </w:pPr>
      <w:rPr>
        <w:rFont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A6821D5"/>
    <w:multiLevelType w:val="hybridMultilevel"/>
    <w:tmpl w:val="300C9F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AE4AFF"/>
    <w:multiLevelType w:val="hybridMultilevel"/>
    <w:tmpl w:val="4ED003A0"/>
    <w:lvl w:ilvl="0" w:tplc="0E368ABA">
      <w:start w:val="1"/>
      <w:numFmt w:val="bullet"/>
      <w:lvlText w:val="→"/>
      <w:lvlJc w:val="left"/>
      <w:pPr>
        <w:ind w:left="360" w:hanging="360"/>
      </w:pPr>
      <w:rPr>
        <w:rFonts w:ascii="Calibri" w:hAnsi="Calibr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25E6A50"/>
    <w:multiLevelType w:val="hybridMultilevel"/>
    <w:tmpl w:val="95E2776E"/>
    <w:lvl w:ilvl="0" w:tplc="2AF0A5A6">
      <w:start w:val="1"/>
      <w:numFmt w:val="bullet"/>
      <w:lvlText w:val="•"/>
      <w:lvlJc w:val="left"/>
      <w:pPr>
        <w:tabs>
          <w:tab w:val="num" w:pos="720"/>
        </w:tabs>
        <w:ind w:left="720" w:hanging="360"/>
      </w:pPr>
      <w:rPr>
        <w:rFonts w:ascii="Arial" w:hAnsi="Arial" w:hint="default"/>
      </w:rPr>
    </w:lvl>
    <w:lvl w:ilvl="1" w:tplc="4B127D32">
      <w:start w:val="1"/>
      <w:numFmt w:val="bullet"/>
      <w:lvlText w:val="•"/>
      <w:lvlJc w:val="left"/>
      <w:pPr>
        <w:tabs>
          <w:tab w:val="num" w:pos="1440"/>
        </w:tabs>
        <w:ind w:left="1440" w:hanging="360"/>
      </w:pPr>
      <w:rPr>
        <w:rFonts w:ascii="Arial" w:hAnsi="Arial" w:hint="default"/>
      </w:rPr>
    </w:lvl>
    <w:lvl w:ilvl="2" w:tplc="67825B14">
      <w:numFmt w:val="bullet"/>
      <w:lvlText w:val="•"/>
      <w:lvlJc w:val="left"/>
      <w:pPr>
        <w:tabs>
          <w:tab w:val="num" w:pos="2160"/>
        </w:tabs>
        <w:ind w:left="2160" w:hanging="360"/>
      </w:pPr>
      <w:rPr>
        <w:rFonts w:ascii="Arial" w:hAnsi="Arial" w:hint="default"/>
      </w:rPr>
    </w:lvl>
    <w:lvl w:ilvl="3" w:tplc="8CB0AEC2" w:tentative="1">
      <w:start w:val="1"/>
      <w:numFmt w:val="bullet"/>
      <w:lvlText w:val="•"/>
      <w:lvlJc w:val="left"/>
      <w:pPr>
        <w:tabs>
          <w:tab w:val="num" w:pos="2880"/>
        </w:tabs>
        <w:ind w:left="2880" w:hanging="360"/>
      </w:pPr>
      <w:rPr>
        <w:rFonts w:ascii="Arial" w:hAnsi="Arial" w:hint="default"/>
      </w:rPr>
    </w:lvl>
    <w:lvl w:ilvl="4" w:tplc="E4DA3212" w:tentative="1">
      <w:start w:val="1"/>
      <w:numFmt w:val="bullet"/>
      <w:lvlText w:val="•"/>
      <w:lvlJc w:val="left"/>
      <w:pPr>
        <w:tabs>
          <w:tab w:val="num" w:pos="3600"/>
        </w:tabs>
        <w:ind w:left="3600" w:hanging="360"/>
      </w:pPr>
      <w:rPr>
        <w:rFonts w:ascii="Arial" w:hAnsi="Arial" w:hint="default"/>
      </w:rPr>
    </w:lvl>
    <w:lvl w:ilvl="5" w:tplc="6CE06074" w:tentative="1">
      <w:start w:val="1"/>
      <w:numFmt w:val="bullet"/>
      <w:lvlText w:val="•"/>
      <w:lvlJc w:val="left"/>
      <w:pPr>
        <w:tabs>
          <w:tab w:val="num" w:pos="4320"/>
        </w:tabs>
        <w:ind w:left="4320" w:hanging="360"/>
      </w:pPr>
      <w:rPr>
        <w:rFonts w:ascii="Arial" w:hAnsi="Arial" w:hint="default"/>
      </w:rPr>
    </w:lvl>
    <w:lvl w:ilvl="6" w:tplc="DA14B186" w:tentative="1">
      <w:start w:val="1"/>
      <w:numFmt w:val="bullet"/>
      <w:lvlText w:val="•"/>
      <w:lvlJc w:val="left"/>
      <w:pPr>
        <w:tabs>
          <w:tab w:val="num" w:pos="5040"/>
        </w:tabs>
        <w:ind w:left="5040" w:hanging="360"/>
      </w:pPr>
      <w:rPr>
        <w:rFonts w:ascii="Arial" w:hAnsi="Arial" w:hint="default"/>
      </w:rPr>
    </w:lvl>
    <w:lvl w:ilvl="7" w:tplc="E8BCF894" w:tentative="1">
      <w:start w:val="1"/>
      <w:numFmt w:val="bullet"/>
      <w:lvlText w:val="•"/>
      <w:lvlJc w:val="left"/>
      <w:pPr>
        <w:tabs>
          <w:tab w:val="num" w:pos="5760"/>
        </w:tabs>
        <w:ind w:left="5760" w:hanging="360"/>
      </w:pPr>
      <w:rPr>
        <w:rFonts w:ascii="Arial" w:hAnsi="Arial" w:hint="default"/>
      </w:rPr>
    </w:lvl>
    <w:lvl w:ilvl="8" w:tplc="F5E2AB7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6297BCB"/>
    <w:multiLevelType w:val="hybridMultilevel"/>
    <w:tmpl w:val="51BE4B1A"/>
    <w:lvl w:ilvl="0" w:tplc="B4A21B8C">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F61E9518">
      <w:start w:val="1"/>
      <w:numFmt w:val="bullet"/>
      <w:lvlText w:val="•"/>
      <w:lvlJc w:val="left"/>
      <w:pPr>
        <w:tabs>
          <w:tab w:val="num" w:pos="2160"/>
        </w:tabs>
        <w:ind w:left="2160" w:hanging="360"/>
      </w:pPr>
      <w:rPr>
        <w:rFonts w:ascii="Arial" w:hAnsi="Arial" w:hint="default"/>
      </w:rPr>
    </w:lvl>
    <w:lvl w:ilvl="3" w:tplc="3CB8F3A6" w:tentative="1">
      <w:start w:val="1"/>
      <w:numFmt w:val="bullet"/>
      <w:lvlText w:val="•"/>
      <w:lvlJc w:val="left"/>
      <w:pPr>
        <w:tabs>
          <w:tab w:val="num" w:pos="2880"/>
        </w:tabs>
        <w:ind w:left="2880" w:hanging="360"/>
      </w:pPr>
      <w:rPr>
        <w:rFonts w:ascii="Arial" w:hAnsi="Arial" w:hint="default"/>
      </w:rPr>
    </w:lvl>
    <w:lvl w:ilvl="4" w:tplc="AAECC748" w:tentative="1">
      <w:start w:val="1"/>
      <w:numFmt w:val="bullet"/>
      <w:lvlText w:val="•"/>
      <w:lvlJc w:val="left"/>
      <w:pPr>
        <w:tabs>
          <w:tab w:val="num" w:pos="3600"/>
        </w:tabs>
        <w:ind w:left="3600" w:hanging="360"/>
      </w:pPr>
      <w:rPr>
        <w:rFonts w:ascii="Arial" w:hAnsi="Arial" w:hint="default"/>
      </w:rPr>
    </w:lvl>
    <w:lvl w:ilvl="5" w:tplc="96DC1DE0" w:tentative="1">
      <w:start w:val="1"/>
      <w:numFmt w:val="bullet"/>
      <w:lvlText w:val="•"/>
      <w:lvlJc w:val="left"/>
      <w:pPr>
        <w:tabs>
          <w:tab w:val="num" w:pos="4320"/>
        </w:tabs>
        <w:ind w:left="4320" w:hanging="360"/>
      </w:pPr>
      <w:rPr>
        <w:rFonts w:ascii="Arial" w:hAnsi="Arial" w:hint="default"/>
      </w:rPr>
    </w:lvl>
    <w:lvl w:ilvl="6" w:tplc="9AE279FC" w:tentative="1">
      <w:start w:val="1"/>
      <w:numFmt w:val="bullet"/>
      <w:lvlText w:val="•"/>
      <w:lvlJc w:val="left"/>
      <w:pPr>
        <w:tabs>
          <w:tab w:val="num" w:pos="5040"/>
        </w:tabs>
        <w:ind w:left="5040" w:hanging="360"/>
      </w:pPr>
      <w:rPr>
        <w:rFonts w:ascii="Arial" w:hAnsi="Arial" w:hint="default"/>
      </w:rPr>
    </w:lvl>
    <w:lvl w:ilvl="7" w:tplc="287C6B04" w:tentative="1">
      <w:start w:val="1"/>
      <w:numFmt w:val="bullet"/>
      <w:lvlText w:val="•"/>
      <w:lvlJc w:val="left"/>
      <w:pPr>
        <w:tabs>
          <w:tab w:val="num" w:pos="5760"/>
        </w:tabs>
        <w:ind w:left="5760" w:hanging="360"/>
      </w:pPr>
      <w:rPr>
        <w:rFonts w:ascii="Arial" w:hAnsi="Arial" w:hint="default"/>
      </w:rPr>
    </w:lvl>
    <w:lvl w:ilvl="8" w:tplc="1A8A6AC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A191A47"/>
    <w:multiLevelType w:val="hybridMultilevel"/>
    <w:tmpl w:val="7F4616CE"/>
    <w:lvl w:ilvl="0" w:tplc="04090003">
      <w:start w:val="1"/>
      <w:numFmt w:val="bullet"/>
      <w:lvlText w:val="o"/>
      <w:lvlJc w:val="left"/>
      <w:pPr>
        <w:ind w:left="927" w:hanging="360"/>
      </w:pPr>
      <w:rPr>
        <w:rFonts w:ascii="Courier New" w:hAnsi="Courier New" w:cs="Courier New"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15:restartNumberingAfterBreak="0">
    <w:nsid w:val="6A272E96"/>
    <w:multiLevelType w:val="hybridMultilevel"/>
    <w:tmpl w:val="EC029D96"/>
    <w:lvl w:ilvl="0" w:tplc="0E368ABA">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491A80"/>
    <w:multiLevelType w:val="hybridMultilevel"/>
    <w:tmpl w:val="B30A34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EE4E95"/>
    <w:multiLevelType w:val="hybridMultilevel"/>
    <w:tmpl w:val="DC1E2362"/>
    <w:lvl w:ilvl="0" w:tplc="BA865DC0">
      <w:start w:val="1"/>
      <w:numFmt w:val="bullet"/>
      <w:lvlText w:val="•"/>
      <w:lvlJc w:val="left"/>
      <w:pPr>
        <w:tabs>
          <w:tab w:val="num" w:pos="720"/>
        </w:tabs>
        <w:ind w:left="720" w:hanging="360"/>
      </w:pPr>
      <w:rPr>
        <w:rFonts w:ascii="Arial" w:hAnsi="Arial" w:hint="default"/>
      </w:rPr>
    </w:lvl>
    <w:lvl w:ilvl="1" w:tplc="F1EA46AC">
      <w:start w:val="1"/>
      <w:numFmt w:val="bullet"/>
      <w:lvlText w:val="•"/>
      <w:lvlJc w:val="left"/>
      <w:pPr>
        <w:tabs>
          <w:tab w:val="num" w:pos="1440"/>
        </w:tabs>
        <w:ind w:left="1440" w:hanging="360"/>
      </w:pPr>
      <w:rPr>
        <w:rFonts w:ascii="Arial" w:hAnsi="Arial" w:hint="default"/>
      </w:rPr>
    </w:lvl>
    <w:lvl w:ilvl="2" w:tplc="CA128B6C" w:tentative="1">
      <w:start w:val="1"/>
      <w:numFmt w:val="bullet"/>
      <w:lvlText w:val="•"/>
      <w:lvlJc w:val="left"/>
      <w:pPr>
        <w:tabs>
          <w:tab w:val="num" w:pos="2160"/>
        </w:tabs>
        <w:ind w:left="2160" w:hanging="360"/>
      </w:pPr>
      <w:rPr>
        <w:rFonts w:ascii="Arial" w:hAnsi="Arial" w:hint="default"/>
      </w:rPr>
    </w:lvl>
    <w:lvl w:ilvl="3" w:tplc="5A889FDE" w:tentative="1">
      <w:start w:val="1"/>
      <w:numFmt w:val="bullet"/>
      <w:lvlText w:val="•"/>
      <w:lvlJc w:val="left"/>
      <w:pPr>
        <w:tabs>
          <w:tab w:val="num" w:pos="2880"/>
        </w:tabs>
        <w:ind w:left="2880" w:hanging="360"/>
      </w:pPr>
      <w:rPr>
        <w:rFonts w:ascii="Arial" w:hAnsi="Arial" w:hint="default"/>
      </w:rPr>
    </w:lvl>
    <w:lvl w:ilvl="4" w:tplc="A450160E" w:tentative="1">
      <w:start w:val="1"/>
      <w:numFmt w:val="bullet"/>
      <w:lvlText w:val="•"/>
      <w:lvlJc w:val="left"/>
      <w:pPr>
        <w:tabs>
          <w:tab w:val="num" w:pos="3600"/>
        </w:tabs>
        <w:ind w:left="3600" w:hanging="360"/>
      </w:pPr>
      <w:rPr>
        <w:rFonts w:ascii="Arial" w:hAnsi="Arial" w:hint="default"/>
      </w:rPr>
    </w:lvl>
    <w:lvl w:ilvl="5" w:tplc="97B813FC" w:tentative="1">
      <w:start w:val="1"/>
      <w:numFmt w:val="bullet"/>
      <w:lvlText w:val="•"/>
      <w:lvlJc w:val="left"/>
      <w:pPr>
        <w:tabs>
          <w:tab w:val="num" w:pos="4320"/>
        </w:tabs>
        <w:ind w:left="4320" w:hanging="360"/>
      </w:pPr>
      <w:rPr>
        <w:rFonts w:ascii="Arial" w:hAnsi="Arial" w:hint="default"/>
      </w:rPr>
    </w:lvl>
    <w:lvl w:ilvl="6" w:tplc="21A2C8BE" w:tentative="1">
      <w:start w:val="1"/>
      <w:numFmt w:val="bullet"/>
      <w:lvlText w:val="•"/>
      <w:lvlJc w:val="left"/>
      <w:pPr>
        <w:tabs>
          <w:tab w:val="num" w:pos="5040"/>
        </w:tabs>
        <w:ind w:left="5040" w:hanging="360"/>
      </w:pPr>
      <w:rPr>
        <w:rFonts w:ascii="Arial" w:hAnsi="Arial" w:hint="default"/>
      </w:rPr>
    </w:lvl>
    <w:lvl w:ilvl="7" w:tplc="CB10CB72" w:tentative="1">
      <w:start w:val="1"/>
      <w:numFmt w:val="bullet"/>
      <w:lvlText w:val="•"/>
      <w:lvlJc w:val="left"/>
      <w:pPr>
        <w:tabs>
          <w:tab w:val="num" w:pos="5760"/>
        </w:tabs>
        <w:ind w:left="5760" w:hanging="360"/>
      </w:pPr>
      <w:rPr>
        <w:rFonts w:ascii="Arial" w:hAnsi="Arial" w:hint="default"/>
      </w:rPr>
    </w:lvl>
    <w:lvl w:ilvl="8" w:tplc="82427ED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1835A7"/>
    <w:multiLevelType w:val="hybridMultilevel"/>
    <w:tmpl w:val="F75E63A0"/>
    <w:lvl w:ilvl="0" w:tplc="832E24FA">
      <w:start w:val="1"/>
      <w:numFmt w:val="bullet"/>
      <w:lvlText w:val="•"/>
      <w:lvlJc w:val="left"/>
      <w:pPr>
        <w:tabs>
          <w:tab w:val="num" w:pos="720"/>
        </w:tabs>
        <w:ind w:left="720" w:hanging="360"/>
      </w:pPr>
      <w:rPr>
        <w:rFonts w:ascii="Arial" w:hAnsi="Arial" w:hint="default"/>
      </w:rPr>
    </w:lvl>
    <w:lvl w:ilvl="1" w:tplc="12081A9E" w:tentative="1">
      <w:start w:val="1"/>
      <w:numFmt w:val="bullet"/>
      <w:lvlText w:val="•"/>
      <w:lvlJc w:val="left"/>
      <w:pPr>
        <w:tabs>
          <w:tab w:val="num" w:pos="1440"/>
        </w:tabs>
        <w:ind w:left="1440" w:hanging="360"/>
      </w:pPr>
      <w:rPr>
        <w:rFonts w:ascii="Arial" w:hAnsi="Arial" w:hint="default"/>
      </w:rPr>
    </w:lvl>
    <w:lvl w:ilvl="2" w:tplc="63F40036" w:tentative="1">
      <w:start w:val="1"/>
      <w:numFmt w:val="bullet"/>
      <w:lvlText w:val="•"/>
      <w:lvlJc w:val="left"/>
      <w:pPr>
        <w:tabs>
          <w:tab w:val="num" w:pos="2160"/>
        </w:tabs>
        <w:ind w:left="2160" w:hanging="360"/>
      </w:pPr>
      <w:rPr>
        <w:rFonts w:ascii="Arial" w:hAnsi="Arial" w:hint="default"/>
      </w:rPr>
    </w:lvl>
    <w:lvl w:ilvl="3" w:tplc="7616B188" w:tentative="1">
      <w:start w:val="1"/>
      <w:numFmt w:val="bullet"/>
      <w:lvlText w:val="•"/>
      <w:lvlJc w:val="left"/>
      <w:pPr>
        <w:tabs>
          <w:tab w:val="num" w:pos="2880"/>
        </w:tabs>
        <w:ind w:left="2880" w:hanging="360"/>
      </w:pPr>
      <w:rPr>
        <w:rFonts w:ascii="Arial" w:hAnsi="Arial" w:hint="default"/>
      </w:rPr>
    </w:lvl>
    <w:lvl w:ilvl="4" w:tplc="22E28A42" w:tentative="1">
      <w:start w:val="1"/>
      <w:numFmt w:val="bullet"/>
      <w:lvlText w:val="•"/>
      <w:lvlJc w:val="left"/>
      <w:pPr>
        <w:tabs>
          <w:tab w:val="num" w:pos="3600"/>
        </w:tabs>
        <w:ind w:left="3600" w:hanging="360"/>
      </w:pPr>
      <w:rPr>
        <w:rFonts w:ascii="Arial" w:hAnsi="Arial" w:hint="default"/>
      </w:rPr>
    </w:lvl>
    <w:lvl w:ilvl="5" w:tplc="6CCC5808" w:tentative="1">
      <w:start w:val="1"/>
      <w:numFmt w:val="bullet"/>
      <w:lvlText w:val="•"/>
      <w:lvlJc w:val="left"/>
      <w:pPr>
        <w:tabs>
          <w:tab w:val="num" w:pos="4320"/>
        </w:tabs>
        <w:ind w:left="4320" w:hanging="360"/>
      </w:pPr>
      <w:rPr>
        <w:rFonts w:ascii="Arial" w:hAnsi="Arial" w:hint="default"/>
      </w:rPr>
    </w:lvl>
    <w:lvl w:ilvl="6" w:tplc="BACC94D6" w:tentative="1">
      <w:start w:val="1"/>
      <w:numFmt w:val="bullet"/>
      <w:lvlText w:val="•"/>
      <w:lvlJc w:val="left"/>
      <w:pPr>
        <w:tabs>
          <w:tab w:val="num" w:pos="5040"/>
        </w:tabs>
        <w:ind w:left="5040" w:hanging="360"/>
      </w:pPr>
      <w:rPr>
        <w:rFonts w:ascii="Arial" w:hAnsi="Arial" w:hint="default"/>
      </w:rPr>
    </w:lvl>
    <w:lvl w:ilvl="7" w:tplc="532C5616" w:tentative="1">
      <w:start w:val="1"/>
      <w:numFmt w:val="bullet"/>
      <w:lvlText w:val="•"/>
      <w:lvlJc w:val="left"/>
      <w:pPr>
        <w:tabs>
          <w:tab w:val="num" w:pos="5760"/>
        </w:tabs>
        <w:ind w:left="5760" w:hanging="360"/>
      </w:pPr>
      <w:rPr>
        <w:rFonts w:ascii="Arial" w:hAnsi="Arial" w:hint="default"/>
      </w:rPr>
    </w:lvl>
    <w:lvl w:ilvl="8" w:tplc="DA72C56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9E924C7"/>
    <w:multiLevelType w:val="hybridMultilevel"/>
    <w:tmpl w:val="CFA46FF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ACB12B9"/>
    <w:multiLevelType w:val="hybridMultilevel"/>
    <w:tmpl w:val="E08E22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081EBB"/>
    <w:multiLevelType w:val="hybridMultilevel"/>
    <w:tmpl w:val="386279F4"/>
    <w:lvl w:ilvl="0" w:tplc="04090003">
      <w:start w:val="1"/>
      <w:numFmt w:val="bullet"/>
      <w:lvlText w:val="o"/>
      <w:lvlJc w:val="left"/>
      <w:pPr>
        <w:ind w:left="927" w:hanging="360"/>
      </w:pPr>
      <w:rPr>
        <w:rFonts w:ascii="Courier New" w:hAnsi="Courier New" w:cs="Courier New"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7"/>
  </w:num>
  <w:num w:numId="2">
    <w:abstractNumId w:val="22"/>
  </w:num>
  <w:num w:numId="3">
    <w:abstractNumId w:val="15"/>
  </w:num>
  <w:num w:numId="4">
    <w:abstractNumId w:val="2"/>
  </w:num>
  <w:num w:numId="5">
    <w:abstractNumId w:val="30"/>
  </w:num>
  <w:num w:numId="6">
    <w:abstractNumId w:val="19"/>
  </w:num>
  <w:num w:numId="7">
    <w:abstractNumId w:val="28"/>
  </w:num>
  <w:num w:numId="8">
    <w:abstractNumId w:val="23"/>
  </w:num>
  <w:num w:numId="9">
    <w:abstractNumId w:val="40"/>
  </w:num>
  <w:num w:numId="10">
    <w:abstractNumId w:val="33"/>
  </w:num>
  <w:num w:numId="11">
    <w:abstractNumId w:val="24"/>
  </w:num>
  <w:num w:numId="12">
    <w:abstractNumId w:val="21"/>
  </w:num>
  <w:num w:numId="13">
    <w:abstractNumId w:val="20"/>
  </w:num>
  <w:num w:numId="14">
    <w:abstractNumId w:val="10"/>
  </w:num>
  <w:num w:numId="15">
    <w:abstractNumId w:val="32"/>
  </w:num>
  <w:num w:numId="16">
    <w:abstractNumId w:val="27"/>
  </w:num>
  <w:num w:numId="17">
    <w:abstractNumId w:val="35"/>
  </w:num>
  <w:num w:numId="18">
    <w:abstractNumId w:val="9"/>
  </w:num>
  <w:num w:numId="19">
    <w:abstractNumId w:val="1"/>
  </w:num>
  <w:num w:numId="20">
    <w:abstractNumId w:val="29"/>
  </w:num>
  <w:num w:numId="21">
    <w:abstractNumId w:val="6"/>
  </w:num>
  <w:num w:numId="22">
    <w:abstractNumId w:val="12"/>
  </w:num>
  <w:num w:numId="23">
    <w:abstractNumId w:val="36"/>
  </w:num>
  <w:num w:numId="24">
    <w:abstractNumId w:val="14"/>
  </w:num>
  <w:num w:numId="25">
    <w:abstractNumId w:val="38"/>
  </w:num>
  <w:num w:numId="26">
    <w:abstractNumId w:val="17"/>
  </w:num>
  <w:num w:numId="27">
    <w:abstractNumId w:val="3"/>
  </w:num>
  <w:num w:numId="28">
    <w:abstractNumId w:val="39"/>
  </w:num>
  <w:num w:numId="29">
    <w:abstractNumId w:val="8"/>
  </w:num>
  <w:num w:numId="30">
    <w:abstractNumId w:val="4"/>
  </w:num>
  <w:num w:numId="31">
    <w:abstractNumId w:val="16"/>
  </w:num>
  <w:num w:numId="32">
    <w:abstractNumId w:val="25"/>
  </w:num>
  <w:num w:numId="33">
    <w:abstractNumId w:val="26"/>
  </w:num>
  <w:num w:numId="34">
    <w:abstractNumId w:val="34"/>
  </w:num>
  <w:num w:numId="35">
    <w:abstractNumId w:val="18"/>
  </w:num>
  <w:num w:numId="36">
    <w:abstractNumId w:val="13"/>
  </w:num>
  <w:num w:numId="37">
    <w:abstractNumId w:val="5"/>
  </w:num>
  <w:num w:numId="38">
    <w:abstractNumId w:val="11"/>
  </w:num>
  <w:num w:numId="39">
    <w:abstractNumId w:val="0"/>
  </w:num>
  <w:num w:numId="40">
    <w:abstractNumId w:val="31"/>
  </w:num>
  <w:num w:numId="41">
    <w:abstractNumId w:val="3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DF0"/>
    <w:rsid w:val="000071DD"/>
    <w:rsid w:val="0001187A"/>
    <w:rsid w:val="00036F20"/>
    <w:rsid w:val="00052F64"/>
    <w:rsid w:val="0006166E"/>
    <w:rsid w:val="00083C7D"/>
    <w:rsid w:val="000846F5"/>
    <w:rsid w:val="000A1724"/>
    <w:rsid w:val="000D1639"/>
    <w:rsid w:val="000E527C"/>
    <w:rsid w:val="000F28E3"/>
    <w:rsid w:val="00101E02"/>
    <w:rsid w:val="00102726"/>
    <w:rsid w:val="001044C1"/>
    <w:rsid w:val="001046CD"/>
    <w:rsid w:val="00104743"/>
    <w:rsid w:val="00135C23"/>
    <w:rsid w:val="00142B5C"/>
    <w:rsid w:val="00186CF6"/>
    <w:rsid w:val="00194EE7"/>
    <w:rsid w:val="001C09FA"/>
    <w:rsid w:val="0022425E"/>
    <w:rsid w:val="002553C2"/>
    <w:rsid w:val="00282DE7"/>
    <w:rsid w:val="00304F96"/>
    <w:rsid w:val="00372E37"/>
    <w:rsid w:val="00395CB9"/>
    <w:rsid w:val="003D4D6D"/>
    <w:rsid w:val="00432DF0"/>
    <w:rsid w:val="00466E1A"/>
    <w:rsid w:val="00476097"/>
    <w:rsid w:val="00483362"/>
    <w:rsid w:val="004D2D48"/>
    <w:rsid w:val="004D37F6"/>
    <w:rsid w:val="004F2463"/>
    <w:rsid w:val="0051398F"/>
    <w:rsid w:val="005970D1"/>
    <w:rsid w:val="005B33DD"/>
    <w:rsid w:val="005F3BEB"/>
    <w:rsid w:val="00620BF5"/>
    <w:rsid w:val="0065766D"/>
    <w:rsid w:val="006645CE"/>
    <w:rsid w:val="006A3824"/>
    <w:rsid w:val="006D1697"/>
    <w:rsid w:val="006E01B5"/>
    <w:rsid w:val="006E21F6"/>
    <w:rsid w:val="00700597"/>
    <w:rsid w:val="007816DA"/>
    <w:rsid w:val="00782B76"/>
    <w:rsid w:val="00785CED"/>
    <w:rsid w:val="0079043C"/>
    <w:rsid w:val="007B14B8"/>
    <w:rsid w:val="007B26CE"/>
    <w:rsid w:val="007B40AA"/>
    <w:rsid w:val="007C3340"/>
    <w:rsid w:val="007C4F85"/>
    <w:rsid w:val="007E0F3D"/>
    <w:rsid w:val="007E1A9B"/>
    <w:rsid w:val="007E3C30"/>
    <w:rsid w:val="007E4B5F"/>
    <w:rsid w:val="007E566A"/>
    <w:rsid w:val="007F4A25"/>
    <w:rsid w:val="0080333C"/>
    <w:rsid w:val="00843637"/>
    <w:rsid w:val="00844D6E"/>
    <w:rsid w:val="00854ECC"/>
    <w:rsid w:val="008B49D3"/>
    <w:rsid w:val="008C42AA"/>
    <w:rsid w:val="008E32E2"/>
    <w:rsid w:val="008E70FC"/>
    <w:rsid w:val="00911EF5"/>
    <w:rsid w:val="009353C0"/>
    <w:rsid w:val="00975530"/>
    <w:rsid w:val="009967DE"/>
    <w:rsid w:val="00996C3A"/>
    <w:rsid w:val="009B251F"/>
    <w:rsid w:val="009F120B"/>
    <w:rsid w:val="00A165C8"/>
    <w:rsid w:val="00A30537"/>
    <w:rsid w:val="00A61859"/>
    <w:rsid w:val="00A634B7"/>
    <w:rsid w:val="00A66347"/>
    <w:rsid w:val="00A7696B"/>
    <w:rsid w:val="00A94932"/>
    <w:rsid w:val="00AC607D"/>
    <w:rsid w:val="00AE28C4"/>
    <w:rsid w:val="00AF2764"/>
    <w:rsid w:val="00B1408B"/>
    <w:rsid w:val="00B557EB"/>
    <w:rsid w:val="00B7463B"/>
    <w:rsid w:val="00B93F1D"/>
    <w:rsid w:val="00BD5F4A"/>
    <w:rsid w:val="00BE1D53"/>
    <w:rsid w:val="00BE6E35"/>
    <w:rsid w:val="00BF6280"/>
    <w:rsid w:val="00C120EC"/>
    <w:rsid w:val="00C145FA"/>
    <w:rsid w:val="00C33449"/>
    <w:rsid w:val="00C43A88"/>
    <w:rsid w:val="00C45D41"/>
    <w:rsid w:val="00C5171E"/>
    <w:rsid w:val="00C52224"/>
    <w:rsid w:val="00C52DF9"/>
    <w:rsid w:val="00C61DA6"/>
    <w:rsid w:val="00C67D8C"/>
    <w:rsid w:val="00C800BD"/>
    <w:rsid w:val="00C914A7"/>
    <w:rsid w:val="00CA23CD"/>
    <w:rsid w:val="00CB0298"/>
    <w:rsid w:val="00CC4573"/>
    <w:rsid w:val="00CC6B7F"/>
    <w:rsid w:val="00CD071A"/>
    <w:rsid w:val="00D21EDE"/>
    <w:rsid w:val="00D47E08"/>
    <w:rsid w:val="00D54539"/>
    <w:rsid w:val="00D63C0B"/>
    <w:rsid w:val="00D71A7A"/>
    <w:rsid w:val="00D907F0"/>
    <w:rsid w:val="00D93C36"/>
    <w:rsid w:val="00D94456"/>
    <w:rsid w:val="00DB4593"/>
    <w:rsid w:val="00DC13C9"/>
    <w:rsid w:val="00DD0850"/>
    <w:rsid w:val="00DD2FF8"/>
    <w:rsid w:val="00DE6923"/>
    <w:rsid w:val="00DF113A"/>
    <w:rsid w:val="00DF68D8"/>
    <w:rsid w:val="00E457D9"/>
    <w:rsid w:val="00E510A5"/>
    <w:rsid w:val="00E52EF7"/>
    <w:rsid w:val="00E94E60"/>
    <w:rsid w:val="00EA113B"/>
    <w:rsid w:val="00EC0C6A"/>
    <w:rsid w:val="00ED2CBB"/>
    <w:rsid w:val="00ED384E"/>
    <w:rsid w:val="00EE4B5C"/>
    <w:rsid w:val="00F026F7"/>
    <w:rsid w:val="00F12DF2"/>
    <w:rsid w:val="00F15A31"/>
    <w:rsid w:val="00F34110"/>
    <w:rsid w:val="00F452B3"/>
    <w:rsid w:val="00F83A9F"/>
    <w:rsid w:val="00F875F0"/>
    <w:rsid w:val="00F95FB5"/>
    <w:rsid w:val="00FA7B07"/>
    <w:rsid w:val="00FB339B"/>
    <w:rsid w:val="00FE5278"/>
    <w:rsid w:val="00FE5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9B4B6"/>
  <w15:chartTrackingRefBased/>
  <w15:docId w15:val="{1B4FD84A-256A-4084-A246-807831A75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2F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DD2FF8"/>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GridTable6Colorful">
    <w:name w:val="Grid Table 6 Colorful"/>
    <w:basedOn w:val="TableNormal"/>
    <w:uiPriority w:val="51"/>
    <w:rsid w:val="00DD2FF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DD2FF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DD2FF8"/>
    <w:pPr>
      <w:ind w:left="720"/>
      <w:contextualSpacing/>
    </w:pPr>
  </w:style>
  <w:style w:type="paragraph" w:styleId="Title">
    <w:name w:val="Title"/>
    <w:basedOn w:val="Normal"/>
    <w:next w:val="Normal"/>
    <w:link w:val="TitleChar"/>
    <w:uiPriority w:val="10"/>
    <w:qFormat/>
    <w:rsid w:val="00DD2F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2FF8"/>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970D1"/>
    <w:rPr>
      <w:color w:val="0563C1" w:themeColor="hyperlink"/>
      <w:u w:val="single"/>
    </w:rPr>
  </w:style>
  <w:style w:type="paragraph" w:styleId="Footer">
    <w:name w:val="footer"/>
    <w:basedOn w:val="Normal"/>
    <w:link w:val="FooterChar"/>
    <w:uiPriority w:val="99"/>
    <w:unhideWhenUsed/>
    <w:rsid w:val="00D63C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3C0B"/>
  </w:style>
  <w:style w:type="character" w:styleId="PageNumber">
    <w:name w:val="page number"/>
    <w:basedOn w:val="DefaultParagraphFont"/>
    <w:uiPriority w:val="99"/>
    <w:semiHidden/>
    <w:unhideWhenUsed/>
    <w:rsid w:val="00D63C0B"/>
  </w:style>
  <w:style w:type="paragraph" w:styleId="Header">
    <w:name w:val="header"/>
    <w:basedOn w:val="Normal"/>
    <w:link w:val="HeaderChar"/>
    <w:uiPriority w:val="99"/>
    <w:unhideWhenUsed/>
    <w:rsid w:val="00D63C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3C0B"/>
  </w:style>
  <w:style w:type="paragraph" w:styleId="DocumentMap">
    <w:name w:val="Document Map"/>
    <w:basedOn w:val="Normal"/>
    <w:link w:val="DocumentMapChar"/>
    <w:uiPriority w:val="99"/>
    <w:semiHidden/>
    <w:unhideWhenUsed/>
    <w:rsid w:val="00083C7D"/>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083C7D"/>
    <w:rPr>
      <w:rFonts w:ascii="Times New Roman" w:hAnsi="Times New Roman" w:cs="Times New Roman"/>
      <w:sz w:val="24"/>
      <w:szCs w:val="24"/>
    </w:rPr>
  </w:style>
  <w:style w:type="character" w:styleId="Strong">
    <w:name w:val="Strong"/>
    <w:basedOn w:val="DefaultParagraphFont"/>
    <w:uiPriority w:val="22"/>
    <w:qFormat/>
    <w:rsid w:val="00EA11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26140">
      <w:bodyDiv w:val="1"/>
      <w:marLeft w:val="0"/>
      <w:marRight w:val="0"/>
      <w:marTop w:val="0"/>
      <w:marBottom w:val="0"/>
      <w:divBdr>
        <w:top w:val="none" w:sz="0" w:space="0" w:color="auto"/>
        <w:left w:val="none" w:sz="0" w:space="0" w:color="auto"/>
        <w:bottom w:val="none" w:sz="0" w:space="0" w:color="auto"/>
        <w:right w:val="none" w:sz="0" w:space="0" w:color="auto"/>
      </w:divBdr>
      <w:divsChild>
        <w:div w:id="1566994137">
          <w:marLeft w:val="547"/>
          <w:marRight w:val="0"/>
          <w:marTop w:val="115"/>
          <w:marBottom w:val="0"/>
          <w:divBdr>
            <w:top w:val="none" w:sz="0" w:space="0" w:color="auto"/>
            <w:left w:val="none" w:sz="0" w:space="0" w:color="auto"/>
            <w:bottom w:val="none" w:sz="0" w:space="0" w:color="auto"/>
            <w:right w:val="none" w:sz="0" w:space="0" w:color="auto"/>
          </w:divBdr>
        </w:div>
        <w:div w:id="171725092">
          <w:marLeft w:val="547"/>
          <w:marRight w:val="0"/>
          <w:marTop w:val="115"/>
          <w:marBottom w:val="0"/>
          <w:divBdr>
            <w:top w:val="none" w:sz="0" w:space="0" w:color="auto"/>
            <w:left w:val="none" w:sz="0" w:space="0" w:color="auto"/>
            <w:bottom w:val="none" w:sz="0" w:space="0" w:color="auto"/>
            <w:right w:val="none" w:sz="0" w:space="0" w:color="auto"/>
          </w:divBdr>
        </w:div>
        <w:div w:id="1833596719">
          <w:marLeft w:val="547"/>
          <w:marRight w:val="0"/>
          <w:marTop w:val="115"/>
          <w:marBottom w:val="0"/>
          <w:divBdr>
            <w:top w:val="none" w:sz="0" w:space="0" w:color="auto"/>
            <w:left w:val="none" w:sz="0" w:space="0" w:color="auto"/>
            <w:bottom w:val="none" w:sz="0" w:space="0" w:color="auto"/>
            <w:right w:val="none" w:sz="0" w:space="0" w:color="auto"/>
          </w:divBdr>
        </w:div>
      </w:divsChild>
    </w:div>
    <w:div w:id="74284282">
      <w:bodyDiv w:val="1"/>
      <w:marLeft w:val="0"/>
      <w:marRight w:val="0"/>
      <w:marTop w:val="0"/>
      <w:marBottom w:val="0"/>
      <w:divBdr>
        <w:top w:val="none" w:sz="0" w:space="0" w:color="auto"/>
        <w:left w:val="none" w:sz="0" w:space="0" w:color="auto"/>
        <w:bottom w:val="none" w:sz="0" w:space="0" w:color="auto"/>
        <w:right w:val="none" w:sz="0" w:space="0" w:color="auto"/>
      </w:divBdr>
      <w:divsChild>
        <w:div w:id="1722556780">
          <w:marLeft w:val="547"/>
          <w:marRight w:val="0"/>
          <w:marTop w:val="134"/>
          <w:marBottom w:val="0"/>
          <w:divBdr>
            <w:top w:val="none" w:sz="0" w:space="0" w:color="auto"/>
            <w:left w:val="none" w:sz="0" w:space="0" w:color="auto"/>
            <w:bottom w:val="none" w:sz="0" w:space="0" w:color="auto"/>
            <w:right w:val="none" w:sz="0" w:space="0" w:color="auto"/>
          </w:divBdr>
        </w:div>
        <w:div w:id="59523377">
          <w:marLeft w:val="547"/>
          <w:marRight w:val="0"/>
          <w:marTop w:val="134"/>
          <w:marBottom w:val="0"/>
          <w:divBdr>
            <w:top w:val="none" w:sz="0" w:space="0" w:color="auto"/>
            <w:left w:val="none" w:sz="0" w:space="0" w:color="auto"/>
            <w:bottom w:val="none" w:sz="0" w:space="0" w:color="auto"/>
            <w:right w:val="none" w:sz="0" w:space="0" w:color="auto"/>
          </w:divBdr>
        </w:div>
      </w:divsChild>
    </w:div>
    <w:div w:id="184751607">
      <w:bodyDiv w:val="1"/>
      <w:marLeft w:val="0"/>
      <w:marRight w:val="0"/>
      <w:marTop w:val="0"/>
      <w:marBottom w:val="0"/>
      <w:divBdr>
        <w:top w:val="none" w:sz="0" w:space="0" w:color="auto"/>
        <w:left w:val="none" w:sz="0" w:space="0" w:color="auto"/>
        <w:bottom w:val="none" w:sz="0" w:space="0" w:color="auto"/>
        <w:right w:val="none" w:sz="0" w:space="0" w:color="auto"/>
      </w:divBdr>
      <w:divsChild>
        <w:div w:id="1757821119">
          <w:marLeft w:val="547"/>
          <w:marRight w:val="0"/>
          <w:marTop w:val="134"/>
          <w:marBottom w:val="0"/>
          <w:divBdr>
            <w:top w:val="none" w:sz="0" w:space="0" w:color="auto"/>
            <w:left w:val="none" w:sz="0" w:space="0" w:color="auto"/>
            <w:bottom w:val="none" w:sz="0" w:space="0" w:color="auto"/>
            <w:right w:val="none" w:sz="0" w:space="0" w:color="auto"/>
          </w:divBdr>
        </w:div>
      </w:divsChild>
    </w:div>
    <w:div w:id="202057292">
      <w:bodyDiv w:val="1"/>
      <w:marLeft w:val="0"/>
      <w:marRight w:val="0"/>
      <w:marTop w:val="0"/>
      <w:marBottom w:val="0"/>
      <w:divBdr>
        <w:top w:val="none" w:sz="0" w:space="0" w:color="auto"/>
        <w:left w:val="none" w:sz="0" w:space="0" w:color="auto"/>
        <w:bottom w:val="none" w:sz="0" w:space="0" w:color="auto"/>
        <w:right w:val="none" w:sz="0" w:space="0" w:color="auto"/>
      </w:divBdr>
      <w:divsChild>
        <w:div w:id="219172200">
          <w:marLeft w:val="547"/>
          <w:marRight w:val="0"/>
          <w:marTop w:val="120"/>
          <w:marBottom w:val="0"/>
          <w:divBdr>
            <w:top w:val="none" w:sz="0" w:space="0" w:color="auto"/>
            <w:left w:val="none" w:sz="0" w:space="0" w:color="auto"/>
            <w:bottom w:val="none" w:sz="0" w:space="0" w:color="auto"/>
            <w:right w:val="none" w:sz="0" w:space="0" w:color="auto"/>
          </w:divBdr>
        </w:div>
        <w:div w:id="772358532">
          <w:marLeft w:val="1166"/>
          <w:marRight w:val="0"/>
          <w:marTop w:val="115"/>
          <w:marBottom w:val="0"/>
          <w:divBdr>
            <w:top w:val="none" w:sz="0" w:space="0" w:color="auto"/>
            <w:left w:val="none" w:sz="0" w:space="0" w:color="auto"/>
            <w:bottom w:val="none" w:sz="0" w:space="0" w:color="auto"/>
            <w:right w:val="none" w:sz="0" w:space="0" w:color="auto"/>
          </w:divBdr>
        </w:div>
        <w:div w:id="340595604">
          <w:marLeft w:val="1166"/>
          <w:marRight w:val="0"/>
          <w:marTop w:val="115"/>
          <w:marBottom w:val="0"/>
          <w:divBdr>
            <w:top w:val="none" w:sz="0" w:space="0" w:color="auto"/>
            <w:left w:val="none" w:sz="0" w:space="0" w:color="auto"/>
            <w:bottom w:val="none" w:sz="0" w:space="0" w:color="auto"/>
            <w:right w:val="none" w:sz="0" w:space="0" w:color="auto"/>
          </w:divBdr>
        </w:div>
        <w:div w:id="354549793">
          <w:marLeft w:val="1166"/>
          <w:marRight w:val="0"/>
          <w:marTop w:val="115"/>
          <w:marBottom w:val="0"/>
          <w:divBdr>
            <w:top w:val="none" w:sz="0" w:space="0" w:color="auto"/>
            <w:left w:val="none" w:sz="0" w:space="0" w:color="auto"/>
            <w:bottom w:val="none" w:sz="0" w:space="0" w:color="auto"/>
            <w:right w:val="none" w:sz="0" w:space="0" w:color="auto"/>
          </w:divBdr>
        </w:div>
      </w:divsChild>
    </w:div>
    <w:div w:id="229119254">
      <w:bodyDiv w:val="1"/>
      <w:marLeft w:val="0"/>
      <w:marRight w:val="0"/>
      <w:marTop w:val="0"/>
      <w:marBottom w:val="0"/>
      <w:divBdr>
        <w:top w:val="none" w:sz="0" w:space="0" w:color="auto"/>
        <w:left w:val="none" w:sz="0" w:space="0" w:color="auto"/>
        <w:bottom w:val="none" w:sz="0" w:space="0" w:color="auto"/>
        <w:right w:val="none" w:sz="0" w:space="0" w:color="auto"/>
      </w:divBdr>
      <w:divsChild>
        <w:div w:id="2009210085">
          <w:marLeft w:val="547"/>
          <w:marRight w:val="0"/>
          <w:marTop w:val="125"/>
          <w:marBottom w:val="0"/>
          <w:divBdr>
            <w:top w:val="none" w:sz="0" w:space="0" w:color="auto"/>
            <w:left w:val="none" w:sz="0" w:space="0" w:color="auto"/>
            <w:bottom w:val="none" w:sz="0" w:space="0" w:color="auto"/>
            <w:right w:val="none" w:sz="0" w:space="0" w:color="auto"/>
          </w:divBdr>
        </w:div>
      </w:divsChild>
    </w:div>
    <w:div w:id="240218883">
      <w:bodyDiv w:val="1"/>
      <w:marLeft w:val="0"/>
      <w:marRight w:val="0"/>
      <w:marTop w:val="0"/>
      <w:marBottom w:val="0"/>
      <w:divBdr>
        <w:top w:val="none" w:sz="0" w:space="0" w:color="auto"/>
        <w:left w:val="none" w:sz="0" w:space="0" w:color="auto"/>
        <w:bottom w:val="none" w:sz="0" w:space="0" w:color="auto"/>
        <w:right w:val="none" w:sz="0" w:space="0" w:color="auto"/>
      </w:divBdr>
      <w:divsChild>
        <w:div w:id="808396446">
          <w:marLeft w:val="547"/>
          <w:marRight w:val="0"/>
          <w:marTop w:val="125"/>
          <w:marBottom w:val="0"/>
          <w:divBdr>
            <w:top w:val="none" w:sz="0" w:space="0" w:color="auto"/>
            <w:left w:val="none" w:sz="0" w:space="0" w:color="auto"/>
            <w:bottom w:val="none" w:sz="0" w:space="0" w:color="auto"/>
            <w:right w:val="none" w:sz="0" w:space="0" w:color="auto"/>
          </w:divBdr>
        </w:div>
        <w:div w:id="1102872506">
          <w:marLeft w:val="1166"/>
          <w:marRight w:val="0"/>
          <w:marTop w:val="125"/>
          <w:marBottom w:val="0"/>
          <w:divBdr>
            <w:top w:val="none" w:sz="0" w:space="0" w:color="auto"/>
            <w:left w:val="none" w:sz="0" w:space="0" w:color="auto"/>
            <w:bottom w:val="none" w:sz="0" w:space="0" w:color="auto"/>
            <w:right w:val="none" w:sz="0" w:space="0" w:color="auto"/>
          </w:divBdr>
        </w:div>
        <w:div w:id="142813163">
          <w:marLeft w:val="1166"/>
          <w:marRight w:val="0"/>
          <w:marTop w:val="125"/>
          <w:marBottom w:val="0"/>
          <w:divBdr>
            <w:top w:val="none" w:sz="0" w:space="0" w:color="auto"/>
            <w:left w:val="none" w:sz="0" w:space="0" w:color="auto"/>
            <w:bottom w:val="none" w:sz="0" w:space="0" w:color="auto"/>
            <w:right w:val="none" w:sz="0" w:space="0" w:color="auto"/>
          </w:divBdr>
        </w:div>
        <w:div w:id="691568509">
          <w:marLeft w:val="1166"/>
          <w:marRight w:val="0"/>
          <w:marTop w:val="125"/>
          <w:marBottom w:val="0"/>
          <w:divBdr>
            <w:top w:val="none" w:sz="0" w:space="0" w:color="auto"/>
            <w:left w:val="none" w:sz="0" w:space="0" w:color="auto"/>
            <w:bottom w:val="none" w:sz="0" w:space="0" w:color="auto"/>
            <w:right w:val="none" w:sz="0" w:space="0" w:color="auto"/>
          </w:divBdr>
        </w:div>
      </w:divsChild>
    </w:div>
    <w:div w:id="267933508">
      <w:bodyDiv w:val="1"/>
      <w:marLeft w:val="0"/>
      <w:marRight w:val="0"/>
      <w:marTop w:val="0"/>
      <w:marBottom w:val="0"/>
      <w:divBdr>
        <w:top w:val="none" w:sz="0" w:space="0" w:color="auto"/>
        <w:left w:val="none" w:sz="0" w:space="0" w:color="auto"/>
        <w:bottom w:val="none" w:sz="0" w:space="0" w:color="auto"/>
        <w:right w:val="none" w:sz="0" w:space="0" w:color="auto"/>
      </w:divBdr>
      <w:divsChild>
        <w:div w:id="694817174">
          <w:marLeft w:val="1166"/>
          <w:marRight w:val="0"/>
          <w:marTop w:val="0"/>
          <w:marBottom w:val="0"/>
          <w:divBdr>
            <w:top w:val="none" w:sz="0" w:space="0" w:color="auto"/>
            <w:left w:val="none" w:sz="0" w:space="0" w:color="auto"/>
            <w:bottom w:val="none" w:sz="0" w:space="0" w:color="auto"/>
            <w:right w:val="none" w:sz="0" w:space="0" w:color="auto"/>
          </w:divBdr>
        </w:div>
        <w:div w:id="1339045465">
          <w:marLeft w:val="1166"/>
          <w:marRight w:val="0"/>
          <w:marTop w:val="0"/>
          <w:marBottom w:val="0"/>
          <w:divBdr>
            <w:top w:val="none" w:sz="0" w:space="0" w:color="auto"/>
            <w:left w:val="none" w:sz="0" w:space="0" w:color="auto"/>
            <w:bottom w:val="none" w:sz="0" w:space="0" w:color="auto"/>
            <w:right w:val="none" w:sz="0" w:space="0" w:color="auto"/>
          </w:divBdr>
        </w:div>
      </w:divsChild>
    </w:div>
    <w:div w:id="275985876">
      <w:bodyDiv w:val="1"/>
      <w:marLeft w:val="0"/>
      <w:marRight w:val="0"/>
      <w:marTop w:val="0"/>
      <w:marBottom w:val="0"/>
      <w:divBdr>
        <w:top w:val="none" w:sz="0" w:space="0" w:color="auto"/>
        <w:left w:val="none" w:sz="0" w:space="0" w:color="auto"/>
        <w:bottom w:val="none" w:sz="0" w:space="0" w:color="auto"/>
        <w:right w:val="none" w:sz="0" w:space="0" w:color="auto"/>
      </w:divBdr>
      <w:divsChild>
        <w:div w:id="1816796496">
          <w:marLeft w:val="547"/>
          <w:marRight w:val="0"/>
          <w:marTop w:val="134"/>
          <w:marBottom w:val="0"/>
          <w:divBdr>
            <w:top w:val="none" w:sz="0" w:space="0" w:color="auto"/>
            <w:left w:val="none" w:sz="0" w:space="0" w:color="auto"/>
            <w:bottom w:val="none" w:sz="0" w:space="0" w:color="auto"/>
            <w:right w:val="none" w:sz="0" w:space="0" w:color="auto"/>
          </w:divBdr>
        </w:div>
      </w:divsChild>
    </w:div>
    <w:div w:id="283732785">
      <w:bodyDiv w:val="1"/>
      <w:marLeft w:val="0"/>
      <w:marRight w:val="0"/>
      <w:marTop w:val="0"/>
      <w:marBottom w:val="0"/>
      <w:divBdr>
        <w:top w:val="none" w:sz="0" w:space="0" w:color="auto"/>
        <w:left w:val="none" w:sz="0" w:space="0" w:color="auto"/>
        <w:bottom w:val="none" w:sz="0" w:space="0" w:color="auto"/>
        <w:right w:val="none" w:sz="0" w:space="0" w:color="auto"/>
      </w:divBdr>
      <w:divsChild>
        <w:div w:id="354965279">
          <w:marLeft w:val="547"/>
          <w:marRight w:val="0"/>
          <w:marTop w:val="125"/>
          <w:marBottom w:val="0"/>
          <w:divBdr>
            <w:top w:val="none" w:sz="0" w:space="0" w:color="auto"/>
            <w:left w:val="none" w:sz="0" w:space="0" w:color="auto"/>
            <w:bottom w:val="none" w:sz="0" w:space="0" w:color="auto"/>
            <w:right w:val="none" w:sz="0" w:space="0" w:color="auto"/>
          </w:divBdr>
        </w:div>
        <w:div w:id="1000080972">
          <w:marLeft w:val="1166"/>
          <w:marRight w:val="0"/>
          <w:marTop w:val="125"/>
          <w:marBottom w:val="0"/>
          <w:divBdr>
            <w:top w:val="none" w:sz="0" w:space="0" w:color="auto"/>
            <w:left w:val="none" w:sz="0" w:space="0" w:color="auto"/>
            <w:bottom w:val="none" w:sz="0" w:space="0" w:color="auto"/>
            <w:right w:val="none" w:sz="0" w:space="0" w:color="auto"/>
          </w:divBdr>
        </w:div>
      </w:divsChild>
    </w:div>
    <w:div w:id="297341511">
      <w:bodyDiv w:val="1"/>
      <w:marLeft w:val="0"/>
      <w:marRight w:val="0"/>
      <w:marTop w:val="0"/>
      <w:marBottom w:val="0"/>
      <w:divBdr>
        <w:top w:val="none" w:sz="0" w:space="0" w:color="auto"/>
        <w:left w:val="none" w:sz="0" w:space="0" w:color="auto"/>
        <w:bottom w:val="none" w:sz="0" w:space="0" w:color="auto"/>
        <w:right w:val="none" w:sz="0" w:space="0" w:color="auto"/>
      </w:divBdr>
      <w:divsChild>
        <w:div w:id="1312097938">
          <w:marLeft w:val="547"/>
          <w:marRight w:val="0"/>
          <w:marTop w:val="134"/>
          <w:marBottom w:val="0"/>
          <w:divBdr>
            <w:top w:val="none" w:sz="0" w:space="0" w:color="auto"/>
            <w:left w:val="none" w:sz="0" w:space="0" w:color="auto"/>
            <w:bottom w:val="none" w:sz="0" w:space="0" w:color="auto"/>
            <w:right w:val="none" w:sz="0" w:space="0" w:color="auto"/>
          </w:divBdr>
        </w:div>
      </w:divsChild>
    </w:div>
    <w:div w:id="301619321">
      <w:bodyDiv w:val="1"/>
      <w:marLeft w:val="0"/>
      <w:marRight w:val="0"/>
      <w:marTop w:val="0"/>
      <w:marBottom w:val="0"/>
      <w:divBdr>
        <w:top w:val="none" w:sz="0" w:space="0" w:color="auto"/>
        <w:left w:val="none" w:sz="0" w:space="0" w:color="auto"/>
        <w:bottom w:val="none" w:sz="0" w:space="0" w:color="auto"/>
        <w:right w:val="none" w:sz="0" w:space="0" w:color="auto"/>
      </w:divBdr>
      <w:divsChild>
        <w:div w:id="1601797566">
          <w:marLeft w:val="547"/>
          <w:marRight w:val="0"/>
          <w:marTop w:val="125"/>
          <w:marBottom w:val="0"/>
          <w:divBdr>
            <w:top w:val="none" w:sz="0" w:space="0" w:color="auto"/>
            <w:left w:val="none" w:sz="0" w:space="0" w:color="auto"/>
            <w:bottom w:val="none" w:sz="0" w:space="0" w:color="auto"/>
            <w:right w:val="none" w:sz="0" w:space="0" w:color="auto"/>
          </w:divBdr>
        </w:div>
      </w:divsChild>
    </w:div>
    <w:div w:id="353649402">
      <w:bodyDiv w:val="1"/>
      <w:marLeft w:val="0"/>
      <w:marRight w:val="0"/>
      <w:marTop w:val="0"/>
      <w:marBottom w:val="0"/>
      <w:divBdr>
        <w:top w:val="none" w:sz="0" w:space="0" w:color="auto"/>
        <w:left w:val="none" w:sz="0" w:space="0" w:color="auto"/>
        <w:bottom w:val="none" w:sz="0" w:space="0" w:color="auto"/>
        <w:right w:val="none" w:sz="0" w:space="0" w:color="auto"/>
      </w:divBdr>
      <w:divsChild>
        <w:div w:id="1590307323">
          <w:marLeft w:val="605"/>
          <w:marRight w:val="0"/>
          <w:marTop w:val="0"/>
          <w:marBottom w:val="80"/>
          <w:divBdr>
            <w:top w:val="none" w:sz="0" w:space="0" w:color="auto"/>
            <w:left w:val="none" w:sz="0" w:space="0" w:color="auto"/>
            <w:bottom w:val="none" w:sz="0" w:space="0" w:color="auto"/>
            <w:right w:val="none" w:sz="0" w:space="0" w:color="auto"/>
          </w:divBdr>
        </w:div>
        <w:div w:id="278147946">
          <w:marLeft w:val="1152"/>
          <w:marRight w:val="0"/>
          <w:marTop w:val="0"/>
          <w:marBottom w:val="80"/>
          <w:divBdr>
            <w:top w:val="none" w:sz="0" w:space="0" w:color="auto"/>
            <w:left w:val="none" w:sz="0" w:space="0" w:color="auto"/>
            <w:bottom w:val="none" w:sz="0" w:space="0" w:color="auto"/>
            <w:right w:val="none" w:sz="0" w:space="0" w:color="auto"/>
          </w:divBdr>
        </w:div>
        <w:div w:id="130826311">
          <w:marLeft w:val="1152"/>
          <w:marRight w:val="0"/>
          <w:marTop w:val="0"/>
          <w:marBottom w:val="80"/>
          <w:divBdr>
            <w:top w:val="none" w:sz="0" w:space="0" w:color="auto"/>
            <w:left w:val="none" w:sz="0" w:space="0" w:color="auto"/>
            <w:bottom w:val="none" w:sz="0" w:space="0" w:color="auto"/>
            <w:right w:val="none" w:sz="0" w:space="0" w:color="auto"/>
          </w:divBdr>
        </w:div>
        <w:div w:id="1659576633">
          <w:marLeft w:val="1152"/>
          <w:marRight w:val="0"/>
          <w:marTop w:val="0"/>
          <w:marBottom w:val="80"/>
          <w:divBdr>
            <w:top w:val="none" w:sz="0" w:space="0" w:color="auto"/>
            <w:left w:val="none" w:sz="0" w:space="0" w:color="auto"/>
            <w:bottom w:val="none" w:sz="0" w:space="0" w:color="auto"/>
            <w:right w:val="none" w:sz="0" w:space="0" w:color="auto"/>
          </w:divBdr>
        </w:div>
      </w:divsChild>
    </w:div>
    <w:div w:id="404572920">
      <w:bodyDiv w:val="1"/>
      <w:marLeft w:val="0"/>
      <w:marRight w:val="0"/>
      <w:marTop w:val="0"/>
      <w:marBottom w:val="0"/>
      <w:divBdr>
        <w:top w:val="none" w:sz="0" w:space="0" w:color="auto"/>
        <w:left w:val="none" w:sz="0" w:space="0" w:color="auto"/>
        <w:bottom w:val="none" w:sz="0" w:space="0" w:color="auto"/>
        <w:right w:val="none" w:sz="0" w:space="0" w:color="auto"/>
      </w:divBdr>
      <w:divsChild>
        <w:div w:id="1511219300">
          <w:marLeft w:val="547"/>
          <w:marRight w:val="0"/>
          <w:marTop w:val="134"/>
          <w:marBottom w:val="0"/>
          <w:divBdr>
            <w:top w:val="none" w:sz="0" w:space="0" w:color="auto"/>
            <w:left w:val="none" w:sz="0" w:space="0" w:color="auto"/>
            <w:bottom w:val="none" w:sz="0" w:space="0" w:color="auto"/>
            <w:right w:val="none" w:sz="0" w:space="0" w:color="auto"/>
          </w:divBdr>
        </w:div>
        <w:div w:id="748036895">
          <w:marLeft w:val="547"/>
          <w:marRight w:val="0"/>
          <w:marTop w:val="134"/>
          <w:marBottom w:val="0"/>
          <w:divBdr>
            <w:top w:val="none" w:sz="0" w:space="0" w:color="auto"/>
            <w:left w:val="none" w:sz="0" w:space="0" w:color="auto"/>
            <w:bottom w:val="none" w:sz="0" w:space="0" w:color="auto"/>
            <w:right w:val="none" w:sz="0" w:space="0" w:color="auto"/>
          </w:divBdr>
        </w:div>
        <w:div w:id="68429490">
          <w:marLeft w:val="547"/>
          <w:marRight w:val="0"/>
          <w:marTop w:val="134"/>
          <w:marBottom w:val="0"/>
          <w:divBdr>
            <w:top w:val="none" w:sz="0" w:space="0" w:color="auto"/>
            <w:left w:val="none" w:sz="0" w:space="0" w:color="auto"/>
            <w:bottom w:val="none" w:sz="0" w:space="0" w:color="auto"/>
            <w:right w:val="none" w:sz="0" w:space="0" w:color="auto"/>
          </w:divBdr>
        </w:div>
      </w:divsChild>
    </w:div>
    <w:div w:id="420838862">
      <w:bodyDiv w:val="1"/>
      <w:marLeft w:val="0"/>
      <w:marRight w:val="0"/>
      <w:marTop w:val="0"/>
      <w:marBottom w:val="0"/>
      <w:divBdr>
        <w:top w:val="none" w:sz="0" w:space="0" w:color="auto"/>
        <w:left w:val="none" w:sz="0" w:space="0" w:color="auto"/>
        <w:bottom w:val="none" w:sz="0" w:space="0" w:color="auto"/>
        <w:right w:val="none" w:sz="0" w:space="0" w:color="auto"/>
      </w:divBdr>
      <w:divsChild>
        <w:div w:id="1330712394">
          <w:marLeft w:val="547"/>
          <w:marRight w:val="0"/>
          <w:marTop w:val="115"/>
          <w:marBottom w:val="0"/>
          <w:divBdr>
            <w:top w:val="none" w:sz="0" w:space="0" w:color="auto"/>
            <w:left w:val="none" w:sz="0" w:space="0" w:color="auto"/>
            <w:bottom w:val="none" w:sz="0" w:space="0" w:color="auto"/>
            <w:right w:val="none" w:sz="0" w:space="0" w:color="auto"/>
          </w:divBdr>
        </w:div>
        <w:div w:id="1576355370">
          <w:marLeft w:val="1166"/>
          <w:marRight w:val="0"/>
          <w:marTop w:val="106"/>
          <w:marBottom w:val="0"/>
          <w:divBdr>
            <w:top w:val="none" w:sz="0" w:space="0" w:color="auto"/>
            <w:left w:val="none" w:sz="0" w:space="0" w:color="auto"/>
            <w:bottom w:val="none" w:sz="0" w:space="0" w:color="auto"/>
            <w:right w:val="none" w:sz="0" w:space="0" w:color="auto"/>
          </w:divBdr>
        </w:div>
        <w:div w:id="672997641">
          <w:marLeft w:val="1166"/>
          <w:marRight w:val="0"/>
          <w:marTop w:val="106"/>
          <w:marBottom w:val="0"/>
          <w:divBdr>
            <w:top w:val="none" w:sz="0" w:space="0" w:color="auto"/>
            <w:left w:val="none" w:sz="0" w:space="0" w:color="auto"/>
            <w:bottom w:val="none" w:sz="0" w:space="0" w:color="auto"/>
            <w:right w:val="none" w:sz="0" w:space="0" w:color="auto"/>
          </w:divBdr>
        </w:div>
        <w:div w:id="689911599">
          <w:marLeft w:val="1166"/>
          <w:marRight w:val="0"/>
          <w:marTop w:val="106"/>
          <w:marBottom w:val="0"/>
          <w:divBdr>
            <w:top w:val="none" w:sz="0" w:space="0" w:color="auto"/>
            <w:left w:val="none" w:sz="0" w:space="0" w:color="auto"/>
            <w:bottom w:val="none" w:sz="0" w:space="0" w:color="auto"/>
            <w:right w:val="none" w:sz="0" w:space="0" w:color="auto"/>
          </w:divBdr>
        </w:div>
      </w:divsChild>
    </w:div>
    <w:div w:id="426118841">
      <w:bodyDiv w:val="1"/>
      <w:marLeft w:val="0"/>
      <w:marRight w:val="0"/>
      <w:marTop w:val="0"/>
      <w:marBottom w:val="0"/>
      <w:divBdr>
        <w:top w:val="none" w:sz="0" w:space="0" w:color="auto"/>
        <w:left w:val="none" w:sz="0" w:space="0" w:color="auto"/>
        <w:bottom w:val="none" w:sz="0" w:space="0" w:color="auto"/>
        <w:right w:val="none" w:sz="0" w:space="0" w:color="auto"/>
      </w:divBdr>
      <w:divsChild>
        <w:div w:id="318966829">
          <w:marLeft w:val="547"/>
          <w:marRight w:val="0"/>
          <w:marTop w:val="0"/>
          <w:marBottom w:val="0"/>
          <w:divBdr>
            <w:top w:val="none" w:sz="0" w:space="0" w:color="auto"/>
            <w:left w:val="none" w:sz="0" w:space="0" w:color="auto"/>
            <w:bottom w:val="none" w:sz="0" w:space="0" w:color="auto"/>
            <w:right w:val="none" w:sz="0" w:space="0" w:color="auto"/>
          </w:divBdr>
        </w:div>
        <w:div w:id="49696205">
          <w:marLeft w:val="1166"/>
          <w:marRight w:val="0"/>
          <w:marTop w:val="0"/>
          <w:marBottom w:val="0"/>
          <w:divBdr>
            <w:top w:val="none" w:sz="0" w:space="0" w:color="auto"/>
            <w:left w:val="none" w:sz="0" w:space="0" w:color="auto"/>
            <w:bottom w:val="none" w:sz="0" w:space="0" w:color="auto"/>
            <w:right w:val="none" w:sz="0" w:space="0" w:color="auto"/>
          </w:divBdr>
        </w:div>
        <w:div w:id="447625171">
          <w:marLeft w:val="1166"/>
          <w:marRight w:val="0"/>
          <w:marTop w:val="0"/>
          <w:marBottom w:val="0"/>
          <w:divBdr>
            <w:top w:val="none" w:sz="0" w:space="0" w:color="auto"/>
            <w:left w:val="none" w:sz="0" w:space="0" w:color="auto"/>
            <w:bottom w:val="none" w:sz="0" w:space="0" w:color="auto"/>
            <w:right w:val="none" w:sz="0" w:space="0" w:color="auto"/>
          </w:divBdr>
        </w:div>
        <w:div w:id="1040980055">
          <w:marLeft w:val="1800"/>
          <w:marRight w:val="0"/>
          <w:marTop w:val="0"/>
          <w:marBottom w:val="0"/>
          <w:divBdr>
            <w:top w:val="none" w:sz="0" w:space="0" w:color="auto"/>
            <w:left w:val="none" w:sz="0" w:space="0" w:color="auto"/>
            <w:bottom w:val="none" w:sz="0" w:space="0" w:color="auto"/>
            <w:right w:val="none" w:sz="0" w:space="0" w:color="auto"/>
          </w:divBdr>
        </w:div>
        <w:div w:id="355086309">
          <w:marLeft w:val="1800"/>
          <w:marRight w:val="0"/>
          <w:marTop w:val="0"/>
          <w:marBottom w:val="0"/>
          <w:divBdr>
            <w:top w:val="none" w:sz="0" w:space="0" w:color="auto"/>
            <w:left w:val="none" w:sz="0" w:space="0" w:color="auto"/>
            <w:bottom w:val="none" w:sz="0" w:space="0" w:color="auto"/>
            <w:right w:val="none" w:sz="0" w:space="0" w:color="auto"/>
          </w:divBdr>
        </w:div>
        <w:div w:id="2139491090">
          <w:marLeft w:val="1800"/>
          <w:marRight w:val="0"/>
          <w:marTop w:val="0"/>
          <w:marBottom w:val="0"/>
          <w:divBdr>
            <w:top w:val="none" w:sz="0" w:space="0" w:color="auto"/>
            <w:left w:val="none" w:sz="0" w:space="0" w:color="auto"/>
            <w:bottom w:val="none" w:sz="0" w:space="0" w:color="auto"/>
            <w:right w:val="none" w:sz="0" w:space="0" w:color="auto"/>
          </w:divBdr>
        </w:div>
        <w:div w:id="927546269">
          <w:marLeft w:val="1800"/>
          <w:marRight w:val="0"/>
          <w:marTop w:val="0"/>
          <w:marBottom w:val="0"/>
          <w:divBdr>
            <w:top w:val="none" w:sz="0" w:space="0" w:color="auto"/>
            <w:left w:val="none" w:sz="0" w:space="0" w:color="auto"/>
            <w:bottom w:val="none" w:sz="0" w:space="0" w:color="auto"/>
            <w:right w:val="none" w:sz="0" w:space="0" w:color="auto"/>
          </w:divBdr>
        </w:div>
        <w:div w:id="621421317">
          <w:marLeft w:val="1166"/>
          <w:marRight w:val="0"/>
          <w:marTop w:val="0"/>
          <w:marBottom w:val="0"/>
          <w:divBdr>
            <w:top w:val="none" w:sz="0" w:space="0" w:color="auto"/>
            <w:left w:val="none" w:sz="0" w:space="0" w:color="auto"/>
            <w:bottom w:val="none" w:sz="0" w:space="0" w:color="auto"/>
            <w:right w:val="none" w:sz="0" w:space="0" w:color="auto"/>
          </w:divBdr>
        </w:div>
        <w:div w:id="1591036860">
          <w:marLeft w:val="1166"/>
          <w:marRight w:val="0"/>
          <w:marTop w:val="0"/>
          <w:marBottom w:val="0"/>
          <w:divBdr>
            <w:top w:val="none" w:sz="0" w:space="0" w:color="auto"/>
            <w:left w:val="none" w:sz="0" w:space="0" w:color="auto"/>
            <w:bottom w:val="none" w:sz="0" w:space="0" w:color="auto"/>
            <w:right w:val="none" w:sz="0" w:space="0" w:color="auto"/>
          </w:divBdr>
        </w:div>
        <w:div w:id="853349944">
          <w:marLeft w:val="1166"/>
          <w:marRight w:val="0"/>
          <w:marTop w:val="0"/>
          <w:marBottom w:val="0"/>
          <w:divBdr>
            <w:top w:val="none" w:sz="0" w:space="0" w:color="auto"/>
            <w:left w:val="none" w:sz="0" w:space="0" w:color="auto"/>
            <w:bottom w:val="none" w:sz="0" w:space="0" w:color="auto"/>
            <w:right w:val="none" w:sz="0" w:space="0" w:color="auto"/>
          </w:divBdr>
        </w:div>
        <w:div w:id="2318463">
          <w:marLeft w:val="1166"/>
          <w:marRight w:val="0"/>
          <w:marTop w:val="0"/>
          <w:marBottom w:val="0"/>
          <w:divBdr>
            <w:top w:val="none" w:sz="0" w:space="0" w:color="auto"/>
            <w:left w:val="none" w:sz="0" w:space="0" w:color="auto"/>
            <w:bottom w:val="none" w:sz="0" w:space="0" w:color="auto"/>
            <w:right w:val="none" w:sz="0" w:space="0" w:color="auto"/>
          </w:divBdr>
        </w:div>
      </w:divsChild>
    </w:div>
    <w:div w:id="486551771">
      <w:bodyDiv w:val="1"/>
      <w:marLeft w:val="0"/>
      <w:marRight w:val="0"/>
      <w:marTop w:val="0"/>
      <w:marBottom w:val="0"/>
      <w:divBdr>
        <w:top w:val="none" w:sz="0" w:space="0" w:color="auto"/>
        <w:left w:val="none" w:sz="0" w:space="0" w:color="auto"/>
        <w:bottom w:val="none" w:sz="0" w:space="0" w:color="auto"/>
        <w:right w:val="none" w:sz="0" w:space="0" w:color="auto"/>
      </w:divBdr>
      <w:divsChild>
        <w:div w:id="808865226">
          <w:marLeft w:val="547"/>
          <w:marRight w:val="0"/>
          <w:marTop w:val="134"/>
          <w:marBottom w:val="0"/>
          <w:divBdr>
            <w:top w:val="none" w:sz="0" w:space="0" w:color="auto"/>
            <w:left w:val="none" w:sz="0" w:space="0" w:color="auto"/>
            <w:bottom w:val="none" w:sz="0" w:space="0" w:color="auto"/>
            <w:right w:val="none" w:sz="0" w:space="0" w:color="auto"/>
          </w:divBdr>
        </w:div>
        <w:div w:id="265818813">
          <w:marLeft w:val="547"/>
          <w:marRight w:val="0"/>
          <w:marTop w:val="134"/>
          <w:marBottom w:val="0"/>
          <w:divBdr>
            <w:top w:val="none" w:sz="0" w:space="0" w:color="auto"/>
            <w:left w:val="none" w:sz="0" w:space="0" w:color="auto"/>
            <w:bottom w:val="none" w:sz="0" w:space="0" w:color="auto"/>
            <w:right w:val="none" w:sz="0" w:space="0" w:color="auto"/>
          </w:divBdr>
        </w:div>
        <w:div w:id="942759119">
          <w:marLeft w:val="1166"/>
          <w:marRight w:val="0"/>
          <w:marTop w:val="134"/>
          <w:marBottom w:val="0"/>
          <w:divBdr>
            <w:top w:val="none" w:sz="0" w:space="0" w:color="auto"/>
            <w:left w:val="none" w:sz="0" w:space="0" w:color="auto"/>
            <w:bottom w:val="none" w:sz="0" w:space="0" w:color="auto"/>
            <w:right w:val="none" w:sz="0" w:space="0" w:color="auto"/>
          </w:divBdr>
        </w:div>
      </w:divsChild>
    </w:div>
    <w:div w:id="527060525">
      <w:bodyDiv w:val="1"/>
      <w:marLeft w:val="0"/>
      <w:marRight w:val="0"/>
      <w:marTop w:val="0"/>
      <w:marBottom w:val="0"/>
      <w:divBdr>
        <w:top w:val="none" w:sz="0" w:space="0" w:color="auto"/>
        <w:left w:val="none" w:sz="0" w:space="0" w:color="auto"/>
        <w:bottom w:val="none" w:sz="0" w:space="0" w:color="auto"/>
        <w:right w:val="none" w:sz="0" w:space="0" w:color="auto"/>
      </w:divBdr>
      <w:divsChild>
        <w:div w:id="613831216">
          <w:marLeft w:val="547"/>
          <w:marRight w:val="0"/>
          <w:marTop w:val="115"/>
          <w:marBottom w:val="0"/>
          <w:divBdr>
            <w:top w:val="none" w:sz="0" w:space="0" w:color="auto"/>
            <w:left w:val="none" w:sz="0" w:space="0" w:color="auto"/>
            <w:bottom w:val="none" w:sz="0" w:space="0" w:color="auto"/>
            <w:right w:val="none" w:sz="0" w:space="0" w:color="auto"/>
          </w:divBdr>
        </w:div>
      </w:divsChild>
    </w:div>
    <w:div w:id="527180164">
      <w:bodyDiv w:val="1"/>
      <w:marLeft w:val="0"/>
      <w:marRight w:val="0"/>
      <w:marTop w:val="0"/>
      <w:marBottom w:val="0"/>
      <w:divBdr>
        <w:top w:val="none" w:sz="0" w:space="0" w:color="auto"/>
        <w:left w:val="none" w:sz="0" w:space="0" w:color="auto"/>
        <w:bottom w:val="none" w:sz="0" w:space="0" w:color="auto"/>
        <w:right w:val="none" w:sz="0" w:space="0" w:color="auto"/>
      </w:divBdr>
      <w:divsChild>
        <w:div w:id="34736194">
          <w:marLeft w:val="1166"/>
          <w:marRight w:val="0"/>
          <w:marTop w:val="106"/>
          <w:marBottom w:val="0"/>
          <w:divBdr>
            <w:top w:val="none" w:sz="0" w:space="0" w:color="auto"/>
            <w:left w:val="none" w:sz="0" w:space="0" w:color="auto"/>
            <w:bottom w:val="none" w:sz="0" w:space="0" w:color="auto"/>
            <w:right w:val="none" w:sz="0" w:space="0" w:color="auto"/>
          </w:divBdr>
        </w:div>
        <w:div w:id="1830711730">
          <w:marLeft w:val="1800"/>
          <w:marRight w:val="0"/>
          <w:marTop w:val="96"/>
          <w:marBottom w:val="0"/>
          <w:divBdr>
            <w:top w:val="none" w:sz="0" w:space="0" w:color="auto"/>
            <w:left w:val="none" w:sz="0" w:space="0" w:color="auto"/>
            <w:bottom w:val="none" w:sz="0" w:space="0" w:color="auto"/>
            <w:right w:val="none" w:sz="0" w:space="0" w:color="auto"/>
          </w:divBdr>
        </w:div>
        <w:div w:id="708800734">
          <w:marLeft w:val="1800"/>
          <w:marRight w:val="0"/>
          <w:marTop w:val="96"/>
          <w:marBottom w:val="0"/>
          <w:divBdr>
            <w:top w:val="none" w:sz="0" w:space="0" w:color="auto"/>
            <w:left w:val="none" w:sz="0" w:space="0" w:color="auto"/>
            <w:bottom w:val="none" w:sz="0" w:space="0" w:color="auto"/>
            <w:right w:val="none" w:sz="0" w:space="0" w:color="auto"/>
          </w:divBdr>
        </w:div>
        <w:div w:id="128591101">
          <w:marLeft w:val="1800"/>
          <w:marRight w:val="0"/>
          <w:marTop w:val="96"/>
          <w:marBottom w:val="0"/>
          <w:divBdr>
            <w:top w:val="none" w:sz="0" w:space="0" w:color="auto"/>
            <w:left w:val="none" w:sz="0" w:space="0" w:color="auto"/>
            <w:bottom w:val="none" w:sz="0" w:space="0" w:color="auto"/>
            <w:right w:val="none" w:sz="0" w:space="0" w:color="auto"/>
          </w:divBdr>
        </w:div>
      </w:divsChild>
    </w:div>
    <w:div w:id="559441581">
      <w:bodyDiv w:val="1"/>
      <w:marLeft w:val="0"/>
      <w:marRight w:val="0"/>
      <w:marTop w:val="0"/>
      <w:marBottom w:val="0"/>
      <w:divBdr>
        <w:top w:val="none" w:sz="0" w:space="0" w:color="auto"/>
        <w:left w:val="none" w:sz="0" w:space="0" w:color="auto"/>
        <w:bottom w:val="none" w:sz="0" w:space="0" w:color="auto"/>
        <w:right w:val="none" w:sz="0" w:space="0" w:color="auto"/>
      </w:divBdr>
      <w:divsChild>
        <w:div w:id="660548175">
          <w:marLeft w:val="547"/>
          <w:marRight w:val="0"/>
          <w:marTop w:val="120"/>
          <w:marBottom w:val="0"/>
          <w:divBdr>
            <w:top w:val="none" w:sz="0" w:space="0" w:color="auto"/>
            <w:left w:val="none" w:sz="0" w:space="0" w:color="auto"/>
            <w:bottom w:val="none" w:sz="0" w:space="0" w:color="auto"/>
            <w:right w:val="none" w:sz="0" w:space="0" w:color="auto"/>
          </w:divBdr>
        </w:div>
        <w:div w:id="1306156529">
          <w:marLeft w:val="547"/>
          <w:marRight w:val="0"/>
          <w:marTop w:val="120"/>
          <w:marBottom w:val="0"/>
          <w:divBdr>
            <w:top w:val="none" w:sz="0" w:space="0" w:color="auto"/>
            <w:left w:val="none" w:sz="0" w:space="0" w:color="auto"/>
            <w:bottom w:val="none" w:sz="0" w:space="0" w:color="auto"/>
            <w:right w:val="none" w:sz="0" w:space="0" w:color="auto"/>
          </w:divBdr>
        </w:div>
        <w:div w:id="1414428606">
          <w:marLeft w:val="1166"/>
          <w:marRight w:val="0"/>
          <w:marTop w:val="96"/>
          <w:marBottom w:val="0"/>
          <w:divBdr>
            <w:top w:val="none" w:sz="0" w:space="0" w:color="auto"/>
            <w:left w:val="none" w:sz="0" w:space="0" w:color="auto"/>
            <w:bottom w:val="none" w:sz="0" w:space="0" w:color="auto"/>
            <w:right w:val="none" w:sz="0" w:space="0" w:color="auto"/>
          </w:divBdr>
        </w:div>
        <w:div w:id="1722170250">
          <w:marLeft w:val="1166"/>
          <w:marRight w:val="0"/>
          <w:marTop w:val="96"/>
          <w:marBottom w:val="0"/>
          <w:divBdr>
            <w:top w:val="none" w:sz="0" w:space="0" w:color="auto"/>
            <w:left w:val="none" w:sz="0" w:space="0" w:color="auto"/>
            <w:bottom w:val="none" w:sz="0" w:space="0" w:color="auto"/>
            <w:right w:val="none" w:sz="0" w:space="0" w:color="auto"/>
          </w:divBdr>
        </w:div>
        <w:div w:id="349139013">
          <w:marLeft w:val="547"/>
          <w:marRight w:val="0"/>
          <w:marTop w:val="120"/>
          <w:marBottom w:val="0"/>
          <w:divBdr>
            <w:top w:val="none" w:sz="0" w:space="0" w:color="auto"/>
            <w:left w:val="none" w:sz="0" w:space="0" w:color="auto"/>
            <w:bottom w:val="none" w:sz="0" w:space="0" w:color="auto"/>
            <w:right w:val="none" w:sz="0" w:space="0" w:color="auto"/>
          </w:divBdr>
        </w:div>
        <w:div w:id="616723022">
          <w:marLeft w:val="547"/>
          <w:marRight w:val="0"/>
          <w:marTop w:val="120"/>
          <w:marBottom w:val="0"/>
          <w:divBdr>
            <w:top w:val="none" w:sz="0" w:space="0" w:color="auto"/>
            <w:left w:val="none" w:sz="0" w:space="0" w:color="auto"/>
            <w:bottom w:val="none" w:sz="0" w:space="0" w:color="auto"/>
            <w:right w:val="none" w:sz="0" w:space="0" w:color="auto"/>
          </w:divBdr>
        </w:div>
        <w:div w:id="605119518">
          <w:marLeft w:val="1166"/>
          <w:marRight w:val="0"/>
          <w:marTop w:val="96"/>
          <w:marBottom w:val="0"/>
          <w:divBdr>
            <w:top w:val="none" w:sz="0" w:space="0" w:color="auto"/>
            <w:left w:val="none" w:sz="0" w:space="0" w:color="auto"/>
            <w:bottom w:val="none" w:sz="0" w:space="0" w:color="auto"/>
            <w:right w:val="none" w:sz="0" w:space="0" w:color="auto"/>
          </w:divBdr>
        </w:div>
        <w:div w:id="692540892">
          <w:marLeft w:val="1166"/>
          <w:marRight w:val="0"/>
          <w:marTop w:val="96"/>
          <w:marBottom w:val="0"/>
          <w:divBdr>
            <w:top w:val="none" w:sz="0" w:space="0" w:color="auto"/>
            <w:left w:val="none" w:sz="0" w:space="0" w:color="auto"/>
            <w:bottom w:val="none" w:sz="0" w:space="0" w:color="auto"/>
            <w:right w:val="none" w:sz="0" w:space="0" w:color="auto"/>
          </w:divBdr>
        </w:div>
        <w:div w:id="714232115">
          <w:marLeft w:val="1166"/>
          <w:marRight w:val="0"/>
          <w:marTop w:val="96"/>
          <w:marBottom w:val="0"/>
          <w:divBdr>
            <w:top w:val="none" w:sz="0" w:space="0" w:color="auto"/>
            <w:left w:val="none" w:sz="0" w:space="0" w:color="auto"/>
            <w:bottom w:val="none" w:sz="0" w:space="0" w:color="auto"/>
            <w:right w:val="none" w:sz="0" w:space="0" w:color="auto"/>
          </w:divBdr>
        </w:div>
      </w:divsChild>
    </w:div>
    <w:div w:id="569385767">
      <w:bodyDiv w:val="1"/>
      <w:marLeft w:val="0"/>
      <w:marRight w:val="0"/>
      <w:marTop w:val="0"/>
      <w:marBottom w:val="0"/>
      <w:divBdr>
        <w:top w:val="none" w:sz="0" w:space="0" w:color="auto"/>
        <w:left w:val="none" w:sz="0" w:space="0" w:color="auto"/>
        <w:bottom w:val="none" w:sz="0" w:space="0" w:color="auto"/>
        <w:right w:val="none" w:sz="0" w:space="0" w:color="auto"/>
      </w:divBdr>
      <w:divsChild>
        <w:div w:id="2129903">
          <w:marLeft w:val="547"/>
          <w:marRight w:val="0"/>
          <w:marTop w:val="62"/>
          <w:marBottom w:val="0"/>
          <w:divBdr>
            <w:top w:val="none" w:sz="0" w:space="0" w:color="auto"/>
            <w:left w:val="none" w:sz="0" w:space="0" w:color="auto"/>
            <w:bottom w:val="none" w:sz="0" w:space="0" w:color="auto"/>
            <w:right w:val="none" w:sz="0" w:space="0" w:color="auto"/>
          </w:divBdr>
        </w:div>
        <w:div w:id="834298247">
          <w:marLeft w:val="547"/>
          <w:marRight w:val="0"/>
          <w:marTop w:val="62"/>
          <w:marBottom w:val="0"/>
          <w:divBdr>
            <w:top w:val="none" w:sz="0" w:space="0" w:color="auto"/>
            <w:left w:val="none" w:sz="0" w:space="0" w:color="auto"/>
            <w:bottom w:val="none" w:sz="0" w:space="0" w:color="auto"/>
            <w:right w:val="none" w:sz="0" w:space="0" w:color="auto"/>
          </w:divBdr>
        </w:div>
      </w:divsChild>
    </w:div>
    <w:div w:id="569968377">
      <w:bodyDiv w:val="1"/>
      <w:marLeft w:val="0"/>
      <w:marRight w:val="0"/>
      <w:marTop w:val="0"/>
      <w:marBottom w:val="0"/>
      <w:divBdr>
        <w:top w:val="none" w:sz="0" w:space="0" w:color="auto"/>
        <w:left w:val="none" w:sz="0" w:space="0" w:color="auto"/>
        <w:bottom w:val="none" w:sz="0" w:space="0" w:color="auto"/>
        <w:right w:val="none" w:sz="0" w:space="0" w:color="auto"/>
      </w:divBdr>
      <w:divsChild>
        <w:div w:id="2096242634">
          <w:marLeft w:val="547"/>
          <w:marRight w:val="0"/>
          <w:marTop w:val="120"/>
          <w:marBottom w:val="0"/>
          <w:divBdr>
            <w:top w:val="none" w:sz="0" w:space="0" w:color="auto"/>
            <w:left w:val="none" w:sz="0" w:space="0" w:color="auto"/>
            <w:bottom w:val="none" w:sz="0" w:space="0" w:color="auto"/>
            <w:right w:val="none" w:sz="0" w:space="0" w:color="auto"/>
          </w:divBdr>
        </w:div>
      </w:divsChild>
    </w:div>
    <w:div w:id="597257361">
      <w:bodyDiv w:val="1"/>
      <w:marLeft w:val="0"/>
      <w:marRight w:val="0"/>
      <w:marTop w:val="0"/>
      <w:marBottom w:val="0"/>
      <w:divBdr>
        <w:top w:val="none" w:sz="0" w:space="0" w:color="auto"/>
        <w:left w:val="none" w:sz="0" w:space="0" w:color="auto"/>
        <w:bottom w:val="none" w:sz="0" w:space="0" w:color="auto"/>
        <w:right w:val="none" w:sz="0" w:space="0" w:color="auto"/>
      </w:divBdr>
      <w:divsChild>
        <w:div w:id="867766372">
          <w:marLeft w:val="547"/>
          <w:marRight w:val="0"/>
          <w:marTop w:val="0"/>
          <w:marBottom w:val="0"/>
          <w:divBdr>
            <w:top w:val="none" w:sz="0" w:space="0" w:color="auto"/>
            <w:left w:val="none" w:sz="0" w:space="0" w:color="auto"/>
            <w:bottom w:val="none" w:sz="0" w:space="0" w:color="auto"/>
            <w:right w:val="none" w:sz="0" w:space="0" w:color="auto"/>
          </w:divBdr>
        </w:div>
        <w:div w:id="1642230677">
          <w:marLeft w:val="1166"/>
          <w:marRight w:val="0"/>
          <w:marTop w:val="115"/>
          <w:marBottom w:val="0"/>
          <w:divBdr>
            <w:top w:val="none" w:sz="0" w:space="0" w:color="auto"/>
            <w:left w:val="none" w:sz="0" w:space="0" w:color="auto"/>
            <w:bottom w:val="none" w:sz="0" w:space="0" w:color="auto"/>
            <w:right w:val="none" w:sz="0" w:space="0" w:color="auto"/>
          </w:divBdr>
        </w:div>
        <w:div w:id="1092433658">
          <w:marLeft w:val="1166"/>
          <w:marRight w:val="0"/>
          <w:marTop w:val="115"/>
          <w:marBottom w:val="0"/>
          <w:divBdr>
            <w:top w:val="none" w:sz="0" w:space="0" w:color="auto"/>
            <w:left w:val="none" w:sz="0" w:space="0" w:color="auto"/>
            <w:bottom w:val="none" w:sz="0" w:space="0" w:color="auto"/>
            <w:right w:val="none" w:sz="0" w:space="0" w:color="auto"/>
          </w:divBdr>
        </w:div>
        <w:div w:id="1392463264">
          <w:marLeft w:val="1166"/>
          <w:marRight w:val="0"/>
          <w:marTop w:val="115"/>
          <w:marBottom w:val="0"/>
          <w:divBdr>
            <w:top w:val="none" w:sz="0" w:space="0" w:color="auto"/>
            <w:left w:val="none" w:sz="0" w:space="0" w:color="auto"/>
            <w:bottom w:val="none" w:sz="0" w:space="0" w:color="auto"/>
            <w:right w:val="none" w:sz="0" w:space="0" w:color="auto"/>
          </w:divBdr>
        </w:div>
        <w:div w:id="1947691682">
          <w:marLeft w:val="1166"/>
          <w:marRight w:val="0"/>
          <w:marTop w:val="115"/>
          <w:marBottom w:val="0"/>
          <w:divBdr>
            <w:top w:val="none" w:sz="0" w:space="0" w:color="auto"/>
            <w:left w:val="none" w:sz="0" w:space="0" w:color="auto"/>
            <w:bottom w:val="none" w:sz="0" w:space="0" w:color="auto"/>
            <w:right w:val="none" w:sz="0" w:space="0" w:color="auto"/>
          </w:divBdr>
        </w:div>
        <w:div w:id="1667201116">
          <w:marLeft w:val="547"/>
          <w:marRight w:val="0"/>
          <w:marTop w:val="120"/>
          <w:marBottom w:val="0"/>
          <w:divBdr>
            <w:top w:val="none" w:sz="0" w:space="0" w:color="auto"/>
            <w:left w:val="none" w:sz="0" w:space="0" w:color="auto"/>
            <w:bottom w:val="none" w:sz="0" w:space="0" w:color="auto"/>
            <w:right w:val="none" w:sz="0" w:space="0" w:color="auto"/>
          </w:divBdr>
        </w:div>
        <w:div w:id="163321735">
          <w:marLeft w:val="547"/>
          <w:marRight w:val="0"/>
          <w:marTop w:val="120"/>
          <w:marBottom w:val="0"/>
          <w:divBdr>
            <w:top w:val="none" w:sz="0" w:space="0" w:color="auto"/>
            <w:left w:val="none" w:sz="0" w:space="0" w:color="auto"/>
            <w:bottom w:val="none" w:sz="0" w:space="0" w:color="auto"/>
            <w:right w:val="none" w:sz="0" w:space="0" w:color="auto"/>
          </w:divBdr>
        </w:div>
      </w:divsChild>
    </w:div>
    <w:div w:id="640498981">
      <w:bodyDiv w:val="1"/>
      <w:marLeft w:val="0"/>
      <w:marRight w:val="0"/>
      <w:marTop w:val="0"/>
      <w:marBottom w:val="0"/>
      <w:divBdr>
        <w:top w:val="none" w:sz="0" w:space="0" w:color="auto"/>
        <w:left w:val="none" w:sz="0" w:space="0" w:color="auto"/>
        <w:bottom w:val="none" w:sz="0" w:space="0" w:color="auto"/>
        <w:right w:val="none" w:sz="0" w:space="0" w:color="auto"/>
      </w:divBdr>
      <w:divsChild>
        <w:div w:id="2102751027">
          <w:marLeft w:val="547"/>
          <w:marRight w:val="0"/>
          <w:marTop w:val="120"/>
          <w:marBottom w:val="0"/>
          <w:divBdr>
            <w:top w:val="none" w:sz="0" w:space="0" w:color="auto"/>
            <w:left w:val="none" w:sz="0" w:space="0" w:color="auto"/>
            <w:bottom w:val="none" w:sz="0" w:space="0" w:color="auto"/>
            <w:right w:val="none" w:sz="0" w:space="0" w:color="auto"/>
          </w:divBdr>
        </w:div>
      </w:divsChild>
    </w:div>
    <w:div w:id="655837260">
      <w:bodyDiv w:val="1"/>
      <w:marLeft w:val="0"/>
      <w:marRight w:val="0"/>
      <w:marTop w:val="0"/>
      <w:marBottom w:val="0"/>
      <w:divBdr>
        <w:top w:val="none" w:sz="0" w:space="0" w:color="auto"/>
        <w:left w:val="none" w:sz="0" w:space="0" w:color="auto"/>
        <w:bottom w:val="none" w:sz="0" w:space="0" w:color="auto"/>
        <w:right w:val="none" w:sz="0" w:space="0" w:color="auto"/>
      </w:divBdr>
      <w:divsChild>
        <w:div w:id="1377897288">
          <w:marLeft w:val="547"/>
          <w:marRight w:val="0"/>
          <w:marTop w:val="115"/>
          <w:marBottom w:val="0"/>
          <w:divBdr>
            <w:top w:val="none" w:sz="0" w:space="0" w:color="auto"/>
            <w:left w:val="none" w:sz="0" w:space="0" w:color="auto"/>
            <w:bottom w:val="none" w:sz="0" w:space="0" w:color="auto"/>
            <w:right w:val="none" w:sz="0" w:space="0" w:color="auto"/>
          </w:divBdr>
        </w:div>
        <w:div w:id="64650576">
          <w:marLeft w:val="1166"/>
          <w:marRight w:val="0"/>
          <w:marTop w:val="115"/>
          <w:marBottom w:val="0"/>
          <w:divBdr>
            <w:top w:val="none" w:sz="0" w:space="0" w:color="auto"/>
            <w:left w:val="none" w:sz="0" w:space="0" w:color="auto"/>
            <w:bottom w:val="none" w:sz="0" w:space="0" w:color="auto"/>
            <w:right w:val="none" w:sz="0" w:space="0" w:color="auto"/>
          </w:divBdr>
        </w:div>
        <w:div w:id="1833911767">
          <w:marLeft w:val="1166"/>
          <w:marRight w:val="0"/>
          <w:marTop w:val="115"/>
          <w:marBottom w:val="0"/>
          <w:divBdr>
            <w:top w:val="none" w:sz="0" w:space="0" w:color="auto"/>
            <w:left w:val="none" w:sz="0" w:space="0" w:color="auto"/>
            <w:bottom w:val="none" w:sz="0" w:space="0" w:color="auto"/>
            <w:right w:val="none" w:sz="0" w:space="0" w:color="auto"/>
          </w:divBdr>
        </w:div>
        <w:div w:id="1625504866">
          <w:marLeft w:val="1166"/>
          <w:marRight w:val="0"/>
          <w:marTop w:val="115"/>
          <w:marBottom w:val="0"/>
          <w:divBdr>
            <w:top w:val="none" w:sz="0" w:space="0" w:color="auto"/>
            <w:left w:val="none" w:sz="0" w:space="0" w:color="auto"/>
            <w:bottom w:val="none" w:sz="0" w:space="0" w:color="auto"/>
            <w:right w:val="none" w:sz="0" w:space="0" w:color="auto"/>
          </w:divBdr>
        </w:div>
      </w:divsChild>
    </w:div>
    <w:div w:id="708261218">
      <w:bodyDiv w:val="1"/>
      <w:marLeft w:val="0"/>
      <w:marRight w:val="0"/>
      <w:marTop w:val="0"/>
      <w:marBottom w:val="0"/>
      <w:divBdr>
        <w:top w:val="none" w:sz="0" w:space="0" w:color="auto"/>
        <w:left w:val="none" w:sz="0" w:space="0" w:color="auto"/>
        <w:bottom w:val="none" w:sz="0" w:space="0" w:color="auto"/>
        <w:right w:val="none" w:sz="0" w:space="0" w:color="auto"/>
      </w:divBdr>
      <w:divsChild>
        <w:div w:id="1473863081">
          <w:marLeft w:val="547"/>
          <w:marRight w:val="0"/>
          <w:marTop w:val="134"/>
          <w:marBottom w:val="0"/>
          <w:divBdr>
            <w:top w:val="none" w:sz="0" w:space="0" w:color="auto"/>
            <w:left w:val="none" w:sz="0" w:space="0" w:color="auto"/>
            <w:bottom w:val="none" w:sz="0" w:space="0" w:color="auto"/>
            <w:right w:val="none" w:sz="0" w:space="0" w:color="auto"/>
          </w:divBdr>
        </w:div>
        <w:div w:id="1372463012">
          <w:marLeft w:val="547"/>
          <w:marRight w:val="0"/>
          <w:marTop w:val="134"/>
          <w:marBottom w:val="0"/>
          <w:divBdr>
            <w:top w:val="none" w:sz="0" w:space="0" w:color="auto"/>
            <w:left w:val="none" w:sz="0" w:space="0" w:color="auto"/>
            <w:bottom w:val="none" w:sz="0" w:space="0" w:color="auto"/>
            <w:right w:val="none" w:sz="0" w:space="0" w:color="auto"/>
          </w:divBdr>
        </w:div>
        <w:div w:id="969020285">
          <w:marLeft w:val="547"/>
          <w:marRight w:val="0"/>
          <w:marTop w:val="134"/>
          <w:marBottom w:val="0"/>
          <w:divBdr>
            <w:top w:val="none" w:sz="0" w:space="0" w:color="auto"/>
            <w:left w:val="none" w:sz="0" w:space="0" w:color="auto"/>
            <w:bottom w:val="none" w:sz="0" w:space="0" w:color="auto"/>
            <w:right w:val="none" w:sz="0" w:space="0" w:color="auto"/>
          </w:divBdr>
        </w:div>
        <w:div w:id="868221776">
          <w:marLeft w:val="547"/>
          <w:marRight w:val="0"/>
          <w:marTop w:val="134"/>
          <w:marBottom w:val="0"/>
          <w:divBdr>
            <w:top w:val="none" w:sz="0" w:space="0" w:color="auto"/>
            <w:left w:val="none" w:sz="0" w:space="0" w:color="auto"/>
            <w:bottom w:val="none" w:sz="0" w:space="0" w:color="auto"/>
            <w:right w:val="none" w:sz="0" w:space="0" w:color="auto"/>
          </w:divBdr>
        </w:div>
        <w:div w:id="897521669">
          <w:marLeft w:val="547"/>
          <w:marRight w:val="0"/>
          <w:marTop w:val="134"/>
          <w:marBottom w:val="0"/>
          <w:divBdr>
            <w:top w:val="none" w:sz="0" w:space="0" w:color="auto"/>
            <w:left w:val="none" w:sz="0" w:space="0" w:color="auto"/>
            <w:bottom w:val="none" w:sz="0" w:space="0" w:color="auto"/>
            <w:right w:val="none" w:sz="0" w:space="0" w:color="auto"/>
          </w:divBdr>
        </w:div>
        <w:div w:id="2086100422">
          <w:marLeft w:val="547"/>
          <w:marRight w:val="0"/>
          <w:marTop w:val="134"/>
          <w:marBottom w:val="0"/>
          <w:divBdr>
            <w:top w:val="none" w:sz="0" w:space="0" w:color="auto"/>
            <w:left w:val="none" w:sz="0" w:space="0" w:color="auto"/>
            <w:bottom w:val="none" w:sz="0" w:space="0" w:color="auto"/>
            <w:right w:val="none" w:sz="0" w:space="0" w:color="auto"/>
          </w:divBdr>
        </w:div>
      </w:divsChild>
    </w:div>
    <w:div w:id="710694295">
      <w:bodyDiv w:val="1"/>
      <w:marLeft w:val="0"/>
      <w:marRight w:val="0"/>
      <w:marTop w:val="0"/>
      <w:marBottom w:val="0"/>
      <w:divBdr>
        <w:top w:val="none" w:sz="0" w:space="0" w:color="auto"/>
        <w:left w:val="none" w:sz="0" w:space="0" w:color="auto"/>
        <w:bottom w:val="none" w:sz="0" w:space="0" w:color="auto"/>
        <w:right w:val="none" w:sz="0" w:space="0" w:color="auto"/>
      </w:divBdr>
      <w:divsChild>
        <w:div w:id="1308970841">
          <w:marLeft w:val="547"/>
          <w:marRight w:val="0"/>
          <w:marTop w:val="115"/>
          <w:marBottom w:val="0"/>
          <w:divBdr>
            <w:top w:val="none" w:sz="0" w:space="0" w:color="auto"/>
            <w:left w:val="none" w:sz="0" w:space="0" w:color="auto"/>
            <w:bottom w:val="none" w:sz="0" w:space="0" w:color="auto"/>
            <w:right w:val="none" w:sz="0" w:space="0" w:color="auto"/>
          </w:divBdr>
        </w:div>
        <w:div w:id="1475560700">
          <w:marLeft w:val="547"/>
          <w:marRight w:val="0"/>
          <w:marTop w:val="115"/>
          <w:marBottom w:val="0"/>
          <w:divBdr>
            <w:top w:val="none" w:sz="0" w:space="0" w:color="auto"/>
            <w:left w:val="none" w:sz="0" w:space="0" w:color="auto"/>
            <w:bottom w:val="none" w:sz="0" w:space="0" w:color="auto"/>
            <w:right w:val="none" w:sz="0" w:space="0" w:color="auto"/>
          </w:divBdr>
        </w:div>
        <w:div w:id="201133587">
          <w:marLeft w:val="547"/>
          <w:marRight w:val="0"/>
          <w:marTop w:val="115"/>
          <w:marBottom w:val="0"/>
          <w:divBdr>
            <w:top w:val="none" w:sz="0" w:space="0" w:color="auto"/>
            <w:left w:val="none" w:sz="0" w:space="0" w:color="auto"/>
            <w:bottom w:val="none" w:sz="0" w:space="0" w:color="auto"/>
            <w:right w:val="none" w:sz="0" w:space="0" w:color="auto"/>
          </w:divBdr>
        </w:div>
        <w:div w:id="1793818422">
          <w:marLeft w:val="547"/>
          <w:marRight w:val="0"/>
          <w:marTop w:val="115"/>
          <w:marBottom w:val="0"/>
          <w:divBdr>
            <w:top w:val="none" w:sz="0" w:space="0" w:color="auto"/>
            <w:left w:val="none" w:sz="0" w:space="0" w:color="auto"/>
            <w:bottom w:val="none" w:sz="0" w:space="0" w:color="auto"/>
            <w:right w:val="none" w:sz="0" w:space="0" w:color="auto"/>
          </w:divBdr>
        </w:div>
        <w:div w:id="550456393">
          <w:marLeft w:val="547"/>
          <w:marRight w:val="0"/>
          <w:marTop w:val="115"/>
          <w:marBottom w:val="0"/>
          <w:divBdr>
            <w:top w:val="none" w:sz="0" w:space="0" w:color="auto"/>
            <w:left w:val="none" w:sz="0" w:space="0" w:color="auto"/>
            <w:bottom w:val="none" w:sz="0" w:space="0" w:color="auto"/>
            <w:right w:val="none" w:sz="0" w:space="0" w:color="auto"/>
          </w:divBdr>
        </w:div>
        <w:div w:id="1656910194">
          <w:marLeft w:val="547"/>
          <w:marRight w:val="0"/>
          <w:marTop w:val="115"/>
          <w:marBottom w:val="0"/>
          <w:divBdr>
            <w:top w:val="none" w:sz="0" w:space="0" w:color="auto"/>
            <w:left w:val="none" w:sz="0" w:space="0" w:color="auto"/>
            <w:bottom w:val="none" w:sz="0" w:space="0" w:color="auto"/>
            <w:right w:val="none" w:sz="0" w:space="0" w:color="auto"/>
          </w:divBdr>
        </w:div>
        <w:div w:id="1482574824">
          <w:marLeft w:val="547"/>
          <w:marRight w:val="0"/>
          <w:marTop w:val="115"/>
          <w:marBottom w:val="0"/>
          <w:divBdr>
            <w:top w:val="none" w:sz="0" w:space="0" w:color="auto"/>
            <w:left w:val="none" w:sz="0" w:space="0" w:color="auto"/>
            <w:bottom w:val="none" w:sz="0" w:space="0" w:color="auto"/>
            <w:right w:val="none" w:sz="0" w:space="0" w:color="auto"/>
          </w:divBdr>
        </w:div>
      </w:divsChild>
    </w:div>
    <w:div w:id="775489425">
      <w:bodyDiv w:val="1"/>
      <w:marLeft w:val="0"/>
      <w:marRight w:val="0"/>
      <w:marTop w:val="0"/>
      <w:marBottom w:val="0"/>
      <w:divBdr>
        <w:top w:val="none" w:sz="0" w:space="0" w:color="auto"/>
        <w:left w:val="none" w:sz="0" w:space="0" w:color="auto"/>
        <w:bottom w:val="none" w:sz="0" w:space="0" w:color="auto"/>
        <w:right w:val="none" w:sz="0" w:space="0" w:color="auto"/>
      </w:divBdr>
      <w:divsChild>
        <w:div w:id="691884002">
          <w:marLeft w:val="547"/>
          <w:marRight w:val="0"/>
          <w:marTop w:val="120"/>
          <w:marBottom w:val="0"/>
          <w:divBdr>
            <w:top w:val="none" w:sz="0" w:space="0" w:color="auto"/>
            <w:left w:val="none" w:sz="0" w:space="0" w:color="auto"/>
            <w:bottom w:val="none" w:sz="0" w:space="0" w:color="auto"/>
            <w:right w:val="none" w:sz="0" w:space="0" w:color="auto"/>
          </w:divBdr>
        </w:div>
      </w:divsChild>
    </w:div>
    <w:div w:id="784663201">
      <w:bodyDiv w:val="1"/>
      <w:marLeft w:val="0"/>
      <w:marRight w:val="0"/>
      <w:marTop w:val="0"/>
      <w:marBottom w:val="0"/>
      <w:divBdr>
        <w:top w:val="none" w:sz="0" w:space="0" w:color="auto"/>
        <w:left w:val="none" w:sz="0" w:space="0" w:color="auto"/>
        <w:bottom w:val="none" w:sz="0" w:space="0" w:color="auto"/>
        <w:right w:val="none" w:sz="0" w:space="0" w:color="auto"/>
      </w:divBdr>
      <w:divsChild>
        <w:div w:id="983923811">
          <w:marLeft w:val="547"/>
          <w:marRight w:val="0"/>
          <w:marTop w:val="125"/>
          <w:marBottom w:val="0"/>
          <w:divBdr>
            <w:top w:val="none" w:sz="0" w:space="0" w:color="auto"/>
            <w:left w:val="none" w:sz="0" w:space="0" w:color="auto"/>
            <w:bottom w:val="none" w:sz="0" w:space="0" w:color="auto"/>
            <w:right w:val="none" w:sz="0" w:space="0" w:color="auto"/>
          </w:divBdr>
        </w:div>
        <w:div w:id="2147041810">
          <w:marLeft w:val="1166"/>
          <w:marRight w:val="0"/>
          <w:marTop w:val="125"/>
          <w:marBottom w:val="0"/>
          <w:divBdr>
            <w:top w:val="none" w:sz="0" w:space="0" w:color="auto"/>
            <w:left w:val="none" w:sz="0" w:space="0" w:color="auto"/>
            <w:bottom w:val="none" w:sz="0" w:space="0" w:color="auto"/>
            <w:right w:val="none" w:sz="0" w:space="0" w:color="auto"/>
          </w:divBdr>
        </w:div>
        <w:div w:id="729619319">
          <w:marLeft w:val="1166"/>
          <w:marRight w:val="0"/>
          <w:marTop w:val="125"/>
          <w:marBottom w:val="0"/>
          <w:divBdr>
            <w:top w:val="none" w:sz="0" w:space="0" w:color="auto"/>
            <w:left w:val="none" w:sz="0" w:space="0" w:color="auto"/>
            <w:bottom w:val="none" w:sz="0" w:space="0" w:color="auto"/>
            <w:right w:val="none" w:sz="0" w:space="0" w:color="auto"/>
          </w:divBdr>
        </w:div>
      </w:divsChild>
    </w:div>
    <w:div w:id="816074030">
      <w:bodyDiv w:val="1"/>
      <w:marLeft w:val="0"/>
      <w:marRight w:val="0"/>
      <w:marTop w:val="0"/>
      <w:marBottom w:val="0"/>
      <w:divBdr>
        <w:top w:val="none" w:sz="0" w:space="0" w:color="auto"/>
        <w:left w:val="none" w:sz="0" w:space="0" w:color="auto"/>
        <w:bottom w:val="none" w:sz="0" w:space="0" w:color="auto"/>
        <w:right w:val="none" w:sz="0" w:space="0" w:color="auto"/>
      </w:divBdr>
      <w:divsChild>
        <w:div w:id="1351103269">
          <w:marLeft w:val="547"/>
          <w:marRight w:val="0"/>
          <w:marTop w:val="96"/>
          <w:marBottom w:val="0"/>
          <w:divBdr>
            <w:top w:val="none" w:sz="0" w:space="0" w:color="auto"/>
            <w:left w:val="none" w:sz="0" w:space="0" w:color="auto"/>
            <w:bottom w:val="none" w:sz="0" w:space="0" w:color="auto"/>
            <w:right w:val="none" w:sz="0" w:space="0" w:color="auto"/>
          </w:divBdr>
        </w:div>
      </w:divsChild>
    </w:div>
    <w:div w:id="839004638">
      <w:bodyDiv w:val="1"/>
      <w:marLeft w:val="0"/>
      <w:marRight w:val="0"/>
      <w:marTop w:val="0"/>
      <w:marBottom w:val="0"/>
      <w:divBdr>
        <w:top w:val="none" w:sz="0" w:space="0" w:color="auto"/>
        <w:left w:val="none" w:sz="0" w:space="0" w:color="auto"/>
        <w:bottom w:val="none" w:sz="0" w:space="0" w:color="auto"/>
        <w:right w:val="none" w:sz="0" w:space="0" w:color="auto"/>
      </w:divBdr>
      <w:divsChild>
        <w:div w:id="1908683714">
          <w:marLeft w:val="547"/>
          <w:marRight w:val="0"/>
          <w:marTop w:val="125"/>
          <w:marBottom w:val="0"/>
          <w:divBdr>
            <w:top w:val="none" w:sz="0" w:space="0" w:color="auto"/>
            <w:left w:val="none" w:sz="0" w:space="0" w:color="auto"/>
            <w:bottom w:val="none" w:sz="0" w:space="0" w:color="auto"/>
            <w:right w:val="none" w:sz="0" w:space="0" w:color="auto"/>
          </w:divBdr>
        </w:div>
      </w:divsChild>
    </w:div>
    <w:div w:id="842663652">
      <w:bodyDiv w:val="1"/>
      <w:marLeft w:val="0"/>
      <w:marRight w:val="0"/>
      <w:marTop w:val="0"/>
      <w:marBottom w:val="0"/>
      <w:divBdr>
        <w:top w:val="none" w:sz="0" w:space="0" w:color="auto"/>
        <w:left w:val="none" w:sz="0" w:space="0" w:color="auto"/>
        <w:bottom w:val="none" w:sz="0" w:space="0" w:color="auto"/>
        <w:right w:val="none" w:sz="0" w:space="0" w:color="auto"/>
      </w:divBdr>
      <w:divsChild>
        <w:div w:id="1613632629">
          <w:marLeft w:val="547"/>
          <w:marRight w:val="0"/>
          <w:marTop w:val="134"/>
          <w:marBottom w:val="0"/>
          <w:divBdr>
            <w:top w:val="none" w:sz="0" w:space="0" w:color="auto"/>
            <w:left w:val="none" w:sz="0" w:space="0" w:color="auto"/>
            <w:bottom w:val="none" w:sz="0" w:space="0" w:color="auto"/>
            <w:right w:val="none" w:sz="0" w:space="0" w:color="auto"/>
          </w:divBdr>
        </w:div>
        <w:div w:id="678777640">
          <w:marLeft w:val="1166"/>
          <w:marRight w:val="0"/>
          <w:marTop w:val="120"/>
          <w:marBottom w:val="0"/>
          <w:divBdr>
            <w:top w:val="none" w:sz="0" w:space="0" w:color="auto"/>
            <w:left w:val="none" w:sz="0" w:space="0" w:color="auto"/>
            <w:bottom w:val="none" w:sz="0" w:space="0" w:color="auto"/>
            <w:right w:val="none" w:sz="0" w:space="0" w:color="auto"/>
          </w:divBdr>
        </w:div>
        <w:div w:id="2072388323">
          <w:marLeft w:val="1166"/>
          <w:marRight w:val="0"/>
          <w:marTop w:val="120"/>
          <w:marBottom w:val="0"/>
          <w:divBdr>
            <w:top w:val="none" w:sz="0" w:space="0" w:color="auto"/>
            <w:left w:val="none" w:sz="0" w:space="0" w:color="auto"/>
            <w:bottom w:val="none" w:sz="0" w:space="0" w:color="auto"/>
            <w:right w:val="none" w:sz="0" w:space="0" w:color="auto"/>
          </w:divBdr>
        </w:div>
        <w:div w:id="1262105538">
          <w:marLeft w:val="1166"/>
          <w:marRight w:val="0"/>
          <w:marTop w:val="120"/>
          <w:marBottom w:val="0"/>
          <w:divBdr>
            <w:top w:val="none" w:sz="0" w:space="0" w:color="auto"/>
            <w:left w:val="none" w:sz="0" w:space="0" w:color="auto"/>
            <w:bottom w:val="none" w:sz="0" w:space="0" w:color="auto"/>
            <w:right w:val="none" w:sz="0" w:space="0" w:color="auto"/>
          </w:divBdr>
        </w:div>
      </w:divsChild>
    </w:div>
    <w:div w:id="879511613">
      <w:bodyDiv w:val="1"/>
      <w:marLeft w:val="0"/>
      <w:marRight w:val="0"/>
      <w:marTop w:val="0"/>
      <w:marBottom w:val="0"/>
      <w:divBdr>
        <w:top w:val="none" w:sz="0" w:space="0" w:color="auto"/>
        <w:left w:val="none" w:sz="0" w:space="0" w:color="auto"/>
        <w:bottom w:val="none" w:sz="0" w:space="0" w:color="auto"/>
        <w:right w:val="none" w:sz="0" w:space="0" w:color="auto"/>
      </w:divBdr>
      <w:divsChild>
        <w:div w:id="437800593">
          <w:marLeft w:val="1166"/>
          <w:marRight w:val="0"/>
          <w:marTop w:val="187"/>
          <w:marBottom w:val="0"/>
          <w:divBdr>
            <w:top w:val="none" w:sz="0" w:space="0" w:color="auto"/>
            <w:left w:val="none" w:sz="0" w:space="0" w:color="auto"/>
            <w:bottom w:val="none" w:sz="0" w:space="0" w:color="auto"/>
            <w:right w:val="none" w:sz="0" w:space="0" w:color="auto"/>
          </w:divBdr>
        </w:div>
      </w:divsChild>
    </w:div>
    <w:div w:id="880214531">
      <w:bodyDiv w:val="1"/>
      <w:marLeft w:val="0"/>
      <w:marRight w:val="0"/>
      <w:marTop w:val="0"/>
      <w:marBottom w:val="0"/>
      <w:divBdr>
        <w:top w:val="none" w:sz="0" w:space="0" w:color="auto"/>
        <w:left w:val="none" w:sz="0" w:space="0" w:color="auto"/>
        <w:bottom w:val="none" w:sz="0" w:space="0" w:color="auto"/>
        <w:right w:val="none" w:sz="0" w:space="0" w:color="auto"/>
      </w:divBdr>
      <w:divsChild>
        <w:div w:id="1112087881">
          <w:marLeft w:val="547"/>
          <w:marRight w:val="0"/>
          <w:marTop w:val="115"/>
          <w:marBottom w:val="0"/>
          <w:divBdr>
            <w:top w:val="none" w:sz="0" w:space="0" w:color="auto"/>
            <w:left w:val="none" w:sz="0" w:space="0" w:color="auto"/>
            <w:bottom w:val="none" w:sz="0" w:space="0" w:color="auto"/>
            <w:right w:val="none" w:sz="0" w:space="0" w:color="auto"/>
          </w:divBdr>
        </w:div>
        <w:div w:id="1010136713">
          <w:marLeft w:val="1166"/>
          <w:marRight w:val="0"/>
          <w:marTop w:val="115"/>
          <w:marBottom w:val="0"/>
          <w:divBdr>
            <w:top w:val="none" w:sz="0" w:space="0" w:color="auto"/>
            <w:left w:val="none" w:sz="0" w:space="0" w:color="auto"/>
            <w:bottom w:val="none" w:sz="0" w:space="0" w:color="auto"/>
            <w:right w:val="none" w:sz="0" w:space="0" w:color="auto"/>
          </w:divBdr>
        </w:div>
        <w:div w:id="913047834">
          <w:marLeft w:val="1800"/>
          <w:marRight w:val="0"/>
          <w:marTop w:val="115"/>
          <w:marBottom w:val="0"/>
          <w:divBdr>
            <w:top w:val="none" w:sz="0" w:space="0" w:color="auto"/>
            <w:left w:val="none" w:sz="0" w:space="0" w:color="auto"/>
            <w:bottom w:val="none" w:sz="0" w:space="0" w:color="auto"/>
            <w:right w:val="none" w:sz="0" w:space="0" w:color="auto"/>
          </w:divBdr>
        </w:div>
        <w:div w:id="1111975234">
          <w:marLeft w:val="1800"/>
          <w:marRight w:val="0"/>
          <w:marTop w:val="115"/>
          <w:marBottom w:val="0"/>
          <w:divBdr>
            <w:top w:val="none" w:sz="0" w:space="0" w:color="auto"/>
            <w:left w:val="none" w:sz="0" w:space="0" w:color="auto"/>
            <w:bottom w:val="none" w:sz="0" w:space="0" w:color="auto"/>
            <w:right w:val="none" w:sz="0" w:space="0" w:color="auto"/>
          </w:divBdr>
        </w:div>
        <w:div w:id="1837182800">
          <w:marLeft w:val="1166"/>
          <w:marRight w:val="0"/>
          <w:marTop w:val="115"/>
          <w:marBottom w:val="0"/>
          <w:divBdr>
            <w:top w:val="none" w:sz="0" w:space="0" w:color="auto"/>
            <w:left w:val="none" w:sz="0" w:space="0" w:color="auto"/>
            <w:bottom w:val="none" w:sz="0" w:space="0" w:color="auto"/>
            <w:right w:val="none" w:sz="0" w:space="0" w:color="auto"/>
          </w:divBdr>
        </w:div>
        <w:div w:id="1218586116">
          <w:marLeft w:val="1800"/>
          <w:marRight w:val="0"/>
          <w:marTop w:val="115"/>
          <w:marBottom w:val="0"/>
          <w:divBdr>
            <w:top w:val="none" w:sz="0" w:space="0" w:color="auto"/>
            <w:left w:val="none" w:sz="0" w:space="0" w:color="auto"/>
            <w:bottom w:val="none" w:sz="0" w:space="0" w:color="auto"/>
            <w:right w:val="none" w:sz="0" w:space="0" w:color="auto"/>
          </w:divBdr>
        </w:div>
        <w:div w:id="1809006551">
          <w:marLeft w:val="1800"/>
          <w:marRight w:val="0"/>
          <w:marTop w:val="115"/>
          <w:marBottom w:val="0"/>
          <w:divBdr>
            <w:top w:val="none" w:sz="0" w:space="0" w:color="auto"/>
            <w:left w:val="none" w:sz="0" w:space="0" w:color="auto"/>
            <w:bottom w:val="none" w:sz="0" w:space="0" w:color="auto"/>
            <w:right w:val="none" w:sz="0" w:space="0" w:color="auto"/>
          </w:divBdr>
        </w:div>
      </w:divsChild>
    </w:div>
    <w:div w:id="972758099">
      <w:bodyDiv w:val="1"/>
      <w:marLeft w:val="0"/>
      <w:marRight w:val="0"/>
      <w:marTop w:val="0"/>
      <w:marBottom w:val="0"/>
      <w:divBdr>
        <w:top w:val="none" w:sz="0" w:space="0" w:color="auto"/>
        <w:left w:val="none" w:sz="0" w:space="0" w:color="auto"/>
        <w:bottom w:val="none" w:sz="0" w:space="0" w:color="auto"/>
        <w:right w:val="none" w:sz="0" w:space="0" w:color="auto"/>
      </w:divBdr>
      <w:divsChild>
        <w:div w:id="803081392">
          <w:marLeft w:val="547"/>
          <w:marRight w:val="0"/>
          <w:marTop w:val="120"/>
          <w:marBottom w:val="0"/>
          <w:divBdr>
            <w:top w:val="none" w:sz="0" w:space="0" w:color="auto"/>
            <w:left w:val="none" w:sz="0" w:space="0" w:color="auto"/>
            <w:bottom w:val="none" w:sz="0" w:space="0" w:color="auto"/>
            <w:right w:val="none" w:sz="0" w:space="0" w:color="auto"/>
          </w:divBdr>
        </w:div>
        <w:div w:id="1583833511">
          <w:marLeft w:val="1166"/>
          <w:marRight w:val="0"/>
          <w:marTop w:val="115"/>
          <w:marBottom w:val="0"/>
          <w:divBdr>
            <w:top w:val="none" w:sz="0" w:space="0" w:color="auto"/>
            <w:left w:val="none" w:sz="0" w:space="0" w:color="auto"/>
            <w:bottom w:val="none" w:sz="0" w:space="0" w:color="auto"/>
            <w:right w:val="none" w:sz="0" w:space="0" w:color="auto"/>
          </w:divBdr>
        </w:div>
        <w:div w:id="1694381735">
          <w:marLeft w:val="1166"/>
          <w:marRight w:val="0"/>
          <w:marTop w:val="115"/>
          <w:marBottom w:val="0"/>
          <w:divBdr>
            <w:top w:val="none" w:sz="0" w:space="0" w:color="auto"/>
            <w:left w:val="none" w:sz="0" w:space="0" w:color="auto"/>
            <w:bottom w:val="none" w:sz="0" w:space="0" w:color="auto"/>
            <w:right w:val="none" w:sz="0" w:space="0" w:color="auto"/>
          </w:divBdr>
        </w:div>
        <w:div w:id="624655951">
          <w:marLeft w:val="1166"/>
          <w:marRight w:val="0"/>
          <w:marTop w:val="115"/>
          <w:marBottom w:val="0"/>
          <w:divBdr>
            <w:top w:val="none" w:sz="0" w:space="0" w:color="auto"/>
            <w:left w:val="none" w:sz="0" w:space="0" w:color="auto"/>
            <w:bottom w:val="none" w:sz="0" w:space="0" w:color="auto"/>
            <w:right w:val="none" w:sz="0" w:space="0" w:color="auto"/>
          </w:divBdr>
        </w:div>
      </w:divsChild>
    </w:div>
    <w:div w:id="983193818">
      <w:bodyDiv w:val="1"/>
      <w:marLeft w:val="0"/>
      <w:marRight w:val="0"/>
      <w:marTop w:val="0"/>
      <w:marBottom w:val="0"/>
      <w:divBdr>
        <w:top w:val="none" w:sz="0" w:space="0" w:color="auto"/>
        <w:left w:val="none" w:sz="0" w:space="0" w:color="auto"/>
        <w:bottom w:val="none" w:sz="0" w:space="0" w:color="auto"/>
        <w:right w:val="none" w:sz="0" w:space="0" w:color="auto"/>
      </w:divBdr>
      <w:divsChild>
        <w:div w:id="1528372048">
          <w:marLeft w:val="547"/>
          <w:marRight w:val="0"/>
          <w:marTop w:val="125"/>
          <w:marBottom w:val="0"/>
          <w:divBdr>
            <w:top w:val="none" w:sz="0" w:space="0" w:color="auto"/>
            <w:left w:val="none" w:sz="0" w:space="0" w:color="auto"/>
            <w:bottom w:val="none" w:sz="0" w:space="0" w:color="auto"/>
            <w:right w:val="none" w:sz="0" w:space="0" w:color="auto"/>
          </w:divBdr>
        </w:div>
        <w:div w:id="1094588694">
          <w:marLeft w:val="1166"/>
          <w:marRight w:val="0"/>
          <w:marTop w:val="125"/>
          <w:marBottom w:val="0"/>
          <w:divBdr>
            <w:top w:val="none" w:sz="0" w:space="0" w:color="auto"/>
            <w:left w:val="none" w:sz="0" w:space="0" w:color="auto"/>
            <w:bottom w:val="none" w:sz="0" w:space="0" w:color="auto"/>
            <w:right w:val="none" w:sz="0" w:space="0" w:color="auto"/>
          </w:divBdr>
        </w:div>
        <w:div w:id="1189371722">
          <w:marLeft w:val="1166"/>
          <w:marRight w:val="0"/>
          <w:marTop w:val="125"/>
          <w:marBottom w:val="0"/>
          <w:divBdr>
            <w:top w:val="none" w:sz="0" w:space="0" w:color="auto"/>
            <w:left w:val="none" w:sz="0" w:space="0" w:color="auto"/>
            <w:bottom w:val="none" w:sz="0" w:space="0" w:color="auto"/>
            <w:right w:val="none" w:sz="0" w:space="0" w:color="auto"/>
          </w:divBdr>
        </w:div>
      </w:divsChild>
    </w:div>
    <w:div w:id="989483289">
      <w:bodyDiv w:val="1"/>
      <w:marLeft w:val="0"/>
      <w:marRight w:val="0"/>
      <w:marTop w:val="0"/>
      <w:marBottom w:val="0"/>
      <w:divBdr>
        <w:top w:val="none" w:sz="0" w:space="0" w:color="auto"/>
        <w:left w:val="none" w:sz="0" w:space="0" w:color="auto"/>
        <w:bottom w:val="none" w:sz="0" w:space="0" w:color="auto"/>
        <w:right w:val="none" w:sz="0" w:space="0" w:color="auto"/>
      </w:divBdr>
      <w:divsChild>
        <w:div w:id="1081952275">
          <w:marLeft w:val="547"/>
          <w:marRight w:val="0"/>
          <w:marTop w:val="134"/>
          <w:marBottom w:val="0"/>
          <w:divBdr>
            <w:top w:val="none" w:sz="0" w:space="0" w:color="auto"/>
            <w:left w:val="none" w:sz="0" w:space="0" w:color="auto"/>
            <w:bottom w:val="none" w:sz="0" w:space="0" w:color="auto"/>
            <w:right w:val="none" w:sz="0" w:space="0" w:color="auto"/>
          </w:divBdr>
        </w:div>
        <w:div w:id="979117151">
          <w:marLeft w:val="1166"/>
          <w:marRight w:val="0"/>
          <w:marTop w:val="134"/>
          <w:marBottom w:val="0"/>
          <w:divBdr>
            <w:top w:val="none" w:sz="0" w:space="0" w:color="auto"/>
            <w:left w:val="none" w:sz="0" w:space="0" w:color="auto"/>
            <w:bottom w:val="none" w:sz="0" w:space="0" w:color="auto"/>
            <w:right w:val="none" w:sz="0" w:space="0" w:color="auto"/>
          </w:divBdr>
        </w:div>
        <w:div w:id="1741051253">
          <w:marLeft w:val="1166"/>
          <w:marRight w:val="0"/>
          <w:marTop w:val="134"/>
          <w:marBottom w:val="0"/>
          <w:divBdr>
            <w:top w:val="none" w:sz="0" w:space="0" w:color="auto"/>
            <w:left w:val="none" w:sz="0" w:space="0" w:color="auto"/>
            <w:bottom w:val="none" w:sz="0" w:space="0" w:color="auto"/>
            <w:right w:val="none" w:sz="0" w:space="0" w:color="auto"/>
          </w:divBdr>
        </w:div>
        <w:div w:id="842621116">
          <w:marLeft w:val="1166"/>
          <w:marRight w:val="0"/>
          <w:marTop w:val="134"/>
          <w:marBottom w:val="0"/>
          <w:divBdr>
            <w:top w:val="none" w:sz="0" w:space="0" w:color="auto"/>
            <w:left w:val="none" w:sz="0" w:space="0" w:color="auto"/>
            <w:bottom w:val="none" w:sz="0" w:space="0" w:color="auto"/>
            <w:right w:val="none" w:sz="0" w:space="0" w:color="auto"/>
          </w:divBdr>
        </w:div>
      </w:divsChild>
    </w:div>
    <w:div w:id="991718983">
      <w:bodyDiv w:val="1"/>
      <w:marLeft w:val="0"/>
      <w:marRight w:val="0"/>
      <w:marTop w:val="0"/>
      <w:marBottom w:val="0"/>
      <w:divBdr>
        <w:top w:val="none" w:sz="0" w:space="0" w:color="auto"/>
        <w:left w:val="none" w:sz="0" w:space="0" w:color="auto"/>
        <w:bottom w:val="none" w:sz="0" w:space="0" w:color="auto"/>
        <w:right w:val="none" w:sz="0" w:space="0" w:color="auto"/>
      </w:divBdr>
      <w:divsChild>
        <w:div w:id="852645841">
          <w:marLeft w:val="547"/>
          <w:marRight w:val="0"/>
          <w:marTop w:val="40"/>
          <w:marBottom w:val="0"/>
          <w:divBdr>
            <w:top w:val="none" w:sz="0" w:space="0" w:color="auto"/>
            <w:left w:val="none" w:sz="0" w:space="0" w:color="auto"/>
            <w:bottom w:val="none" w:sz="0" w:space="0" w:color="auto"/>
            <w:right w:val="none" w:sz="0" w:space="0" w:color="auto"/>
          </w:divBdr>
        </w:div>
        <w:div w:id="51661153">
          <w:marLeft w:val="547"/>
          <w:marRight w:val="0"/>
          <w:marTop w:val="40"/>
          <w:marBottom w:val="0"/>
          <w:divBdr>
            <w:top w:val="none" w:sz="0" w:space="0" w:color="auto"/>
            <w:left w:val="none" w:sz="0" w:space="0" w:color="auto"/>
            <w:bottom w:val="none" w:sz="0" w:space="0" w:color="auto"/>
            <w:right w:val="none" w:sz="0" w:space="0" w:color="auto"/>
          </w:divBdr>
        </w:div>
      </w:divsChild>
    </w:div>
    <w:div w:id="1045568447">
      <w:bodyDiv w:val="1"/>
      <w:marLeft w:val="0"/>
      <w:marRight w:val="0"/>
      <w:marTop w:val="0"/>
      <w:marBottom w:val="0"/>
      <w:divBdr>
        <w:top w:val="none" w:sz="0" w:space="0" w:color="auto"/>
        <w:left w:val="none" w:sz="0" w:space="0" w:color="auto"/>
        <w:bottom w:val="none" w:sz="0" w:space="0" w:color="auto"/>
        <w:right w:val="none" w:sz="0" w:space="0" w:color="auto"/>
      </w:divBdr>
      <w:divsChild>
        <w:div w:id="2008436496">
          <w:marLeft w:val="547"/>
          <w:marRight w:val="0"/>
          <w:marTop w:val="173"/>
          <w:marBottom w:val="0"/>
          <w:divBdr>
            <w:top w:val="none" w:sz="0" w:space="0" w:color="auto"/>
            <w:left w:val="none" w:sz="0" w:space="0" w:color="auto"/>
            <w:bottom w:val="none" w:sz="0" w:space="0" w:color="auto"/>
            <w:right w:val="none" w:sz="0" w:space="0" w:color="auto"/>
          </w:divBdr>
        </w:div>
      </w:divsChild>
    </w:div>
    <w:div w:id="1084376766">
      <w:bodyDiv w:val="1"/>
      <w:marLeft w:val="0"/>
      <w:marRight w:val="0"/>
      <w:marTop w:val="0"/>
      <w:marBottom w:val="0"/>
      <w:divBdr>
        <w:top w:val="none" w:sz="0" w:space="0" w:color="auto"/>
        <w:left w:val="none" w:sz="0" w:space="0" w:color="auto"/>
        <w:bottom w:val="none" w:sz="0" w:space="0" w:color="auto"/>
        <w:right w:val="none" w:sz="0" w:space="0" w:color="auto"/>
      </w:divBdr>
      <w:divsChild>
        <w:div w:id="388067205">
          <w:marLeft w:val="547"/>
          <w:marRight w:val="0"/>
          <w:marTop w:val="125"/>
          <w:marBottom w:val="0"/>
          <w:divBdr>
            <w:top w:val="none" w:sz="0" w:space="0" w:color="auto"/>
            <w:left w:val="none" w:sz="0" w:space="0" w:color="auto"/>
            <w:bottom w:val="none" w:sz="0" w:space="0" w:color="auto"/>
            <w:right w:val="none" w:sz="0" w:space="0" w:color="auto"/>
          </w:divBdr>
        </w:div>
        <w:div w:id="1673291389">
          <w:marLeft w:val="547"/>
          <w:marRight w:val="0"/>
          <w:marTop w:val="125"/>
          <w:marBottom w:val="0"/>
          <w:divBdr>
            <w:top w:val="none" w:sz="0" w:space="0" w:color="auto"/>
            <w:left w:val="none" w:sz="0" w:space="0" w:color="auto"/>
            <w:bottom w:val="none" w:sz="0" w:space="0" w:color="auto"/>
            <w:right w:val="none" w:sz="0" w:space="0" w:color="auto"/>
          </w:divBdr>
        </w:div>
        <w:div w:id="1763605758">
          <w:marLeft w:val="547"/>
          <w:marRight w:val="0"/>
          <w:marTop w:val="125"/>
          <w:marBottom w:val="0"/>
          <w:divBdr>
            <w:top w:val="none" w:sz="0" w:space="0" w:color="auto"/>
            <w:left w:val="none" w:sz="0" w:space="0" w:color="auto"/>
            <w:bottom w:val="none" w:sz="0" w:space="0" w:color="auto"/>
            <w:right w:val="none" w:sz="0" w:space="0" w:color="auto"/>
          </w:divBdr>
        </w:div>
      </w:divsChild>
    </w:div>
    <w:div w:id="1100296317">
      <w:bodyDiv w:val="1"/>
      <w:marLeft w:val="0"/>
      <w:marRight w:val="0"/>
      <w:marTop w:val="0"/>
      <w:marBottom w:val="0"/>
      <w:divBdr>
        <w:top w:val="none" w:sz="0" w:space="0" w:color="auto"/>
        <w:left w:val="none" w:sz="0" w:space="0" w:color="auto"/>
        <w:bottom w:val="none" w:sz="0" w:space="0" w:color="auto"/>
        <w:right w:val="none" w:sz="0" w:space="0" w:color="auto"/>
      </w:divBdr>
      <w:divsChild>
        <w:div w:id="638460051">
          <w:marLeft w:val="547"/>
          <w:marRight w:val="0"/>
          <w:marTop w:val="115"/>
          <w:marBottom w:val="0"/>
          <w:divBdr>
            <w:top w:val="none" w:sz="0" w:space="0" w:color="auto"/>
            <w:left w:val="none" w:sz="0" w:space="0" w:color="auto"/>
            <w:bottom w:val="none" w:sz="0" w:space="0" w:color="auto"/>
            <w:right w:val="none" w:sz="0" w:space="0" w:color="auto"/>
          </w:divBdr>
        </w:div>
      </w:divsChild>
    </w:div>
    <w:div w:id="1125006898">
      <w:bodyDiv w:val="1"/>
      <w:marLeft w:val="0"/>
      <w:marRight w:val="0"/>
      <w:marTop w:val="0"/>
      <w:marBottom w:val="0"/>
      <w:divBdr>
        <w:top w:val="none" w:sz="0" w:space="0" w:color="auto"/>
        <w:left w:val="none" w:sz="0" w:space="0" w:color="auto"/>
        <w:bottom w:val="none" w:sz="0" w:space="0" w:color="auto"/>
        <w:right w:val="none" w:sz="0" w:space="0" w:color="auto"/>
      </w:divBdr>
      <w:divsChild>
        <w:div w:id="350423082">
          <w:marLeft w:val="547"/>
          <w:marRight w:val="0"/>
          <w:marTop w:val="115"/>
          <w:marBottom w:val="0"/>
          <w:divBdr>
            <w:top w:val="none" w:sz="0" w:space="0" w:color="auto"/>
            <w:left w:val="none" w:sz="0" w:space="0" w:color="auto"/>
            <w:bottom w:val="none" w:sz="0" w:space="0" w:color="auto"/>
            <w:right w:val="none" w:sz="0" w:space="0" w:color="auto"/>
          </w:divBdr>
        </w:div>
      </w:divsChild>
    </w:div>
    <w:div w:id="1126041332">
      <w:bodyDiv w:val="1"/>
      <w:marLeft w:val="0"/>
      <w:marRight w:val="0"/>
      <w:marTop w:val="0"/>
      <w:marBottom w:val="0"/>
      <w:divBdr>
        <w:top w:val="none" w:sz="0" w:space="0" w:color="auto"/>
        <w:left w:val="none" w:sz="0" w:space="0" w:color="auto"/>
        <w:bottom w:val="none" w:sz="0" w:space="0" w:color="auto"/>
        <w:right w:val="none" w:sz="0" w:space="0" w:color="auto"/>
      </w:divBdr>
      <w:divsChild>
        <w:div w:id="1133214736">
          <w:marLeft w:val="547"/>
          <w:marRight w:val="0"/>
          <w:marTop w:val="115"/>
          <w:marBottom w:val="0"/>
          <w:divBdr>
            <w:top w:val="none" w:sz="0" w:space="0" w:color="auto"/>
            <w:left w:val="none" w:sz="0" w:space="0" w:color="auto"/>
            <w:bottom w:val="none" w:sz="0" w:space="0" w:color="auto"/>
            <w:right w:val="none" w:sz="0" w:space="0" w:color="auto"/>
          </w:divBdr>
        </w:div>
        <w:div w:id="1068531002">
          <w:marLeft w:val="547"/>
          <w:marRight w:val="0"/>
          <w:marTop w:val="115"/>
          <w:marBottom w:val="0"/>
          <w:divBdr>
            <w:top w:val="none" w:sz="0" w:space="0" w:color="auto"/>
            <w:left w:val="none" w:sz="0" w:space="0" w:color="auto"/>
            <w:bottom w:val="none" w:sz="0" w:space="0" w:color="auto"/>
            <w:right w:val="none" w:sz="0" w:space="0" w:color="auto"/>
          </w:divBdr>
        </w:div>
      </w:divsChild>
    </w:div>
    <w:div w:id="1133249001">
      <w:bodyDiv w:val="1"/>
      <w:marLeft w:val="0"/>
      <w:marRight w:val="0"/>
      <w:marTop w:val="0"/>
      <w:marBottom w:val="0"/>
      <w:divBdr>
        <w:top w:val="none" w:sz="0" w:space="0" w:color="auto"/>
        <w:left w:val="none" w:sz="0" w:space="0" w:color="auto"/>
        <w:bottom w:val="none" w:sz="0" w:space="0" w:color="auto"/>
        <w:right w:val="none" w:sz="0" w:space="0" w:color="auto"/>
      </w:divBdr>
      <w:divsChild>
        <w:div w:id="206648718">
          <w:marLeft w:val="547"/>
          <w:marRight w:val="0"/>
          <w:marTop w:val="115"/>
          <w:marBottom w:val="0"/>
          <w:divBdr>
            <w:top w:val="none" w:sz="0" w:space="0" w:color="auto"/>
            <w:left w:val="none" w:sz="0" w:space="0" w:color="auto"/>
            <w:bottom w:val="none" w:sz="0" w:space="0" w:color="auto"/>
            <w:right w:val="none" w:sz="0" w:space="0" w:color="auto"/>
          </w:divBdr>
        </w:div>
        <w:div w:id="1135683791">
          <w:marLeft w:val="1166"/>
          <w:marRight w:val="0"/>
          <w:marTop w:val="115"/>
          <w:marBottom w:val="0"/>
          <w:divBdr>
            <w:top w:val="none" w:sz="0" w:space="0" w:color="auto"/>
            <w:left w:val="none" w:sz="0" w:space="0" w:color="auto"/>
            <w:bottom w:val="none" w:sz="0" w:space="0" w:color="auto"/>
            <w:right w:val="none" w:sz="0" w:space="0" w:color="auto"/>
          </w:divBdr>
        </w:div>
        <w:div w:id="1625690528">
          <w:marLeft w:val="1166"/>
          <w:marRight w:val="0"/>
          <w:marTop w:val="115"/>
          <w:marBottom w:val="0"/>
          <w:divBdr>
            <w:top w:val="none" w:sz="0" w:space="0" w:color="auto"/>
            <w:left w:val="none" w:sz="0" w:space="0" w:color="auto"/>
            <w:bottom w:val="none" w:sz="0" w:space="0" w:color="auto"/>
            <w:right w:val="none" w:sz="0" w:space="0" w:color="auto"/>
          </w:divBdr>
        </w:div>
      </w:divsChild>
    </w:div>
    <w:div w:id="1163231021">
      <w:bodyDiv w:val="1"/>
      <w:marLeft w:val="0"/>
      <w:marRight w:val="0"/>
      <w:marTop w:val="0"/>
      <w:marBottom w:val="0"/>
      <w:divBdr>
        <w:top w:val="none" w:sz="0" w:space="0" w:color="auto"/>
        <w:left w:val="none" w:sz="0" w:space="0" w:color="auto"/>
        <w:bottom w:val="none" w:sz="0" w:space="0" w:color="auto"/>
        <w:right w:val="none" w:sz="0" w:space="0" w:color="auto"/>
      </w:divBdr>
      <w:divsChild>
        <w:div w:id="2019573973">
          <w:marLeft w:val="547"/>
          <w:marRight w:val="0"/>
          <w:marTop w:val="125"/>
          <w:marBottom w:val="0"/>
          <w:divBdr>
            <w:top w:val="none" w:sz="0" w:space="0" w:color="auto"/>
            <w:left w:val="none" w:sz="0" w:space="0" w:color="auto"/>
            <w:bottom w:val="none" w:sz="0" w:space="0" w:color="auto"/>
            <w:right w:val="none" w:sz="0" w:space="0" w:color="auto"/>
          </w:divBdr>
        </w:div>
      </w:divsChild>
    </w:div>
    <w:div w:id="1185024075">
      <w:bodyDiv w:val="1"/>
      <w:marLeft w:val="0"/>
      <w:marRight w:val="0"/>
      <w:marTop w:val="0"/>
      <w:marBottom w:val="0"/>
      <w:divBdr>
        <w:top w:val="none" w:sz="0" w:space="0" w:color="auto"/>
        <w:left w:val="none" w:sz="0" w:space="0" w:color="auto"/>
        <w:bottom w:val="none" w:sz="0" w:space="0" w:color="auto"/>
        <w:right w:val="none" w:sz="0" w:space="0" w:color="auto"/>
      </w:divBdr>
      <w:divsChild>
        <w:div w:id="1919561337">
          <w:marLeft w:val="547"/>
          <w:marRight w:val="0"/>
          <w:marTop w:val="120"/>
          <w:marBottom w:val="0"/>
          <w:divBdr>
            <w:top w:val="none" w:sz="0" w:space="0" w:color="auto"/>
            <w:left w:val="none" w:sz="0" w:space="0" w:color="auto"/>
            <w:bottom w:val="none" w:sz="0" w:space="0" w:color="auto"/>
            <w:right w:val="none" w:sz="0" w:space="0" w:color="auto"/>
          </w:divBdr>
        </w:div>
        <w:div w:id="136144494">
          <w:marLeft w:val="547"/>
          <w:marRight w:val="0"/>
          <w:marTop w:val="120"/>
          <w:marBottom w:val="0"/>
          <w:divBdr>
            <w:top w:val="none" w:sz="0" w:space="0" w:color="auto"/>
            <w:left w:val="none" w:sz="0" w:space="0" w:color="auto"/>
            <w:bottom w:val="none" w:sz="0" w:space="0" w:color="auto"/>
            <w:right w:val="none" w:sz="0" w:space="0" w:color="auto"/>
          </w:divBdr>
        </w:div>
        <w:div w:id="1457480693">
          <w:marLeft w:val="547"/>
          <w:marRight w:val="0"/>
          <w:marTop w:val="120"/>
          <w:marBottom w:val="0"/>
          <w:divBdr>
            <w:top w:val="none" w:sz="0" w:space="0" w:color="auto"/>
            <w:left w:val="none" w:sz="0" w:space="0" w:color="auto"/>
            <w:bottom w:val="none" w:sz="0" w:space="0" w:color="auto"/>
            <w:right w:val="none" w:sz="0" w:space="0" w:color="auto"/>
          </w:divBdr>
        </w:div>
      </w:divsChild>
    </w:div>
    <w:div w:id="1214805745">
      <w:bodyDiv w:val="1"/>
      <w:marLeft w:val="0"/>
      <w:marRight w:val="0"/>
      <w:marTop w:val="0"/>
      <w:marBottom w:val="0"/>
      <w:divBdr>
        <w:top w:val="none" w:sz="0" w:space="0" w:color="auto"/>
        <w:left w:val="none" w:sz="0" w:space="0" w:color="auto"/>
        <w:bottom w:val="none" w:sz="0" w:space="0" w:color="auto"/>
        <w:right w:val="none" w:sz="0" w:space="0" w:color="auto"/>
      </w:divBdr>
      <w:divsChild>
        <w:div w:id="1989280219">
          <w:marLeft w:val="547"/>
          <w:marRight w:val="0"/>
          <w:marTop w:val="115"/>
          <w:marBottom w:val="0"/>
          <w:divBdr>
            <w:top w:val="none" w:sz="0" w:space="0" w:color="auto"/>
            <w:left w:val="none" w:sz="0" w:space="0" w:color="auto"/>
            <w:bottom w:val="none" w:sz="0" w:space="0" w:color="auto"/>
            <w:right w:val="none" w:sz="0" w:space="0" w:color="auto"/>
          </w:divBdr>
        </w:div>
      </w:divsChild>
    </w:div>
    <w:div w:id="1237743682">
      <w:bodyDiv w:val="1"/>
      <w:marLeft w:val="0"/>
      <w:marRight w:val="0"/>
      <w:marTop w:val="0"/>
      <w:marBottom w:val="0"/>
      <w:divBdr>
        <w:top w:val="none" w:sz="0" w:space="0" w:color="auto"/>
        <w:left w:val="none" w:sz="0" w:space="0" w:color="auto"/>
        <w:bottom w:val="none" w:sz="0" w:space="0" w:color="auto"/>
        <w:right w:val="none" w:sz="0" w:space="0" w:color="auto"/>
      </w:divBdr>
      <w:divsChild>
        <w:div w:id="1380132947">
          <w:marLeft w:val="547"/>
          <w:marRight w:val="0"/>
          <w:marTop w:val="0"/>
          <w:marBottom w:val="0"/>
          <w:divBdr>
            <w:top w:val="none" w:sz="0" w:space="0" w:color="auto"/>
            <w:left w:val="none" w:sz="0" w:space="0" w:color="auto"/>
            <w:bottom w:val="none" w:sz="0" w:space="0" w:color="auto"/>
            <w:right w:val="none" w:sz="0" w:space="0" w:color="auto"/>
          </w:divBdr>
        </w:div>
        <w:div w:id="1287420833">
          <w:marLeft w:val="1166"/>
          <w:marRight w:val="0"/>
          <w:marTop w:val="0"/>
          <w:marBottom w:val="0"/>
          <w:divBdr>
            <w:top w:val="none" w:sz="0" w:space="0" w:color="auto"/>
            <w:left w:val="none" w:sz="0" w:space="0" w:color="auto"/>
            <w:bottom w:val="none" w:sz="0" w:space="0" w:color="auto"/>
            <w:right w:val="none" w:sz="0" w:space="0" w:color="auto"/>
          </w:divBdr>
        </w:div>
        <w:div w:id="887884608">
          <w:marLeft w:val="1166"/>
          <w:marRight w:val="0"/>
          <w:marTop w:val="0"/>
          <w:marBottom w:val="0"/>
          <w:divBdr>
            <w:top w:val="none" w:sz="0" w:space="0" w:color="auto"/>
            <w:left w:val="none" w:sz="0" w:space="0" w:color="auto"/>
            <w:bottom w:val="none" w:sz="0" w:space="0" w:color="auto"/>
            <w:right w:val="none" w:sz="0" w:space="0" w:color="auto"/>
          </w:divBdr>
        </w:div>
        <w:div w:id="1000500648">
          <w:marLeft w:val="1800"/>
          <w:marRight w:val="0"/>
          <w:marTop w:val="0"/>
          <w:marBottom w:val="0"/>
          <w:divBdr>
            <w:top w:val="none" w:sz="0" w:space="0" w:color="auto"/>
            <w:left w:val="none" w:sz="0" w:space="0" w:color="auto"/>
            <w:bottom w:val="none" w:sz="0" w:space="0" w:color="auto"/>
            <w:right w:val="none" w:sz="0" w:space="0" w:color="auto"/>
          </w:divBdr>
        </w:div>
        <w:div w:id="619528231">
          <w:marLeft w:val="1800"/>
          <w:marRight w:val="0"/>
          <w:marTop w:val="0"/>
          <w:marBottom w:val="0"/>
          <w:divBdr>
            <w:top w:val="none" w:sz="0" w:space="0" w:color="auto"/>
            <w:left w:val="none" w:sz="0" w:space="0" w:color="auto"/>
            <w:bottom w:val="none" w:sz="0" w:space="0" w:color="auto"/>
            <w:right w:val="none" w:sz="0" w:space="0" w:color="auto"/>
          </w:divBdr>
        </w:div>
        <w:div w:id="1270503635">
          <w:marLeft w:val="1800"/>
          <w:marRight w:val="0"/>
          <w:marTop w:val="0"/>
          <w:marBottom w:val="0"/>
          <w:divBdr>
            <w:top w:val="none" w:sz="0" w:space="0" w:color="auto"/>
            <w:left w:val="none" w:sz="0" w:space="0" w:color="auto"/>
            <w:bottom w:val="none" w:sz="0" w:space="0" w:color="auto"/>
            <w:right w:val="none" w:sz="0" w:space="0" w:color="auto"/>
          </w:divBdr>
        </w:div>
      </w:divsChild>
    </w:div>
    <w:div w:id="1291085806">
      <w:bodyDiv w:val="1"/>
      <w:marLeft w:val="0"/>
      <w:marRight w:val="0"/>
      <w:marTop w:val="0"/>
      <w:marBottom w:val="0"/>
      <w:divBdr>
        <w:top w:val="none" w:sz="0" w:space="0" w:color="auto"/>
        <w:left w:val="none" w:sz="0" w:space="0" w:color="auto"/>
        <w:bottom w:val="none" w:sz="0" w:space="0" w:color="auto"/>
        <w:right w:val="none" w:sz="0" w:space="0" w:color="auto"/>
      </w:divBdr>
      <w:divsChild>
        <w:div w:id="2030446138">
          <w:marLeft w:val="547"/>
          <w:marRight w:val="0"/>
          <w:marTop w:val="120"/>
          <w:marBottom w:val="0"/>
          <w:divBdr>
            <w:top w:val="none" w:sz="0" w:space="0" w:color="auto"/>
            <w:left w:val="none" w:sz="0" w:space="0" w:color="auto"/>
            <w:bottom w:val="none" w:sz="0" w:space="0" w:color="auto"/>
            <w:right w:val="none" w:sz="0" w:space="0" w:color="auto"/>
          </w:divBdr>
        </w:div>
        <w:div w:id="31273311">
          <w:marLeft w:val="1166"/>
          <w:marRight w:val="0"/>
          <w:marTop w:val="120"/>
          <w:marBottom w:val="0"/>
          <w:divBdr>
            <w:top w:val="none" w:sz="0" w:space="0" w:color="auto"/>
            <w:left w:val="none" w:sz="0" w:space="0" w:color="auto"/>
            <w:bottom w:val="none" w:sz="0" w:space="0" w:color="auto"/>
            <w:right w:val="none" w:sz="0" w:space="0" w:color="auto"/>
          </w:divBdr>
        </w:div>
        <w:div w:id="1322391972">
          <w:marLeft w:val="1166"/>
          <w:marRight w:val="0"/>
          <w:marTop w:val="120"/>
          <w:marBottom w:val="0"/>
          <w:divBdr>
            <w:top w:val="none" w:sz="0" w:space="0" w:color="auto"/>
            <w:left w:val="none" w:sz="0" w:space="0" w:color="auto"/>
            <w:bottom w:val="none" w:sz="0" w:space="0" w:color="auto"/>
            <w:right w:val="none" w:sz="0" w:space="0" w:color="auto"/>
          </w:divBdr>
        </w:div>
        <w:div w:id="754471447">
          <w:marLeft w:val="1166"/>
          <w:marRight w:val="0"/>
          <w:marTop w:val="120"/>
          <w:marBottom w:val="0"/>
          <w:divBdr>
            <w:top w:val="none" w:sz="0" w:space="0" w:color="auto"/>
            <w:left w:val="none" w:sz="0" w:space="0" w:color="auto"/>
            <w:bottom w:val="none" w:sz="0" w:space="0" w:color="auto"/>
            <w:right w:val="none" w:sz="0" w:space="0" w:color="auto"/>
          </w:divBdr>
        </w:div>
      </w:divsChild>
    </w:div>
    <w:div w:id="1312172292">
      <w:bodyDiv w:val="1"/>
      <w:marLeft w:val="0"/>
      <w:marRight w:val="0"/>
      <w:marTop w:val="0"/>
      <w:marBottom w:val="0"/>
      <w:divBdr>
        <w:top w:val="none" w:sz="0" w:space="0" w:color="auto"/>
        <w:left w:val="none" w:sz="0" w:space="0" w:color="auto"/>
        <w:bottom w:val="none" w:sz="0" w:space="0" w:color="auto"/>
        <w:right w:val="none" w:sz="0" w:space="0" w:color="auto"/>
      </w:divBdr>
      <w:divsChild>
        <w:div w:id="642345489">
          <w:marLeft w:val="547"/>
          <w:marRight w:val="0"/>
          <w:marTop w:val="110"/>
          <w:marBottom w:val="0"/>
          <w:divBdr>
            <w:top w:val="none" w:sz="0" w:space="0" w:color="auto"/>
            <w:left w:val="none" w:sz="0" w:space="0" w:color="auto"/>
            <w:bottom w:val="none" w:sz="0" w:space="0" w:color="auto"/>
            <w:right w:val="none" w:sz="0" w:space="0" w:color="auto"/>
          </w:divBdr>
        </w:div>
        <w:div w:id="817572272">
          <w:marLeft w:val="547"/>
          <w:marRight w:val="0"/>
          <w:marTop w:val="110"/>
          <w:marBottom w:val="0"/>
          <w:divBdr>
            <w:top w:val="none" w:sz="0" w:space="0" w:color="auto"/>
            <w:left w:val="none" w:sz="0" w:space="0" w:color="auto"/>
            <w:bottom w:val="none" w:sz="0" w:space="0" w:color="auto"/>
            <w:right w:val="none" w:sz="0" w:space="0" w:color="auto"/>
          </w:divBdr>
        </w:div>
      </w:divsChild>
    </w:div>
    <w:div w:id="1387483757">
      <w:bodyDiv w:val="1"/>
      <w:marLeft w:val="0"/>
      <w:marRight w:val="0"/>
      <w:marTop w:val="0"/>
      <w:marBottom w:val="0"/>
      <w:divBdr>
        <w:top w:val="none" w:sz="0" w:space="0" w:color="auto"/>
        <w:left w:val="none" w:sz="0" w:space="0" w:color="auto"/>
        <w:bottom w:val="none" w:sz="0" w:space="0" w:color="auto"/>
        <w:right w:val="none" w:sz="0" w:space="0" w:color="auto"/>
      </w:divBdr>
      <w:divsChild>
        <w:div w:id="460852622">
          <w:marLeft w:val="1166"/>
          <w:marRight w:val="0"/>
          <w:marTop w:val="106"/>
          <w:marBottom w:val="0"/>
          <w:divBdr>
            <w:top w:val="none" w:sz="0" w:space="0" w:color="auto"/>
            <w:left w:val="none" w:sz="0" w:space="0" w:color="auto"/>
            <w:bottom w:val="none" w:sz="0" w:space="0" w:color="auto"/>
            <w:right w:val="none" w:sz="0" w:space="0" w:color="auto"/>
          </w:divBdr>
        </w:div>
        <w:div w:id="1900478644">
          <w:marLeft w:val="1166"/>
          <w:marRight w:val="0"/>
          <w:marTop w:val="106"/>
          <w:marBottom w:val="0"/>
          <w:divBdr>
            <w:top w:val="none" w:sz="0" w:space="0" w:color="auto"/>
            <w:left w:val="none" w:sz="0" w:space="0" w:color="auto"/>
            <w:bottom w:val="none" w:sz="0" w:space="0" w:color="auto"/>
            <w:right w:val="none" w:sz="0" w:space="0" w:color="auto"/>
          </w:divBdr>
        </w:div>
        <w:div w:id="1134522588">
          <w:marLeft w:val="1166"/>
          <w:marRight w:val="0"/>
          <w:marTop w:val="106"/>
          <w:marBottom w:val="0"/>
          <w:divBdr>
            <w:top w:val="none" w:sz="0" w:space="0" w:color="auto"/>
            <w:left w:val="none" w:sz="0" w:space="0" w:color="auto"/>
            <w:bottom w:val="none" w:sz="0" w:space="0" w:color="auto"/>
            <w:right w:val="none" w:sz="0" w:space="0" w:color="auto"/>
          </w:divBdr>
        </w:div>
      </w:divsChild>
    </w:div>
    <w:div w:id="1387754621">
      <w:bodyDiv w:val="1"/>
      <w:marLeft w:val="0"/>
      <w:marRight w:val="0"/>
      <w:marTop w:val="0"/>
      <w:marBottom w:val="0"/>
      <w:divBdr>
        <w:top w:val="none" w:sz="0" w:space="0" w:color="auto"/>
        <w:left w:val="none" w:sz="0" w:space="0" w:color="auto"/>
        <w:bottom w:val="none" w:sz="0" w:space="0" w:color="auto"/>
        <w:right w:val="none" w:sz="0" w:space="0" w:color="auto"/>
      </w:divBdr>
      <w:divsChild>
        <w:div w:id="46878473">
          <w:marLeft w:val="547"/>
          <w:marRight w:val="0"/>
          <w:marTop w:val="150"/>
          <w:marBottom w:val="0"/>
          <w:divBdr>
            <w:top w:val="none" w:sz="0" w:space="0" w:color="auto"/>
            <w:left w:val="none" w:sz="0" w:space="0" w:color="auto"/>
            <w:bottom w:val="none" w:sz="0" w:space="0" w:color="auto"/>
            <w:right w:val="none" w:sz="0" w:space="0" w:color="auto"/>
          </w:divBdr>
        </w:div>
        <w:div w:id="1831096165">
          <w:marLeft w:val="1166"/>
          <w:marRight w:val="0"/>
          <w:marTop w:val="150"/>
          <w:marBottom w:val="0"/>
          <w:divBdr>
            <w:top w:val="none" w:sz="0" w:space="0" w:color="auto"/>
            <w:left w:val="none" w:sz="0" w:space="0" w:color="auto"/>
            <w:bottom w:val="none" w:sz="0" w:space="0" w:color="auto"/>
            <w:right w:val="none" w:sz="0" w:space="0" w:color="auto"/>
          </w:divBdr>
        </w:div>
        <w:div w:id="2090298821">
          <w:marLeft w:val="1166"/>
          <w:marRight w:val="0"/>
          <w:marTop w:val="150"/>
          <w:marBottom w:val="0"/>
          <w:divBdr>
            <w:top w:val="none" w:sz="0" w:space="0" w:color="auto"/>
            <w:left w:val="none" w:sz="0" w:space="0" w:color="auto"/>
            <w:bottom w:val="none" w:sz="0" w:space="0" w:color="auto"/>
            <w:right w:val="none" w:sz="0" w:space="0" w:color="auto"/>
          </w:divBdr>
        </w:div>
      </w:divsChild>
    </w:div>
    <w:div w:id="1420640804">
      <w:bodyDiv w:val="1"/>
      <w:marLeft w:val="0"/>
      <w:marRight w:val="0"/>
      <w:marTop w:val="0"/>
      <w:marBottom w:val="0"/>
      <w:divBdr>
        <w:top w:val="none" w:sz="0" w:space="0" w:color="auto"/>
        <w:left w:val="none" w:sz="0" w:space="0" w:color="auto"/>
        <w:bottom w:val="none" w:sz="0" w:space="0" w:color="auto"/>
        <w:right w:val="none" w:sz="0" w:space="0" w:color="auto"/>
      </w:divBdr>
      <w:divsChild>
        <w:div w:id="494996145">
          <w:marLeft w:val="547"/>
          <w:marRight w:val="0"/>
          <w:marTop w:val="0"/>
          <w:marBottom w:val="0"/>
          <w:divBdr>
            <w:top w:val="none" w:sz="0" w:space="0" w:color="auto"/>
            <w:left w:val="none" w:sz="0" w:space="0" w:color="auto"/>
            <w:bottom w:val="none" w:sz="0" w:space="0" w:color="auto"/>
            <w:right w:val="none" w:sz="0" w:space="0" w:color="auto"/>
          </w:divBdr>
        </w:div>
        <w:div w:id="854926465">
          <w:marLeft w:val="1166"/>
          <w:marRight w:val="0"/>
          <w:marTop w:val="0"/>
          <w:marBottom w:val="0"/>
          <w:divBdr>
            <w:top w:val="none" w:sz="0" w:space="0" w:color="auto"/>
            <w:left w:val="none" w:sz="0" w:space="0" w:color="auto"/>
            <w:bottom w:val="none" w:sz="0" w:space="0" w:color="auto"/>
            <w:right w:val="none" w:sz="0" w:space="0" w:color="auto"/>
          </w:divBdr>
        </w:div>
        <w:div w:id="1690178950">
          <w:marLeft w:val="1166"/>
          <w:marRight w:val="0"/>
          <w:marTop w:val="0"/>
          <w:marBottom w:val="0"/>
          <w:divBdr>
            <w:top w:val="none" w:sz="0" w:space="0" w:color="auto"/>
            <w:left w:val="none" w:sz="0" w:space="0" w:color="auto"/>
            <w:bottom w:val="none" w:sz="0" w:space="0" w:color="auto"/>
            <w:right w:val="none" w:sz="0" w:space="0" w:color="auto"/>
          </w:divBdr>
        </w:div>
        <w:div w:id="2114593921">
          <w:marLeft w:val="1800"/>
          <w:marRight w:val="0"/>
          <w:marTop w:val="0"/>
          <w:marBottom w:val="0"/>
          <w:divBdr>
            <w:top w:val="none" w:sz="0" w:space="0" w:color="auto"/>
            <w:left w:val="none" w:sz="0" w:space="0" w:color="auto"/>
            <w:bottom w:val="none" w:sz="0" w:space="0" w:color="auto"/>
            <w:right w:val="none" w:sz="0" w:space="0" w:color="auto"/>
          </w:divBdr>
        </w:div>
        <w:div w:id="1418136389">
          <w:marLeft w:val="1800"/>
          <w:marRight w:val="0"/>
          <w:marTop w:val="0"/>
          <w:marBottom w:val="0"/>
          <w:divBdr>
            <w:top w:val="none" w:sz="0" w:space="0" w:color="auto"/>
            <w:left w:val="none" w:sz="0" w:space="0" w:color="auto"/>
            <w:bottom w:val="none" w:sz="0" w:space="0" w:color="auto"/>
            <w:right w:val="none" w:sz="0" w:space="0" w:color="auto"/>
          </w:divBdr>
        </w:div>
        <w:div w:id="210846196">
          <w:marLeft w:val="1800"/>
          <w:marRight w:val="0"/>
          <w:marTop w:val="0"/>
          <w:marBottom w:val="0"/>
          <w:divBdr>
            <w:top w:val="none" w:sz="0" w:space="0" w:color="auto"/>
            <w:left w:val="none" w:sz="0" w:space="0" w:color="auto"/>
            <w:bottom w:val="none" w:sz="0" w:space="0" w:color="auto"/>
            <w:right w:val="none" w:sz="0" w:space="0" w:color="auto"/>
          </w:divBdr>
        </w:div>
      </w:divsChild>
    </w:div>
    <w:div w:id="1473475953">
      <w:bodyDiv w:val="1"/>
      <w:marLeft w:val="0"/>
      <w:marRight w:val="0"/>
      <w:marTop w:val="0"/>
      <w:marBottom w:val="0"/>
      <w:divBdr>
        <w:top w:val="none" w:sz="0" w:space="0" w:color="auto"/>
        <w:left w:val="none" w:sz="0" w:space="0" w:color="auto"/>
        <w:bottom w:val="none" w:sz="0" w:space="0" w:color="auto"/>
        <w:right w:val="none" w:sz="0" w:space="0" w:color="auto"/>
      </w:divBdr>
      <w:divsChild>
        <w:div w:id="532502049">
          <w:marLeft w:val="547"/>
          <w:marRight w:val="0"/>
          <w:marTop w:val="115"/>
          <w:marBottom w:val="0"/>
          <w:divBdr>
            <w:top w:val="none" w:sz="0" w:space="0" w:color="auto"/>
            <w:left w:val="none" w:sz="0" w:space="0" w:color="auto"/>
            <w:bottom w:val="none" w:sz="0" w:space="0" w:color="auto"/>
            <w:right w:val="none" w:sz="0" w:space="0" w:color="auto"/>
          </w:divBdr>
        </w:div>
      </w:divsChild>
    </w:div>
    <w:div w:id="1509173595">
      <w:bodyDiv w:val="1"/>
      <w:marLeft w:val="0"/>
      <w:marRight w:val="0"/>
      <w:marTop w:val="0"/>
      <w:marBottom w:val="0"/>
      <w:divBdr>
        <w:top w:val="none" w:sz="0" w:space="0" w:color="auto"/>
        <w:left w:val="none" w:sz="0" w:space="0" w:color="auto"/>
        <w:bottom w:val="none" w:sz="0" w:space="0" w:color="auto"/>
        <w:right w:val="none" w:sz="0" w:space="0" w:color="auto"/>
      </w:divBdr>
      <w:divsChild>
        <w:div w:id="111176177">
          <w:marLeft w:val="547"/>
          <w:marRight w:val="0"/>
          <w:marTop w:val="115"/>
          <w:marBottom w:val="0"/>
          <w:divBdr>
            <w:top w:val="none" w:sz="0" w:space="0" w:color="auto"/>
            <w:left w:val="none" w:sz="0" w:space="0" w:color="auto"/>
            <w:bottom w:val="none" w:sz="0" w:space="0" w:color="auto"/>
            <w:right w:val="none" w:sz="0" w:space="0" w:color="auto"/>
          </w:divBdr>
        </w:div>
        <w:div w:id="1623609894">
          <w:marLeft w:val="1166"/>
          <w:marRight w:val="0"/>
          <w:marTop w:val="106"/>
          <w:marBottom w:val="0"/>
          <w:divBdr>
            <w:top w:val="none" w:sz="0" w:space="0" w:color="auto"/>
            <w:left w:val="none" w:sz="0" w:space="0" w:color="auto"/>
            <w:bottom w:val="none" w:sz="0" w:space="0" w:color="auto"/>
            <w:right w:val="none" w:sz="0" w:space="0" w:color="auto"/>
          </w:divBdr>
        </w:div>
        <w:div w:id="64378432">
          <w:marLeft w:val="1166"/>
          <w:marRight w:val="0"/>
          <w:marTop w:val="106"/>
          <w:marBottom w:val="0"/>
          <w:divBdr>
            <w:top w:val="none" w:sz="0" w:space="0" w:color="auto"/>
            <w:left w:val="none" w:sz="0" w:space="0" w:color="auto"/>
            <w:bottom w:val="none" w:sz="0" w:space="0" w:color="auto"/>
            <w:right w:val="none" w:sz="0" w:space="0" w:color="auto"/>
          </w:divBdr>
        </w:div>
        <w:div w:id="582758626">
          <w:marLeft w:val="1166"/>
          <w:marRight w:val="0"/>
          <w:marTop w:val="106"/>
          <w:marBottom w:val="0"/>
          <w:divBdr>
            <w:top w:val="none" w:sz="0" w:space="0" w:color="auto"/>
            <w:left w:val="none" w:sz="0" w:space="0" w:color="auto"/>
            <w:bottom w:val="none" w:sz="0" w:space="0" w:color="auto"/>
            <w:right w:val="none" w:sz="0" w:space="0" w:color="auto"/>
          </w:divBdr>
        </w:div>
        <w:div w:id="226965119">
          <w:marLeft w:val="1166"/>
          <w:marRight w:val="0"/>
          <w:marTop w:val="106"/>
          <w:marBottom w:val="0"/>
          <w:divBdr>
            <w:top w:val="none" w:sz="0" w:space="0" w:color="auto"/>
            <w:left w:val="none" w:sz="0" w:space="0" w:color="auto"/>
            <w:bottom w:val="none" w:sz="0" w:space="0" w:color="auto"/>
            <w:right w:val="none" w:sz="0" w:space="0" w:color="auto"/>
          </w:divBdr>
        </w:div>
        <w:div w:id="903873692">
          <w:marLeft w:val="1166"/>
          <w:marRight w:val="0"/>
          <w:marTop w:val="106"/>
          <w:marBottom w:val="0"/>
          <w:divBdr>
            <w:top w:val="none" w:sz="0" w:space="0" w:color="auto"/>
            <w:left w:val="none" w:sz="0" w:space="0" w:color="auto"/>
            <w:bottom w:val="none" w:sz="0" w:space="0" w:color="auto"/>
            <w:right w:val="none" w:sz="0" w:space="0" w:color="auto"/>
          </w:divBdr>
        </w:div>
      </w:divsChild>
    </w:div>
    <w:div w:id="1531841010">
      <w:bodyDiv w:val="1"/>
      <w:marLeft w:val="0"/>
      <w:marRight w:val="0"/>
      <w:marTop w:val="0"/>
      <w:marBottom w:val="0"/>
      <w:divBdr>
        <w:top w:val="none" w:sz="0" w:space="0" w:color="auto"/>
        <w:left w:val="none" w:sz="0" w:space="0" w:color="auto"/>
        <w:bottom w:val="none" w:sz="0" w:space="0" w:color="auto"/>
        <w:right w:val="none" w:sz="0" w:space="0" w:color="auto"/>
      </w:divBdr>
      <w:divsChild>
        <w:div w:id="1061290665">
          <w:marLeft w:val="1166"/>
          <w:marRight w:val="0"/>
          <w:marTop w:val="115"/>
          <w:marBottom w:val="0"/>
          <w:divBdr>
            <w:top w:val="none" w:sz="0" w:space="0" w:color="auto"/>
            <w:left w:val="none" w:sz="0" w:space="0" w:color="auto"/>
            <w:bottom w:val="none" w:sz="0" w:space="0" w:color="auto"/>
            <w:right w:val="none" w:sz="0" w:space="0" w:color="auto"/>
          </w:divBdr>
        </w:div>
        <w:div w:id="1166938255">
          <w:marLeft w:val="1166"/>
          <w:marRight w:val="0"/>
          <w:marTop w:val="115"/>
          <w:marBottom w:val="0"/>
          <w:divBdr>
            <w:top w:val="none" w:sz="0" w:space="0" w:color="auto"/>
            <w:left w:val="none" w:sz="0" w:space="0" w:color="auto"/>
            <w:bottom w:val="none" w:sz="0" w:space="0" w:color="auto"/>
            <w:right w:val="none" w:sz="0" w:space="0" w:color="auto"/>
          </w:divBdr>
        </w:div>
      </w:divsChild>
    </w:div>
    <w:div w:id="1597251471">
      <w:bodyDiv w:val="1"/>
      <w:marLeft w:val="0"/>
      <w:marRight w:val="0"/>
      <w:marTop w:val="0"/>
      <w:marBottom w:val="0"/>
      <w:divBdr>
        <w:top w:val="none" w:sz="0" w:space="0" w:color="auto"/>
        <w:left w:val="none" w:sz="0" w:space="0" w:color="auto"/>
        <w:bottom w:val="none" w:sz="0" w:space="0" w:color="auto"/>
        <w:right w:val="none" w:sz="0" w:space="0" w:color="auto"/>
      </w:divBdr>
    </w:div>
    <w:div w:id="1625579055">
      <w:bodyDiv w:val="1"/>
      <w:marLeft w:val="0"/>
      <w:marRight w:val="0"/>
      <w:marTop w:val="0"/>
      <w:marBottom w:val="0"/>
      <w:divBdr>
        <w:top w:val="none" w:sz="0" w:space="0" w:color="auto"/>
        <w:left w:val="none" w:sz="0" w:space="0" w:color="auto"/>
        <w:bottom w:val="none" w:sz="0" w:space="0" w:color="auto"/>
        <w:right w:val="none" w:sz="0" w:space="0" w:color="auto"/>
      </w:divBdr>
      <w:divsChild>
        <w:div w:id="1628269988">
          <w:marLeft w:val="1166"/>
          <w:marRight w:val="0"/>
          <w:marTop w:val="125"/>
          <w:marBottom w:val="0"/>
          <w:divBdr>
            <w:top w:val="none" w:sz="0" w:space="0" w:color="auto"/>
            <w:left w:val="none" w:sz="0" w:space="0" w:color="auto"/>
            <w:bottom w:val="none" w:sz="0" w:space="0" w:color="auto"/>
            <w:right w:val="none" w:sz="0" w:space="0" w:color="auto"/>
          </w:divBdr>
        </w:div>
        <w:div w:id="405684965">
          <w:marLeft w:val="1166"/>
          <w:marRight w:val="0"/>
          <w:marTop w:val="125"/>
          <w:marBottom w:val="0"/>
          <w:divBdr>
            <w:top w:val="none" w:sz="0" w:space="0" w:color="auto"/>
            <w:left w:val="none" w:sz="0" w:space="0" w:color="auto"/>
            <w:bottom w:val="none" w:sz="0" w:space="0" w:color="auto"/>
            <w:right w:val="none" w:sz="0" w:space="0" w:color="auto"/>
          </w:divBdr>
        </w:div>
        <w:div w:id="1153329002">
          <w:marLeft w:val="1166"/>
          <w:marRight w:val="0"/>
          <w:marTop w:val="125"/>
          <w:marBottom w:val="0"/>
          <w:divBdr>
            <w:top w:val="none" w:sz="0" w:space="0" w:color="auto"/>
            <w:left w:val="none" w:sz="0" w:space="0" w:color="auto"/>
            <w:bottom w:val="none" w:sz="0" w:space="0" w:color="auto"/>
            <w:right w:val="none" w:sz="0" w:space="0" w:color="auto"/>
          </w:divBdr>
        </w:div>
        <w:div w:id="1169639191">
          <w:marLeft w:val="1166"/>
          <w:marRight w:val="0"/>
          <w:marTop w:val="125"/>
          <w:marBottom w:val="0"/>
          <w:divBdr>
            <w:top w:val="none" w:sz="0" w:space="0" w:color="auto"/>
            <w:left w:val="none" w:sz="0" w:space="0" w:color="auto"/>
            <w:bottom w:val="none" w:sz="0" w:space="0" w:color="auto"/>
            <w:right w:val="none" w:sz="0" w:space="0" w:color="auto"/>
          </w:divBdr>
        </w:div>
      </w:divsChild>
    </w:div>
    <w:div w:id="1631202267">
      <w:bodyDiv w:val="1"/>
      <w:marLeft w:val="0"/>
      <w:marRight w:val="0"/>
      <w:marTop w:val="0"/>
      <w:marBottom w:val="0"/>
      <w:divBdr>
        <w:top w:val="none" w:sz="0" w:space="0" w:color="auto"/>
        <w:left w:val="none" w:sz="0" w:space="0" w:color="auto"/>
        <w:bottom w:val="none" w:sz="0" w:space="0" w:color="auto"/>
        <w:right w:val="none" w:sz="0" w:space="0" w:color="auto"/>
      </w:divBdr>
      <w:divsChild>
        <w:div w:id="1846703401">
          <w:marLeft w:val="547"/>
          <w:marRight w:val="0"/>
          <w:marTop w:val="154"/>
          <w:marBottom w:val="0"/>
          <w:divBdr>
            <w:top w:val="none" w:sz="0" w:space="0" w:color="auto"/>
            <w:left w:val="none" w:sz="0" w:space="0" w:color="auto"/>
            <w:bottom w:val="none" w:sz="0" w:space="0" w:color="auto"/>
            <w:right w:val="none" w:sz="0" w:space="0" w:color="auto"/>
          </w:divBdr>
        </w:div>
      </w:divsChild>
    </w:div>
    <w:div w:id="1632705063">
      <w:bodyDiv w:val="1"/>
      <w:marLeft w:val="0"/>
      <w:marRight w:val="0"/>
      <w:marTop w:val="0"/>
      <w:marBottom w:val="0"/>
      <w:divBdr>
        <w:top w:val="none" w:sz="0" w:space="0" w:color="auto"/>
        <w:left w:val="none" w:sz="0" w:space="0" w:color="auto"/>
        <w:bottom w:val="none" w:sz="0" w:space="0" w:color="auto"/>
        <w:right w:val="none" w:sz="0" w:space="0" w:color="auto"/>
      </w:divBdr>
    </w:div>
    <w:div w:id="1638217242">
      <w:bodyDiv w:val="1"/>
      <w:marLeft w:val="0"/>
      <w:marRight w:val="0"/>
      <w:marTop w:val="0"/>
      <w:marBottom w:val="0"/>
      <w:divBdr>
        <w:top w:val="none" w:sz="0" w:space="0" w:color="auto"/>
        <w:left w:val="none" w:sz="0" w:space="0" w:color="auto"/>
        <w:bottom w:val="none" w:sz="0" w:space="0" w:color="auto"/>
        <w:right w:val="none" w:sz="0" w:space="0" w:color="auto"/>
      </w:divBdr>
      <w:divsChild>
        <w:div w:id="639268747">
          <w:marLeft w:val="547"/>
          <w:marRight w:val="0"/>
          <w:marTop w:val="110"/>
          <w:marBottom w:val="0"/>
          <w:divBdr>
            <w:top w:val="none" w:sz="0" w:space="0" w:color="auto"/>
            <w:left w:val="none" w:sz="0" w:space="0" w:color="auto"/>
            <w:bottom w:val="none" w:sz="0" w:space="0" w:color="auto"/>
            <w:right w:val="none" w:sz="0" w:space="0" w:color="auto"/>
          </w:divBdr>
        </w:div>
        <w:div w:id="1205481759">
          <w:marLeft w:val="547"/>
          <w:marRight w:val="0"/>
          <w:marTop w:val="110"/>
          <w:marBottom w:val="0"/>
          <w:divBdr>
            <w:top w:val="none" w:sz="0" w:space="0" w:color="auto"/>
            <w:left w:val="none" w:sz="0" w:space="0" w:color="auto"/>
            <w:bottom w:val="none" w:sz="0" w:space="0" w:color="auto"/>
            <w:right w:val="none" w:sz="0" w:space="0" w:color="auto"/>
          </w:divBdr>
        </w:div>
        <w:div w:id="1056584365">
          <w:marLeft w:val="547"/>
          <w:marRight w:val="0"/>
          <w:marTop w:val="110"/>
          <w:marBottom w:val="0"/>
          <w:divBdr>
            <w:top w:val="none" w:sz="0" w:space="0" w:color="auto"/>
            <w:left w:val="none" w:sz="0" w:space="0" w:color="auto"/>
            <w:bottom w:val="none" w:sz="0" w:space="0" w:color="auto"/>
            <w:right w:val="none" w:sz="0" w:space="0" w:color="auto"/>
          </w:divBdr>
        </w:div>
        <w:div w:id="1220945627">
          <w:marLeft w:val="547"/>
          <w:marRight w:val="0"/>
          <w:marTop w:val="110"/>
          <w:marBottom w:val="0"/>
          <w:divBdr>
            <w:top w:val="none" w:sz="0" w:space="0" w:color="auto"/>
            <w:left w:val="none" w:sz="0" w:space="0" w:color="auto"/>
            <w:bottom w:val="none" w:sz="0" w:space="0" w:color="auto"/>
            <w:right w:val="none" w:sz="0" w:space="0" w:color="auto"/>
          </w:divBdr>
        </w:div>
        <w:div w:id="749160523">
          <w:marLeft w:val="547"/>
          <w:marRight w:val="0"/>
          <w:marTop w:val="110"/>
          <w:marBottom w:val="0"/>
          <w:divBdr>
            <w:top w:val="none" w:sz="0" w:space="0" w:color="auto"/>
            <w:left w:val="none" w:sz="0" w:space="0" w:color="auto"/>
            <w:bottom w:val="none" w:sz="0" w:space="0" w:color="auto"/>
            <w:right w:val="none" w:sz="0" w:space="0" w:color="auto"/>
          </w:divBdr>
        </w:div>
        <w:div w:id="2064330886">
          <w:marLeft w:val="547"/>
          <w:marRight w:val="0"/>
          <w:marTop w:val="110"/>
          <w:marBottom w:val="0"/>
          <w:divBdr>
            <w:top w:val="none" w:sz="0" w:space="0" w:color="auto"/>
            <w:left w:val="none" w:sz="0" w:space="0" w:color="auto"/>
            <w:bottom w:val="none" w:sz="0" w:space="0" w:color="auto"/>
            <w:right w:val="none" w:sz="0" w:space="0" w:color="auto"/>
          </w:divBdr>
        </w:div>
        <w:div w:id="569728152">
          <w:marLeft w:val="547"/>
          <w:marRight w:val="0"/>
          <w:marTop w:val="110"/>
          <w:marBottom w:val="0"/>
          <w:divBdr>
            <w:top w:val="none" w:sz="0" w:space="0" w:color="auto"/>
            <w:left w:val="none" w:sz="0" w:space="0" w:color="auto"/>
            <w:bottom w:val="none" w:sz="0" w:space="0" w:color="auto"/>
            <w:right w:val="none" w:sz="0" w:space="0" w:color="auto"/>
          </w:divBdr>
        </w:div>
      </w:divsChild>
    </w:div>
    <w:div w:id="1670254203">
      <w:bodyDiv w:val="1"/>
      <w:marLeft w:val="0"/>
      <w:marRight w:val="0"/>
      <w:marTop w:val="0"/>
      <w:marBottom w:val="0"/>
      <w:divBdr>
        <w:top w:val="none" w:sz="0" w:space="0" w:color="auto"/>
        <w:left w:val="none" w:sz="0" w:space="0" w:color="auto"/>
        <w:bottom w:val="none" w:sz="0" w:space="0" w:color="auto"/>
        <w:right w:val="none" w:sz="0" w:space="0" w:color="auto"/>
      </w:divBdr>
      <w:divsChild>
        <w:div w:id="579951058">
          <w:marLeft w:val="547"/>
          <w:marRight w:val="0"/>
          <w:marTop w:val="269"/>
          <w:marBottom w:val="0"/>
          <w:divBdr>
            <w:top w:val="none" w:sz="0" w:space="0" w:color="auto"/>
            <w:left w:val="none" w:sz="0" w:space="0" w:color="auto"/>
            <w:bottom w:val="none" w:sz="0" w:space="0" w:color="auto"/>
            <w:right w:val="none" w:sz="0" w:space="0" w:color="auto"/>
          </w:divBdr>
        </w:div>
      </w:divsChild>
    </w:div>
    <w:div w:id="1698197671">
      <w:bodyDiv w:val="1"/>
      <w:marLeft w:val="0"/>
      <w:marRight w:val="0"/>
      <w:marTop w:val="0"/>
      <w:marBottom w:val="0"/>
      <w:divBdr>
        <w:top w:val="none" w:sz="0" w:space="0" w:color="auto"/>
        <w:left w:val="none" w:sz="0" w:space="0" w:color="auto"/>
        <w:bottom w:val="none" w:sz="0" w:space="0" w:color="auto"/>
        <w:right w:val="none" w:sz="0" w:space="0" w:color="auto"/>
      </w:divBdr>
      <w:divsChild>
        <w:div w:id="1195578222">
          <w:marLeft w:val="547"/>
          <w:marRight w:val="0"/>
          <w:marTop w:val="150"/>
          <w:marBottom w:val="0"/>
          <w:divBdr>
            <w:top w:val="none" w:sz="0" w:space="0" w:color="auto"/>
            <w:left w:val="none" w:sz="0" w:space="0" w:color="auto"/>
            <w:bottom w:val="none" w:sz="0" w:space="0" w:color="auto"/>
            <w:right w:val="none" w:sz="0" w:space="0" w:color="auto"/>
          </w:divBdr>
        </w:div>
      </w:divsChild>
    </w:div>
    <w:div w:id="1712001631">
      <w:bodyDiv w:val="1"/>
      <w:marLeft w:val="0"/>
      <w:marRight w:val="0"/>
      <w:marTop w:val="0"/>
      <w:marBottom w:val="0"/>
      <w:divBdr>
        <w:top w:val="none" w:sz="0" w:space="0" w:color="auto"/>
        <w:left w:val="none" w:sz="0" w:space="0" w:color="auto"/>
        <w:bottom w:val="none" w:sz="0" w:space="0" w:color="auto"/>
        <w:right w:val="none" w:sz="0" w:space="0" w:color="auto"/>
      </w:divBdr>
      <w:divsChild>
        <w:div w:id="475337059">
          <w:marLeft w:val="547"/>
          <w:marRight w:val="0"/>
          <w:marTop w:val="106"/>
          <w:marBottom w:val="0"/>
          <w:divBdr>
            <w:top w:val="none" w:sz="0" w:space="0" w:color="auto"/>
            <w:left w:val="none" w:sz="0" w:space="0" w:color="auto"/>
            <w:bottom w:val="none" w:sz="0" w:space="0" w:color="auto"/>
            <w:right w:val="none" w:sz="0" w:space="0" w:color="auto"/>
          </w:divBdr>
        </w:div>
        <w:div w:id="835847404">
          <w:marLeft w:val="1166"/>
          <w:marRight w:val="0"/>
          <w:marTop w:val="106"/>
          <w:marBottom w:val="0"/>
          <w:divBdr>
            <w:top w:val="none" w:sz="0" w:space="0" w:color="auto"/>
            <w:left w:val="none" w:sz="0" w:space="0" w:color="auto"/>
            <w:bottom w:val="none" w:sz="0" w:space="0" w:color="auto"/>
            <w:right w:val="none" w:sz="0" w:space="0" w:color="auto"/>
          </w:divBdr>
        </w:div>
        <w:div w:id="1952470750">
          <w:marLeft w:val="1166"/>
          <w:marRight w:val="0"/>
          <w:marTop w:val="106"/>
          <w:marBottom w:val="0"/>
          <w:divBdr>
            <w:top w:val="none" w:sz="0" w:space="0" w:color="auto"/>
            <w:left w:val="none" w:sz="0" w:space="0" w:color="auto"/>
            <w:bottom w:val="none" w:sz="0" w:space="0" w:color="auto"/>
            <w:right w:val="none" w:sz="0" w:space="0" w:color="auto"/>
          </w:divBdr>
        </w:div>
        <w:div w:id="56512085">
          <w:marLeft w:val="1166"/>
          <w:marRight w:val="0"/>
          <w:marTop w:val="106"/>
          <w:marBottom w:val="0"/>
          <w:divBdr>
            <w:top w:val="none" w:sz="0" w:space="0" w:color="auto"/>
            <w:left w:val="none" w:sz="0" w:space="0" w:color="auto"/>
            <w:bottom w:val="none" w:sz="0" w:space="0" w:color="auto"/>
            <w:right w:val="none" w:sz="0" w:space="0" w:color="auto"/>
          </w:divBdr>
        </w:div>
        <w:div w:id="88891964">
          <w:marLeft w:val="1166"/>
          <w:marRight w:val="0"/>
          <w:marTop w:val="106"/>
          <w:marBottom w:val="0"/>
          <w:divBdr>
            <w:top w:val="none" w:sz="0" w:space="0" w:color="auto"/>
            <w:left w:val="none" w:sz="0" w:space="0" w:color="auto"/>
            <w:bottom w:val="none" w:sz="0" w:space="0" w:color="auto"/>
            <w:right w:val="none" w:sz="0" w:space="0" w:color="auto"/>
          </w:divBdr>
        </w:div>
        <w:div w:id="374502894">
          <w:marLeft w:val="1166"/>
          <w:marRight w:val="0"/>
          <w:marTop w:val="106"/>
          <w:marBottom w:val="0"/>
          <w:divBdr>
            <w:top w:val="none" w:sz="0" w:space="0" w:color="auto"/>
            <w:left w:val="none" w:sz="0" w:space="0" w:color="auto"/>
            <w:bottom w:val="none" w:sz="0" w:space="0" w:color="auto"/>
            <w:right w:val="none" w:sz="0" w:space="0" w:color="auto"/>
          </w:divBdr>
        </w:div>
      </w:divsChild>
    </w:div>
    <w:div w:id="1716467987">
      <w:bodyDiv w:val="1"/>
      <w:marLeft w:val="0"/>
      <w:marRight w:val="0"/>
      <w:marTop w:val="0"/>
      <w:marBottom w:val="0"/>
      <w:divBdr>
        <w:top w:val="none" w:sz="0" w:space="0" w:color="auto"/>
        <w:left w:val="none" w:sz="0" w:space="0" w:color="auto"/>
        <w:bottom w:val="none" w:sz="0" w:space="0" w:color="auto"/>
        <w:right w:val="none" w:sz="0" w:space="0" w:color="auto"/>
      </w:divBdr>
      <w:divsChild>
        <w:div w:id="1006907386">
          <w:marLeft w:val="547"/>
          <w:marRight w:val="0"/>
          <w:marTop w:val="96"/>
          <w:marBottom w:val="0"/>
          <w:divBdr>
            <w:top w:val="none" w:sz="0" w:space="0" w:color="auto"/>
            <w:left w:val="none" w:sz="0" w:space="0" w:color="auto"/>
            <w:bottom w:val="none" w:sz="0" w:space="0" w:color="auto"/>
            <w:right w:val="none" w:sz="0" w:space="0" w:color="auto"/>
          </w:divBdr>
        </w:div>
        <w:div w:id="1577979800">
          <w:marLeft w:val="1166"/>
          <w:marRight w:val="0"/>
          <w:marTop w:val="96"/>
          <w:marBottom w:val="0"/>
          <w:divBdr>
            <w:top w:val="none" w:sz="0" w:space="0" w:color="auto"/>
            <w:left w:val="none" w:sz="0" w:space="0" w:color="auto"/>
            <w:bottom w:val="none" w:sz="0" w:space="0" w:color="auto"/>
            <w:right w:val="none" w:sz="0" w:space="0" w:color="auto"/>
          </w:divBdr>
        </w:div>
        <w:div w:id="1372728172">
          <w:marLeft w:val="1166"/>
          <w:marRight w:val="0"/>
          <w:marTop w:val="96"/>
          <w:marBottom w:val="0"/>
          <w:divBdr>
            <w:top w:val="none" w:sz="0" w:space="0" w:color="auto"/>
            <w:left w:val="none" w:sz="0" w:space="0" w:color="auto"/>
            <w:bottom w:val="none" w:sz="0" w:space="0" w:color="auto"/>
            <w:right w:val="none" w:sz="0" w:space="0" w:color="auto"/>
          </w:divBdr>
        </w:div>
      </w:divsChild>
    </w:div>
    <w:div w:id="1722753694">
      <w:bodyDiv w:val="1"/>
      <w:marLeft w:val="0"/>
      <w:marRight w:val="0"/>
      <w:marTop w:val="0"/>
      <w:marBottom w:val="0"/>
      <w:divBdr>
        <w:top w:val="none" w:sz="0" w:space="0" w:color="auto"/>
        <w:left w:val="none" w:sz="0" w:space="0" w:color="auto"/>
        <w:bottom w:val="none" w:sz="0" w:space="0" w:color="auto"/>
        <w:right w:val="none" w:sz="0" w:space="0" w:color="auto"/>
      </w:divBdr>
      <w:divsChild>
        <w:div w:id="656887002">
          <w:marLeft w:val="547"/>
          <w:marRight w:val="0"/>
          <w:marTop w:val="134"/>
          <w:marBottom w:val="0"/>
          <w:divBdr>
            <w:top w:val="none" w:sz="0" w:space="0" w:color="auto"/>
            <w:left w:val="none" w:sz="0" w:space="0" w:color="auto"/>
            <w:bottom w:val="none" w:sz="0" w:space="0" w:color="auto"/>
            <w:right w:val="none" w:sz="0" w:space="0" w:color="auto"/>
          </w:divBdr>
        </w:div>
        <w:div w:id="707755117">
          <w:marLeft w:val="1166"/>
          <w:marRight w:val="0"/>
          <w:marTop w:val="134"/>
          <w:marBottom w:val="0"/>
          <w:divBdr>
            <w:top w:val="none" w:sz="0" w:space="0" w:color="auto"/>
            <w:left w:val="none" w:sz="0" w:space="0" w:color="auto"/>
            <w:bottom w:val="none" w:sz="0" w:space="0" w:color="auto"/>
            <w:right w:val="none" w:sz="0" w:space="0" w:color="auto"/>
          </w:divBdr>
        </w:div>
        <w:div w:id="286740872">
          <w:marLeft w:val="1166"/>
          <w:marRight w:val="0"/>
          <w:marTop w:val="134"/>
          <w:marBottom w:val="0"/>
          <w:divBdr>
            <w:top w:val="none" w:sz="0" w:space="0" w:color="auto"/>
            <w:left w:val="none" w:sz="0" w:space="0" w:color="auto"/>
            <w:bottom w:val="none" w:sz="0" w:space="0" w:color="auto"/>
            <w:right w:val="none" w:sz="0" w:space="0" w:color="auto"/>
          </w:divBdr>
        </w:div>
        <w:div w:id="873494045">
          <w:marLeft w:val="1166"/>
          <w:marRight w:val="0"/>
          <w:marTop w:val="134"/>
          <w:marBottom w:val="0"/>
          <w:divBdr>
            <w:top w:val="none" w:sz="0" w:space="0" w:color="auto"/>
            <w:left w:val="none" w:sz="0" w:space="0" w:color="auto"/>
            <w:bottom w:val="none" w:sz="0" w:space="0" w:color="auto"/>
            <w:right w:val="none" w:sz="0" w:space="0" w:color="auto"/>
          </w:divBdr>
        </w:div>
      </w:divsChild>
    </w:div>
    <w:div w:id="1762750812">
      <w:bodyDiv w:val="1"/>
      <w:marLeft w:val="0"/>
      <w:marRight w:val="0"/>
      <w:marTop w:val="0"/>
      <w:marBottom w:val="0"/>
      <w:divBdr>
        <w:top w:val="none" w:sz="0" w:space="0" w:color="auto"/>
        <w:left w:val="none" w:sz="0" w:space="0" w:color="auto"/>
        <w:bottom w:val="none" w:sz="0" w:space="0" w:color="auto"/>
        <w:right w:val="none" w:sz="0" w:space="0" w:color="auto"/>
      </w:divBdr>
      <w:divsChild>
        <w:div w:id="1823040583">
          <w:marLeft w:val="547"/>
          <w:marRight w:val="0"/>
          <w:marTop w:val="187"/>
          <w:marBottom w:val="0"/>
          <w:divBdr>
            <w:top w:val="none" w:sz="0" w:space="0" w:color="auto"/>
            <w:left w:val="none" w:sz="0" w:space="0" w:color="auto"/>
            <w:bottom w:val="none" w:sz="0" w:space="0" w:color="auto"/>
            <w:right w:val="none" w:sz="0" w:space="0" w:color="auto"/>
          </w:divBdr>
        </w:div>
        <w:div w:id="590819801">
          <w:marLeft w:val="1166"/>
          <w:marRight w:val="0"/>
          <w:marTop w:val="187"/>
          <w:marBottom w:val="0"/>
          <w:divBdr>
            <w:top w:val="none" w:sz="0" w:space="0" w:color="auto"/>
            <w:left w:val="none" w:sz="0" w:space="0" w:color="auto"/>
            <w:bottom w:val="none" w:sz="0" w:space="0" w:color="auto"/>
            <w:right w:val="none" w:sz="0" w:space="0" w:color="auto"/>
          </w:divBdr>
        </w:div>
      </w:divsChild>
    </w:div>
    <w:div w:id="1779523074">
      <w:bodyDiv w:val="1"/>
      <w:marLeft w:val="0"/>
      <w:marRight w:val="0"/>
      <w:marTop w:val="0"/>
      <w:marBottom w:val="0"/>
      <w:divBdr>
        <w:top w:val="none" w:sz="0" w:space="0" w:color="auto"/>
        <w:left w:val="none" w:sz="0" w:space="0" w:color="auto"/>
        <w:bottom w:val="none" w:sz="0" w:space="0" w:color="auto"/>
        <w:right w:val="none" w:sz="0" w:space="0" w:color="auto"/>
      </w:divBdr>
      <w:divsChild>
        <w:div w:id="565384164">
          <w:marLeft w:val="547"/>
          <w:marRight w:val="0"/>
          <w:marTop w:val="125"/>
          <w:marBottom w:val="0"/>
          <w:divBdr>
            <w:top w:val="none" w:sz="0" w:space="0" w:color="auto"/>
            <w:left w:val="none" w:sz="0" w:space="0" w:color="auto"/>
            <w:bottom w:val="none" w:sz="0" w:space="0" w:color="auto"/>
            <w:right w:val="none" w:sz="0" w:space="0" w:color="auto"/>
          </w:divBdr>
        </w:div>
        <w:div w:id="935480908">
          <w:marLeft w:val="1166"/>
          <w:marRight w:val="0"/>
          <w:marTop w:val="125"/>
          <w:marBottom w:val="0"/>
          <w:divBdr>
            <w:top w:val="none" w:sz="0" w:space="0" w:color="auto"/>
            <w:left w:val="none" w:sz="0" w:space="0" w:color="auto"/>
            <w:bottom w:val="none" w:sz="0" w:space="0" w:color="auto"/>
            <w:right w:val="none" w:sz="0" w:space="0" w:color="auto"/>
          </w:divBdr>
        </w:div>
      </w:divsChild>
    </w:div>
    <w:div w:id="1829976561">
      <w:bodyDiv w:val="1"/>
      <w:marLeft w:val="0"/>
      <w:marRight w:val="0"/>
      <w:marTop w:val="0"/>
      <w:marBottom w:val="0"/>
      <w:divBdr>
        <w:top w:val="none" w:sz="0" w:space="0" w:color="auto"/>
        <w:left w:val="none" w:sz="0" w:space="0" w:color="auto"/>
        <w:bottom w:val="none" w:sz="0" w:space="0" w:color="auto"/>
        <w:right w:val="none" w:sz="0" w:space="0" w:color="auto"/>
      </w:divBdr>
      <w:divsChild>
        <w:div w:id="23605963">
          <w:marLeft w:val="1166"/>
          <w:marRight w:val="0"/>
          <w:marTop w:val="125"/>
          <w:marBottom w:val="0"/>
          <w:divBdr>
            <w:top w:val="none" w:sz="0" w:space="0" w:color="auto"/>
            <w:left w:val="none" w:sz="0" w:space="0" w:color="auto"/>
            <w:bottom w:val="none" w:sz="0" w:space="0" w:color="auto"/>
            <w:right w:val="none" w:sz="0" w:space="0" w:color="auto"/>
          </w:divBdr>
        </w:div>
        <w:div w:id="1001153868">
          <w:marLeft w:val="1166"/>
          <w:marRight w:val="0"/>
          <w:marTop w:val="125"/>
          <w:marBottom w:val="0"/>
          <w:divBdr>
            <w:top w:val="none" w:sz="0" w:space="0" w:color="auto"/>
            <w:left w:val="none" w:sz="0" w:space="0" w:color="auto"/>
            <w:bottom w:val="none" w:sz="0" w:space="0" w:color="auto"/>
            <w:right w:val="none" w:sz="0" w:space="0" w:color="auto"/>
          </w:divBdr>
        </w:div>
        <w:div w:id="281303992">
          <w:marLeft w:val="1166"/>
          <w:marRight w:val="0"/>
          <w:marTop w:val="125"/>
          <w:marBottom w:val="0"/>
          <w:divBdr>
            <w:top w:val="none" w:sz="0" w:space="0" w:color="auto"/>
            <w:left w:val="none" w:sz="0" w:space="0" w:color="auto"/>
            <w:bottom w:val="none" w:sz="0" w:space="0" w:color="auto"/>
            <w:right w:val="none" w:sz="0" w:space="0" w:color="auto"/>
          </w:divBdr>
        </w:div>
        <w:div w:id="1788697396">
          <w:marLeft w:val="1166"/>
          <w:marRight w:val="0"/>
          <w:marTop w:val="125"/>
          <w:marBottom w:val="0"/>
          <w:divBdr>
            <w:top w:val="none" w:sz="0" w:space="0" w:color="auto"/>
            <w:left w:val="none" w:sz="0" w:space="0" w:color="auto"/>
            <w:bottom w:val="none" w:sz="0" w:space="0" w:color="auto"/>
            <w:right w:val="none" w:sz="0" w:space="0" w:color="auto"/>
          </w:divBdr>
        </w:div>
      </w:divsChild>
    </w:div>
    <w:div w:id="1833836640">
      <w:bodyDiv w:val="1"/>
      <w:marLeft w:val="0"/>
      <w:marRight w:val="0"/>
      <w:marTop w:val="0"/>
      <w:marBottom w:val="0"/>
      <w:divBdr>
        <w:top w:val="none" w:sz="0" w:space="0" w:color="auto"/>
        <w:left w:val="none" w:sz="0" w:space="0" w:color="auto"/>
        <w:bottom w:val="none" w:sz="0" w:space="0" w:color="auto"/>
        <w:right w:val="none" w:sz="0" w:space="0" w:color="auto"/>
      </w:divBdr>
      <w:divsChild>
        <w:div w:id="1128740098">
          <w:marLeft w:val="1166"/>
          <w:marRight w:val="0"/>
          <w:marTop w:val="120"/>
          <w:marBottom w:val="0"/>
          <w:divBdr>
            <w:top w:val="none" w:sz="0" w:space="0" w:color="auto"/>
            <w:left w:val="none" w:sz="0" w:space="0" w:color="auto"/>
            <w:bottom w:val="none" w:sz="0" w:space="0" w:color="auto"/>
            <w:right w:val="none" w:sz="0" w:space="0" w:color="auto"/>
          </w:divBdr>
        </w:div>
        <w:div w:id="822430164">
          <w:marLeft w:val="1166"/>
          <w:marRight w:val="0"/>
          <w:marTop w:val="120"/>
          <w:marBottom w:val="0"/>
          <w:divBdr>
            <w:top w:val="none" w:sz="0" w:space="0" w:color="auto"/>
            <w:left w:val="none" w:sz="0" w:space="0" w:color="auto"/>
            <w:bottom w:val="none" w:sz="0" w:space="0" w:color="auto"/>
            <w:right w:val="none" w:sz="0" w:space="0" w:color="auto"/>
          </w:divBdr>
        </w:div>
      </w:divsChild>
    </w:div>
    <w:div w:id="1843544524">
      <w:bodyDiv w:val="1"/>
      <w:marLeft w:val="0"/>
      <w:marRight w:val="0"/>
      <w:marTop w:val="0"/>
      <w:marBottom w:val="0"/>
      <w:divBdr>
        <w:top w:val="none" w:sz="0" w:space="0" w:color="auto"/>
        <w:left w:val="none" w:sz="0" w:space="0" w:color="auto"/>
        <w:bottom w:val="none" w:sz="0" w:space="0" w:color="auto"/>
        <w:right w:val="none" w:sz="0" w:space="0" w:color="auto"/>
      </w:divBdr>
      <w:divsChild>
        <w:div w:id="1658260331">
          <w:marLeft w:val="547"/>
          <w:marRight w:val="0"/>
          <w:marTop w:val="106"/>
          <w:marBottom w:val="0"/>
          <w:divBdr>
            <w:top w:val="none" w:sz="0" w:space="0" w:color="auto"/>
            <w:left w:val="none" w:sz="0" w:space="0" w:color="auto"/>
            <w:bottom w:val="none" w:sz="0" w:space="0" w:color="auto"/>
            <w:right w:val="none" w:sz="0" w:space="0" w:color="auto"/>
          </w:divBdr>
        </w:div>
        <w:div w:id="410585432">
          <w:marLeft w:val="1166"/>
          <w:marRight w:val="0"/>
          <w:marTop w:val="106"/>
          <w:marBottom w:val="0"/>
          <w:divBdr>
            <w:top w:val="none" w:sz="0" w:space="0" w:color="auto"/>
            <w:left w:val="none" w:sz="0" w:space="0" w:color="auto"/>
            <w:bottom w:val="none" w:sz="0" w:space="0" w:color="auto"/>
            <w:right w:val="none" w:sz="0" w:space="0" w:color="auto"/>
          </w:divBdr>
        </w:div>
      </w:divsChild>
    </w:div>
    <w:div w:id="1863011837">
      <w:bodyDiv w:val="1"/>
      <w:marLeft w:val="0"/>
      <w:marRight w:val="0"/>
      <w:marTop w:val="0"/>
      <w:marBottom w:val="0"/>
      <w:divBdr>
        <w:top w:val="none" w:sz="0" w:space="0" w:color="auto"/>
        <w:left w:val="none" w:sz="0" w:space="0" w:color="auto"/>
        <w:bottom w:val="none" w:sz="0" w:space="0" w:color="auto"/>
        <w:right w:val="none" w:sz="0" w:space="0" w:color="auto"/>
      </w:divBdr>
      <w:divsChild>
        <w:div w:id="1708337481">
          <w:marLeft w:val="547"/>
          <w:marRight w:val="0"/>
          <w:marTop w:val="110"/>
          <w:marBottom w:val="0"/>
          <w:divBdr>
            <w:top w:val="none" w:sz="0" w:space="0" w:color="auto"/>
            <w:left w:val="none" w:sz="0" w:space="0" w:color="auto"/>
            <w:bottom w:val="none" w:sz="0" w:space="0" w:color="auto"/>
            <w:right w:val="none" w:sz="0" w:space="0" w:color="auto"/>
          </w:divBdr>
        </w:div>
      </w:divsChild>
    </w:div>
    <w:div w:id="1878152255">
      <w:bodyDiv w:val="1"/>
      <w:marLeft w:val="0"/>
      <w:marRight w:val="0"/>
      <w:marTop w:val="0"/>
      <w:marBottom w:val="0"/>
      <w:divBdr>
        <w:top w:val="none" w:sz="0" w:space="0" w:color="auto"/>
        <w:left w:val="none" w:sz="0" w:space="0" w:color="auto"/>
        <w:bottom w:val="none" w:sz="0" w:space="0" w:color="auto"/>
        <w:right w:val="none" w:sz="0" w:space="0" w:color="auto"/>
      </w:divBdr>
      <w:divsChild>
        <w:div w:id="1406414227">
          <w:marLeft w:val="547"/>
          <w:marRight w:val="0"/>
          <w:marTop w:val="150"/>
          <w:marBottom w:val="0"/>
          <w:divBdr>
            <w:top w:val="none" w:sz="0" w:space="0" w:color="auto"/>
            <w:left w:val="none" w:sz="0" w:space="0" w:color="auto"/>
            <w:bottom w:val="none" w:sz="0" w:space="0" w:color="auto"/>
            <w:right w:val="none" w:sz="0" w:space="0" w:color="auto"/>
          </w:divBdr>
        </w:div>
      </w:divsChild>
    </w:div>
    <w:div w:id="1883902033">
      <w:bodyDiv w:val="1"/>
      <w:marLeft w:val="0"/>
      <w:marRight w:val="0"/>
      <w:marTop w:val="0"/>
      <w:marBottom w:val="0"/>
      <w:divBdr>
        <w:top w:val="none" w:sz="0" w:space="0" w:color="auto"/>
        <w:left w:val="none" w:sz="0" w:space="0" w:color="auto"/>
        <w:bottom w:val="none" w:sz="0" w:space="0" w:color="auto"/>
        <w:right w:val="none" w:sz="0" w:space="0" w:color="auto"/>
      </w:divBdr>
      <w:divsChild>
        <w:div w:id="1841383182">
          <w:marLeft w:val="389"/>
          <w:marRight w:val="0"/>
          <w:marTop w:val="0"/>
          <w:marBottom w:val="40"/>
          <w:divBdr>
            <w:top w:val="none" w:sz="0" w:space="0" w:color="auto"/>
            <w:left w:val="none" w:sz="0" w:space="0" w:color="auto"/>
            <w:bottom w:val="none" w:sz="0" w:space="0" w:color="auto"/>
            <w:right w:val="none" w:sz="0" w:space="0" w:color="auto"/>
          </w:divBdr>
        </w:div>
      </w:divsChild>
    </w:div>
    <w:div w:id="1924682869">
      <w:bodyDiv w:val="1"/>
      <w:marLeft w:val="0"/>
      <w:marRight w:val="0"/>
      <w:marTop w:val="0"/>
      <w:marBottom w:val="0"/>
      <w:divBdr>
        <w:top w:val="none" w:sz="0" w:space="0" w:color="auto"/>
        <w:left w:val="none" w:sz="0" w:space="0" w:color="auto"/>
        <w:bottom w:val="none" w:sz="0" w:space="0" w:color="auto"/>
        <w:right w:val="none" w:sz="0" w:space="0" w:color="auto"/>
      </w:divBdr>
      <w:divsChild>
        <w:div w:id="1474251526">
          <w:marLeft w:val="547"/>
          <w:marRight w:val="0"/>
          <w:marTop w:val="125"/>
          <w:marBottom w:val="0"/>
          <w:divBdr>
            <w:top w:val="none" w:sz="0" w:space="0" w:color="auto"/>
            <w:left w:val="none" w:sz="0" w:space="0" w:color="auto"/>
            <w:bottom w:val="none" w:sz="0" w:space="0" w:color="auto"/>
            <w:right w:val="none" w:sz="0" w:space="0" w:color="auto"/>
          </w:divBdr>
        </w:div>
        <w:div w:id="1229153843">
          <w:marLeft w:val="1166"/>
          <w:marRight w:val="0"/>
          <w:marTop w:val="125"/>
          <w:marBottom w:val="0"/>
          <w:divBdr>
            <w:top w:val="none" w:sz="0" w:space="0" w:color="auto"/>
            <w:left w:val="none" w:sz="0" w:space="0" w:color="auto"/>
            <w:bottom w:val="none" w:sz="0" w:space="0" w:color="auto"/>
            <w:right w:val="none" w:sz="0" w:space="0" w:color="auto"/>
          </w:divBdr>
        </w:div>
        <w:div w:id="1933782537">
          <w:marLeft w:val="1166"/>
          <w:marRight w:val="0"/>
          <w:marTop w:val="125"/>
          <w:marBottom w:val="0"/>
          <w:divBdr>
            <w:top w:val="none" w:sz="0" w:space="0" w:color="auto"/>
            <w:left w:val="none" w:sz="0" w:space="0" w:color="auto"/>
            <w:bottom w:val="none" w:sz="0" w:space="0" w:color="auto"/>
            <w:right w:val="none" w:sz="0" w:space="0" w:color="auto"/>
          </w:divBdr>
        </w:div>
        <w:div w:id="1085758189">
          <w:marLeft w:val="1800"/>
          <w:marRight w:val="0"/>
          <w:marTop w:val="125"/>
          <w:marBottom w:val="0"/>
          <w:divBdr>
            <w:top w:val="none" w:sz="0" w:space="0" w:color="auto"/>
            <w:left w:val="none" w:sz="0" w:space="0" w:color="auto"/>
            <w:bottom w:val="none" w:sz="0" w:space="0" w:color="auto"/>
            <w:right w:val="none" w:sz="0" w:space="0" w:color="auto"/>
          </w:divBdr>
        </w:div>
        <w:div w:id="591624208">
          <w:marLeft w:val="1800"/>
          <w:marRight w:val="0"/>
          <w:marTop w:val="125"/>
          <w:marBottom w:val="0"/>
          <w:divBdr>
            <w:top w:val="none" w:sz="0" w:space="0" w:color="auto"/>
            <w:left w:val="none" w:sz="0" w:space="0" w:color="auto"/>
            <w:bottom w:val="none" w:sz="0" w:space="0" w:color="auto"/>
            <w:right w:val="none" w:sz="0" w:space="0" w:color="auto"/>
          </w:divBdr>
        </w:div>
        <w:div w:id="190388155">
          <w:marLeft w:val="2520"/>
          <w:marRight w:val="0"/>
          <w:marTop w:val="125"/>
          <w:marBottom w:val="0"/>
          <w:divBdr>
            <w:top w:val="none" w:sz="0" w:space="0" w:color="auto"/>
            <w:left w:val="none" w:sz="0" w:space="0" w:color="auto"/>
            <w:bottom w:val="none" w:sz="0" w:space="0" w:color="auto"/>
            <w:right w:val="none" w:sz="0" w:space="0" w:color="auto"/>
          </w:divBdr>
        </w:div>
      </w:divsChild>
    </w:div>
    <w:div w:id="1969777068">
      <w:bodyDiv w:val="1"/>
      <w:marLeft w:val="0"/>
      <w:marRight w:val="0"/>
      <w:marTop w:val="0"/>
      <w:marBottom w:val="0"/>
      <w:divBdr>
        <w:top w:val="none" w:sz="0" w:space="0" w:color="auto"/>
        <w:left w:val="none" w:sz="0" w:space="0" w:color="auto"/>
        <w:bottom w:val="none" w:sz="0" w:space="0" w:color="auto"/>
        <w:right w:val="none" w:sz="0" w:space="0" w:color="auto"/>
      </w:divBdr>
      <w:divsChild>
        <w:div w:id="297028268">
          <w:marLeft w:val="1166"/>
          <w:marRight w:val="0"/>
          <w:marTop w:val="130"/>
          <w:marBottom w:val="0"/>
          <w:divBdr>
            <w:top w:val="none" w:sz="0" w:space="0" w:color="auto"/>
            <w:left w:val="none" w:sz="0" w:space="0" w:color="auto"/>
            <w:bottom w:val="none" w:sz="0" w:space="0" w:color="auto"/>
            <w:right w:val="none" w:sz="0" w:space="0" w:color="auto"/>
          </w:divBdr>
        </w:div>
        <w:div w:id="197280748">
          <w:marLeft w:val="1166"/>
          <w:marRight w:val="0"/>
          <w:marTop w:val="130"/>
          <w:marBottom w:val="0"/>
          <w:divBdr>
            <w:top w:val="none" w:sz="0" w:space="0" w:color="auto"/>
            <w:left w:val="none" w:sz="0" w:space="0" w:color="auto"/>
            <w:bottom w:val="none" w:sz="0" w:space="0" w:color="auto"/>
            <w:right w:val="none" w:sz="0" w:space="0" w:color="auto"/>
          </w:divBdr>
        </w:div>
        <w:div w:id="1320578929">
          <w:marLeft w:val="1166"/>
          <w:marRight w:val="0"/>
          <w:marTop w:val="130"/>
          <w:marBottom w:val="0"/>
          <w:divBdr>
            <w:top w:val="none" w:sz="0" w:space="0" w:color="auto"/>
            <w:left w:val="none" w:sz="0" w:space="0" w:color="auto"/>
            <w:bottom w:val="none" w:sz="0" w:space="0" w:color="auto"/>
            <w:right w:val="none" w:sz="0" w:space="0" w:color="auto"/>
          </w:divBdr>
        </w:div>
      </w:divsChild>
    </w:div>
    <w:div w:id="1977105841">
      <w:bodyDiv w:val="1"/>
      <w:marLeft w:val="0"/>
      <w:marRight w:val="0"/>
      <w:marTop w:val="0"/>
      <w:marBottom w:val="0"/>
      <w:divBdr>
        <w:top w:val="none" w:sz="0" w:space="0" w:color="auto"/>
        <w:left w:val="none" w:sz="0" w:space="0" w:color="auto"/>
        <w:bottom w:val="none" w:sz="0" w:space="0" w:color="auto"/>
        <w:right w:val="none" w:sz="0" w:space="0" w:color="auto"/>
      </w:divBdr>
      <w:divsChild>
        <w:div w:id="175777677">
          <w:marLeft w:val="547"/>
          <w:marRight w:val="0"/>
          <w:marTop w:val="120"/>
          <w:marBottom w:val="0"/>
          <w:divBdr>
            <w:top w:val="none" w:sz="0" w:space="0" w:color="auto"/>
            <w:left w:val="none" w:sz="0" w:space="0" w:color="auto"/>
            <w:bottom w:val="none" w:sz="0" w:space="0" w:color="auto"/>
            <w:right w:val="none" w:sz="0" w:space="0" w:color="auto"/>
          </w:divBdr>
        </w:div>
        <w:div w:id="731464273">
          <w:marLeft w:val="1166"/>
          <w:marRight w:val="0"/>
          <w:marTop w:val="120"/>
          <w:marBottom w:val="0"/>
          <w:divBdr>
            <w:top w:val="none" w:sz="0" w:space="0" w:color="auto"/>
            <w:left w:val="none" w:sz="0" w:space="0" w:color="auto"/>
            <w:bottom w:val="none" w:sz="0" w:space="0" w:color="auto"/>
            <w:right w:val="none" w:sz="0" w:space="0" w:color="auto"/>
          </w:divBdr>
        </w:div>
        <w:div w:id="1736660956">
          <w:marLeft w:val="1166"/>
          <w:marRight w:val="0"/>
          <w:marTop w:val="120"/>
          <w:marBottom w:val="0"/>
          <w:divBdr>
            <w:top w:val="none" w:sz="0" w:space="0" w:color="auto"/>
            <w:left w:val="none" w:sz="0" w:space="0" w:color="auto"/>
            <w:bottom w:val="none" w:sz="0" w:space="0" w:color="auto"/>
            <w:right w:val="none" w:sz="0" w:space="0" w:color="auto"/>
          </w:divBdr>
        </w:div>
        <w:div w:id="168716973">
          <w:marLeft w:val="547"/>
          <w:marRight w:val="0"/>
          <w:marTop w:val="120"/>
          <w:marBottom w:val="0"/>
          <w:divBdr>
            <w:top w:val="none" w:sz="0" w:space="0" w:color="auto"/>
            <w:left w:val="none" w:sz="0" w:space="0" w:color="auto"/>
            <w:bottom w:val="none" w:sz="0" w:space="0" w:color="auto"/>
            <w:right w:val="none" w:sz="0" w:space="0" w:color="auto"/>
          </w:divBdr>
        </w:div>
        <w:div w:id="1728185967">
          <w:marLeft w:val="1166"/>
          <w:marRight w:val="0"/>
          <w:marTop w:val="115"/>
          <w:marBottom w:val="0"/>
          <w:divBdr>
            <w:top w:val="none" w:sz="0" w:space="0" w:color="auto"/>
            <w:left w:val="none" w:sz="0" w:space="0" w:color="auto"/>
            <w:bottom w:val="none" w:sz="0" w:space="0" w:color="auto"/>
            <w:right w:val="none" w:sz="0" w:space="0" w:color="auto"/>
          </w:divBdr>
        </w:div>
        <w:div w:id="920942244">
          <w:marLeft w:val="1166"/>
          <w:marRight w:val="0"/>
          <w:marTop w:val="115"/>
          <w:marBottom w:val="0"/>
          <w:divBdr>
            <w:top w:val="none" w:sz="0" w:space="0" w:color="auto"/>
            <w:left w:val="none" w:sz="0" w:space="0" w:color="auto"/>
            <w:bottom w:val="none" w:sz="0" w:space="0" w:color="auto"/>
            <w:right w:val="none" w:sz="0" w:space="0" w:color="auto"/>
          </w:divBdr>
        </w:div>
        <w:div w:id="312222101">
          <w:marLeft w:val="1166"/>
          <w:marRight w:val="0"/>
          <w:marTop w:val="115"/>
          <w:marBottom w:val="0"/>
          <w:divBdr>
            <w:top w:val="none" w:sz="0" w:space="0" w:color="auto"/>
            <w:left w:val="none" w:sz="0" w:space="0" w:color="auto"/>
            <w:bottom w:val="none" w:sz="0" w:space="0" w:color="auto"/>
            <w:right w:val="none" w:sz="0" w:space="0" w:color="auto"/>
          </w:divBdr>
        </w:div>
        <w:div w:id="1529878209">
          <w:marLeft w:val="1166"/>
          <w:marRight w:val="0"/>
          <w:marTop w:val="115"/>
          <w:marBottom w:val="0"/>
          <w:divBdr>
            <w:top w:val="none" w:sz="0" w:space="0" w:color="auto"/>
            <w:left w:val="none" w:sz="0" w:space="0" w:color="auto"/>
            <w:bottom w:val="none" w:sz="0" w:space="0" w:color="auto"/>
            <w:right w:val="none" w:sz="0" w:space="0" w:color="auto"/>
          </w:divBdr>
        </w:div>
      </w:divsChild>
    </w:div>
    <w:div w:id="2024164432">
      <w:bodyDiv w:val="1"/>
      <w:marLeft w:val="0"/>
      <w:marRight w:val="0"/>
      <w:marTop w:val="0"/>
      <w:marBottom w:val="0"/>
      <w:divBdr>
        <w:top w:val="none" w:sz="0" w:space="0" w:color="auto"/>
        <w:left w:val="none" w:sz="0" w:space="0" w:color="auto"/>
        <w:bottom w:val="none" w:sz="0" w:space="0" w:color="auto"/>
        <w:right w:val="none" w:sz="0" w:space="0" w:color="auto"/>
      </w:divBdr>
      <w:divsChild>
        <w:div w:id="201943100">
          <w:marLeft w:val="1166"/>
          <w:marRight w:val="0"/>
          <w:marTop w:val="166"/>
          <w:marBottom w:val="0"/>
          <w:divBdr>
            <w:top w:val="none" w:sz="0" w:space="0" w:color="auto"/>
            <w:left w:val="none" w:sz="0" w:space="0" w:color="auto"/>
            <w:bottom w:val="none" w:sz="0" w:space="0" w:color="auto"/>
            <w:right w:val="none" w:sz="0" w:space="0" w:color="auto"/>
          </w:divBdr>
        </w:div>
        <w:div w:id="523638660">
          <w:marLeft w:val="1166"/>
          <w:marRight w:val="0"/>
          <w:marTop w:val="166"/>
          <w:marBottom w:val="0"/>
          <w:divBdr>
            <w:top w:val="none" w:sz="0" w:space="0" w:color="auto"/>
            <w:left w:val="none" w:sz="0" w:space="0" w:color="auto"/>
            <w:bottom w:val="none" w:sz="0" w:space="0" w:color="auto"/>
            <w:right w:val="none" w:sz="0" w:space="0" w:color="auto"/>
          </w:divBdr>
        </w:div>
        <w:div w:id="1260530655">
          <w:marLeft w:val="1166"/>
          <w:marRight w:val="0"/>
          <w:marTop w:val="166"/>
          <w:marBottom w:val="0"/>
          <w:divBdr>
            <w:top w:val="none" w:sz="0" w:space="0" w:color="auto"/>
            <w:left w:val="none" w:sz="0" w:space="0" w:color="auto"/>
            <w:bottom w:val="none" w:sz="0" w:space="0" w:color="auto"/>
            <w:right w:val="none" w:sz="0" w:space="0" w:color="auto"/>
          </w:divBdr>
        </w:div>
        <w:div w:id="827205624">
          <w:marLeft w:val="1166"/>
          <w:marRight w:val="0"/>
          <w:marTop w:val="166"/>
          <w:marBottom w:val="0"/>
          <w:divBdr>
            <w:top w:val="none" w:sz="0" w:space="0" w:color="auto"/>
            <w:left w:val="none" w:sz="0" w:space="0" w:color="auto"/>
            <w:bottom w:val="none" w:sz="0" w:space="0" w:color="auto"/>
            <w:right w:val="none" w:sz="0" w:space="0" w:color="auto"/>
          </w:divBdr>
        </w:div>
      </w:divsChild>
    </w:div>
    <w:div w:id="2067875028">
      <w:bodyDiv w:val="1"/>
      <w:marLeft w:val="0"/>
      <w:marRight w:val="0"/>
      <w:marTop w:val="0"/>
      <w:marBottom w:val="0"/>
      <w:divBdr>
        <w:top w:val="none" w:sz="0" w:space="0" w:color="auto"/>
        <w:left w:val="none" w:sz="0" w:space="0" w:color="auto"/>
        <w:bottom w:val="none" w:sz="0" w:space="0" w:color="auto"/>
        <w:right w:val="none" w:sz="0" w:space="0" w:color="auto"/>
      </w:divBdr>
      <w:divsChild>
        <w:div w:id="1360931709">
          <w:marLeft w:val="1166"/>
          <w:marRight w:val="0"/>
          <w:marTop w:val="120"/>
          <w:marBottom w:val="0"/>
          <w:divBdr>
            <w:top w:val="none" w:sz="0" w:space="0" w:color="auto"/>
            <w:left w:val="none" w:sz="0" w:space="0" w:color="auto"/>
            <w:bottom w:val="none" w:sz="0" w:space="0" w:color="auto"/>
            <w:right w:val="none" w:sz="0" w:space="0" w:color="auto"/>
          </w:divBdr>
        </w:div>
        <w:div w:id="1435322106">
          <w:marLeft w:val="1166"/>
          <w:marRight w:val="0"/>
          <w:marTop w:val="120"/>
          <w:marBottom w:val="0"/>
          <w:divBdr>
            <w:top w:val="none" w:sz="0" w:space="0" w:color="auto"/>
            <w:left w:val="none" w:sz="0" w:space="0" w:color="auto"/>
            <w:bottom w:val="none" w:sz="0" w:space="0" w:color="auto"/>
            <w:right w:val="none" w:sz="0" w:space="0" w:color="auto"/>
          </w:divBdr>
        </w:div>
      </w:divsChild>
    </w:div>
    <w:div w:id="2083411106">
      <w:bodyDiv w:val="1"/>
      <w:marLeft w:val="0"/>
      <w:marRight w:val="0"/>
      <w:marTop w:val="0"/>
      <w:marBottom w:val="0"/>
      <w:divBdr>
        <w:top w:val="none" w:sz="0" w:space="0" w:color="auto"/>
        <w:left w:val="none" w:sz="0" w:space="0" w:color="auto"/>
        <w:bottom w:val="none" w:sz="0" w:space="0" w:color="auto"/>
        <w:right w:val="none" w:sz="0" w:space="0" w:color="auto"/>
      </w:divBdr>
      <w:divsChild>
        <w:div w:id="941305607">
          <w:marLeft w:val="547"/>
          <w:marRight w:val="0"/>
          <w:marTop w:val="130"/>
          <w:marBottom w:val="0"/>
          <w:divBdr>
            <w:top w:val="none" w:sz="0" w:space="0" w:color="auto"/>
            <w:left w:val="none" w:sz="0" w:space="0" w:color="auto"/>
            <w:bottom w:val="none" w:sz="0" w:space="0" w:color="auto"/>
            <w:right w:val="none" w:sz="0" w:space="0" w:color="auto"/>
          </w:divBdr>
        </w:div>
        <w:div w:id="1568297799">
          <w:marLeft w:val="547"/>
          <w:marRight w:val="0"/>
          <w:marTop w:val="130"/>
          <w:marBottom w:val="0"/>
          <w:divBdr>
            <w:top w:val="none" w:sz="0" w:space="0" w:color="auto"/>
            <w:left w:val="none" w:sz="0" w:space="0" w:color="auto"/>
            <w:bottom w:val="none" w:sz="0" w:space="0" w:color="auto"/>
            <w:right w:val="none" w:sz="0" w:space="0" w:color="auto"/>
          </w:divBdr>
        </w:div>
        <w:div w:id="1658730743">
          <w:marLeft w:val="547"/>
          <w:marRight w:val="0"/>
          <w:marTop w:val="130"/>
          <w:marBottom w:val="0"/>
          <w:divBdr>
            <w:top w:val="none" w:sz="0" w:space="0" w:color="auto"/>
            <w:left w:val="none" w:sz="0" w:space="0" w:color="auto"/>
            <w:bottom w:val="none" w:sz="0" w:space="0" w:color="auto"/>
            <w:right w:val="none" w:sz="0" w:space="0" w:color="auto"/>
          </w:divBdr>
        </w:div>
      </w:divsChild>
    </w:div>
    <w:div w:id="2083941415">
      <w:bodyDiv w:val="1"/>
      <w:marLeft w:val="0"/>
      <w:marRight w:val="0"/>
      <w:marTop w:val="0"/>
      <w:marBottom w:val="0"/>
      <w:divBdr>
        <w:top w:val="none" w:sz="0" w:space="0" w:color="auto"/>
        <w:left w:val="none" w:sz="0" w:space="0" w:color="auto"/>
        <w:bottom w:val="none" w:sz="0" w:space="0" w:color="auto"/>
        <w:right w:val="none" w:sz="0" w:space="0" w:color="auto"/>
      </w:divBdr>
    </w:div>
    <w:div w:id="2104759923">
      <w:bodyDiv w:val="1"/>
      <w:marLeft w:val="0"/>
      <w:marRight w:val="0"/>
      <w:marTop w:val="0"/>
      <w:marBottom w:val="0"/>
      <w:divBdr>
        <w:top w:val="none" w:sz="0" w:space="0" w:color="auto"/>
        <w:left w:val="none" w:sz="0" w:space="0" w:color="auto"/>
        <w:bottom w:val="none" w:sz="0" w:space="0" w:color="auto"/>
        <w:right w:val="none" w:sz="0" w:space="0" w:color="auto"/>
      </w:divBdr>
      <w:divsChild>
        <w:div w:id="194969897">
          <w:marLeft w:val="547"/>
          <w:marRight w:val="0"/>
          <w:marTop w:val="134"/>
          <w:marBottom w:val="0"/>
          <w:divBdr>
            <w:top w:val="none" w:sz="0" w:space="0" w:color="auto"/>
            <w:left w:val="none" w:sz="0" w:space="0" w:color="auto"/>
            <w:bottom w:val="none" w:sz="0" w:space="0" w:color="auto"/>
            <w:right w:val="none" w:sz="0" w:space="0" w:color="auto"/>
          </w:divBdr>
        </w:div>
        <w:div w:id="726533285">
          <w:marLeft w:val="1166"/>
          <w:marRight w:val="0"/>
          <w:marTop w:val="115"/>
          <w:marBottom w:val="0"/>
          <w:divBdr>
            <w:top w:val="none" w:sz="0" w:space="0" w:color="auto"/>
            <w:left w:val="none" w:sz="0" w:space="0" w:color="auto"/>
            <w:bottom w:val="none" w:sz="0" w:space="0" w:color="auto"/>
            <w:right w:val="none" w:sz="0" w:space="0" w:color="auto"/>
          </w:divBdr>
        </w:div>
        <w:div w:id="1617711234">
          <w:marLeft w:val="1166"/>
          <w:marRight w:val="0"/>
          <w:marTop w:val="115"/>
          <w:marBottom w:val="0"/>
          <w:divBdr>
            <w:top w:val="none" w:sz="0" w:space="0" w:color="auto"/>
            <w:left w:val="none" w:sz="0" w:space="0" w:color="auto"/>
            <w:bottom w:val="none" w:sz="0" w:space="0" w:color="auto"/>
            <w:right w:val="none" w:sz="0" w:space="0" w:color="auto"/>
          </w:divBdr>
        </w:div>
        <w:div w:id="638649269">
          <w:marLeft w:val="1166"/>
          <w:marRight w:val="0"/>
          <w:marTop w:val="115"/>
          <w:marBottom w:val="0"/>
          <w:divBdr>
            <w:top w:val="none" w:sz="0" w:space="0" w:color="auto"/>
            <w:left w:val="none" w:sz="0" w:space="0" w:color="auto"/>
            <w:bottom w:val="none" w:sz="0" w:space="0" w:color="auto"/>
            <w:right w:val="none" w:sz="0" w:space="0" w:color="auto"/>
          </w:divBdr>
        </w:div>
        <w:div w:id="182786431">
          <w:marLeft w:val="1166"/>
          <w:marRight w:val="0"/>
          <w:marTop w:val="115"/>
          <w:marBottom w:val="0"/>
          <w:divBdr>
            <w:top w:val="none" w:sz="0" w:space="0" w:color="auto"/>
            <w:left w:val="none" w:sz="0" w:space="0" w:color="auto"/>
            <w:bottom w:val="none" w:sz="0" w:space="0" w:color="auto"/>
            <w:right w:val="none" w:sz="0" w:space="0" w:color="auto"/>
          </w:divBdr>
        </w:div>
        <w:div w:id="1137189539">
          <w:marLeft w:val="1166"/>
          <w:marRight w:val="0"/>
          <w:marTop w:val="115"/>
          <w:marBottom w:val="0"/>
          <w:divBdr>
            <w:top w:val="none" w:sz="0" w:space="0" w:color="auto"/>
            <w:left w:val="none" w:sz="0" w:space="0" w:color="auto"/>
            <w:bottom w:val="none" w:sz="0" w:space="0" w:color="auto"/>
            <w:right w:val="none" w:sz="0" w:space="0" w:color="auto"/>
          </w:divBdr>
        </w:div>
        <w:div w:id="163519463">
          <w:marLeft w:val="1166"/>
          <w:marRight w:val="0"/>
          <w:marTop w:val="115"/>
          <w:marBottom w:val="0"/>
          <w:divBdr>
            <w:top w:val="none" w:sz="0" w:space="0" w:color="auto"/>
            <w:left w:val="none" w:sz="0" w:space="0" w:color="auto"/>
            <w:bottom w:val="none" w:sz="0" w:space="0" w:color="auto"/>
            <w:right w:val="none" w:sz="0" w:space="0" w:color="auto"/>
          </w:divBdr>
        </w:div>
      </w:divsChild>
    </w:div>
    <w:div w:id="2124693479">
      <w:bodyDiv w:val="1"/>
      <w:marLeft w:val="0"/>
      <w:marRight w:val="0"/>
      <w:marTop w:val="0"/>
      <w:marBottom w:val="0"/>
      <w:divBdr>
        <w:top w:val="none" w:sz="0" w:space="0" w:color="auto"/>
        <w:left w:val="none" w:sz="0" w:space="0" w:color="auto"/>
        <w:bottom w:val="none" w:sz="0" w:space="0" w:color="auto"/>
        <w:right w:val="none" w:sz="0" w:space="0" w:color="auto"/>
      </w:divBdr>
      <w:divsChild>
        <w:div w:id="1148011332">
          <w:marLeft w:val="547"/>
          <w:marRight w:val="0"/>
          <w:marTop w:val="125"/>
          <w:marBottom w:val="0"/>
          <w:divBdr>
            <w:top w:val="none" w:sz="0" w:space="0" w:color="auto"/>
            <w:left w:val="none" w:sz="0" w:space="0" w:color="auto"/>
            <w:bottom w:val="none" w:sz="0" w:space="0" w:color="auto"/>
            <w:right w:val="none" w:sz="0" w:space="0" w:color="auto"/>
          </w:divBdr>
        </w:div>
        <w:div w:id="853230923">
          <w:marLeft w:val="547"/>
          <w:marRight w:val="0"/>
          <w:marTop w:val="125"/>
          <w:marBottom w:val="0"/>
          <w:divBdr>
            <w:top w:val="none" w:sz="0" w:space="0" w:color="auto"/>
            <w:left w:val="none" w:sz="0" w:space="0" w:color="auto"/>
            <w:bottom w:val="none" w:sz="0" w:space="0" w:color="auto"/>
            <w:right w:val="none" w:sz="0" w:space="0" w:color="auto"/>
          </w:divBdr>
        </w:div>
        <w:div w:id="1139959198">
          <w:marLeft w:val="547"/>
          <w:marRight w:val="0"/>
          <w:marTop w:val="125"/>
          <w:marBottom w:val="0"/>
          <w:divBdr>
            <w:top w:val="none" w:sz="0" w:space="0" w:color="auto"/>
            <w:left w:val="none" w:sz="0" w:space="0" w:color="auto"/>
            <w:bottom w:val="none" w:sz="0" w:space="0" w:color="auto"/>
            <w:right w:val="none" w:sz="0" w:space="0" w:color="auto"/>
          </w:divBdr>
        </w:div>
      </w:divsChild>
    </w:div>
    <w:div w:id="2140569221">
      <w:bodyDiv w:val="1"/>
      <w:marLeft w:val="0"/>
      <w:marRight w:val="0"/>
      <w:marTop w:val="0"/>
      <w:marBottom w:val="0"/>
      <w:divBdr>
        <w:top w:val="none" w:sz="0" w:space="0" w:color="auto"/>
        <w:left w:val="none" w:sz="0" w:space="0" w:color="auto"/>
        <w:bottom w:val="none" w:sz="0" w:space="0" w:color="auto"/>
        <w:right w:val="none" w:sz="0" w:space="0" w:color="auto"/>
      </w:divBdr>
      <w:divsChild>
        <w:div w:id="165248896">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c-csc.lexum.com/scc-csc/scc-csc/en/item/14438/index.d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cc-csc.lexum.com/scc-csc/scc-csc/en/item/14438/index.d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cc-csc.lexum.com/scc-csc/scc-csc/en/item/14438/index.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552</TotalTime>
  <Pages>1</Pages>
  <Words>6185</Words>
  <Characters>35260</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Aeriell Carpio</dc:creator>
  <cp:keywords/>
  <dc:description/>
  <cp:lastModifiedBy>Maheen Syed</cp:lastModifiedBy>
  <cp:revision>5</cp:revision>
  <cp:lastPrinted>2017-12-09T15:08:00Z</cp:lastPrinted>
  <dcterms:created xsi:type="dcterms:W3CDTF">2018-02-25T00:35:00Z</dcterms:created>
  <dcterms:modified xsi:type="dcterms:W3CDTF">2018-02-25T09:47:00Z</dcterms:modified>
</cp:coreProperties>
</file>