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B0AFF2D" w14:textId="46057051" w:rsidR="00AE7F34" w:rsidRPr="00B36A31" w:rsidRDefault="00B36A31" w:rsidP="00B36A31">
      <w:pPr>
        <w:tabs>
          <w:tab w:val="left" w:pos="1265"/>
        </w:tabs>
        <w:jc w:val="center"/>
        <w:rPr>
          <w:b/>
          <w:u w:val="single"/>
        </w:rPr>
      </w:pPr>
      <w:bookmarkStart w:id="0" w:name="_GoBack"/>
      <w:bookmarkEnd w:id="0"/>
      <w:r>
        <w:rPr>
          <w:b/>
          <w:u w:val="single"/>
        </w:rPr>
        <w:t>CHAPTER 9: IMPLIED EMPLOYMENT CONTRACT TERMS</w:t>
      </w:r>
    </w:p>
    <w:p w14:paraId="2FEC3425" w14:textId="35F6B8C3" w:rsidR="00AE7F34" w:rsidRDefault="00B36A31" w:rsidP="00E76AEE">
      <w:pPr>
        <w:tabs>
          <w:tab w:val="left" w:pos="1265"/>
        </w:tabs>
        <w:rPr>
          <w:b/>
          <w:u w:val="single"/>
        </w:rPr>
      </w:pPr>
      <w:r>
        <w:rPr>
          <w:b/>
          <w:u w:val="single"/>
        </w:rPr>
        <w:t>Introduction</w:t>
      </w:r>
    </w:p>
    <w:p w14:paraId="472EC19A" w14:textId="3677D79B" w:rsidR="00B36A31" w:rsidRPr="00B36A31" w:rsidRDefault="00B36A31" w:rsidP="00B36A31">
      <w:pPr>
        <w:pStyle w:val="ListParagraph"/>
        <w:numPr>
          <w:ilvl w:val="0"/>
          <w:numId w:val="4"/>
        </w:numPr>
        <w:tabs>
          <w:tab w:val="left" w:pos="1265"/>
        </w:tabs>
        <w:rPr>
          <w:b/>
          <w:u w:val="single"/>
        </w:rPr>
      </w:pPr>
      <w:r>
        <w:t xml:space="preserve">The law requires a method of resolving disputes that arise during the life of the employment relationship, but that the parties did not specifically address when they formed the contract. </w:t>
      </w:r>
    </w:p>
    <w:p w14:paraId="2E97270F" w14:textId="5A752C5E" w:rsidR="00B36A31" w:rsidRPr="00B36A31" w:rsidRDefault="00B36A31" w:rsidP="00B36A31">
      <w:pPr>
        <w:pStyle w:val="ListParagraph"/>
        <w:numPr>
          <w:ilvl w:val="0"/>
          <w:numId w:val="4"/>
        </w:numPr>
        <w:tabs>
          <w:tab w:val="left" w:pos="1265"/>
        </w:tabs>
        <w:rPr>
          <w:b/>
          <w:u w:val="single"/>
        </w:rPr>
      </w:pPr>
      <w:r>
        <w:rPr>
          <w:b/>
        </w:rPr>
        <w:t xml:space="preserve">Implied contract terms </w:t>
      </w:r>
      <w:r>
        <w:t>often perform this role in the common law regime.</w:t>
      </w:r>
    </w:p>
    <w:p w14:paraId="4B72FB10" w14:textId="77777777" w:rsidR="00B36A31" w:rsidRPr="00B36A31" w:rsidRDefault="00B36A31" w:rsidP="00B36A31">
      <w:pPr>
        <w:pStyle w:val="ListParagraph"/>
        <w:numPr>
          <w:ilvl w:val="1"/>
          <w:numId w:val="4"/>
        </w:numPr>
        <w:tabs>
          <w:tab w:val="left" w:pos="1265"/>
        </w:tabs>
        <w:rPr>
          <w:b/>
          <w:u w:val="single"/>
        </w:rPr>
      </w:pPr>
      <w:r>
        <w:rPr>
          <w:b/>
        </w:rPr>
        <w:t xml:space="preserve">Implied contract term: </w:t>
      </w:r>
      <w:r>
        <w:t>a default contract term invented by common law judges and read into an employment contract when the written terms of the contract (if any) do not address the specific issue addressed by the implied term.</w:t>
      </w:r>
    </w:p>
    <w:p w14:paraId="34975084" w14:textId="151675C6" w:rsidR="00B36A31" w:rsidRPr="00B36A31" w:rsidRDefault="00B36A31" w:rsidP="00B36A31">
      <w:pPr>
        <w:pStyle w:val="ListParagraph"/>
        <w:numPr>
          <w:ilvl w:val="1"/>
          <w:numId w:val="4"/>
        </w:numPr>
        <w:tabs>
          <w:tab w:val="left" w:pos="1265"/>
        </w:tabs>
        <w:rPr>
          <w:b/>
          <w:u w:val="single"/>
        </w:rPr>
      </w:pPr>
      <w:r w:rsidRPr="00B36A31">
        <w:rPr>
          <w:lang w:val="en-CA"/>
        </w:rPr>
        <w:t>The court inserts these terms or “reads them into” the contract to make it sensible or actionable;</w:t>
      </w:r>
    </w:p>
    <w:p w14:paraId="7C84E48A" w14:textId="77777777" w:rsidR="00B36A31" w:rsidRPr="00A17764" w:rsidRDefault="00B36A31" w:rsidP="00B36A31">
      <w:pPr>
        <w:pStyle w:val="ListParagraph"/>
        <w:numPr>
          <w:ilvl w:val="1"/>
          <w:numId w:val="1"/>
        </w:numPr>
        <w:tabs>
          <w:tab w:val="left" w:pos="1265"/>
        </w:tabs>
      </w:pPr>
      <w:r w:rsidRPr="00A17764">
        <w:rPr>
          <w:lang w:val="en-CA"/>
        </w:rPr>
        <w:t>Notable implied common law employee obligations – pp. 115-118</w:t>
      </w:r>
    </w:p>
    <w:p w14:paraId="1140765A" w14:textId="77777777" w:rsidR="00B36A31" w:rsidRPr="00A17764" w:rsidRDefault="00B36A31" w:rsidP="00B36A31">
      <w:pPr>
        <w:pStyle w:val="ListParagraph"/>
        <w:numPr>
          <w:ilvl w:val="1"/>
          <w:numId w:val="1"/>
        </w:numPr>
        <w:tabs>
          <w:tab w:val="left" w:pos="1265"/>
        </w:tabs>
      </w:pPr>
      <w:r w:rsidRPr="00A17764">
        <w:rPr>
          <w:lang w:val="en-CA"/>
        </w:rPr>
        <w:t xml:space="preserve">Notable implied </w:t>
      </w:r>
      <w:r>
        <w:rPr>
          <w:lang w:val="en-CA"/>
        </w:rPr>
        <w:t>employer obligations –</w:t>
      </w:r>
      <w:r w:rsidRPr="00A17764">
        <w:rPr>
          <w:lang w:val="en-CA"/>
        </w:rPr>
        <w:t xml:space="preserve"> pp. 118-120</w:t>
      </w:r>
    </w:p>
    <w:p w14:paraId="710903AE" w14:textId="77777777" w:rsidR="00B36A31" w:rsidRPr="00A17764" w:rsidRDefault="00B36A31" w:rsidP="00B36A31">
      <w:pPr>
        <w:pStyle w:val="ListParagraph"/>
        <w:numPr>
          <w:ilvl w:val="0"/>
          <w:numId w:val="1"/>
        </w:numPr>
        <w:tabs>
          <w:tab w:val="left" w:pos="1265"/>
        </w:tabs>
      </w:pPr>
      <w:r w:rsidRPr="00A17764">
        <w:rPr>
          <w:lang w:val="en-CA"/>
        </w:rPr>
        <w:t>Implied Statutory and Regulatory Terms</w:t>
      </w:r>
    </w:p>
    <w:p w14:paraId="01DF11C4" w14:textId="77777777" w:rsidR="00B36A31" w:rsidRPr="00B36A31" w:rsidRDefault="00B36A31" w:rsidP="00B36A31">
      <w:pPr>
        <w:pStyle w:val="ListParagraph"/>
        <w:numPr>
          <w:ilvl w:val="1"/>
          <w:numId w:val="1"/>
        </w:numPr>
        <w:tabs>
          <w:tab w:val="left" w:pos="1265"/>
        </w:tabs>
      </w:pPr>
      <w:r w:rsidRPr="00A17764">
        <w:rPr>
          <w:lang w:val="en-CA"/>
        </w:rPr>
        <w:t xml:space="preserve">Statutory and regulatory requirements  (e.g., </w:t>
      </w:r>
      <w:r w:rsidRPr="00A17764">
        <w:rPr>
          <w:i/>
          <w:iCs/>
          <w:lang w:val="en-CA"/>
        </w:rPr>
        <w:t>Employment Standards Act</w:t>
      </w:r>
      <w:r w:rsidRPr="00A17764">
        <w:rPr>
          <w:lang w:val="en-CA"/>
        </w:rPr>
        <w:t xml:space="preserve">, </w:t>
      </w:r>
      <w:r w:rsidRPr="00A17764">
        <w:rPr>
          <w:i/>
          <w:iCs/>
          <w:lang w:val="en-CA"/>
        </w:rPr>
        <w:t>Human Rights Code</w:t>
      </w:r>
      <w:r w:rsidRPr="00A17764">
        <w:rPr>
          <w:lang w:val="en-CA"/>
        </w:rPr>
        <w:t xml:space="preserve">, </w:t>
      </w:r>
      <w:r w:rsidRPr="00A17764">
        <w:rPr>
          <w:i/>
          <w:iCs/>
          <w:lang w:val="en-CA"/>
        </w:rPr>
        <w:t>Occupational Health and Safety Act</w:t>
      </w:r>
      <w:r w:rsidRPr="00A17764">
        <w:rPr>
          <w:lang w:val="en-CA"/>
        </w:rPr>
        <w:t>) are implied in employment contracts.</w:t>
      </w:r>
    </w:p>
    <w:p w14:paraId="6E1AF9A8" w14:textId="77777777" w:rsidR="00B36A31" w:rsidRDefault="00B36A31" w:rsidP="00B36A31">
      <w:pPr>
        <w:tabs>
          <w:tab w:val="left" w:pos="1265"/>
        </w:tabs>
        <w:rPr>
          <w:b/>
          <w:u w:val="single"/>
        </w:rPr>
      </w:pPr>
    </w:p>
    <w:p w14:paraId="2DC0C102" w14:textId="77777777" w:rsidR="00B36A31" w:rsidRDefault="00B36A31" w:rsidP="00B36A31">
      <w:pPr>
        <w:tabs>
          <w:tab w:val="left" w:pos="1265"/>
        </w:tabs>
        <w:rPr>
          <w:b/>
          <w:u w:val="single"/>
        </w:rPr>
      </w:pPr>
      <w:r>
        <w:rPr>
          <w:b/>
          <w:u w:val="single"/>
        </w:rPr>
        <w:t>Methods of Implying Contract Terms</w:t>
      </w:r>
    </w:p>
    <w:p w14:paraId="18993A6F" w14:textId="08DC2F41" w:rsidR="00B36A31" w:rsidRDefault="00B36A31" w:rsidP="009D0536">
      <w:pPr>
        <w:pStyle w:val="ListParagraph"/>
        <w:numPr>
          <w:ilvl w:val="0"/>
          <w:numId w:val="6"/>
        </w:numPr>
        <w:tabs>
          <w:tab w:val="left" w:pos="1265"/>
        </w:tabs>
      </w:pPr>
      <w:r>
        <w:t>There are two methods for implying contract terms:</w:t>
      </w:r>
    </w:p>
    <w:p w14:paraId="13FD2005" w14:textId="6073DDCF" w:rsidR="009D0536" w:rsidRPr="009D0536" w:rsidRDefault="00B36A31" w:rsidP="009D0536">
      <w:pPr>
        <w:pStyle w:val="ListParagraph"/>
        <w:numPr>
          <w:ilvl w:val="0"/>
          <w:numId w:val="5"/>
        </w:numPr>
        <w:tabs>
          <w:tab w:val="left" w:pos="1265"/>
        </w:tabs>
      </w:pPr>
      <w:r w:rsidRPr="009D0536">
        <w:rPr>
          <w:b/>
        </w:rPr>
        <w:t>Implication</w:t>
      </w:r>
      <w:r>
        <w:t xml:space="preserve"> </w:t>
      </w:r>
      <w:r w:rsidRPr="009D0536">
        <w:rPr>
          <w:b/>
        </w:rPr>
        <w:t>by fact</w:t>
      </w:r>
      <w:r w:rsidR="009D0536">
        <w:t xml:space="preserve"> </w:t>
      </w:r>
      <w:r w:rsidR="009D0536" w:rsidRPr="00B36A31">
        <w:rPr>
          <w:lang w:val="en-CA"/>
        </w:rPr>
        <w:t>(presumed intention of the parties)</w:t>
      </w:r>
      <w:r w:rsidR="009D0536">
        <w:rPr>
          <w:lang w:val="en-CA"/>
        </w:rPr>
        <w:t xml:space="preserve"> </w:t>
      </w:r>
    </w:p>
    <w:p w14:paraId="58114269" w14:textId="7A780BB0" w:rsidR="009D0536" w:rsidRDefault="009D0536" w:rsidP="009D0536">
      <w:pPr>
        <w:pStyle w:val="ListParagraph"/>
        <w:numPr>
          <w:ilvl w:val="0"/>
          <w:numId w:val="7"/>
        </w:numPr>
        <w:tabs>
          <w:tab w:val="left" w:pos="1265"/>
        </w:tabs>
      </w:pPr>
      <w:r>
        <w:t xml:space="preserve">A term </w:t>
      </w:r>
      <w:r w:rsidR="003E263F">
        <w:t>implied into a contract by a judge that reflects the presumed intentions of the parties.</w:t>
      </w:r>
    </w:p>
    <w:p w14:paraId="6E3520C8" w14:textId="555DD26E" w:rsidR="00B36A31" w:rsidRPr="003E263F" w:rsidRDefault="009D0536" w:rsidP="00B36A31">
      <w:pPr>
        <w:pStyle w:val="ListParagraph"/>
        <w:numPr>
          <w:ilvl w:val="0"/>
          <w:numId w:val="5"/>
        </w:numPr>
        <w:tabs>
          <w:tab w:val="left" w:pos="1265"/>
        </w:tabs>
      </w:pPr>
      <w:r w:rsidRPr="009D0536">
        <w:rPr>
          <w:b/>
        </w:rPr>
        <w:t>Implication</w:t>
      </w:r>
      <w:r>
        <w:t xml:space="preserve"> </w:t>
      </w:r>
      <w:r w:rsidRPr="009D0536">
        <w:rPr>
          <w:b/>
        </w:rPr>
        <w:t>by</w:t>
      </w:r>
      <w:r>
        <w:t xml:space="preserve"> </w:t>
      </w:r>
      <w:r w:rsidRPr="009D0536">
        <w:rPr>
          <w:b/>
        </w:rPr>
        <w:t>law</w:t>
      </w:r>
      <w:r w:rsidR="00B36A31" w:rsidRPr="009D0536">
        <w:rPr>
          <w:lang w:val="en-CA"/>
        </w:rPr>
        <w:t xml:space="preserve"> (a duty that should be imposed in view</w:t>
      </w:r>
      <w:r>
        <w:rPr>
          <w:lang w:val="en-CA"/>
        </w:rPr>
        <w:t xml:space="preserve"> of the nature of the contract)</w:t>
      </w:r>
    </w:p>
    <w:p w14:paraId="6A6551F3" w14:textId="5AC7AA92" w:rsidR="003E263F" w:rsidRPr="009D0536" w:rsidRDefault="003E263F" w:rsidP="003E263F">
      <w:pPr>
        <w:pStyle w:val="ListParagraph"/>
        <w:numPr>
          <w:ilvl w:val="1"/>
          <w:numId w:val="5"/>
        </w:numPr>
        <w:tabs>
          <w:tab w:val="left" w:pos="1265"/>
        </w:tabs>
      </w:pPr>
      <w:r>
        <w:t xml:space="preserve">A term implied into a contract by a judge as a matter of the legal duty that the judge believes ought to be imposed due to the nature of the particular type of contract. </w:t>
      </w:r>
    </w:p>
    <w:p w14:paraId="14C390E0" w14:textId="70632101" w:rsidR="009D0536" w:rsidRDefault="009D0536" w:rsidP="009D0536">
      <w:pPr>
        <w:pStyle w:val="ListParagraph"/>
        <w:numPr>
          <w:ilvl w:val="0"/>
          <w:numId w:val="6"/>
        </w:numPr>
        <w:tabs>
          <w:tab w:val="left" w:pos="1265"/>
        </w:tabs>
      </w:pPr>
      <w:r>
        <w:t>Courts have deployed various rhetorical devices to explain how they know what the parties intended.</w:t>
      </w:r>
    </w:p>
    <w:p w14:paraId="1825776C" w14:textId="3E3BD0E8" w:rsidR="009D0536" w:rsidRPr="009D0536" w:rsidRDefault="009D0536" w:rsidP="009D0536">
      <w:pPr>
        <w:pStyle w:val="ListParagraph"/>
        <w:numPr>
          <w:ilvl w:val="1"/>
          <w:numId w:val="6"/>
        </w:numPr>
        <w:tabs>
          <w:tab w:val="left" w:pos="1265"/>
        </w:tabs>
      </w:pPr>
      <w:r>
        <w:rPr>
          <w:b/>
        </w:rPr>
        <w:t>Business efficacy test:</w:t>
      </w:r>
      <w:r>
        <w:t xml:space="preserve"> an approach used by common law judges to justify implication of a contract term on the basis that the term is necessary in order to make the contract effective. (Moonrock case)</w:t>
      </w:r>
    </w:p>
    <w:p w14:paraId="4E2CEB1F" w14:textId="5A766FEA" w:rsidR="009D0536" w:rsidRDefault="009D0536" w:rsidP="009D0536">
      <w:pPr>
        <w:pStyle w:val="ListParagraph"/>
        <w:numPr>
          <w:ilvl w:val="1"/>
          <w:numId w:val="6"/>
        </w:numPr>
        <w:tabs>
          <w:tab w:val="left" w:pos="1265"/>
        </w:tabs>
      </w:pPr>
      <w:r>
        <w:rPr>
          <w:b/>
        </w:rPr>
        <w:t xml:space="preserve">Officious bystander test: </w:t>
      </w:r>
      <w:r>
        <w:t>an approach used by common law judges to justify implication of a contract term based on the presumed intention of the parties. The idea is that a contract term is implied if it would be obvious to an uninterested bystander that both parties intended the term to be part of the contract.</w:t>
      </w:r>
    </w:p>
    <w:p w14:paraId="0CB04498" w14:textId="31AEE54D" w:rsidR="009D0536" w:rsidRDefault="009D0536" w:rsidP="009D0536">
      <w:pPr>
        <w:pStyle w:val="ListParagraph"/>
        <w:numPr>
          <w:ilvl w:val="1"/>
          <w:numId w:val="6"/>
        </w:numPr>
        <w:tabs>
          <w:tab w:val="left" w:pos="1265"/>
        </w:tabs>
      </w:pPr>
      <w:r>
        <w:t xml:space="preserve">in Canada, both tests are used interchangeably </w:t>
      </w:r>
      <w:r>
        <w:sym w:font="Wingdings" w:char="F0E0"/>
      </w:r>
      <w:r>
        <w:t xml:space="preserve"> both tests involve he courts assessing what the parties most likely intended to occur in the circumstances.</w:t>
      </w:r>
    </w:p>
    <w:p w14:paraId="66359C02" w14:textId="0835D370" w:rsidR="009D0536" w:rsidRPr="009D0536" w:rsidRDefault="009D0536" w:rsidP="009D0536">
      <w:pPr>
        <w:pStyle w:val="ListParagraph"/>
        <w:numPr>
          <w:ilvl w:val="1"/>
          <w:numId w:val="6"/>
        </w:numPr>
        <w:tabs>
          <w:tab w:val="left" w:pos="1265"/>
        </w:tabs>
      </w:pPr>
      <w:r>
        <w:t xml:space="preserve">The presumed intent of the parties can also be gleaned from standard industry practices, the facts in a particular case, the type of job involved, the parties’ conversations and past practices at a particular workplace. </w:t>
      </w:r>
    </w:p>
    <w:p w14:paraId="43BBB0DF" w14:textId="77777777" w:rsidR="003E263F" w:rsidRDefault="003E263F" w:rsidP="009D0536">
      <w:pPr>
        <w:tabs>
          <w:tab w:val="left" w:pos="1265"/>
        </w:tabs>
      </w:pPr>
    </w:p>
    <w:p w14:paraId="127D2319" w14:textId="700A6D00" w:rsidR="003E263F" w:rsidRDefault="003E263F" w:rsidP="009D0536">
      <w:pPr>
        <w:tabs>
          <w:tab w:val="left" w:pos="1265"/>
        </w:tabs>
        <w:rPr>
          <w:b/>
          <w:u w:val="single"/>
        </w:rPr>
      </w:pPr>
      <w:r>
        <w:rPr>
          <w:b/>
          <w:u w:val="single"/>
        </w:rPr>
        <w:lastRenderedPageBreak/>
        <w:t>How Judges Use Implied Terms to Shape Employment Contracts</w:t>
      </w:r>
    </w:p>
    <w:p w14:paraId="5B049262" w14:textId="0D25DA93" w:rsidR="003E263F" w:rsidRDefault="003E263F" w:rsidP="003E263F">
      <w:pPr>
        <w:pStyle w:val="ListParagraph"/>
        <w:numPr>
          <w:ilvl w:val="0"/>
          <w:numId w:val="8"/>
        </w:numPr>
        <w:tabs>
          <w:tab w:val="left" w:pos="1265"/>
        </w:tabs>
      </w:pPr>
      <w:r>
        <w:t>The ability to imply terms based on policy justification in the case of terms “implied in law” casts the judge in the role of a pseudo(fake)-legislator, requiring no consideration of the parties’ intentions at all.</w:t>
      </w:r>
    </w:p>
    <w:p w14:paraId="16AD3062" w14:textId="77777777" w:rsidR="003E263F" w:rsidRDefault="003E263F" w:rsidP="003E263F">
      <w:pPr>
        <w:tabs>
          <w:tab w:val="left" w:pos="1265"/>
        </w:tabs>
      </w:pPr>
    </w:p>
    <w:p w14:paraId="2ABA79F1" w14:textId="1F5C69AD" w:rsidR="003E263F" w:rsidRDefault="003E263F" w:rsidP="003E263F">
      <w:pPr>
        <w:tabs>
          <w:tab w:val="left" w:pos="1265"/>
        </w:tabs>
        <w:rPr>
          <w:b/>
          <w:u w:val="single"/>
        </w:rPr>
      </w:pPr>
      <w:r>
        <w:rPr>
          <w:b/>
          <w:u w:val="single"/>
        </w:rPr>
        <w:t>Implied Terms That Regulate the Conduct of Employees</w:t>
      </w:r>
    </w:p>
    <w:p w14:paraId="374ED223" w14:textId="75D555CD" w:rsidR="003E263F" w:rsidRDefault="003E263F" w:rsidP="003E263F">
      <w:pPr>
        <w:pStyle w:val="ListParagraph"/>
        <w:numPr>
          <w:ilvl w:val="0"/>
          <w:numId w:val="8"/>
        </w:numPr>
        <w:tabs>
          <w:tab w:val="left" w:pos="1265"/>
        </w:tabs>
      </w:pPr>
      <w:r>
        <w:t xml:space="preserve">Implied terms most often come before the courts in </w:t>
      </w:r>
      <w:r w:rsidRPr="003E263F">
        <w:rPr>
          <w:b/>
        </w:rPr>
        <w:t>wrongful</w:t>
      </w:r>
      <w:r>
        <w:t xml:space="preserve"> </w:t>
      </w:r>
      <w:r w:rsidRPr="003E263F">
        <w:rPr>
          <w:b/>
        </w:rPr>
        <w:t>dismissal</w:t>
      </w:r>
      <w:r>
        <w:t xml:space="preserve"> lawsuits filed by employees against employers.</w:t>
      </w:r>
    </w:p>
    <w:p w14:paraId="14499748" w14:textId="4563CF78" w:rsidR="003E263F" w:rsidRDefault="003E263F" w:rsidP="003E263F">
      <w:pPr>
        <w:pStyle w:val="ListParagraph"/>
        <w:numPr>
          <w:ilvl w:val="1"/>
          <w:numId w:val="8"/>
        </w:numPr>
        <w:tabs>
          <w:tab w:val="left" w:pos="1265"/>
        </w:tabs>
      </w:pPr>
      <w:r>
        <w:rPr>
          <w:b/>
        </w:rPr>
        <w:t xml:space="preserve">Wrongful dismissal: </w:t>
      </w:r>
      <w:r w:rsidR="00046995">
        <w:t>a type of lawsuit by an employee against a former employer alleging that the employer terminated his or her contract without complying with the implied term in the contract requiring “reasonable notice.”</w:t>
      </w:r>
    </w:p>
    <w:p w14:paraId="211B14CC" w14:textId="5A801C04" w:rsidR="00046995" w:rsidRDefault="00046995" w:rsidP="003E263F">
      <w:pPr>
        <w:pStyle w:val="ListParagraph"/>
        <w:numPr>
          <w:ilvl w:val="1"/>
          <w:numId w:val="8"/>
        </w:numPr>
        <w:tabs>
          <w:tab w:val="left" w:pos="1265"/>
        </w:tabs>
      </w:pPr>
      <w:r>
        <w:rPr>
          <w:b/>
        </w:rPr>
        <w:t>Summary dismissal:</w:t>
      </w:r>
      <w:r>
        <w:t xml:space="preserve"> termination of an employment contract by an employer without notice to the employee in response to a serious breach of contract by the employee.</w:t>
      </w:r>
    </w:p>
    <w:p w14:paraId="00F42599" w14:textId="1F027519" w:rsidR="00046995" w:rsidRDefault="00046995" w:rsidP="00046995">
      <w:pPr>
        <w:pStyle w:val="ListParagraph"/>
        <w:numPr>
          <w:ilvl w:val="0"/>
          <w:numId w:val="8"/>
        </w:numPr>
        <w:tabs>
          <w:tab w:val="left" w:pos="1265"/>
        </w:tabs>
      </w:pPr>
      <w:r>
        <w:t xml:space="preserve">Since employment contracts are usually drafted by employers primarily to their benefit, it is rare that expressed contract terms exclude implied terms. </w:t>
      </w:r>
    </w:p>
    <w:p w14:paraId="3C52FB80" w14:textId="607339D4" w:rsidR="00046995" w:rsidRPr="00046995" w:rsidRDefault="00046995" w:rsidP="00046995">
      <w:pPr>
        <w:tabs>
          <w:tab w:val="left" w:pos="1265"/>
        </w:tabs>
        <w:rPr>
          <w:b/>
        </w:rPr>
      </w:pPr>
      <w:r w:rsidRPr="00046995">
        <w:rPr>
          <w:b/>
        </w:rPr>
        <w:t>Implied Terms</w:t>
      </w:r>
      <w:r w:rsidR="0077149C">
        <w:rPr>
          <w:b/>
        </w:rPr>
        <w:t xml:space="preserve"> That Regulate the Conduct of Employees</w:t>
      </w:r>
      <w:r w:rsidRPr="00046995">
        <w:rPr>
          <w:b/>
        </w:rPr>
        <w:t>:</w:t>
      </w:r>
    </w:p>
    <w:p w14:paraId="7FBFBA30" w14:textId="6181674A" w:rsidR="00046995" w:rsidRPr="00046995" w:rsidRDefault="00046995" w:rsidP="00046995">
      <w:pPr>
        <w:pStyle w:val="ListParagraph"/>
        <w:numPr>
          <w:ilvl w:val="0"/>
          <w:numId w:val="9"/>
        </w:numPr>
        <w:tabs>
          <w:tab w:val="left" w:pos="1265"/>
        </w:tabs>
      </w:pPr>
      <w:r>
        <w:rPr>
          <w:b/>
        </w:rPr>
        <w:t>Implied Obligation to Obey the Lawful Orders of the Employer</w:t>
      </w:r>
    </w:p>
    <w:p w14:paraId="01A99337" w14:textId="670DA659" w:rsidR="00046995" w:rsidRDefault="00FB0F20" w:rsidP="00046995">
      <w:pPr>
        <w:pStyle w:val="ListParagraph"/>
        <w:numPr>
          <w:ilvl w:val="1"/>
          <w:numId w:val="9"/>
        </w:numPr>
        <w:tabs>
          <w:tab w:val="left" w:pos="1265"/>
        </w:tabs>
      </w:pPr>
      <w:r>
        <w:t>The implied obligation to obey the employer’s orders colours the employment contract, informing us that the consideration an employee gives an employer is the employee’s submission to the direction and control of the employer.</w:t>
      </w:r>
    </w:p>
    <w:p w14:paraId="5F6B6664" w14:textId="3DFEB5B1" w:rsidR="00FB0F20" w:rsidRDefault="00FB0F20" w:rsidP="00046995">
      <w:pPr>
        <w:pStyle w:val="ListParagraph"/>
        <w:numPr>
          <w:ilvl w:val="1"/>
          <w:numId w:val="9"/>
        </w:numPr>
        <w:tabs>
          <w:tab w:val="left" w:pos="1265"/>
        </w:tabs>
      </w:pPr>
      <w:r>
        <w:rPr>
          <w:b/>
        </w:rPr>
        <w:t>Insubordination:</w:t>
      </w:r>
      <w:r>
        <w:t xml:space="preserve"> a breach by an employee of the implied or expressed term of an employment contract requiring the employee to obey an employer’s orders and instructions.</w:t>
      </w:r>
    </w:p>
    <w:p w14:paraId="6F8D0E7B" w14:textId="6C50DB21" w:rsidR="00FB0F20" w:rsidRDefault="00FB0F20" w:rsidP="00046995">
      <w:pPr>
        <w:pStyle w:val="ListParagraph"/>
        <w:numPr>
          <w:ilvl w:val="1"/>
          <w:numId w:val="9"/>
        </w:numPr>
        <w:tabs>
          <w:tab w:val="left" w:pos="1265"/>
        </w:tabs>
      </w:pPr>
      <w:r>
        <w:t>The duty of employees to follow their employer’s orders is not absolute, an employee can refuse unlawful orders (such as those that would require the employee to violate a statute or commit a tort, or orders that would put the employee or someone else in physical risk.)</w:t>
      </w:r>
    </w:p>
    <w:p w14:paraId="4E37FF27" w14:textId="26C8D9BC" w:rsidR="00FB0F20" w:rsidRDefault="00FB0F20" w:rsidP="00046995">
      <w:pPr>
        <w:pStyle w:val="ListParagraph"/>
        <w:numPr>
          <w:ilvl w:val="1"/>
          <w:numId w:val="9"/>
        </w:numPr>
        <w:tabs>
          <w:tab w:val="left" w:pos="1265"/>
        </w:tabs>
      </w:pPr>
      <w:r>
        <w:t>An employee is not required to obey an order that is inconsistent with an expressed term of the contract.</w:t>
      </w:r>
    </w:p>
    <w:p w14:paraId="75DFD3AF" w14:textId="5CAE5C80" w:rsidR="00FB0F20" w:rsidRDefault="00FB0F20" w:rsidP="00FB0F20">
      <w:pPr>
        <w:pStyle w:val="ListParagraph"/>
        <w:numPr>
          <w:ilvl w:val="2"/>
          <w:numId w:val="9"/>
        </w:numPr>
        <w:tabs>
          <w:tab w:val="left" w:pos="1265"/>
        </w:tabs>
      </w:pPr>
      <w:r>
        <w:rPr>
          <w:b/>
        </w:rPr>
        <w:t xml:space="preserve">Constructive dismissal: </w:t>
      </w:r>
      <w:r>
        <w:t xml:space="preserve">a fundamental change to an employment contract by an employer than an employee may treat as an effective termination of the contract. </w:t>
      </w:r>
    </w:p>
    <w:p w14:paraId="0D2EEFB3" w14:textId="4F3D8A3E" w:rsidR="00FB0F20" w:rsidRPr="00FB0F20" w:rsidRDefault="00FB0F20" w:rsidP="00FB0F20">
      <w:pPr>
        <w:pStyle w:val="ListParagraph"/>
        <w:numPr>
          <w:ilvl w:val="0"/>
          <w:numId w:val="9"/>
        </w:numPr>
        <w:tabs>
          <w:tab w:val="left" w:pos="1265"/>
        </w:tabs>
      </w:pPr>
      <w:r>
        <w:rPr>
          <w:b/>
        </w:rPr>
        <w:t>Implied Obligation to Cooperate in Advancing the Employer’s Commercial Interests</w:t>
      </w:r>
    </w:p>
    <w:p w14:paraId="7F78901C" w14:textId="23F236F3" w:rsidR="00FB0F20" w:rsidRDefault="00A844F8" w:rsidP="00FB0F20">
      <w:pPr>
        <w:pStyle w:val="ListParagraph"/>
        <w:numPr>
          <w:ilvl w:val="1"/>
          <w:numId w:val="9"/>
        </w:numPr>
        <w:tabs>
          <w:tab w:val="left" w:pos="1265"/>
        </w:tabs>
      </w:pPr>
      <w:r>
        <w:t>The overriding implied obligation on employees to further the employer’s commercial interests, along with the related duty for employees to obey lawful employer orders, confers on employers a substantial degree of control over their employees.</w:t>
      </w:r>
    </w:p>
    <w:p w14:paraId="2986658A" w14:textId="4D37747B" w:rsidR="00A844F8" w:rsidRDefault="00A844F8" w:rsidP="00A844F8">
      <w:pPr>
        <w:pStyle w:val="ListParagraph"/>
        <w:numPr>
          <w:ilvl w:val="2"/>
          <w:numId w:val="9"/>
        </w:numPr>
        <w:tabs>
          <w:tab w:val="left" w:pos="1265"/>
        </w:tabs>
      </w:pPr>
      <w:r>
        <w:t>This control extends even beyond the workplace.</w:t>
      </w:r>
    </w:p>
    <w:p w14:paraId="7F3C73E7" w14:textId="0DF91E0F" w:rsidR="00A844F8" w:rsidRPr="00A844F8" w:rsidRDefault="00A844F8" w:rsidP="00A844F8">
      <w:pPr>
        <w:pStyle w:val="ListParagraph"/>
        <w:numPr>
          <w:ilvl w:val="0"/>
          <w:numId w:val="9"/>
        </w:numPr>
        <w:tabs>
          <w:tab w:val="left" w:pos="1265"/>
        </w:tabs>
      </w:pPr>
      <w:r>
        <w:rPr>
          <w:b/>
        </w:rPr>
        <w:t>Implied Obligation to Not Compete and to Protect Confidential Information</w:t>
      </w:r>
    </w:p>
    <w:p w14:paraId="192DD2B5" w14:textId="4981A5AD" w:rsidR="00A844F8" w:rsidRDefault="00A844F8" w:rsidP="00A844F8">
      <w:pPr>
        <w:pStyle w:val="ListParagraph"/>
        <w:numPr>
          <w:ilvl w:val="1"/>
          <w:numId w:val="9"/>
        </w:numPr>
        <w:tabs>
          <w:tab w:val="left" w:pos="1265"/>
        </w:tabs>
      </w:pPr>
      <w:r>
        <w:t xml:space="preserve">An employee cannot secretly compete against his or her employer, take secret profits related to the job, or make improper use of confidential information to harm the employer’s economic interests. </w:t>
      </w:r>
    </w:p>
    <w:p w14:paraId="2CDD869B" w14:textId="0BBCB836" w:rsidR="00A844F8" w:rsidRPr="00A844F8" w:rsidRDefault="00A844F8" w:rsidP="00A844F8">
      <w:pPr>
        <w:pStyle w:val="ListParagraph"/>
        <w:numPr>
          <w:ilvl w:val="0"/>
          <w:numId w:val="9"/>
        </w:numPr>
        <w:tabs>
          <w:tab w:val="left" w:pos="1265"/>
        </w:tabs>
      </w:pPr>
      <w:r>
        <w:rPr>
          <w:b/>
        </w:rPr>
        <w:t>Implied Obligation to Avoid Lateness and Absenteeism</w:t>
      </w:r>
    </w:p>
    <w:p w14:paraId="12E8E598" w14:textId="68CF4651" w:rsidR="00A844F8" w:rsidRDefault="00A844F8" w:rsidP="00A844F8">
      <w:pPr>
        <w:pStyle w:val="ListParagraph"/>
        <w:numPr>
          <w:ilvl w:val="1"/>
          <w:numId w:val="9"/>
        </w:numPr>
        <w:tabs>
          <w:tab w:val="left" w:pos="1265"/>
        </w:tabs>
      </w:pPr>
      <w:r>
        <w:t>The employer has the implied (and sometimes the expressed) right to determine the work schedule.</w:t>
      </w:r>
    </w:p>
    <w:p w14:paraId="709D97A3" w14:textId="7A28EDD4" w:rsidR="00A844F8" w:rsidRDefault="00A844F8" w:rsidP="00A844F8">
      <w:pPr>
        <w:pStyle w:val="ListParagraph"/>
        <w:numPr>
          <w:ilvl w:val="1"/>
          <w:numId w:val="9"/>
        </w:numPr>
        <w:tabs>
          <w:tab w:val="left" w:pos="1265"/>
        </w:tabs>
      </w:pPr>
      <w:r>
        <w:t>Absenteeism and lateness can be a violation of the employee’s obligation to obey orders, or more specifically, an implied contract term recognized by judges requiring punctuality.</w:t>
      </w:r>
    </w:p>
    <w:p w14:paraId="7F6D1358" w14:textId="048EBB7D" w:rsidR="00A844F8" w:rsidRPr="00A844F8" w:rsidRDefault="00A844F8" w:rsidP="00A844F8">
      <w:pPr>
        <w:pStyle w:val="ListParagraph"/>
        <w:numPr>
          <w:ilvl w:val="0"/>
          <w:numId w:val="9"/>
        </w:numPr>
        <w:tabs>
          <w:tab w:val="left" w:pos="1265"/>
        </w:tabs>
      </w:pPr>
      <w:r>
        <w:rPr>
          <w:b/>
        </w:rPr>
        <w:t>Implied Obligation to be Honest</w:t>
      </w:r>
    </w:p>
    <w:p w14:paraId="68C2644D" w14:textId="155D6849" w:rsidR="00A844F8" w:rsidRDefault="009C6B9B" w:rsidP="00A844F8">
      <w:pPr>
        <w:pStyle w:val="ListParagraph"/>
        <w:numPr>
          <w:ilvl w:val="1"/>
          <w:numId w:val="9"/>
        </w:numPr>
        <w:tabs>
          <w:tab w:val="left" w:pos="1265"/>
        </w:tabs>
      </w:pPr>
      <w:r>
        <w:t>An employee must be honest with the employer. Which obviously includes avoiding deliberate les and theft.</w:t>
      </w:r>
    </w:p>
    <w:p w14:paraId="42717334" w14:textId="69514D74" w:rsidR="009C6B9B" w:rsidRDefault="009C6B9B" w:rsidP="00A844F8">
      <w:pPr>
        <w:pStyle w:val="ListParagraph"/>
        <w:numPr>
          <w:ilvl w:val="1"/>
          <w:numId w:val="9"/>
        </w:numPr>
        <w:tabs>
          <w:tab w:val="left" w:pos="1265"/>
        </w:tabs>
      </w:pPr>
      <w:r>
        <w:t>Some courts have added that this obligation also includes not concealing from the employer “facts which ought to be revealed.”</w:t>
      </w:r>
    </w:p>
    <w:p w14:paraId="6F155126" w14:textId="71F8AAEA" w:rsidR="009C6B9B" w:rsidRPr="009C6B9B" w:rsidRDefault="009C6B9B" w:rsidP="009C6B9B">
      <w:pPr>
        <w:pStyle w:val="ListParagraph"/>
        <w:numPr>
          <w:ilvl w:val="0"/>
          <w:numId w:val="9"/>
        </w:numPr>
        <w:tabs>
          <w:tab w:val="left" w:pos="1265"/>
        </w:tabs>
      </w:pPr>
      <w:r>
        <w:rPr>
          <w:b/>
        </w:rPr>
        <w:t>Implied Obligation to Perform Competently and Safely</w:t>
      </w:r>
    </w:p>
    <w:p w14:paraId="4CF3B24E" w14:textId="23CFAB6C" w:rsidR="009C6B9B" w:rsidRDefault="009C6B9B" w:rsidP="009C6B9B">
      <w:pPr>
        <w:pStyle w:val="ListParagraph"/>
        <w:numPr>
          <w:ilvl w:val="1"/>
          <w:numId w:val="9"/>
        </w:numPr>
        <w:tabs>
          <w:tab w:val="left" w:pos="1265"/>
        </w:tabs>
      </w:pPr>
      <w:r>
        <w:t>Incompetence job performance by an employee is a breach of contract.</w:t>
      </w:r>
    </w:p>
    <w:p w14:paraId="181B70EC" w14:textId="59BF02DA" w:rsidR="009C6B9B" w:rsidRDefault="009C6B9B" w:rsidP="009C6B9B">
      <w:pPr>
        <w:pStyle w:val="ListParagraph"/>
        <w:numPr>
          <w:ilvl w:val="2"/>
          <w:numId w:val="9"/>
        </w:numPr>
        <w:tabs>
          <w:tab w:val="left" w:pos="1265"/>
        </w:tabs>
      </w:pPr>
      <w:r>
        <w:t>Only serious incompetence would normally justify a summary dismissal.</w:t>
      </w:r>
    </w:p>
    <w:p w14:paraId="70F00155" w14:textId="4BF5F5E1" w:rsidR="009C6B9B" w:rsidRPr="009C6B9B" w:rsidRDefault="009C6B9B" w:rsidP="009C6B9B">
      <w:pPr>
        <w:pStyle w:val="ListParagraph"/>
        <w:numPr>
          <w:ilvl w:val="0"/>
          <w:numId w:val="9"/>
        </w:numPr>
        <w:tabs>
          <w:tab w:val="left" w:pos="1265"/>
        </w:tabs>
      </w:pPr>
      <w:r>
        <w:rPr>
          <w:b/>
        </w:rPr>
        <w:t>Implied Obligation to Avoid Intoxication</w:t>
      </w:r>
    </w:p>
    <w:p w14:paraId="6935B1E1" w14:textId="1045DBCC" w:rsidR="009C6B9B" w:rsidRDefault="009C6B9B" w:rsidP="009C6B9B">
      <w:pPr>
        <w:pStyle w:val="ListParagraph"/>
        <w:numPr>
          <w:ilvl w:val="1"/>
          <w:numId w:val="9"/>
        </w:numPr>
        <w:tabs>
          <w:tab w:val="left" w:pos="1265"/>
        </w:tabs>
      </w:pPr>
      <w:r>
        <w:t>Employees who report to work intoxicated are putting themselves, others, and employer property at risk.</w:t>
      </w:r>
    </w:p>
    <w:p w14:paraId="1A82355C" w14:textId="30D6FFF4" w:rsidR="009C6B9B" w:rsidRDefault="009C6B9B" w:rsidP="009C6B9B">
      <w:pPr>
        <w:pStyle w:val="ListParagraph"/>
        <w:numPr>
          <w:ilvl w:val="1"/>
          <w:numId w:val="9"/>
        </w:numPr>
        <w:tabs>
          <w:tab w:val="left" w:pos="1265"/>
        </w:tabs>
      </w:pPr>
      <w:r>
        <w:t>Whether intoxication is grounds for summary dismissal usually depends on how seriously in undermines the employee’s job performance.</w:t>
      </w:r>
    </w:p>
    <w:p w14:paraId="729748F6" w14:textId="1A6B4209" w:rsidR="009C6B9B" w:rsidRDefault="009C6B9B" w:rsidP="009C6B9B">
      <w:pPr>
        <w:pStyle w:val="ListParagraph"/>
        <w:numPr>
          <w:ilvl w:val="1"/>
          <w:numId w:val="9"/>
        </w:numPr>
        <w:tabs>
          <w:tab w:val="left" w:pos="1265"/>
        </w:tabs>
      </w:pPr>
      <w:r>
        <w:t xml:space="preserve">When an employee involved is an alcoholic or is drug-addicted, human rights laws may impose obligations on the employer that may restrict the right of the employer to terminate the employee. </w:t>
      </w:r>
    </w:p>
    <w:p w14:paraId="1FD115F5" w14:textId="19426395" w:rsidR="009C6B9B" w:rsidRPr="0077149C" w:rsidRDefault="009C6B9B" w:rsidP="009C6B9B">
      <w:pPr>
        <w:pStyle w:val="ListParagraph"/>
        <w:numPr>
          <w:ilvl w:val="0"/>
          <w:numId w:val="9"/>
        </w:numPr>
        <w:tabs>
          <w:tab w:val="left" w:pos="1265"/>
        </w:tabs>
      </w:pPr>
      <w:r>
        <w:rPr>
          <w:b/>
        </w:rPr>
        <w:t>Implied Obligation to</w:t>
      </w:r>
      <w:r w:rsidR="0077149C">
        <w:rPr>
          <w:b/>
        </w:rPr>
        <w:t xml:space="preserve"> Avoid Harassment</w:t>
      </w:r>
    </w:p>
    <w:p w14:paraId="50BC85D6" w14:textId="740EAD4E" w:rsidR="0077149C" w:rsidRDefault="0077149C" w:rsidP="0077149C">
      <w:pPr>
        <w:pStyle w:val="ListParagraph"/>
        <w:numPr>
          <w:ilvl w:val="1"/>
          <w:numId w:val="9"/>
        </w:numPr>
        <w:tabs>
          <w:tab w:val="left" w:pos="1265"/>
        </w:tabs>
      </w:pPr>
      <w:r>
        <w:t>Many employers include anti-harassment provisions in the written terms of their employment contracts.</w:t>
      </w:r>
    </w:p>
    <w:p w14:paraId="6AC47BD7" w14:textId="269A97BF" w:rsidR="0077149C" w:rsidRDefault="0077149C" w:rsidP="0077149C">
      <w:pPr>
        <w:pStyle w:val="ListParagraph"/>
        <w:numPr>
          <w:ilvl w:val="1"/>
          <w:numId w:val="9"/>
        </w:numPr>
        <w:tabs>
          <w:tab w:val="left" w:pos="1265"/>
        </w:tabs>
      </w:pPr>
      <w:r>
        <w:t>However, even if this obligation is not an expressed term, common law judges have found harassing employees to be in breach of implied obligations to avoid harassment at work.</w:t>
      </w:r>
    </w:p>
    <w:p w14:paraId="5303C744" w14:textId="5F2D9DE1" w:rsidR="0077149C" w:rsidRPr="003E263F" w:rsidRDefault="0077149C" w:rsidP="0077149C">
      <w:pPr>
        <w:pStyle w:val="ListParagraph"/>
        <w:numPr>
          <w:ilvl w:val="1"/>
          <w:numId w:val="9"/>
        </w:numPr>
        <w:tabs>
          <w:tab w:val="left" w:pos="1265"/>
        </w:tabs>
      </w:pPr>
      <w:r>
        <w:t>Grounds for summary dismissal</w:t>
      </w:r>
      <w:r>
        <w:sym w:font="Wingdings" w:char="F0E0"/>
      </w:r>
      <w:r>
        <w:t xml:space="preserve"> depends on the seriousness of the harassment, whether the employer had a well-known harassment policy, whether the employee was in a position of authority etc…</w:t>
      </w:r>
    </w:p>
    <w:p w14:paraId="367AA727" w14:textId="3E5DE1A8" w:rsidR="009C6B9B" w:rsidRPr="0077149C" w:rsidRDefault="0077149C" w:rsidP="0077149C">
      <w:pPr>
        <w:pStyle w:val="ListParagraph"/>
        <w:numPr>
          <w:ilvl w:val="0"/>
          <w:numId w:val="9"/>
        </w:numPr>
        <w:tabs>
          <w:tab w:val="left" w:pos="1265"/>
        </w:tabs>
      </w:pPr>
      <w:r>
        <w:rPr>
          <w:b/>
        </w:rPr>
        <w:t>Implied Obligation to Provide Reasonable Notice of Resignation</w:t>
      </w:r>
    </w:p>
    <w:p w14:paraId="097811DE" w14:textId="318A3127" w:rsidR="0077149C" w:rsidRDefault="0077149C" w:rsidP="0077149C">
      <w:pPr>
        <w:pStyle w:val="ListParagraph"/>
        <w:numPr>
          <w:ilvl w:val="1"/>
          <w:numId w:val="9"/>
        </w:numPr>
        <w:tabs>
          <w:tab w:val="left" w:pos="1265"/>
        </w:tabs>
      </w:pPr>
      <w:r>
        <w:t xml:space="preserve">Employees are subject to an implied term requiring them to provide reasonable notice before terminating the employment contract </w:t>
      </w:r>
      <w:r>
        <w:sym w:font="Wingdings" w:char="F0E0"/>
      </w:r>
      <w:r>
        <w:t xml:space="preserve"> need to find replacement for the employee.</w:t>
      </w:r>
    </w:p>
    <w:p w14:paraId="3F7E7460" w14:textId="537B437A" w:rsidR="0077149C" w:rsidRDefault="0077149C" w:rsidP="0077149C">
      <w:pPr>
        <w:tabs>
          <w:tab w:val="left" w:pos="1265"/>
        </w:tabs>
        <w:rPr>
          <w:b/>
        </w:rPr>
      </w:pPr>
      <w:r>
        <w:t xml:space="preserve"> </w:t>
      </w:r>
      <w:r>
        <w:rPr>
          <w:b/>
        </w:rPr>
        <w:t>Implied Terms That Regulate the Conduct of Employers:</w:t>
      </w:r>
    </w:p>
    <w:p w14:paraId="1342E299" w14:textId="7C187682" w:rsidR="0077149C" w:rsidRPr="0077149C" w:rsidRDefault="0077149C" w:rsidP="0077149C">
      <w:pPr>
        <w:pStyle w:val="ListParagraph"/>
        <w:numPr>
          <w:ilvl w:val="0"/>
          <w:numId w:val="10"/>
        </w:numPr>
        <w:tabs>
          <w:tab w:val="left" w:pos="1265"/>
        </w:tabs>
      </w:pPr>
      <w:r>
        <w:rPr>
          <w:b/>
        </w:rPr>
        <w:t>Implied Obligation to Provide Reasonable Notice of Termination of an Employment Contract:</w:t>
      </w:r>
    </w:p>
    <w:p w14:paraId="2611FB26" w14:textId="69F4CB5C" w:rsidR="0077149C" w:rsidRPr="003E263F" w:rsidRDefault="0077149C" w:rsidP="0077149C">
      <w:pPr>
        <w:pStyle w:val="ListParagraph"/>
        <w:numPr>
          <w:ilvl w:val="1"/>
          <w:numId w:val="10"/>
        </w:numPr>
        <w:tabs>
          <w:tab w:val="left" w:pos="1265"/>
        </w:tabs>
      </w:pPr>
      <w:r>
        <w:t>Employers require to give the employee reasonable notice of the termination of an indefinite term employment contract.</w:t>
      </w:r>
    </w:p>
    <w:p w14:paraId="33C2CE90" w14:textId="28BCF066" w:rsidR="0077149C" w:rsidRPr="0077149C" w:rsidRDefault="0077149C" w:rsidP="0077149C">
      <w:pPr>
        <w:pStyle w:val="ListParagraph"/>
        <w:numPr>
          <w:ilvl w:val="0"/>
          <w:numId w:val="10"/>
        </w:numPr>
        <w:tabs>
          <w:tab w:val="left" w:pos="1265"/>
        </w:tabs>
      </w:pPr>
      <w:r>
        <w:rPr>
          <w:b/>
        </w:rPr>
        <w:t>Implied Obligation to Provide a Reasonably Safe Work Environment</w:t>
      </w:r>
    </w:p>
    <w:p w14:paraId="752F0AC4" w14:textId="78EE3EB2" w:rsidR="0077149C" w:rsidRDefault="00032E99" w:rsidP="0077149C">
      <w:pPr>
        <w:pStyle w:val="ListParagraph"/>
        <w:numPr>
          <w:ilvl w:val="1"/>
          <w:numId w:val="10"/>
        </w:numPr>
        <w:tabs>
          <w:tab w:val="left" w:pos="1265"/>
        </w:tabs>
      </w:pPr>
      <w:r>
        <w:t>A duty on employers to take reasonable care to ensure workers are not put in unreasonable danger in the performance of their job.</w:t>
      </w:r>
    </w:p>
    <w:p w14:paraId="0A0D6411" w14:textId="77777777" w:rsidR="00032E99" w:rsidRPr="00032E99" w:rsidRDefault="00032E99" w:rsidP="00032E99">
      <w:pPr>
        <w:pStyle w:val="ListParagraph"/>
        <w:numPr>
          <w:ilvl w:val="0"/>
          <w:numId w:val="10"/>
        </w:numPr>
        <w:tabs>
          <w:tab w:val="left" w:pos="1265"/>
        </w:tabs>
      </w:pPr>
      <w:r>
        <w:rPr>
          <w:b/>
        </w:rPr>
        <w:t>Implied Obligation to Treat Employees with “Decency, Civility, Respect, and Dignity” and to Engage in “Fair Dealing”</w:t>
      </w:r>
    </w:p>
    <w:p w14:paraId="66E837F6" w14:textId="71286CF9" w:rsidR="00032E99" w:rsidRDefault="00032E99" w:rsidP="00032E99">
      <w:pPr>
        <w:pStyle w:val="ListParagraph"/>
        <w:numPr>
          <w:ilvl w:val="1"/>
          <w:numId w:val="10"/>
        </w:numPr>
        <w:tabs>
          <w:tab w:val="left" w:pos="1265"/>
        </w:tabs>
      </w:pPr>
      <w:r>
        <w:t xml:space="preserve">Applied to employment situations involving verbal, physical, and psychological harassment at work. </w:t>
      </w:r>
    </w:p>
    <w:p w14:paraId="36E98551" w14:textId="03E0E4FF" w:rsidR="00032E99" w:rsidRPr="00032E99" w:rsidRDefault="00032E99" w:rsidP="00032E99">
      <w:pPr>
        <w:pStyle w:val="ListParagraph"/>
        <w:numPr>
          <w:ilvl w:val="0"/>
          <w:numId w:val="10"/>
        </w:numPr>
        <w:tabs>
          <w:tab w:val="left" w:pos="1265"/>
        </w:tabs>
      </w:pPr>
      <w:r>
        <w:rPr>
          <w:b/>
        </w:rPr>
        <w:t>Implied Obligation to Permit Employees to Report to Work</w:t>
      </w:r>
    </w:p>
    <w:p w14:paraId="13497381" w14:textId="4C535482" w:rsidR="00032E99" w:rsidRDefault="00032E99" w:rsidP="00032E99">
      <w:pPr>
        <w:pStyle w:val="ListParagraph"/>
        <w:numPr>
          <w:ilvl w:val="1"/>
          <w:numId w:val="10"/>
        </w:numPr>
        <w:tabs>
          <w:tab w:val="left" w:pos="1265"/>
        </w:tabs>
      </w:pPr>
      <w:r>
        <w:t>Employees have a right to come to work, but does not mean they have a right to their job – they can be dismissed.</w:t>
      </w:r>
    </w:p>
    <w:p w14:paraId="783CB75D" w14:textId="1AA0BFFA" w:rsidR="00032E99" w:rsidRDefault="00032E99" w:rsidP="00032E99">
      <w:pPr>
        <w:pStyle w:val="ListParagraph"/>
        <w:numPr>
          <w:ilvl w:val="1"/>
          <w:numId w:val="10"/>
        </w:numPr>
        <w:tabs>
          <w:tab w:val="left" w:pos="1265"/>
        </w:tabs>
      </w:pPr>
      <w:r>
        <w:rPr>
          <w:b/>
        </w:rPr>
        <w:t>Temporary layoff:</w:t>
      </w:r>
      <w:r>
        <w:t xml:space="preserve"> a refusal by the employer to permit an employee to report to work for a period of time but with the expectation that the employee will return to work in the future. </w:t>
      </w:r>
    </w:p>
    <w:p w14:paraId="13FAE145" w14:textId="12053794" w:rsidR="00032E99" w:rsidRDefault="00032E99" w:rsidP="00032E99">
      <w:pPr>
        <w:pStyle w:val="ListParagraph"/>
        <w:numPr>
          <w:ilvl w:val="1"/>
          <w:numId w:val="10"/>
        </w:numPr>
        <w:tabs>
          <w:tab w:val="left" w:pos="1265"/>
        </w:tabs>
      </w:pPr>
      <w:r>
        <w:rPr>
          <w:b/>
        </w:rPr>
        <w:t>Unpaid suspension:</w:t>
      </w:r>
      <w:r>
        <w:t xml:space="preserve"> a form of employee discipline that involves a refusal by the employer to permit an employee to report to work for a period of time with an accompanying loss of wages for that period. </w:t>
      </w:r>
    </w:p>
    <w:p w14:paraId="47AEA538" w14:textId="70A07540" w:rsidR="00032E99" w:rsidRPr="00923E81" w:rsidRDefault="00032E99" w:rsidP="00032E99">
      <w:pPr>
        <w:pStyle w:val="ListParagraph"/>
        <w:numPr>
          <w:ilvl w:val="0"/>
          <w:numId w:val="10"/>
        </w:numPr>
        <w:tabs>
          <w:tab w:val="left" w:pos="1265"/>
        </w:tabs>
      </w:pPr>
      <w:r>
        <w:rPr>
          <w:b/>
        </w:rPr>
        <w:t xml:space="preserve">Implied Obligation to Compensate </w:t>
      </w:r>
      <w:r w:rsidR="00923E81">
        <w:rPr>
          <w:b/>
        </w:rPr>
        <w:t>Employees for Work Performed</w:t>
      </w:r>
    </w:p>
    <w:p w14:paraId="24FBF2DB" w14:textId="4FBD5476" w:rsidR="00923E81" w:rsidRDefault="00923E81" w:rsidP="00923E81">
      <w:pPr>
        <w:pStyle w:val="ListParagraph"/>
        <w:numPr>
          <w:ilvl w:val="1"/>
          <w:numId w:val="10"/>
        </w:numPr>
        <w:tabs>
          <w:tab w:val="left" w:pos="1265"/>
        </w:tabs>
      </w:pPr>
      <w:r>
        <w:t>Requirement for employers to pay employees wages.</w:t>
      </w:r>
    </w:p>
    <w:p w14:paraId="2D5E2369" w14:textId="37D4B518" w:rsidR="00923E81" w:rsidRPr="0077149C" w:rsidRDefault="00923E81" w:rsidP="00923E81">
      <w:pPr>
        <w:pStyle w:val="ListParagraph"/>
        <w:numPr>
          <w:ilvl w:val="1"/>
          <w:numId w:val="10"/>
        </w:numPr>
        <w:tabs>
          <w:tab w:val="left" w:pos="1265"/>
        </w:tabs>
      </w:pPr>
      <w:r>
        <w:rPr>
          <w:b/>
        </w:rPr>
        <w:t xml:space="preserve">Quantum meruit: </w:t>
      </w:r>
      <w:r>
        <w:t xml:space="preserve">an entitlement to be paid a fair market rate for work performed when the amount is not stipulated in a contract. </w:t>
      </w:r>
    </w:p>
    <w:p w14:paraId="200D1924" w14:textId="77777777" w:rsidR="0077149C" w:rsidRPr="003E263F" w:rsidRDefault="0077149C" w:rsidP="0077149C">
      <w:pPr>
        <w:tabs>
          <w:tab w:val="left" w:pos="1265"/>
        </w:tabs>
      </w:pPr>
    </w:p>
    <w:p w14:paraId="2C4BFCAB" w14:textId="77777777" w:rsidR="00A844F8" w:rsidRPr="003E263F" w:rsidRDefault="00A844F8" w:rsidP="00A844F8">
      <w:pPr>
        <w:tabs>
          <w:tab w:val="left" w:pos="1265"/>
        </w:tabs>
        <w:ind w:left="360"/>
      </w:pPr>
    </w:p>
    <w:sectPr w:rsidR="00A844F8" w:rsidRPr="003E263F" w:rsidSect="000E25CD">
      <w:footerReference w:type="even" r:id="rId7"/>
      <w:footerReference w:type="default" r:id="rId8"/>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AA3F555" w14:textId="77777777" w:rsidR="003E505E" w:rsidRDefault="003E505E" w:rsidP="00C41602">
      <w:r>
        <w:separator/>
      </w:r>
    </w:p>
  </w:endnote>
  <w:endnote w:type="continuationSeparator" w:id="0">
    <w:p w14:paraId="33C9C332" w14:textId="77777777" w:rsidR="003E505E" w:rsidRDefault="003E505E" w:rsidP="00C416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ourier New">
    <w:panose1 w:val="02070309020205020404"/>
    <w:charset w:val="00"/>
    <w:family w:val="auto"/>
    <w:pitch w:val="variable"/>
    <w:sig w:usb0="E0002AFF" w:usb1="C0007843" w:usb2="00000009" w:usb3="00000000" w:csb0="000001FF" w:csb1="00000000"/>
  </w:font>
  <w:font w:name="Times New Roman">
    <w:panose1 w:val="02020603050405020304"/>
    <w:charset w:val="00"/>
    <w:family w:val="auto"/>
    <w:pitch w:val="variable"/>
    <w:sig w:usb0="E0002AE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51C2F39" w14:textId="77777777" w:rsidR="00C41602" w:rsidRDefault="00C41602" w:rsidP="00E66AB7">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661BD736" w14:textId="77777777" w:rsidR="00C41602" w:rsidRDefault="00C41602" w:rsidP="00C41602">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4353FF9" w14:textId="77777777" w:rsidR="00C41602" w:rsidRDefault="00C41602" w:rsidP="00E66AB7">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3E505E">
      <w:rPr>
        <w:rStyle w:val="PageNumber"/>
        <w:noProof/>
      </w:rPr>
      <w:t>1</w:t>
    </w:r>
    <w:r>
      <w:rPr>
        <w:rStyle w:val="PageNumber"/>
      </w:rPr>
      <w:fldChar w:fldCharType="end"/>
    </w:r>
  </w:p>
  <w:p w14:paraId="51F7A301" w14:textId="77777777" w:rsidR="00C41602" w:rsidRDefault="00C41602" w:rsidP="00C41602">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A80D423" w14:textId="77777777" w:rsidR="003E505E" w:rsidRDefault="003E505E" w:rsidP="00C41602">
      <w:r>
        <w:separator/>
      </w:r>
    </w:p>
  </w:footnote>
  <w:footnote w:type="continuationSeparator" w:id="0">
    <w:p w14:paraId="1AA6E60A" w14:textId="77777777" w:rsidR="003E505E" w:rsidRDefault="003E505E" w:rsidP="00C41602">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0D5E84"/>
    <w:multiLevelType w:val="hybridMultilevel"/>
    <w:tmpl w:val="C1EC232C"/>
    <w:lvl w:ilvl="0" w:tplc="0409000F">
      <w:start w:val="1"/>
      <w:numFmt w:val="decimal"/>
      <w:lvlText w:val="%1."/>
      <w:lvlJc w:val="left"/>
      <w:pPr>
        <w:ind w:left="1080" w:hanging="360"/>
      </w:pPr>
    </w:lvl>
    <w:lvl w:ilvl="1" w:tplc="04090003">
      <w:start w:val="1"/>
      <w:numFmt w:val="bullet"/>
      <w:lvlText w:val="o"/>
      <w:lvlJc w:val="left"/>
      <w:pPr>
        <w:ind w:left="1800" w:hanging="360"/>
      </w:pPr>
      <w:rPr>
        <w:rFonts w:ascii="Courier New" w:hAnsi="Courier New" w:cs="Courier New" w:hint="default"/>
      </w:r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
    <w:nsid w:val="13F67374"/>
    <w:multiLevelType w:val="hybridMultilevel"/>
    <w:tmpl w:val="9B187B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8E46FE6"/>
    <w:multiLevelType w:val="hybridMultilevel"/>
    <w:tmpl w:val="47D2D8A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92D5823"/>
    <w:multiLevelType w:val="hybridMultilevel"/>
    <w:tmpl w:val="EDEC01B4"/>
    <w:lvl w:ilvl="0" w:tplc="04090003">
      <w:start w:val="1"/>
      <w:numFmt w:val="bullet"/>
      <w:lvlText w:val="o"/>
      <w:lvlJc w:val="left"/>
      <w:pPr>
        <w:ind w:left="1800" w:hanging="360"/>
      </w:pPr>
      <w:rPr>
        <w:rFonts w:ascii="Courier New" w:hAnsi="Courier New" w:cs="Courier New"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
    <w:nsid w:val="3AD81E8C"/>
    <w:multiLevelType w:val="hybridMultilevel"/>
    <w:tmpl w:val="4E92CA3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53BF1BE2"/>
    <w:multiLevelType w:val="hybridMultilevel"/>
    <w:tmpl w:val="CED8C99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551A0439"/>
    <w:multiLevelType w:val="hybridMultilevel"/>
    <w:tmpl w:val="70A037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596F504F"/>
    <w:multiLevelType w:val="hybridMultilevel"/>
    <w:tmpl w:val="CBBED6A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60A90D60"/>
    <w:multiLevelType w:val="hybridMultilevel"/>
    <w:tmpl w:val="2190FB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70E8462F"/>
    <w:multiLevelType w:val="hybridMultilevel"/>
    <w:tmpl w:val="7C788D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8"/>
  </w:num>
  <w:num w:numId="3">
    <w:abstractNumId w:val="9"/>
  </w:num>
  <w:num w:numId="4">
    <w:abstractNumId w:val="6"/>
  </w:num>
  <w:num w:numId="5">
    <w:abstractNumId w:val="0"/>
  </w:num>
  <w:num w:numId="6">
    <w:abstractNumId w:val="1"/>
  </w:num>
  <w:num w:numId="7">
    <w:abstractNumId w:val="3"/>
  </w:num>
  <w:num w:numId="8">
    <w:abstractNumId w:val="7"/>
  </w:num>
  <w:num w:numId="9">
    <w:abstractNumId w:val="2"/>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98"/>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76AEE"/>
    <w:rsid w:val="00032E99"/>
    <w:rsid w:val="00046995"/>
    <w:rsid w:val="000E25CD"/>
    <w:rsid w:val="003E263F"/>
    <w:rsid w:val="003E505E"/>
    <w:rsid w:val="004E4146"/>
    <w:rsid w:val="006108C5"/>
    <w:rsid w:val="0077149C"/>
    <w:rsid w:val="00923E81"/>
    <w:rsid w:val="00982940"/>
    <w:rsid w:val="009C6B9B"/>
    <w:rsid w:val="009D0536"/>
    <w:rsid w:val="00A5467F"/>
    <w:rsid w:val="00A844F8"/>
    <w:rsid w:val="00AE7F34"/>
    <w:rsid w:val="00B36A31"/>
    <w:rsid w:val="00C41602"/>
    <w:rsid w:val="00E76AEE"/>
    <w:rsid w:val="00FB0F2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4BEF69F2"/>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76AE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76AEE"/>
    <w:pPr>
      <w:ind w:left="720"/>
      <w:contextualSpacing/>
    </w:pPr>
  </w:style>
  <w:style w:type="paragraph" w:styleId="Footer">
    <w:name w:val="footer"/>
    <w:basedOn w:val="Normal"/>
    <w:link w:val="FooterChar"/>
    <w:uiPriority w:val="99"/>
    <w:unhideWhenUsed/>
    <w:rsid w:val="00C41602"/>
    <w:pPr>
      <w:tabs>
        <w:tab w:val="center" w:pos="4680"/>
        <w:tab w:val="right" w:pos="9360"/>
      </w:tabs>
    </w:pPr>
  </w:style>
  <w:style w:type="character" w:customStyle="1" w:styleId="FooterChar">
    <w:name w:val="Footer Char"/>
    <w:basedOn w:val="DefaultParagraphFont"/>
    <w:link w:val="Footer"/>
    <w:uiPriority w:val="99"/>
    <w:rsid w:val="00C41602"/>
  </w:style>
  <w:style w:type="character" w:styleId="PageNumber">
    <w:name w:val="page number"/>
    <w:basedOn w:val="DefaultParagraphFont"/>
    <w:uiPriority w:val="99"/>
    <w:semiHidden/>
    <w:unhideWhenUsed/>
    <w:rsid w:val="00C4160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footer" Target="footer1.xml"/><Relationship Id="rId8" Type="http://schemas.openxmlformats.org/officeDocument/2006/relationships/footer" Target="footer2.xm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100</TotalTime>
  <Pages>4</Pages>
  <Words>1285</Words>
  <Characters>7329</Characters>
  <Application>Microsoft Macintosh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8597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Nika Moslehi</dc:creator>
  <cp:keywords/>
  <dc:description/>
  <cp:lastModifiedBy>Nika Moslehi</cp:lastModifiedBy>
  <cp:revision>3</cp:revision>
  <dcterms:created xsi:type="dcterms:W3CDTF">2017-10-14T03:19:00Z</dcterms:created>
  <dcterms:modified xsi:type="dcterms:W3CDTF">2017-10-15T20:13:00Z</dcterms:modified>
</cp:coreProperties>
</file>