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042" w:rsidRPr="00074C37" w:rsidRDefault="006B0042" w:rsidP="006B0042">
      <w:pPr>
        <w:pStyle w:val="Heading5"/>
        <w:jc w:val="right"/>
        <w:rPr>
          <w:b/>
          <w:color w:val="auto"/>
          <w:sz w:val="20"/>
        </w:rPr>
      </w:pPr>
      <w:r w:rsidRPr="00074C37">
        <w:rPr>
          <w:noProof/>
          <w:color w:val="auto"/>
        </w:rPr>
        <w:drawing>
          <wp:anchor distT="0" distB="0" distL="114300" distR="114300" simplePos="0" relativeHeight="251669504" behindDoc="0" locked="0" layoutInCell="1" allowOverlap="1" wp14:anchorId="4AFBEA3D" wp14:editId="3D55FC8E">
            <wp:simplePos x="0" y="0"/>
            <wp:positionH relativeFrom="column">
              <wp:posOffset>-40005</wp:posOffset>
            </wp:positionH>
            <wp:positionV relativeFrom="paragraph">
              <wp:posOffset>26670</wp:posOffset>
            </wp:positionV>
            <wp:extent cx="1038225" cy="504825"/>
            <wp:effectExtent l="0" t="0" r="9525" b="9525"/>
            <wp:wrapSquare wrapText="bothSides"/>
            <wp:docPr id="2" name="Picture 2" descr="C:\Users\jjardine\Desktop\Brand\01. Logos\master-logo\print\Ryerson-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ardine\Desktop\Brand\01. Logos\master-logo\print\Ryerson-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8225"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0042" w:rsidRPr="00074C37" w:rsidRDefault="006B0042" w:rsidP="006B0042">
      <w:pPr>
        <w:pStyle w:val="Header"/>
        <w:jc w:val="right"/>
        <w:rPr>
          <w:rFonts w:ascii="Arial" w:hAnsi="Arial" w:cs="Arial"/>
          <w:b/>
          <w:sz w:val="18"/>
          <w:szCs w:val="18"/>
        </w:rPr>
      </w:pPr>
      <w:r w:rsidRPr="00074C37">
        <w:rPr>
          <w:rFonts w:ascii="Arial" w:hAnsi="Arial" w:cs="Arial"/>
          <w:b/>
          <w:sz w:val="18"/>
          <w:szCs w:val="18"/>
        </w:rPr>
        <w:t>Department of Civil Engineering</w:t>
      </w:r>
    </w:p>
    <w:p w:rsidR="006B0042" w:rsidRPr="00074C37" w:rsidRDefault="006B0042" w:rsidP="006B0042">
      <w:pPr>
        <w:pStyle w:val="Header"/>
        <w:jc w:val="right"/>
        <w:rPr>
          <w:rFonts w:ascii="Arial" w:hAnsi="Arial" w:cs="Arial"/>
          <w:sz w:val="18"/>
          <w:szCs w:val="18"/>
        </w:rPr>
      </w:pPr>
      <w:r w:rsidRPr="00074C37">
        <w:rPr>
          <w:rFonts w:ascii="Arial" w:hAnsi="Arial" w:cs="Arial"/>
          <w:sz w:val="18"/>
          <w:szCs w:val="18"/>
        </w:rPr>
        <w:t>Faculty of Engineering &amp; Architectural Science</w:t>
      </w:r>
    </w:p>
    <w:p w:rsidR="00C1320A" w:rsidRPr="00074C37" w:rsidRDefault="00C1320A" w:rsidP="00C1320A">
      <w:pPr>
        <w:spacing w:line="360" w:lineRule="auto"/>
        <w:rPr>
          <w:lang w:eastAsia="en-US"/>
        </w:rPr>
      </w:pPr>
    </w:p>
    <w:p w:rsidR="00D84C1D" w:rsidRPr="00074C37" w:rsidRDefault="00D84C1D" w:rsidP="00C1320A">
      <w:pPr>
        <w:spacing w:line="360" w:lineRule="auto"/>
        <w:rPr>
          <w:lang w:val="en-US" w:eastAsia="en-US"/>
        </w:rPr>
      </w:pPr>
    </w:p>
    <w:p w:rsidR="00D84C1D" w:rsidRPr="00074C37" w:rsidRDefault="00D84C1D" w:rsidP="00C1320A">
      <w:pPr>
        <w:spacing w:line="360" w:lineRule="auto"/>
        <w:rPr>
          <w:lang w:val="en-US" w:eastAsia="en-US"/>
        </w:rPr>
      </w:pPr>
    </w:p>
    <w:p w:rsidR="00C1320A" w:rsidRPr="00074C37" w:rsidRDefault="00C1320A" w:rsidP="00D84C1D">
      <w:pPr>
        <w:spacing w:line="360" w:lineRule="auto"/>
        <w:jc w:val="center"/>
        <w:rPr>
          <w:rFonts w:asciiTheme="majorHAnsi" w:hAnsiTheme="majorHAnsi"/>
          <w:b/>
          <w:sz w:val="28"/>
          <w:szCs w:val="28"/>
        </w:rPr>
      </w:pPr>
      <w:r w:rsidRPr="00074C37">
        <w:rPr>
          <w:rFonts w:asciiTheme="majorHAnsi" w:hAnsiTheme="majorHAnsi"/>
          <w:b/>
          <w:sz w:val="28"/>
          <w:szCs w:val="28"/>
        </w:rPr>
        <w:t>CVL 742: Project Management</w:t>
      </w:r>
    </w:p>
    <w:p w:rsidR="00C1320A" w:rsidRPr="00074C37" w:rsidRDefault="00D119EF" w:rsidP="00D84C1D">
      <w:pPr>
        <w:spacing w:line="360" w:lineRule="auto"/>
        <w:jc w:val="center"/>
        <w:rPr>
          <w:rFonts w:asciiTheme="majorHAnsi" w:hAnsiTheme="majorHAnsi"/>
          <w:b/>
          <w:sz w:val="28"/>
          <w:szCs w:val="28"/>
        </w:rPr>
      </w:pPr>
      <w:r w:rsidRPr="00074C37">
        <w:rPr>
          <w:rFonts w:asciiTheme="majorHAnsi" w:hAnsiTheme="majorHAnsi"/>
          <w:b/>
          <w:sz w:val="28"/>
          <w:szCs w:val="28"/>
        </w:rPr>
        <w:t>Mid-term</w:t>
      </w:r>
      <w:r w:rsidR="00C1320A" w:rsidRPr="00074C37">
        <w:rPr>
          <w:rFonts w:asciiTheme="majorHAnsi" w:hAnsiTheme="majorHAnsi"/>
          <w:b/>
          <w:sz w:val="28"/>
          <w:szCs w:val="28"/>
        </w:rPr>
        <w:t xml:space="preserve"> Exam (Winter 201</w:t>
      </w:r>
      <w:r w:rsidR="0038792A">
        <w:rPr>
          <w:rFonts w:asciiTheme="majorHAnsi" w:hAnsiTheme="majorHAnsi"/>
          <w:b/>
          <w:sz w:val="28"/>
          <w:szCs w:val="28"/>
        </w:rPr>
        <w:t>8</w:t>
      </w:r>
      <w:r w:rsidR="00C1320A" w:rsidRPr="00074C37">
        <w:rPr>
          <w:rFonts w:asciiTheme="majorHAnsi" w:hAnsiTheme="majorHAnsi"/>
          <w:b/>
          <w:sz w:val="28"/>
          <w:szCs w:val="28"/>
        </w:rPr>
        <w:t>)</w:t>
      </w:r>
    </w:p>
    <w:p w:rsidR="00C1320A" w:rsidRPr="00074C37" w:rsidRDefault="006F5DD8" w:rsidP="00D84C1D">
      <w:pPr>
        <w:spacing w:line="360" w:lineRule="auto"/>
        <w:jc w:val="center"/>
        <w:rPr>
          <w:rFonts w:asciiTheme="minorHAnsi" w:hAnsiTheme="minorHAnsi"/>
        </w:rPr>
      </w:pPr>
      <w:r>
        <w:rPr>
          <w:rFonts w:asciiTheme="minorHAnsi" w:hAnsiTheme="minorHAnsi"/>
        </w:rPr>
        <w:t>March 8</w:t>
      </w:r>
      <w:r w:rsidR="00D119EF" w:rsidRPr="00074C37">
        <w:rPr>
          <w:rFonts w:asciiTheme="minorHAnsi" w:hAnsiTheme="minorHAnsi"/>
        </w:rPr>
        <w:t>, 201</w:t>
      </w:r>
      <w:r w:rsidR="0038792A">
        <w:rPr>
          <w:rFonts w:asciiTheme="minorHAnsi" w:hAnsiTheme="minorHAnsi"/>
        </w:rPr>
        <w:t>8</w:t>
      </w:r>
      <w:r w:rsidR="00C1320A" w:rsidRPr="00074C37">
        <w:rPr>
          <w:rFonts w:asciiTheme="minorHAnsi" w:hAnsiTheme="minorHAnsi"/>
        </w:rPr>
        <w:t xml:space="preserve">, </w:t>
      </w:r>
      <w:r w:rsidR="0038792A">
        <w:rPr>
          <w:rFonts w:asciiTheme="minorHAnsi" w:hAnsiTheme="minorHAnsi"/>
        </w:rPr>
        <w:t>Mon</w:t>
      </w:r>
      <w:r w:rsidR="006B0042" w:rsidRPr="00074C37">
        <w:rPr>
          <w:rFonts w:asciiTheme="minorHAnsi" w:hAnsiTheme="minorHAnsi"/>
        </w:rPr>
        <w:t>day</w:t>
      </w:r>
    </w:p>
    <w:p w:rsidR="00C1320A" w:rsidRPr="00074C37" w:rsidRDefault="00C1320A" w:rsidP="00D84C1D">
      <w:pPr>
        <w:pStyle w:val="Heading2"/>
        <w:spacing w:before="0"/>
        <w:jc w:val="center"/>
        <w:rPr>
          <w:rFonts w:asciiTheme="minorHAnsi" w:hAnsiTheme="minorHAnsi"/>
          <w:b w:val="0"/>
          <w:color w:val="auto"/>
          <w:sz w:val="24"/>
          <w:szCs w:val="24"/>
        </w:rPr>
      </w:pPr>
    </w:p>
    <w:p w:rsidR="00C1320A" w:rsidRPr="00074C37" w:rsidRDefault="00C1320A" w:rsidP="00D84C1D">
      <w:pPr>
        <w:pStyle w:val="Heading2"/>
        <w:spacing w:before="0"/>
        <w:jc w:val="center"/>
        <w:rPr>
          <w:rFonts w:asciiTheme="minorHAnsi" w:hAnsiTheme="minorHAnsi"/>
          <w:b w:val="0"/>
          <w:color w:val="auto"/>
          <w:sz w:val="24"/>
          <w:szCs w:val="24"/>
        </w:rPr>
      </w:pPr>
    </w:p>
    <w:p w:rsidR="00C1320A" w:rsidRPr="00074C37" w:rsidRDefault="00C1320A" w:rsidP="00C1320A">
      <w:pPr>
        <w:ind w:right="1847"/>
        <w:jc w:val="right"/>
        <w:rPr>
          <w:b/>
        </w:rPr>
      </w:pPr>
    </w:p>
    <w:p w:rsidR="00C1320A" w:rsidRPr="00074C37" w:rsidRDefault="00C1320A" w:rsidP="00C1320A">
      <w:pPr>
        <w:ind w:right="1847"/>
        <w:jc w:val="right"/>
        <w:rPr>
          <w:b/>
        </w:rPr>
      </w:pPr>
    </w:p>
    <w:p w:rsidR="00C1320A" w:rsidRPr="00074C37" w:rsidRDefault="00C1320A" w:rsidP="00D81004">
      <w:pPr>
        <w:spacing w:after="120" w:line="276" w:lineRule="auto"/>
        <w:rPr>
          <w:rFonts w:asciiTheme="majorHAnsi" w:hAnsiTheme="majorHAnsi"/>
          <w:b/>
        </w:rPr>
      </w:pPr>
      <w:r w:rsidRPr="00074C37">
        <w:rPr>
          <w:rFonts w:asciiTheme="majorHAnsi" w:hAnsiTheme="majorHAnsi"/>
          <w:b/>
        </w:rPr>
        <w:t>Instructions:</w:t>
      </w:r>
    </w:p>
    <w:p w:rsidR="00D84C1D" w:rsidRPr="00074C37" w:rsidRDefault="001C56F4" w:rsidP="00197796">
      <w:pPr>
        <w:pStyle w:val="ListParagraph"/>
        <w:numPr>
          <w:ilvl w:val="0"/>
          <w:numId w:val="1"/>
        </w:numPr>
        <w:spacing w:after="120" w:line="276" w:lineRule="auto"/>
        <w:rPr>
          <w:rFonts w:asciiTheme="minorHAnsi" w:hAnsiTheme="minorHAnsi"/>
          <w:lang w:val="en-US"/>
        </w:rPr>
      </w:pPr>
      <w:r w:rsidRPr="00074C37">
        <w:rPr>
          <w:rFonts w:asciiTheme="minorHAnsi" w:hAnsiTheme="minorHAnsi"/>
          <w:lang w:val="en-US"/>
        </w:rPr>
        <w:t>Exam Duration: 12</w:t>
      </w:r>
      <w:r w:rsidR="00D84C1D" w:rsidRPr="00074C37">
        <w:rPr>
          <w:rFonts w:asciiTheme="minorHAnsi" w:hAnsiTheme="minorHAnsi"/>
          <w:lang w:val="en-US"/>
        </w:rPr>
        <w:t>0 minutes</w:t>
      </w:r>
      <w:r w:rsidRPr="00074C37">
        <w:rPr>
          <w:rFonts w:asciiTheme="minorHAnsi" w:hAnsiTheme="minorHAnsi"/>
          <w:lang w:val="en-US"/>
        </w:rPr>
        <w:t xml:space="preserve"> (1</w:t>
      </w:r>
      <w:r w:rsidR="006F5DD8">
        <w:rPr>
          <w:rFonts w:asciiTheme="minorHAnsi" w:hAnsiTheme="minorHAnsi"/>
          <w:lang w:val="en-US"/>
        </w:rPr>
        <w:t>7</w:t>
      </w:r>
      <w:r w:rsidRPr="00074C37">
        <w:rPr>
          <w:rFonts w:asciiTheme="minorHAnsi" w:hAnsiTheme="minorHAnsi"/>
          <w:lang w:val="en-US"/>
        </w:rPr>
        <w:t>:</w:t>
      </w:r>
      <w:r w:rsidR="0038792A">
        <w:rPr>
          <w:rFonts w:asciiTheme="minorHAnsi" w:hAnsiTheme="minorHAnsi"/>
          <w:lang w:val="en-US"/>
        </w:rPr>
        <w:t>3</w:t>
      </w:r>
      <w:r w:rsidRPr="00074C37">
        <w:rPr>
          <w:rFonts w:asciiTheme="minorHAnsi" w:hAnsiTheme="minorHAnsi"/>
          <w:lang w:val="en-US"/>
        </w:rPr>
        <w:t>0-</w:t>
      </w:r>
      <w:r w:rsidR="0038792A">
        <w:rPr>
          <w:rFonts w:asciiTheme="minorHAnsi" w:hAnsiTheme="minorHAnsi"/>
          <w:lang w:val="en-US"/>
        </w:rPr>
        <w:t>1</w:t>
      </w:r>
      <w:r w:rsidR="006F5DD8">
        <w:rPr>
          <w:rFonts w:asciiTheme="minorHAnsi" w:hAnsiTheme="minorHAnsi"/>
          <w:lang w:val="en-US"/>
        </w:rPr>
        <w:t>9</w:t>
      </w:r>
      <w:r w:rsidRPr="00074C37">
        <w:rPr>
          <w:rFonts w:asciiTheme="minorHAnsi" w:hAnsiTheme="minorHAnsi"/>
          <w:lang w:val="en-US"/>
        </w:rPr>
        <w:t>:</w:t>
      </w:r>
      <w:r w:rsidR="0038792A">
        <w:rPr>
          <w:rFonts w:asciiTheme="minorHAnsi" w:hAnsiTheme="minorHAnsi"/>
          <w:lang w:val="en-US"/>
        </w:rPr>
        <w:t>3</w:t>
      </w:r>
      <w:r w:rsidR="00D119EF" w:rsidRPr="00074C37">
        <w:rPr>
          <w:rFonts w:asciiTheme="minorHAnsi" w:hAnsiTheme="minorHAnsi"/>
          <w:lang w:val="en-US"/>
        </w:rPr>
        <w:t>0)</w:t>
      </w:r>
    </w:p>
    <w:p w:rsidR="00F747F8" w:rsidRPr="00074C37" w:rsidRDefault="00F747F8" w:rsidP="00F747F8">
      <w:pPr>
        <w:pStyle w:val="ListParagraph"/>
        <w:numPr>
          <w:ilvl w:val="0"/>
          <w:numId w:val="1"/>
        </w:numPr>
        <w:spacing w:after="120" w:line="276" w:lineRule="auto"/>
        <w:rPr>
          <w:rFonts w:asciiTheme="minorHAnsi" w:hAnsiTheme="minorHAnsi"/>
          <w:lang w:val="en-US"/>
        </w:rPr>
      </w:pPr>
      <w:r w:rsidRPr="00074C37">
        <w:rPr>
          <w:rFonts w:asciiTheme="minorHAnsi" w:hAnsiTheme="minorHAnsi"/>
          <w:lang w:val="en-US"/>
        </w:rPr>
        <w:t>Materials allowed to bring to the exam:</w:t>
      </w:r>
    </w:p>
    <w:p w:rsidR="00F747F8" w:rsidRPr="00074C37" w:rsidRDefault="00F747F8" w:rsidP="00ED2292">
      <w:pPr>
        <w:pStyle w:val="ListParagraph"/>
        <w:numPr>
          <w:ilvl w:val="0"/>
          <w:numId w:val="11"/>
        </w:numPr>
        <w:spacing w:after="120" w:line="276" w:lineRule="auto"/>
        <w:rPr>
          <w:rFonts w:asciiTheme="minorHAnsi" w:hAnsiTheme="minorHAnsi"/>
          <w:lang w:val="en-US"/>
        </w:rPr>
      </w:pPr>
      <w:r w:rsidRPr="00074C37">
        <w:rPr>
          <w:rFonts w:asciiTheme="minorHAnsi" w:hAnsiTheme="minorHAnsi"/>
          <w:lang w:val="en-US"/>
        </w:rPr>
        <w:t>A clear copy of CCDC</w:t>
      </w:r>
      <w:r w:rsidR="004A6286">
        <w:rPr>
          <w:rFonts w:asciiTheme="minorHAnsi" w:hAnsiTheme="minorHAnsi"/>
          <w:lang w:val="en-US"/>
        </w:rPr>
        <w:t xml:space="preserve"> 2</w:t>
      </w:r>
    </w:p>
    <w:p w:rsidR="00F747F8" w:rsidRPr="00074C37" w:rsidRDefault="00F747F8" w:rsidP="00ED2292">
      <w:pPr>
        <w:pStyle w:val="ListParagraph"/>
        <w:numPr>
          <w:ilvl w:val="0"/>
          <w:numId w:val="11"/>
        </w:numPr>
        <w:spacing w:after="120" w:line="276" w:lineRule="auto"/>
        <w:rPr>
          <w:rFonts w:asciiTheme="minorHAnsi" w:hAnsiTheme="minorHAnsi"/>
          <w:lang w:val="en-US"/>
        </w:rPr>
      </w:pPr>
      <w:r w:rsidRPr="00074C37">
        <w:rPr>
          <w:rFonts w:asciiTheme="minorHAnsi" w:hAnsiTheme="minorHAnsi"/>
          <w:lang w:val="en-US"/>
        </w:rPr>
        <w:t>A one-page cheat sheet.  The cheat must be letter-size, self-made, hand-written, and one-sided.  Photocopied cheat sheets are not allowed.</w:t>
      </w:r>
    </w:p>
    <w:p w:rsidR="00C1320A" w:rsidRPr="000F20E1" w:rsidRDefault="000F20E1" w:rsidP="00983023">
      <w:pPr>
        <w:pStyle w:val="ListParagraph"/>
        <w:numPr>
          <w:ilvl w:val="0"/>
          <w:numId w:val="1"/>
        </w:numPr>
        <w:spacing w:after="120" w:line="276" w:lineRule="auto"/>
        <w:rPr>
          <w:rFonts w:asciiTheme="minorHAnsi" w:hAnsiTheme="minorHAnsi"/>
          <w:lang w:val="en-US"/>
        </w:rPr>
      </w:pPr>
      <w:r w:rsidRPr="000F20E1">
        <w:rPr>
          <w:rFonts w:asciiTheme="minorHAnsi" w:hAnsiTheme="minorHAnsi"/>
          <w:lang w:val="en-US"/>
        </w:rPr>
        <w:t>The exam consists of three parts. Part I of t</w:t>
      </w:r>
      <w:r w:rsidR="00C1320A" w:rsidRPr="000F20E1">
        <w:rPr>
          <w:rFonts w:asciiTheme="minorHAnsi" w:hAnsiTheme="minorHAnsi"/>
          <w:lang w:val="en-US"/>
        </w:rPr>
        <w:t xml:space="preserve">he </w:t>
      </w:r>
      <w:r w:rsidR="00D84C1D" w:rsidRPr="000F20E1">
        <w:rPr>
          <w:rFonts w:asciiTheme="minorHAnsi" w:hAnsiTheme="minorHAnsi"/>
          <w:lang w:val="en-US"/>
        </w:rPr>
        <w:t xml:space="preserve">exam contains </w:t>
      </w:r>
      <w:r w:rsidRPr="000F20E1">
        <w:rPr>
          <w:rFonts w:asciiTheme="minorHAnsi" w:hAnsiTheme="minorHAnsi"/>
          <w:lang w:val="en-US"/>
        </w:rPr>
        <w:t>20</w:t>
      </w:r>
      <w:r w:rsidR="00C1320A" w:rsidRPr="000F20E1">
        <w:rPr>
          <w:rFonts w:asciiTheme="minorHAnsi" w:hAnsiTheme="minorHAnsi"/>
          <w:lang w:val="en-US"/>
        </w:rPr>
        <w:t xml:space="preserve"> multiple-choice questions</w:t>
      </w:r>
      <w:r w:rsidR="006B0042" w:rsidRPr="000F20E1">
        <w:rPr>
          <w:rFonts w:asciiTheme="minorHAnsi" w:hAnsiTheme="minorHAnsi"/>
          <w:lang w:val="en-US"/>
        </w:rPr>
        <w:t xml:space="preserve">. </w:t>
      </w:r>
      <w:r w:rsidR="00983023" w:rsidRPr="000F20E1">
        <w:rPr>
          <w:rFonts w:asciiTheme="minorHAnsi" w:hAnsiTheme="minorHAnsi"/>
          <w:lang w:val="en-US"/>
        </w:rPr>
        <w:t>For each question, select the best answer and fill in the corresponding circle in the response sheet distributed.</w:t>
      </w:r>
      <w:r w:rsidRPr="000F20E1">
        <w:rPr>
          <w:rFonts w:asciiTheme="minorHAnsi" w:hAnsiTheme="minorHAnsi"/>
          <w:lang w:val="en-US"/>
        </w:rPr>
        <w:t xml:space="preserve"> Part II include two short answer questions. Part III requires quantitative analysis.</w:t>
      </w:r>
    </w:p>
    <w:p w:rsidR="00C1320A" w:rsidRPr="00074C37" w:rsidRDefault="00C1320A" w:rsidP="00197796">
      <w:pPr>
        <w:pStyle w:val="ListParagraph"/>
        <w:numPr>
          <w:ilvl w:val="0"/>
          <w:numId w:val="1"/>
        </w:numPr>
        <w:spacing w:after="120" w:line="276" w:lineRule="auto"/>
        <w:rPr>
          <w:rFonts w:asciiTheme="minorHAnsi" w:hAnsiTheme="minorHAnsi"/>
        </w:rPr>
      </w:pPr>
      <w:r w:rsidRPr="00074C37">
        <w:rPr>
          <w:rFonts w:asciiTheme="minorHAnsi" w:hAnsiTheme="minorHAnsi"/>
          <w:lang w:val="en-US"/>
        </w:rPr>
        <w:t xml:space="preserve">During the exam the instructor and invigilators will </w:t>
      </w:r>
      <w:r w:rsidR="00983023" w:rsidRPr="00074C37">
        <w:rPr>
          <w:rFonts w:asciiTheme="minorHAnsi" w:hAnsiTheme="minorHAnsi"/>
          <w:lang w:val="en-US"/>
        </w:rPr>
        <w:t>NOT</w:t>
      </w:r>
      <w:r w:rsidRPr="00074C37">
        <w:rPr>
          <w:rFonts w:asciiTheme="minorHAnsi" w:hAnsiTheme="minorHAnsi"/>
          <w:lang w:val="en-US"/>
        </w:rPr>
        <w:t xml:space="preserve"> answer any </w:t>
      </w:r>
      <w:r w:rsidR="00983023" w:rsidRPr="00074C37">
        <w:rPr>
          <w:rFonts w:asciiTheme="minorHAnsi" w:hAnsiTheme="minorHAnsi"/>
          <w:lang w:val="en-US"/>
        </w:rPr>
        <w:t>technical questions</w:t>
      </w:r>
      <w:r w:rsidRPr="00074C37">
        <w:rPr>
          <w:rFonts w:asciiTheme="minorHAnsi" w:hAnsiTheme="minorHAnsi"/>
          <w:lang w:val="en-US"/>
        </w:rPr>
        <w:t xml:space="preserve">. </w:t>
      </w:r>
      <w:r w:rsidR="00983023" w:rsidRPr="00074C37">
        <w:rPr>
          <w:rFonts w:asciiTheme="minorHAnsi" w:hAnsiTheme="minorHAnsi"/>
          <w:lang w:val="en-US"/>
        </w:rPr>
        <w:t>If you have any doubt on the question, please write down your assumption in the exam book and proceed.</w:t>
      </w:r>
      <w:r w:rsidRPr="00074C37">
        <w:rPr>
          <w:rFonts w:asciiTheme="minorHAnsi" w:hAnsiTheme="minorHAnsi"/>
          <w:lang w:val="en-US"/>
        </w:rPr>
        <w:t xml:space="preserve">  </w:t>
      </w:r>
    </w:p>
    <w:p w:rsidR="00D84C1D" w:rsidRPr="00074C37" w:rsidRDefault="00D84C1D" w:rsidP="00197796">
      <w:pPr>
        <w:pStyle w:val="ListParagraph"/>
        <w:numPr>
          <w:ilvl w:val="0"/>
          <w:numId w:val="1"/>
        </w:numPr>
        <w:spacing w:after="120" w:line="276" w:lineRule="auto"/>
        <w:rPr>
          <w:rFonts w:asciiTheme="minorHAnsi" w:hAnsiTheme="minorHAnsi"/>
        </w:rPr>
      </w:pPr>
      <w:r w:rsidRPr="00074C37">
        <w:rPr>
          <w:rFonts w:asciiTheme="minorHAnsi" w:hAnsiTheme="minorHAnsi"/>
          <w:lang w:val="en-US"/>
        </w:rPr>
        <w:t>When you finish, please return</w:t>
      </w:r>
    </w:p>
    <w:p w:rsidR="00D84C1D" w:rsidRPr="00074C37" w:rsidRDefault="00D84C1D" w:rsidP="00197796">
      <w:pPr>
        <w:pStyle w:val="ListParagraph"/>
        <w:numPr>
          <w:ilvl w:val="1"/>
          <w:numId w:val="1"/>
        </w:numPr>
        <w:spacing w:after="120" w:line="276" w:lineRule="auto"/>
        <w:rPr>
          <w:rFonts w:asciiTheme="minorHAnsi" w:hAnsiTheme="minorHAnsi"/>
        </w:rPr>
      </w:pPr>
      <w:r w:rsidRPr="00074C37">
        <w:rPr>
          <w:rFonts w:asciiTheme="minorHAnsi" w:hAnsiTheme="minorHAnsi"/>
          <w:lang w:val="en-US"/>
        </w:rPr>
        <w:t xml:space="preserve">This </w:t>
      </w:r>
      <w:r w:rsidR="000F20E1">
        <w:rPr>
          <w:rFonts w:asciiTheme="minorHAnsi" w:hAnsiTheme="minorHAnsi"/>
          <w:lang w:val="en-US"/>
        </w:rPr>
        <w:t>question</w:t>
      </w:r>
      <w:r w:rsidRPr="00074C37">
        <w:rPr>
          <w:rFonts w:asciiTheme="minorHAnsi" w:hAnsiTheme="minorHAnsi"/>
          <w:lang w:val="en-US"/>
        </w:rPr>
        <w:t xml:space="preserve"> </w:t>
      </w:r>
      <w:r w:rsidR="00983023" w:rsidRPr="00074C37">
        <w:rPr>
          <w:rFonts w:asciiTheme="minorHAnsi" w:hAnsiTheme="minorHAnsi"/>
          <w:lang w:val="en-US"/>
        </w:rPr>
        <w:t>book</w:t>
      </w:r>
    </w:p>
    <w:p w:rsidR="000F20E1" w:rsidRPr="000F20E1" w:rsidRDefault="00D84C1D" w:rsidP="00197796">
      <w:pPr>
        <w:pStyle w:val="ListParagraph"/>
        <w:numPr>
          <w:ilvl w:val="1"/>
          <w:numId w:val="1"/>
        </w:numPr>
        <w:spacing w:after="120" w:line="276" w:lineRule="auto"/>
        <w:rPr>
          <w:rFonts w:asciiTheme="minorHAnsi" w:hAnsiTheme="minorHAnsi"/>
        </w:rPr>
      </w:pPr>
      <w:r w:rsidRPr="00074C37">
        <w:rPr>
          <w:rFonts w:asciiTheme="minorHAnsi" w:hAnsiTheme="minorHAnsi"/>
          <w:lang w:val="en-US"/>
        </w:rPr>
        <w:t>The bubble sheet</w:t>
      </w:r>
      <w:r w:rsidR="006B0042" w:rsidRPr="00074C37">
        <w:rPr>
          <w:rFonts w:asciiTheme="minorHAnsi" w:hAnsiTheme="minorHAnsi"/>
          <w:lang w:val="en-US"/>
        </w:rPr>
        <w:t xml:space="preserve">, </w:t>
      </w:r>
    </w:p>
    <w:p w:rsidR="00D84C1D" w:rsidRPr="00074C37" w:rsidRDefault="000F20E1" w:rsidP="00197796">
      <w:pPr>
        <w:pStyle w:val="ListParagraph"/>
        <w:numPr>
          <w:ilvl w:val="1"/>
          <w:numId w:val="1"/>
        </w:numPr>
        <w:spacing w:after="120" w:line="276" w:lineRule="auto"/>
        <w:rPr>
          <w:rFonts w:asciiTheme="minorHAnsi" w:hAnsiTheme="minorHAnsi"/>
        </w:rPr>
      </w:pPr>
      <w:r>
        <w:rPr>
          <w:rFonts w:asciiTheme="minorHAnsi" w:hAnsiTheme="minorHAnsi"/>
          <w:lang w:val="en-US"/>
        </w:rPr>
        <w:t xml:space="preserve">The exam booklet </w:t>
      </w:r>
      <w:r w:rsidR="006B0042" w:rsidRPr="00074C37">
        <w:rPr>
          <w:rFonts w:asciiTheme="minorHAnsi" w:hAnsiTheme="minorHAnsi"/>
          <w:lang w:val="en-US"/>
        </w:rPr>
        <w:t>and</w:t>
      </w:r>
    </w:p>
    <w:p w:rsidR="00C1320A" w:rsidRPr="00074C37" w:rsidRDefault="00D84C1D" w:rsidP="007E5F66">
      <w:pPr>
        <w:pStyle w:val="ListParagraph"/>
        <w:numPr>
          <w:ilvl w:val="1"/>
          <w:numId w:val="1"/>
        </w:numPr>
        <w:spacing w:after="120" w:line="276" w:lineRule="auto"/>
        <w:rPr>
          <w:rFonts w:asciiTheme="minorHAnsi" w:hAnsiTheme="minorHAnsi"/>
          <w:b/>
        </w:rPr>
      </w:pPr>
      <w:r w:rsidRPr="00074C37">
        <w:rPr>
          <w:rFonts w:asciiTheme="minorHAnsi" w:hAnsiTheme="minorHAnsi"/>
          <w:lang w:val="en-US"/>
        </w:rPr>
        <w:t>Your cheat sheet</w:t>
      </w:r>
    </w:p>
    <w:p w:rsidR="00C1320A" w:rsidRPr="00074C37" w:rsidRDefault="00C1320A" w:rsidP="007E5F66">
      <w:pPr>
        <w:rPr>
          <w:rFonts w:asciiTheme="minorHAnsi" w:hAnsiTheme="minorHAnsi"/>
          <w:b/>
        </w:rPr>
        <w:sectPr w:rsidR="00C1320A" w:rsidRPr="00074C37" w:rsidSect="005C0DA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08" w:footer="708" w:gutter="0"/>
          <w:cols w:space="708"/>
          <w:docGrid w:linePitch="360"/>
        </w:sectPr>
      </w:pPr>
    </w:p>
    <w:p w:rsidR="00B653A3" w:rsidRPr="00D84C1D" w:rsidRDefault="00B653A3" w:rsidP="00B653A3">
      <w:pPr>
        <w:pStyle w:val="Title"/>
        <w:rPr>
          <w:rFonts w:ascii="Garamond" w:hAnsi="Garamond"/>
          <w:b/>
          <w:color w:val="auto"/>
          <w:sz w:val="32"/>
          <w:szCs w:val="32"/>
          <w:lang w:val="en-US"/>
        </w:rPr>
      </w:pPr>
      <w:r w:rsidRPr="00D84C1D">
        <w:rPr>
          <w:b/>
          <w:color w:val="auto"/>
          <w:sz w:val="32"/>
          <w:szCs w:val="32"/>
          <w:lang w:val="en-US"/>
        </w:rPr>
        <w:lastRenderedPageBreak/>
        <w:t>Part I</w:t>
      </w:r>
      <w:r w:rsidRPr="00D84C1D">
        <w:rPr>
          <w:rFonts w:ascii="Garamond" w:hAnsi="Garamond"/>
          <w:b/>
          <w:color w:val="auto"/>
          <w:sz w:val="32"/>
          <w:szCs w:val="32"/>
          <w:lang w:val="en-US"/>
        </w:rPr>
        <w:t xml:space="preserve"> </w:t>
      </w:r>
      <w:r>
        <w:rPr>
          <w:rFonts w:ascii="Garamond" w:hAnsi="Garamond"/>
          <w:b/>
          <w:color w:val="auto"/>
          <w:sz w:val="32"/>
          <w:szCs w:val="32"/>
          <w:lang w:val="en-US"/>
        </w:rPr>
        <w:t>Multiple Choices (60 marks)</w:t>
      </w:r>
    </w:p>
    <w:p w:rsidR="00DC0A3A" w:rsidRDefault="00DC0A3A" w:rsidP="00DC0A3A">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In Microsoft Project, Predecessors in the Task Window are shown by their Task ID, instead of Task Name.</w:t>
      </w:r>
      <w:r>
        <w:rPr>
          <w:rFonts w:ascii="Garamond" w:hAnsi="Garamond"/>
          <w:sz w:val="22"/>
          <w:szCs w:val="22"/>
          <w:lang w:val="en-US"/>
        </w:rPr>
        <w:t xml:space="preserve"> This statement is</w:t>
      </w:r>
    </w:p>
    <w:p w:rsidR="00DC0A3A" w:rsidRPr="007A669B" w:rsidRDefault="00DC0A3A" w:rsidP="00ED2292">
      <w:pPr>
        <w:pStyle w:val="ListParagraph"/>
        <w:numPr>
          <w:ilvl w:val="0"/>
          <w:numId w:val="21"/>
        </w:numPr>
        <w:rPr>
          <w:rFonts w:ascii="Garamond" w:hAnsi="Garamond"/>
          <w:sz w:val="22"/>
          <w:szCs w:val="22"/>
          <w:highlight w:val="yellow"/>
          <w:lang w:val="en-US"/>
        </w:rPr>
      </w:pPr>
      <w:r w:rsidRPr="007A669B">
        <w:rPr>
          <w:rFonts w:ascii="Garamond" w:hAnsi="Garamond"/>
          <w:sz w:val="22"/>
          <w:szCs w:val="22"/>
          <w:highlight w:val="yellow"/>
          <w:lang w:val="en-US"/>
        </w:rPr>
        <w:t>True</w:t>
      </w:r>
    </w:p>
    <w:p w:rsidR="00DC0A3A" w:rsidRDefault="00DC0A3A" w:rsidP="00ED2292">
      <w:pPr>
        <w:pStyle w:val="ListParagraph"/>
        <w:numPr>
          <w:ilvl w:val="0"/>
          <w:numId w:val="21"/>
        </w:numPr>
        <w:rPr>
          <w:rFonts w:ascii="Garamond" w:hAnsi="Garamond"/>
          <w:sz w:val="22"/>
          <w:szCs w:val="22"/>
          <w:lang w:val="en-US"/>
        </w:rPr>
      </w:pPr>
      <w:r>
        <w:rPr>
          <w:rFonts w:ascii="Garamond" w:hAnsi="Garamond"/>
          <w:sz w:val="22"/>
          <w:szCs w:val="22"/>
          <w:lang w:val="en-US"/>
        </w:rPr>
        <w:t>False</w:t>
      </w:r>
    </w:p>
    <w:p w:rsidR="00DC0A3A" w:rsidRDefault="00DC0A3A" w:rsidP="00DC0A3A">
      <w:pPr>
        <w:rPr>
          <w:rFonts w:ascii="Garamond" w:hAnsi="Garamond"/>
          <w:sz w:val="22"/>
          <w:szCs w:val="22"/>
          <w:lang w:val="en-US"/>
        </w:rPr>
      </w:pPr>
    </w:p>
    <w:p w:rsidR="00DC0A3A" w:rsidRDefault="00DC0A3A" w:rsidP="00DC0A3A">
      <w:pPr>
        <w:pStyle w:val="ListParagraph"/>
        <w:numPr>
          <w:ilvl w:val="0"/>
          <w:numId w:val="2"/>
        </w:numPr>
        <w:ind w:left="450" w:hanging="450"/>
        <w:rPr>
          <w:rFonts w:ascii="Garamond" w:hAnsi="Garamond"/>
          <w:sz w:val="22"/>
          <w:szCs w:val="22"/>
          <w:lang w:val="en-US"/>
        </w:rPr>
      </w:pPr>
      <w:r>
        <w:rPr>
          <w:rFonts w:ascii="Garamond" w:hAnsi="Garamond"/>
          <w:sz w:val="22"/>
          <w:szCs w:val="22"/>
          <w:lang w:val="en-US"/>
        </w:rPr>
        <w:t>In Microsoft Project, a milestone is by default shown in the Gantt Chart as</w:t>
      </w:r>
    </w:p>
    <w:p w:rsidR="00DC0A3A" w:rsidRDefault="00DC0A3A" w:rsidP="00ED2292">
      <w:pPr>
        <w:pStyle w:val="ListParagraph"/>
        <w:numPr>
          <w:ilvl w:val="0"/>
          <w:numId w:val="22"/>
        </w:numPr>
        <w:rPr>
          <w:rFonts w:ascii="Garamond" w:hAnsi="Garamond"/>
          <w:sz w:val="22"/>
          <w:szCs w:val="22"/>
          <w:lang w:val="en-US"/>
        </w:rPr>
      </w:pPr>
      <w:r>
        <w:rPr>
          <w:rFonts w:ascii="Garamond" w:hAnsi="Garamond"/>
          <w:sz w:val="22"/>
          <w:szCs w:val="22"/>
          <w:lang w:val="en-US"/>
        </w:rPr>
        <w:t>a bar</w:t>
      </w:r>
    </w:p>
    <w:p w:rsidR="00DC0A3A" w:rsidRDefault="00DC0A3A" w:rsidP="00ED2292">
      <w:pPr>
        <w:pStyle w:val="ListParagraph"/>
        <w:numPr>
          <w:ilvl w:val="0"/>
          <w:numId w:val="22"/>
        </w:numPr>
        <w:rPr>
          <w:rFonts w:ascii="Garamond" w:hAnsi="Garamond"/>
          <w:sz w:val="22"/>
          <w:szCs w:val="22"/>
          <w:lang w:val="en-US"/>
        </w:rPr>
      </w:pPr>
      <w:r>
        <w:rPr>
          <w:rFonts w:ascii="Garamond" w:hAnsi="Garamond"/>
          <w:sz w:val="22"/>
          <w:szCs w:val="22"/>
          <w:lang w:val="en-US"/>
        </w:rPr>
        <w:t>a circle</w:t>
      </w:r>
    </w:p>
    <w:p w:rsidR="00146312" w:rsidRDefault="00146312" w:rsidP="00ED2292">
      <w:pPr>
        <w:pStyle w:val="ListParagraph"/>
        <w:numPr>
          <w:ilvl w:val="0"/>
          <w:numId w:val="22"/>
        </w:numPr>
        <w:rPr>
          <w:rFonts w:ascii="Garamond" w:hAnsi="Garamond"/>
          <w:sz w:val="22"/>
          <w:szCs w:val="22"/>
          <w:lang w:val="en-US"/>
        </w:rPr>
      </w:pPr>
      <w:r>
        <w:rPr>
          <w:rFonts w:ascii="Garamond" w:hAnsi="Garamond"/>
          <w:sz w:val="22"/>
          <w:szCs w:val="22"/>
          <w:lang w:val="en-US"/>
        </w:rPr>
        <w:t>an arrow</w:t>
      </w:r>
    </w:p>
    <w:p w:rsidR="00146312" w:rsidRDefault="00146312" w:rsidP="00ED2292">
      <w:pPr>
        <w:pStyle w:val="ListParagraph"/>
        <w:numPr>
          <w:ilvl w:val="0"/>
          <w:numId w:val="22"/>
        </w:numPr>
        <w:rPr>
          <w:rFonts w:ascii="Garamond" w:hAnsi="Garamond"/>
          <w:sz w:val="22"/>
          <w:szCs w:val="22"/>
          <w:lang w:val="en-US"/>
        </w:rPr>
      </w:pPr>
      <w:r>
        <w:rPr>
          <w:rFonts w:ascii="Garamond" w:hAnsi="Garamond"/>
          <w:sz w:val="22"/>
          <w:szCs w:val="22"/>
          <w:lang w:val="en-US"/>
        </w:rPr>
        <w:t>an asterisk</w:t>
      </w:r>
      <w:r w:rsidRPr="00146312">
        <w:rPr>
          <w:rFonts w:ascii="Garamond" w:hAnsi="Garamond"/>
          <w:sz w:val="22"/>
          <w:szCs w:val="22"/>
          <w:lang w:val="en-US"/>
        </w:rPr>
        <w:t xml:space="preserve"> </w:t>
      </w:r>
    </w:p>
    <w:p w:rsidR="00146312" w:rsidRPr="007A669B" w:rsidRDefault="00146312" w:rsidP="00ED2292">
      <w:pPr>
        <w:pStyle w:val="ListParagraph"/>
        <w:numPr>
          <w:ilvl w:val="0"/>
          <w:numId w:val="22"/>
        </w:numPr>
        <w:rPr>
          <w:rFonts w:ascii="Garamond" w:hAnsi="Garamond"/>
          <w:sz w:val="22"/>
          <w:szCs w:val="22"/>
          <w:highlight w:val="yellow"/>
          <w:lang w:val="en-US"/>
        </w:rPr>
      </w:pPr>
      <w:r w:rsidRPr="007A669B">
        <w:rPr>
          <w:rFonts w:ascii="Garamond" w:hAnsi="Garamond"/>
          <w:sz w:val="22"/>
          <w:szCs w:val="22"/>
          <w:highlight w:val="yellow"/>
          <w:lang w:val="en-US"/>
        </w:rPr>
        <w:t>a diamond</w:t>
      </w:r>
    </w:p>
    <w:p w:rsidR="00DC0A3A" w:rsidRDefault="00DC0A3A" w:rsidP="00DC0A3A">
      <w:pPr>
        <w:rPr>
          <w:rFonts w:ascii="Garamond" w:hAnsi="Garamond"/>
          <w:sz w:val="22"/>
          <w:szCs w:val="22"/>
          <w:lang w:val="en-US"/>
        </w:rPr>
      </w:pPr>
    </w:p>
    <w:p w:rsidR="00DC0A3A" w:rsidRDefault="00DC0A3A" w:rsidP="00DC0A3A">
      <w:pPr>
        <w:pStyle w:val="ListParagraph"/>
        <w:numPr>
          <w:ilvl w:val="0"/>
          <w:numId w:val="2"/>
        </w:numPr>
        <w:ind w:left="450" w:hanging="450"/>
        <w:rPr>
          <w:rFonts w:ascii="Garamond" w:hAnsi="Garamond"/>
          <w:sz w:val="22"/>
          <w:szCs w:val="22"/>
          <w:lang w:val="en-US"/>
        </w:rPr>
      </w:pPr>
      <w:r>
        <w:rPr>
          <w:rFonts w:ascii="Garamond" w:hAnsi="Garamond"/>
          <w:sz w:val="22"/>
          <w:szCs w:val="22"/>
          <w:lang w:val="en-US"/>
        </w:rPr>
        <w:t>In Microsoft Project, the project start date can be defined and changed in</w:t>
      </w:r>
    </w:p>
    <w:p w:rsidR="00DC0A3A" w:rsidRDefault="00DC0A3A" w:rsidP="00ED2292">
      <w:pPr>
        <w:pStyle w:val="ListParagraph"/>
        <w:numPr>
          <w:ilvl w:val="0"/>
          <w:numId w:val="23"/>
        </w:numPr>
        <w:rPr>
          <w:rFonts w:ascii="Garamond" w:hAnsi="Garamond"/>
          <w:sz w:val="22"/>
          <w:szCs w:val="22"/>
          <w:lang w:val="en-US"/>
        </w:rPr>
      </w:pPr>
      <w:r>
        <w:rPr>
          <w:rFonts w:ascii="Garamond" w:hAnsi="Garamond"/>
          <w:sz w:val="22"/>
          <w:szCs w:val="22"/>
          <w:lang w:val="en-US"/>
        </w:rPr>
        <w:t xml:space="preserve">The </w:t>
      </w:r>
      <w:r w:rsidRPr="00DC0A3A">
        <w:rPr>
          <w:rFonts w:ascii="Garamond" w:hAnsi="Garamond"/>
          <w:i/>
          <w:sz w:val="22"/>
          <w:szCs w:val="22"/>
          <w:lang w:val="en-US"/>
        </w:rPr>
        <w:t>Task Information</w:t>
      </w:r>
      <w:r>
        <w:rPr>
          <w:rFonts w:ascii="Garamond" w:hAnsi="Garamond"/>
          <w:sz w:val="22"/>
          <w:szCs w:val="22"/>
          <w:lang w:val="en-US"/>
        </w:rPr>
        <w:t xml:space="preserve"> tab</w:t>
      </w:r>
    </w:p>
    <w:p w:rsidR="00DC0A3A" w:rsidRPr="007A669B" w:rsidRDefault="00DC0A3A" w:rsidP="00ED2292">
      <w:pPr>
        <w:pStyle w:val="ListParagraph"/>
        <w:numPr>
          <w:ilvl w:val="0"/>
          <w:numId w:val="23"/>
        </w:numPr>
        <w:rPr>
          <w:rFonts w:ascii="Garamond" w:hAnsi="Garamond"/>
          <w:sz w:val="22"/>
          <w:szCs w:val="22"/>
          <w:highlight w:val="yellow"/>
          <w:lang w:val="en-US"/>
        </w:rPr>
      </w:pPr>
      <w:r w:rsidRPr="007A669B">
        <w:rPr>
          <w:rFonts w:ascii="Garamond" w:hAnsi="Garamond"/>
          <w:sz w:val="22"/>
          <w:szCs w:val="22"/>
          <w:highlight w:val="yellow"/>
          <w:lang w:val="en-US"/>
        </w:rPr>
        <w:t xml:space="preserve">The </w:t>
      </w:r>
      <w:r w:rsidRPr="007A669B">
        <w:rPr>
          <w:rFonts w:ascii="Garamond" w:hAnsi="Garamond"/>
          <w:i/>
          <w:sz w:val="22"/>
          <w:szCs w:val="22"/>
          <w:highlight w:val="yellow"/>
          <w:lang w:val="en-US"/>
        </w:rPr>
        <w:t>Project Information</w:t>
      </w:r>
      <w:r w:rsidRPr="007A669B">
        <w:rPr>
          <w:rFonts w:ascii="Garamond" w:hAnsi="Garamond"/>
          <w:sz w:val="22"/>
          <w:szCs w:val="22"/>
          <w:highlight w:val="yellow"/>
          <w:lang w:val="en-US"/>
        </w:rPr>
        <w:t xml:space="preserve"> tab</w:t>
      </w:r>
    </w:p>
    <w:p w:rsidR="00146312" w:rsidRDefault="00146312" w:rsidP="00ED2292">
      <w:pPr>
        <w:pStyle w:val="ListParagraph"/>
        <w:numPr>
          <w:ilvl w:val="0"/>
          <w:numId w:val="23"/>
        </w:numPr>
        <w:rPr>
          <w:rFonts w:ascii="Garamond" w:hAnsi="Garamond"/>
          <w:sz w:val="22"/>
          <w:szCs w:val="22"/>
          <w:lang w:val="en-US"/>
        </w:rPr>
      </w:pPr>
      <w:r>
        <w:rPr>
          <w:rFonts w:ascii="Garamond" w:hAnsi="Garamond"/>
          <w:sz w:val="22"/>
          <w:szCs w:val="22"/>
          <w:lang w:val="en-US"/>
        </w:rPr>
        <w:t xml:space="preserve">The </w:t>
      </w:r>
      <w:r w:rsidRPr="00DC0A3A">
        <w:rPr>
          <w:rFonts w:ascii="Garamond" w:hAnsi="Garamond"/>
          <w:i/>
          <w:sz w:val="22"/>
          <w:szCs w:val="22"/>
          <w:lang w:val="en-US"/>
        </w:rPr>
        <w:t>Create New Calendar</w:t>
      </w:r>
      <w:r>
        <w:rPr>
          <w:rFonts w:ascii="Garamond" w:hAnsi="Garamond"/>
          <w:sz w:val="22"/>
          <w:szCs w:val="22"/>
          <w:lang w:val="en-US"/>
        </w:rPr>
        <w:t xml:space="preserve"> tab</w:t>
      </w:r>
    </w:p>
    <w:p w:rsidR="00DC0A3A" w:rsidRDefault="00DC0A3A" w:rsidP="00ED2292">
      <w:pPr>
        <w:pStyle w:val="ListParagraph"/>
        <w:numPr>
          <w:ilvl w:val="0"/>
          <w:numId w:val="23"/>
        </w:numPr>
        <w:rPr>
          <w:rFonts w:ascii="Garamond" w:hAnsi="Garamond"/>
          <w:sz w:val="22"/>
          <w:szCs w:val="22"/>
          <w:lang w:val="en-US"/>
        </w:rPr>
      </w:pPr>
      <w:r>
        <w:rPr>
          <w:rFonts w:ascii="Garamond" w:hAnsi="Garamond"/>
          <w:sz w:val="22"/>
          <w:szCs w:val="22"/>
          <w:lang w:val="en-US"/>
        </w:rPr>
        <w:t xml:space="preserve">The </w:t>
      </w:r>
      <w:r w:rsidRPr="00DC0A3A">
        <w:rPr>
          <w:rFonts w:ascii="Garamond" w:hAnsi="Garamond"/>
          <w:i/>
          <w:sz w:val="22"/>
          <w:szCs w:val="22"/>
          <w:lang w:val="en-US"/>
        </w:rPr>
        <w:t>Change Working Time</w:t>
      </w:r>
      <w:r>
        <w:rPr>
          <w:rFonts w:ascii="Garamond" w:hAnsi="Garamond"/>
          <w:sz w:val="22"/>
          <w:szCs w:val="22"/>
          <w:lang w:val="en-US"/>
        </w:rPr>
        <w:t xml:space="preserve"> tab</w:t>
      </w:r>
    </w:p>
    <w:p w:rsidR="00DC0A3A" w:rsidRPr="00DC0A3A" w:rsidRDefault="00DC0A3A" w:rsidP="00DC0A3A">
      <w:pPr>
        <w:rPr>
          <w:rFonts w:ascii="Garamond" w:hAnsi="Garamond"/>
          <w:sz w:val="22"/>
          <w:szCs w:val="22"/>
          <w:lang w:val="en-US"/>
        </w:rPr>
      </w:pPr>
    </w:p>
    <w:p w:rsidR="006E0B62" w:rsidRPr="00074C37" w:rsidRDefault="006E0B62" w:rsidP="006E0B62">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PMBOK defines a project as a temporary endeavor undertaken to create a unique product, service, or result.  The temporary nature of projects implies</w:t>
      </w:r>
      <w:r w:rsidR="00F63892" w:rsidRPr="00074C37">
        <w:rPr>
          <w:rFonts w:ascii="Garamond" w:hAnsi="Garamond"/>
          <w:sz w:val="22"/>
          <w:szCs w:val="22"/>
          <w:lang w:val="en-US"/>
        </w:rPr>
        <w:t xml:space="preserve"> __________________.</w:t>
      </w:r>
      <w:r w:rsidRPr="00074C37">
        <w:rPr>
          <w:rFonts w:ascii="Garamond" w:hAnsi="Garamond"/>
          <w:sz w:val="22"/>
          <w:szCs w:val="22"/>
          <w:lang w:val="en-US"/>
        </w:rPr>
        <w:t xml:space="preserve">  </w:t>
      </w:r>
    </w:p>
    <w:p w:rsidR="00693BF5" w:rsidRPr="00074C37" w:rsidRDefault="00693BF5" w:rsidP="00ED2292">
      <w:pPr>
        <w:pStyle w:val="ListParagraph"/>
        <w:numPr>
          <w:ilvl w:val="0"/>
          <w:numId w:val="13"/>
        </w:numPr>
        <w:rPr>
          <w:rFonts w:ascii="Garamond" w:hAnsi="Garamond"/>
          <w:sz w:val="22"/>
          <w:szCs w:val="22"/>
          <w:lang w:val="en-US"/>
        </w:rPr>
      </w:pPr>
      <w:r w:rsidRPr="00074C37">
        <w:rPr>
          <w:rFonts w:ascii="Garamond" w:hAnsi="Garamond"/>
          <w:sz w:val="22"/>
          <w:szCs w:val="22"/>
          <w:lang w:val="en-US"/>
        </w:rPr>
        <w:t xml:space="preserve">The project outcome </w:t>
      </w:r>
      <w:r>
        <w:rPr>
          <w:rFonts w:ascii="Garamond" w:hAnsi="Garamond"/>
          <w:sz w:val="22"/>
          <w:szCs w:val="22"/>
          <w:lang w:val="en-US"/>
        </w:rPr>
        <w:t>must</w:t>
      </w:r>
      <w:r w:rsidRPr="00074C37">
        <w:rPr>
          <w:rFonts w:ascii="Garamond" w:hAnsi="Garamond"/>
          <w:sz w:val="22"/>
          <w:szCs w:val="22"/>
          <w:lang w:val="en-US"/>
        </w:rPr>
        <w:t xml:space="preserve"> </w:t>
      </w:r>
      <w:r>
        <w:rPr>
          <w:rFonts w:ascii="Garamond" w:hAnsi="Garamond"/>
          <w:sz w:val="22"/>
          <w:szCs w:val="22"/>
          <w:lang w:val="en-US"/>
        </w:rPr>
        <w:t xml:space="preserve">have </w:t>
      </w:r>
      <w:r w:rsidRPr="00074C37">
        <w:rPr>
          <w:rFonts w:ascii="Garamond" w:hAnsi="Garamond"/>
          <w:sz w:val="22"/>
          <w:szCs w:val="22"/>
          <w:lang w:val="en-US"/>
        </w:rPr>
        <w:t>a defined longevity</w:t>
      </w:r>
    </w:p>
    <w:p w:rsidR="006E0B62" w:rsidRPr="00074C37" w:rsidRDefault="0038792A" w:rsidP="00ED2292">
      <w:pPr>
        <w:pStyle w:val="ListParagraph"/>
        <w:numPr>
          <w:ilvl w:val="0"/>
          <w:numId w:val="13"/>
        </w:numPr>
        <w:rPr>
          <w:rFonts w:ascii="Garamond" w:hAnsi="Garamond"/>
          <w:sz w:val="22"/>
          <w:szCs w:val="22"/>
          <w:lang w:val="en-US"/>
        </w:rPr>
      </w:pPr>
      <w:r>
        <w:rPr>
          <w:rFonts w:ascii="Garamond" w:hAnsi="Garamond"/>
          <w:sz w:val="22"/>
          <w:szCs w:val="22"/>
          <w:lang w:val="en-US"/>
        </w:rPr>
        <w:t>The project schedule must be fixed and cannot be changed</w:t>
      </w:r>
    </w:p>
    <w:p w:rsidR="006E0B62" w:rsidRPr="007A669B" w:rsidRDefault="006E0B62" w:rsidP="00ED2292">
      <w:pPr>
        <w:pStyle w:val="ListParagraph"/>
        <w:numPr>
          <w:ilvl w:val="0"/>
          <w:numId w:val="13"/>
        </w:numPr>
        <w:rPr>
          <w:rFonts w:ascii="Garamond" w:hAnsi="Garamond"/>
          <w:sz w:val="22"/>
          <w:szCs w:val="22"/>
          <w:highlight w:val="yellow"/>
          <w:lang w:val="en-US"/>
        </w:rPr>
      </w:pPr>
      <w:r w:rsidRPr="007A669B">
        <w:rPr>
          <w:rFonts w:ascii="Garamond" w:hAnsi="Garamond"/>
          <w:sz w:val="22"/>
          <w:szCs w:val="22"/>
          <w:highlight w:val="yellow"/>
          <w:lang w:val="en-US"/>
        </w:rPr>
        <w:t xml:space="preserve">The project </w:t>
      </w:r>
      <w:r w:rsidR="0038792A" w:rsidRPr="007A669B">
        <w:rPr>
          <w:rFonts w:ascii="Garamond" w:hAnsi="Garamond"/>
          <w:sz w:val="22"/>
          <w:szCs w:val="22"/>
          <w:highlight w:val="yellow"/>
          <w:lang w:val="en-US"/>
        </w:rPr>
        <w:t>organization is automatically dismantled after the project is completed</w:t>
      </w:r>
    </w:p>
    <w:p w:rsidR="006E0B62" w:rsidRPr="00074C37" w:rsidRDefault="006E0B62" w:rsidP="00ED2292">
      <w:pPr>
        <w:pStyle w:val="ListParagraph"/>
        <w:numPr>
          <w:ilvl w:val="0"/>
          <w:numId w:val="13"/>
        </w:numPr>
        <w:rPr>
          <w:rFonts w:ascii="Garamond" w:hAnsi="Garamond"/>
          <w:sz w:val="22"/>
          <w:szCs w:val="22"/>
          <w:lang w:val="en-US"/>
        </w:rPr>
      </w:pPr>
      <w:r w:rsidRPr="00074C37">
        <w:rPr>
          <w:rFonts w:ascii="Garamond" w:hAnsi="Garamond"/>
          <w:sz w:val="22"/>
          <w:szCs w:val="22"/>
          <w:lang w:val="en-US"/>
        </w:rPr>
        <w:t>All of the above</w:t>
      </w:r>
    </w:p>
    <w:p w:rsidR="006E0B62" w:rsidRPr="00074C37" w:rsidRDefault="006E0B62" w:rsidP="00ED2292">
      <w:pPr>
        <w:pStyle w:val="ListParagraph"/>
        <w:numPr>
          <w:ilvl w:val="0"/>
          <w:numId w:val="13"/>
        </w:numPr>
        <w:rPr>
          <w:rFonts w:ascii="Garamond" w:hAnsi="Garamond"/>
          <w:sz w:val="22"/>
          <w:szCs w:val="22"/>
          <w:lang w:val="en-US"/>
        </w:rPr>
      </w:pPr>
      <w:r w:rsidRPr="00074C37">
        <w:rPr>
          <w:rFonts w:ascii="Garamond" w:hAnsi="Garamond"/>
          <w:sz w:val="22"/>
          <w:szCs w:val="22"/>
          <w:lang w:val="en-US"/>
        </w:rPr>
        <w:t>None of the above</w:t>
      </w:r>
    </w:p>
    <w:p w:rsidR="006E0B62" w:rsidRPr="00074C37" w:rsidRDefault="006E0B62" w:rsidP="006E0B62">
      <w:pPr>
        <w:rPr>
          <w:rFonts w:ascii="Garamond" w:hAnsi="Garamond"/>
          <w:sz w:val="22"/>
          <w:szCs w:val="22"/>
          <w:lang w:val="en-US"/>
        </w:rPr>
      </w:pPr>
    </w:p>
    <w:p w:rsidR="000E4E51" w:rsidRPr="00074C37" w:rsidRDefault="000E4E51" w:rsidP="000E4E51">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All of the following statements are true except for which one?</w:t>
      </w:r>
    </w:p>
    <w:p w:rsidR="000E4E51" w:rsidRPr="00074C37" w:rsidRDefault="000E4E51" w:rsidP="00ED2292">
      <w:pPr>
        <w:pStyle w:val="ListParagraph"/>
        <w:numPr>
          <w:ilvl w:val="0"/>
          <w:numId w:val="14"/>
        </w:numPr>
        <w:rPr>
          <w:rFonts w:ascii="Garamond" w:hAnsi="Garamond"/>
          <w:sz w:val="22"/>
          <w:szCs w:val="22"/>
          <w:lang w:val="en-US"/>
        </w:rPr>
      </w:pPr>
      <w:r w:rsidRPr="00074C37">
        <w:rPr>
          <w:rFonts w:ascii="Garamond" w:hAnsi="Garamond"/>
          <w:sz w:val="22"/>
          <w:szCs w:val="22"/>
          <w:lang w:val="en-US"/>
        </w:rPr>
        <w:t>Programs are groups of related projects.</w:t>
      </w:r>
    </w:p>
    <w:p w:rsidR="00693BF5" w:rsidRPr="00074C37" w:rsidRDefault="00693BF5" w:rsidP="00ED2292">
      <w:pPr>
        <w:pStyle w:val="ListParagraph"/>
        <w:numPr>
          <w:ilvl w:val="0"/>
          <w:numId w:val="14"/>
        </w:numPr>
        <w:rPr>
          <w:rFonts w:ascii="Garamond" w:hAnsi="Garamond"/>
          <w:sz w:val="22"/>
          <w:szCs w:val="22"/>
          <w:lang w:val="en-US"/>
        </w:rPr>
      </w:pPr>
      <w:r w:rsidRPr="00074C37">
        <w:rPr>
          <w:rFonts w:ascii="Garamond" w:hAnsi="Garamond"/>
          <w:sz w:val="22"/>
          <w:szCs w:val="22"/>
        </w:rPr>
        <w:t>Projects in a portfolio may or may not be dependent</w:t>
      </w:r>
      <w:r w:rsidRPr="00074C37">
        <w:rPr>
          <w:rFonts w:ascii="Garamond" w:hAnsi="Garamond"/>
          <w:sz w:val="22"/>
          <w:szCs w:val="22"/>
          <w:lang w:val="en-US"/>
        </w:rPr>
        <w:t>.</w:t>
      </w:r>
    </w:p>
    <w:p w:rsidR="000E4E51" w:rsidRPr="007A669B" w:rsidRDefault="000E4E51" w:rsidP="00ED2292">
      <w:pPr>
        <w:pStyle w:val="ListParagraph"/>
        <w:numPr>
          <w:ilvl w:val="0"/>
          <w:numId w:val="14"/>
        </w:numPr>
        <w:rPr>
          <w:rFonts w:ascii="Garamond" w:hAnsi="Garamond"/>
          <w:sz w:val="22"/>
          <w:szCs w:val="22"/>
          <w:highlight w:val="yellow"/>
          <w:lang w:val="en-US"/>
        </w:rPr>
      </w:pPr>
      <w:r w:rsidRPr="007A669B">
        <w:rPr>
          <w:rFonts w:ascii="Garamond" w:hAnsi="Garamond"/>
          <w:sz w:val="22"/>
          <w:szCs w:val="22"/>
          <w:highlight w:val="yellow"/>
          <w:lang w:val="en-US"/>
        </w:rPr>
        <w:t>Project life cycles are collections of sequential and occasionally overlapping project phases.</w:t>
      </w:r>
    </w:p>
    <w:p w:rsidR="000E4E51" w:rsidRPr="00074C37" w:rsidRDefault="000E4E51" w:rsidP="00ED2292">
      <w:pPr>
        <w:pStyle w:val="ListParagraph"/>
        <w:numPr>
          <w:ilvl w:val="0"/>
          <w:numId w:val="14"/>
        </w:numPr>
        <w:rPr>
          <w:rFonts w:ascii="Garamond" w:hAnsi="Garamond"/>
          <w:sz w:val="22"/>
          <w:szCs w:val="22"/>
          <w:lang w:val="en-US"/>
        </w:rPr>
      </w:pPr>
      <w:r w:rsidRPr="00074C37">
        <w:rPr>
          <w:rFonts w:ascii="Garamond" w:hAnsi="Garamond"/>
          <w:sz w:val="22"/>
          <w:szCs w:val="22"/>
          <w:lang w:val="en-US"/>
        </w:rPr>
        <w:t>A project may or may not be part of a program, but the projects in a program must be dependent to a certain extent.</w:t>
      </w:r>
    </w:p>
    <w:p w:rsidR="00F964B0" w:rsidRPr="00074C37" w:rsidRDefault="00F964B0" w:rsidP="00F964B0">
      <w:pPr>
        <w:rPr>
          <w:rFonts w:ascii="Garamond" w:hAnsi="Garamond"/>
          <w:sz w:val="22"/>
          <w:szCs w:val="22"/>
          <w:lang w:val="en-US"/>
        </w:rPr>
      </w:pPr>
    </w:p>
    <w:p w:rsidR="00F964B0" w:rsidRPr="00074C37" w:rsidRDefault="00F964B0" w:rsidP="00767C6D">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You have been assigned to a project in which the objectives are to expand three miles of the north-to-south highway through your city by two lanes in each direction. You are interested in implementing a new project process called Design-Build in order to speed up the project schedule. The idea is that the construction team will work on the first mile of the highway reconstruction at the same time the design team is coming up with plans for the third mile of the reconstruction rather than completing all design before any construction begins. This is an example of which of the following?</w:t>
      </w:r>
    </w:p>
    <w:p w:rsidR="00693BF5" w:rsidRPr="007A669B" w:rsidRDefault="00693BF5" w:rsidP="00ED2292">
      <w:pPr>
        <w:pStyle w:val="ListParagraph"/>
        <w:numPr>
          <w:ilvl w:val="0"/>
          <w:numId w:val="15"/>
        </w:numPr>
        <w:rPr>
          <w:rFonts w:ascii="Garamond" w:hAnsi="Garamond"/>
          <w:sz w:val="22"/>
          <w:szCs w:val="22"/>
          <w:highlight w:val="yellow"/>
          <w:lang w:val="en-US"/>
        </w:rPr>
      </w:pPr>
      <w:r w:rsidRPr="007A669B">
        <w:rPr>
          <w:rFonts w:ascii="Garamond" w:hAnsi="Garamond"/>
          <w:sz w:val="22"/>
          <w:szCs w:val="22"/>
          <w:highlight w:val="yellow"/>
          <w:lang w:val="en-US"/>
        </w:rPr>
        <w:t>Fast tracking</w:t>
      </w:r>
    </w:p>
    <w:p w:rsidR="00693BF5" w:rsidRDefault="00693BF5" w:rsidP="00ED2292">
      <w:pPr>
        <w:pStyle w:val="ListParagraph"/>
        <w:numPr>
          <w:ilvl w:val="0"/>
          <w:numId w:val="15"/>
        </w:numPr>
        <w:rPr>
          <w:rFonts w:ascii="Garamond" w:hAnsi="Garamond"/>
          <w:sz w:val="22"/>
          <w:szCs w:val="22"/>
          <w:lang w:val="en-US"/>
        </w:rPr>
      </w:pPr>
      <w:r>
        <w:rPr>
          <w:rFonts w:ascii="Garamond" w:hAnsi="Garamond"/>
          <w:sz w:val="22"/>
          <w:szCs w:val="22"/>
          <w:lang w:val="en-US"/>
        </w:rPr>
        <w:t>Poor communication</w:t>
      </w:r>
    </w:p>
    <w:p w:rsidR="00693BF5" w:rsidRPr="00074C37" w:rsidRDefault="00693BF5" w:rsidP="00ED2292">
      <w:pPr>
        <w:pStyle w:val="ListParagraph"/>
        <w:numPr>
          <w:ilvl w:val="0"/>
          <w:numId w:val="15"/>
        </w:numPr>
        <w:rPr>
          <w:rFonts w:ascii="Garamond" w:hAnsi="Garamond"/>
          <w:sz w:val="22"/>
          <w:szCs w:val="22"/>
          <w:lang w:val="en-US"/>
        </w:rPr>
      </w:pPr>
      <w:r w:rsidRPr="00074C37">
        <w:rPr>
          <w:rFonts w:ascii="Garamond" w:hAnsi="Garamond"/>
          <w:sz w:val="22"/>
          <w:szCs w:val="22"/>
          <w:lang w:val="en-US"/>
        </w:rPr>
        <w:t>Progressive elaboration</w:t>
      </w:r>
    </w:p>
    <w:p w:rsidR="00693BF5" w:rsidRPr="00074C37" w:rsidRDefault="00693BF5" w:rsidP="00ED2292">
      <w:pPr>
        <w:pStyle w:val="ListParagraph"/>
        <w:numPr>
          <w:ilvl w:val="0"/>
          <w:numId w:val="15"/>
        </w:numPr>
        <w:rPr>
          <w:rFonts w:ascii="Garamond" w:hAnsi="Garamond"/>
          <w:sz w:val="22"/>
          <w:szCs w:val="22"/>
          <w:lang w:val="en-US"/>
        </w:rPr>
      </w:pPr>
      <w:r w:rsidRPr="00074C37">
        <w:rPr>
          <w:rFonts w:ascii="Garamond" w:hAnsi="Garamond"/>
          <w:sz w:val="22"/>
          <w:szCs w:val="22"/>
          <w:lang w:val="en-US"/>
        </w:rPr>
        <w:t>Managing the projects as a program</w:t>
      </w:r>
    </w:p>
    <w:p w:rsidR="00F964B0" w:rsidRPr="00693BF5" w:rsidRDefault="00F964B0" w:rsidP="00ED2292">
      <w:pPr>
        <w:pStyle w:val="ListParagraph"/>
        <w:numPr>
          <w:ilvl w:val="0"/>
          <w:numId w:val="15"/>
        </w:numPr>
        <w:rPr>
          <w:rFonts w:ascii="Garamond" w:hAnsi="Garamond"/>
          <w:sz w:val="22"/>
          <w:szCs w:val="22"/>
          <w:lang w:val="en-US"/>
        </w:rPr>
      </w:pPr>
      <w:r w:rsidRPr="00693BF5">
        <w:rPr>
          <w:rFonts w:ascii="Garamond" w:hAnsi="Garamond"/>
          <w:sz w:val="22"/>
          <w:szCs w:val="22"/>
          <w:lang w:val="en-US"/>
        </w:rPr>
        <w:t>An iterative phase-to-phase relationship</w:t>
      </w:r>
    </w:p>
    <w:p w:rsidR="00F63892" w:rsidRPr="00074C37" w:rsidRDefault="00F63892" w:rsidP="00D856EC">
      <w:pPr>
        <w:rPr>
          <w:rFonts w:ascii="Garamond" w:hAnsi="Garamond"/>
          <w:sz w:val="22"/>
          <w:szCs w:val="22"/>
        </w:rPr>
      </w:pPr>
    </w:p>
    <w:p w:rsidR="00FB332A" w:rsidRPr="00074C37" w:rsidRDefault="00FB332A" w:rsidP="00767C6D">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 xml:space="preserve">During which project management process group </w:t>
      </w:r>
      <w:r w:rsidR="00A34B99">
        <w:rPr>
          <w:rFonts w:ascii="Garamond" w:hAnsi="Garamond"/>
          <w:sz w:val="22"/>
          <w:szCs w:val="22"/>
          <w:lang w:val="en-US"/>
        </w:rPr>
        <w:t>are</w:t>
      </w:r>
      <w:r w:rsidRPr="00074C37">
        <w:rPr>
          <w:rFonts w:ascii="Garamond" w:hAnsi="Garamond"/>
          <w:sz w:val="22"/>
          <w:szCs w:val="22"/>
          <w:lang w:val="en-US"/>
        </w:rPr>
        <w:t xml:space="preserve"> </w:t>
      </w:r>
      <w:r w:rsidR="00A34B99">
        <w:rPr>
          <w:rFonts w:ascii="Garamond" w:hAnsi="Garamond"/>
          <w:sz w:val="22"/>
          <w:szCs w:val="22"/>
          <w:lang w:val="en-US"/>
        </w:rPr>
        <w:t xml:space="preserve">risks and </w:t>
      </w:r>
      <w:r w:rsidRPr="00074C37">
        <w:rPr>
          <w:rFonts w:ascii="Garamond" w:hAnsi="Garamond"/>
          <w:sz w:val="22"/>
          <w:szCs w:val="22"/>
          <w:lang w:val="en-US"/>
        </w:rPr>
        <w:t>stakeholder’s ability to influence project outcomes the highest?</w:t>
      </w:r>
    </w:p>
    <w:p w:rsidR="00F00662" w:rsidRPr="007A669B" w:rsidRDefault="00F00662" w:rsidP="00ED2292">
      <w:pPr>
        <w:pStyle w:val="ListParagraph"/>
        <w:numPr>
          <w:ilvl w:val="0"/>
          <w:numId w:val="16"/>
        </w:numPr>
        <w:rPr>
          <w:rFonts w:ascii="Garamond" w:hAnsi="Garamond"/>
          <w:sz w:val="22"/>
          <w:szCs w:val="22"/>
          <w:highlight w:val="yellow"/>
          <w:lang w:val="en-US"/>
        </w:rPr>
      </w:pPr>
      <w:r w:rsidRPr="007A669B">
        <w:rPr>
          <w:rFonts w:ascii="Garamond" w:hAnsi="Garamond"/>
          <w:sz w:val="22"/>
          <w:szCs w:val="22"/>
          <w:highlight w:val="yellow"/>
          <w:lang w:val="en-US"/>
        </w:rPr>
        <w:t>Initiating</w:t>
      </w:r>
    </w:p>
    <w:p w:rsidR="00FB332A" w:rsidRPr="00074C37" w:rsidRDefault="00FB332A" w:rsidP="00ED2292">
      <w:pPr>
        <w:pStyle w:val="ListParagraph"/>
        <w:numPr>
          <w:ilvl w:val="0"/>
          <w:numId w:val="16"/>
        </w:numPr>
        <w:rPr>
          <w:rFonts w:ascii="Garamond" w:hAnsi="Garamond"/>
          <w:sz w:val="22"/>
          <w:szCs w:val="22"/>
          <w:lang w:val="en-US"/>
        </w:rPr>
      </w:pPr>
      <w:r w:rsidRPr="00074C37">
        <w:rPr>
          <w:rFonts w:ascii="Garamond" w:hAnsi="Garamond"/>
          <w:sz w:val="22"/>
          <w:szCs w:val="22"/>
          <w:lang w:val="en-US"/>
        </w:rPr>
        <w:t>Planning</w:t>
      </w:r>
    </w:p>
    <w:p w:rsidR="00FB332A" w:rsidRPr="00074C37" w:rsidRDefault="00FB332A" w:rsidP="00ED2292">
      <w:pPr>
        <w:pStyle w:val="ListParagraph"/>
        <w:numPr>
          <w:ilvl w:val="0"/>
          <w:numId w:val="16"/>
        </w:numPr>
        <w:rPr>
          <w:rFonts w:ascii="Garamond" w:hAnsi="Garamond"/>
          <w:sz w:val="22"/>
          <w:szCs w:val="22"/>
          <w:lang w:val="en-US"/>
        </w:rPr>
      </w:pPr>
      <w:r w:rsidRPr="00074C37">
        <w:rPr>
          <w:rFonts w:ascii="Garamond" w:hAnsi="Garamond"/>
          <w:sz w:val="22"/>
          <w:szCs w:val="22"/>
          <w:lang w:val="en-US"/>
        </w:rPr>
        <w:lastRenderedPageBreak/>
        <w:t>Executing</w:t>
      </w:r>
    </w:p>
    <w:p w:rsidR="00FB332A" w:rsidRPr="00074C37" w:rsidRDefault="00FB332A" w:rsidP="00ED2292">
      <w:pPr>
        <w:pStyle w:val="ListParagraph"/>
        <w:numPr>
          <w:ilvl w:val="0"/>
          <w:numId w:val="16"/>
        </w:numPr>
        <w:rPr>
          <w:rFonts w:ascii="Garamond" w:hAnsi="Garamond"/>
          <w:sz w:val="22"/>
          <w:szCs w:val="22"/>
          <w:lang w:val="en-US"/>
        </w:rPr>
      </w:pPr>
      <w:r w:rsidRPr="00074C37">
        <w:rPr>
          <w:rFonts w:ascii="Garamond" w:hAnsi="Garamond"/>
          <w:sz w:val="22"/>
          <w:szCs w:val="22"/>
          <w:lang w:val="en-US"/>
        </w:rPr>
        <w:t>Monitoring and Controlling</w:t>
      </w:r>
    </w:p>
    <w:p w:rsidR="00F00662" w:rsidRPr="00074C37" w:rsidRDefault="00F00662" w:rsidP="00ED2292">
      <w:pPr>
        <w:pStyle w:val="ListParagraph"/>
        <w:numPr>
          <w:ilvl w:val="0"/>
          <w:numId w:val="16"/>
        </w:numPr>
        <w:rPr>
          <w:rFonts w:ascii="Garamond" w:hAnsi="Garamond"/>
          <w:sz w:val="22"/>
          <w:szCs w:val="22"/>
          <w:lang w:val="en-US"/>
        </w:rPr>
      </w:pPr>
      <w:r w:rsidRPr="00074C37">
        <w:rPr>
          <w:rFonts w:ascii="Garamond" w:hAnsi="Garamond"/>
          <w:sz w:val="22"/>
          <w:szCs w:val="22"/>
          <w:lang w:val="en-US"/>
        </w:rPr>
        <w:t>Closing</w:t>
      </w:r>
    </w:p>
    <w:p w:rsidR="00FB332A" w:rsidRPr="00074C37" w:rsidRDefault="00FB332A" w:rsidP="00FB332A">
      <w:pPr>
        <w:rPr>
          <w:rFonts w:ascii="Garamond" w:hAnsi="Garamond"/>
          <w:sz w:val="22"/>
          <w:szCs w:val="22"/>
        </w:rPr>
      </w:pPr>
    </w:p>
    <w:p w:rsidR="00AA15F9" w:rsidRPr="00074C37" w:rsidRDefault="007F0A94" w:rsidP="007F0A94">
      <w:pPr>
        <w:pStyle w:val="ListParagraph"/>
        <w:numPr>
          <w:ilvl w:val="0"/>
          <w:numId w:val="2"/>
        </w:numPr>
        <w:ind w:left="450" w:hanging="450"/>
        <w:rPr>
          <w:rFonts w:ascii="Garamond" w:hAnsi="Garamond"/>
          <w:sz w:val="22"/>
          <w:szCs w:val="22"/>
        </w:rPr>
      </w:pPr>
      <w:r w:rsidRPr="00074C37">
        <w:rPr>
          <w:rFonts w:ascii="Garamond" w:hAnsi="Garamond"/>
          <w:sz w:val="22"/>
          <w:szCs w:val="22"/>
        </w:rPr>
        <w:t>All of the following except _____ are the key elements of a project delivery model.</w:t>
      </w:r>
    </w:p>
    <w:p w:rsidR="00693BF5" w:rsidRPr="007A669B" w:rsidRDefault="00693BF5" w:rsidP="00ED2292">
      <w:pPr>
        <w:pStyle w:val="ListParagraph"/>
        <w:numPr>
          <w:ilvl w:val="0"/>
          <w:numId w:val="17"/>
        </w:numPr>
        <w:rPr>
          <w:rFonts w:ascii="Garamond" w:hAnsi="Garamond"/>
          <w:sz w:val="22"/>
          <w:szCs w:val="22"/>
          <w:highlight w:val="yellow"/>
        </w:rPr>
      </w:pPr>
      <w:r w:rsidRPr="007A669B">
        <w:rPr>
          <w:rFonts w:ascii="Garamond" w:hAnsi="Garamond"/>
          <w:sz w:val="22"/>
          <w:szCs w:val="22"/>
          <w:highlight w:val="yellow"/>
        </w:rPr>
        <w:t>Contract value ($)</w:t>
      </w:r>
    </w:p>
    <w:p w:rsidR="00693BF5" w:rsidRPr="00074C37" w:rsidRDefault="00693BF5" w:rsidP="00ED2292">
      <w:pPr>
        <w:pStyle w:val="ListParagraph"/>
        <w:numPr>
          <w:ilvl w:val="0"/>
          <w:numId w:val="17"/>
        </w:numPr>
        <w:rPr>
          <w:rFonts w:ascii="Garamond" w:hAnsi="Garamond"/>
          <w:sz w:val="22"/>
          <w:szCs w:val="22"/>
        </w:rPr>
      </w:pPr>
      <w:r w:rsidRPr="00074C37">
        <w:rPr>
          <w:rFonts w:ascii="Garamond" w:hAnsi="Garamond"/>
          <w:sz w:val="22"/>
          <w:szCs w:val="22"/>
        </w:rPr>
        <w:t>Pricing mechanism</w:t>
      </w:r>
    </w:p>
    <w:p w:rsidR="007F0A94" w:rsidRPr="00074C37" w:rsidRDefault="007F0A94" w:rsidP="00ED2292">
      <w:pPr>
        <w:pStyle w:val="ListParagraph"/>
        <w:numPr>
          <w:ilvl w:val="0"/>
          <w:numId w:val="17"/>
        </w:numPr>
        <w:rPr>
          <w:rFonts w:ascii="Garamond" w:hAnsi="Garamond"/>
          <w:sz w:val="22"/>
          <w:szCs w:val="22"/>
        </w:rPr>
      </w:pPr>
      <w:r w:rsidRPr="00074C37">
        <w:rPr>
          <w:rFonts w:ascii="Garamond" w:hAnsi="Garamond"/>
          <w:sz w:val="22"/>
          <w:szCs w:val="22"/>
        </w:rPr>
        <w:t>The procurement process</w:t>
      </w:r>
    </w:p>
    <w:p w:rsidR="007F0A94" w:rsidRPr="00074C37" w:rsidRDefault="007F0A94" w:rsidP="00ED2292">
      <w:pPr>
        <w:pStyle w:val="ListParagraph"/>
        <w:numPr>
          <w:ilvl w:val="0"/>
          <w:numId w:val="17"/>
        </w:numPr>
        <w:rPr>
          <w:rFonts w:ascii="Garamond" w:hAnsi="Garamond"/>
          <w:sz w:val="22"/>
          <w:szCs w:val="22"/>
        </w:rPr>
      </w:pPr>
      <w:r w:rsidRPr="00074C37">
        <w:rPr>
          <w:rFonts w:ascii="Garamond" w:hAnsi="Garamond"/>
          <w:sz w:val="22"/>
          <w:szCs w:val="22"/>
        </w:rPr>
        <w:t>Contractual arrangement for service provision</w:t>
      </w:r>
    </w:p>
    <w:p w:rsidR="00A63BCA" w:rsidRPr="00074C37" w:rsidRDefault="00A63BCA" w:rsidP="00A63BCA">
      <w:pPr>
        <w:rPr>
          <w:rFonts w:ascii="Garamond" w:hAnsi="Garamond"/>
          <w:sz w:val="22"/>
          <w:szCs w:val="22"/>
        </w:rPr>
      </w:pPr>
    </w:p>
    <w:p w:rsidR="00F63892" w:rsidRPr="00074C37" w:rsidRDefault="00F63892" w:rsidP="00F63892">
      <w:pPr>
        <w:pStyle w:val="ListParagraph"/>
        <w:numPr>
          <w:ilvl w:val="0"/>
          <w:numId w:val="2"/>
        </w:numPr>
        <w:ind w:left="450" w:hanging="450"/>
        <w:rPr>
          <w:rFonts w:ascii="Garamond" w:hAnsi="Garamond"/>
          <w:sz w:val="22"/>
          <w:szCs w:val="22"/>
        </w:rPr>
      </w:pPr>
      <w:r w:rsidRPr="00074C37">
        <w:rPr>
          <w:rFonts w:ascii="Garamond" w:hAnsi="Garamond"/>
          <w:sz w:val="22"/>
          <w:szCs w:val="22"/>
          <w:lang w:val="en-US"/>
        </w:rPr>
        <w:t>Which one of the following project delivery systems does not generally allow the participation of General Contractor during the design stage?</w:t>
      </w:r>
    </w:p>
    <w:p w:rsidR="00F63892" w:rsidRPr="00074C37" w:rsidRDefault="00F63892" w:rsidP="00ED2292">
      <w:pPr>
        <w:pStyle w:val="ListParagraph"/>
        <w:numPr>
          <w:ilvl w:val="0"/>
          <w:numId w:val="9"/>
        </w:numPr>
        <w:rPr>
          <w:rFonts w:ascii="Garamond" w:hAnsi="Garamond"/>
          <w:sz w:val="22"/>
          <w:szCs w:val="22"/>
          <w:lang w:val="en-US"/>
        </w:rPr>
      </w:pPr>
      <w:r w:rsidRPr="00074C37">
        <w:rPr>
          <w:rFonts w:ascii="Garamond" w:hAnsi="Garamond"/>
          <w:sz w:val="22"/>
          <w:szCs w:val="22"/>
          <w:lang w:val="en-US"/>
        </w:rPr>
        <w:t>DB</w:t>
      </w:r>
    </w:p>
    <w:p w:rsidR="00F63892" w:rsidRPr="007A669B" w:rsidRDefault="00F63892" w:rsidP="00ED2292">
      <w:pPr>
        <w:pStyle w:val="ListParagraph"/>
        <w:numPr>
          <w:ilvl w:val="0"/>
          <w:numId w:val="9"/>
        </w:numPr>
        <w:rPr>
          <w:rFonts w:ascii="Garamond" w:hAnsi="Garamond"/>
          <w:sz w:val="22"/>
          <w:szCs w:val="22"/>
          <w:highlight w:val="yellow"/>
          <w:lang w:val="en-US"/>
        </w:rPr>
      </w:pPr>
      <w:r w:rsidRPr="007A669B">
        <w:rPr>
          <w:rFonts w:ascii="Garamond" w:hAnsi="Garamond"/>
          <w:sz w:val="22"/>
          <w:szCs w:val="22"/>
          <w:highlight w:val="yellow"/>
          <w:lang w:val="en-US"/>
        </w:rPr>
        <w:t>DBB</w:t>
      </w:r>
    </w:p>
    <w:p w:rsidR="00F63892" w:rsidRPr="00074C37" w:rsidRDefault="00F63892" w:rsidP="00ED2292">
      <w:pPr>
        <w:pStyle w:val="ListParagraph"/>
        <w:numPr>
          <w:ilvl w:val="0"/>
          <w:numId w:val="9"/>
        </w:numPr>
        <w:rPr>
          <w:rFonts w:ascii="Garamond" w:hAnsi="Garamond"/>
          <w:sz w:val="22"/>
          <w:szCs w:val="22"/>
          <w:lang w:val="en-US"/>
        </w:rPr>
      </w:pPr>
      <w:proofErr w:type="spellStart"/>
      <w:r w:rsidRPr="00074C37">
        <w:rPr>
          <w:rFonts w:ascii="Garamond" w:hAnsi="Garamond"/>
          <w:sz w:val="22"/>
          <w:szCs w:val="22"/>
          <w:lang w:val="en-US"/>
        </w:rPr>
        <w:t>CMa</w:t>
      </w:r>
      <w:proofErr w:type="spellEnd"/>
    </w:p>
    <w:p w:rsidR="00F63892" w:rsidRPr="00074C37" w:rsidRDefault="00F63892" w:rsidP="00ED2292">
      <w:pPr>
        <w:pStyle w:val="ListParagraph"/>
        <w:numPr>
          <w:ilvl w:val="0"/>
          <w:numId w:val="9"/>
        </w:numPr>
        <w:rPr>
          <w:rFonts w:ascii="Garamond" w:hAnsi="Garamond"/>
          <w:sz w:val="22"/>
          <w:szCs w:val="22"/>
          <w:lang w:val="en-US"/>
        </w:rPr>
      </w:pPr>
      <w:proofErr w:type="spellStart"/>
      <w:r w:rsidRPr="00074C37">
        <w:rPr>
          <w:rFonts w:ascii="Garamond" w:hAnsi="Garamond"/>
          <w:sz w:val="22"/>
          <w:szCs w:val="22"/>
          <w:lang w:val="en-US"/>
        </w:rPr>
        <w:t>CMc</w:t>
      </w:r>
      <w:proofErr w:type="spellEnd"/>
    </w:p>
    <w:p w:rsidR="00F63892" w:rsidRPr="00074C37" w:rsidRDefault="00371018" w:rsidP="00ED2292">
      <w:pPr>
        <w:pStyle w:val="ListParagraph"/>
        <w:numPr>
          <w:ilvl w:val="0"/>
          <w:numId w:val="9"/>
        </w:numPr>
        <w:rPr>
          <w:rFonts w:ascii="Garamond" w:hAnsi="Garamond"/>
          <w:sz w:val="22"/>
          <w:szCs w:val="22"/>
          <w:lang w:val="en-US"/>
        </w:rPr>
      </w:pPr>
      <w:r w:rsidRPr="00074C37">
        <w:rPr>
          <w:rFonts w:ascii="Garamond" w:hAnsi="Garamond"/>
          <w:sz w:val="22"/>
          <w:szCs w:val="22"/>
          <w:lang w:val="en-US"/>
        </w:rPr>
        <w:t>All</w:t>
      </w:r>
      <w:r w:rsidR="00F63892" w:rsidRPr="00074C37">
        <w:rPr>
          <w:rFonts w:ascii="Garamond" w:hAnsi="Garamond"/>
          <w:sz w:val="22"/>
          <w:szCs w:val="22"/>
          <w:lang w:val="en-US"/>
        </w:rPr>
        <w:t xml:space="preserve"> of </w:t>
      </w:r>
      <w:r w:rsidR="00540B69" w:rsidRPr="00074C37">
        <w:rPr>
          <w:rFonts w:ascii="Garamond" w:hAnsi="Garamond"/>
          <w:sz w:val="22"/>
          <w:szCs w:val="22"/>
          <w:lang w:val="en-US"/>
        </w:rPr>
        <w:t>the</w:t>
      </w:r>
      <w:r w:rsidR="00F63892" w:rsidRPr="00074C37">
        <w:rPr>
          <w:rFonts w:ascii="Garamond" w:hAnsi="Garamond"/>
          <w:sz w:val="22"/>
          <w:szCs w:val="22"/>
          <w:lang w:val="en-US"/>
        </w:rPr>
        <w:t xml:space="preserve"> above</w:t>
      </w:r>
      <w:r w:rsidR="00B00962" w:rsidRPr="00074C37">
        <w:rPr>
          <w:rFonts w:ascii="Garamond" w:hAnsi="Garamond"/>
          <w:sz w:val="22"/>
          <w:szCs w:val="22"/>
          <w:lang w:val="en-US"/>
        </w:rPr>
        <w:t xml:space="preserve"> allow</w:t>
      </w:r>
    </w:p>
    <w:p w:rsidR="00A63BCA" w:rsidRPr="00074C37" w:rsidRDefault="00A63BCA" w:rsidP="00A63BCA">
      <w:pPr>
        <w:rPr>
          <w:rFonts w:ascii="Garamond" w:hAnsi="Garamond"/>
          <w:sz w:val="22"/>
          <w:szCs w:val="22"/>
          <w:lang w:val="en-US"/>
        </w:rPr>
      </w:pPr>
    </w:p>
    <w:p w:rsidR="000F1447" w:rsidRPr="00074C37" w:rsidRDefault="00845853" w:rsidP="000F1447">
      <w:pPr>
        <w:pStyle w:val="ListParagraph"/>
        <w:numPr>
          <w:ilvl w:val="0"/>
          <w:numId w:val="2"/>
        </w:numPr>
        <w:ind w:left="450" w:hanging="450"/>
        <w:rPr>
          <w:rFonts w:ascii="Garamond" w:hAnsi="Garamond"/>
          <w:sz w:val="22"/>
          <w:szCs w:val="22"/>
          <w:lang w:val="en-US"/>
        </w:rPr>
      </w:pPr>
      <w:r>
        <w:rPr>
          <w:rFonts w:ascii="Garamond" w:hAnsi="Garamond"/>
          <w:sz w:val="22"/>
          <w:szCs w:val="22"/>
          <w:lang w:val="en-US"/>
        </w:rPr>
        <w:t xml:space="preserve">A city </w:t>
      </w:r>
      <w:r w:rsidR="000F1447" w:rsidRPr="00074C37">
        <w:rPr>
          <w:rFonts w:ascii="Garamond" w:hAnsi="Garamond"/>
          <w:sz w:val="22"/>
          <w:szCs w:val="22"/>
          <w:lang w:val="en-US"/>
        </w:rPr>
        <w:t xml:space="preserve">has very strong in-house capacity in project management, operations management, and facilities management, but limited expertise in design and construction.  The organization is considering to build a </w:t>
      </w:r>
      <w:r>
        <w:rPr>
          <w:rFonts w:ascii="Garamond" w:hAnsi="Garamond"/>
          <w:sz w:val="22"/>
          <w:szCs w:val="22"/>
          <w:lang w:val="en-US"/>
        </w:rPr>
        <w:t xml:space="preserve">modern community </w:t>
      </w:r>
      <w:proofErr w:type="spellStart"/>
      <w:r>
        <w:rPr>
          <w:rFonts w:ascii="Garamond" w:hAnsi="Garamond"/>
          <w:sz w:val="22"/>
          <w:szCs w:val="22"/>
          <w:lang w:val="en-US"/>
        </w:rPr>
        <w:t>centre</w:t>
      </w:r>
      <w:proofErr w:type="spellEnd"/>
      <w:r w:rsidR="000F1447" w:rsidRPr="00074C37">
        <w:rPr>
          <w:rFonts w:ascii="Garamond" w:hAnsi="Garamond"/>
          <w:sz w:val="22"/>
          <w:szCs w:val="22"/>
          <w:lang w:val="en-US"/>
        </w:rPr>
        <w:t xml:space="preserve"> worth more than $10 million.  Which delivery model of the following is the last one the organization </w:t>
      </w:r>
      <w:r w:rsidR="0051030B">
        <w:rPr>
          <w:rFonts w:ascii="Garamond" w:hAnsi="Garamond"/>
          <w:sz w:val="22"/>
          <w:szCs w:val="22"/>
          <w:lang w:val="en-US"/>
        </w:rPr>
        <w:t>would</w:t>
      </w:r>
      <w:r w:rsidR="000F1447" w:rsidRPr="00074C37">
        <w:rPr>
          <w:rFonts w:ascii="Garamond" w:hAnsi="Garamond"/>
          <w:sz w:val="22"/>
          <w:szCs w:val="22"/>
          <w:lang w:val="en-US"/>
        </w:rPr>
        <w:t xml:space="preserve"> consider</w:t>
      </w:r>
      <w:r w:rsidR="0051030B">
        <w:rPr>
          <w:rFonts w:ascii="Garamond" w:hAnsi="Garamond"/>
          <w:sz w:val="22"/>
          <w:szCs w:val="22"/>
          <w:lang w:val="en-US"/>
        </w:rPr>
        <w:t xml:space="preserve"> to use for the project</w:t>
      </w:r>
      <w:r w:rsidR="000F1447" w:rsidRPr="00074C37">
        <w:rPr>
          <w:rFonts w:ascii="Garamond" w:hAnsi="Garamond"/>
          <w:sz w:val="22"/>
          <w:szCs w:val="22"/>
          <w:lang w:val="en-US"/>
        </w:rPr>
        <w:t>?</w:t>
      </w:r>
    </w:p>
    <w:p w:rsidR="00845853" w:rsidRPr="00074C37" w:rsidRDefault="00845853" w:rsidP="00ED2292">
      <w:pPr>
        <w:pStyle w:val="ListParagraph"/>
        <w:numPr>
          <w:ilvl w:val="0"/>
          <w:numId w:val="18"/>
        </w:numPr>
        <w:rPr>
          <w:rFonts w:ascii="Garamond" w:hAnsi="Garamond"/>
          <w:sz w:val="22"/>
          <w:szCs w:val="22"/>
          <w:lang w:val="en-US"/>
        </w:rPr>
      </w:pPr>
      <w:r w:rsidRPr="00074C37">
        <w:rPr>
          <w:rFonts w:ascii="Garamond" w:hAnsi="Garamond"/>
          <w:sz w:val="22"/>
          <w:szCs w:val="22"/>
          <w:lang w:val="en-US"/>
        </w:rPr>
        <w:t>DB</w:t>
      </w:r>
    </w:p>
    <w:p w:rsidR="0051030B" w:rsidRDefault="0051030B" w:rsidP="00ED2292">
      <w:pPr>
        <w:pStyle w:val="ListParagraph"/>
        <w:numPr>
          <w:ilvl w:val="0"/>
          <w:numId w:val="18"/>
        </w:numPr>
        <w:rPr>
          <w:rFonts w:ascii="Garamond" w:hAnsi="Garamond"/>
          <w:sz w:val="22"/>
          <w:szCs w:val="22"/>
          <w:lang w:val="en-US"/>
        </w:rPr>
      </w:pPr>
      <w:r w:rsidRPr="00074C37">
        <w:rPr>
          <w:rFonts w:ascii="Garamond" w:hAnsi="Garamond"/>
          <w:sz w:val="22"/>
          <w:szCs w:val="22"/>
          <w:lang w:val="en-US"/>
        </w:rPr>
        <w:t>DBB</w:t>
      </w:r>
    </w:p>
    <w:p w:rsidR="00845853" w:rsidRPr="007A669B" w:rsidRDefault="00845853" w:rsidP="00ED2292">
      <w:pPr>
        <w:pStyle w:val="ListParagraph"/>
        <w:numPr>
          <w:ilvl w:val="0"/>
          <w:numId w:val="18"/>
        </w:numPr>
        <w:rPr>
          <w:rFonts w:ascii="Garamond" w:hAnsi="Garamond"/>
          <w:sz w:val="22"/>
          <w:szCs w:val="22"/>
          <w:highlight w:val="yellow"/>
          <w:lang w:val="en-US"/>
        </w:rPr>
      </w:pPr>
      <w:r w:rsidRPr="007A669B">
        <w:rPr>
          <w:rFonts w:ascii="Garamond" w:hAnsi="Garamond"/>
          <w:sz w:val="22"/>
          <w:szCs w:val="22"/>
          <w:highlight w:val="yellow"/>
          <w:lang w:val="en-US"/>
        </w:rPr>
        <w:t>OM</w:t>
      </w:r>
    </w:p>
    <w:p w:rsidR="000F1447" w:rsidRPr="00074C37" w:rsidRDefault="000F1447" w:rsidP="00ED2292">
      <w:pPr>
        <w:pStyle w:val="ListParagraph"/>
        <w:numPr>
          <w:ilvl w:val="0"/>
          <w:numId w:val="18"/>
        </w:numPr>
        <w:rPr>
          <w:rFonts w:ascii="Garamond" w:hAnsi="Garamond"/>
          <w:sz w:val="22"/>
          <w:szCs w:val="22"/>
          <w:lang w:val="en-US"/>
        </w:rPr>
      </w:pPr>
      <w:r w:rsidRPr="00074C37">
        <w:rPr>
          <w:rFonts w:ascii="Garamond" w:hAnsi="Garamond"/>
          <w:sz w:val="22"/>
          <w:szCs w:val="22"/>
          <w:lang w:val="en-US"/>
        </w:rPr>
        <w:t>DBFMO</w:t>
      </w:r>
    </w:p>
    <w:p w:rsidR="000F1447" w:rsidRPr="00074C37" w:rsidRDefault="000F1447" w:rsidP="000F1447">
      <w:pPr>
        <w:rPr>
          <w:rFonts w:ascii="Garamond" w:hAnsi="Garamond"/>
          <w:sz w:val="22"/>
          <w:szCs w:val="22"/>
          <w:lang w:val="en-US"/>
        </w:rPr>
      </w:pPr>
    </w:p>
    <w:p w:rsidR="007861F9" w:rsidRPr="00074C37" w:rsidRDefault="007861F9" w:rsidP="007861F9">
      <w:pPr>
        <w:pStyle w:val="ListParagraph"/>
        <w:numPr>
          <w:ilvl w:val="0"/>
          <w:numId w:val="2"/>
        </w:numPr>
        <w:ind w:left="450" w:hanging="450"/>
        <w:rPr>
          <w:rFonts w:ascii="Garamond" w:hAnsi="Garamond"/>
          <w:sz w:val="22"/>
          <w:szCs w:val="22"/>
        </w:rPr>
      </w:pPr>
      <w:r w:rsidRPr="00074C37">
        <w:rPr>
          <w:rFonts w:ascii="Garamond" w:hAnsi="Garamond"/>
          <w:sz w:val="22"/>
          <w:szCs w:val="22"/>
        </w:rPr>
        <w:t>Wh</w:t>
      </w:r>
      <w:r w:rsidR="00326D77">
        <w:rPr>
          <w:rFonts w:ascii="Garamond" w:hAnsi="Garamond"/>
          <w:sz w:val="22"/>
          <w:szCs w:val="22"/>
        </w:rPr>
        <w:t>ich</w:t>
      </w:r>
      <w:r w:rsidR="0016104A">
        <w:rPr>
          <w:rFonts w:ascii="Garamond" w:hAnsi="Garamond"/>
          <w:sz w:val="22"/>
          <w:szCs w:val="22"/>
        </w:rPr>
        <w:t xml:space="preserve"> one of the following</w:t>
      </w:r>
      <w:r w:rsidRPr="00074C37">
        <w:rPr>
          <w:rFonts w:ascii="Garamond" w:hAnsi="Garamond"/>
          <w:sz w:val="22"/>
          <w:szCs w:val="22"/>
        </w:rPr>
        <w:t xml:space="preserve"> guarantees that if a contractor goes broke on a project the surety will pay the necessary amount to complete the job?</w:t>
      </w:r>
    </w:p>
    <w:p w:rsidR="007861F9" w:rsidRPr="00074C37" w:rsidRDefault="007861F9" w:rsidP="00ED2292">
      <w:pPr>
        <w:pStyle w:val="ListParagraph"/>
        <w:numPr>
          <w:ilvl w:val="0"/>
          <w:numId w:val="10"/>
        </w:numPr>
        <w:rPr>
          <w:rFonts w:ascii="Garamond" w:hAnsi="Garamond"/>
          <w:sz w:val="22"/>
          <w:szCs w:val="22"/>
          <w:lang w:val="en-US"/>
        </w:rPr>
      </w:pPr>
      <w:r w:rsidRPr="00074C37">
        <w:rPr>
          <w:rFonts w:ascii="Garamond" w:hAnsi="Garamond"/>
          <w:sz w:val="22"/>
          <w:szCs w:val="22"/>
          <w:lang w:val="en-US"/>
        </w:rPr>
        <w:t xml:space="preserve">Payment Bond   </w:t>
      </w:r>
    </w:p>
    <w:p w:rsidR="007861F9" w:rsidRPr="007A669B" w:rsidRDefault="007861F9" w:rsidP="00ED2292">
      <w:pPr>
        <w:pStyle w:val="ListParagraph"/>
        <w:numPr>
          <w:ilvl w:val="0"/>
          <w:numId w:val="10"/>
        </w:numPr>
        <w:rPr>
          <w:rFonts w:ascii="Garamond" w:hAnsi="Garamond"/>
          <w:sz w:val="22"/>
          <w:szCs w:val="22"/>
          <w:highlight w:val="yellow"/>
          <w:lang w:val="en-US"/>
        </w:rPr>
      </w:pPr>
      <w:r w:rsidRPr="007A669B">
        <w:rPr>
          <w:rFonts w:ascii="Garamond" w:hAnsi="Garamond"/>
          <w:sz w:val="22"/>
          <w:szCs w:val="22"/>
          <w:highlight w:val="yellow"/>
          <w:lang w:val="en-US"/>
        </w:rPr>
        <w:t xml:space="preserve">Performance Bond     </w:t>
      </w:r>
    </w:p>
    <w:p w:rsidR="007861F9" w:rsidRPr="00074C37" w:rsidRDefault="007861F9" w:rsidP="00ED2292">
      <w:pPr>
        <w:pStyle w:val="ListParagraph"/>
        <w:numPr>
          <w:ilvl w:val="0"/>
          <w:numId w:val="10"/>
        </w:numPr>
        <w:rPr>
          <w:rFonts w:ascii="Garamond" w:hAnsi="Garamond"/>
          <w:sz w:val="22"/>
          <w:szCs w:val="22"/>
          <w:lang w:val="en-US"/>
        </w:rPr>
      </w:pPr>
      <w:r w:rsidRPr="00074C37">
        <w:rPr>
          <w:rFonts w:ascii="Garamond" w:hAnsi="Garamond"/>
          <w:sz w:val="22"/>
          <w:szCs w:val="22"/>
          <w:lang w:val="en-US"/>
        </w:rPr>
        <w:t xml:space="preserve">Builder’s Risk Insurance    </w:t>
      </w:r>
    </w:p>
    <w:p w:rsidR="0016104A" w:rsidRDefault="007861F9" w:rsidP="00ED2292">
      <w:pPr>
        <w:pStyle w:val="ListParagraph"/>
        <w:numPr>
          <w:ilvl w:val="0"/>
          <w:numId w:val="10"/>
        </w:numPr>
        <w:rPr>
          <w:rFonts w:ascii="Garamond" w:hAnsi="Garamond"/>
          <w:sz w:val="22"/>
          <w:szCs w:val="22"/>
          <w:lang w:val="en-US"/>
        </w:rPr>
      </w:pPr>
      <w:r w:rsidRPr="00074C37">
        <w:rPr>
          <w:rFonts w:ascii="Garamond" w:hAnsi="Garamond"/>
          <w:sz w:val="22"/>
          <w:szCs w:val="22"/>
          <w:lang w:val="en-US"/>
        </w:rPr>
        <w:t xml:space="preserve">Commercial General Liability Policy  </w:t>
      </w:r>
    </w:p>
    <w:p w:rsidR="007861F9" w:rsidRPr="00074C37" w:rsidRDefault="0016104A" w:rsidP="00ED2292">
      <w:pPr>
        <w:pStyle w:val="ListParagraph"/>
        <w:numPr>
          <w:ilvl w:val="0"/>
          <w:numId w:val="10"/>
        </w:numPr>
        <w:rPr>
          <w:rFonts w:ascii="Garamond" w:hAnsi="Garamond"/>
          <w:sz w:val="22"/>
          <w:szCs w:val="22"/>
          <w:lang w:val="en-US"/>
        </w:rPr>
      </w:pPr>
      <w:r>
        <w:rPr>
          <w:rFonts w:ascii="Garamond" w:hAnsi="Garamond"/>
          <w:sz w:val="22"/>
          <w:szCs w:val="22"/>
          <w:lang w:val="en-US"/>
        </w:rPr>
        <w:t>All of the above</w:t>
      </w:r>
      <w:r w:rsidR="007861F9" w:rsidRPr="00074C37">
        <w:rPr>
          <w:rFonts w:ascii="Garamond" w:hAnsi="Garamond"/>
          <w:sz w:val="22"/>
          <w:szCs w:val="22"/>
          <w:lang w:val="en-US"/>
        </w:rPr>
        <w:t xml:space="preserve">    </w:t>
      </w:r>
    </w:p>
    <w:p w:rsidR="00A6738A" w:rsidRPr="00074C37" w:rsidRDefault="00A6738A" w:rsidP="006E39A1">
      <w:pPr>
        <w:rPr>
          <w:rFonts w:ascii="Garamond" w:hAnsi="Garamond"/>
          <w:sz w:val="22"/>
          <w:szCs w:val="22"/>
          <w:lang w:val="en-US"/>
        </w:rPr>
      </w:pPr>
    </w:p>
    <w:p w:rsidR="001C03BA" w:rsidRPr="00074C37" w:rsidRDefault="007A6A05" w:rsidP="00440D96">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In the CCDC2 context, a</w:t>
      </w:r>
      <w:r w:rsidR="00894C0D" w:rsidRPr="00074C37">
        <w:rPr>
          <w:rFonts w:ascii="Garamond" w:hAnsi="Garamond"/>
          <w:sz w:val="22"/>
          <w:szCs w:val="22"/>
          <w:lang w:val="en-US"/>
        </w:rPr>
        <w:t xml:space="preserve">n instruction </w:t>
      </w:r>
      <w:r w:rsidRPr="00074C37">
        <w:rPr>
          <w:rFonts w:ascii="Garamond" w:hAnsi="Garamond"/>
          <w:sz w:val="22"/>
          <w:szCs w:val="22"/>
          <w:lang w:val="en-US"/>
        </w:rPr>
        <w:t xml:space="preserve">issued by the Consultant </w:t>
      </w:r>
      <w:r w:rsidR="00326D77" w:rsidRPr="00074C37">
        <w:rPr>
          <w:rFonts w:ascii="Garamond" w:hAnsi="Garamond"/>
          <w:sz w:val="22"/>
          <w:szCs w:val="22"/>
          <w:lang w:val="en-US"/>
        </w:rPr>
        <w:t xml:space="preserve">that contains a correction in design drawing </w:t>
      </w:r>
      <w:r w:rsidR="000827F8" w:rsidRPr="00074C37">
        <w:rPr>
          <w:rFonts w:ascii="Garamond" w:hAnsi="Garamond"/>
          <w:sz w:val="22"/>
          <w:szCs w:val="22"/>
          <w:lang w:val="en-US"/>
        </w:rPr>
        <w:t>and</w:t>
      </w:r>
      <w:r w:rsidRPr="00074C37">
        <w:rPr>
          <w:rFonts w:ascii="Garamond" w:hAnsi="Garamond"/>
          <w:sz w:val="22"/>
          <w:szCs w:val="22"/>
          <w:lang w:val="en-US"/>
        </w:rPr>
        <w:t xml:space="preserve"> does not involve adjustment in the Contract Time or Contract Price is called </w:t>
      </w:r>
      <w:r w:rsidR="00661A21" w:rsidRPr="00074C37">
        <w:rPr>
          <w:rFonts w:ascii="Garamond" w:hAnsi="Garamond"/>
          <w:sz w:val="22"/>
          <w:szCs w:val="22"/>
          <w:lang w:val="en-US"/>
        </w:rPr>
        <w:t>a(n)</w:t>
      </w:r>
      <w:r w:rsidR="007132FD" w:rsidRPr="00074C37">
        <w:rPr>
          <w:rFonts w:ascii="Garamond" w:hAnsi="Garamond"/>
          <w:sz w:val="22"/>
          <w:szCs w:val="22"/>
          <w:lang w:val="en-US"/>
        </w:rPr>
        <w:t xml:space="preserve"> </w:t>
      </w:r>
      <w:r w:rsidRPr="00074C37">
        <w:rPr>
          <w:rFonts w:ascii="Garamond" w:hAnsi="Garamond"/>
          <w:sz w:val="22"/>
          <w:szCs w:val="22"/>
          <w:lang w:val="en-US"/>
        </w:rPr>
        <w:t>___________.</w:t>
      </w:r>
    </w:p>
    <w:p w:rsidR="0060407B" w:rsidRPr="00074C37" w:rsidRDefault="0060407B" w:rsidP="00ED2292">
      <w:pPr>
        <w:pStyle w:val="ListParagraph"/>
        <w:numPr>
          <w:ilvl w:val="0"/>
          <w:numId w:val="19"/>
        </w:numPr>
        <w:rPr>
          <w:rFonts w:ascii="Garamond" w:hAnsi="Garamond"/>
          <w:sz w:val="22"/>
          <w:szCs w:val="22"/>
          <w:lang w:val="en-US"/>
        </w:rPr>
      </w:pPr>
      <w:r w:rsidRPr="00074C37">
        <w:rPr>
          <w:rFonts w:ascii="Garamond" w:hAnsi="Garamond"/>
          <w:sz w:val="22"/>
          <w:szCs w:val="22"/>
          <w:lang w:val="en-US"/>
        </w:rPr>
        <w:t>Claim</w:t>
      </w:r>
    </w:p>
    <w:p w:rsidR="007A6A05" w:rsidRPr="00074C37" w:rsidRDefault="000827F8" w:rsidP="00ED2292">
      <w:pPr>
        <w:pStyle w:val="ListParagraph"/>
        <w:numPr>
          <w:ilvl w:val="0"/>
          <w:numId w:val="19"/>
        </w:numPr>
        <w:rPr>
          <w:rFonts w:ascii="Garamond" w:hAnsi="Garamond"/>
          <w:sz w:val="22"/>
          <w:szCs w:val="22"/>
          <w:lang w:val="en-US"/>
        </w:rPr>
      </w:pPr>
      <w:r w:rsidRPr="00074C37">
        <w:rPr>
          <w:rFonts w:ascii="Garamond" w:hAnsi="Garamond"/>
          <w:sz w:val="22"/>
          <w:szCs w:val="22"/>
          <w:lang w:val="en-US"/>
        </w:rPr>
        <w:t>Addenda</w:t>
      </w:r>
    </w:p>
    <w:p w:rsidR="0060407B" w:rsidRPr="00074C37" w:rsidRDefault="0060407B" w:rsidP="00ED2292">
      <w:pPr>
        <w:pStyle w:val="ListParagraph"/>
        <w:numPr>
          <w:ilvl w:val="0"/>
          <w:numId w:val="19"/>
        </w:numPr>
        <w:rPr>
          <w:rFonts w:ascii="Garamond" w:hAnsi="Garamond"/>
          <w:sz w:val="22"/>
          <w:szCs w:val="22"/>
          <w:lang w:val="en-US"/>
        </w:rPr>
      </w:pPr>
      <w:r w:rsidRPr="00074C37">
        <w:rPr>
          <w:rFonts w:ascii="Garamond" w:hAnsi="Garamond"/>
          <w:sz w:val="22"/>
          <w:szCs w:val="22"/>
          <w:lang w:val="en-US"/>
        </w:rPr>
        <w:t>Change Order</w:t>
      </w:r>
    </w:p>
    <w:p w:rsidR="000827F8" w:rsidRPr="00074C37" w:rsidRDefault="000827F8" w:rsidP="00ED2292">
      <w:pPr>
        <w:pStyle w:val="ListParagraph"/>
        <w:numPr>
          <w:ilvl w:val="0"/>
          <w:numId w:val="19"/>
        </w:numPr>
        <w:rPr>
          <w:rFonts w:ascii="Garamond" w:hAnsi="Garamond"/>
          <w:sz w:val="22"/>
          <w:szCs w:val="22"/>
          <w:lang w:val="en-US"/>
        </w:rPr>
      </w:pPr>
      <w:r w:rsidRPr="00074C37">
        <w:rPr>
          <w:rFonts w:ascii="Garamond" w:hAnsi="Garamond"/>
          <w:sz w:val="22"/>
          <w:szCs w:val="22"/>
          <w:lang w:val="en-US"/>
        </w:rPr>
        <w:t>Change Directive</w:t>
      </w:r>
    </w:p>
    <w:p w:rsidR="000827F8" w:rsidRPr="007A669B" w:rsidRDefault="000827F8" w:rsidP="00ED2292">
      <w:pPr>
        <w:pStyle w:val="ListParagraph"/>
        <w:numPr>
          <w:ilvl w:val="0"/>
          <w:numId w:val="19"/>
        </w:numPr>
        <w:rPr>
          <w:rFonts w:ascii="Garamond" w:hAnsi="Garamond"/>
          <w:sz w:val="22"/>
          <w:szCs w:val="22"/>
          <w:highlight w:val="yellow"/>
          <w:lang w:val="en-US"/>
        </w:rPr>
      </w:pPr>
      <w:r w:rsidRPr="007A669B">
        <w:rPr>
          <w:rFonts w:ascii="Garamond" w:hAnsi="Garamond"/>
          <w:sz w:val="22"/>
          <w:szCs w:val="22"/>
          <w:highlight w:val="yellow"/>
          <w:lang w:val="en-US"/>
        </w:rPr>
        <w:t>Supplemental Instruction</w:t>
      </w:r>
    </w:p>
    <w:p w:rsidR="007A6A05" w:rsidRPr="00074C37" w:rsidRDefault="007A6A05" w:rsidP="006E39A1">
      <w:pPr>
        <w:rPr>
          <w:rFonts w:ascii="Garamond" w:hAnsi="Garamond"/>
          <w:sz w:val="22"/>
          <w:szCs w:val="22"/>
          <w:lang w:val="en-US"/>
        </w:rPr>
      </w:pPr>
    </w:p>
    <w:p w:rsidR="00D856EC" w:rsidRPr="00074C37" w:rsidRDefault="0060407B" w:rsidP="00D856EC">
      <w:pPr>
        <w:pStyle w:val="ListParagraph"/>
        <w:numPr>
          <w:ilvl w:val="0"/>
          <w:numId w:val="2"/>
        </w:numPr>
        <w:ind w:left="450" w:hanging="450"/>
        <w:rPr>
          <w:rFonts w:ascii="Garamond" w:hAnsi="Garamond"/>
          <w:sz w:val="22"/>
          <w:szCs w:val="22"/>
          <w:lang w:val="en-US"/>
        </w:rPr>
      </w:pPr>
      <w:r>
        <w:rPr>
          <w:rFonts w:ascii="Garamond" w:hAnsi="Garamond"/>
          <w:sz w:val="22"/>
          <w:szCs w:val="22"/>
          <w:lang w:val="en-US"/>
        </w:rPr>
        <w:t>Which one of the following estimate</w:t>
      </w:r>
      <w:r w:rsidR="00D856EC" w:rsidRPr="00074C37">
        <w:rPr>
          <w:rFonts w:ascii="Garamond" w:hAnsi="Garamond"/>
          <w:sz w:val="22"/>
          <w:szCs w:val="22"/>
          <w:lang w:val="en-US"/>
        </w:rPr>
        <w:t xml:space="preserve"> is usually done by </w:t>
      </w:r>
      <w:r>
        <w:rPr>
          <w:rFonts w:ascii="Garamond" w:hAnsi="Garamond"/>
          <w:sz w:val="22"/>
          <w:szCs w:val="22"/>
          <w:lang w:val="en-US"/>
        </w:rPr>
        <w:t>a General Contractor or Subcontractors?</w:t>
      </w:r>
    </w:p>
    <w:p w:rsidR="00D856EC" w:rsidRPr="007A669B" w:rsidRDefault="00D856EC" w:rsidP="00ED2292">
      <w:pPr>
        <w:pStyle w:val="ListParagraph"/>
        <w:numPr>
          <w:ilvl w:val="0"/>
          <w:numId w:val="4"/>
        </w:numPr>
        <w:rPr>
          <w:rFonts w:ascii="Garamond" w:hAnsi="Garamond"/>
          <w:sz w:val="22"/>
          <w:szCs w:val="22"/>
          <w:highlight w:val="yellow"/>
          <w:lang w:val="en-US"/>
        </w:rPr>
      </w:pPr>
      <w:r w:rsidRPr="007A669B">
        <w:rPr>
          <w:rFonts w:ascii="Garamond" w:hAnsi="Garamond"/>
          <w:sz w:val="22"/>
          <w:szCs w:val="22"/>
          <w:highlight w:val="yellow"/>
          <w:lang w:val="en-US"/>
        </w:rPr>
        <w:t>Detailed bid estimate</w:t>
      </w:r>
    </w:p>
    <w:p w:rsidR="00D856EC" w:rsidRPr="00074C37" w:rsidRDefault="00D856EC" w:rsidP="00ED2292">
      <w:pPr>
        <w:pStyle w:val="ListParagraph"/>
        <w:numPr>
          <w:ilvl w:val="0"/>
          <w:numId w:val="4"/>
        </w:numPr>
        <w:rPr>
          <w:rFonts w:ascii="Garamond" w:hAnsi="Garamond"/>
          <w:sz w:val="22"/>
          <w:szCs w:val="22"/>
          <w:lang w:val="en-US"/>
        </w:rPr>
      </w:pPr>
      <w:r w:rsidRPr="00074C37">
        <w:rPr>
          <w:rFonts w:ascii="Garamond" w:hAnsi="Garamond"/>
          <w:sz w:val="22"/>
          <w:szCs w:val="22"/>
          <w:lang w:val="en-US"/>
        </w:rPr>
        <w:t xml:space="preserve">Programming budget estimate  </w:t>
      </w:r>
    </w:p>
    <w:p w:rsidR="00D856EC" w:rsidRPr="00074C37" w:rsidRDefault="00D856EC" w:rsidP="00ED2292">
      <w:pPr>
        <w:pStyle w:val="ListParagraph"/>
        <w:numPr>
          <w:ilvl w:val="0"/>
          <w:numId w:val="4"/>
        </w:numPr>
        <w:rPr>
          <w:rFonts w:ascii="Garamond" w:hAnsi="Garamond"/>
          <w:sz w:val="22"/>
          <w:szCs w:val="22"/>
          <w:lang w:val="en-US"/>
        </w:rPr>
      </w:pPr>
      <w:r w:rsidRPr="00074C37">
        <w:rPr>
          <w:rFonts w:ascii="Garamond" w:hAnsi="Garamond"/>
          <w:sz w:val="22"/>
          <w:szCs w:val="22"/>
          <w:lang w:val="en-US"/>
        </w:rPr>
        <w:t xml:space="preserve">Schematic design budget estimate   </w:t>
      </w:r>
    </w:p>
    <w:p w:rsidR="00F32D2A" w:rsidRPr="00074C37" w:rsidRDefault="00D856EC" w:rsidP="00ED2292">
      <w:pPr>
        <w:pStyle w:val="ListParagraph"/>
        <w:numPr>
          <w:ilvl w:val="0"/>
          <w:numId w:val="4"/>
        </w:numPr>
        <w:rPr>
          <w:rFonts w:ascii="Garamond" w:hAnsi="Garamond"/>
          <w:sz w:val="22"/>
          <w:szCs w:val="22"/>
          <w:lang w:val="en-US"/>
        </w:rPr>
      </w:pPr>
      <w:r w:rsidRPr="00074C37">
        <w:rPr>
          <w:rFonts w:ascii="Garamond" w:hAnsi="Garamond"/>
          <w:sz w:val="22"/>
          <w:szCs w:val="22"/>
          <w:lang w:val="en-US"/>
        </w:rPr>
        <w:t xml:space="preserve">Design development budget estimate  </w:t>
      </w:r>
    </w:p>
    <w:p w:rsidR="00A6738A" w:rsidRPr="00074C37" w:rsidRDefault="00A6738A" w:rsidP="00A6738A">
      <w:pPr>
        <w:rPr>
          <w:rFonts w:ascii="Garamond" w:hAnsi="Garamond"/>
          <w:sz w:val="22"/>
          <w:szCs w:val="22"/>
          <w:lang w:val="en-US"/>
        </w:rPr>
      </w:pPr>
    </w:p>
    <w:p w:rsidR="00236162" w:rsidRPr="00074C37" w:rsidRDefault="00236162" w:rsidP="004726FD">
      <w:pPr>
        <w:pStyle w:val="ListParagraph"/>
        <w:numPr>
          <w:ilvl w:val="0"/>
          <w:numId w:val="2"/>
        </w:numPr>
        <w:ind w:left="450" w:hanging="450"/>
        <w:rPr>
          <w:rFonts w:ascii="Garamond" w:hAnsi="Garamond"/>
          <w:sz w:val="22"/>
          <w:szCs w:val="22"/>
        </w:rPr>
      </w:pPr>
      <w:r w:rsidRPr="00074C37">
        <w:rPr>
          <w:rFonts w:ascii="Garamond" w:hAnsi="Garamond"/>
          <w:sz w:val="22"/>
          <w:szCs w:val="22"/>
        </w:rPr>
        <w:t xml:space="preserve">In a lump-sum bidding context, </w:t>
      </w:r>
      <w:r w:rsidR="004726FD" w:rsidRPr="00074C37">
        <w:rPr>
          <w:rFonts w:ascii="Garamond" w:hAnsi="Garamond"/>
          <w:sz w:val="22"/>
          <w:szCs w:val="22"/>
        </w:rPr>
        <w:t xml:space="preserve">the </w:t>
      </w:r>
      <w:r w:rsidRPr="00074C37">
        <w:rPr>
          <w:rFonts w:ascii="Garamond" w:hAnsi="Garamond"/>
          <w:sz w:val="22"/>
          <w:szCs w:val="22"/>
        </w:rPr>
        <w:t>quotation from subcontrac</w:t>
      </w:r>
      <w:r w:rsidR="004726FD" w:rsidRPr="00074C37">
        <w:rPr>
          <w:rFonts w:ascii="Garamond" w:hAnsi="Garamond"/>
          <w:sz w:val="22"/>
          <w:szCs w:val="22"/>
        </w:rPr>
        <w:t>tors for a certain work package</w:t>
      </w:r>
      <w:r w:rsidRPr="00074C37">
        <w:rPr>
          <w:rFonts w:ascii="Garamond" w:hAnsi="Garamond"/>
          <w:sz w:val="22"/>
          <w:szCs w:val="22"/>
        </w:rPr>
        <w:t xml:space="preserve"> </w:t>
      </w:r>
      <w:r w:rsidR="004726FD" w:rsidRPr="00074C37">
        <w:rPr>
          <w:rFonts w:ascii="Garamond" w:hAnsi="Garamond"/>
          <w:sz w:val="22"/>
          <w:szCs w:val="22"/>
        </w:rPr>
        <w:t>is</w:t>
      </w:r>
      <w:r w:rsidRPr="00074C37">
        <w:rPr>
          <w:rFonts w:ascii="Garamond" w:hAnsi="Garamond"/>
          <w:sz w:val="22"/>
          <w:szCs w:val="22"/>
        </w:rPr>
        <w:t xml:space="preserve"> considered as </w:t>
      </w:r>
      <w:r w:rsidR="004726FD" w:rsidRPr="00074C37">
        <w:rPr>
          <w:rFonts w:ascii="Garamond" w:hAnsi="Garamond"/>
          <w:sz w:val="22"/>
          <w:szCs w:val="22"/>
        </w:rPr>
        <w:t>a(n)</w:t>
      </w:r>
      <w:r w:rsidRPr="00074C37">
        <w:rPr>
          <w:rFonts w:ascii="Garamond" w:hAnsi="Garamond"/>
          <w:sz w:val="22"/>
          <w:szCs w:val="22"/>
        </w:rPr>
        <w:t>_____________ for the general contractor.</w:t>
      </w:r>
    </w:p>
    <w:p w:rsidR="00593549" w:rsidRPr="00074C37" w:rsidRDefault="00593549" w:rsidP="00ED2292">
      <w:pPr>
        <w:pStyle w:val="ListParagraph"/>
        <w:numPr>
          <w:ilvl w:val="0"/>
          <w:numId w:val="6"/>
        </w:numPr>
        <w:rPr>
          <w:rFonts w:ascii="Garamond" w:hAnsi="Garamond"/>
          <w:sz w:val="22"/>
          <w:szCs w:val="22"/>
          <w:lang w:val="en-US"/>
        </w:rPr>
      </w:pPr>
      <w:r w:rsidRPr="00074C37">
        <w:rPr>
          <w:rFonts w:ascii="Garamond" w:hAnsi="Garamond"/>
          <w:sz w:val="22"/>
          <w:szCs w:val="22"/>
          <w:lang w:val="en-US"/>
        </w:rPr>
        <w:t>Labor cost</w:t>
      </w:r>
    </w:p>
    <w:p w:rsidR="00236162" w:rsidRPr="007A669B" w:rsidRDefault="00236162" w:rsidP="00ED2292">
      <w:pPr>
        <w:pStyle w:val="ListParagraph"/>
        <w:numPr>
          <w:ilvl w:val="0"/>
          <w:numId w:val="6"/>
        </w:numPr>
        <w:rPr>
          <w:rFonts w:ascii="Garamond" w:hAnsi="Garamond"/>
          <w:sz w:val="22"/>
          <w:szCs w:val="22"/>
          <w:highlight w:val="yellow"/>
          <w:lang w:val="en-US"/>
        </w:rPr>
      </w:pPr>
      <w:r w:rsidRPr="007A669B">
        <w:rPr>
          <w:rFonts w:ascii="Garamond" w:hAnsi="Garamond"/>
          <w:sz w:val="22"/>
          <w:szCs w:val="22"/>
          <w:highlight w:val="yellow"/>
          <w:lang w:val="en-US"/>
        </w:rPr>
        <w:lastRenderedPageBreak/>
        <w:t xml:space="preserve">Direct cost           </w:t>
      </w:r>
    </w:p>
    <w:p w:rsidR="00236162" w:rsidRPr="00074C37" w:rsidRDefault="00236162" w:rsidP="00ED2292">
      <w:pPr>
        <w:pStyle w:val="ListParagraph"/>
        <w:numPr>
          <w:ilvl w:val="0"/>
          <w:numId w:val="6"/>
        </w:numPr>
        <w:rPr>
          <w:rFonts w:ascii="Garamond" w:hAnsi="Garamond"/>
          <w:sz w:val="22"/>
          <w:szCs w:val="22"/>
          <w:lang w:val="en-US"/>
        </w:rPr>
      </w:pPr>
      <w:r w:rsidRPr="00074C37">
        <w:rPr>
          <w:rFonts w:ascii="Garamond" w:hAnsi="Garamond"/>
          <w:sz w:val="22"/>
          <w:szCs w:val="22"/>
          <w:lang w:val="en-US"/>
        </w:rPr>
        <w:t xml:space="preserve">Indirect cost             </w:t>
      </w:r>
    </w:p>
    <w:p w:rsidR="00236162" w:rsidRPr="00074C37" w:rsidRDefault="00236162" w:rsidP="00ED2292">
      <w:pPr>
        <w:pStyle w:val="ListParagraph"/>
        <w:numPr>
          <w:ilvl w:val="0"/>
          <w:numId w:val="6"/>
        </w:numPr>
        <w:rPr>
          <w:rFonts w:ascii="Garamond" w:hAnsi="Garamond"/>
          <w:sz w:val="22"/>
          <w:szCs w:val="22"/>
          <w:lang w:val="en-US"/>
        </w:rPr>
      </w:pPr>
      <w:r w:rsidRPr="00074C37">
        <w:rPr>
          <w:rFonts w:ascii="Garamond" w:hAnsi="Garamond"/>
          <w:sz w:val="22"/>
          <w:szCs w:val="22"/>
          <w:lang w:val="en-US"/>
        </w:rPr>
        <w:t xml:space="preserve">Administrative cost             </w:t>
      </w:r>
    </w:p>
    <w:p w:rsidR="00236162" w:rsidRPr="00074C37" w:rsidRDefault="00236162" w:rsidP="00ED2292">
      <w:pPr>
        <w:pStyle w:val="ListParagraph"/>
        <w:numPr>
          <w:ilvl w:val="0"/>
          <w:numId w:val="6"/>
        </w:numPr>
        <w:rPr>
          <w:rFonts w:ascii="Garamond" w:hAnsi="Garamond"/>
          <w:sz w:val="22"/>
          <w:szCs w:val="22"/>
          <w:lang w:val="en-US"/>
        </w:rPr>
      </w:pPr>
      <w:r w:rsidRPr="00074C37">
        <w:rPr>
          <w:rFonts w:ascii="Garamond" w:hAnsi="Garamond"/>
          <w:sz w:val="22"/>
          <w:szCs w:val="22"/>
          <w:lang w:val="en-US"/>
        </w:rPr>
        <w:t>General conditions</w:t>
      </w:r>
    </w:p>
    <w:p w:rsidR="00D856EC" w:rsidRPr="00074C37" w:rsidRDefault="00D856EC" w:rsidP="00D856EC">
      <w:pPr>
        <w:rPr>
          <w:rFonts w:ascii="Garamond" w:hAnsi="Garamond"/>
          <w:sz w:val="22"/>
          <w:szCs w:val="22"/>
          <w:lang w:val="en-US"/>
        </w:rPr>
      </w:pPr>
    </w:p>
    <w:p w:rsidR="003F2D3E" w:rsidRPr="00074C37" w:rsidRDefault="0060407B" w:rsidP="003F2D3E">
      <w:pPr>
        <w:pStyle w:val="ListParagraph"/>
        <w:numPr>
          <w:ilvl w:val="0"/>
          <w:numId w:val="2"/>
        </w:numPr>
        <w:ind w:left="450" w:hanging="450"/>
        <w:rPr>
          <w:rFonts w:ascii="Garamond" w:hAnsi="Garamond"/>
          <w:sz w:val="22"/>
          <w:szCs w:val="22"/>
          <w:lang w:val="en-US"/>
        </w:rPr>
      </w:pPr>
      <w:r>
        <w:rPr>
          <w:rFonts w:ascii="Garamond" w:hAnsi="Garamond"/>
          <w:sz w:val="22"/>
          <w:szCs w:val="22"/>
          <w:lang w:val="en-US"/>
        </w:rPr>
        <w:t>In schematic design budget estimate of a building project, which of the standard WBS format is often used in north America</w:t>
      </w:r>
      <w:r w:rsidR="003F2D3E" w:rsidRPr="00074C37">
        <w:rPr>
          <w:rFonts w:ascii="Garamond" w:hAnsi="Garamond"/>
          <w:sz w:val="22"/>
          <w:szCs w:val="22"/>
          <w:lang w:val="en-US"/>
        </w:rPr>
        <w:t>?</w:t>
      </w:r>
    </w:p>
    <w:p w:rsidR="00146312" w:rsidRPr="00074C37" w:rsidRDefault="00146312" w:rsidP="00ED2292">
      <w:pPr>
        <w:pStyle w:val="ListParagraph"/>
        <w:numPr>
          <w:ilvl w:val="0"/>
          <w:numId w:val="12"/>
        </w:numPr>
        <w:rPr>
          <w:rFonts w:ascii="Garamond" w:hAnsi="Garamond"/>
          <w:sz w:val="22"/>
          <w:szCs w:val="22"/>
          <w:lang w:val="en-US"/>
        </w:rPr>
      </w:pPr>
      <w:r>
        <w:rPr>
          <w:rFonts w:ascii="Garamond" w:hAnsi="Garamond"/>
          <w:sz w:val="22"/>
          <w:szCs w:val="22"/>
          <w:lang w:val="en-US"/>
        </w:rPr>
        <w:t>BIM</w:t>
      </w:r>
    </w:p>
    <w:p w:rsidR="0060407B" w:rsidRPr="007A669B" w:rsidRDefault="0060407B" w:rsidP="00ED2292">
      <w:pPr>
        <w:pStyle w:val="ListParagraph"/>
        <w:numPr>
          <w:ilvl w:val="0"/>
          <w:numId w:val="12"/>
        </w:numPr>
        <w:rPr>
          <w:rFonts w:ascii="Garamond" w:hAnsi="Garamond"/>
          <w:sz w:val="22"/>
          <w:szCs w:val="22"/>
          <w:highlight w:val="yellow"/>
          <w:lang w:val="en-US"/>
        </w:rPr>
      </w:pPr>
      <w:proofErr w:type="spellStart"/>
      <w:r w:rsidRPr="007A669B">
        <w:rPr>
          <w:rFonts w:ascii="Garamond" w:hAnsi="Garamond"/>
          <w:sz w:val="22"/>
          <w:szCs w:val="22"/>
          <w:highlight w:val="yellow"/>
          <w:lang w:val="en-US"/>
        </w:rPr>
        <w:t>Uniformat</w:t>
      </w:r>
      <w:proofErr w:type="spellEnd"/>
    </w:p>
    <w:p w:rsidR="00146312" w:rsidRDefault="00146312" w:rsidP="00ED2292">
      <w:pPr>
        <w:pStyle w:val="ListParagraph"/>
        <w:numPr>
          <w:ilvl w:val="0"/>
          <w:numId w:val="12"/>
        </w:numPr>
        <w:rPr>
          <w:rFonts w:ascii="Garamond" w:hAnsi="Garamond"/>
          <w:sz w:val="22"/>
          <w:szCs w:val="22"/>
          <w:lang w:val="en-US"/>
        </w:rPr>
      </w:pPr>
      <w:proofErr w:type="spellStart"/>
      <w:r>
        <w:rPr>
          <w:rFonts w:ascii="Garamond" w:hAnsi="Garamond"/>
          <w:sz w:val="22"/>
          <w:szCs w:val="22"/>
          <w:lang w:val="en-US"/>
        </w:rPr>
        <w:t>PageFormat</w:t>
      </w:r>
      <w:proofErr w:type="spellEnd"/>
    </w:p>
    <w:p w:rsidR="00146312" w:rsidRDefault="00146312" w:rsidP="00ED2292">
      <w:pPr>
        <w:pStyle w:val="ListParagraph"/>
        <w:numPr>
          <w:ilvl w:val="0"/>
          <w:numId w:val="12"/>
        </w:numPr>
        <w:rPr>
          <w:rFonts w:ascii="Garamond" w:hAnsi="Garamond"/>
          <w:sz w:val="22"/>
          <w:szCs w:val="22"/>
          <w:lang w:val="en-US"/>
        </w:rPr>
      </w:pPr>
      <w:proofErr w:type="spellStart"/>
      <w:r>
        <w:rPr>
          <w:rFonts w:ascii="Garamond" w:hAnsi="Garamond"/>
          <w:sz w:val="22"/>
          <w:szCs w:val="22"/>
          <w:lang w:val="en-US"/>
        </w:rPr>
        <w:t>MasterFormat</w:t>
      </w:r>
      <w:proofErr w:type="spellEnd"/>
    </w:p>
    <w:p w:rsidR="00146312" w:rsidRDefault="00146312" w:rsidP="00ED2292">
      <w:pPr>
        <w:pStyle w:val="ListParagraph"/>
        <w:numPr>
          <w:ilvl w:val="0"/>
          <w:numId w:val="12"/>
        </w:numPr>
        <w:rPr>
          <w:rFonts w:ascii="Garamond" w:hAnsi="Garamond"/>
          <w:sz w:val="22"/>
          <w:szCs w:val="22"/>
          <w:lang w:val="en-US"/>
        </w:rPr>
      </w:pPr>
      <w:proofErr w:type="spellStart"/>
      <w:r w:rsidRPr="0060407B">
        <w:rPr>
          <w:rFonts w:ascii="Garamond" w:hAnsi="Garamond"/>
          <w:sz w:val="22"/>
          <w:szCs w:val="22"/>
          <w:lang w:val="en-US"/>
        </w:rPr>
        <w:t>SectionFormat</w:t>
      </w:r>
      <w:proofErr w:type="spellEnd"/>
    </w:p>
    <w:p w:rsidR="004334BA" w:rsidRPr="00074C37" w:rsidRDefault="004334BA" w:rsidP="004334BA">
      <w:pPr>
        <w:rPr>
          <w:rFonts w:ascii="Garamond" w:hAnsi="Garamond"/>
          <w:sz w:val="22"/>
          <w:szCs w:val="22"/>
          <w:lang w:val="en-US"/>
        </w:rPr>
      </w:pPr>
    </w:p>
    <w:p w:rsidR="00D856EC" w:rsidRPr="00074C37" w:rsidRDefault="00D856EC" w:rsidP="00D856EC">
      <w:pPr>
        <w:pStyle w:val="ListParagraph"/>
        <w:numPr>
          <w:ilvl w:val="0"/>
          <w:numId w:val="2"/>
        </w:numPr>
        <w:ind w:left="450" w:hanging="450"/>
        <w:rPr>
          <w:rFonts w:ascii="Garamond" w:hAnsi="Garamond"/>
          <w:sz w:val="22"/>
          <w:szCs w:val="22"/>
        </w:rPr>
      </w:pPr>
      <w:r w:rsidRPr="00074C37">
        <w:rPr>
          <w:rFonts w:ascii="Garamond" w:hAnsi="Garamond"/>
          <w:sz w:val="22"/>
          <w:szCs w:val="22"/>
        </w:rPr>
        <w:t>Which one of the following statements regarding the WBS is correct?</w:t>
      </w:r>
    </w:p>
    <w:p w:rsidR="00146312" w:rsidRPr="007A669B" w:rsidRDefault="00146312" w:rsidP="00ED2292">
      <w:pPr>
        <w:pStyle w:val="ListParagraph"/>
        <w:numPr>
          <w:ilvl w:val="0"/>
          <w:numId w:val="5"/>
        </w:numPr>
        <w:rPr>
          <w:rFonts w:ascii="Garamond" w:hAnsi="Garamond"/>
          <w:sz w:val="22"/>
          <w:szCs w:val="22"/>
          <w:highlight w:val="yellow"/>
          <w:lang w:val="en-US"/>
        </w:rPr>
      </w:pPr>
      <w:r w:rsidRPr="007A669B">
        <w:rPr>
          <w:rFonts w:ascii="Garamond" w:hAnsi="Garamond"/>
          <w:sz w:val="22"/>
          <w:szCs w:val="22"/>
          <w:highlight w:val="yellow"/>
          <w:lang w:val="en-US"/>
        </w:rPr>
        <w:t>The work packages must be mutually exclusive.</w:t>
      </w:r>
    </w:p>
    <w:p w:rsidR="00D856EC" w:rsidRPr="00074C37" w:rsidRDefault="00D856EC" w:rsidP="00ED2292">
      <w:pPr>
        <w:pStyle w:val="ListParagraph"/>
        <w:numPr>
          <w:ilvl w:val="0"/>
          <w:numId w:val="5"/>
        </w:numPr>
        <w:rPr>
          <w:rFonts w:ascii="Garamond" w:hAnsi="Garamond"/>
          <w:sz w:val="22"/>
          <w:szCs w:val="22"/>
          <w:lang w:val="en-US"/>
        </w:rPr>
      </w:pPr>
      <w:r w:rsidRPr="00074C37">
        <w:rPr>
          <w:rFonts w:ascii="Garamond" w:hAnsi="Garamond"/>
          <w:sz w:val="22"/>
          <w:szCs w:val="22"/>
          <w:lang w:val="en-US"/>
        </w:rPr>
        <w:t>The WBS should have the same level of details.</w:t>
      </w:r>
    </w:p>
    <w:p w:rsidR="00D856EC" w:rsidRPr="00074C37" w:rsidRDefault="00D856EC" w:rsidP="00ED2292">
      <w:pPr>
        <w:pStyle w:val="ListParagraph"/>
        <w:numPr>
          <w:ilvl w:val="0"/>
          <w:numId w:val="5"/>
        </w:numPr>
        <w:rPr>
          <w:rFonts w:ascii="Garamond" w:hAnsi="Garamond"/>
          <w:sz w:val="22"/>
          <w:szCs w:val="22"/>
          <w:lang w:val="en-US"/>
        </w:rPr>
      </w:pPr>
      <w:r w:rsidRPr="00074C37">
        <w:rPr>
          <w:rFonts w:ascii="Garamond" w:hAnsi="Garamond"/>
          <w:sz w:val="22"/>
          <w:szCs w:val="22"/>
          <w:lang w:val="en-US"/>
        </w:rPr>
        <w:t>The WBS should be developed to a level that is as detailed as possible.</w:t>
      </w:r>
    </w:p>
    <w:p w:rsidR="00D856EC" w:rsidRPr="00074C37" w:rsidRDefault="00D856EC" w:rsidP="00ED2292">
      <w:pPr>
        <w:pStyle w:val="ListParagraph"/>
        <w:numPr>
          <w:ilvl w:val="0"/>
          <w:numId w:val="5"/>
        </w:numPr>
        <w:rPr>
          <w:rFonts w:ascii="Garamond" w:hAnsi="Garamond"/>
          <w:sz w:val="22"/>
          <w:szCs w:val="22"/>
          <w:lang w:val="en-US"/>
        </w:rPr>
      </w:pPr>
      <w:r w:rsidRPr="00074C37">
        <w:rPr>
          <w:rFonts w:ascii="Garamond" w:hAnsi="Garamond"/>
          <w:sz w:val="22"/>
          <w:szCs w:val="22"/>
          <w:lang w:val="en-US"/>
        </w:rPr>
        <w:t>The WBS should focus on only the major activities. Small jobs can be ignored.</w:t>
      </w:r>
    </w:p>
    <w:p w:rsidR="00D856EC" w:rsidRPr="00074C37" w:rsidRDefault="00D856EC" w:rsidP="00ED2292">
      <w:pPr>
        <w:pStyle w:val="ListParagraph"/>
        <w:numPr>
          <w:ilvl w:val="0"/>
          <w:numId w:val="5"/>
        </w:numPr>
        <w:rPr>
          <w:rFonts w:ascii="Garamond" w:hAnsi="Garamond"/>
          <w:sz w:val="22"/>
          <w:szCs w:val="22"/>
          <w:lang w:val="en-US"/>
        </w:rPr>
      </w:pPr>
      <w:r w:rsidRPr="00074C37">
        <w:rPr>
          <w:rFonts w:ascii="Garamond" w:hAnsi="Garamond"/>
          <w:sz w:val="22"/>
          <w:szCs w:val="22"/>
          <w:lang w:val="en-US"/>
        </w:rPr>
        <w:t>None of the above is correct.</w:t>
      </w:r>
    </w:p>
    <w:p w:rsidR="000C58C4" w:rsidRPr="00074C37" w:rsidRDefault="000C58C4" w:rsidP="000C58C4">
      <w:pPr>
        <w:rPr>
          <w:rFonts w:ascii="Garamond" w:hAnsi="Garamond"/>
          <w:sz w:val="22"/>
          <w:szCs w:val="22"/>
          <w:lang w:val="en-US"/>
        </w:rPr>
      </w:pPr>
    </w:p>
    <w:p w:rsidR="000C58C4" w:rsidRPr="00074C37" w:rsidRDefault="000C58C4" w:rsidP="000C58C4">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For bid cost estimating, which one of the following documents</w:t>
      </w:r>
      <w:r w:rsidR="00326D77">
        <w:rPr>
          <w:rFonts w:ascii="Garamond" w:hAnsi="Garamond"/>
          <w:sz w:val="22"/>
          <w:szCs w:val="22"/>
          <w:lang w:val="en-US"/>
        </w:rPr>
        <w:t xml:space="preserve"> or information</w:t>
      </w:r>
      <w:r w:rsidRPr="00074C37">
        <w:rPr>
          <w:rFonts w:ascii="Garamond" w:hAnsi="Garamond"/>
          <w:sz w:val="22"/>
          <w:szCs w:val="22"/>
          <w:lang w:val="en-US"/>
        </w:rPr>
        <w:t xml:space="preserve"> is </w:t>
      </w:r>
      <w:r w:rsidR="00326D77">
        <w:rPr>
          <w:rFonts w:ascii="Garamond" w:hAnsi="Garamond"/>
          <w:sz w:val="22"/>
          <w:szCs w:val="22"/>
          <w:lang w:val="en-US"/>
        </w:rPr>
        <w:t>not</w:t>
      </w:r>
      <w:r w:rsidRPr="00074C37">
        <w:rPr>
          <w:rFonts w:ascii="Garamond" w:hAnsi="Garamond"/>
          <w:sz w:val="22"/>
          <w:szCs w:val="22"/>
          <w:lang w:val="en-US"/>
        </w:rPr>
        <w:t xml:space="preserve"> needed?</w:t>
      </w:r>
    </w:p>
    <w:p w:rsidR="000C58C4" w:rsidRPr="00074C37" w:rsidRDefault="000C58C4" w:rsidP="00782075">
      <w:pPr>
        <w:pStyle w:val="ListParagraph"/>
        <w:numPr>
          <w:ilvl w:val="0"/>
          <w:numId w:val="3"/>
        </w:numPr>
        <w:rPr>
          <w:rFonts w:ascii="Garamond" w:hAnsi="Garamond"/>
          <w:sz w:val="22"/>
          <w:szCs w:val="22"/>
          <w:lang w:val="en-US"/>
        </w:rPr>
      </w:pPr>
      <w:r w:rsidRPr="00074C37">
        <w:rPr>
          <w:rFonts w:ascii="Garamond" w:hAnsi="Garamond"/>
          <w:sz w:val="22"/>
          <w:szCs w:val="22"/>
          <w:lang w:val="en-US"/>
        </w:rPr>
        <w:t xml:space="preserve">WBS </w:t>
      </w:r>
    </w:p>
    <w:p w:rsidR="000C58C4" w:rsidRPr="00074C37" w:rsidRDefault="000C58C4" w:rsidP="00782075">
      <w:pPr>
        <w:pStyle w:val="ListParagraph"/>
        <w:numPr>
          <w:ilvl w:val="0"/>
          <w:numId w:val="3"/>
        </w:numPr>
        <w:rPr>
          <w:rFonts w:ascii="Garamond" w:hAnsi="Garamond"/>
          <w:sz w:val="22"/>
          <w:szCs w:val="22"/>
          <w:lang w:val="en-US"/>
        </w:rPr>
      </w:pPr>
      <w:r w:rsidRPr="00074C37">
        <w:rPr>
          <w:rFonts w:ascii="Garamond" w:hAnsi="Garamond"/>
          <w:sz w:val="22"/>
          <w:szCs w:val="22"/>
          <w:lang w:val="en-US"/>
        </w:rPr>
        <w:t>Addenda</w:t>
      </w:r>
    </w:p>
    <w:p w:rsidR="000C58C4" w:rsidRPr="00074C37" w:rsidRDefault="000C58C4" w:rsidP="00782075">
      <w:pPr>
        <w:pStyle w:val="ListParagraph"/>
        <w:numPr>
          <w:ilvl w:val="0"/>
          <w:numId w:val="3"/>
        </w:numPr>
        <w:rPr>
          <w:rFonts w:ascii="Garamond" w:hAnsi="Garamond"/>
          <w:sz w:val="22"/>
          <w:szCs w:val="22"/>
          <w:lang w:val="en-US"/>
        </w:rPr>
      </w:pPr>
      <w:r w:rsidRPr="00074C37">
        <w:rPr>
          <w:rFonts w:ascii="Garamond" w:hAnsi="Garamond"/>
          <w:sz w:val="22"/>
          <w:szCs w:val="22"/>
          <w:lang w:val="en-US"/>
        </w:rPr>
        <w:t>Specifications</w:t>
      </w:r>
    </w:p>
    <w:p w:rsidR="000C58C4" w:rsidRPr="007A669B" w:rsidRDefault="000C58C4" w:rsidP="00782075">
      <w:pPr>
        <w:pStyle w:val="ListParagraph"/>
        <w:numPr>
          <w:ilvl w:val="0"/>
          <w:numId w:val="3"/>
        </w:numPr>
        <w:rPr>
          <w:rFonts w:ascii="Garamond" w:hAnsi="Garamond"/>
          <w:sz w:val="22"/>
          <w:szCs w:val="22"/>
          <w:highlight w:val="yellow"/>
          <w:lang w:val="en-US"/>
        </w:rPr>
      </w:pPr>
      <w:r w:rsidRPr="007A669B">
        <w:rPr>
          <w:rFonts w:ascii="Garamond" w:hAnsi="Garamond"/>
          <w:sz w:val="22"/>
          <w:szCs w:val="22"/>
          <w:highlight w:val="yellow"/>
          <w:lang w:val="en-US"/>
        </w:rPr>
        <w:t>Change orders</w:t>
      </w:r>
    </w:p>
    <w:p w:rsidR="000C58C4" w:rsidRPr="00074C37" w:rsidRDefault="000C58C4" w:rsidP="00782075">
      <w:pPr>
        <w:pStyle w:val="ListParagraph"/>
        <w:numPr>
          <w:ilvl w:val="0"/>
          <w:numId w:val="3"/>
        </w:numPr>
        <w:rPr>
          <w:rFonts w:ascii="Garamond" w:hAnsi="Garamond"/>
          <w:sz w:val="22"/>
          <w:szCs w:val="22"/>
          <w:lang w:val="en-US"/>
        </w:rPr>
      </w:pPr>
      <w:r w:rsidRPr="00074C37">
        <w:rPr>
          <w:rFonts w:ascii="Garamond" w:hAnsi="Garamond"/>
          <w:sz w:val="22"/>
          <w:szCs w:val="22"/>
          <w:lang w:val="en-US"/>
        </w:rPr>
        <w:t>Master project schedule</w:t>
      </w:r>
    </w:p>
    <w:p w:rsidR="00D856EC" w:rsidRPr="00074C37" w:rsidRDefault="00D856EC" w:rsidP="00D856EC">
      <w:pPr>
        <w:rPr>
          <w:rFonts w:ascii="Garamond" w:hAnsi="Garamond"/>
          <w:sz w:val="22"/>
          <w:szCs w:val="22"/>
          <w:lang w:val="en-US"/>
        </w:rPr>
      </w:pPr>
    </w:p>
    <w:p w:rsidR="00593549" w:rsidRPr="00074C37" w:rsidRDefault="00593549" w:rsidP="00593549">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 xml:space="preserve">The highest element in the </w:t>
      </w:r>
      <w:r w:rsidR="00436C66" w:rsidRPr="00074C37">
        <w:rPr>
          <w:rFonts w:ascii="Garamond" w:hAnsi="Garamond"/>
          <w:sz w:val="22"/>
          <w:szCs w:val="22"/>
          <w:lang w:val="en-US"/>
        </w:rPr>
        <w:t xml:space="preserve">WBS </w:t>
      </w:r>
      <w:r w:rsidRPr="00074C37">
        <w:rPr>
          <w:rFonts w:ascii="Garamond" w:hAnsi="Garamond"/>
          <w:sz w:val="22"/>
          <w:szCs w:val="22"/>
          <w:lang w:val="en-US"/>
        </w:rPr>
        <w:t>hierarch</w:t>
      </w:r>
      <w:r w:rsidR="00436C66" w:rsidRPr="00074C37">
        <w:rPr>
          <w:rFonts w:ascii="Garamond" w:hAnsi="Garamond"/>
          <w:sz w:val="22"/>
          <w:szCs w:val="22"/>
          <w:lang w:val="en-US"/>
        </w:rPr>
        <w:t xml:space="preserve">y </w:t>
      </w:r>
      <w:r w:rsidRPr="00074C37">
        <w:rPr>
          <w:rFonts w:ascii="Garamond" w:hAnsi="Garamond"/>
          <w:sz w:val="22"/>
          <w:szCs w:val="22"/>
          <w:lang w:val="en-US"/>
        </w:rPr>
        <w:t xml:space="preserve">of </w:t>
      </w:r>
      <w:r w:rsidR="00436C66" w:rsidRPr="00074C37">
        <w:rPr>
          <w:rFonts w:ascii="Garamond" w:hAnsi="Garamond"/>
          <w:sz w:val="22"/>
          <w:szCs w:val="22"/>
          <w:lang w:val="en-US"/>
        </w:rPr>
        <w:t xml:space="preserve">a project </w:t>
      </w:r>
      <w:r w:rsidRPr="00074C37">
        <w:rPr>
          <w:rFonts w:ascii="Garamond" w:hAnsi="Garamond"/>
          <w:sz w:val="22"/>
          <w:szCs w:val="22"/>
          <w:lang w:val="en-US"/>
        </w:rPr>
        <w:t>is</w:t>
      </w:r>
    </w:p>
    <w:p w:rsidR="00593549" w:rsidRPr="00074C37" w:rsidRDefault="00593549" w:rsidP="00ED2292">
      <w:pPr>
        <w:pStyle w:val="ListParagraph"/>
        <w:numPr>
          <w:ilvl w:val="0"/>
          <w:numId w:val="7"/>
        </w:numPr>
        <w:rPr>
          <w:rFonts w:ascii="Garamond" w:hAnsi="Garamond"/>
          <w:sz w:val="22"/>
          <w:szCs w:val="22"/>
          <w:lang w:val="en-US"/>
        </w:rPr>
      </w:pPr>
      <w:r w:rsidRPr="00074C37">
        <w:rPr>
          <w:rFonts w:ascii="Garamond" w:hAnsi="Garamond"/>
          <w:sz w:val="22"/>
          <w:szCs w:val="22"/>
          <w:lang w:val="en-US"/>
        </w:rPr>
        <w:t>A work package</w:t>
      </w:r>
    </w:p>
    <w:p w:rsidR="00593549" w:rsidRPr="00074C37" w:rsidRDefault="00593549" w:rsidP="00ED2292">
      <w:pPr>
        <w:pStyle w:val="ListParagraph"/>
        <w:numPr>
          <w:ilvl w:val="0"/>
          <w:numId w:val="7"/>
        </w:numPr>
        <w:rPr>
          <w:rFonts w:ascii="Garamond" w:hAnsi="Garamond"/>
          <w:sz w:val="22"/>
          <w:szCs w:val="22"/>
          <w:lang w:val="en-US"/>
        </w:rPr>
      </w:pPr>
      <w:r w:rsidRPr="00074C37">
        <w:rPr>
          <w:rFonts w:ascii="Garamond" w:hAnsi="Garamond"/>
          <w:sz w:val="22"/>
          <w:szCs w:val="22"/>
          <w:lang w:val="en-US"/>
        </w:rPr>
        <w:t>Sub deliverables</w:t>
      </w:r>
    </w:p>
    <w:p w:rsidR="00593549" w:rsidRPr="00074C37" w:rsidRDefault="00593549" w:rsidP="00ED2292">
      <w:pPr>
        <w:pStyle w:val="ListParagraph"/>
        <w:numPr>
          <w:ilvl w:val="0"/>
          <w:numId w:val="7"/>
        </w:numPr>
        <w:rPr>
          <w:rFonts w:ascii="Garamond" w:hAnsi="Garamond"/>
          <w:sz w:val="22"/>
          <w:szCs w:val="22"/>
          <w:lang w:val="en-US"/>
        </w:rPr>
      </w:pPr>
      <w:r w:rsidRPr="00074C37">
        <w:rPr>
          <w:rFonts w:ascii="Garamond" w:hAnsi="Garamond"/>
          <w:sz w:val="22"/>
          <w:szCs w:val="22"/>
          <w:lang w:val="en-US"/>
        </w:rPr>
        <w:t>A cost account</w:t>
      </w:r>
    </w:p>
    <w:p w:rsidR="00593549" w:rsidRPr="00074C37" w:rsidRDefault="00593549" w:rsidP="00ED2292">
      <w:pPr>
        <w:pStyle w:val="ListParagraph"/>
        <w:numPr>
          <w:ilvl w:val="0"/>
          <w:numId w:val="7"/>
        </w:numPr>
        <w:rPr>
          <w:rFonts w:ascii="Garamond" w:hAnsi="Garamond"/>
          <w:sz w:val="22"/>
          <w:szCs w:val="22"/>
          <w:lang w:val="en-US"/>
        </w:rPr>
      </w:pPr>
      <w:r w:rsidRPr="00074C37">
        <w:rPr>
          <w:rFonts w:ascii="Garamond" w:hAnsi="Garamond"/>
          <w:sz w:val="22"/>
          <w:szCs w:val="22"/>
          <w:lang w:val="en-US"/>
        </w:rPr>
        <w:t>Major deliverables</w:t>
      </w:r>
    </w:p>
    <w:p w:rsidR="00593549" w:rsidRPr="007A669B" w:rsidRDefault="00593549" w:rsidP="00ED2292">
      <w:pPr>
        <w:pStyle w:val="ListParagraph"/>
        <w:numPr>
          <w:ilvl w:val="0"/>
          <w:numId w:val="7"/>
        </w:numPr>
        <w:rPr>
          <w:rFonts w:ascii="Garamond" w:hAnsi="Garamond"/>
          <w:sz w:val="22"/>
          <w:szCs w:val="22"/>
          <w:highlight w:val="yellow"/>
          <w:lang w:val="en-US"/>
        </w:rPr>
      </w:pPr>
      <w:r w:rsidRPr="007A669B">
        <w:rPr>
          <w:rFonts w:ascii="Garamond" w:hAnsi="Garamond"/>
          <w:sz w:val="22"/>
          <w:szCs w:val="22"/>
          <w:highlight w:val="yellow"/>
          <w:lang w:val="en-US"/>
        </w:rPr>
        <w:t>The project</w:t>
      </w:r>
    </w:p>
    <w:p w:rsidR="00593549" w:rsidRPr="00074C37" w:rsidRDefault="00593549" w:rsidP="00593549">
      <w:pPr>
        <w:rPr>
          <w:rFonts w:ascii="Garamond" w:hAnsi="Garamond"/>
          <w:sz w:val="22"/>
          <w:szCs w:val="22"/>
          <w:lang w:val="en-US"/>
        </w:rPr>
      </w:pPr>
    </w:p>
    <w:p w:rsidR="00593549" w:rsidRPr="00074C37" w:rsidRDefault="00593549" w:rsidP="00593549">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 xml:space="preserve">The intersection of the WBS and the OBS is called </w:t>
      </w:r>
      <w:r w:rsidR="006956AC">
        <w:rPr>
          <w:rFonts w:ascii="Garamond" w:hAnsi="Garamond"/>
          <w:sz w:val="22"/>
          <w:szCs w:val="22"/>
          <w:lang w:val="en-US"/>
        </w:rPr>
        <w:t>a</w:t>
      </w:r>
      <w:r w:rsidR="00483E88">
        <w:rPr>
          <w:rFonts w:ascii="Garamond" w:hAnsi="Garamond"/>
          <w:sz w:val="22"/>
          <w:szCs w:val="22"/>
          <w:lang w:val="en-US"/>
        </w:rPr>
        <w:t xml:space="preserve"> __________</w:t>
      </w:r>
    </w:p>
    <w:p w:rsidR="00593549" w:rsidRPr="007A669B" w:rsidRDefault="00593549" w:rsidP="00ED2292">
      <w:pPr>
        <w:pStyle w:val="ListParagraph"/>
        <w:numPr>
          <w:ilvl w:val="0"/>
          <w:numId w:val="8"/>
        </w:numPr>
        <w:rPr>
          <w:rFonts w:ascii="Garamond" w:hAnsi="Garamond"/>
          <w:sz w:val="22"/>
          <w:szCs w:val="22"/>
          <w:highlight w:val="yellow"/>
          <w:lang w:val="en-US"/>
        </w:rPr>
      </w:pPr>
      <w:r w:rsidRPr="007A669B">
        <w:rPr>
          <w:rFonts w:ascii="Garamond" w:hAnsi="Garamond"/>
          <w:sz w:val="22"/>
          <w:szCs w:val="22"/>
          <w:highlight w:val="yellow"/>
          <w:lang w:val="en-US"/>
        </w:rPr>
        <w:t xml:space="preserve">Responsibility </w:t>
      </w:r>
      <w:r w:rsidR="00483E88" w:rsidRPr="007A669B">
        <w:rPr>
          <w:rFonts w:ascii="Garamond" w:hAnsi="Garamond"/>
          <w:sz w:val="22"/>
          <w:szCs w:val="22"/>
          <w:highlight w:val="yellow"/>
          <w:lang w:val="en-US"/>
        </w:rPr>
        <w:t xml:space="preserve">assignment </w:t>
      </w:r>
      <w:r w:rsidRPr="007A669B">
        <w:rPr>
          <w:rFonts w:ascii="Garamond" w:hAnsi="Garamond"/>
          <w:sz w:val="22"/>
          <w:szCs w:val="22"/>
          <w:highlight w:val="yellow"/>
          <w:lang w:val="en-US"/>
        </w:rPr>
        <w:t>matrix</w:t>
      </w:r>
    </w:p>
    <w:p w:rsidR="00593549" w:rsidRPr="00074C37" w:rsidRDefault="00593549" w:rsidP="00ED2292">
      <w:pPr>
        <w:pStyle w:val="ListParagraph"/>
        <w:numPr>
          <w:ilvl w:val="0"/>
          <w:numId w:val="8"/>
        </w:numPr>
        <w:rPr>
          <w:rFonts w:ascii="Garamond" w:hAnsi="Garamond"/>
          <w:sz w:val="22"/>
          <w:szCs w:val="22"/>
          <w:lang w:val="en-US"/>
        </w:rPr>
      </w:pPr>
      <w:r w:rsidRPr="00074C37">
        <w:rPr>
          <w:rFonts w:ascii="Garamond" w:hAnsi="Garamond"/>
          <w:sz w:val="22"/>
          <w:szCs w:val="22"/>
          <w:lang w:val="en-US"/>
        </w:rPr>
        <w:t>Priority matrix</w:t>
      </w:r>
    </w:p>
    <w:p w:rsidR="00593549" w:rsidRPr="00074C37" w:rsidRDefault="00593549" w:rsidP="00ED2292">
      <w:pPr>
        <w:pStyle w:val="ListParagraph"/>
        <w:numPr>
          <w:ilvl w:val="0"/>
          <w:numId w:val="8"/>
        </w:numPr>
        <w:rPr>
          <w:rFonts w:ascii="Garamond" w:hAnsi="Garamond"/>
          <w:sz w:val="22"/>
          <w:szCs w:val="22"/>
          <w:lang w:val="en-US"/>
        </w:rPr>
      </w:pPr>
      <w:r w:rsidRPr="00074C37">
        <w:rPr>
          <w:rFonts w:ascii="Garamond" w:hAnsi="Garamond"/>
          <w:sz w:val="22"/>
          <w:szCs w:val="22"/>
          <w:lang w:val="en-US"/>
        </w:rPr>
        <w:t>Work package</w:t>
      </w:r>
    </w:p>
    <w:p w:rsidR="00593549" w:rsidRPr="00074C37" w:rsidRDefault="00593549" w:rsidP="00ED2292">
      <w:pPr>
        <w:pStyle w:val="ListParagraph"/>
        <w:numPr>
          <w:ilvl w:val="0"/>
          <w:numId w:val="8"/>
        </w:numPr>
        <w:rPr>
          <w:rFonts w:ascii="Garamond" w:hAnsi="Garamond"/>
          <w:sz w:val="22"/>
          <w:szCs w:val="22"/>
          <w:lang w:val="en-US"/>
        </w:rPr>
      </w:pPr>
      <w:r w:rsidRPr="00074C37">
        <w:rPr>
          <w:rFonts w:ascii="Garamond" w:hAnsi="Garamond"/>
          <w:sz w:val="22"/>
          <w:szCs w:val="22"/>
          <w:lang w:val="en-US"/>
        </w:rPr>
        <w:t>Cost account</w:t>
      </w:r>
    </w:p>
    <w:p w:rsidR="00593549" w:rsidRPr="00074C37" w:rsidRDefault="00593549" w:rsidP="00ED2292">
      <w:pPr>
        <w:pStyle w:val="ListParagraph"/>
        <w:numPr>
          <w:ilvl w:val="0"/>
          <w:numId w:val="8"/>
        </w:numPr>
        <w:rPr>
          <w:rFonts w:ascii="Garamond" w:hAnsi="Garamond"/>
          <w:sz w:val="22"/>
          <w:szCs w:val="22"/>
          <w:lang w:val="en-US"/>
        </w:rPr>
      </w:pPr>
      <w:r w:rsidRPr="00074C37">
        <w:rPr>
          <w:rFonts w:ascii="Garamond" w:hAnsi="Garamond"/>
          <w:sz w:val="22"/>
          <w:szCs w:val="22"/>
          <w:lang w:val="en-US"/>
        </w:rPr>
        <w:t>Project overlap</w:t>
      </w:r>
    </w:p>
    <w:p w:rsidR="009C2467" w:rsidRPr="00074C37" w:rsidRDefault="009C2467" w:rsidP="009C2467">
      <w:pPr>
        <w:rPr>
          <w:rFonts w:ascii="Garamond" w:hAnsi="Garamond"/>
          <w:sz w:val="22"/>
          <w:szCs w:val="22"/>
          <w:lang w:val="en-US"/>
        </w:rPr>
      </w:pPr>
    </w:p>
    <w:p w:rsidR="009C2467" w:rsidRPr="00074C37" w:rsidRDefault="009C2467" w:rsidP="009C2467">
      <w:pPr>
        <w:pStyle w:val="ListParagraph"/>
        <w:numPr>
          <w:ilvl w:val="0"/>
          <w:numId w:val="2"/>
        </w:numPr>
        <w:ind w:left="450" w:hanging="450"/>
        <w:rPr>
          <w:rFonts w:ascii="Garamond" w:hAnsi="Garamond"/>
          <w:sz w:val="22"/>
          <w:szCs w:val="22"/>
          <w:lang w:val="en-US"/>
        </w:rPr>
      </w:pPr>
      <w:r w:rsidRPr="00074C37">
        <w:rPr>
          <w:rFonts w:ascii="Garamond" w:hAnsi="Garamond"/>
          <w:sz w:val="22"/>
          <w:szCs w:val="22"/>
          <w:lang w:val="en-US"/>
        </w:rPr>
        <w:t xml:space="preserve">Which one of the following is NOT </w:t>
      </w:r>
      <w:r w:rsidR="006956AC">
        <w:rPr>
          <w:rFonts w:ascii="Garamond" w:hAnsi="Garamond"/>
          <w:sz w:val="22"/>
          <w:szCs w:val="22"/>
          <w:lang w:val="en-US"/>
        </w:rPr>
        <w:t xml:space="preserve">an </w:t>
      </w:r>
      <w:r w:rsidRPr="00074C37">
        <w:rPr>
          <w:rFonts w:ascii="Garamond" w:hAnsi="Garamond"/>
          <w:sz w:val="22"/>
          <w:szCs w:val="22"/>
          <w:lang w:val="en-US"/>
        </w:rPr>
        <w:t>indirect cost in a bid cost estimate?</w:t>
      </w:r>
    </w:p>
    <w:p w:rsidR="009C2467" w:rsidRPr="00074C37" w:rsidRDefault="009C2467" w:rsidP="00ED2292">
      <w:pPr>
        <w:pStyle w:val="ListParagraph"/>
        <w:numPr>
          <w:ilvl w:val="0"/>
          <w:numId w:val="20"/>
        </w:numPr>
        <w:rPr>
          <w:rFonts w:ascii="Garamond" w:hAnsi="Garamond"/>
          <w:sz w:val="22"/>
          <w:szCs w:val="22"/>
          <w:lang w:val="en-US"/>
        </w:rPr>
      </w:pPr>
      <w:r w:rsidRPr="00074C37">
        <w:rPr>
          <w:rFonts w:ascii="Garamond" w:hAnsi="Garamond"/>
          <w:sz w:val="22"/>
          <w:szCs w:val="22"/>
          <w:lang w:val="en-US"/>
        </w:rPr>
        <w:t>Site</w:t>
      </w:r>
      <w:r w:rsidR="00445B6E" w:rsidRPr="00074C37">
        <w:rPr>
          <w:rFonts w:ascii="Garamond" w:hAnsi="Garamond"/>
          <w:sz w:val="22"/>
          <w:szCs w:val="22"/>
          <w:lang w:val="en-US"/>
        </w:rPr>
        <w:t>/</w:t>
      </w:r>
      <w:r w:rsidRPr="00074C37">
        <w:rPr>
          <w:rFonts w:ascii="Garamond" w:hAnsi="Garamond"/>
          <w:sz w:val="22"/>
          <w:szCs w:val="22"/>
          <w:lang w:val="en-US"/>
        </w:rPr>
        <w:t>job overhead</w:t>
      </w:r>
    </w:p>
    <w:p w:rsidR="009C2467" w:rsidRPr="00074C37" w:rsidRDefault="009C2467" w:rsidP="00ED2292">
      <w:pPr>
        <w:pStyle w:val="ListParagraph"/>
        <w:numPr>
          <w:ilvl w:val="0"/>
          <w:numId w:val="20"/>
        </w:numPr>
        <w:rPr>
          <w:rFonts w:ascii="Garamond" w:hAnsi="Garamond"/>
          <w:sz w:val="22"/>
          <w:szCs w:val="22"/>
          <w:lang w:val="en-US"/>
        </w:rPr>
      </w:pPr>
      <w:r w:rsidRPr="00074C37">
        <w:rPr>
          <w:rFonts w:ascii="Garamond" w:hAnsi="Garamond"/>
          <w:sz w:val="22"/>
          <w:szCs w:val="22"/>
          <w:lang w:val="en-US"/>
        </w:rPr>
        <w:t>Company overhead</w:t>
      </w:r>
    </w:p>
    <w:p w:rsidR="006956AC" w:rsidRDefault="006956AC" w:rsidP="00ED2292">
      <w:pPr>
        <w:pStyle w:val="ListParagraph"/>
        <w:numPr>
          <w:ilvl w:val="0"/>
          <w:numId w:val="20"/>
        </w:numPr>
        <w:rPr>
          <w:rFonts w:ascii="Garamond" w:hAnsi="Garamond"/>
          <w:sz w:val="22"/>
          <w:szCs w:val="22"/>
          <w:lang w:val="en-US"/>
        </w:rPr>
      </w:pPr>
      <w:r w:rsidRPr="00074C37">
        <w:rPr>
          <w:rFonts w:ascii="Garamond" w:hAnsi="Garamond"/>
          <w:sz w:val="22"/>
          <w:szCs w:val="22"/>
          <w:lang w:val="en-US"/>
        </w:rPr>
        <w:t>Construction cost of temporary facilities</w:t>
      </w:r>
    </w:p>
    <w:p w:rsidR="009C2467" w:rsidRPr="00074C37" w:rsidRDefault="009C2467" w:rsidP="00ED2292">
      <w:pPr>
        <w:pStyle w:val="ListParagraph"/>
        <w:numPr>
          <w:ilvl w:val="0"/>
          <w:numId w:val="20"/>
        </w:numPr>
        <w:rPr>
          <w:rFonts w:ascii="Garamond" w:hAnsi="Garamond"/>
          <w:sz w:val="22"/>
          <w:szCs w:val="22"/>
          <w:lang w:val="en-US"/>
        </w:rPr>
      </w:pPr>
      <w:r w:rsidRPr="00074C37">
        <w:rPr>
          <w:rFonts w:ascii="Garamond" w:hAnsi="Garamond"/>
          <w:sz w:val="22"/>
          <w:szCs w:val="22"/>
          <w:lang w:val="en-US"/>
        </w:rPr>
        <w:t>Renting, operating and maintenance cost of equipment of general purposes (e.g., fixed tower crane in the site)</w:t>
      </w:r>
    </w:p>
    <w:p w:rsidR="006956AC" w:rsidRPr="007A669B" w:rsidRDefault="006956AC" w:rsidP="00ED2292">
      <w:pPr>
        <w:pStyle w:val="ListParagraph"/>
        <w:numPr>
          <w:ilvl w:val="0"/>
          <w:numId w:val="20"/>
        </w:numPr>
        <w:rPr>
          <w:rFonts w:ascii="Garamond" w:hAnsi="Garamond"/>
          <w:sz w:val="22"/>
          <w:szCs w:val="22"/>
          <w:highlight w:val="yellow"/>
          <w:lang w:val="en-US"/>
        </w:rPr>
      </w:pPr>
      <w:r w:rsidRPr="007A669B">
        <w:rPr>
          <w:rFonts w:ascii="Garamond" w:hAnsi="Garamond"/>
          <w:sz w:val="22"/>
          <w:szCs w:val="22"/>
          <w:highlight w:val="yellow"/>
          <w:lang w:val="en-US"/>
        </w:rPr>
        <w:t>They all should be considered as indirect costs.</w:t>
      </w:r>
    </w:p>
    <w:p w:rsidR="009C2467" w:rsidRPr="00074C37" w:rsidRDefault="009C2467" w:rsidP="009C2467">
      <w:pPr>
        <w:rPr>
          <w:rFonts w:ascii="Garamond" w:hAnsi="Garamond"/>
          <w:sz w:val="22"/>
          <w:szCs w:val="22"/>
          <w:lang w:val="en-US"/>
        </w:rPr>
      </w:pPr>
    </w:p>
    <w:p w:rsidR="00DC0A3A" w:rsidRDefault="00DC0A3A" w:rsidP="00DC0A3A">
      <w:pPr>
        <w:rPr>
          <w:rFonts w:ascii="Garamond" w:hAnsi="Garamond"/>
          <w:sz w:val="22"/>
          <w:szCs w:val="22"/>
          <w:lang w:val="en-US"/>
        </w:rPr>
      </w:pPr>
    </w:p>
    <w:p w:rsidR="00146312" w:rsidRPr="007A669B" w:rsidRDefault="007A669B">
      <w:pPr>
        <w:rPr>
          <w:rFonts w:ascii="Garamond" w:hAnsi="Garamond"/>
          <w:b/>
          <w:sz w:val="22"/>
          <w:szCs w:val="22"/>
          <w:lang w:val="en-US"/>
        </w:rPr>
      </w:pPr>
      <w:r w:rsidRPr="007A669B">
        <w:rPr>
          <w:rFonts w:ascii="Garamond" w:hAnsi="Garamond"/>
          <w:b/>
          <w:color w:val="FF0000"/>
          <w:sz w:val="22"/>
          <w:szCs w:val="22"/>
          <w:highlight w:val="yellow"/>
          <w:lang w:val="en-US"/>
        </w:rPr>
        <w:t>AEBCC AAABC  BEABB  ADEAE</w:t>
      </w:r>
      <w:r w:rsidR="00146312" w:rsidRPr="007A669B">
        <w:rPr>
          <w:rFonts w:ascii="Garamond" w:hAnsi="Garamond"/>
          <w:b/>
          <w:sz w:val="22"/>
          <w:szCs w:val="22"/>
          <w:lang w:val="en-US"/>
        </w:rPr>
        <w:br w:type="page"/>
      </w:r>
    </w:p>
    <w:p w:rsidR="005F30F9" w:rsidRDefault="005F30F9" w:rsidP="005057F3">
      <w:pPr>
        <w:pStyle w:val="Title"/>
        <w:rPr>
          <w:b/>
          <w:color w:val="auto"/>
          <w:sz w:val="32"/>
          <w:szCs w:val="32"/>
          <w:lang w:val="en-US"/>
        </w:rPr>
      </w:pPr>
      <w:r>
        <w:rPr>
          <w:b/>
          <w:color w:val="auto"/>
          <w:sz w:val="32"/>
          <w:szCs w:val="32"/>
          <w:lang w:val="en-US"/>
        </w:rPr>
        <w:lastRenderedPageBreak/>
        <w:t>Part II Short Answer Questions (20 marks)</w:t>
      </w:r>
    </w:p>
    <w:p w:rsidR="00CD4066" w:rsidRPr="00CD4066" w:rsidRDefault="00CD4066" w:rsidP="00CD4066">
      <w:pPr>
        <w:rPr>
          <w:rFonts w:ascii="Garamond" w:hAnsi="Garamond"/>
          <w:i/>
          <w:sz w:val="22"/>
          <w:szCs w:val="22"/>
          <w:lang w:val="en-US"/>
        </w:rPr>
      </w:pPr>
      <w:r>
        <w:rPr>
          <w:rFonts w:ascii="Garamond" w:hAnsi="Garamond"/>
          <w:i/>
          <w:sz w:val="22"/>
          <w:szCs w:val="22"/>
          <w:lang w:val="en-US"/>
        </w:rPr>
        <w:t>Instruction</w:t>
      </w:r>
      <w:r w:rsidRPr="00CD4066">
        <w:rPr>
          <w:rFonts w:ascii="Garamond" w:hAnsi="Garamond"/>
          <w:i/>
          <w:sz w:val="22"/>
          <w:szCs w:val="22"/>
          <w:lang w:val="en-US"/>
        </w:rPr>
        <w:t>: For either questions, try to answer them concisely. As a rule of thumb, do not exceed 250 words each.</w:t>
      </w:r>
    </w:p>
    <w:p w:rsidR="00CD4066" w:rsidRPr="00CD4066" w:rsidRDefault="00CD4066" w:rsidP="00CD4066">
      <w:pPr>
        <w:rPr>
          <w:rFonts w:ascii="Garamond" w:hAnsi="Garamond"/>
          <w:sz w:val="22"/>
          <w:szCs w:val="22"/>
          <w:lang w:val="en-US"/>
        </w:rPr>
      </w:pPr>
      <w:r>
        <w:rPr>
          <w:rFonts w:ascii="Garamond" w:hAnsi="Garamond"/>
          <w:sz w:val="22"/>
          <w:szCs w:val="22"/>
          <w:lang w:val="en-US"/>
        </w:rPr>
        <w:t xml:space="preserve"> </w:t>
      </w:r>
    </w:p>
    <w:p w:rsidR="005F30F9" w:rsidRDefault="004F67C2" w:rsidP="00ED2292">
      <w:pPr>
        <w:pStyle w:val="ListParagraph"/>
        <w:numPr>
          <w:ilvl w:val="0"/>
          <w:numId w:val="25"/>
        </w:numPr>
        <w:ind w:left="426" w:hanging="426"/>
        <w:rPr>
          <w:rFonts w:ascii="Garamond" w:hAnsi="Garamond"/>
          <w:sz w:val="22"/>
          <w:szCs w:val="22"/>
          <w:lang w:val="en-US"/>
        </w:rPr>
      </w:pPr>
      <w:r w:rsidRPr="00082794">
        <w:rPr>
          <w:rFonts w:ascii="Garamond" w:hAnsi="Garamond"/>
          <w:sz w:val="22"/>
          <w:szCs w:val="22"/>
          <w:lang w:val="en-US"/>
        </w:rPr>
        <w:t>John Doe has worked for several good years in a design firm where his</w:t>
      </w:r>
      <w:r w:rsidR="00082794">
        <w:rPr>
          <w:rFonts w:ascii="Garamond" w:hAnsi="Garamond"/>
          <w:sz w:val="22"/>
          <w:szCs w:val="22"/>
          <w:lang w:val="en-US"/>
        </w:rPr>
        <w:t xml:space="preserve"> major responsibility</w:t>
      </w:r>
      <w:r w:rsidRPr="00082794">
        <w:rPr>
          <w:rFonts w:ascii="Garamond" w:hAnsi="Garamond"/>
          <w:sz w:val="22"/>
          <w:szCs w:val="22"/>
          <w:lang w:val="en-US"/>
        </w:rPr>
        <w:t xml:space="preserve"> was pre-bid budget estimat</w:t>
      </w:r>
      <w:r w:rsidR="00082794">
        <w:rPr>
          <w:rFonts w:ascii="Garamond" w:hAnsi="Garamond"/>
          <w:sz w:val="22"/>
          <w:szCs w:val="22"/>
          <w:lang w:val="en-US"/>
        </w:rPr>
        <w:t>ion</w:t>
      </w:r>
      <w:r w:rsidRPr="00082794">
        <w:rPr>
          <w:rFonts w:ascii="Garamond" w:hAnsi="Garamond"/>
          <w:sz w:val="22"/>
          <w:szCs w:val="22"/>
          <w:lang w:val="en-US"/>
        </w:rPr>
        <w:t>.  As he planned right after he graduated from univers</w:t>
      </w:r>
      <w:r w:rsidR="00082794" w:rsidRPr="00082794">
        <w:rPr>
          <w:rFonts w:ascii="Garamond" w:hAnsi="Garamond"/>
          <w:sz w:val="22"/>
          <w:szCs w:val="22"/>
          <w:lang w:val="en-US"/>
        </w:rPr>
        <w:t xml:space="preserve">ity, now is the time for him to pursue a better position in his career. A few months ago he applied for a Cost Estimator in a general contractor that he had long wished to work in.  And he received the job interview invitation.  In the job description, he learned that his major job will be performing bid estimates. During the interview, he was asked to compare and contrast the new and old job. </w:t>
      </w:r>
      <w:r w:rsidR="00082794">
        <w:rPr>
          <w:rFonts w:ascii="Garamond" w:hAnsi="Garamond"/>
          <w:sz w:val="22"/>
          <w:szCs w:val="22"/>
          <w:lang w:val="en-US"/>
        </w:rPr>
        <w:t xml:space="preserve">If you were John, what would you answer to convince the hiring manager that you </w:t>
      </w:r>
      <w:r w:rsidR="00045556">
        <w:rPr>
          <w:rFonts w:ascii="Garamond" w:hAnsi="Garamond"/>
          <w:sz w:val="22"/>
          <w:szCs w:val="22"/>
          <w:lang w:val="en-US"/>
        </w:rPr>
        <w:t>are capable</w:t>
      </w:r>
      <w:r w:rsidR="00082794">
        <w:rPr>
          <w:rFonts w:ascii="Garamond" w:hAnsi="Garamond"/>
          <w:sz w:val="22"/>
          <w:szCs w:val="22"/>
          <w:lang w:val="en-US"/>
        </w:rPr>
        <w:t>? (10 marks)</w:t>
      </w:r>
    </w:p>
    <w:p w:rsidR="007F35A2" w:rsidRDefault="007F35A2" w:rsidP="007F35A2">
      <w:pPr>
        <w:rPr>
          <w:rFonts w:ascii="Garamond" w:hAnsi="Garamond"/>
          <w:sz w:val="22"/>
          <w:szCs w:val="22"/>
          <w:lang w:val="en-US"/>
        </w:rPr>
      </w:pPr>
    </w:p>
    <w:p w:rsidR="00511768" w:rsidRPr="00340500" w:rsidRDefault="007F35A2" w:rsidP="007F35A2">
      <w:pPr>
        <w:rPr>
          <w:rFonts w:ascii="Garamond" w:hAnsi="Garamond"/>
          <w:color w:val="FF0000"/>
          <w:sz w:val="22"/>
          <w:szCs w:val="22"/>
          <w:lang w:val="en-US"/>
        </w:rPr>
      </w:pPr>
      <w:r w:rsidRPr="00340500">
        <w:rPr>
          <w:rFonts w:ascii="Garamond" w:hAnsi="Garamond"/>
          <w:color w:val="FF0000"/>
          <w:sz w:val="22"/>
          <w:szCs w:val="22"/>
          <w:lang w:val="en-US"/>
        </w:rPr>
        <w:t xml:space="preserve">Key points: </w:t>
      </w:r>
    </w:p>
    <w:p w:rsidR="00082794" w:rsidRPr="00340500" w:rsidRDefault="00511768" w:rsidP="00ED2292">
      <w:pPr>
        <w:pStyle w:val="ListParagraph"/>
        <w:numPr>
          <w:ilvl w:val="0"/>
          <w:numId w:val="28"/>
        </w:numPr>
        <w:rPr>
          <w:rFonts w:ascii="Garamond" w:hAnsi="Garamond"/>
          <w:color w:val="FF0000"/>
          <w:sz w:val="22"/>
          <w:szCs w:val="22"/>
          <w:lang w:val="en-US"/>
        </w:rPr>
      </w:pPr>
      <w:r w:rsidRPr="00340500">
        <w:rPr>
          <w:rFonts w:ascii="Garamond" w:hAnsi="Garamond"/>
          <w:color w:val="FF0000"/>
          <w:sz w:val="22"/>
          <w:szCs w:val="22"/>
          <w:lang w:val="en-US"/>
        </w:rPr>
        <w:t xml:space="preserve">Relating the two job responsibilities to the Design Development Budget Estimation and Detailed Bid Estimation is very </w:t>
      </w:r>
      <w:proofErr w:type="gramStart"/>
      <w:r w:rsidRPr="00340500">
        <w:rPr>
          <w:rFonts w:ascii="Garamond" w:hAnsi="Garamond"/>
          <w:color w:val="FF0000"/>
          <w:sz w:val="22"/>
          <w:szCs w:val="22"/>
          <w:lang w:val="en-US"/>
        </w:rPr>
        <w:t xml:space="preserve">important  </w:t>
      </w:r>
      <w:r w:rsidRPr="00340500">
        <w:rPr>
          <w:rFonts w:ascii="Garamond" w:hAnsi="Garamond"/>
          <w:b/>
          <w:color w:val="FF0000"/>
          <w:sz w:val="22"/>
          <w:szCs w:val="22"/>
          <w:lang w:val="en-US"/>
        </w:rPr>
        <w:t>--</w:t>
      </w:r>
      <w:proofErr w:type="gramEnd"/>
      <w:r w:rsidRPr="00340500">
        <w:rPr>
          <w:rFonts w:ascii="Garamond" w:hAnsi="Garamond"/>
          <w:b/>
          <w:color w:val="FF0000"/>
          <w:sz w:val="22"/>
          <w:szCs w:val="22"/>
          <w:lang w:val="en-US"/>
        </w:rPr>
        <w:t xml:space="preserve"> 3 marks</w:t>
      </w:r>
      <w:r w:rsidRPr="00340500">
        <w:rPr>
          <w:rFonts w:ascii="Garamond" w:hAnsi="Garamond"/>
          <w:color w:val="FF0000"/>
          <w:sz w:val="22"/>
          <w:szCs w:val="22"/>
          <w:lang w:val="en-US"/>
        </w:rPr>
        <w:t xml:space="preserve"> [</w:t>
      </w:r>
      <w:r w:rsidR="007F35A2" w:rsidRPr="00340500">
        <w:rPr>
          <w:rFonts w:ascii="Garamond" w:hAnsi="Garamond"/>
          <w:color w:val="FF0000"/>
          <w:sz w:val="22"/>
          <w:szCs w:val="22"/>
          <w:lang w:val="en-US"/>
        </w:rPr>
        <w:t>John’s responsibility in the previous job was mainly on pre-bid budget estimation, which is equivalent to the Design Development Budget Estimation as discussed in classroom.  In the new job, his responsibility will be on furnishing a detailed bid estimate. Therefore, the answer should highlight the commonality and difference of the two estimations:</w:t>
      </w:r>
      <w:r w:rsidRPr="00340500">
        <w:rPr>
          <w:rFonts w:ascii="Garamond" w:hAnsi="Garamond"/>
          <w:color w:val="FF0000"/>
          <w:sz w:val="22"/>
          <w:szCs w:val="22"/>
          <w:lang w:val="en-US"/>
        </w:rPr>
        <w:t>]</w:t>
      </w:r>
    </w:p>
    <w:p w:rsidR="007F35A2" w:rsidRPr="00340500" w:rsidRDefault="007F35A2" w:rsidP="007F35A2">
      <w:pPr>
        <w:rPr>
          <w:rFonts w:ascii="Garamond" w:hAnsi="Garamond"/>
          <w:color w:val="FF0000"/>
          <w:sz w:val="22"/>
          <w:szCs w:val="22"/>
          <w:lang w:val="en-US"/>
        </w:rPr>
      </w:pPr>
      <w:r w:rsidRPr="00340500">
        <w:rPr>
          <w:rFonts w:ascii="Garamond" w:hAnsi="Garamond"/>
          <w:color w:val="FF0000"/>
          <w:sz w:val="22"/>
          <w:szCs w:val="22"/>
          <w:lang w:val="en-US"/>
        </w:rPr>
        <w:t xml:space="preserve">Common: </w:t>
      </w:r>
      <w:r w:rsidR="00511768" w:rsidRPr="00340500">
        <w:rPr>
          <w:rFonts w:ascii="Garamond" w:hAnsi="Garamond"/>
          <w:color w:val="FF0000"/>
          <w:sz w:val="22"/>
          <w:szCs w:val="22"/>
          <w:lang w:val="en-US"/>
        </w:rPr>
        <w:t>(</w:t>
      </w:r>
      <w:r w:rsidR="00511768" w:rsidRPr="00340500">
        <w:rPr>
          <w:rFonts w:ascii="Garamond" w:hAnsi="Garamond"/>
          <w:b/>
          <w:color w:val="FF0000"/>
          <w:sz w:val="22"/>
          <w:szCs w:val="22"/>
          <w:lang w:val="en-US"/>
        </w:rPr>
        <w:t>2-3 marks</w:t>
      </w:r>
      <w:r w:rsidR="00511768" w:rsidRPr="00340500">
        <w:rPr>
          <w:rFonts w:ascii="Garamond" w:hAnsi="Garamond"/>
          <w:color w:val="FF0000"/>
          <w:sz w:val="22"/>
          <w:szCs w:val="22"/>
          <w:lang w:val="en-US"/>
        </w:rPr>
        <w:t>)</w:t>
      </w:r>
    </w:p>
    <w:p w:rsidR="002F4624" w:rsidRPr="00340500" w:rsidRDefault="002F4624" w:rsidP="00ED2292">
      <w:pPr>
        <w:pStyle w:val="ListParagraph"/>
        <w:numPr>
          <w:ilvl w:val="0"/>
          <w:numId w:val="26"/>
        </w:numPr>
        <w:rPr>
          <w:rFonts w:ascii="Garamond" w:hAnsi="Garamond"/>
          <w:color w:val="FF0000"/>
          <w:sz w:val="22"/>
          <w:szCs w:val="22"/>
          <w:lang w:val="en-US"/>
        </w:rPr>
      </w:pPr>
      <w:r w:rsidRPr="00340500">
        <w:rPr>
          <w:rFonts w:ascii="Garamond" w:hAnsi="Garamond"/>
          <w:color w:val="FF0000"/>
          <w:sz w:val="22"/>
          <w:szCs w:val="22"/>
          <w:lang w:val="en-US"/>
        </w:rPr>
        <w:t>Both are based on almost the same design information</w:t>
      </w:r>
    </w:p>
    <w:p w:rsidR="002F4624" w:rsidRPr="00340500" w:rsidRDefault="002F4624" w:rsidP="00ED2292">
      <w:pPr>
        <w:pStyle w:val="ListParagraph"/>
        <w:numPr>
          <w:ilvl w:val="0"/>
          <w:numId w:val="26"/>
        </w:numPr>
        <w:rPr>
          <w:rFonts w:ascii="Garamond" w:hAnsi="Garamond"/>
          <w:color w:val="FF0000"/>
          <w:sz w:val="22"/>
          <w:szCs w:val="22"/>
          <w:lang w:val="en-US"/>
        </w:rPr>
      </w:pPr>
      <w:r w:rsidRPr="00340500">
        <w:rPr>
          <w:rFonts w:ascii="Garamond" w:hAnsi="Garamond"/>
          <w:color w:val="FF0000"/>
          <w:sz w:val="22"/>
          <w:szCs w:val="22"/>
          <w:lang w:val="en-US"/>
        </w:rPr>
        <w:t xml:space="preserve">He may use the same WBS template (e.g., </w:t>
      </w:r>
      <w:proofErr w:type="spellStart"/>
      <w:r w:rsidRPr="00340500">
        <w:rPr>
          <w:rFonts w:ascii="Garamond" w:hAnsi="Garamond"/>
          <w:color w:val="FF0000"/>
          <w:sz w:val="22"/>
          <w:szCs w:val="22"/>
          <w:lang w:val="en-US"/>
        </w:rPr>
        <w:t>MasterFormat</w:t>
      </w:r>
      <w:proofErr w:type="spellEnd"/>
      <w:r w:rsidRPr="00340500">
        <w:rPr>
          <w:rFonts w:ascii="Garamond" w:hAnsi="Garamond"/>
          <w:color w:val="FF0000"/>
          <w:sz w:val="22"/>
          <w:szCs w:val="22"/>
          <w:lang w:val="en-US"/>
        </w:rPr>
        <w:t>) to breakdown the construction cost</w:t>
      </w:r>
    </w:p>
    <w:p w:rsidR="002F4624" w:rsidRPr="00340500" w:rsidRDefault="002F4624" w:rsidP="00ED2292">
      <w:pPr>
        <w:pStyle w:val="ListParagraph"/>
        <w:numPr>
          <w:ilvl w:val="0"/>
          <w:numId w:val="26"/>
        </w:numPr>
        <w:rPr>
          <w:rFonts w:ascii="Garamond" w:hAnsi="Garamond"/>
          <w:color w:val="FF0000"/>
          <w:sz w:val="22"/>
          <w:szCs w:val="22"/>
          <w:lang w:val="en-US"/>
        </w:rPr>
      </w:pPr>
      <w:r w:rsidRPr="00340500">
        <w:rPr>
          <w:rFonts w:ascii="Garamond" w:hAnsi="Garamond"/>
          <w:color w:val="FF0000"/>
          <w:sz w:val="22"/>
          <w:szCs w:val="22"/>
          <w:lang w:val="en-US"/>
        </w:rPr>
        <w:t>He may therefore use the same cost database available in the public domain, even though the Bid Estimation often relies more on the company’s own internal cost database.</w:t>
      </w:r>
    </w:p>
    <w:p w:rsidR="002F4624" w:rsidRPr="00340500" w:rsidRDefault="002F4624" w:rsidP="002F4624">
      <w:pPr>
        <w:rPr>
          <w:rFonts w:ascii="Garamond" w:hAnsi="Garamond"/>
          <w:color w:val="FF0000"/>
          <w:sz w:val="22"/>
          <w:szCs w:val="22"/>
          <w:lang w:val="en-US"/>
        </w:rPr>
      </w:pPr>
      <w:r w:rsidRPr="00340500">
        <w:rPr>
          <w:rFonts w:ascii="Garamond" w:hAnsi="Garamond"/>
          <w:color w:val="FF0000"/>
          <w:sz w:val="22"/>
          <w:szCs w:val="22"/>
          <w:lang w:val="en-US"/>
        </w:rPr>
        <w:t>Differences:</w:t>
      </w:r>
      <w:r w:rsidR="00511768" w:rsidRPr="00340500">
        <w:rPr>
          <w:rFonts w:ascii="Garamond" w:hAnsi="Garamond"/>
          <w:color w:val="FF0000"/>
          <w:sz w:val="22"/>
          <w:szCs w:val="22"/>
          <w:lang w:val="en-US"/>
        </w:rPr>
        <w:t xml:space="preserve"> (</w:t>
      </w:r>
      <w:r w:rsidR="00511768" w:rsidRPr="00340500">
        <w:rPr>
          <w:rFonts w:ascii="Garamond" w:hAnsi="Garamond"/>
          <w:b/>
          <w:color w:val="FF0000"/>
          <w:sz w:val="22"/>
          <w:szCs w:val="22"/>
          <w:lang w:val="en-US"/>
        </w:rPr>
        <w:t>4</w:t>
      </w:r>
      <w:r w:rsidR="00511768" w:rsidRPr="00340500">
        <w:rPr>
          <w:rFonts w:ascii="Garamond" w:hAnsi="Garamond"/>
          <w:color w:val="FF0000"/>
          <w:sz w:val="22"/>
          <w:szCs w:val="22"/>
          <w:lang w:val="en-US"/>
        </w:rPr>
        <w:t>-</w:t>
      </w:r>
      <w:r w:rsidR="00511768" w:rsidRPr="00340500">
        <w:rPr>
          <w:rFonts w:ascii="Garamond" w:hAnsi="Garamond"/>
          <w:b/>
          <w:color w:val="FF0000"/>
          <w:sz w:val="22"/>
          <w:szCs w:val="22"/>
          <w:lang w:val="en-US"/>
        </w:rPr>
        <w:t>5 marks</w:t>
      </w:r>
      <w:r w:rsidR="00511768" w:rsidRPr="00340500">
        <w:rPr>
          <w:rFonts w:ascii="Garamond" w:hAnsi="Garamond"/>
          <w:color w:val="FF0000"/>
          <w:sz w:val="22"/>
          <w:szCs w:val="22"/>
          <w:lang w:val="en-US"/>
        </w:rPr>
        <w:t>)</w:t>
      </w:r>
    </w:p>
    <w:p w:rsidR="002F4624" w:rsidRPr="00340500" w:rsidRDefault="002F4624" w:rsidP="00ED2292">
      <w:pPr>
        <w:pStyle w:val="ListParagraph"/>
        <w:numPr>
          <w:ilvl w:val="0"/>
          <w:numId w:val="27"/>
        </w:numPr>
        <w:rPr>
          <w:rFonts w:ascii="Garamond" w:hAnsi="Garamond"/>
          <w:color w:val="FF0000"/>
          <w:sz w:val="22"/>
          <w:szCs w:val="22"/>
          <w:lang w:val="en-US"/>
        </w:rPr>
      </w:pPr>
      <w:r w:rsidRPr="00340500">
        <w:rPr>
          <w:rFonts w:ascii="Garamond" w:hAnsi="Garamond"/>
          <w:color w:val="FF0000"/>
          <w:sz w:val="22"/>
          <w:szCs w:val="22"/>
          <w:lang w:val="en-US"/>
        </w:rPr>
        <w:t>Cost structures are different: Budget estimate includes both construction cost and other owner’s cost components (e.g., design cost, permits, contingency, etc.) while bid estimate focuses on construction cost only. Also bid estimation includes the determination of markup or profit.</w:t>
      </w:r>
    </w:p>
    <w:p w:rsidR="002F4624" w:rsidRPr="00340500" w:rsidRDefault="002F4624" w:rsidP="00ED2292">
      <w:pPr>
        <w:pStyle w:val="ListParagraph"/>
        <w:numPr>
          <w:ilvl w:val="0"/>
          <w:numId w:val="27"/>
        </w:numPr>
        <w:rPr>
          <w:rFonts w:ascii="Garamond" w:hAnsi="Garamond"/>
          <w:color w:val="FF0000"/>
          <w:sz w:val="22"/>
          <w:szCs w:val="22"/>
          <w:lang w:val="en-US"/>
        </w:rPr>
      </w:pPr>
      <w:r w:rsidRPr="00340500">
        <w:rPr>
          <w:rFonts w:ascii="Garamond" w:hAnsi="Garamond"/>
          <w:color w:val="FF0000"/>
          <w:sz w:val="22"/>
          <w:szCs w:val="22"/>
          <w:lang w:val="en-US"/>
        </w:rPr>
        <w:t>Cost databases are often different</w:t>
      </w:r>
      <w:r w:rsidR="00511768" w:rsidRPr="00340500">
        <w:rPr>
          <w:rFonts w:ascii="Garamond" w:hAnsi="Garamond"/>
          <w:color w:val="FF0000"/>
          <w:sz w:val="22"/>
          <w:szCs w:val="22"/>
          <w:lang w:val="en-US"/>
        </w:rPr>
        <w:t>, and the accuracy of cost information (unit cost and construction management) are also different.</w:t>
      </w:r>
    </w:p>
    <w:p w:rsidR="002F4624" w:rsidRPr="00340500" w:rsidRDefault="002F4624" w:rsidP="00ED2292">
      <w:pPr>
        <w:pStyle w:val="ListParagraph"/>
        <w:numPr>
          <w:ilvl w:val="0"/>
          <w:numId w:val="27"/>
        </w:numPr>
        <w:rPr>
          <w:rFonts w:ascii="Garamond" w:hAnsi="Garamond"/>
          <w:color w:val="FF0000"/>
          <w:sz w:val="22"/>
          <w:szCs w:val="22"/>
          <w:lang w:val="en-US"/>
        </w:rPr>
      </w:pPr>
      <w:r w:rsidRPr="00340500">
        <w:rPr>
          <w:rFonts w:ascii="Garamond" w:hAnsi="Garamond"/>
          <w:color w:val="FF0000"/>
          <w:sz w:val="22"/>
          <w:szCs w:val="22"/>
          <w:lang w:val="en-US"/>
        </w:rPr>
        <w:t xml:space="preserve">Bid estimates often include quotes or bids from subcontractors, which are much more accurate than the </w:t>
      </w:r>
      <w:r w:rsidR="00511768" w:rsidRPr="00340500">
        <w:rPr>
          <w:rFonts w:ascii="Garamond" w:hAnsi="Garamond"/>
          <w:color w:val="FF0000"/>
          <w:sz w:val="22"/>
          <w:szCs w:val="22"/>
          <w:lang w:val="en-US"/>
        </w:rPr>
        <w:t>budget estimation.</w:t>
      </w:r>
    </w:p>
    <w:p w:rsidR="00511768" w:rsidRPr="00340500" w:rsidRDefault="00511768" w:rsidP="00ED2292">
      <w:pPr>
        <w:pStyle w:val="ListParagraph"/>
        <w:numPr>
          <w:ilvl w:val="0"/>
          <w:numId w:val="27"/>
        </w:numPr>
        <w:rPr>
          <w:rFonts w:ascii="Garamond" w:hAnsi="Garamond"/>
          <w:color w:val="FF0000"/>
          <w:sz w:val="22"/>
          <w:szCs w:val="22"/>
          <w:lang w:val="en-US"/>
        </w:rPr>
      </w:pPr>
      <w:r w:rsidRPr="00340500">
        <w:rPr>
          <w:rFonts w:ascii="Garamond" w:hAnsi="Garamond"/>
          <w:color w:val="FF0000"/>
          <w:sz w:val="22"/>
          <w:szCs w:val="22"/>
          <w:lang w:val="en-US"/>
        </w:rPr>
        <w:t>The estimation of indirect cost is much more accurate in bid estimation than budget estimation.</w:t>
      </w:r>
    </w:p>
    <w:p w:rsidR="00511768" w:rsidRDefault="00511768" w:rsidP="00511768">
      <w:pPr>
        <w:rPr>
          <w:rFonts w:ascii="Garamond" w:hAnsi="Garamond"/>
          <w:sz w:val="22"/>
          <w:szCs w:val="22"/>
          <w:lang w:val="en-US"/>
        </w:rPr>
      </w:pPr>
    </w:p>
    <w:p w:rsidR="007F35A2" w:rsidRPr="00082794" w:rsidRDefault="007F35A2" w:rsidP="007F35A2">
      <w:pPr>
        <w:rPr>
          <w:rFonts w:ascii="Garamond" w:hAnsi="Garamond"/>
          <w:sz w:val="22"/>
          <w:szCs w:val="22"/>
          <w:lang w:val="en-US"/>
        </w:rPr>
      </w:pPr>
    </w:p>
    <w:p w:rsidR="00FF18B1" w:rsidRPr="00082794" w:rsidRDefault="00FF18B1" w:rsidP="00ED2292">
      <w:pPr>
        <w:pStyle w:val="ListParagraph"/>
        <w:numPr>
          <w:ilvl w:val="0"/>
          <w:numId w:val="25"/>
        </w:numPr>
        <w:ind w:left="426" w:hanging="426"/>
        <w:rPr>
          <w:rFonts w:ascii="Garamond" w:hAnsi="Garamond"/>
          <w:sz w:val="22"/>
          <w:szCs w:val="22"/>
          <w:lang w:val="en-US"/>
        </w:rPr>
      </w:pPr>
      <w:r w:rsidRPr="00082794">
        <w:rPr>
          <w:rFonts w:ascii="Garamond" w:hAnsi="Garamond"/>
          <w:sz w:val="22"/>
          <w:szCs w:val="22"/>
          <w:lang w:val="en-US"/>
        </w:rPr>
        <w:t>Using your own words, describe briefly the basic procedure of dispute resolution specified in CCDC2.</w:t>
      </w:r>
      <w:r w:rsidR="00082794">
        <w:rPr>
          <w:rFonts w:ascii="Garamond" w:hAnsi="Garamond"/>
          <w:sz w:val="22"/>
          <w:szCs w:val="22"/>
          <w:lang w:val="en-US"/>
        </w:rPr>
        <w:t xml:space="preserve"> (10 marks)</w:t>
      </w:r>
    </w:p>
    <w:p w:rsidR="005F30F9" w:rsidRDefault="005F30F9" w:rsidP="00082794">
      <w:pPr>
        <w:ind w:left="426" w:hanging="426"/>
        <w:rPr>
          <w:rFonts w:ascii="Garamond" w:hAnsi="Garamond"/>
          <w:sz w:val="22"/>
          <w:szCs w:val="22"/>
          <w:lang w:val="en-US"/>
        </w:rPr>
      </w:pPr>
    </w:p>
    <w:p w:rsidR="00340500" w:rsidRPr="00340500" w:rsidRDefault="00340500" w:rsidP="00082794">
      <w:pPr>
        <w:ind w:left="426" w:hanging="426"/>
        <w:rPr>
          <w:rFonts w:ascii="Garamond" w:hAnsi="Garamond"/>
          <w:color w:val="FF0000"/>
          <w:sz w:val="22"/>
          <w:szCs w:val="22"/>
          <w:lang w:val="en-US"/>
        </w:rPr>
      </w:pPr>
      <w:r w:rsidRPr="00340500">
        <w:rPr>
          <w:rFonts w:ascii="Garamond" w:hAnsi="Garamond"/>
          <w:color w:val="FF0000"/>
          <w:sz w:val="22"/>
          <w:szCs w:val="22"/>
          <w:lang w:val="en-US"/>
        </w:rPr>
        <w:t>&lt;Refer to GC8.1&gt; key points to be included:</w:t>
      </w:r>
    </w:p>
    <w:p w:rsidR="00340500" w:rsidRPr="00340500" w:rsidRDefault="00340500" w:rsidP="00ED2292">
      <w:pPr>
        <w:pStyle w:val="ListParagraph"/>
        <w:numPr>
          <w:ilvl w:val="0"/>
          <w:numId w:val="28"/>
        </w:numPr>
        <w:rPr>
          <w:rFonts w:ascii="Garamond" w:hAnsi="Garamond"/>
          <w:color w:val="FF0000"/>
          <w:sz w:val="22"/>
          <w:szCs w:val="22"/>
          <w:lang w:val="en-US"/>
        </w:rPr>
      </w:pPr>
      <w:r w:rsidRPr="00340500">
        <w:rPr>
          <w:rFonts w:ascii="Garamond" w:hAnsi="Garamond"/>
          <w:color w:val="FF0000"/>
          <w:sz w:val="22"/>
          <w:szCs w:val="22"/>
          <w:lang w:val="en-US"/>
        </w:rPr>
        <w:t>Arising and condition for a dispute – consultant’s findings (2 marks)</w:t>
      </w:r>
    </w:p>
    <w:p w:rsidR="004B645E" w:rsidRPr="00340500" w:rsidRDefault="004B645E" w:rsidP="00ED2292">
      <w:pPr>
        <w:pStyle w:val="ListParagraph"/>
        <w:numPr>
          <w:ilvl w:val="0"/>
          <w:numId w:val="28"/>
        </w:numPr>
        <w:rPr>
          <w:rFonts w:ascii="Garamond" w:hAnsi="Garamond"/>
          <w:color w:val="FF0000"/>
          <w:sz w:val="22"/>
          <w:szCs w:val="22"/>
          <w:lang w:val="en-US"/>
        </w:rPr>
      </w:pPr>
      <w:r w:rsidRPr="00340500">
        <w:rPr>
          <w:rFonts w:ascii="Garamond" w:hAnsi="Garamond"/>
          <w:color w:val="FF0000"/>
          <w:sz w:val="22"/>
          <w:szCs w:val="22"/>
          <w:lang w:val="en-US"/>
        </w:rPr>
        <w:t xml:space="preserve">Identifying the </w:t>
      </w:r>
      <w:r w:rsidR="00340500" w:rsidRPr="00340500">
        <w:rPr>
          <w:rFonts w:ascii="Garamond" w:hAnsi="Garamond"/>
          <w:color w:val="FF0000"/>
          <w:sz w:val="22"/>
          <w:szCs w:val="22"/>
          <w:lang w:val="en-US"/>
        </w:rPr>
        <w:t>three escalating</w:t>
      </w:r>
      <w:r w:rsidRPr="00340500">
        <w:rPr>
          <w:rFonts w:ascii="Garamond" w:hAnsi="Garamond"/>
          <w:color w:val="FF0000"/>
          <w:sz w:val="22"/>
          <w:szCs w:val="22"/>
          <w:lang w:val="en-US"/>
        </w:rPr>
        <w:t xml:space="preserve"> steps</w:t>
      </w:r>
      <w:r w:rsidR="00340500" w:rsidRPr="00340500">
        <w:rPr>
          <w:rFonts w:ascii="Garamond" w:hAnsi="Garamond"/>
          <w:color w:val="FF0000"/>
          <w:sz w:val="22"/>
          <w:szCs w:val="22"/>
          <w:lang w:val="en-US"/>
        </w:rPr>
        <w:t xml:space="preserve"> and conditions for escalation</w:t>
      </w:r>
      <w:r w:rsidRPr="00340500">
        <w:rPr>
          <w:rFonts w:ascii="Garamond" w:hAnsi="Garamond"/>
          <w:color w:val="FF0000"/>
          <w:sz w:val="22"/>
          <w:szCs w:val="22"/>
          <w:lang w:val="en-US"/>
        </w:rPr>
        <w:t>: (</w:t>
      </w:r>
      <w:r w:rsidR="00340500" w:rsidRPr="00340500">
        <w:rPr>
          <w:rFonts w:ascii="Garamond" w:hAnsi="Garamond"/>
          <w:color w:val="FF0000"/>
          <w:sz w:val="22"/>
          <w:szCs w:val="22"/>
          <w:lang w:val="en-US"/>
        </w:rPr>
        <w:t>6</w:t>
      </w:r>
      <w:r w:rsidRPr="00340500">
        <w:rPr>
          <w:rFonts w:ascii="Garamond" w:hAnsi="Garamond"/>
          <w:color w:val="FF0000"/>
          <w:sz w:val="22"/>
          <w:szCs w:val="22"/>
          <w:lang w:val="en-US"/>
        </w:rPr>
        <w:t xml:space="preserve"> marks)</w:t>
      </w:r>
    </w:p>
    <w:p w:rsidR="004B645E" w:rsidRPr="00340500" w:rsidRDefault="004B645E" w:rsidP="00ED2292">
      <w:pPr>
        <w:pStyle w:val="ListParagraph"/>
        <w:numPr>
          <w:ilvl w:val="1"/>
          <w:numId w:val="28"/>
        </w:numPr>
        <w:rPr>
          <w:rFonts w:ascii="Garamond" w:hAnsi="Garamond"/>
          <w:color w:val="FF0000"/>
          <w:sz w:val="22"/>
          <w:szCs w:val="22"/>
          <w:lang w:val="en-US"/>
        </w:rPr>
      </w:pPr>
      <w:r w:rsidRPr="00340500">
        <w:rPr>
          <w:rFonts w:ascii="Garamond" w:hAnsi="Garamond"/>
          <w:color w:val="FF0000"/>
          <w:sz w:val="22"/>
          <w:szCs w:val="22"/>
          <w:lang w:val="en-US"/>
        </w:rPr>
        <w:t>Amicable negotiations</w:t>
      </w:r>
    </w:p>
    <w:p w:rsidR="004B645E" w:rsidRPr="00340500" w:rsidRDefault="004B645E" w:rsidP="00ED2292">
      <w:pPr>
        <w:pStyle w:val="ListParagraph"/>
        <w:numPr>
          <w:ilvl w:val="1"/>
          <w:numId w:val="28"/>
        </w:numPr>
        <w:rPr>
          <w:rFonts w:ascii="Garamond" w:hAnsi="Garamond"/>
          <w:color w:val="FF0000"/>
          <w:sz w:val="22"/>
          <w:szCs w:val="22"/>
          <w:lang w:val="en-US"/>
        </w:rPr>
      </w:pPr>
      <w:r w:rsidRPr="00340500">
        <w:rPr>
          <w:rFonts w:ascii="Garamond" w:hAnsi="Garamond"/>
          <w:color w:val="FF0000"/>
          <w:sz w:val="22"/>
          <w:szCs w:val="22"/>
          <w:lang w:val="en-US"/>
        </w:rPr>
        <w:t>Mediated negotiations</w:t>
      </w:r>
    </w:p>
    <w:p w:rsidR="004B645E" w:rsidRPr="00340500" w:rsidRDefault="004B645E" w:rsidP="00ED2292">
      <w:pPr>
        <w:pStyle w:val="ListParagraph"/>
        <w:numPr>
          <w:ilvl w:val="1"/>
          <w:numId w:val="28"/>
        </w:numPr>
        <w:rPr>
          <w:rFonts w:ascii="Garamond" w:hAnsi="Garamond"/>
          <w:color w:val="FF0000"/>
          <w:sz w:val="22"/>
          <w:szCs w:val="22"/>
          <w:lang w:val="en-US"/>
        </w:rPr>
      </w:pPr>
      <w:r w:rsidRPr="00340500">
        <w:rPr>
          <w:rFonts w:ascii="Garamond" w:hAnsi="Garamond"/>
          <w:color w:val="FF0000"/>
          <w:sz w:val="22"/>
          <w:szCs w:val="22"/>
          <w:lang w:val="en-US"/>
        </w:rPr>
        <w:t xml:space="preserve">Arbitration or Court </w:t>
      </w:r>
      <w:r w:rsidR="00340500" w:rsidRPr="00340500">
        <w:rPr>
          <w:rFonts w:ascii="Garamond" w:hAnsi="Garamond"/>
          <w:color w:val="FF0000"/>
          <w:sz w:val="22"/>
          <w:szCs w:val="22"/>
          <w:lang w:val="en-US"/>
        </w:rPr>
        <w:t>(note it is not AND)</w:t>
      </w:r>
    </w:p>
    <w:p w:rsidR="005F30F9" w:rsidRPr="00340500" w:rsidRDefault="004B645E" w:rsidP="00ED2292">
      <w:pPr>
        <w:pStyle w:val="ListParagraph"/>
        <w:numPr>
          <w:ilvl w:val="0"/>
          <w:numId w:val="28"/>
        </w:numPr>
        <w:rPr>
          <w:rFonts w:ascii="Garamond" w:hAnsi="Garamond"/>
          <w:color w:val="FF0000"/>
          <w:sz w:val="22"/>
          <w:szCs w:val="22"/>
          <w:lang w:val="en-US"/>
        </w:rPr>
      </w:pPr>
      <w:r w:rsidRPr="00340500">
        <w:rPr>
          <w:rFonts w:ascii="Garamond" w:hAnsi="Garamond"/>
          <w:color w:val="FF0000"/>
          <w:sz w:val="22"/>
          <w:szCs w:val="22"/>
          <w:lang w:val="en-US"/>
        </w:rPr>
        <w:t>Be aware of the time limitations</w:t>
      </w:r>
      <w:r w:rsidR="00340500" w:rsidRPr="00340500">
        <w:rPr>
          <w:rFonts w:ascii="Garamond" w:hAnsi="Garamond"/>
          <w:color w:val="FF0000"/>
          <w:sz w:val="22"/>
          <w:szCs w:val="22"/>
          <w:lang w:val="en-US"/>
        </w:rPr>
        <w:t xml:space="preserve"> between the escalation (2 marks).</w:t>
      </w:r>
    </w:p>
    <w:p w:rsidR="005F30F9" w:rsidRDefault="005F30F9" w:rsidP="005F30F9">
      <w:pPr>
        <w:rPr>
          <w:lang w:val="en-US"/>
        </w:rPr>
      </w:pPr>
    </w:p>
    <w:p w:rsidR="00340500" w:rsidRDefault="00340500">
      <w:pPr>
        <w:rPr>
          <w:lang w:val="en-US"/>
        </w:rPr>
      </w:pPr>
      <w:r>
        <w:rPr>
          <w:lang w:val="en-US"/>
        </w:rPr>
        <w:br w:type="page"/>
      </w:r>
    </w:p>
    <w:p w:rsidR="005F30F9" w:rsidRPr="005F30F9" w:rsidRDefault="005F30F9" w:rsidP="005F30F9">
      <w:pPr>
        <w:rPr>
          <w:lang w:val="en-US"/>
        </w:rPr>
      </w:pPr>
    </w:p>
    <w:p w:rsidR="005057F3" w:rsidRPr="00D84C1D" w:rsidRDefault="005057F3" w:rsidP="005057F3">
      <w:pPr>
        <w:pStyle w:val="Title"/>
        <w:rPr>
          <w:rFonts w:ascii="Garamond" w:hAnsi="Garamond"/>
          <w:b/>
          <w:color w:val="auto"/>
          <w:sz w:val="32"/>
          <w:szCs w:val="32"/>
          <w:lang w:val="en-US"/>
        </w:rPr>
      </w:pPr>
      <w:r w:rsidRPr="00D84C1D">
        <w:rPr>
          <w:b/>
          <w:color w:val="auto"/>
          <w:sz w:val="32"/>
          <w:szCs w:val="32"/>
          <w:lang w:val="en-US"/>
        </w:rPr>
        <w:t>Part I</w:t>
      </w:r>
      <w:r w:rsidR="005F30F9">
        <w:rPr>
          <w:b/>
          <w:color w:val="auto"/>
          <w:sz w:val="32"/>
          <w:szCs w:val="32"/>
          <w:lang w:val="en-US"/>
        </w:rPr>
        <w:t>I</w:t>
      </w:r>
      <w:r>
        <w:rPr>
          <w:b/>
          <w:color w:val="auto"/>
          <w:sz w:val="32"/>
          <w:szCs w:val="32"/>
          <w:lang w:val="en-US"/>
        </w:rPr>
        <w:t>I</w:t>
      </w:r>
      <w:r w:rsidRPr="00D84C1D">
        <w:rPr>
          <w:rFonts w:ascii="Garamond" w:hAnsi="Garamond"/>
          <w:b/>
          <w:color w:val="auto"/>
          <w:sz w:val="32"/>
          <w:szCs w:val="32"/>
          <w:lang w:val="en-US"/>
        </w:rPr>
        <w:t xml:space="preserve"> </w:t>
      </w:r>
      <w:r w:rsidR="00232279">
        <w:rPr>
          <w:rFonts w:ascii="Garamond" w:hAnsi="Garamond"/>
          <w:b/>
          <w:color w:val="auto"/>
          <w:sz w:val="32"/>
          <w:szCs w:val="32"/>
          <w:lang w:val="en-US"/>
        </w:rPr>
        <w:t xml:space="preserve">Critical Path </w:t>
      </w:r>
      <w:r>
        <w:rPr>
          <w:rFonts w:ascii="Garamond" w:hAnsi="Garamond"/>
          <w:b/>
          <w:color w:val="auto"/>
          <w:sz w:val="32"/>
          <w:szCs w:val="32"/>
          <w:lang w:val="en-US"/>
        </w:rPr>
        <w:t>Analysis</w:t>
      </w:r>
      <w:r w:rsidR="00B653A3">
        <w:rPr>
          <w:rFonts w:ascii="Garamond" w:hAnsi="Garamond"/>
          <w:b/>
          <w:color w:val="auto"/>
          <w:sz w:val="32"/>
          <w:szCs w:val="32"/>
          <w:lang w:val="en-US"/>
        </w:rPr>
        <w:t xml:space="preserve"> (</w:t>
      </w:r>
      <w:r w:rsidR="005F30F9">
        <w:rPr>
          <w:rFonts w:ascii="Garamond" w:hAnsi="Garamond"/>
          <w:b/>
          <w:color w:val="auto"/>
          <w:sz w:val="32"/>
          <w:szCs w:val="32"/>
          <w:lang w:val="en-US"/>
        </w:rPr>
        <w:t>20</w:t>
      </w:r>
      <w:r w:rsidR="00B653A3">
        <w:rPr>
          <w:rFonts w:ascii="Garamond" w:hAnsi="Garamond"/>
          <w:b/>
          <w:color w:val="auto"/>
          <w:sz w:val="32"/>
          <w:szCs w:val="32"/>
          <w:lang w:val="en-US"/>
        </w:rPr>
        <w:t xml:space="preserve"> marks)</w:t>
      </w:r>
    </w:p>
    <w:p w:rsidR="005057F3" w:rsidRPr="005F69AE" w:rsidRDefault="005057F3" w:rsidP="005057F3">
      <w:pPr>
        <w:rPr>
          <w:rFonts w:ascii="Garamond" w:hAnsi="Garamond"/>
          <w:sz w:val="22"/>
          <w:szCs w:val="22"/>
          <w:lang w:val="en-US"/>
        </w:rPr>
      </w:pPr>
      <w:r>
        <w:rPr>
          <w:rFonts w:ascii="Garamond" w:hAnsi="Garamond"/>
          <w:sz w:val="22"/>
          <w:szCs w:val="22"/>
          <w:lang w:val="en-US"/>
        </w:rPr>
        <w:t>F</w:t>
      </w:r>
      <w:r w:rsidR="00594373">
        <w:rPr>
          <w:rFonts w:ascii="Garamond" w:hAnsi="Garamond"/>
          <w:sz w:val="22"/>
          <w:szCs w:val="22"/>
          <w:lang w:val="en-US"/>
        </w:rPr>
        <w:t xml:space="preserve">or the project whose activities, </w:t>
      </w:r>
      <w:r>
        <w:rPr>
          <w:rFonts w:ascii="Garamond" w:hAnsi="Garamond"/>
          <w:sz w:val="22"/>
          <w:szCs w:val="22"/>
          <w:lang w:val="en-US"/>
        </w:rPr>
        <w:t>estimated activity durations</w:t>
      </w:r>
      <w:r w:rsidR="00594373">
        <w:rPr>
          <w:rFonts w:ascii="Garamond" w:hAnsi="Garamond"/>
          <w:sz w:val="22"/>
          <w:szCs w:val="22"/>
          <w:lang w:val="en-US"/>
        </w:rPr>
        <w:t xml:space="preserve"> and immediate preceding activities (IPAs)</w:t>
      </w:r>
      <w:r>
        <w:rPr>
          <w:rFonts w:ascii="Garamond" w:hAnsi="Garamond"/>
          <w:sz w:val="22"/>
          <w:szCs w:val="22"/>
          <w:lang w:val="en-US"/>
        </w:rPr>
        <w:t xml:space="preserve"> are listed in the table below, draw an Activity-</w:t>
      </w:r>
      <w:proofErr w:type="gramStart"/>
      <w:r>
        <w:rPr>
          <w:rFonts w:ascii="Garamond" w:hAnsi="Garamond"/>
          <w:sz w:val="22"/>
          <w:szCs w:val="22"/>
          <w:lang w:val="en-US"/>
        </w:rPr>
        <w:t>on</w:t>
      </w:r>
      <w:proofErr w:type="gramEnd"/>
      <w:r>
        <w:rPr>
          <w:rFonts w:ascii="Garamond" w:hAnsi="Garamond"/>
          <w:sz w:val="22"/>
          <w:szCs w:val="22"/>
          <w:lang w:val="en-US"/>
        </w:rPr>
        <w:t xml:space="preserve">-Node (AON) network and </w:t>
      </w:r>
      <w:r w:rsidRPr="005F69AE">
        <w:rPr>
          <w:rFonts w:ascii="Garamond" w:hAnsi="Garamond"/>
          <w:sz w:val="22"/>
          <w:szCs w:val="22"/>
          <w:lang w:val="en-US"/>
        </w:rPr>
        <w:t>perform the CPM calcula</w:t>
      </w:r>
      <w:r>
        <w:rPr>
          <w:rFonts w:ascii="Garamond" w:hAnsi="Garamond"/>
          <w:sz w:val="22"/>
          <w:szCs w:val="22"/>
          <w:lang w:val="en-US"/>
        </w:rPr>
        <w:t xml:space="preserve">tions.  Report </w:t>
      </w:r>
      <w:r w:rsidR="00B653A3">
        <w:rPr>
          <w:rFonts w:ascii="Garamond" w:hAnsi="Garamond"/>
          <w:sz w:val="22"/>
          <w:szCs w:val="22"/>
          <w:lang w:val="en-US"/>
        </w:rPr>
        <w:t xml:space="preserve">the minimal project duration required, </w:t>
      </w:r>
      <w:r>
        <w:rPr>
          <w:rFonts w:ascii="Garamond" w:hAnsi="Garamond"/>
          <w:sz w:val="22"/>
          <w:szCs w:val="22"/>
          <w:lang w:val="en-US"/>
        </w:rPr>
        <w:t>th</w:t>
      </w:r>
      <w:r w:rsidRPr="005F69AE">
        <w:rPr>
          <w:rFonts w:ascii="Garamond" w:hAnsi="Garamond"/>
          <w:sz w:val="22"/>
          <w:szCs w:val="22"/>
          <w:lang w:val="en-US"/>
        </w:rPr>
        <w:t xml:space="preserve">e ES, EF, LS, LF, </w:t>
      </w:r>
      <w:r>
        <w:rPr>
          <w:rFonts w:ascii="Garamond" w:hAnsi="Garamond"/>
          <w:sz w:val="22"/>
          <w:szCs w:val="22"/>
          <w:lang w:val="en-US"/>
        </w:rPr>
        <w:t>as well as the total float (TF) and free float (FF) of all</w:t>
      </w:r>
      <w:r w:rsidRPr="005F69AE">
        <w:rPr>
          <w:rFonts w:ascii="Garamond" w:hAnsi="Garamond"/>
          <w:sz w:val="22"/>
          <w:szCs w:val="22"/>
          <w:lang w:val="en-US"/>
        </w:rPr>
        <w:t xml:space="preserve"> activities</w:t>
      </w:r>
      <w:r>
        <w:rPr>
          <w:rFonts w:ascii="Garamond" w:hAnsi="Garamond"/>
          <w:sz w:val="22"/>
          <w:szCs w:val="22"/>
          <w:lang w:val="en-US"/>
        </w:rPr>
        <w:t>.</w:t>
      </w:r>
      <w:r w:rsidRPr="005F69AE">
        <w:rPr>
          <w:rFonts w:ascii="Garamond" w:hAnsi="Garamond"/>
          <w:sz w:val="22"/>
          <w:szCs w:val="22"/>
          <w:lang w:val="en-US"/>
        </w:rPr>
        <w:t xml:space="preserve"> </w:t>
      </w:r>
      <w:r>
        <w:rPr>
          <w:rFonts w:ascii="Garamond" w:hAnsi="Garamond"/>
          <w:sz w:val="22"/>
          <w:szCs w:val="22"/>
          <w:lang w:val="en-US"/>
        </w:rPr>
        <w:t xml:space="preserve"> On the network, </w:t>
      </w:r>
      <w:r w:rsidRPr="005F69AE">
        <w:rPr>
          <w:rFonts w:ascii="Garamond" w:hAnsi="Garamond"/>
          <w:sz w:val="22"/>
          <w:szCs w:val="22"/>
          <w:lang w:val="en-US"/>
        </w:rPr>
        <w:t xml:space="preserve">mark the critical path using different color or double lines. </w:t>
      </w:r>
      <w:r>
        <w:rPr>
          <w:rFonts w:ascii="Garamond" w:hAnsi="Garamond"/>
          <w:sz w:val="22"/>
          <w:szCs w:val="22"/>
          <w:lang w:val="en-US"/>
        </w:rPr>
        <w:t xml:space="preserve"> All precedence relations are of finish-to-start (FS) type. </w:t>
      </w:r>
    </w:p>
    <w:p w:rsidR="005057F3" w:rsidRPr="005F69AE" w:rsidRDefault="005057F3" w:rsidP="005057F3">
      <w:pPr>
        <w:rPr>
          <w:rFonts w:ascii="Garamond" w:hAnsi="Garamond"/>
          <w:sz w:val="22"/>
          <w:szCs w:val="22"/>
          <w:lang w:val="en-US"/>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000" w:firstRow="0" w:lastRow="0" w:firstColumn="0" w:lastColumn="0" w:noHBand="0" w:noVBand="0"/>
      </w:tblPr>
      <w:tblGrid>
        <w:gridCol w:w="1550"/>
        <w:gridCol w:w="812"/>
        <w:gridCol w:w="816"/>
        <w:gridCol w:w="816"/>
        <w:gridCol w:w="816"/>
        <w:gridCol w:w="814"/>
        <w:gridCol w:w="816"/>
        <w:gridCol w:w="816"/>
        <w:gridCol w:w="814"/>
        <w:gridCol w:w="810"/>
        <w:gridCol w:w="808"/>
      </w:tblGrid>
      <w:tr w:rsidR="00594373" w:rsidRPr="005F69AE" w:rsidTr="00594373">
        <w:trPr>
          <w:trHeight w:val="397"/>
        </w:trPr>
        <w:tc>
          <w:tcPr>
            <w:tcW w:w="800" w:type="pct"/>
            <w:vAlign w:val="center"/>
          </w:tcPr>
          <w:p w:rsidR="00594373" w:rsidRPr="005F69AE" w:rsidRDefault="00594373" w:rsidP="00594373">
            <w:pPr>
              <w:jc w:val="center"/>
              <w:rPr>
                <w:rFonts w:ascii="Garamond" w:hAnsi="Garamond"/>
                <w:sz w:val="22"/>
                <w:szCs w:val="22"/>
              </w:rPr>
            </w:pPr>
            <w:r w:rsidRPr="005F69AE">
              <w:rPr>
                <w:rFonts w:ascii="Garamond" w:hAnsi="Garamond"/>
                <w:sz w:val="22"/>
                <w:szCs w:val="22"/>
              </w:rPr>
              <w:t>Activity</w:t>
            </w:r>
          </w:p>
        </w:tc>
        <w:tc>
          <w:tcPr>
            <w:tcW w:w="419"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A</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B</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C</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D</w:t>
            </w:r>
          </w:p>
        </w:tc>
        <w:tc>
          <w:tcPr>
            <w:tcW w:w="420"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E</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F</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G</w:t>
            </w:r>
          </w:p>
        </w:tc>
        <w:tc>
          <w:tcPr>
            <w:tcW w:w="420" w:type="pct"/>
            <w:vAlign w:val="center"/>
          </w:tcPr>
          <w:p w:rsidR="00594373" w:rsidRDefault="00594373" w:rsidP="00594373">
            <w:pPr>
              <w:jc w:val="center"/>
              <w:rPr>
                <w:rFonts w:ascii="Garamond" w:hAnsi="Garamond"/>
                <w:sz w:val="22"/>
                <w:szCs w:val="22"/>
              </w:rPr>
            </w:pPr>
            <w:r>
              <w:rPr>
                <w:rFonts w:ascii="Garamond" w:hAnsi="Garamond"/>
                <w:sz w:val="22"/>
                <w:szCs w:val="22"/>
              </w:rPr>
              <w:t>H</w:t>
            </w:r>
          </w:p>
        </w:tc>
        <w:tc>
          <w:tcPr>
            <w:tcW w:w="418" w:type="pct"/>
            <w:vAlign w:val="center"/>
          </w:tcPr>
          <w:p w:rsidR="00594373" w:rsidRDefault="00594373" w:rsidP="00594373">
            <w:pPr>
              <w:jc w:val="center"/>
              <w:rPr>
                <w:rFonts w:ascii="Garamond" w:hAnsi="Garamond"/>
                <w:sz w:val="22"/>
                <w:szCs w:val="22"/>
              </w:rPr>
            </w:pPr>
            <w:r>
              <w:rPr>
                <w:rFonts w:ascii="Garamond" w:hAnsi="Garamond"/>
                <w:sz w:val="22"/>
                <w:szCs w:val="22"/>
              </w:rPr>
              <w:t>I</w:t>
            </w:r>
          </w:p>
        </w:tc>
        <w:tc>
          <w:tcPr>
            <w:tcW w:w="417" w:type="pct"/>
            <w:vAlign w:val="center"/>
          </w:tcPr>
          <w:p w:rsidR="00594373" w:rsidRDefault="00594373" w:rsidP="00594373">
            <w:pPr>
              <w:jc w:val="center"/>
              <w:rPr>
                <w:rFonts w:ascii="Garamond" w:hAnsi="Garamond"/>
                <w:sz w:val="22"/>
                <w:szCs w:val="22"/>
              </w:rPr>
            </w:pPr>
            <w:r>
              <w:rPr>
                <w:rFonts w:ascii="Garamond" w:hAnsi="Garamond"/>
                <w:sz w:val="22"/>
                <w:szCs w:val="22"/>
              </w:rPr>
              <w:t>J</w:t>
            </w:r>
          </w:p>
        </w:tc>
      </w:tr>
      <w:tr w:rsidR="00594373" w:rsidRPr="005F69AE" w:rsidTr="00594373">
        <w:trPr>
          <w:trHeight w:val="397"/>
        </w:trPr>
        <w:tc>
          <w:tcPr>
            <w:tcW w:w="800" w:type="pct"/>
            <w:vAlign w:val="center"/>
          </w:tcPr>
          <w:p w:rsidR="00594373" w:rsidRPr="005F69AE" w:rsidRDefault="00594373" w:rsidP="007D2A75">
            <w:pPr>
              <w:jc w:val="center"/>
              <w:rPr>
                <w:rFonts w:ascii="Garamond" w:hAnsi="Garamond"/>
                <w:sz w:val="22"/>
                <w:szCs w:val="22"/>
              </w:rPr>
            </w:pPr>
            <w:r w:rsidRPr="005F69AE">
              <w:rPr>
                <w:rFonts w:ascii="Garamond" w:hAnsi="Garamond"/>
                <w:sz w:val="22"/>
                <w:szCs w:val="22"/>
              </w:rPr>
              <w:t>Duration</w:t>
            </w:r>
            <w:r>
              <w:rPr>
                <w:rFonts w:ascii="Garamond" w:hAnsi="Garamond"/>
                <w:sz w:val="22"/>
                <w:szCs w:val="22"/>
              </w:rPr>
              <w:t xml:space="preserve"> </w:t>
            </w:r>
            <w:r w:rsidRPr="005F69AE">
              <w:rPr>
                <w:rFonts w:ascii="Garamond" w:hAnsi="Garamond"/>
                <w:sz w:val="22"/>
                <w:szCs w:val="22"/>
              </w:rPr>
              <w:t>(</w:t>
            </w:r>
            <w:r w:rsidR="007D2A75">
              <w:rPr>
                <w:rFonts w:ascii="Garamond" w:hAnsi="Garamond"/>
                <w:sz w:val="22"/>
                <w:szCs w:val="22"/>
              </w:rPr>
              <w:t>weeks</w:t>
            </w:r>
            <w:r w:rsidRPr="005F69AE">
              <w:rPr>
                <w:rFonts w:ascii="Garamond" w:hAnsi="Garamond"/>
                <w:sz w:val="22"/>
                <w:szCs w:val="22"/>
              </w:rPr>
              <w:t>)</w:t>
            </w:r>
          </w:p>
        </w:tc>
        <w:tc>
          <w:tcPr>
            <w:tcW w:w="419"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3</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4</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10</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7</w:t>
            </w:r>
          </w:p>
        </w:tc>
        <w:tc>
          <w:tcPr>
            <w:tcW w:w="420"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6</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3</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5</w:t>
            </w:r>
          </w:p>
        </w:tc>
        <w:tc>
          <w:tcPr>
            <w:tcW w:w="420" w:type="pct"/>
            <w:vAlign w:val="center"/>
          </w:tcPr>
          <w:p w:rsidR="00594373" w:rsidRDefault="00594373" w:rsidP="00594373">
            <w:pPr>
              <w:jc w:val="center"/>
              <w:rPr>
                <w:rFonts w:ascii="Garamond" w:hAnsi="Garamond"/>
                <w:sz w:val="22"/>
                <w:szCs w:val="22"/>
              </w:rPr>
            </w:pPr>
            <w:r>
              <w:rPr>
                <w:rFonts w:ascii="Garamond" w:hAnsi="Garamond"/>
                <w:sz w:val="22"/>
                <w:szCs w:val="22"/>
              </w:rPr>
              <w:t>2</w:t>
            </w:r>
          </w:p>
        </w:tc>
        <w:tc>
          <w:tcPr>
            <w:tcW w:w="418" w:type="pct"/>
            <w:vAlign w:val="center"/>
          </w:tcPr>
          <w:p w:rsidR="00594373" w:rsidRDefault="00594373" w:rsidP="00594373">
            <w:pPr>
              <w:jc w:val="center"/>
              <w:rPr>
                <w:rFonts w:ascii="Garamond" w:hAnsi="Garamond"/>
                <w:sz w:val="22"/>
                <w:szCs w:val="22"/>
              </w:rPr>
            </w:pPr>
            <w:r>
              <w:rPr>
                <w:rFonts w:ascii="Garamond" w:hAnsi="Garamond"/>
                <w:sz w:val="22"/>
                <w:szCs w:val="22"/>
              </w:rPr>
              <w:t>5</w:t>
            </w:r>
          </w:p>
        </w:tc>
        <w:tc>
          <w:tcPr>
            <w:tcW w:w="417" w:type="pct"/>
            <w:vAlign w:val="center"/>
          </w:tcPr>
          <w:p w:rsidR="00594373" w:rsidRDefault="00594373" w:rsidP="00594373">
            <w:pPr>
              <w:jc w:val="center"/>
              <w:rPr>
                <w:rFonts w:ascii="Garamond" w:hAnsi="Garamond"/>
                <w:sz w:val="22"/>
                <w:szCs w:val="22"/>
              </w:rPr>
            </w:pPr>
            <w:r>
              <w:rPr>
                <w:rFonts w:ascii="Garamond" w:hAnsi="Garamond"/>
                <w:sz w:val="22"/>
                <w:szCs w:val="22"/>
              </w:rPr>
              <w:t>2</w:t>
            </w:r>
          </w:p>
        </w:tc>
      </w:tr>
      <w:tr w:rsidR="00594373" w:rsidRPr="005F69AE" w:rsidTr="00594373">
        <w:trPr>
          <w:trHeight w:val="397"/>
        </w:trPr>
        <w:tc>
          <w:tcPr>
            <w:tcW w:w="800"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IPAs</w:t>
            </w:r>
          </w:p>
        </w:tc>
        <w:tc>
          <w:tcPr>
            <w:tcW w:w="419"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A</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A</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B, C</w:t>
            </w:r>
          </w:p>
        </w:tc>
        <w:tc>
          <w:tcPr>
            <w:tcW w:w="420"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C</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C</w:t>
            </w:r>
          </w:p>
        </w:tc>
        <w:tc>
          <w:tcPr>
            <w:tcW w:w="421" w:type="pct"/>
            <w:vAlign w:val="center"/>
          </w:tcPr>
          <w:p w:rsidR="00594373" w:rsidRPr="005F69AE" w:rsidRDefault="00594373" w:rsidP="00594373">
            <w:pPr>
              <w:jc w:val="center"/>
              <w:rPr>
                <w:rFonts w:ascii="Garamond" w:hAnsi="Garamond"/>
                <w:sz w:val="22"/>
                <w:szCs w:val="22"/>
              </w:rPr>
            </w:pPr>
            <w:r>
              <w:rPr>
                <w:rFonts w:ascii="Garamond" w:hAnsi="Garamond"/>
                <w:sz w:val="22"/>
                <w:szCs w:val="22"/>
              </w:rPr>
              <w:t>F</w:t>
            </w:r>
          </w:p>
        </w:tc>
        <w:tc>
          <w:tcPr>
            <w:tcW w:w="420" w:type="pct"/>
            <w:vAlign w:val="center"/>
          </w:tcPr>
          <w:p w:rsidR="00594373" w:rsidRDefault="00594373" w:rsidP="00594373">
            <w:pPr>
              <w:jc w:val="center"/>
              <w:rPr>
                <w:rFonts w:ascii="Garamond" w:hAnsi="Garamond"/>
                <w:sz w:val="22"/>
                <w:szCs w:val="22"/>
              </w:rPr>
            </w:pPr>
            <w:r>
              <w:rPr>
                <w:rFonts w:ascii="Garamond" w:hAnsi="Garamond"/>
                <w:sz w:val="22"/>
                <w:szCs w:val="22"/>
              </w:rPr>
              <w:t>E, F</w:t>
            </w:r>
          </w:p>
        </w:tc>
        <w:tc>
          <w:tcPr>
            <w:tcW w:w="418" w:type="pct"/>
            <w:vAlign w:val="center"/>
          </w:tcPr>
          <w:p w:rsidR="00594373" w:rsidRDefault="00594373" w:rsidP="00594373">
            <w:pPr>
              <w:jc w:val="center"/>
              <w:rPr>
                <w:rFonts w:ascii="Garamond" w:hAnsi="Garamond"/>
                <w:sz w:val="22"/>
                <w:szCs w:val="22"/>
              </w:rPr>
            </w:pPr>
            <w:r>
              <w:rPr>
                <w:rFonts w:ascii="Garamond" w:hAnsi="Garamond"/>
                <w:sz w:val="22"/>
                <w:szCs w:val="22"/>
              </w:rPr>
              <w:t>D, F</w:t>
            </w:r>
          </w:p>
        </w:tc>
        <w:tc>
          <w:tcPr>
            <w:tcW w:w="417" w:type="pct"/>
            <w:vAlign w:val="center"/>
          </w:tcPr>
          <w:p w:rsidR="00594373" w:rsidRDefault="00594373" w:rsidP="00594373">
            <w:pPr>
              <w:jc w:val="center"/>
              <w:rPr>
                <w:rFonts w:ascii="Garamond" w:hAnsi="Garamond"/>
                <w:sz w:val="22"/>
                <w:szCs w:val="22"/>
              </w:rPr>
            </w:pPr>
            <w:r>
              <w:rPr>
                <w:rFonts w:ascii="Garamond" w:hAnsi="Garamond"/>
                <w:sz w:val="22"/>
                <w:szCs w:val="22"/>
              </w:rPr>
              <w:t>G, H</w:t>
            </w:r>
          </w:p>
        </w:tc>
      </w:tr>
    </w:tbl>
    <w:p w:rsidR="005057F3" w:rsidRDefault="005057F3" w:rsidP="005057F3">
      <w:pPr>
        <w:rPr>
          <w:rFonts w:ascii="Garamond" w:hAnsi="Garamond"/>
          <w:sz w:val="22"/>
          <w:szCs w:val="22"/>
          <w:lang w:val="en-US"/>
        </w:rPr>
      </w:pPr>
    </w:p>
    <w:p w:rsidR="00146312" w:rsidRDefault="00337335" w:rsidP="00DC0A3A">
      <w:pPr>
        <w:rPr>
          <w:rFonts w:ascii="Garamond" w:hAnsi="Garamond"/>
          <w:sz w:val="22"/>
          <w:szCs w:val="22"/>
          <w:lang w:val="en-US"/>
        </w:rPr>
      </w:pPr>
      <w:r w:rsidRPr="00337335">
        <w:rPr>
          <w:rFonts w:ascii="Garamond" w:hAnsi="Garamond"/>
          <w:sz w:val="22"/>
          <w:szCs w:val="22"/>
          <w:lang w:val="en-US"/>
        </w:rPr>
        <w:t xml:space="preserve">Suppose </w:t>
      </w:r>
      <w:r w:rsidR="007D2A75">
        <w:rPr>
          <w:rFonts w:ascii="Garamond" w:hAnsi="Garamond"/>
          <w:sz w:val="22"/>
          <w:szCs w:val="22"/>
          <w:lang w:val="en-US"/>
        </w:rPr>
        <w:t xml:space="preserve">that </w:t>
      </w:r>
      <w:r w:rsidRPr="00337335">
        <w:rPr>
          <w:rFonts w:ascii="Garamond" w:hAnsi="Garamond"/>
          <w:sz w:val="22"/>
          <w:szCs w:val="22"/>
          <w:lang w:val="en-US"/>
        </w:rPr>
        <w:t xml:space="preserve">Activity </w:t>
      </w:r>
      <w:r w:rsidR="007D2A75">
        <w:rPr>
          <w:rFonts w:ascii="Garamond" w:hAnsi="Garamond"/>
          <w:sz w:val="22"/>
          <w:szCs w:val="22"/>
          <w:lang w:val="en-US"/>
        </w:rPr>
        <w:t>F</w:t>
      </w:r>
      <w:r w:rsidRPr="00337335">
        <w:rPr>
          <w:rFonts w:ascii="Garamond" w:hAnsi="Garamond"/>
          <w:sz w:val="22"/>
          <w:szCs w:val="22"/>
          <w:lang w:val="en-US"/>
        </w:rPr>
        <w:t xml:space="preserve"> </w:t>
      </w:r>
      <w:r w:rsidR="007D2A75">
        <w:rPr>
          <w:rFonts w:ascii="Garamond" w:hAnsi="Garamond"/>
          <w:sz w:val="22"/>
          <w:szCs w:val="22"/>
          <w:lang w:val="en-US"/>
        </w:rPr>
        <w:t xml:space="preserve">is considered as a work package that is to be delivered by a subcontractor and the other activities are performed by the general contractor. How much flexibility does the subcontractor actually has when scheduling </w:t>
      </w:r>
      <w:r w:rsidR="004F67C2">
        <w:rPr>
          <w:rFonts w:ascii="Garamond" w:hAnsi="Garamond"/>
          <w:sz w:val="22"/>
          <w:szCs w:val="22"/>
          <w:lang w:val="en-US"/>
        </w:rPr>
        <w:t>the</w:t>
      </w:r>
      <w:r w:rsidR="007D2A75">
        <w:rPr>
          <w:rFonts w:ascii="Garamond" w:hAnsi="Garamond"/>
          <w:sz w:val="22"/>
          <w:szCs w:val="22"/>
          <w:lang w:val="en-US"/>
        </w:rPr>
        <w:t xml:space="preserve"> work? </w:t>
      </w:r>
      <w:r w:rsidR="004F67C2">
        <w:rPr>
          <w:rFonts w:ascii="Garamond" w:hAnsi="Garamond"/>
          <w:sz w:val="22"/>
          <w:szCs w:val="22"/>
          <w:lang w:val="en-US"/>
        </w:rPr>
        <w:t xml:space="preserve">Explain your judgment. </w:t>
      </w:r>
    </w:p>
    <w:p w:rsidR="007D2A75" w:rsidRDefault="007D2A75" w:rsidP="00DC0A3A">
      <w:pPr>
        <w:rPr>
          <w:rFonts w:ascii="Garamond" w:hAnsi="Garamond"/>
          <w:sz w:val="22"/>
          <w:szCs w:val="22"/>
          <w:lang w:val="en-US"/>
        </w:rPr>
      </w:pPr>
    </w:p>
    <w:p w:rsidR="007D2A75" w:rsidRDefault="007D2A75" w:rsidP="00DC0A3A">
      <w:pPr>
        <w:rPr>
          <w:rFonts w:ascii="Garamond" w:hAnsi="Garamond"/>
          <w:sz w:val="22"/>
          <w:szCs w:val="22"/>
          <w:lang w:val="en-US"/>
        </w:rPr>
      </w:pPr>
      <w:r>
        <w:rPr>
          <w:rFonts w:ascii="Garamond" w:hAnsi="Garamond"/>
          <w:sz w:val="22"/>
          <w:szCs w:val="22"/>
          <w:lang w:val="en-US"/>
        </w:rPr>
        <w:t xml:space="preserve">Marking scheme: </w:t>
      </w:r>
    </w:p>
    <w:p w:rsidR="007D2A75" w:rsidRDefault="007D2A75" w:rsidP="00ED2292">
      <w:pPr>
        <w:pStyle w:val="ListParagraph"/>
        <w:numPr>
          <w:ilvl w:val="0"/>
          <w:numId w:val="24"/>
        </w:numPr>
        <w:rPr>
          <w:rFonts w:ascii="Garamond" w:hAnsi="Garamond"/>
          <w:sz w:val="22"/>
          <w:szCs w:val="22"/>
          <w:lang w:val="en-US"/>
        </w:rPr>
      </w:pPr>
      <w:r>
        <w:rPr>
          <w:rFonts w:ascii="Garamond" w:hAnsi="Garamond"/>
          <w:sz w:val="22"/>
          <w:szCs w:val="22"/>
          <w:lang w:val="en-US"/>
        </w:rPr>
        <w:t>AON network: 5 marks</w:t>
      </w:r>
    </w:p>
    <w:p w:rsidR="007D2A75" w:rsidRDefault="00B653A3" w:rsidP="00ED2292">
      <w:pPr>
        <w:pStyle w:val="ListParagraph"/>
        <w:numPr>
          <w:ilvl w:val="0"/>
          <w:numId w:val="24"/>
        </w:numPr>
        <w:rPr>
          <w:rFonts w:ascii="Garamond" w:hAnsi="Garamond"/>
          <w:sz w:val="22"/>
          <w:szCs w:val="22"/>
          <w:lang w:val="en-US"/>
        </w:rPr>
      </w:pPr>
      <w:r>
        <w:rPr>
          <w:rFonts w:ascii="Garamond" w:hAnsi="Garamond"/>
          <w:sz w:val="22"/>
          <w:szCs w:val="22"/>
          <w:lang w:val="en-US"/>
        </w:rPr>
        <w:t>Calculate the project duration, ES, EF, LS and LF, and properly identify the critical path: 5 marks</w:t>
      </w:r>
    </w:p>
    <w:p w:rsidR="00B653A3" w:rsidRDefault="00B653A3" w:rsidP="00ED2292">
      <w:pPr>
        <w:pStyle w:val="ListParagraph"/>
        <w:numPr>
          <w:ilvl w:val="0"/>
          <w:numId w:val="24"/>
        </w:numPr>
        <w:rPr>
          <w:rFonts w:ascii="Garamond" w:hAnsi="Garamond"/>
          <w:sz w:val="22"/>
          <w:szCs w:val="22"/>
          <w:lang w:val="en-US"/>
        </w:rPr>
      </w:pPr>
      <w:r>
        <w:rPr>
          <w:rFonts w:ascii="Garamond" w:hAnsi="Garamond"/>
          <w:sz w:val="22"/>
          <w:szCs w:val="22"/>
          <w:lang w:val="en-US"/>
        </w:rPr>
        <w:t>Calculate the TF and FF: 2 marks</w:t>
      </w:r>
    </w:p>
    <w:p w:rsidR="00B653A3" w:rsidRPr="007D2A75" w:rsidRDefault="00B653A3" w:rsidP="00ED2292">
      <w:pPr>
        <w:pStyle w:val="ListParagraph"/>
        <w:numPr>
          <w:ilvl w:val="0"/>
          <w:numId w:val="24"/>
        </w:numPr>
        <w:rPr>
          <w:rFonts w:ascii="Garamond" w:hAnsi="Garamond"/>
          <w:sz w:val="22"/>
          <w:szCs w:val="22"/>
          <w:lang w:val="en-US"/>
        </w:rPr>
      </w:pPr>
      <w:r>
        <w:rPr>
          <w:rFonts w:ascii="Garamond" w:hAnsi="Garamond"/>
          <w:sz w:val="22"/>
          <w:szCs w:val="22"/>
          <w:lang w:val="en-US"/>
        </w:rPr>
        <w:t>Scheduling flexibility of activity F: 3 marks</w:t>
      </w:r>
    </w:p>
    <w:p w:rsidR="00146312" w:rsidRPr="003E6420" w:rsidRDefault="00146312" w:rsidP="00DC0A3A">
      <w:pPr>
        <w:rPr>
          <w:rFonts w:ascii="Garamond" w:hAnsi="Garamond"/>
          <w:color w:val="FF0000"/>
          <w:sz w:val="22"/>
          <w:szCs w:val="22"/>
          <w:lang w:val="en-US"/>
        </w:rPr>
      </w:pPr>
    </w:p>
    <w:p w:rsidR="00146312" w:rsidRPr="003E6420" w:rsidRDefault="0012079B" w:rsidP="00DC0A3A">
      <w:pPr>
        <w:rPr>
          <w:rFonts w:ascii="Garamond" w:hAnsi="Garamond"/>
          <w:color w:val="FF0000"/>
          <w:sz w:val="22"/>
          <w:szCs w:val="22"/>
          <w:lang w:val="en-US"/>
        </w:rPr>
      </w:pPr>
      <w:r w:rsidRPr="003E6420">
        <w:rPr>
          <w:rFonts w:ascii="Garamond" w:hAnsi="Garamond"/>
          <w:color w:val="FF0000"/>
          <w:sz w:val="22"/>
          <w:szCs w:val="22"/>
          <w:lang w:val="en-US"/>
        </w:rPr>
        <w:t>AON network</w:t>
      </w:r>
      <w:bookmarkStart w:id="0" w:name="_GoBack"/>
      <w:bookmarkEnd w:id="0"/>
      <w:r w:rsidRPr="003E6420">
        <w:rPr>
          <w:rFonts w:ascii="Garamond" w:hAnsi="Garamond"/>
          <w:color w:val="FF0000"/>
          <w:sz w:val="22"/>
          <w:szCs w:val="22"/>
          <w:lang w:val="en-US"/>
        </w:rPr>
        <w:t xml:space="preserve"> – deduct at least 2 marks if missing FN node.</w:t>
      </w:r>
    </w:p>
    <w:p w:rsidR="0012079B" w:rsidRPr="003E6420" w:rsidRDefault="0012079B" w:rsidP="00DC0A3A">
      <w:pPr>
        <w:rPr>
          <w:rFonts w:ascii="Garamond" w:hAnsi="Garamond"/>
          <w:color w:val="FF0000"/>
          <w:sz w:val="22"/>
          <w:szCs w:val="22"/>
          <w:lang w:val="en-US"/>
        </w:rPr>
      </w:pPr>
      <w:r w:rsidRPr="003E6420">
        <w:rPr>
          <w:rFonts w:ascii="Garamond" w:hAnsi="Garamond"/>
          <w:color w:val="FF0000"/>
          <w:sz w:val="22"/>
          <w:szCs w:val="22"/>
          <w:lang w:val="en-US"/>
        </w:rPr>
        <w:t>Project duration: 25 weeks.  Critical path ACDI.</w:t>
      </w:r>
    </w:p>
    <w:p w:rsidR="00DC7F75" w:rsidRPr="003E6420" w:rsidRDefault="0012079B" w:rsidP="00DC7F75">
      <w:pPr>
        <w:rPr>
          <w:rFonts w:ascii="Garamond" w:hAnsi="Garamond"/>
          <w:color w:val="FF0000"/>
          <w:sz w:val="22"/>
          <w:szCs w:val="22"/>
          <w:lang w:val="en-US"/>
        </w:rPr>
      </w:pPr>
      <w:r w:rsidRPr="003E6420">
        <w:rPr>
          <w:rFonts w:ascii="Garamond" w:hAnsi="Garamond"/>
          <w:color w:val="FF0000"/>
          <w:sz w:val="22"/>
          <w:szCs w:val="22"/>
          <w:lang w:val="en-US"/>
        </w:rPr>
        <w:t>Scheduling flexibility:</w:t>
      </w:r>
      <w:r w:rsidR="003E6420" w:rsidRPr="003E6420">
        <w:rPr>
          <w:rFonts w:ascii="Garamond" w:hAnsi="Garamond"/>
          <w:color w:val="FF0000"/>
          <w:sz w:val="22"/>
          <w:szCs w:val="22"/>
          <w:lang w:val="en-US"/>
        </w:rPr>
        <w:t xml:space="preserve"> In general, the schedule window is</w:t>
      </w:r>
      <w:r w:rsidRPr="003E6420">
        <w:rPr>
          <w:rFonts w:ascii="Garamond" w:hAnsi="Garamond"/>
          <w:color w:val="FF0000"/>
          <w:sz w:val="22"/>
          <w:szCs w:val="22"/>
          <w:lang w:val="en-US"/>
        </w:rPr>
        <w:t xml:space="preserve"> between 13 weeks (ES) and 18 weeks (LF).</w:t>
      </w:r>
      <w:r w:rsidR="003E6420" w:rsidRPr="003E6420">
        <w:rPr>
          <w:rFonts w:ascii="Garamond" w:hAnsi="Garamond"/>
          <w:color w:val="FF0000"/>
          <w:sz w:val="22"/>
          <w:szCs w:val="22"/>
          <w:lang w:val="en-US"/>
        </w:rPr>
        <w:t xml:space="preserve"> Therefore, there are two weeks scheduling flexibility for the subcontractor. However, if the contract agreement has a specification on the ownership of total float, the subcontractor may be dictated to schedule its activity between 13 and 16 weeks with no flexibility at all. So the grading should be focusing on the explanation, rather than a simple statement of the time window.</w:t>
      </w:r>
    </w:p>
    <w:p w:rsidR="00340500" w:rsidRPr="00074C37" w:rsidRDefault="007F6AB3" w:rsidP="00DC7F75">
      <w:pPr>
        <w:rPr>
          <w:rFonts w:ascii="Garamond" w:hAnsi="Garamond"/>
          <w:sz w:val="22"/>
          <w:szCs w:val="22"/>
          <w:lang w:val="en-US"/>
        </w:rPr>
      </w:pPr>
      <w:r>
        <w:rPr>
          <w:rFonts w:ascii="Garamond" w:hAnsi="Garamond"/>
          <w:noProof/>
          <w:sz w:val="22"/>
          <w:szCs w:val="22"/>
        </w:rPr>
        <mc:AlternateContent>
          <mc:Choice Requires="wpc">
            <w:drawing>
              <wp:inline distT="0" distB="0" distL="0" distR="0">
                <wp:extent cx="6296025" cy="2581275"/>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 name="Oval 3"/>
                        <wps:cNvSpPr/>
                        <wps:spPr>
                          <a:xfrm>
                            <a:off x="100013" y="909637"/>
                            <a:ext cx="528637" cy="423863"/>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jc w:val="center"/>
                                <w:rPr>
                                  <w:color w:val="FF0000"/>
                                </w:rPr>
                              </w:pPr>
                              <w:r w:rsidRPr="007F6AB3">
                                <w:rPr>
                                  <w:color w:val="FF0000"/>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1132500" y="1289662"/>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Oval 5"/>
                        <wps:cNvSpPr/>
                        <wps:spPr>
                          <a:xfrm>
                            <a:off x="1108688" y="427651"/>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B</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Oval 6"/>
                        <wps:cNvSpPr/>
                        <wps:spPr>
                          <a:xfrm>
                            <a:off x="2161200" y="313350"/>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Oval 9"/>
                        <wps:cNvSpPr/>
                        <wps:spPr>
                          <a:xfrm>
                            <a:off x="2851763" y="999151"/>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F</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2570776" y="1713207"/>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3956663" y="1008359"/>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4490063" y="313350"/>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Oval 13"/>
                        <wps:cNvSpPr/>
                        <wps:spPr>
                          <a:xfrm>
                            <a:off x="3909038" y="1675425"/>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H</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4856776" y="1365545"/>
                            <a:ext cx="52832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J</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5710238" y="946763"/>
                            <a:ext cx="419100" cy="423545"/>
                          </a:xfrm>
                          <a:prstGeom prst="ellipse">
                            <a:avLst/>
                          </a:prstGeom>
                        </wps:spPr>
                        <wps:style>
                          <a:lnRef idx="2">
                            <a:schemeClr val="accent2"/>
                          </a:lnRef>
                          <a:fillRef idx="1">
                            <a:schemeClr val="lt1"/>
                          </a:fillRef>
                          <a:effectRef idx="0">
                            <a:schemeClr val="accent2"/>
                          </a:effectRef>
                          <a:fontRef idx="minor">
                            <a:schemeClr val="dk1"/>
                          </a:fontRef>
                        </wps:style>
                        <wps:txb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FN</w:t>
                              </w:r>
                            </w:p>
                          </w:txbxContent>
                        </wps:txbx>
                        <wps:bodyPr rot="0" spcFirstLastPara="0" vert="horz" wrap="square" lIns="0" tIns="45720" rIns="0" bIns="45720" numCol="1" spcCol="0" rtlCol="0" fromWordArt="0" anchor="ctr" anchorCtr="0" forceAA="0" compatLnSpc="1">
                          <a:prstTxWarp prst="textNoShape">
                            <a:avLst/>
                          </a:prstTxWarp>
                          <a:noAutofit/>
                        </wps:bodyPr>
                      </wps:wsp>
                      <wps:wsp>
                        <wps:cNvPr id="16" name="Straight Arrow Connector 16"/>
                        <wps:cNvCnPr>
                          <a:stCxn id="3" idx="6"/>
                          <a:endCxn id="5" idx="3"/>
                        </wps:cNvCnPr>
                        <wps:spPr>
                          <a:xfrm flipV="1">
                            <a:off x="628650" y="789169"/>
                            <a:ext cx="557409" cy="33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a:endCxn id="4" idx="2"/>
                        </wps:cNvCnPr>
                        <wps:spPr>
                          <a:xfrm>
                            <a:off x="629164" y="1121275"/>
                            <a:ext cx="503336" cy="38016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a:stCxn id="5" idx="6"/>
                          <a:endCxn id="6" idx="2"/>
                        </wps:cNvCnPr>
                        <wps:spPr>
                          <a:xfrm flipV="1">
                            <a:off x="1637008" y="525123"/>
                            <a:ext cx="524192" cy="1143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a:stCxn id="4" idx="6"/>
                          <a:endCxn id="10" idx="2"/>
                        </wps:cNvCnPr>
                        <wps:spPr>
                          <a:xfrm>
                            <a:off x="1660820" y="1501435"/>
                            <a:ext cx="909956" cy="4235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a:stCxn id="4" idx="7"/>
                          <a:endCxn id="6" idx="3"/>
                        </wps:cNvCnPr>
                        <wps:spPr>
                          <a:xfrm flipV="1">
                            <a:off x="1583449" y="674868"/>
                            <a:ext cx="655122" cy="676821"/>
                          </a:xfrm>
                          <a:prstGeom prst="straightConnector1">
                            <a:avLst/>
                          </a:prstGeom>
                          <a:ln w="381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a:stCxn id="4" idx="6"/>
                          <a:endCxn id="9" idx="2"/>
                        </wps:cNvCnPr>
                        <wps:spPr>
                          <a:xfrm flipV="1">
                            <a:off x="1660820" y="1210924"/>
                            <a:ext cx="1190943" cy="290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a:stCxn id="9" idx="6"/>
                          <a:endCxn id="11" idx="2"/>
                        </wps:cNvCnPr>
                        <wps:spPr>
                          <a:xfrm>
                            <a:off x="3380083" y="1210924"/>
                            <a:ext cx="576580" cy="92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a:stCxn id="9" idx="6"/>
                          <a:endCxn id="13" idx="2"/>
                        </wps:cNvCnPr>
                        <wps:spPr>
                          <a:xfrm>
                            <a:off x="3380083" y="1210924"/>
                            <a:ext cx="528955" cy="6762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a:endCxn id="13" idx="2"/>
                        </wps:cNvCnPr>
                        <wps:spPr>
                          <a:xfrm flipV="1">
                            <a:off x="3119438" y="1887198"/>
                            <a:ext cx="789600" cy="559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a:stCxn id="6" idx="6"/>
                          <a:endCxn id="12" idx="2"/>
                        </wps:cNvCnPr>
                        <wps:spPr>
                          <a:xfrm>
                            <a:off x="2689520" y="525123"/>
                            <a:ext cx="1800543"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a:stCxn id="9" idx="7"/>
                          <a:endCxn id="12" idx="3"/>
                        </wps:cNvCnPr>
                        <wps:spPr>
                          <a:xfrm flipV="1">
                            <a:off x="3302712" y="674868"/>
                            <a:ext cx="1264722" cy="3863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stCxn id="11" idx="6"/>
                          <a:endCxn id="14" idx="2"/>
                        </wps:cNvCnPr>
                        <wps:spPr>
                          <a:xfrm>
                            <a:off x="4484983" y="1220132"/>
                            <a:ext cx="371793" cy="3571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13" idx="6"/>
                        </wps:cNvCnPr>
                        <wps:spPr>
                          <a:xfrm flipV="1">
                            <a:off x="4437358" y="1662113"/>
                            <a:ext cx="387055" cy="22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9" name="Straight Arrow Connector 29"/>
                        <wps:cNvCnPr>
                          <a:stCxn id="12" idx="6"/>
                          <a:endCxn id="15" idx="1"/>
                        </wps:cNvCnPr>
                        <wps:spPr>
                          <a:xfrm>
                            <a:off x="5018383" y="525123"/>
                            <a:ext cx="753231" cy="483667"/>
                          </a:xfrm>
                          <a:prstGeom prst="straightConnector1">
                            <a:avLst/>
                          </a:prstGeom>
                          <a:ln w="381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Straight Arrow Connector 30"/>
                        <wps:cNvCnPr>
                          <a:stCxn id="14" idx="7"/>
                          <a:endCxn id="15" idx="3"/>
                        </wps:cNvCnPr>
                        <wps:spPr>
                          <a:xfrm flipV="1">
                            <a:off x="5307725" y="1308281"/>
                            <a:ext cx="463889" cy="1192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1" o:spid="_x0000_s1026" editas="canvas" style="width:495.75pt;height:203.25pt;mso-position-horizontal-relative:char;mso-position-vertical-relative:line" coordsize="62960,2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960;height:25812;visibility:visible;mso-wrap-style:square">
                  <v:fill o:detectmouseclick="t"/>
                  <v:path o:connecttype="none"/>
                </v:shape>
                <v:oval id="Oval 3" o:spid="_x0000_s1028" style="position:absolute;left:1000;top:9096;width:5286;height:4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" fillcolor="white [3201]" strokecolor="#c0504d [3205]" strokeweight="2pt">
                  <v:textbox>
                    <w:txbxContent>
                      <w:p w:rsidR="007F6AB3" w:rsidRPr="007F6AB3" w:rsidRDefault="007F6AB3" w:rsidP="007F6AB3">
                        <w:pPr>
                          <w:jc w:val="center"/>
                          <w:rPr>
                            <w:color w:val="FF0000"/>
                          </w:rPr>
                        </w:pPr>
                        <w:r w:rsidRPr="007F6AB3">
                          <w:rPr>
                            <w:color w:val="FF0000"/>
                          </w:rPr>
                          <w:t>A</w:t>
                        </w:r>
                      </w:p>
                    </w:txbxContent>
                  </v:textbox>
                </v:oval>
                <v:oval id="Oval 4" o:spid="_x0000_s1029" style="position:absolute;left:11325;top:12896;width:5283;height:4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C</w:t>
                        </w:r>
                      </w:p>
                    </w:txbxContent>
                  </v:textbox>
                </v:oval>
                <v:oval id="Oval 5" o:spid="_x0000_s1030" style="position:absolute;left:11086;top:4276;width:5284;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B</w:t>
                        </w:r>
                      </w:p>
                    </w:txbxContent>
                  </v:textbox>
                </v:oval>
                <v:oval id="Oval 6" o:spid="_x0000_s1031" style="position:absolute;left:21612;top:3133;width:5283;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D</w:t>
                        </w:r>
                      </w:p>
                    </w:txbxContent>
                  </v:textbox>
                </v:oval>
                <v:oval id="Oval 9" o:spid="_x0000_s1032" style="position:absolute;left:28517;top:9991;width:5283;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F</w:t>
                        </w:r>
                      </w:p>
                    </w:txbxContent>
                  </v:textbox>
                </v:oval>
                <v:oval id="Oval 10" o:spid="_x0000_s1033" style="position:absolute;left:25707;top:17132;width:5283;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E</w:t>
                        </w:r>
                      </w:p>
                    </w:txbxContent>
                  </v:textbox>
                </v:oval>
                <v:oval id="Oval 11" o:spid="_x0000_s1034" style="position:absolute;left:39566;top:10083;width:5283;height:4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G</w:t>
                        </w:r>
                      </w:p>
                    </w:txbxContent>
                  </v:textbox>
                </v:oval>
                <v:oval id="Oval 12" o:spid="_x0000_s1035" style="position:absolute;left:44900;top:3133;width:5283;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I</w:t>
                        </w:r>
                      </w:p>
                    </w:txbxContent>
                  </v:textbox>
                </v:oval>
                <v:oval id="Oval 13" o:spid="_x0000_s1036" style="position:absolute;left:39090;top:16754;width:5283;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H</w:t>
                        </w:r>
                      </w:p>
                    </w:txbxContent>
                  </v:textbox>
                </v:oval>
                <v:oval id="Oval 14" o:spid="_x0000_s1037" style="position:absolute;left:48567;top:13655;width:5283;height:4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" fillcolor="white [3201]" strokecolor="#c0504d [3205]" strokeweight="2pt">
                  <v:textbox>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J</w:t>
                        </w:r>
                      </w:p>
                    </w:txbxContent>
                  </v:textbox>
                </v:oval>
                <v:oval id="Oval 15" o:spid="_x0000_s1038" style="position:absolute;left:57102;top:9467;width:4191;height:4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" fillcolor="white [3201]" strokecolor="#c0504d [3205]" strokeweight="2pt">
                  <v:textbox inset="0,,0">
                    <w:txbxContent>
                      <w:p w:rsidR="007F6AB3" w:rsidRPr="007F6AB3" w:rsidRDefault="007F6AB3" w:rsidP="007F6AB3">
                        <w:pPr>
                          <w:pStyle w:val="NormalWeb"/>
                          <w:spacing w:before="0" w:beforeAutospacing="0" w:after="0" w:afterAutospacing="0"/>
                          <w:jc w:val="center"/>
                          <w:rPr>
                            <w:lang w:val="en-CA"/>
                          </w:rPr>
                        </w:pPr>
                        <w:r>
                          <w:rPr>
                            <w:rFonts w:eastAsia="SimSun"/>
                            <w:color w:val="FF0000"/>
                            <w:lang w:val="en-CA"/>
                          </w:rPr>
                          <w:t>FN</w:t>
                        </w:r>
                      </w:p>
                    </w:txbxContent>
                  </v:textbox>
                </v:oval>
                <v:shapetype id="_x0000_t32" coordsize="21600,21600" o:spt="32" o:oned="t" path="m,l21600,21600e" filled="f">
                  <v:path arrowok="t" fillok="f" o:connecttype="none"/>
                  <o:lock v:ext="edit" shapetype="t"/>
                </v:shapetype>
                <v:shape id="Straight Arrow Connector 16" o:spid="_x0000_s1039" type="#_x0000_t32" style="position:absolute;left:6286;top:7891;width:5574;height:33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" strokecolor="#4579b8 [3044]">
                  <v:stroke endarrow="block"/>
                </v:shape>
                <v:shape id="Straight Arrow Connector 17" o:spid="_x0000_s1040" type="#_x0000_t32" style="position:absolute;left:6291;top:11212;width:5034;height:3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" strokecolor="#4579b8 [3044]" strokeweight="3pt">
                  <v:stroke endarrow="block"/>
                </v:shape>
                <v:shape id="Straight Arrow Connector 18" o:spid="_x0000_s1041" type="#_x0000_t32" style="position:absolute;left:16370;top:5251;width:5242;height:11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" strokecolor="#4579b8 [3044]">
                  <v:stroke endarrow="block"/>
                </v:shape>
                <v:shape id="Straight Arrow Connector 19" o:spid="_x0000_s1042" type="#_x0000_t32" style="position:absolute;left:16608;top:15014;width:9099;height:42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" strokecolor="#4579b8 [3044]">
                  <v:stroke endarrow="block"/>
                </v:shape>
                <v:shape id="Straight Arrow Connector 20" o:spid="_x0000_s1043" type="#_x0000_t32" style="position:absolute;left:15834;top:6748;width:6551;height:67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" strokecolor="#4f81bd [3204]" strokeweight="3pt">
                  <v:stroke endarrow="block"/>
                </v:shape>
                <v:shape id="Straight Arrow Connector 21" o:spid="_x0000_s1044" type="#_x0000_t32" style="position:absolute;left:16608;top:12109;width:11909;height:29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" strokecolor="#4579b8 [3044]">
                  <v:stroke endarrow="block"/>
                </v:shape>
                <v:shape id="Straight Arrow Connector 22" o:spid="_x0000_s1045" type="#_x0000_t32" style="position:absolute;left:33800;top:12109;width:5766;height: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" strokecolor="#4579b8 [3044]">
                  <v:stroke endarrow="block"/>
                </v:shape>
                <v:shape id="Straight Arrow Connector 23" o:spid="_x0000_s1046" type="#_x0000_t32" style="position:absolute;left:33800;top:12109;width:5290;height:67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" strokecolor="#4579b8 [3044]">
                  <v:stroke endarrow="block"/>
                </v:shape>
                <v:shape id="Straight Arrow Connector 24" o:spid="_x0000_s1047" type="#_x0000_t32" style="position:absolute;left:31194;top:18871;width:7896;height:5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" strokecolor="#4579b8 [3044]">
                  <v:stroke endarrow="block"/>
                </v:shape>
                <v:shape id="Straight Arrow Connector 25" o:spid="_x0000_s1048" type="#_x0000_t32" style="position:absolute;left:26895;top:5251;width:180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" strokecolor="#4579b8 [3044]" strokeweight="3pt">
                  <v:stroke endarrow="block"/>
                </v:shape>
                <v:shape id="Straight Arrow Connector 26" o:spid="_x0000_s1049" type="#_x0000_t32" style="position:absolute;left:33027;top:6748;width:12647;height:386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" strokecolor="#4579b8 [3044]">
                  <v:stroke endarrow="block"/>
                </v:shape>
                <v:shape id="Straight Arrow Connector 27" o:spid="_x0000_s1050" type="#_x0000_t32" style="position:absolute;left:44849;top:12201;width:3718;height:3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" strokecolor="#4579b8 [3044]">
                  <v:stroke endarrow="block"/>
                </v:shape>
                <v:shape id="Straight Arrow Connector 28" o:spid="_x0000_s1051" type="#_x0000_t32" style="position:absolute;left:44373;top:16621;width:3871;height:22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" strokecolor="#4579b8 [3044]">
                  <v:stroke endarrow="block"/>
                </v:shape>
                <v:shape id="Straight Arrow Connector 29" o:spid="_x0000_s1052" type="#_x0000_t32" style="position:absolute;left:50183;top:5251;width:7533;height:48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" strokecolor="#4f81bd [3204]" strokeweight="3pt">
                  <v:stroke endarrow="block"/>
                </v:shape>
                <v:shape id="Straight Arrow Connector 30" o:spid="_x0000_s1053" type="#_x0000_t32" style="position:absolute;left:53077;top:13082;width:4639;height:11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" strokecolor="#4579b8 [3044]">
                  <v:stroke endarrow="block"/>
                </v:shape>
                <w10:anchorlock/>
              </v:group>
            </w:pict>
          </mc:Fallback>
        </mc:AlternateContent>
      </w:r>
    </w:p>
    <w:sectPr w:rsidR="00340500" w:rsidRPr="00074C37" w:rsidSect="005C0DAC">
      <w:pgSz w:w="12240" w:h="15840" w:code="1"/>
      <w:pgMar w:top="1440" w:right="1286"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292" w:rsidRDefault="00ED2292" w:rsidP="00B932B8">
      <w:r>
        <w:separator/>
      </w:r>
    </w:p>
  </w:endnote>
  <w:endnote w:type="continuationSeparator" w:id="0">
    <w:p w:rsidR="00ED2292" w:rsidRDefault="00ED2292" w:rsidP="00B93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D8" w:rsidRDefault="006F5DD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19970"/>
      <w:docPartObj>
        <w:docPartGallery w:val="Page Numbers (Bottom of Page)"/>
        <w:docPartUnique/>
      </w:docPartObj>
    </w:sdtPr>
    <w:sdtEndPr>
      <w:rPr>
        <w:noProof/>
      </w:rPr>
    </w:sdtEndPr>
    <w:sdtContent>
      <w:p w:rsidR="00A35919" w:rsidRDefault="00A35919">
        <w:pPr>
          <w:pStyle w:val="Footer"/>
          <w:jc w:val="right"/>
        </w:pPr>
        <w:r>
          <w:fldChar w:fldCharType="begin"/>
        </w:r>
        <w:r>
          <w:instrText xml:space="preserve"> PAGE   \* MERGEFORMAT </w:instrText>
        </w:r>
        <w:r>
          <w:fldChar w:fldCharType="separate"/>
        </w:r>
        <w:r w:rsidR="003E6420">
          <w:rPr>
            <w:noProof/>
          </w:rPr>
          <w:t>5</w:t>
        </w:r>
        <w:r>
          <w:rPr>
            <w:noProof/>
          </w:rPr>
          <w:fldChar w:fldCharType="end"/>
        </w:r>
      </w:p>
    </w:sdtContent>
  </w:sdt>
  <w:p w:rsidR="00767C6D" w:rsidRDefault="00767C6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D8" w:rsidRDefault="006F5DD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292" w:rsidRDefault="00ED2292" w:rsidP="00B932B8">
      <w:r>
        <w:separator/>
      </w:r>
    </w:p>
  </w:footnote>
  <w:footnote w:type="continuationSeparator" w:id="0">
    <w:p w:rsidR="00ED2292" w:rsidRDefault="00ED2292" w:rsidP="00B932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D8" w:rsidRDefault="00ED229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78501532" o:spid="_x0000_s2050" type="#_x0000_t136" style="position:absolute;margin-left:0;margin-top:0;width:558.35pt;height:101.5pt;rotation:315;z-index:-251655168;mso-position-horizontal:center;mso-position-horizontal-relative:margin;mso-position-vertical:center;mso-position-vertical-relative:margin" o:allowincell="f" fillcolor="silver" stroked="f">
          <v:fill opacity=".5"/>
          <v:textpath style="font-family:&quot;Times New Roman&quot;;font-size:1pt" string="CONFIDENTIAL"/>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D8" w:rsidRDefault="00ED229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78501533" o:spid="_x0000_s2051" type="#_x0000_t136" style="position:absolute;margin-left:0;margin-top:0;width:558.35pt;height:101.5pt;rotation:315;z-index:-251653120;mso-position-horizontal:center;mso-position-horizontal-relative:margin;mso-position-vertical:center;mso-position-vertical-relative:margin" o:allowincell="f" fillcolor="silver" stroked="f">
          <v:fill opacity=".5"/>
          <v:textpath style="font-family:&quot;Times New Roman&quot;;font-size:1pt" string="CONFIDENTIAL"/>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DD8" w:rsidRDefault="00ED229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78501531" o:spid="_x0000_s2049" type="#_x0000_t136" style="position:absolute;margin-left:0;margin-top:0;width:558.35pt;height:101.5pt;rotation:315;z-index:-251657216;mso-position-horizontal:center;mso-position-horizontal-relative:margin;mso-position-vertical:center;mso-position-vertical-relative:margin" o:allowincell="f" fillcolor="silver" stroked="f">
          <v:fill opacity=".5"/>
          <v:textpath style="font-family:&quot;Times New Roman&quot;;font-size:1pt" string="CONFIDENTIAL"/>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238C"/>
    <w:multiLevelType w:val="hybridMultilevel"/>
    <w:tmpl w:val="9CC47C7E"/>
    <w:lvl w:ilvl="0" w:tplc="969A10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B66AC"/>
    <w:multiLevelType w:val="hybridMultilevel"/>
    <w:tmpl w:val="20A0F63C"/>
    <w:lvl w:ilvl="0" w:tplc="DDAEF740">
      <w:start w:val="1"/>
      <w:numFmt w:val="upperLetter"/>
      <w:lvlText w:val="%1)"/>
      <w:lvlJc w:val="left"/>
      <w:pPr>
        <w:ind w:left="720" w:hanging="360"/>
      </w:pPr>
      <w:rPr>
        <w:rFonts w:ascii="Garamond" w:eastAsia="SimSun" w:hAnsi="Garamond" w:cs="Times New Roman"/>
        <w:lang w:val="en-C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625E9"/>
    <w:multiLevelType w:val="hybridMultilevel"/>
    <w:tmpl w:val="D9C05132"/>
    <w:lvl w:ilvl="0" w:tplc="969A10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E5C4C"/>
    <w:multiLevelType w:val="hybridMultilevel"/>
    <w:tmpl w:val="F258BE88"/>
    <w:lvl w:ilvl="0" w:tplc="F108468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145C36F2"/>
    <w:multiLevelType w:val="hybridMultilevel"/>
    <w:tmpl w:val="B40A6978"/>
    <w:lvl w:ilvl="0" w:tplc="5608FBBA">
      <w:start w:val="1"/>
      <w:numFmt w:val="upperLetter"/>
      <w:lvlText w:val="%1)"/>
      <w:lvlJc w:val="left"/>
      <w:pPr>
        <w:ind w:left="810" w:hanging="360"/>
      </w:pPr>
      <w:rPr>
        <w:rFonts w:hint="default"/>
      </w:rPr>
    </w:lvl>
    <w:lvl w:ilvl="1" w:tplc="10090019" w:tentative="1">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5" w15:restartNumberingAfterBreak="0">
    <w:nsid w:val="164914FE"/>
    <w:multiLevelType w:val="hybridMultilevel"/>
    <w:tmpl w:val="7166CEB0"/>
    <w:lvl w:ilvl="0" w:tplc="45BEDD6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A572579"/>
    <w:multiLevelType w:val="hybridMultilevel"/>
    <w:tmpl w:val="691A8E20"/>
    <w:lvl w:ilvl="0" w:tplc="C4742BE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353594F"/>
    <w:multiLevelType w:val="hybridMultilevel"/>
    <w:tmpl w:val="9A0C6960"/>
    <w:lvl w:ilvl="0" w:tplc="8C1A5FD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4FD2EF0"/>
    <w:multiLevelType w:val="hybridMultilevel"/>
    <w:tmpl w:val="B40A6978"/>
    <w:lvl w:ilvl="0" w:tplc="5608FBBA">
      <w:start w:val="1"/>
      <w:numFmt w:val="upperLetter"/>
      <w:lvlText w:val="%1)"/>
      <w:lvlJc w:val="left"/>
      <w:pPr>
        <w:ind w:left="810" w:hanging="360"/>
      </w:pPr>
      <w:rPr>
        <w:rFonts w:hint="default"/>
      </w:rPr>
    </w:lvl>
    <w:lvl w:ilvl="1" w:tplc="10090019" w:tentative="1">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9" w15:restartNumberingAfterBreak="0">
    <w:nsid w:val="31204454"/>
    <w:multiLevelType w:val="hybridMultilevel"/>
    <w:tmpl w:val="3B045C08"/>
    <w:lvl w:ilvl="0" w:tplc="394EEC14">
      <w:start w:val="1"/>
      <w:numFmt w:val="upperLetter"/>
      <w:lvlText w:val="%1)"/>
      <w:lvlJc w:val="left"/>
      <w:pPr>
        <w:ind w:left="720" w:hanging="360"/>
      </w:pPr>
      <w:rPr>
        <w:rFonts w:ascii="Garamond" w:eastAsia="SimSun" w:hAnsi="Garamond"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F4B6C"/>
    <w:multiLevelType w:val="hybridMultilevel"/>
    <w:tmpl w:val="25B88804"/>
    <w:lvl w:ilvl="0" w:tplc="20E8D20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AE6F45"/>
    <w:multiLevelType w:val="hybridMultilevel"/>
    <w:tmpl w:val="8A6E1B74"/>
    <w:lvl w:ilvl="0" w:tplc="B52CFF6E">
      <w:start w:val="1"/>
      <w:numFmt w:val="upperLetter"/>
      <w:lvlText w:val="%1)"/>
      <w:lvlJc w:val="left"/>
      <w:pPr>
        <w:ind w:left="720" w:hanging="360"/>
      </w:pPr>
      <w:rPr>
        <w:rFonts w:ascii="Garamond" w:eastAsia="SimSun" w:hAnsi="Garamond"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B165A9"/>
    <w:multiLevelType w:val="hybridMultilevel"/>
    <w:tmpl w:val="6088A50E"/>
    <w:lvl w:ilvl="0" w:tplc="969A10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CA53BE"/>
    <w:multiLevelType w:val="hybridMultilevel"/>
    <w:tmpl w:val="B40A6978"/>
    <w:lvl w:ilvl="0" w:tplc="5608FBBA">
      <w:start w:val="1"/>
      <w:numFmt w:val="upperLetter"/>
      <w:lvlText w:val="%1)"/>
      <w:lvlJc w:val="left"/>
      <w:pPr>
        <w:ind w:left="810" w:hanging="360"/>
      </w:pPr>
      <w:rPr>
        <w:rFonts w:hint="default"/>
      </w:rPr>
    </w:lvl>
    <w:lvl w:ilvl="1" w:tplc="10090019" w:tentative="1">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14" w15:restartNumberingAfterBreak="0">
    <w:nsid w:val="3E307B79"/>
    <w:multiLevelType w:val="hybridMultilevel"/>
    <w:tmpl w:val="38DA7738"/>
    <w:lvl w:ilvl="0" w:tplc="F108468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18B34FD"/>
    <w:multiLevelType w:val="hybridMultilevel"/>
    <w:tmpl w:val="C5DAB8A8"/>
    <w:lvl w:ilvl="0" w:tplc="E8523CE6">
      <w:start w:val="1"/>
      <w:numFmt w:val="upperLetter"/>
      <w:lvlText w:val="%1)"/>
      <w:lvlJc w:val="left"/>
      <w:pPr>
        <w:ind w:left="810" w:hanging="360"/>
      </w:pPr>
      <w:rPr>
        <w:rFonts w:hint="default"/>
      </w:rPr>
    </w:lvl>
    <w:lvl w:ilvl="1" w:tplc="10090019" w:tentative="1">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16" w15:restartNumberingAfterBreak="0">
    <w:nsid w:val="42155304"/>
    <w:multiLevelType w:val="hybridMultilevel"/>
    <w:tmpl w:val="4106D4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4A22FBE"/>
    <w:multiLevelType w:val="hybridMultilevel"/>
    <w:tmpl w:val="9F1A57F6"/>
    <w:lvl w:ilvl="0" w:tplc="969A10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D47F37"/>
    <w:multiLevelType w:val="hybridMultilevel"/>
    <w:tmpl w:val="A5C28B52"/>
    <w:lvl w:ilvl="0" w:tplc="12464DBC">
      <w:start w:val="1"/>
      <w:numFmt w:val="upperLetter"/>
      <w:lvlText w:val="%1)"/>
      <w:lvlJc w:val="left"/>
      <w:pPr>
        <w:ind w:left="810" w:hanging="360"/>
      </w:pPr>
      <w:rPr>
        <w:rFonts w:hint="default"/>
      </w:rPr>
    </w:lvl>
    <w:lvl w:ilvl="1" w:tplc="10090019" w:tentative="1">
      <w:start w:val="1"/>
      <w:numFmt w:val="lowerLetter"/>
      <w:lvlText w:val="%2."/>
      <w:lvlJc w:val="left"/>
      <w:pPr>
        <w:ind w:left="1530" w:hanging="360"/>
      </w:pPr>
    </w:lvl>
    <w:lvl w:ilvl="2" w:tplc="1009001B" w:tentative="1">
      <w:start w:val="1"/>
      <w:numFmt w:val="lowerRoman"/>
      <w:lvlText w:val="%3."/>
      <w:lvlJc w:val="right"/>
      <w:pPr>
        <w:ind w:left="2250" w:hanging="180"/>
      </w:pPr>
    </w:lvl>
    <w:lvl w:ilvl="3" w:tplc="1009000F" w:tentative="1">
      <w:start w:val="1"/>
      <w:numFmt w:val="decimal"/>
      <w:lvlText w:val="%4."/>
      <w:lvlJc w:val="left"/>
      <w:pPr>
        <w:ind w:left="2970" w:hanging="360"/>
      </w:pPr>
    </w:lvl>
    <w:lvl w:ilvl="4" w:tplc="10090019" w:tentative="1">
      <w:start w:val="1"/>
      <w:numFmt w:val="lowerLetter"/>
      <w:lvlText w:val="%5."/>
      <w:lvlJc w:val="left"/>
      <w:pPr>
        <w:ind w:left="3690" w:hanging="360"/>
      </w:pPr>
    </w:lvl>
    <w:lvl w:ilvl="5" w:tplc="1009001B" w:tentative="1">
      <w:start w:val="1"/>
      <w:numFmt w:val="lowerRoman"/>
      <w:lvlText w:val="%6."/>
      <w:lvlJc w:val="right"/>
      <w:pPr>
        <w:ind w:left="4410" w:hanging="180"/>
      </w:pPr>
    </w:lvl>
    <w:lvl w:ilvl="6" w:tplc="1009000F" w:tentative="1">
      <w:start w:val="1"/>
      <w:numFmt w:val="decimal"/>
      <w:lvlText w:val="%7."/>
      <w:lvlJc w:val="left"/>
      <w:pPr>
        <w:ind w:left="5130" w:hanging="360"/>
      </w:pPr>
    </w:lvl>
    <w:lvl w:ilvl="7" w:tplc="10090019" w:tentative="1">
      <w:start w:val="1"/>
      <w:numFmt w:val="lowerLetter"/>
      <w:lvlText w:val="%8."/>
      <w:lvlJc w:val="left"/>
      <w:pPr>
        <w:ind w:left="5850" w:hanging="360"/>
      </w:pPr>
    </w:lvl>
    <w:lvl w:ilvl="8" w:tplc="1009001B" w:tentative="1">
      <w:start w:val="1"/>
      <w:numFmt w:val="lowerRoman"/>
      <w:lvlText w:val="%9."/>
      <w:lvlJc w:val="right"/>
      <w:pPr>
        <w:ind w:left="6570" w:hanging="180"/>
      </w:pPr>
    </w:lvl>
  </w:abstractNum>
  <w:abstractNum w:abstractNumId="19" w15:restartNumberingAfterBreak="0">
    <w:nsid w:val="49B72B07"/>
    <w:multiLevelType w:val="hybridMultilevel"/>
    <w:tmpl w:val="6088A50E"/>
    <w:lvl w:ilvl="0" w:tplc="969A10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977EDD"/>
    <w:multiLevelType w:val="hybridMultilevel"/>
    <w:tmpl w:val="6088A50E"/>
    <w:lvl w:ilvl="0" w:tplc="969A10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205C28"/>
    <w:multiLevelType w:val="hybridMultilevel"/>
    <w:tmpl w:val="3B045C08"/>
    <w:lvl w:ilvl="0" w:tplc="394EEC14">
      <w:start w:val="1"/>
      <w:numFmt w:val="upperLetter"/>
      <w:lvlText w:val="%1)"/>
      <w:lvlJc w:val="left"/>
      <w:pPr>
        <w:ind w:left="720" w:hanging="360"/>
      </w:pPr>
      <w:rPr>
        <w:rFonts w:ascii="Garamond" w:eastAsia="SimSun" w:hAnsi="Garamond"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3F4645"/>
    <w:multiLevelType w:val="hybridMultilevel"/>
    <w:tmpl w:val="38DA7738"/>
    <w:lvl w:ilvl="0" w:tplc="F108468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6808536B"/>
    <w:multiLevelType w:val="hybridMultilevel"/>
    <w:tmpl w:val="3A624B38"/>
    <w:lvl w:ilvl="0" w:tplc="37FE6C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15:restartNumberingAfterBreak="0">
    <w:nsid w:val="68D916BF"/>
    <w:multiLevelType w:val="hybridMultilevel"/>
    <w:tmpl w:val="B3A8E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070FD3"/>
    <w:multiLevelType w:val="hybridMultilevel"/>
    <w:tmpl w:val="90AA5E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7AB258C"/>
    <w:multiLevelType w:val="hybridMultilevel"/>
    <w:tmpl w:val="9662BAC8"/>
    <w:lvl w:ilvl="0" w:tplc="9440DFA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15:restartNumberingAfterBreak="0">
    <w:nsid w:val="7D3D7265"/>
    <w:multiLevelType w:val="hybridMultilevel"/>
    <w:tmpl w:val="3CCA61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7"/>
  </w:num>
  <w:num w:numId="3">
    <w:abstractNumId w:val="3"/>
  </w:num>
  <w:num w:numId="4">
    <w:abstractNumId w:val="14"/>
  </w:num>
  <w:num w:numId="5">
    <w:abstractNumId w:val="10"/>
  </w:num>
  <w:num w:numId="6">
    <w:abstractNumId w:val="22"/>
  </w:num>
  <w:num w:numId="7">
    <w:abstractNumId w:val="9"/>
  </w:num>
  <w:num w:numId="8">
    <w:abstractNumId w:val="21"/>
  </w:num>
  <w:num w:numId="9">
    <w:abstractNumId w:val="11"/>
  </w:num>
  <w:num w:numId="10">
    <w:abstractNumId w:val="1"/>
  </w:num>
  <w:num w:numId="11">
    <w:abstractNumId w:val="26"/>
  </w:num>
  <w:num w:numId="12">
    <w:abstractNumId w:val="18"/>
  </w:num>
  <w:num w:numId="13">
    <w:abstractNumId w:val="15"/>
  </w:num>
  <w:num w:numId="14">
    <w:abstractNumId w:val="12"/>
  </w:num>
  <w:num w:numId="15">
    <w:abstractNumId w:val="19"/>
  </w:num>
  <w:num w:numId="16">
    <w:abstractNumId w:val="20"/>
  </w:num>
  <w:num w:numId="17">
    <w:abstractNumId w:val="7"/>
  </w:num>
  <w:num w:numId="18">
    <w:abstractNumId w:val="2"/>
  </w:num>
  <w:num w:numId="19">
    <w:abstractNumId w:val="0"/>
  </w:num>
  <w:num w:numId="20">
    <w:abstractNumId w:val="17"/>
  </w:num>
  <w:num w:numId="21">
    <w:abstractNumId w:val="8"/>
  </w:num>
  <w:num w:numId="22">
    <w:abstractNumId w:val="13"/>
  </w:num>
  <w:num w:numId="23">
    <w:abstractNumId w:val="4"/>
  </w:num>
  <w:num w:numId="24">
    <w:abstractNumId w:val="5"/>
  </w:num>
  <w:num w:numId="25">
    <w:abstractNumId w:val="16"/>
  </w:num>
  <w:num w:numId="26">
    <w:abstractNumId w:val="6"/>
  </w:num>
  <w:num w:numId="27">
    <w:abstractNumId w:val="23"/>
  </w:num>
  <w:num w:numId="2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
  <w:drawingGridVerticalSpacing w:val="14"/>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7FB"/>
    <w:rsid w:val="00005A81"/>
    <w:rsid w:val="0001416C"/>
    <w:rsid w:val="00036344"/>
    <w:rsid w:val="00045556"/>
    <w:rsid w:val="000508A7"/>
    <w:rsid w:val="00074C37"/>
    <w:rsid w:val="00082794"/>
    <w:rsid w:val="000827F8"/>
    <w:rsid w:val="0008285D"/>
    <w:rsid w:val="00083D1E"/>
    <w:rsid w:val="00086F66"/>
    <w:rsid w:val="00093F67"/>
    <w:rsid w:val="000B2D75"/>
    <w:rsid w:val="000B327C"/>
    <w:rsid w:val="000C58C4"/>
    <w:rsid w:val="000D477C"/>
    <w:rsid w:val="000E17D4"/>
    <w:rsid w:val="000E4E51"/>
    <w:rsid w:val="000E52D0"/>
    <w:rsid w:val="000E5912"/>
    <w:rsid w:val="000E72D5"/>
    <w:rsid w:val="000F1412"/>
    <w:rsid w:val="000F1447"/>
    <w:rsid w:val="000F1D11"/>
    <w:rsid w:val="000F20E1"/>
    <w:rsid w:val="000F440F"/>
    <w:rsid w:val="001035A2"/>
    <w:rsid w:val="0010555D"/>
    <w:rsid w:val="0012079B"/>
    <w:rsid w:val="00123019"/>
    <w:rsid w:val="00130663"/>
    <w:rsid w:val="00131EC4"/>
    <w:rsid w:val="00144C80"/>
    <w:rsid w:val="00146312"/>
    <w:rsid w:val="00147243"/>
    <w:rsid w:val="0014747A"/>
    <w:rsid w:val="001511FC"/>
    <w:rsid w:val="00152415"/>
    <w:rsid w:val="0016104A"/>
    <w:rsid w:val="00181411"/>
    <w:rsid w:val="00197796"/>
    <w:rsid w:val="001A7088"/>
    <w:rsid w:val="001A7317"/>
    <w:rsid w:val="001B1688"/>
    <w:rsid w:val="001B2C87"/>
    <w:rsid w:val="001B4D27"/>
    <w:rsid w:val="001C03BA"/>
    <w:rsid w:val="001C15A0"/>
    <w:rsid w:val="001C56F4"/>
    <w:rsid w:val="001D4DA9"/>
    <w:rsid w:val="001D5C94"/>
    <w:rsid w:val="001F1BF3"/>
    <w:rsid w:val="001F4B44"/>
    <w:rsid w:val="00207F91"/>
    <w:rsid w:val="00214AF6"/>
    <w:rsid w:val="00232279"/>
    <w:rsid w:val="00236162"/>
    <w:rsid w:val="00242E1F"/>
    <w:rsid w:val="0024426C"/>
    <w:rsid w:val="00246761"/>
    <w:rsid w:val="00263053"/>
    <w:rsid w:val="002631BB"/>
    <w:rsid w:val="00272751"/>
    <w:rsid w:val="002866DD"/>
    <w:rsid w:val="00291899"/>
    <w:rsid w:val="00293FDB"/>
    <w:rsid w:val="002B561A"/>
    <w:rsid w:val="002D2A22"/>
    <w:rsid w:val="002D5274"/>
    <w:rsid w:val="002D6993"/>
    <w:rsid w:val="002E0377"/>
    <w:rsid w:val="002E57E5"/>
    <w:rsid w:val="002F4624"/>
    <w:rsid w:val="002F47D9"/>
    <w:rsid w:val="002F5E52"/>
    <w:rsid w:val="002F7FAB"/>
    <w:rsid w:val="00302D22"/>
    <w:rsid w:val="003073FA"/>
    <w:rsid w:val="0030799D"/>
    <w:rsid w:val="00320918"/>
    <w:rsid w:val="00325016"/>
    <w:rsid w:val="00326D77"/>
    <w:rsid w:val="00337335"/>
    <w:rsid w:val="00340500"/>
    <w:rsid w:val="003409B0"/>
    <w:rsid w:val="003459C4"/>
    <w:rsid w:val="00357039"/>
    <w:rsid w:val="00371018"/>
    <w:rsid w:val="003736BF"/>
    <w:rsid w:val="0037450A"/>
    <w:rsid w:val="0038792A"/>
    <w:rsid w:val="003A2489"/>
    <w:rsid w:val="003A76DD"/>
    <w:rsid w:val="003B193F"/>
    <w:rsid w:val="003C0404"/>
    <w:rsid w:val="003C6796"/>
    <w:rsid w:val="003D5176"/>
    <w:rsid w:val="003E6420"/>
    <w:rsid w:val="003F2D3E"/>
    <w:rsid w:val="003F5430"/>
    <w:rsid w:val="003F6521"/>
    <w:rsid w:val="004000C8"/>
    <w:rsid w:val="004014EC"/>
    <w:rsid w:val="00405179"/>
    <w:rsid w:val="00406E6D"/>
    <w:rsid w:val="00412886"/>
    <w:rsid w:val="00417871"/>
    <w:rsid w:val="004334BA"/>
    <w:rsid w:val="00436C66"/>
    <w:rsid w:val="00440398"/>
    <w:rsid w:val="00440D96"/>
    <w:rsid w:val="00445B6E"/>
    <w:rsid w:val="00454F62"/>
    <w:rsid w:val="00460108"/>
    <w:rsid w:val="00465B98"/>
    <w:rsid w:val="00470A86"/>
    <w:rsid w:val="00470ABB"/>
    <w:rsid w:val="004726FD"/>
    <w:rsid w:val="00476A68"/>
    <w:rsid w:val="00483E88"/>
    <w:rsid w:val="00492DC9"/>
    <w:rsid w:val="00494879"/>
    <w:rsid w:val="004A3402"/>
    <w:rsid w:val="004A504D"/>
    <w:rsid w:val="004A6286"/>
    <w:rsid w:val="004B2CC9"/>
    <w:rsid w:val="004B43A0"/>
    <w:rsid w:val="004B645E"/>
    <w:rsid w:val="004D7E8B"/>
    <w:rsid w:val="004E020C"/>
    <w:rsid w:val="004F2157"/>
    <w:rsid w:val="004F67C2"/>
    <w:rsid w:val="0050315B"/>
    <w:rsid w:val="005057F3"/>
    <w:rsid w:val="005064E4"/>
    <w:rsid w:val="0051030B"/>
    <w:rsid w:val="00511400"/>
    <w:rsid w:val="0051141D"/>
    <w:rsid w:val="00511768"/>
    <w:rsid w:val="00524661"/>
    <w:rsid w:val="00540B69"/>
    <w:rsid w:val="00546054"/>
    <w:rsid w:val="005510C3"/>
    <w:rsid w:val="00551F97"/>
    <w:rsid w:val="00553D9B"/>
    <w:rsid w:val="00574733"/>
    <w:rsid w:val="00583018"/>
    <w:rsid w:val="0058428D"/>
    <w:rsid w:val="00586437"/>
    <w:rsid w:val="005915A0"/>
    <w:rsid w:val="00593549"/>
    <w:rsid w:val="00594373"/>
    <w:rsid w:val="0059787E"/>
    <w:rsid w:val="005A6BD8"/>
    <w:rsid w:val="005B28DA"/>
    <w:rsid w:val="005B4645"/>
    <w:rsid w:val="005B5CEF"/>
    <w:rsid w:val="005C0DAC"/>
    <w:rsid w:val="005E3EA9"/>
    <w:rsid w:val="005F30F9"/>
    <w:rsid w:val="005F69AE"/>
    <w:rsid w:val="00601BCD"/>
    <w:rsid w:val="00602D57"/>
    <w:rsid w:val="0060407B"/>
    <w:rsid w:val="00613702"/>
    <w:rsid w:val="0063031A"/>
    <w:rsid w:val="006306E5"/>
    <w:rsid w:val="00653217"/>
    <w:rsid w:val="00661A21"/>
    <w:rsid w:val="00662DA6"/>
    <w:rsid w:val="00676A01"/>
    <w:rsid w:val="00681D7B"/>
    <w:rsid w:val="00682685"/>
    <w:rsid w:val="00693BF5"/>
    <w:rsid w:val="006956AC"/>
    <w:rsid w:val="0069601F"/>
    <w:rsid w:val="006A1EB9"/>
    <w:rsid w:val="006B0042"/>
    <w:rsid w:val="006B3F11"/>
    <w:rsid w:val="006C3022"/>
    <w:rsid w:val="006D028B"/>
    <w:rsid w:val="006D2471"/>
    <w:rsid w:val="006E0B62"/>
    <w:rsid w:val="006E39A1"/>
    <w:rsid w:val="006F3FA2"/>
    <w:rsid w:val="006F53F7"/>
    <w:rsid w:val="006F5DD8"/>
    <w:rsid w:val="0071056D"/>
    <w:rsid w:val="007132FD"/>
    <w:rsid w:val="0072754B"/>
    <w:rsid w:val="00764B33"/>
    <w:rsid w:val="00767C6D"/>
    <w:rsid w:val="0077293B"/>
    <w:rsid w:val="00782075"/>
    <w:rsid w:val="00783CA8"/>
    <w:rsid w:val="007861F9"/>
    <w:rsid w:val="0079410B"/>
    <w:rsid w:val="007A479C"/>
    <w:rsid w:val="007A669B"/>
    <w:rsid w:val="007A6A05"/>
    <w:rsid w:val="007B4981"/>
    <w:rsid w:val="007B662E"/>
    <w:rsid w:val="007C07F6"/>
    <w:rsid w:val="007C3DFA"/>
    <w:rsid w:val="007D195F"/>
    <w:rsid w:val="007D2A75"/>
    <w:rsid w:val="007E10C8"/>
    <w:rsid w:val="007E1974"/>
    <w:rsid w:val="007E59D4"/>
    <w:rsid w:val="007E5F66"/>
    <w:rsid w:val="007F0A94"/>
    <w:rsid w:val="007F35A2"/>
    <w:rsid w:val="007F6AB3"/>
    <w:rsid w:val="00800DF0"/>
    <w:rsid w:val="00801139"/>
    <w:rsid w:val="00817020"/>
    <w:rsid w:val="00820656"/>
    <w:rsid w:val="008271CF"/>
    <w:rsid w:val="00843491"/>
    <w:rsid w:val="00845853"/>
    <w:rsid w:val="00847FFE"/>
    <w:rsid w:val="00875442"/>
    <w:rsid w:val="0087589A"/>
    <w:rsid w:val="00880644"/>
    <w:rsid w:val="00881CF1"/>
    <w:rsid w:val="00894C0D"/>
    <w:rsid w:val="008A0CA4"/>
    <w:rsid w:val="008B0078"/>
    <w:rsid w:val="008C5BC0"/>
    <w:rsid w:val="008C620E"/>
    <w:rsid w:val="008D0E90"/>
    <w:rsid w:val="008F140C"/>
    <w:rsid w:val="00911118"/>
    <w:rsid w:val="00911BE7"/>
    <w:rsid w:val="0091569F"/>
    <w:rsid w:val="00916E63"/>
    <w:rsid w:val="0092163A"/>
    <w:rsid w:val="0092283F"/>
    <w:rsid w:val="00936052"/>
    <w:rsid w:val="0093726E"/>
    <w:rsid w:val="00941F5E"/>
    <w:rsid w:val="00946F53"/>
    <w:rsid w:val="00953131"/>
    <w:rsid w:val="009568EE"/>
    <w:rsid w:val="00962A54"/>
    <w:rsid w:val="00962BDE"/>
    <w:rsid w:val="00983023"/>
    <w:rsid w:val="0098587F"/>
    <w:rsid w:val="00991076"/>
    <w:rsid w:val="009A362C"/>
    <w:rsid w:val="009A5940"/>
    <w:rsid w:val="009B323C"/>
    <w:rsid w:val="009B4D8B"/>
    <w:rsid w:val="009B7902"/>
    <w:rsid w:val="009C2467"/>
    <w:rsid w:val="009D5F83"/>
    <w:rsid w:val="009D71D6"/>
    <w:rsid w:val="009E0978"/>
    <w:rsid w:val="009E1CC4"/>
    <w:rsid w:val="009F00E5"/>
    <w:rsid w:val="009F7BF4"/>
    <w:rsid w:val="00A04B17"/>
    <w:rsid w:val="00A05396"/>
    <w:rsid w:val="00A12B96"/>
    <w:rsid w:val="00A225F8"/>
    <w:rsid w:val="00A31CA4"/>
    <w:rsid w:val="00A34B99"/>
    <w:rsid w:val="00A35919"/>
    <w:rsid w:val="00A40BCB"/>
    <w:rsid w:val="00A423D4"/>
    <w:rsid w:val="00A452A6"/>
    <w:rsid w:val="00A5112C"/>
    <w:rsid w:val="00A52C00"/>
    <w:rsid w:val="00A543D7"/>
    <w:rsid w:val="00A55A62"/>
    <w:rsid w:val="00A60F19"/>
    <w:rsid w:val="00A62FFF"/>
    <w:rsid w:val="00A63BCA"/>
    <w:rsid w:val="00A6738A"/>
    <w:rsid w:val="00A922DD"/>
    <w:rsid w:val="00AA15F9"/>
    <w:rsid w:val="00AA3685"/>
    <w:rsid w:val="00AD38D7"/>
    <w:rsid w:val="00AD5849"/>
    <w:rsid w:val="00AE3EC3"/>
    <w:rsid w:val="00AE6B8E"/>
    <w:rsid w:val="00AF172B"/>
    <w:rsid w:val="00AF1C8A"/>
    <w:rsid w:val="00B00962"/>
    <w:rsid w:val="00B02BE6"/>
    <w:rsid w:val="00B0737B"/>
    <w:rsid w:val="00B11F72"/>
    <w:rsid w:val="00B164FF"/>
    <w:rsid w:val="00B22412"/>
    <w:rsid w:val="00B35746"/>
    <w:rsid w:val="00B37415"/>
    <w:rsid w:val="00B42048"/>
    <w:rsid w:val="00B46405"/>
    <w:rsid w:val="00B47F1B"/>
    <w:rsid w:val="00B54A08"/>
    <w:rsid w:val="00B54A62"/>
    <w:rsid w:val="00B5524B"/>
    <w:rsid w:val="00B63334"/>
    <w:rsid w:val="00B653A3"/>
    <w:rsid w:val="00B666C6"/>
    <w:rsid w:val="00B75061"/>
    <w:rsid w:val="00B86633"/>
    <w:rsid w:val="00B9038B"/>
    <w:rsid w:val="00B9328D"/>
    <w:rsid w:val="00B932B8"/>
    <w:rsid w:val="00BA14FA"/>
    <w:rsid w:val="00BA1914"/>
    <w:rsid w:val="00BB17B4"/>
    <w:rsid w:val="00BB1A26"/>
    <w:rsid w:val="00BC141D"/>
    <w:rsid w:val="00BE5FBA"/>
    <w:rsid w:val="00BE7849"/>
    <w:rsid w:val="00BF7853"/>
    <w:rsid w:val="00C10EA2"/>
    <w:rsid w:val="00C1320A"/>
    <w:rsid w:val="00C15E7E"/>
    <w:rsid w:val="00C20002"/>
    <w:rsid w:val="00C237BC"/>
    <w:rsid w:val="00C411FD"/>
    <w:rsid w:val="00C61927"/>
    <w:rsid w:val="00C64008"/>
    <w:rsid w:val="00C82422"/>
    <w:rsid w:val="00C932A0"/>
    <w:rsid w:val="00C93EA4"/>
    <w:rsid w:val="00CA45CD"/>
    <w:rsid w:val="00CA62E2"/>
    <w:rsid w:val="00CB199A"/>
    <w:rsid w:val="00CB3D12"/>
    <w:rsid w:val="00CC686D"/>
    <w:rsid w:val="00CD1115"/>
    <w:rsid w:val="00CD4066"/>
    <w:rsid w:val="00CE13CA"/>
    <w:rsid w:val="00CE5D31"/>
    <w:rsid w:val="00CE7354"/>
    <w:rsid w:val="00CF1F68"/>
    <w:rsid w:val="00CF596E"/>
    <w:rsid w:val="00D06C2D"/>
    <w:rsid w:val="00D119EF"/>
    <w:rsid w:val="00D23534"/>
    <w:rsid w:val="00D275D1"/>
    <w:rsid w:val="00D30052"/>
    <w:rsid w:val="00D30064"/>
    <w:rsid w:val="00D430F2"/>
    <w:rsid w:val="00D46D53"/>
    <w:rsid w:val="00D57AA4"/>
    <w:rsid w:val="00D66747"/>
    <w:rsid w:val="00D81004"/>
    <w:rsid w:val="00D84C1D"/>
    <w:rsid w:val="00D856EC"/>
    <w:rsid w:val="00D903F8"/>
    <w:rsid w:val="00D925D2"/>
    <w:rsid w:val="00D94B99"/>
    <w:rsid w:val="00D97C8B"/>
    <w:rsid w:val="00DA268C"/>
    <w:rsid w:val="00DA4107"/>
    <w:rsid w:val="00DA7855"/>
    <w:rsid w:val="00DC0A3A"/>
    <w:rsid w:val="00DC313B"/>
    <w:rsid w:val="00DC4ACB"/>
    <w:rsid w:val="00DC7F75"/>
    <w:rsid w:val="00DE40F1"/>
    <w:rsid w:val="00DF24C6"/>
    <w:rsid w:val="00DF5FA4"/>
    <w:rsid w:val="00E0345E"/>
    <w:rsid w:val="00E05532"/>
    <w:rsid w:val="00E06767"/>
    <w:rsid w:val="00E17F41"/>
    <w:rsid w:val="00E17FBA"/>
    <w:rsid w:val="00E20630"/>
    <w:rsid w:val="00E258B6"/>
    <w:rsid w:val="00E2726C"/>
    <w:rsid w:val="00E47C26"/>
    <w:rsid w:val="00E50534"/>
    <w:rsid w:val="00E8212C"/>
    <w:rsid w:val="00E857FB"/>
    <w:rsid w:val="00E97673"/>
    <w:rsid w:val="00ED2292"/>
    <w:rsid w:val="00EE66B2"/>
    <w:rsid w:val="00EF31DE"/>
    <w:rsid w:val="00EF3B8B"/>
    <w:rsid w:val="00EF4EFE"/>
    <w:rsid w:val="00F00662"/>
    <w:rsid w:val="00F016B3"/>
    <w:rsid w:val="00F047DD"/>
    <w:rsid w:val="00F11E59"/>
    <w:rsid w:val="00F158B3"/>
    <w:rsid w:val="00F2012A"/>
    <w:rsid w:val="00F2407C"/>
    <w:rsid w:val="00F32D2A"/>
    <w:rsid w:val="00F33772"/>
    <w:rsid w:val="00F5054E"/>
    <w:rsid w:val="00F54698"/>
    <w:rsid w:val="00F60ECB"/>
    <w:rsid w:val="00F62AA8"/>
    <w:rsid w:val="00F63892"/>
    <w:rsid w:val="00F73B49"/>
    <w:rsid w:val="00F747F8"/>
    <w:rsid w:val="00F92A5D"/>
    <w:rsid w:val="00F964B0"/>
    <w:rsid w:val="00FB2755"/>
    <w:rsid w:val="00FB332A"/>
    <w:rsid w:val="00FB780C"/>
    <w:rsid w:val="00FB7CC2"/>
    <w:rsid w:val="00FC0949"/>
    <w:rsid w:val="00FC1A9D"/>
    <w:rsid w:val="00FC726A"/>
    <w:rsid w:val="00FE5874"/>
    <w:rsid w:val="00FF18B1"/>
    <w:rsid w:val="00FF2DB9"/>
    <w:rsid w:val="00FF2F0E"/>
    <w:rsid w:val="00FF70A9"/>
    <w:rsid w:val="00FF7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54ED38F0"/>
  <w15:docId w15:val="{3AAD8BC4-CA0E-4134-B52E-2306F851D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28D"/>
    <w:rPr>
      <w:sz w:val="24"/>
      <w:szCs w:val="24"/>
      <w:lang w:val="en-CA" w:eastAsia="zh-CN"/>
    </w:rPr>
  </w:style>
  <w:style w:type="paragraph" w:styleId="Heading1">
    <w:name w:val="heading 1"/>
    <w:basedOn w:val="Normal"/>
    <w:next w:val="Normal"/>
    <w:qFormat/>
    <w:rsid w:val="00B54A0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C132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semiHidden/>
    <w:unhideWhenUsed/>
    <w:qFormat/>
    <w:rsid w:val="00C1320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rsid w:val="008F140C"/>
  </w:style>
  <w:style w:type="table" w:styleId="TableGrid">
    <w:name w:val="Table Grid"/>
    <w:basedOn w:val="TableNormal"/>
    <w:rsid w:val="00511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1BCD"/>
    <w:pPr>
      <w:ind w:left="720"/>
      <w:contextualSpacing/>
    </w:pPr>
  </w:style>
  <w:style w:type="paragraph" w:styleId="BalloonText">
    <w:name w:val="Balloon Text"/>
    <w:basedOn w:val="Normal"/>
    <w:link w:val="BalloonTextChar"/>
    <w:rsid w:val="00291899"/>
    <w:rPr>
      <w:rFonts w:ascii="Tahoma" w:hAnsi="Tahoma" w:cs="Tahoma"/>
      <w:sz w:val="16"/>
      <w:szCs w:val="16"/>
    </w:rPr>
  </w:style>
  <w:style w:type="character" w:customStyle="1" w:styleId="BalloonTextChar">
    <w:name w:val="Balloon Text Char"/>
    <w:basedOn w:val="DefaultParagraphFont"/>
    <w:link w:val="BalloonText"/>
    <w:rsid w:val="00291899"/>
    <w:rPr>
      <w:rFonts w:ascii="Tahoma" w:hAnsi="Tahoma" w:cs="Tahoma"/>
      <w:sz w:val="16"/>
      <w:szCs w:val="16"/>
      <w:lang w:val="en-CA" w:eastAsia="zh-CN"/>
    </w:rPr>
  </w:style>
  <w:style w:type="paragraph" w:styleId="NormalWeb">
    <w:name w:val="Normal (Web)"/>
    <w:basedOn w:val="Normal"/>
    <w:uiPriority w:val="99"/>
    <w:unhideWhenUsed/>
    <w:rsid w:val="009B323C"/>
    <w:pPr>
      <w:spacing w:before="100" w:beforeAutospacing="1" w:after="100" w:afterAutospacing="1"/>
    </w:pPr>
    <w:rPr>
      <w:rFonts w:eastAsia="Times New Roman"/>
      <w:lang w:val="en-US" w:eastAsia="en-US"/>
    </w:rPr>
  </w:style>
  <w:style w:type="paragraph" w:styleId="Header">
    <w:name w:val="header"/>
    <w:basedOn w:val="Normal"/>
    <w:link w:val="HeaderChar"/>
    <w:uiPriority w:val="99"/>
    <w:rsid w:val="00B932B8"/>
    <w:pPr>
      <w:tabs>
        <w:tab w:val="center" w:pos="4680"/>
        <w:tab w:val="right" w:pos="9360"/>
      </w:tabs>
    </w:pPr>
  </w:style>
  <w:style w:type="character" w:customStyle="1" w:styleId="HeaderChar">
    <w:name w:val="Header Char"/>
    <w:basedOn w:val="DefaultParagraphFont"/>
    <w:link w:val="Header"/>
    <w:uiPriority w:val="99"/>
    <w:rsid w:val="00B932B8"/>
    <w:rPr>
      <w:sz w:val="24"/>
      <w:szCs w:val="24"/>
      <w:lang w:val="en-CA" w:eastAsia="zh-CN"/>
    </w:rPr>
  </w:style>
  <w:style w:type="paragraph" w:styleId="Footer">
    <w:name w:val="footer"/>
    <w:basedOn w:val="Normal"/>
    <w:link w:val="FooterChar"/>
    <w:uiPriority w:val="99"/>
    <w:rsid w:val="00B932B8"/>
    <w:pPr>
      <w:tabs>
        <w:tab w:val="center" w:pos="4680"/>
        <w:tab w:val="right" w:pos="9360"/>
      </w:tabs>
    </w:pPr>
  </w:style>
  <w:style w:type="character" w:customStyle="1" w:styleId="FooterChar">
    <w:name w:val="Footer Char"/>
    <w:basedOn w:val="DefaultParagraphFont"/>
    <w:link w:val="Footer"/>
    <w:uiPriority w:val="99"/>
    <w:rsid w:val="00B932B8"/>
    <w:rPr>
      <w:sz w:val="24"/>
      <w:szCs w:val="24"/>
      <w:lang w:val="en-CA" w:eastAsia="zh-CN"/>
    </w:rPr>
  </w:style>
  <w:style w:type="character" w:customStyle="1" w:styleId="Heading2Char">
    <w:name w:val="Heading 2 Char"/>
    <w:basedOn w:val="DefaultParagraphFont"/>
    <w:link w:val="Heading2"/>
    <w:semiHidden/>
    <w:rsid w:val="00C1320A"/>
    <w:rPr>
      <w:rFonts w:asciiTheme="majorHAnsi" w:eastAsiaTheme="majorEastAsia" w:hAnsiTheme="majorHAnsi" w:cstheme="majorBidi"/>
      <w:b/>
      <w:bCs/>
      <w:color w:val="4F81BD" w:themeColor="accent1"/>
      <w:sz w:val="26"/>
      <w:szCs w:val="26"/>
      <w:lang w:val="en-CA" w:eastAsia="zh-CN"/>
    </w:rPr>
  </w:style>
  <w:style w:type="character" w:customStyle="1" w:styleId="Heading5Char">
    <w:name w:val="Heading 5 Char"/>
    <w:basedOn w:val="DefaultParagraphFont"/>
    <w:link w:val="Heading5"/>
    <w:semiHidden/>
    <w:rsid w:val="00C1320A"/>
    <w:rPr>
      <w:rFonts w:asciiTheme="majorHAnsi" w:eastAsiaTheme="majorEastAsia" w:hAnsiTheme="majorHAnsi" w:cstheme="majorBidi"/>
      <w:color w:val="243F60" w:themeColor="accent1" w:themeShade="7F"/>
      <w:sz w:val="24"/>
      <w:szCs w:val="24"/>
      <w:lang w:val="en-CA" w:eastAsia="zh-CN"/>
    </w:rPr>
  </w:style>
  <w:style w:type="paragraph" w:styleId="Title">
    <w:name w:val="Title"/>
    <w:basedOn w:val="Normal"/>
    <w:next w:val="Normal"/>
    <w:link w:val="TitleChar"/>
    <w:qFormat/>
    <w:rsid w:val="00D84C1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D84C1D"/>
    <w:rPr>
      <w:rFonts w:asciiTheme="majorHAnsi" w:eastAsiaTheme="majorEastAsia" w:hAnsiTheme="majorHAnsi" w:cstheme="majorBidi"/>
      <w:color w:val="17365D" w:themeColor="text2" w:themeShade="BF"/>
      <w:spacing w:val="5"/>
      <w:kern w:val="28"/>
      <w:sz w:val="52"/>
      <w:szCs w:val="52"/>
      <w:lang w:val="en-CA" w:eastAsia="zh-CN"/>
    </w:rPr>
  </w:style>
  <w:style w:type="paragraph" w:styleId="Caption">
    <w:name w:val="caption"/>
    <w:basedOn w:val="Normal"/>
    <w:next w:val="Normal"/>
    <w:qFormat/>
    <w:rsid w:val="00F2012A"/>
    <w:rPr>
      <w:b/>
      <w:bCs/>
      <w:sz w:val="20"/>
      <w:szCs w:val="20"/>
    </w:rPr>
  </w:style>
  <w:style w:type="character" w:styleId="Hyperlink">
    <w:name w:val="Hyperlink"/>
    <w:basedOn w:val="DefaultParagraphFont"/>
    <w:rsid w:val="00B164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372">
      <w:bodyDiv w:val="1"/>
      <w:marLeft w:val="0"/>
      <w:marRight w:val="0"/>
      <w:marTop w:val="0"/>
      <w:marBottom w:val="0"/>
      <w:divBdr>
        <w:top w:val="none" w:sz="0" w:space="0" w:color="auto"/>
        <w:left w:val="none" w:sz="0" w:space="0" w:color="auto"/>
        <w:bottom w:val="none" w:sz="0" w:space="0" w:color="auto"/>
        <w:right w:val="none" w:sz="0" w:space="0" w:color="auto"/>
      </w:divBdr>
      <w:divsChild>
        <w:div w:id="1230460404">
          <w:marLeft w:val="0"/>
          <w:marRight w:val="0"/>
          <w:marTop w:val="0"/>
          <w:marBottom w:val="0"/>
          <w:divBdr>
            <w:top w:val="none" w:sz="0" w:space="0" w:color="auto"/>
            <w:left w:val="none" w:sz="0" w:space="0" w:color="auto"/>
            <w:bottom w:val="none" w:sz="0" w:space="0" w:color="auto"/>
            <w:right w:val="none" w:sz="0" w:space="0" w:color="auto"/>
          </w:divBdr>
          <w:divsChild>
            <w:div w:id="42406275">
              <w:marLeft w:val="0"/>
              <w:marRight w:val="0"/>
              <w:marTop w:val="0"/>
              <w:marBottom w:val="0"/>
              <w:divBdr>
                <w:top w:val="none" w:sz="0" w:space="0" w:color="auto"/>
                <w:left w:val="none" w:sz="0" w:space="0" w:color="auto"/>
                <w:bottom w:val="none" w:sz="0" w:space="0" w:color="auto"/>
                <w:right w:val="none" w:sz="0" w:space="0" w:color="auto"/>
              </w:divBdr>
            </w:div>
            <w:div w:id="425156886">
              <w:marLeft w:val="0"/>
              <w:marRight w:val="0"/>
              <w:marTop w:val="0"/>
              <w:marBottom w:val="0"/>
              <w:divBdr>
                <w:top w:val="none" w:sz="0" w:space="0" w:color="auto"/>
                <w:left w:val="none" w:sz="0" w:space="0" w:color="auto"/>
                <w:bottom w:val="none" w:sz="0" w:space="0" w:color="auto"/>
                <w:right w:val="none" w:sz="0" w:space="0" w:color="auto"/>
              </w:divBdr>
            </w:div>
            <w:div w:id="673730766">
              <w:marLeft w:val="0"/>
              <w:marRight w:val="0"/>
              <w:marTop w:val="0"/>
              <w:marBottom w:val="0"/>
              <w:divBdr>
                <w:top w:val="none" w:sz="0" w:space="0" w:color="auto"/>
                <w:left w:val="none" w:sz="0" w:space="0" w:color="auto"/>
                <w:bottom w:val="none" w:sz="0" w:space="0" w:color="auto"/>
                <w:right w:val="none" w:sz="0" w:space="0" w:color="auto"/>
              </w:divBdr>
            </w:div>
            <w:div w:id="787773659">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5635">
      <w:bodyDiv w:val="1"/>
      <w:marLeft w:val="0"/>
      <w:marRight w:val="0"/>
      <w:marTop w:val="0"/>
      <w:marBottom w:val="0"/>
      <w:divBdr>
        <w:top w:val="none" w:sz="0" w:space="0" w:color="auto"/>
        <w:left w:val="none" w:sz="0" w:space="0" w:color="auto"/>
        <w:bottom w:val="none" w:sz="0" w:space="0" w:color="auto"/>
        <w:right w:val="none" w:sz="0" w:space="0" w:color="auto"/>
      </w:divBdr>
    </w:div>
    <w:div w:id="81221385">
      <w:bodyDiv w:val="1"/>
      <w:marLeft w:val="0"/>
      <w:marRight w:val="0"/>
      <w:marTop w:val="0"/>
      <w:marBottom w:val="0"/>
      <w:divBdr>
        <w:top w:val="none" w:sz="0" w:space="0" w:color="auto"/>
        <w:left w:val="none" w:sz="0" w:space="0" w:color="auto"/>
        <w:bottom w:val="none" w:sz="0" w:space="0" w:color="auto"/>
        <w:right w:val="none" w:sz="0" w:space="0" w:color="auto"/>
      </w:divBdr>
      <w:divsChild>
        <w:div w:id="227112915">
          <w:marLeft w:val="0"/>
          <w:marRight w:val="0"/>
          <w:marTop w:val="0"/>
          <w:marBottom w:val="0"/>
          <w:divBdr>
            <w:top w:val="none" w:sz="0" w:space="0" w:color="auto"/>
            <w:left w:val="none" w:sz="0" w:space="0" w:color="auto"/>
            <w:bottom w:val="none" w:sz="0" w:space="0" w:color="auto"/>
            <w:right w:val="none" w:sz="0" w:space="0" w:color="auto"/>
          </w:divBdr>
        </w:div>
      </w:divsChild>
    </w:div>
    <w:div w:id="323896120">
      <w:bodyDiv w:val="1"/>
      <w:marLeft w:val="0"/>
      <w:marRight w:val="0"/>
      <w:marTop w:val="0"/>
      <w:marBottom w:val="0"/>
      <w:divBdr>
        <w:top w:val="none" w:sz="0" w:space="0" w:color="auto"/>
        <w:left w:val="none" w:sz="0" w:space="0" w:color="auto"/>
        <w:bottom w:val="none" w:sz="0" w:space="0" w:color="auto"/>
        <w:right w:val="none" w:sz="0" w:space="0" w:color="auto"/>
      </w:divBdr>
      <w:divsChild>
        <w:div w:id="205412342">
          <w:marLeft w:val="432"/>
          <w:marRight w:val="0"/>
          <w:marTop w:val="134"/>
          <w:marBottom w:val="0"/>
          <w:divBdr>
            <w:top w:val="none" w:sz="0" w:space="0" w:color="auto"/>
            <w:left w:val="none" w:sz="0" w:space="0" w:color="auto"/>
            <w:bottom w:val="none" w:sz="0" w:space="0" w:color="auto"/>
            <w:right w:val="none" w:sz="0" w:space="0" w:color="auto"/>
          </w:divBdr>
        </w:div>
      </w:divsChild>
    </w:div>
    <w:div w:id="357435746">
      <w:bodyDiv w:val="1"/>
      <w:marLeft w:val="0"/>
      <w:marRight w:val="0"/>
      <w:marTop w:val="0"/>
      <w:marBottom w:val="0"/>
      <w:divBdr>
        <w:top w:val="none" w:sz="0" w:space="0" w:color="auto"/>
        <w:left w:val="none" w:sz="0" w:space="0" w:color="auto"/>
        <w:bottom w:val="none" w:sz="0" w:space="0" w:color="auto"/>
        <w:right w:val="none" w:sz="0" w:space="0" w:color="auto"/>
      </w:divBdr>
      <w:divsChild>
        <w:div w:id="1517771836">
          <w:marLeft w:val="0"/>
          <w:marRight w:val="0"/>
          <w:marTop w:val="0"/>
          <w:marBottom w:val="0"/>
          <w:divBdr>
            <w:top w:val="none" w:sz="0" w:space="0" w:color="auto"/>
            <w:left w:val="none" w:sz="0" w:space="0" w:color="auto"/>
            <w:bottom w:val="none" w:sz="0" w:space="0" w:color="auto"/>
            <w:right w:val="none" w:sz="0" w:space="0" w:color="auto"/>
          </w:divBdr>
        </w:div>
      </w:divsChild>
    </w:div>
    <w:div w:id="363796571">
      <w:bodyDiv w:val="1"/>
      <w:marLeft w:val="0"/>
      <w:marRight w:val="0"/>
      <w:marTop w:val="0"/>
      <w:marBottom w:val="0"/>
      <w:divBdr>
        <w:top w:val="none" w:sz="0" w:space="0" w:color="auto"/>
        <w:left w:val="none" w:sz="0" w:space="0" w:color="auto"/>
        <w:bottom w:val="none" w:sz="0" w:space="0" w:color="auto"/>
        <w:right w:val="none" w:sz="0" w:space="0" w:color="auto"/>
      </w:divBdr>
      <w:divsChild>
        <w:div w:id="561058093">
          <w:marLeft w:val="864"/>
          <w:marRight w:val="0"/>
          <w:marTop w:val="96"/>
          <w:marBottom w:val="0"/>
          <w:divBdr>
            <w:top w:val="none" w:sz="0" w:space="0" w:color="auto"/>
            <w:left w:val="none" w:sz="0" w:space="0" w:color="auto"/>
            <w:bottom w:val="none" w:sz="0" w:space="0" w:color="auto"/>
            <w:right w:val="none" w:sz="0" w:space="0" w:color="auto"/>
          </w:divBdr>
        </w:div>
        <w:div w:id="231278298">
          <w:marLeft w:val="864"/>
          <w:marRight w:val="0"/>
          <w:marTop w:val="96"/>
          <w:marBottom w:val="0"/>
          <w:divBdr>
            <w:top w:val="none" w:sz="0" w:space="0" w:color="auto"/>
            <w:left w:val="none" w:sz="0" w:space="0" w:color="auto"/>
            <w:bottom w:val="none" w:sz="0" w:space="0" w:color="auto"/>
            <w:right w:val="none" w:sz="0" w:space="0" w:color="auto"/>
          </w:divBdr>
        </w:div>
        <w:div w:id="1734624685">
          <w:marLeft w:val="864"/>
          <w:marRight w:val="0"/>
          <w:marTop w:val="96"/>
          <w:marBottom w:val="0"/>
          <w:divBdr>
            <w:top w:val="none" w:sz="0" w:space="0" w:color="auto"/>
            <w:left w:val="none" w:sz="0" w:space="0" w:color="auto"/>
            <w:bottom w:val="none" w:sz="0" w:space="0" w:color="auto"/>
            <w:right w:val="none" w:sz="0" w:space="0" w:color="auto"/>
          </w:divBdr>
        </w:div>
        <w:div w:id="819879579">
          <w:marLeft w:val="864"/>
          <w:marRight w:val="0"/>
          <w:marTop w:val="96"/>
          <w:marBottom w:val="0"/>
          <w:divBdr>
            <w:top w:val="none" w:sz="0" w:space="0" w:color="auto"/>
            <w:left w:val="none" w:sz="0" w:space="0" w:color="auto"/>
            <w:bottom w:val="none" w:sz="0" w:space="0" w:color="auto"/>
            <w:right w:val="none" w:sz="0" w:space="0" w:color="auto"/>
          </w:divBdr>
        </w:div>
      </w:divsChild>
    </w:div>
    <w:div w:id="411319146">
      <w:bodyDiv w:val="1"/>
      <w:marLeft w:val="0"/>
      <w:marRight w:val="0"/>
      <w:marTop w:val="0"/>
      <w:marBottom w:val="0"/>
      <w:divBdr>
        <w:top w:val="none" w:sz="0" w:space="0" w:color="auto"/>
        <w:left w:val="none" w:sz="0" w:space="0" w:color="auto"/>
        <w:bottom w:val="none" w:sz="0" w:space="0" w:color="auto"/>
        <w:right w:val="none" w:sz="0" w:space="0" w:color="auto"/>
      </w:divBdr>
      <w:divsChild>
        <w:div w:id="1370688380">
          <w:marLeft w:val="432"/>
          <w:marRight w:val="0"/>
          <w:marTop w:val="134"/>
          <w:marBottom w:val="0"/>
          <w:divBdr>
            <w:top w:val="none" w:sz="0" w:space="0" w:color="auto"/>
            <w:left w:val="none" w:sz="0" w:space="0" w:color="auto"/>
            <w:bottom w:val="none" w:sz="0" w:space="0" w:color="auto"/>
            <w:right w:val="none" w:sz="0" w:space="0" w:color="auto"/>
          </w:divBdr>
        </w:div>
      </w:divsChild>
    </w:div>
    <w:div w:id="440957071">
      <w:bodyDiv w:val="1"/>
      <w:marLeft w:val="0"/>
      <w:marRight w:val="0"/>
      <w:marTop w:val="0"/>
      <w:marBottom w:val="0"/>
      <w:divBdr>
        <w:top w:val="none" w:sz="0" w:space="0" w:color="auto"/>
        <w:left w:val="none" w:sz="0" w:space="0" w:color="auto"/>
        <w:bottom w:val="none" w:sz="0" w:space="0" w:color="auto"/>
        <w:right w:val="none" w:sz="0" w:space="0" w:color="auto"/>
      </w:divBdr>
      <w:divsChild>
        <w:div w:id="1983458251">
          <w:marLeft w:val="432"/>
          <w:marRight w:val="0"/>
          <w:marTop w:val="134"/>
          <w:marBottom w:val="0"/>
          <w:divBdr>
            <w:top w:val="none" w:sz="0" w:space="0" w:color="auto"/>
            <w:left w:val="none" w:sz="0" w:space="0" w:color="auto"/>
            <w:bottom w:val="none" w:sz="0" w:space="0" w:color="auto"/>
            <w:right w:val="none" w:sz="0" w:space="0" w:color="auto"/>
          </w:divBdr>
        </w:div>
      </w:divsChild>
    </w:div>
    <w:div w:id="454643288">
      <w:bodyDiv w:val="1"/>
      <w:marLeft w:val="0"/>
      <w:marRight w:val="0"/>
      <w:marTop w:val="0"/>
      <w:marBottom w:val="0"/>
      <w:divBdr>
        <w:top w:val="none" w:sz="0" w:space="0" w:color="auto"/>
        <w:left w:val="none" w:sz="0" w:space="0" w:color="auto"/>
        <w:bottom w:val="none" w:sz="0" w:space="0" w:color="auto"/>
        <w:right w:val="none" w:sz="0" w:space="0" w:color="auto"/>
      </w:divBdr>
      <w:divsChild>
        <w:div w:id="684327716">
          <w:marLeft w:val="432"/>
          <w:marRight w:val="0"/>
          <w:marTop w:val="58"/>
          <w:marBottom w:val="0"/>
          <w:divBdr>
            <w:top w:val="none" w:sz="0" w:space="0" w:color="auto"/>
            <w:left w:val="none" w:sz="0" w:space="0" w:color="auto"/>
            <w:bottom w:val="none" w:sz="0" w:space="0" w:color="auto"/>
            <w:right w:val="none" w:sz="0" w:space="0" w:color="auto"/>
          </w:divBdr>
        </w:div>
        <w:div w:id="1611665433">
          <w:marLeft w:val="432"/>
          <w:marRight w:val="0"/>
          <w:marTop w:val="58"/>
          <w:marBottom w:val="0"/>
          <w:divBdr>
            <w:top w:val="none" w:sz="0" w:space="0" w:color="auto"/>
            <w:left w:val="none" w:sz="0" w:space="0" w:color="auto"/>
            <w:bottom w:val="none" w:sz="0" w:space="0" w:color="auto"/>
            <w:right w:val="none" w:sz="0" w:space="0" w:color="auto"/>
          </w:divBdr>
        </w:div>
        <w:div w:id="599066675">
          <w:marLeft w:val="432"/>
          <w:marRight w:val="0"/>
          <w:marTop w:val="58"/>
          <w:marBottom w:val="0"/>
          <w:divBdr>
            <w:top w:val="none" w:sz="0" w:space="0" w:color="auto"/>
            <w:left w:val="none" w:sz="0" w:space="0" w:color="auto"/>
            <w:bottom w:val="none" w:sz="0" w:space="0" w:color="auto"/>
            <w:right w:val="none" w:sz="0" w:space="0" w:color="auto"/>
          </w:divBdr>
        </w:div>
        <w:div w:id="1122115286">
          <w:marLeft w:val="432"/>
          <w:marRight w:val="0"/>
          <w:marTop w:val="58"/>
          <w:marBottom w:val="0"/>
          <w:divBdr>
            <w:top w:val="none" w:sz="0" w:space="0" w:color="auto"/>
            <w:left w:val="none" w:sz="0" w:space="0" w:color="auto"/>
            <w:bottom w:val="none" w:sz="0" w:space="0" w:color="auto"/>
            <w:right w:val="none" w:sz="0" w:space="0" w:color="auto"/>
          </w:divBdr>
        </w:div>
        <w:div w:id="703794911">
          <w:marLeft w:val="432"/>
          <w:marRight w:val="0"/>
          <w:marTop w:val="58"/>
          <w:marBottom w:val="0"/>
          <w:divBdr>
            <w:top w:val="none" w:sz="0" w:space="0" w:color="auto"/>
            <w:left w:val="none" w:sz="0" w:space="0" w:color="auto"/>
            <w:bottom w:val="none" w:sz="0" w:space="0" w:color="auto"/>
            <w:right w:val="none" w:sz="0" w:space="0" w:color="auto"/>
          </w:divBdr>
        </w:div>
      </w:divsChild>
    </w:div>
    <w:div w:id="523445649">
      <w:bodyDiv w:val="1"/>
      <w:marLeft w:val="0"/>
      <w:marRight w:val="0"/>
      <w:marTop w:val="0"/>
      <w:marBottom w:val="0"/>
      <w:divBdr>
        <w:top w:val="none" w:sz="0" w:space="0" w:color="auto"/>
        <w:left w:val="none" w:sz="0" w:space="0" w:color="auto"/>
        <w:bottom w:val="none" w:sz="0" w:space="0" w:color="auto"/>
        <w:right w:val="none" w:sz="0" w:space="0" w:color="auto"/>
      </w:divBdr>
      <w:divsChild>
        <w:div w:id="384718681">
          <w:marLeft w:val="1166"/>
          <w:marRight w:val="0"/>
          <w:marTop w:val="125"/>
          <w:marBottom w:val="0"/>
          <w:divBdr>
            <w:top w:val="none" w:sz="0" w:space="0" w:color="auto"/>
            <w:left w:val="none" w:sz="0" w:space="0" w:color="auto"/>
            <w:bottom w:val="none" w:sz="0" w:space="0" w:color="auto"/>
            <w:right w:val="none" w:sz="0" w:space="0" w:color="auto"/>
          </w:divBdr>
        </w:div>
      </w:divsChild>
    </w:div>
    <w:div w:id="805515434">
      <w:bodyDiv w:val="1"/>
      <w:marLeft w:val="0"/>
      <w:marRight w:val="0"/>
      <w:marTop w:val="0"/>
      <w:marBottom w:val="0"/>
      <w:divBdr>
        <w:top w:val="none" w:sz="0" w:space="0" w:color="auto"/>
        <w:left w:val="none" w:sz="0" w:space="0" w:color="auto"/>
        <w:bottom w:val="none" w:sz="0" w:space="0" w:color="auto"/>
        <w:right w:val="none" w:sz="0" w:space="0" w:color="auto"/>
      </w:divBdr>
      <w:divsChild>
        <w:div w:id="1377657077">
          <w:marLeft w:val="1008"/>
          <w:marRight w:val="0"/>
          <w:marTop w:val="115"/>
          <w:marBottom w:val="0"/>
          <w:divBdr>
            <w:top w:val="none" w:sz="0" w:space="0" w:color="auto"/>
            <w:left w:val="none" w:sz="0" w:space="0" w:color="auto"/>
            <w:bottom w:val="none" w:sz="0" w:space="0" w:color="auto"/>
            <w:right w:val="none" w:sz="0" w:space="0" w:color="auto"/>
          </w:divBdr>
        </w:div>
      </w:divsChild>
    </w:div>
    <w:div w:id="858203904">
      <w:bodyDiv w:val="1"/>
      <w:marLeft w:val="0"/>
      <w:marRight w:val="0"/>
      <w:marTop w:val="0"/>
      <w:marBottom w:val="0"/>
      <w:divBdr>
        <w:top w:val="none" w:sz="0" w:space="0" w:color="auto"/>
        <w:left w:val="none" w:sz="0" w:space="0" w:color="auto"/>
        <w:bottom w:val="none" w:sz="0" w:space="0" w:color="auto"/>
        <w:right w:val="none" w:sz="0" w:space="0" w:color="auto"/>
      </w:divBdr>
      <w:divsChild>
        <w:div w:id="522717110">
          <w:marLeft w:val="432"/>
          <w:marRight w:val="0"/>
          <w:marTop w:val="125"/>
          <w:marBottom w:val="0"/>
          <w:divBdr>
            <w:top w:val="none" w:sz="0" w:space="0" w:color="auto"/>
            <w:left w:val="none" w:sz="0" w:space="0" w:color="auto"/>
            <w:bottom w:val="none" w:sz="0" w:space="0" w:color="auto"/>
            <w:right w:val="none" w:sz="0" w:space="0" w:color="auto"/>
          </w:divBdr>
        </w:div>
        <w:div w:id="281421314">
          <w:marLeft w:val="432"/>
          <w:marRight w:val="0"/>
          <w:marTop w:val="125"/>
          <w:marBottom w:val="0"/>
          <w:divBdr>
            <w:top w:val="none" w:sz="0" w:space="0" w:color="auto"/>
            <w:left w:val="none" w:sz="0" w:space="0" w:color="auto"/>
            <w:bottom w:val="none" w:sz="0" w:space="0" w:color="auto"/>
            <w:right w:val="none" w:sz="0" w:space="0" w:color="auto"/>
          </w:divBdr>
        </w:div>
        <w:div w:id="1914267556">
          <w:marLeft w:val="432"/>
          <w:marRight w:val="0"/>
          <w:marTop w:val="125"/>
          <w:marBottom w:val="0"/>
          <w:divBdr>
            <w:top w:val="none" w:sz="0" w:space="0" w:color="auto"/>
            <w:left w:val="none" w:sz="0" w:space="0" w:color="auto"/>
            <w:bottom w:val="none" w:sz="0" w:space="0" w:color="auto"/>
            <w:right w:val="none" w:sz="0" w:space="0" w:color="auto"/>
          </w:divBdr>
        </w:div>
      </w:divsChild>
    </w:div>
    <w:div w:id="927271987">
      <w:bodyDiv w:val="1"/>
      <w:marLeft w:val="0"/>
      <w:marRight w:val="0"/>
      <w:marTop w:val="0"/>
      <w:marBottom w:val="0"/>
      <w:divBdr>
        <w:top w:val="none" w:sz="0" w:space="0" w:color="auto"/>
        <w:left w:val="none" w:sz="0" w:space="0" w:color="auto"/>
        <w:bottom w:val="none" w:sz="0" w:space="0" w:color="auto"/>
        <w:right w:val="none" w:sz="0" w:space="0" w:color="auto"/>
      </w:divBdr>
      <w:divsChild>
        <w:div w:id="368649140">
          <w:marLeft w:val="0"/>
          <w:marRight w:val="0"/>
          <w:marTop w:val="0"/>
          <w:marBottom w:val="0"/>
          <w:divBdr>
            <w:top w:val="none" w:sz="0" w:space="0" w:color="auto"/>
            <w:left w:val="none" w:sz="0" w:space="0" w:color="auto"/>
            <w:bottom w:val="none" w:sz="0" w:space="0" w:color="auto"/>
            <w:right w:val="none" w:sz="0" w:space="0" w:color="auto"/>
          </w:divBdr>
        </w:div>
      </w:divsChild>
    </w:div>
    <w:div w:id="967928073">
      <w:bodyDiv w:val="1"/>
      <w:marLeft w:val="0"/>
      <w:marRight w:val="0"/>
      <w:marTop w:val="0"/>
      <w:marBottom w:val="0"/>
      <w:divBdr>
        <w:top w:val="none" w:sz="0" w:space="0" w:color="auto"/>
        <w:left w:val="none" w:sz="0" w:space="0" w:color="auto"/>
        <w:bottom w:val="none" w:sz="0" w:space="0" w:color="auto"/>
        <w:right w:val="none" w:sz="0" w:space="0" w:color="auto"/>
      </w:divBdr>
      <w:divsChild>
        <w:div w:id="1102845027">
          <w:marLeft w:val="547"/>
          <w:marRight w:val="0"/>
          <w:marTop w:val="154"/>
          <w:marBottom w:val="0"/>
          <w:divBdr>
            <w:top w:val="none" w:sz="0" w:space="0" w:color="auto"/>
            <w:left w:val="none" w:sz="0" w:space="0" w:color="auto"/>
            <w:bottom w:val="none" w:sz="0" w:space="0" w:color="auto"/>
            <w:right w:val="none" w:sz="0" w:space="0" w:color="auto"/>
          </w:divBdr>
        </w:div>
      </w:divsChild>
    </w:div>
    <w:div w:id="1085764424">
      <w:bodyDiv w:val="1"/>
      <w:marLeft w:val="0"/>
      <w:marRight w:val="0"/>
      <w:marTop w:val="0"/>
      <w:marBottom w:val="0"/>
      <w:divBdr>
        <w:top w:val="none" w:sz="0" w:space="0" w:color="auto"/>
        <w:left w:val="none" w:sz="0" w:space="0" w:color="auto"/>
        <w:bottom w:val="none" w:sz="0" w:space="0" w:color="auto"/>
        <w:right w:val="none" w:sz="0" w:space="0" w:color="auto"/>
      </w:divBdr>
      <w:divsChild>
        <w:div w:id="1626496469">
          <w:marLeft w:val="547"/>
          <w:marRight w:val="0"/>
          <w:marTop w:val="154"/>
          <w:marBottom w:val="0"/>
          <w:divBdr>
            <w:top w:val="none" w:sz="0" w:space="0" w:color="auto"/>
            <w:left w:val="none" w:sz="0" w:space="0" w:color="auto"/>
            <w:bottom w:val="none" w:sz="0" w:space="0" w:color="auto"/>
            <w:right w:val="none" w:sz="0" w:space="0" w:color="auto"/>
          </w:divBdr>
        </w:div>
        <w:div w:id="1782912134">
          <w:marLeft w:val="547"/>
          <w:marRight w:val="0"/>
          <w:marTop w:val="154"/>
          <w:marBottom w:val="0"/>
          <w:divBdr>
            <w:top w:val="none" w:sz="0" w:space="0" w:color="auto"/>
            <w:left w:val="none" w:sz="0" w:space="0" w:color="auto"/>
            <w:bottom w:val="none" w:sz="0" w:space="0" w:color="auto"/>
            <w:right w:val="none" w:sz="0" w:space="0" w:color="auto"/>
          </w:divBdr>
        </w:div>
        <w:div w:id="846596422">
          <w:marLeft w:val="547"/>
          <w:marRight w:val="0"/>
          <w:marTop w:val="154"/>
          <w:marBottom w:val="0"/>
          <w:divBdr>
            <w:top w:val="none" w:sz="0" w:space="0" w:color="auto"/>
            <w:left w:val="none" w:sz="0" w:space="0" w:color="auto"/>
            <w:bottom w:val="none" w:sz="0" w:space="0" w:color="auto"/>
            <w:right w:val="none" w:sz="0" w:space="0" w:color="auto"/>
          </w:divBdr>
        </w:div>
      </w:divsChild>
    </w:div>
    <w:div w:id="1156072142">
      <w:bodyDiv w:val="1"/>
      <w:marLeft w:val="0"/>
      <w:marRight w:val="0"/>
      <w:marTop w:val="0"/>
      <w:marBottom w:val="0"/>
      <w:divBdr>
        <w:top w:val="none" w:sz="0" w:space="0" w:color="auto"/>
        <w:left w:val="none" w:sz="0" w:space="0" w:color="auto"/>
        <w:bottom w:val="none" w:sz="0" w:space="0" w:color="auto"/>
        <w:right w:val="none" w:sz="0" w:space="0" w:color="auto"/>
      </w:divBdr>
      <w:divsChild>
        <w:div w:id="278608675">
          <w:marLeft w:val="1008"/>
          <w:marRight w:val="0"/>
          <w:marTop w:val="106"/>
          <w:marBottom w:val="0"/>
          <w:divBdr>
            <w:top w:val="none" w:sz="0" w:space="0" w:color="auto"/>
            <w:left w:val="none" w:sz="0" w:space="0" w:color="auto"/>
            <w:bottom w:val="none" w:sz="0" w:space="0" w:color="auto"/>
            <w:right w:val="none" w:sz="0" w:space="0" w:color="auto"/>
          </w:divBdr>
        </w:div>
      </w:divsChild>
    </w:div>
    <w:div w:id="1201285524">
      <w:bodyDiv w:val="1"/>
      <w:marLeft w:val="0"/>
      <w:marRight w:val="0"/>
      <w:marTop w:val="0"/>
      <w:marBottom w:val="0"/>
      <w:divBdr>
        <w:top w:val="none" w:sz="0" w:space="0" w:color="auto"/>
        <w:left w:val="none" w:sz="0" w:space="0" w:color="auto"/>
        <w:bottom w:val="none" w:sz="0" w:space="0" w:color="auto"/>
        <w:right w:val="none" w:sz="0" w:space="0" w:color="auto"/>
      </w:divBdr>
    </w:div>
    <w:div w:id="1256786785">
      <w:bodyDiv w:val="1"/>
      <w:marLeft w:val="0"/>
      <w:marRight w:val="0"/>
      <w:marTop w:val="0"/>
      <w:marBottom w:val="0"/>
      <w:divBdr>
        <w:top w:val="none" w:sz="0" w:space="0" w:color="auto"/>
        <w:left w:val="none" w:sz="0" w:space="0" w:color="auto"/>
        <w:bottom w:val="none" w:sz="0" w:space="0" w:color="auto"/>
        <w:right w:val="none" w:sz="0" w:space="0" w:color="auto"/>
      </w:divBdr>
    </w:div>
    <w:div w:id="1411391085">
      <w:bodyDiv w:val="1"/>
      <w:marLeft w:val="0"/>
      <w:marRight w:val="0"/>
      <w:marTop w:val="0"/>
      <w:marBottom w:val="0"/>
      <w:divBdr>
        <w:top w:val="none" w:sz="0" w:space="0" w:color="auto"/>
        <w:left w:val="none" w:sz="0" w:space="0" w:color="auto"/>
        <w:bottom w:val="none" w:sz="0" w:space="0" w:color="auto"/>
        <w:right w:val="none" w:sz="0" w:space="0" w:color="auto"/>
      </w:divBdr>
      <w:divsChild>
        <w:div w:id="524757425">
          <w:marLeft w:val="547"/>
          <w:marRight w:val="0"/>
          <w:marTop w:val="154"/>
          <w:marBottom w:val="0"/>
          <w:divBdr>
            <w:top w:val="none" w:sz="0" w:space="0" w:color="auto"/>
            <w:left w:val="none" w:sz="0" w:space="0" w:color="auto"/>
            <w:bottom w:val="none" w:sz="0" w:space="0" w:color="auto"/>
            <w:right w:val="none" w:sz="0" w:space="0" w:color="auto"/>
          </w:divBdr>
        </w:div>
        <w:div w:id="1379013302">
          <w:marLeft w:val="547"/>
          <w:marRight w:val="0"/>
          <w:marTop w:val="154"/>
          <w:marBottom w:val="0"/>
          <w:divBdr>
            <w:top w:val="none" w:sz="0" w:space="0" w:color="auto"/>
            <w:left w:val="none" w:sz="0" w:space="0" w:color="auto"/>
            <w:bottom w:val="none" w:sz="0" w:space="0" w:color="auto"/>
            <w:right w:val="none" w:sz="0" w:space="0" w:color="auto"/>
          </w:divBdr>
        </w:div>
        <w:div w:id="1701734681">
          <w:marLeft w:val="547"/>
          <w:marRight w:val="0"/>
          <w:marTop w:val="154"/>
          <w:marBottom w:val="0"/>
          <w:divBdr>
            <w:top w:val="none" w:sz="0" w:space="0" w:color="auto"/>
            <w:left w:val="none" w:sz="0" w:space="0" w:color="auto"/>
            <w:bottom w:val="none" w:sz="0" w:space="0" w:color="auto"/>
            <w:right w:val="none" w:sz="0" w:space="0" w:color="auto"/>
          </w:divBdr>
        </w:div>
        <w:div w:id="1948850630">
          <w:marLeft w:val="547"/>
          <w:marRight w:val="0"/>
          <w:marTop w:val="154"/>
          <w:marBottom w:val="0"/>
          <w:divBdr>
            <w:top w:val="none" w:sz="0" w:space="0" w:color="auto"/>
            <w:left w:val="none" w:sz="0" w:space="0" w:color="auto"/>
            <w:bottom w:val="none" w:sz="0" w:space="0" w:color="auto"/>
            <w:right w:val="none" w:sz="0" w:space="0" w:color="auto"/>
          </w:divBdr>
        </w:div>
        <w:div w:id="1397125127">
          <w:marLeft w:val="547"/>
          <w:marRight w:val="0"/>
          <w:marTop w:val="154"/>
          <w:marBottom w:val="0"/>
          <w:divBdr>
            <w:top w:val="none" w:sz="0" w:space="0" w:color="auto"/>
            <w:left w:val="none" w:sz="0" w:space="0" w:color="auto"/>
            <w:bottom w:val="none" w:sz="0" w:space="0" w:color="auto"/>
            <w:right w:val="none" w:sz="0" w:space="0" w:color="auto"/>
          </w:divBdr>
        </w:div>
      </w:divsChild>
    </w:div>
    <w:div w:id="1486815783">
      <w:bodyDiv w:val="1"/>
      <w:marLeft w:val="0"/>
      <w:marRight w:val="0"/>
      <w:marTop w:val="0"/>
      <w:marBottom w:val="0"/>
      <w:divBdr>
        <w:top w:val="none" w:sz="0" w:space="0" w:color="auto"/>
        <w:left w:val="none" w:sz="0" w:space="0" w:color="auto"/>
        <w:bottom w:val="none" w:sz="0" w:space="0" w:color="auto"/>
        <w:right w:val="none" w:sz="0" w:space="0" w:color="auto"/>
      </w:divBdr>
      <w:divsChild>
        <w:div w:id="1904875891">
          <w:marLeft w:val="0"/>
          <w:marRight w:val="0"/>
          <w:marTop w:val="0"/>
          <w:marBottom w:val="0"/>
          <w:divBdr>
            <w:top w:val="none" w:sz="0" w:space="0" w:color="auto"/>
            <w:left w:val="none" w:sz="0" w:space="0" w:color="auto"/>
            <w:bottom w:val="none" w:sz="0" w:space="0" w:color="auto"/>
            <w:right w:val="none" w:sz="0" w:space="0" w:color="auto"/>
          </w:divBdr>
        </w:div>
      </w:divsChild>
    </w:div>
    <w:div w:id="1490444480">
      <w:bodyDiv w:val="1"/>
      <w:marLeft w:val="0"/>
      <w:marRight w:val="0"/>
      <w:marTop w:val="0"/>
      <w:marBottom w:val="0"/>
      <w:divBdr>
        <w:top w:val="none" w:sz="0" w:space="0" w:color="auto"/>
        <w:left w:val="none" w:sz="0" w:space="0" w:color="auto"/>
        <w:bottom w:val="none" w:sz="0" w:space="0" w:color="auto"/>
        <w:right w:val="none" w:sz="0" w:space="0" w:color="auto"/>
      </w:divBdr>
    </w:div>
    <w:div w:id="1547640843">
      <w:bodyDiv w:val="1"/>
      <w:marLeft w:val="0"/>
      <w:marRight w:val="0"/>
      <w:marTop w:val="0"/>
      <w:marBottom w:val="0"/>
      <w:divBdr>
        <w:top w:val="none" w:sz="0" w:space="0" w:color="auto"/>
        <w:left w:val="none" w:sz="0" w:space="0" w:color="auto"/>
        <w:bottom w:val="none" w:sz="0" w:space="0" w:color="auto"/>
        <w:right w:val="none" w:sz="0" w:space="0" w:color="auto"/>
      </w:divBdr>
    </w:div>
    <w:div w:id="1564368692">
      <w:bodyDiv w:val="1"/>
      <w:marLeft w:val="0"/>
      <w:marRight w:val="0"/>
      <w:marTop w:val="0"/>
      <w:marBottom w:val="0"/>
      <w:divBdr>
        <w:top w:val="none" w:sz="0" w:space="0" w:color="auto"/>
        <w:left w:val="none" w:sz="0" w:space="0" w:color="auto"/>
        <w:bottom w:val="none" w:sz="0" w:space="0" w:color="auto"/>
        <w:right w:val="none" w:sz="0" w:space="0" w:color="auto"/>
      </w:divBdr>
      <w:divsChild>
        <w:div w:id="200628859">
          <w:marLeft w:val="1166"/>
          <w:marRight w:val="0"/>
          <w:marTop w:val="125"/>
          <w:marBottom w:val="0"/>
          <w:divBdr>
            <w:top w:val="none" w:sz="0" w:space="0" w:color="auto"/>
            <w:left w:val="none" w:sz="0" w:space="0" w:color="auto"/>
            <w:bottom w:val="none" w:sz="0" w:space="0" w:color="auto"/>
            <w:right w:val="none" w:sz="0" w:space="0" w:color="auto"/>
          </w:divBdr>
        </w:div>
        <w:div w:id="1628462817">
          <w:marLeft w:val="1166"/>
          <w:marRight w:val="0"/>
          <w:marTop w:val="125"/>
          <w:marBottom w:val="0"/>
          <w:divBdr>
            <w:top w:val="none" w:sz="0" w:space="0" w:color="auto"/>
            <w:left w:val="none" w:sz="0" w:space="0" w:color="auto"/>
            <w:bottom w:val="none" w:sz="0" w:space="0" w:color="auto"/>
            <w:right w:val="none" w:sz="0" w:space="0" w:color="auto"/>
          </w:divBdr>
        </w:div>
        <w:div w:id="238634099">
          <w:marLeft w:val="1166"/>
          <w:marRight w:val="0"/>
          <w:marTop w:val="125"/>
          <w:marBottom w:val="0"/>
          <w:divBdr>
            <w:top w:val="none" w:sz="0" w:space="0" w:color="auto"/>
            <w:left w:val="none" w:sz="0" w:space="0" w:color="auto"/>
            <w:bottom w:val="none" w:sz="0" w:space="0" w:color="auto"/>
            <w:right w:val="none" w:sz="0" w:space="0" w:color="auto"/>
          </w:divBdr>
        </w:div>
        <w:div w:id="583879840">
          <w:marLeft w:val="1166"/>
          <w:marRight w:val="0"/>
          <w:marTop w:val="125"/>
          <w:marBottom w:val="0"/>
          <w:divBdr>
            <w:top w:val="none" w:sz="0" w:space="0" w:color="auto"/>
            <w:left w:val="none" w:sz="0" w:space="0" w:color="auto"/>
            <w:bottom w:val="none" w:sz="0" w:space="0" w:color="auto"/>
            <w:right w:val="none" w:sz="0" w:space="0" w:color="auto"/>
          </w:divBdr>
        </w:div>
        <w:div w:id="209269917">
          <w:marLeft w:val="1166"/>
          <w:marRight w:val="0"/>
          <w:marTop w:val="125"/>
          <w:marBottom w:val="0"/>
          <w:divBdr>
            <w:top w:val="none" w:sz="0" w:space="0" w:color="auto"/>
            <w:left w:val="none" w:sz="0" w:space="0" w:color="auto"/>
            <w:bottom w:val="none" w:sz="0" w:space="0" w:color="auto"/>
            <w:right w:val="none" w:sz="0" w:space="0" w:color="auto"/>
          </w:divBdr>
        </w:div>
        <w:div w:id="751508303">
          <w:marLeft w:val="1166"/>
          <w:marRight w:val="0"/>
          <w:marTop w:val="125"/>
          <w:marBottom w:val="0"/>
          <w:divBdr>
            <w:top w:val="none" w:sz="0" w:space="0" w:color="auto"/>
            <w:left w:val="none" w:sz="0" w:space="0" w:color="auto"/>
            <w:bottom w:val="none" w:sz="0" w:space="0" w:color="auto"/>
            <w:right w:val="none" w:sz="0" w:space="0" w:color="auto"/>
          </w:divBdr>
        </w:div>
        <w:div w:id="2141994798">
          <w:marLeft w:val="1166"/>
          <w:marRight w:val="0"/>
          <w:marTop w:val="125"/>
          <w:marBottom w:val="0"/>
          <w:divBdr>
            <w:top w:val="none" w:sz="0" w:space="0" w:color="auto"/>
            <w:left w:val="none" w:sz="0" w:space="0" w:color="auto"/>
            <w:bottom w:val="none" w:sz="0" w:space="0" w:color="auto"/>
            <w:right w:val="none" w:sz="0" w:space="0" w:color="auto"/>
          </w:divBdr>
        </w:div>
        <w:div w:id="1095632765">
          <w:marLeft w:val="1166"/>
          <w:marRight w:val="0"/>
          <w:marTop w:val="125"/>
          <w:marBottom w:val="0"/>
          <w:divBdr>
            <w:top w:val="none" w:sz="0" w:space="0" w:color="auto"/>
            <w:left w:val="none" w:sz="0" w:space="0" w:color="auto"/>
            <w:bottom w:val="none" w:sz="0" w:space="0" w:color="auto"/>
            <w:right w:val="none" w:sz="0" w:space="0" w:color="auto"/>
          </w:divBdr>
        </w:div>
      </w:divsChild>
    </w:div>
    <w:div w:id="1665551635">
      <w:bodyDiv w:val="1"/>
      <w:marLeft w:val="0"/>
      <w:marRight w:val="0"/>
      <w:marTop w:val="0"/>
      <w:marBottom w:val="0"/>
      <w:divBdr>
        <w:top w:val="none" w:sz="0" w:space="0" w:color="auto"/>
        <w:left w:val="none" w:sz="0" w:space="0" w:color="auto"/>
        <w:bottom w:val="none" w:sz="0" w:space="0" w:color="auto"/>
        <w:right w:val="none" w:sz="0" w:space="0" w:color="auto"/>
      </w:divBdr>
    </w:div>
    <w:div w:id="1682009064">
      <w:bodyDiv w:val="1"/>
      <w:marLeft w:val="0"/>
      <w:marRight w:val="0"/>
      <w:marTop w:val="0"/>
      <w:marBottom w:val="0"/>
      <w:divBdr>
        <w:top w:val="none" w:sz="0" w:space="0" w:color="auto"/>
        <w:left w:val="none" w:sz="0" w:space="0" w:color="auto"/>
        <w:bottom w:val="none" w:sz="0" w:space="0" w:color="auto"/>
        <w:right w:val="none" w:sz="0" w:space="0" w:color="auto"/>
      </w:divBdr>
      <w:divsChild>
        <w:div w:id="1650817632">
          <w:marLeft w:val="547"/>
          <w:marRight w:val="0"/>
          <w:marTop w:val="154"/>
          <w:marBottom w:val="0"/>
          <w:divBdr>
            <w:top w:val="none" w:sz="0" w:space="0" w:color="auto"/>
            <w:left w:val="none" w:sz="0" w:space="0" w:color="auto"/>
            <w:bottom w:val="none" w:sz="0" w:space="0" w:color="auto"/>
            <w:right w:val="none" w:sz="0" w:space="0" w:color="auto"/>
          </w:divBdr>
        </w:div>
      </w:divsChild>
    </w:div>
    <w:div w:id="1753356977">
      <w:bodyDiv w:val="1"/>
      <w:marLeft w:val="0"/>
      <w:marRight w:val="0"/>
      <w:marTop w:val="0"/>
      <w:marBottom w:val="0"/>
      <w:divBdr>
        <w:top w:val="none" w:sz="0" w:space="0" w:color="auto"/>
        <w:left w:val="none" w:sz="0" w:space="0" w:color="auto"/>
        <w:bottom w:val="none" w:sz="0" w:space="0" w:color="auto"/>
        <w:right w:val="none" w:sz="0" w:space="0" w:color="auto"/>
      </w:divBdr>
      <w:divsChild>
        <w:div w:id="1183857094">
          <w:marLeft w:val="1166"/>
          <w:marRight w:val="0"/>
          <w:marTop w:val="125"/>
          <w:marBottom w:val="0"/>
          <w:divBdr>
            <w:top w:val="none" w:sz="0" w:space="0" w:color="auto"/>
            <w:left w:val="none" w:sz="0" w:space="0" w:color="auto"/>
            <w:bottom w:val="none" w:sz="0" w:space="0" w:color="auto"/>
            <w:right w:val="none" w:sz="0" w:space="0" w:color="auto"/>
          </w:divBdr>
        </w:div>
      </w:divsChild>
    </w:div>
    <w:div w:id="1768496773">
      <w:bodyDiv w:val="1"/>
      <w:marLeft w:val="0"/>
      <w:marRight w:val="0"/>
      <w:marTop w:val="0"/>
      <w:marBottom w:val="0"/>
      <w:divBdr>
        <w:top w:val="none" w:sz="0" w:space="0" w:color="auto"/>
        <w:left w:val="none" w:sz="0" w:space="0" w:color="auto"/>
        <w:bottom w:val="none" w:sz="0" w:space="0" w:color="auto"/>
        <w:right w:val="none" w:sz="0" w:space="0" w:color="auto"/>
      </w:divBdr>
      <w:divsChild>
        <w:div w:id="519701804">
          <w:marLeft w:val="432"/>
          <w:marRight w:val="0"/>
          <w:marTop w:val="125"/>
          <w:marBottom w:val="0"/>
          <w:divBdr>
            <w:top w:val="none" w:sz="0" w:space="0" w:color="auto"/>
            <w:left w:val="none" w:sz="0" w:space="0" w:color="auto"/>
            <w:bottom w:val="none" w:sz="0" w:space="0" w:color="auto"/>
            <w:right w:val="none" w:sz="0" w:space="0" w:color="auto"/>
          </w:divBdr>
        </w:div>
        <w:div w:id="774251455">
          <w:marLeft w:val="432"/>
          <w:marRight w:val="0"/>
          <w:marTop w:val="125"/>
          <w:marBottom w:val="0"/>
          <w:divBdr>
            <w:top w:val="none" w:sz="0" w:space="0" w:color="auto"/>
            <w:left w:val="none" w:sz="0" w:space="0" w:color="auto"/>
            <w:bottom w:val="none" w:sz="0" w:space="0" w:color="auto"/>
            <w:right w:val="none" w:sz="0" w:space="0" w:color="auto"/>
          </w:divBdr>
        </w:div>
        <w:div w:id="758914390">
          <w:marLeft w:val="432"/>
          <w:marRight w:val="0"/>
          <w:marTop w:val="125"/>
          <w:marBottom w:val="0"/>
          <w:divBdr>
            <w:top w:val="none" w:sz="0" w:space="0" w:color="auto"/>
            <w:left w:val="none" w:sz="0" w:space="0" w:color="auto"/>
            <w:bottom w:val="none" w:sz="0" w:space="0" w:color="auto"/>
            <w:right w:val="none" w:sz="0" w:space="0" w:color="auto"/>
          </w:divBdr>
        </w:div>
        <w:div w:id="1112095428">
          <w:marLeft w:val="432"/>
          <w:marRight w:val="0"/>
          <w:marTop w:val="125"/>
          <w:marBottom w:val="0"/>
          <w:divBdr>
            <w:top w:val="none" w:sz="0" w:space="0" w:color="auto"/>
            <w:left w:val="none" w:sz="0" w:space="0" w:color="auto"/>
            <w:bottom w:val="none" w:sz="0" w:space="0" w:color="auto"/>
            <w:right w:val="none" w:sz="0" w:space="0" w:color="auto"/>
          </w:divBdr>
        </w:div>
        <w:div w:id="785077660">
          <w:marLeft w:val="432"/>
          <w:marRight w:val="0"/>
          <w:marTop w:val="125"/>
          <w:marBottom w:val="0"/>
          <w:divBdr>
            <w:top w:val="none" w:sz="0" w:space="0" w:color="auto"/>
            <w:left w:val="none" w:sz="0" w:space="0" w:color="auto"/>
            <w:bottom w:val="none" w:sz="0" w:space="0" w:color="auto"/>
            <w:right w:val="none" w:sz="0" w:space="0" w:color="auto"/>
          </w:divBdr>
        </w:div>
      </w:divsChild>
    </w:div>
    <w:div w:id="1825468759">
      <w:bodyDiv w:val="1"/>
      <w:marLeft w:val="0"/>
      <w:marRight w:val="0"/>
      <w:marTop w:val="0"/>
      <w:marBottom w:val="0"/>
      <w:divBdr>
        <w:top w:val="none" w:sz="0" w:space="0" w:color="auto"/>
        <w:left w:val="none" w:sz="0" w:space="0" w:color="auto"/>
        <w:bottom w:val="none" w:sz="0" w:space="0" w:color="auto"/>
        <w:right w:val="none" w:sz="0" w:space="0" w:color="auto"/>
      </w:divBdr>
    </w:div>
    <w:div w:id="1926064817">
      <w:bodyDiv w:val="1"/>
      <w:marLeft w:val="0"/>
      <w:marRight w:val="0"/>
      <w:marTop w:val="0"/>
      <w:marBottom w:val="0"/>
      <w:divBdr>
        <w:top w:val="none" w:sz="0" w:space="0" w:color="auto"/>
        <w:left w:val="none" w:sz="0" w:space="0" w:color="auto"/>
        <w:bottom w:val="none" w:sz="0" w:space="0" w:color="auto"/>
        <w:right w:val="none" w:sz="0" w:space="0" w:color="auto"/>
      </w:divBdr>
      <w:divsChild>
        <w:div w:id="1980527733">
          <w:marLeft w:val="432"/>
          <w:marRight w:val="0"/>
          <w:marTop w:val="58"/>
          <w:marBottom w:val="0"/>
          <w:divBdr>
            <w:top w:val="none" w:sz="0" w:space="0" w:color="auto"/>
            <w:left w:val="none" w:sz="0" w:space="0" w:color="auto"/>
            <w:bottom w:val="none" w:sz="0" w:space="0" w:color="auto"/>
            <w:right w:val="none" w:sz="0" w:space="0" w:color="auto"/>
          </w:divBdr>
        </w:div>
        <w:div w:id="967396013">
          <w:marLeft w:val="432"/>
          <w:marRight w:val="0"/>
          <w:marTop w:val="58"/>
          <w:marBottom w:val="0"/>
          <w:divBdr>
            <w:top w:val="none" w:sz="0" w:space="0" w:color="auto"/>
            <w:left w:val="none" w:sz="0" w:space="0" w:color="auto"/>
            <w:bottom w:val="none" w:sz="0" w:space="0" w:color="auto"/>
            <w:right w:val="none" w:sz="0" w:space="0" w:color="auto"/>
          </w:divBdr>
        </w:div>
        <w:div w:id="1828742443">
          <w:marLeft w:val="432"/>
          <w:marRight w:val="0"/>
          <w:marTop w:val="58"/>
          <w:marBottom w:val="0"/>
          <w:divBdr>
            <w:top w:val="none" w:sz="0" w:space="0" w:color="auto"/>
            <w:left w:val="none" w:sz="0" w:space="0" w:color="auto"/>
            <w:bottom w:val="none" w:sz="0" w:space="0" w:color="auto"/>
            <w:right w:val="none" w:sz="0" w:space="0" w:color="auto"/>
          </w:divBdr>
        </w:div>
        <w:div w:id="1777477697">
          <w:marLeft w:val="432"/>
          <w:marRight w:val="0"/>
          <w:marTop w:val="58"/>
          <w:marBottom w:val="0"/>
          <w:divBdr>
            <w:top w:val="none" w:sz="0" w:space="0" w:color="auto"/>
            <w:left w:val="none" w:sz="0" w:space="0" w:color="auto"/>
            <w:bottom w:val="none" w:sz="0" w:space="0" w:color="auto"/>
            <w:right w:val="none" w:sz="0" w:space="0" w:color="auto"/>
          </w:divBdr>
        </w:div>
        <w:div w:id="1562137385">
          <w:marLeft w:val="432"/>
          <w:marRight w:val="0"/>
          <w:marTop w:val="58"/>
          <w:marBottom w:val="0"/>
          <w:divBdr>
            <w:top w:val="none" w:sz="0" w:space="0" w:color="auto"/>
            <w:left w:val="none" w:sz="0" w:space="0" w:color="auto"/>
            <w:bottom w:val="none" w:sz="0" w:space="0" w:color="auto"/>
            <w:right w:val="none" w:sz="0" w:space="0" w:color="auto"/>
          </w:divBdr>
        </w:div>
      </w:divsChild>
    </w:div>
    <w:div w:id="1944268113">
      <w:bodyDiv w:val="1"/>
      <w:marLeft w:val="0"/>
      <w:marRight w:val="0"/>
      <w:marTop w:val="0"/>
      <w:marBottom w:val="0"/>
      <w:divBdr>
        <w:top w:val="none" w:sz="0" w:space="0" w:color="auto"/>
        <w:left w:val="none" w:sz="0" w:space="0" w:color="auto"/>
        <w:bottom w:val="none" w:sz="0" w:space="0" w:color="auto"/>
        <w:right w:val="none" w:sz="0" w:space="0" w:color="auto"/>
      </w:divBdr>
    </w:div>
    <w:div w:id="2059233468">
      <w:bodyDiv w:val="1"/>
      <w:marLeft w:val="0"/>
      <w:marRight w:val="0"/>
      <w:marTop w:val="0"/>
      <w:marBottom w:val="0"/>
      <w:divBdr>
        <w:top w:val="none" w:sz="0" w:space="0" w:color="auto"/>
        <w:left w:val="none" w:sz="0" w:space="0" w:color="auto"/>
        <w:bottom w:val="none" w:sz="0" w:space="0" w:color="auto"/>
        <w:right w:val="none" w:sz="0" w:space="0" w:color="auto"/>
      </w:divBdr>
      <w:divsChild>
        <w:div w:id="1545945806">
          <w:marLeft w:val="0"/>
          <w:marRight w:val="0"/>
          <w:marTop w:val="0"/>
          <w:marBottom w:val="0"/>
          <w:divBdr>
            <w:top w:val="none" w:sz="0" w:space="0" w:color="auto"/>
            <w:left w:val="none" w:sz="0" w:space="0" w:color="auto"/>
            <w:bottom w:val="none" w:sz="0" w:space="0" w:color="auto"/>
            <w:right w:val="none" w:sz="0" w:space="0" w:color="auto"/>
          </w:divBdr>
        </w:div>
      </w:divsChild>
    </w:div>
    <w:div w:id="2126001850">
      <w:bodyDiv w:val="1"/>
      <w:marLeft w:val="0"/>
      <w:marRight w:val="0"/>
      <w:marTop w:val="0"/>
      <w:marBottom w:val="0"/>
      <w:divBdr>
        <w:top w:val="none" w:sz="0" w:space="0" w:color="auto"/>
        <w:left w:val="none" w:sz="0" w:space="0" w:color="auto"/>
        <w:bottom w:val="none" w:sz="0" w:space="0" w:color="auto"/>
        <w:right w:val="none" w:sz="0" w:space="0" w:color="auto"/>
      </w:divBdr>
      <w:divsChild>
        <w:div w:id="1229848949">
          <w:marLeft w:val="1008"/>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6</Pages>
  <Words>1612</Words>
  <Characters>9194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R2</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Arnold Yuan</dc:creator>
  <cp:lastModifiedBy>Arnold Yuan</cp:lastModifiedBy>
  <cp:revision>26</cp:revision>
  <cp:lastPrinted>2016-03-03T18:48:00Z</cp:lastPrinted>
  <dcterms:created xsi:type="dcterms:W3CDTF">2018-02-25T10:27:00Z</dcterms:created>
  <dcterms:modified xsi:type="dcterms:W3CDTF">2018-03-09T00:00:00Z</dcterms:modified>
</cp:coreProperties>
</file>