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E5C02A" w14:textId="77777777" w:rsidR="006728AF" w:rsidRPr="007E3D92" w:rsidRDefault="006728AF" w:rsidP="007E3D92">
      <w:pPr>
        <w:spacing w:line="360" w:lineRule="auto"/>
        <w:jc w:val="center"/>
        <w:rPr>
          <w:rFonts w:ascii="Times New Roman" w:hAnsi="Times New Roman" w:cs="Times New Roman"/>
        </w:rPr>
      </w:pPr>
      <w:bookmarkStart w:id="0" w:name="_GoBack"/>
      <w:bookmarkEnd w:id="0"/>
      <w:r w:rsidRPr="007E3D92">
        <w:rPr>
          <w:rFonts w:ascii="Times New Roman" w:hAnsi="Times New Roman" w:cs="Times New Roman"/>
          <w:color w:val="000000"/>
        </w:rPr>
        <w:t>Written Assignment</w:t>
      </w:r>
    </w:p>
    <w:p w14:paraId="4909D729" w14:textId="77777777" w:rsidR="006728AF" w:rsidRPr="007E3D92" w:rsidRDefault="006728AF" w:rsidP="007E3D92">
      <w:pPr>
        <w:spacing w:line="360" w:lineRule="auto"/>
        <w:rPr>
          <w:rFonts w:ascii="Times New Roman" w:eastAsia="Times New Roman" w:hAnsi="Times New Roman" w:cs="Times New Roman"/>
        </w:rPr>
      </w:pPr>
    </w:p>
    <w:p w14:paraId="199019D0"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Situation Analysis Report</w:t>
      </w:r>
    </w:p>
    <w:p w14:paraId="483AF2D7"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for</w:t>
      </w:r>
    </w:p>
    <w:p w14:paraId="1882F760"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Scenario - Cineplex</w:t>
      </w:r>
    </w:p>
    <w:p w14:paraId="7358EC79" w14:textId="77777777" w:rsidR="006728AF" w:rsidRPr="007E3D92" w:rsidRDefault="006728AF" w:rsidP="007E3D92">
      <w:pPr>
        <w:spacing w:after="240" w:line="360" w:lineRule="auto"/>
        <w:rPr>
          <w:rFonts w:ascii="Times New Roman" w:eastAsia="Times New Roman" w:hAnsi="Times New Roman" w:cs="Times New Roman"/>
        </w:rPr>
      </w:pPr>
      <w:r w:rsidRPr="007E3D92">
        <w:rPr>
          <w:rFonts w:ascii="Times New Roman" w:eastAsia="Times New Roman" w:hAnsi="Times New Roman" w:cs="Times New Roman"/>
        </w:rPr>
        <w:br/>
      </w:r>
    </w:p>
    <w:p w14:paraId="3574CC8D"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By</w:t>
      </w:r>
    </w:p>
    <w:p w14:paraId="5CD81AF5"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Blanche Clemente (500822729)</w:t>
      </w:r>
    </w:p>
    <w:p w14:paraId="698F0BC2" w14:textId="718D41C6"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Lavaniya</w:t>
      </w:r>
      <w:r w:rsidR="007E3D92" w:rsidRPr="007E3D92">
        <w:rPr>
          <w:rFonts w:ascii="Times New Roman" w:hAnsi="Times New Roman" w:cs="Times New Roman"/>
          <w:color w:val="000000"/>
        </w:rPr>
        <w:t>h</w:t>
      </w:r>
      <w:r w:rsidRPr="007E3D92">
        <w:rPr>
          <w:rFonts w:ascii="Times New Roman" w:hAnsi="Times New Roman" w:cs="Times New Roman"/>
          <w:color w:val="000000"/>
        </w:rPr>
        <w:t xml:space="preserve"> Kanthavanam (500843556)</w:t>
      </w:r>
    </w:p>
    <w:p w14:paraId="2FC2FAC1"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Nivatha Nageswaran (500837692)</w:t>
      </w:r>
    </w:p>
    <w:p w14:paraId="661A7974"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Avi-Joy Reyes (500846800)</w:t>
      </w:r>
    </w:p>
    <w:p w14:paraId="20B251F3" w14:textId="77777777" w:rsidR="006728AF" w:rsidRPr="007E3D92" w:rsidRDefault="006728AF" w:rsidP="007E3D92">
      <w:pPr>
        <w:spacing w:after="240" w:line="360" w:lineRule="auto"/>
        <w:rPr>
          <w:rFonts w:ascii="Times New Roman" w:eastAsia="Times New Roman" w:hAnsi="Times New Roman" w:cs="Times New Roman"/>
        </w:rPr>
      </w:pPr>
    </w:p>
    <w:p w14:paraId="73FEA5F3"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Sec.091</w:t>
      </w:r>
    </w:p>
    <w:p w14:paraId="0B3150D8"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Group 17</w:t>
      </w:r>
    </w:p>
    <w:p w14:paraId="7DF721CB" w14:textId="77777777" w:rsidR="006728AF" w:rsidRPr="007E3D92" w:rsidRDefault="006728AF" w:rsidP="007E3D92">
      <w:pPr>
        <w:spacing w:after="240" w:line="360" w:lineRule="auto"/>
        <w:rPr>
          <w:rFonts w:ascii="Times New Roman" w:eastAsia="Times New Roman" w:hAnsi="Times New Roman" w:cs="Times New Roman"/>
        </w:rPr>
      </w:pPr>
      <w:r w:rsidRPr="007E3D92">
        <w:rPr>
          <w:rFonts w:ascii="Times New Roman" w:eastAsia="Times New Roman" w:hAnsi="Times New Roman" w:cs="Times New Roman"/>
        </w:rPr>
        <w:br/>
      </w:r>
    </w:p>
    <w:p w14:paraId="0CD852D9"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Submitted To:</w:t>
      </w:r>
    </w:p>
    <w:p w14:paraId="61EF0A19"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Professor Laila Rohani</w:t>
      </w:r>
    </w:p>
    <w:p w14:paraId="2A6354EC"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Ted Rogers School of Management</w:t>
      </w:r>
    </w:p>
    <w:p w14:paraId="3FBDB488"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 xml:space="preserve">in partial fulfillment for the requirements </w:t>
      </w:r>
    </w:p>
    <w:p w14:paraId="6BC3943A"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for</w:t>
      </w:r>
    </w:p>
    <w:p w14:paraId="491A7892"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MKT100 - Principles of Marketing</w:t>
      </w:r>
    </w:p>
    <w:p w14:paraId="17904A7D" w14:textId="77777777" w:rsidR="006728AF" w:rsidRPr="007E3D92" w:rsidRDefault="006728AF" w:rsidP="007E3D92">
      <w:pPr>
        <w:spacing w:after="240" w:line="360" w:lineRule="auto"/>
        <w:rPr>
          <w:rFonts w:ascii="Times New Roman" w:eastAsia="Times New Roman" w:hAnsi="Times New Roman" w:cs="Times New Roman"/>
        </w:rPr>
      </w:pPr>
    </w:p>
    <w:p w14:paraId="158661E6"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Submitted On:</w:t>
      </w:r>
    </w:p>
    <w:p w14:paraId="5F6668C7" w14:textId="77777777" w:rsidR="006728AF" w:rsidRPr="007E3D92" w:rsidRDefault="006728AF" w:rsidP="007E3D92">
      <w:pPr>
        <w:spacing w:line="360" w:lineRule="auto"/>
        <w:rPr>
          <w:rFonts w:ascii="Times New Roman" w:eastAsia="Times New Roman" w:hAnsi="Times New Roman" w:cs="Times New Roman"/>
        </w:rPr>
      </w:pPr>
    </w:p>
    <w:p w14:paraId="76CE8B48"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Friday March 2, 2018</w:t>
      </w:r>
    </w:p>
    <w:p w14:paraId="6CC2460F" w14:textId="77777777" w:rsidR="006728AF" w:rsidRPr="007E3D92" w:rsidRDefault="006728AF" w:rsidP="007E3D92">
      <w:pPr>
        <w:spacing w:line="360" w:lineRule="auto"/>
        <w:rPr>
          <w:rFonts w:ascii="Times New Roman" w:eastAsia="Times New Roman" w:hAnsi="Times New Roman" w:cs="Times New Roman"/>
        </w:rPr>
      </w:pPr>
    </w:p>
    <w:p w14:paraId="7406A5DB" w14:textId="77777777" w:rsidR="006728AF" w:rsidRPr="007E3D92" w:rsidRDefault="006728AF" w:rsidP="007E3D92">
      <w:pPr>
        <w:spacing w:line="360" w:lineRule="auto"/>
        <w:jc w:val="center"/>
        <w:rPr>
          <w:rFonts w:ascii="Times New Roman" w:hAnsi="Times New Roman" w:cs="Times New Roman"/>
        </w:rPr>
      </w:pPr>
      <w:r w:rsidRPr="007E3D92">
        <w:rPr>
          <w:rFonts w:ascii="Times New Roman" w:hAnsi="Times New Roman" w:cs="Times New Roman"/>
          <w:color w:val="000000"/>
        </w:rPr>
        <w:t>Ryerson University</w:t>
      </w:r>
    </w:p>
    <w:p w14:paraId="0138F48F" w14:textId="2F7EA660" w:rsidR="006728AF" w:rsidRPr="007E3D92" w:rsidRDefault="006728AF" w:rsidP="007E3D92">
      <w:pPr>
        <w:spacing w:after="240" w:line="360" w:lineRule="auto"/>
        <w:rPr>
          <w:rFonts w:ascii="Times New Roman" w:eastAsia="Times New Roman" w:hAnsi="Times New Roman" w:cs="Times New Roman"/>
        </w:rPr>
      </w:pPr>
    </w:p>
    <w:p w14:paraId="010AC880" w14:textId="77777777" w:rsidR="006728AF" w:rsidRPr="007E3D92" w:rsidRDefault="006728AF" w:rsidP="007E3D92">
      <w:pPr>
        <w:spacing w:line="360" w:lineRule="auto"/>
        <w:rPr>
          <w:rFonts w:ascii="Times New Roman" w:hAnsi="Times New Roman" w:cs="Times New Roman"/>
        </w:rPr>
      </w:pPr>
      <w:r w:rsidRPr="007E3D92">
        <w:rPr>
          <w:rFonts w:ascii="Times New Roman" w:hAnsi="Times New Roman" w:cs="Times New Roman"/>
          <w:color w:val="000000"/>
        </w:rPr>
        <w:t>SITUATION ANALYSIS - STRENGTHS</w:t>
      </w:r>
    </w:p>
    <w:p w14:paraId="15BA92F9" w14:textId="7D381856" w:rsidR="006728AF" w:rsidRPr="007E3D92" w:rsidRDefault="006728AF" w:rsidP="007E3D92">
      <w:pPr>
        <w:spacing w:line="360" w:lineRule="auto"/>
        <w:ind w:firstLine="720"/>
        <w:rPr>
          <w:rFonts w:ascii="Times New Roman" w:hAnsi="Times New Roman" w:cs="Times New Roman"/>
        </w:rPr>
      </w:pPr>
      <w:r w:rsidRPr="007E3D92">
        <w:rPr>
          <w:rFonts w:ascii="Times New Roman" w:hAnsi="Times New Roman" w:cs="Times New Roman"/>
          <w:color w:val="000000"/>
        </w:rPr>
        <w:t xml:space="preserve">Cineplex entertainment company has many strengths as they are Canada’s leading entertainment company, but the strength that sets them apart from all their competitors is their well rounded loyalty </w:t>
      </w:r>
      <w:r w:rsidR="007E3D92" w:rsidRPr="007E3D92">
        <w:rPr>
          <w:rFonts w:ascii="Times New Roman" w:hAnsi="Times New Roman" w:cs="Times New Roman"/>
          <w:color w:val="000000"/>
        </w:rPr>
        <w:t>program. Cineplex</w:t>
      </w:r>
      <w:r w:rsidRPr="007E3D92">
        <w:rPr>
          <w:rFonts w:ascii="Times New Roman" w:hAnsi="Times New Roman" w:cs="Times New Roman"/>
          <w:color w:val="000000"/>
        </w:rPr>
        <w:t xml:space="preserve"> launched their loyalty rewards program the “Scene Card” with Scotiabank in 2007. Since then, it has been a hit in the market and they have accumulated millions of customers nationwide. Cineplex is a part of a very saturated and competitive market but the well rounded loyalty program is what sets them apart from others, attracting new </w:t>
      </w:r>
      <w:r w:rsidR="007E3D92" w:rsidRPr="007E3D92">
        <w:rPr>
          <w:rFonts w:ascii="Times New Roman" w:hAnsi="Times New Roman" w:cs="Times New Roman"/>
          <w:color w:val="000000"/>
        </w:rPr>
        <w:t>customers. To</w:t>
      </w:r>
      <w:r w:rsidRPr="007E3D92">
        <w:rPr>
          <w:rFonts w:ascii="Times New Roman" w:hAnsi="Times New Roman" w:cs="Times New Roman"/>
          <w:color w:val="000000"/>
        </w:rPr>
        <w:t xml:space="preserve"> begin, the bank of Nova Scotia also known as Scotiabank holds the third position in the top five banks in North America making them one of the largest banks, serving over 15 million customers almost half of Canada’s population(Won,2017).Cineplex offers a Scene Visa card and Scene Debit cards which are issued by Scotiabank but allows the customer to use towards their purchases on their movies, food and other amenities within cineplex. </w:t>
      </w:r>
    </w:p>
    <w:p w14:paraId="6720FBC7" w14:textId="77777777" w:rsidR="007E3D92" w:rsidRPr="007E3D92" w:rsidRDefault="007E3D92" w:rsidP="007E3D92">
      <w:pPr>
        <w:spacing w:line="360" w:lineRule="auto"/>
        <w:ind w:firstLine="720"/>
        <w:rPr>
          <w:rFonts w:ascii="Times New Roman" w:hAnsi="Times New Roman" w:cs="Times New Roman"/>
          <w:color w:val="000000"/>
        </w:rPr>
      </w:pPr>
    </w:p>
    <w:p w14:paraId="31A50979" w14:textId="5EE6D6E0" w:rsidR="006728AF" w:rsidRPr="007E3D92" w:rsidRDefault="006728AF" w:rsidP="007E3D92">
      <w:pPr>
        <w:spacing w:line="360" w:lineRule="auto"/>
        <w:ind w:firstLine="720"/>
        <w:rPr>
          <w:rFonts w:ascii="Times New Roman" w:hAnsi="Times New Roman" w:cs="Times New Roman"/>
        </w:rPr>
      </w:pPr>
      <w:r w:rsidRPr="007E3D92">
        <w:rPr>
          <w:rFonts w:ascii="Times New Roman" w:hAnsi="Times New Roman" w:cs="Times New Roman"/>
          <w:color w:val="000000"/>
        </w:rPr>
        <w:t>The rewards program is a strength of cineplex as this is a great marketing approach to  pursuing existing customers to join the scene Scotiabank Visa or Debit card as they can start receiving rewards for the money they have been already spending. It also attracts new customers that are Scotiabank customers since Scotiabank is a large bank and offers potential to attract new customers for cineplex as the exposure to cineplex will continually increase the promotion of Scotiabank. The Cineplex Scene rewards program offers points to be redeemed for every dollar spent on their visa card or points to be redeemed on every five dollars spent on their debit card.</w:t>
      </w:r>
      <w:r w:rsidR="007E3D92">
        <w:rPr>
          <w:rFonts w:ascii="Times New Roman" w:hAnsi="Times New Roman" w:cs="Times New Roman"/>
          <w:color w:val="000000"/>
        </w:rPr>
        <w:t xml:space="preserve"> </w:t>
      </w:r>
      <w:r w:rsidRPr="007E3D92">
        <w:rPr>
          <w:rFonts w:ascii="Times New Roman" w:hAnsi="Times New Roman" w:cs="Times New Roman"/>
          <w:color w:val="000000"/>
        </w:rPr>
        <w:t>Customers using the credit or debit Scene card get the advantage of using it in stores outside of cineplex increasing how many points they are able to accumulate on a daily basis. This loyalty program leads to customers being able to use those points towards free movies and free food. This is a well rounded loyalty program as it gives their customers a sense of satisfaction as they are getting rewarded every time they spend their money at cineplex or any other store which is a drive that will keep customers returning as they are getting instant gratification for their purchases.</w:t>
      </w:r>
      <w:r w:rsidR="007E3D92">
        <w:rPr>
          <w:rFonts w:ascii="Times New Roman" w:hAnsi="Times New Roman" w:cs="Times New Roman"/>
          <w:color w:val="000000"/>
        </w:rPr>
        <w:t xml:space="preserve"> </w:t>
      </w:r>
      <w:r w:rsidRPr="007E3D92">
        <w:rPr>
          <w:rFonts w:ascii="Times New Roman" w:hAnsi="Times New Roman" w:cs="Times New Roman"/>
          <w:color w:val="000000"/>
        </w:rPr>
        <w:t>Cineplex loyalty program does not only include the cards with Scot</w:t>
      </w:r>
      <w:r w:rsidR="007E3D92">
        <w:rPr>
          <w:rFonts w:ascii="Times New Roman" w:hAnsi="Times New Roman" w:cs="Times New Roman"/>
          <w:color w:val="000000"/>
        </w:rPr>
        <w:t>ia</w:t>
      </w:r>
      <w:r w:rsidRPr="007E3D92">
        <w:rPr>
          <w:rFonts w:ascii="Times New Roman" w:hAnsi="Times New Roman" w:cs="Times New Roman"/>
          <w:color w:val="000000"/>
        </w:rPr>
        <w:t xml:space="preserve">bank it also includes an average loyalty program which is their scene cineplex card which is a loyalty card that lets customers redeem points on every purchase made within cineplex and can be used with </w:t>
      </w:r>
      <w:r w:rsidRPr="007E3D92">
        <w:rPr>
          <w:rFonts w:ascii="Times New Roman" w:hAnsi="Times New Roman" w:cs="Times New Roman"/>
          <w:color w:val="000000"/>
        </w:rPr>
        <w:lastRenderedPageBreak/>
        <w:t>a card or electronically with  a mobile app. Having both options lets their customers choose the most appropriate loyalty card for them.</w:t>
      </w:r>
    </w:p>
    <w:p w14:paraId="2356180D" w14:textId="77777777" w:rsidR="007E3D92" w:rsidRPr="007E3D92" w:rsidRDefault="007E3D92" w:rsidP="007E3D92">
      <w:pPr>
        <w:spacing w:line="360" w:lineRule="auto"/>
        <w:ind w:firstLine="720"/>
        <w:rPr>
          <w:rFonts w:ascii="Times New Roman" w:hAnsi="Times New Roman" w:cs="Times New Roman"/>
          <w:color w:val="000000"/>
        </w:rPr>
      </w:pPr>
    </w:p>
    <w:p w14:paraId="23693C31" w14:textId="4EDAF2F4" w:rsidR="006728AF" w:rsidRPr="007E3D92" w:rsidRDefault="007E3D92" w:rsidP="007E3D92">
      <w:pPr>
        <w:spacing w:line="360" w:lineRule="auto"/>
        <w:ind w:firstLine="720"/>
        <w:rPr>
          <w:rFonts w:ascii="Times New Roman" w:hAnsi="Times New Roman" w:cs="Times New Roman"/>
        </w:rPr>
      </w:pPr>
      <w:r w:rsidRPr="007E3D92">
        <w:rPr>
          <w:rFonts w:ascii="Times New Roman" w:hAnsi="Times New Roman" w:cs="Times New Roman"/>
          <w:color w:val="000000"/>
        </w:rPr>
        <w:t>Furthermore, other</w:t>
      </w:r>
      <w:r w:rsidR="006728AF" w:rsidRPr="007E3D92">
        <w:rPr>
          <w:rFonts w:ascii="Times New Roman" w:hAnsi="Times New Roman" w:cs="Times New Roman"/>
          <w:color w:val="000000"/>
        </w:rPr>
        <w:t xml:space="preserve"> strengths of cineplex include their domestic market and location </w:t>
      </w:r>
      <w:r w:rsidRPr="007E3D92">
        <w:rPr>
          <w:rFonts w:ascii="Times New Roman" w:hAnsi="Times New Roman" w:cs="Times New Roman"/>
          <w:color w:val="000000"/>
        </w:rPr>
        <w:t>presence. Cineplex</w:t>
      </w:r>
      <w:r w:rsidR="006728AF" w:rsidRPr="007E3D92">
        <w:rPr>
          <w:rFonts w:ascii="Times New Roman" w:hAnsi="Times New Roman" w:cs="Times New Roman"/>
          <w:color w:val="000000"/>
        </w:rPr>
        <w:t xml:space="preserve"> has a diverse collection of locations where they have their theatres </w:t>
      </w:r>
      <w:r w:rsidRPr="007E3D92">
        <w:rPr>
          <w:rFonts w:ascii="Times New Roman" w:hAnsi="Times New Roman" w:cs="Times New Roman"/>
          <w:color w:val="000000"/>
        </w:rPr>
        <w:t>located. Cineplex</w:t>
      </w:r>
      <w:r w:rsidR="006728AF" w:rsidRPr="007E3D92">
        <w:rPr>
          <w:rFonts w:ascii="Times New Roman" w:hAnsi="Times New Roman" w:cs="Times New Roman"/>
          <w:color w:val="000000"/>
        </w:rPr>
        <w:t xml:space="preserve"> operates over 165 locations all across Canada with over 1400 screens and serving over 77 millions of customers annually through their plethora </w:t>
      </w:r>
      <w:r w:rsidRPr="007E3D92">
        <w:rPr>
          <w:rFonts w:ascii="Times New Roman" w:hAnsi="Times New Roman" w:cs="Times New Roman"/>
          <w:color w:val="000000"/>
        </w:rPr>
        <w:t>of brands</w:t>
      </w:r>
      <w:r w:rsidR="006728AF" w:rsidRPr="007E3D92">
        <w:rPr>
          <w:rFonts w:ascii="Times New Roman" w:hAnsi="Times New Roman" w:cs="Times New Roman"/>
          <w:color w:val="000000"/>
        </w:rPr>
        <w:t xml:space="preserve"> including </w:t>
      </w:r>
      <w:r w:rsidRPr="007E3D92">
        <w:rPr>
          <w:rFonts w:ascii="Times New Roman" w:hAnsi="Times New Roman" w:cs="Times New Roman"/>
          <w:color w:val="000000"/>
        </w:rPr>
        <w:t>Silver city</w:t>
      </w:r>
      <w:r w:rsidR="006728AF" w:rsidRPr="007E3D92">
        <w:rPr>
          <w:rFonts w:ascii="Times New Roman" w:hAnsi="Times New Roman" w:cs="Times New Roman"/>
          <w:color w:val="000000"/>
        </w:rPr>
        <w:t xml:space="preserve"> Cinemas, Famous Players, </w:t>
      </w:r>
      <w:r w:rsidR="006728AF" w:rsidRPr="007E3D92">
        <w:rPr>
          <w:rFonts w:ascii="Times New Roman" w:hAnsi="Times New Roman" w:cs="Times New Roman"/>
          <w:color w:val="222222"/>
          <w:shd w:val="clear" w:color="auto" w:fill="FFFFFF"/>
        </w:rPr>
        <w:t xml:space="preserve">Cineplex </w:t>
      </w:r>
      <w:r w:rsidRPr="007E3D92">
        <w:rPr>
          <w:rFonts w:ascii="Times New Roman" w:hAnsi="Times New Roman" w:cs="Times New Roman"/>
          <w:color w:val="222222"/>
          <w:shd w:val="clear" w:color="auto" w:fill="FFFFFF"/>
        </w:rPr>
        <w:t>Odeon, Galaxy</w:t>
      </w:r>
      <w:r w:rsidR="006728AF" w:rsidRPr="007E3D92">
        <w:rPr>
          <w:rFonts w:ascii="Times New Roman" w:hAnsi="Times New Roman" w:cs="Times New Roman"/>
          <w:color w:val="222222"/>
          <w:shd w:val="clear" w:color="auto" w:fill="FFFFFF"/>
        </w:rPr>
        <w:t xml:space="preserve"> Cinemas, Scotiabank Theatres and Cineplex VIP </w:t>
      </w:r>
      <w:r w:rsidRPr="007E3D92">
        <w:rPr>
          <w:rFonts w:ascii="Times New Roman" w:hAnsi="Times New Roman" w:cs="Times New Roman"/>
          <w:color w:val="222222"/>
          <w:shd w:val="clear" w:color="auto" w:fill="FFFFFF"/>
        </w:rPr>
        <w:t>Cinemas. Cineplex</w:t>
      </w:r>
      <w:r w:rsidR="006728AF" w:rsidRPr="007E3D92">
        <w:rPr>
          <w:rFonts w:ascii="Times New Roman" w:hAnsi="Times New Roman" w:cs="Times New Roman"/>
          <w:color w:val="222222"/>
          <w:shd w:val="clear" w:color="auto" w:fill="FFFFFF"/>
        </w:rPr>
        <w:t xml:space="preserve"> is very diverse when it comes to their theatre placement as they have a high amount of theatres all across the country which gives them a higher rate of exposure and is readily available and convenient for their customers to get a hold </w:t>
      </w:r>
      <w:r w:rsidRPr="007E3D92">
        <w:rPr>
          <w:rFonts w:ascii="Times New Roman" w:hAnsi="Times New Roman" w:cs="Times New Roman"/>
          <w:color w:val="222222"/>
          <w:shd w:val="clear" w:color="auto" w:fill="FFFFFF"/>
        </w:rPr>
        <w:t>of. Location</w:t>
      </w:r>
      <w:r w:rsidR="006728AF" w:rsidRPr="007E3D92">
        <w:rPr>
          <w:rFonts w:ascii="Times New Roman" w:hAnsi="Times New Roman" w:cs="Times New Roman"/>
          <w:color w:val="222222"/>
          <w:shd w:val="clear" w:color="auto" w:fill="FFFFFF"/>
        </w:rPr>
        <w:t xml:space="preserve"> placements being one of the main problems of some businesses cineplex excels in this area as they have their theatres all over major cities and GTA/suburbs giving the opportunity for anyone to be able to access one of their theatres in their area of residence.</w:t>
      </w:r>
    </w:p>
    <w:p w14:paraId="1736DBBD" w14:textId="77777777" w:rsidR="006728AF" w:rsidRPr="007E3D92" w:rsidRDefault="006728AF" w:rsidP="007E3D92">
      <w:pPr>
        <w:spacing w:line="360" w:lineRule="auto"/>
        <w:rPr>
          <w:rFonts w:ascii="Times New Roman" w:eastAsia="Times New Roman" w:hAnsi="Times New Roman" w:cs="Times New Roman"/>
        </w:rPr>
      </w:pPr>
    </w:p>
    <w:p w14:paraId="2E9898C5" w14:textId="5C69EF28" w:rsidR="006728AF" w:rsidRPr="007E3D92" w:rsidRDefault="006728AF" w:rsidP="007E3D92">
      <w:pPr>
        <w:spacing w:line="360" w:lineRule="auto"/>
        <w:ind w:firstLine="720"/>
        <w:rPr>
          <w:rFonts w:ascii="Times New Roman" w:hAnsi="Times New Roman" w:cs="Times New Roman"/>
        </w:rPr>
      </w:pPr>
      <w:r w:rsidRPr="007E3D92">
        <w:rPr>
          <w:rFonts w:ascii="Times New Roman" w:hAnsi="Times New Roman" w:cs="Times New Roman"/>
          <w:color w:val="000000"/>
        </w:rPr>
        <w:t xml:space="preserve">Cineplex is not only very diverse with their geographic placement of their theatres, they also have strength in the services as they offer premium service for the different target </w:t>
      </w:r>
      <w:r w:rsidR="007E3D92" w:rsidRPr="007E3D92">
        <w:rPr>
          <w:rFonts w:ascii="Times New Roman" w:hAnsi="Times New Roman" w:cs="Times New Roman"/>
          <w:color w:val="000000"/>
        </w:rPr>
        <w:t>markets. Cineplex</w:t>
      </w:r>
      <w:r w:rsidRPr="007E3D92">
        <w:rPr>
          <w:rFonts w:ascii="Times New Roman" w:hAnsi="Times New Roman" w:cs="Times New Roman"/>
          <w:color w:val="000000"/>
        </w:rPr>
        <w:t xml:space="preserve"> does not only strive to provide and market towards the average customer who enjoys going to the </w:t>
      </w:r>
      <w:r w:rsidR="007E3D92" w:rsidRPr="007E3D92">
        <w:rPr>
          <w:rFonts w:ascii="Times New Roman" w:hAnsi="Times New Roman" w:cs="Times New Roman"/>
          <w:color w:val="000000"/>
        </w:rPr>
        <w:t>theatres but</w:t>
      </w:r>
      <w:r w:rsidRPr="007E3D92">
        <w:rPr>
          <w:rFonts w:ascii="Times New Roman" w:hAnsi="Times New Roman" w:cs="Times New Roman"/>
          <w:color w:val="000000"/>
        </w:rPr>
        <w:t xml:space="preserve"> strives to offer excellent services to the different wants and needs of their customers and create a more diverse target </w:t>
      </w:r>
      <w:r w:rsidR="007E3D92" w:rsidRPr="007E3D92">
        <w:rPr>
          <w:rFonts w:ascii="Times New Roman" w:hAnsi="Times New Roman" w:cs="Times New Roman"/>
          <w:color w:val="000000"/>
        </w:rPr>
        <w:t>market. For</w:t>
      </w:r>
      <w:r w:rsidRPr="007E3D92">
        <w:rPr>
          <w:rFonts w:ascii="Times New Roman" w:hAnsi="Times New Roman" w:cs="Times New Roman"/>
          <w:color w:val="000000"/>
        </w:rPr>
        <w:t xml:space="preserve"> </w:t>
      </w:r>
      <w:r w:rsidR="007E3D92" w:rsidRPr="007E3D92">
        <w:rPr>
          <w:rFonts w:ascii="Times New Roman" w:hAnsi="Times New Roman" w:cs="Times New Roman"/>
          <w:color w:val="000000"/>
        </w:rPr>
        <w:t>example,</w:t>
      </w:r>
      <w:r w:rsidRPr="007E3D92">
        <w:rPr>
          <w:rFonts w:ascii="Times New Roman" w:hAnsi="Times New Roman" w:cs="Times New Roman"/>
          <w:color w:val="000000"/>
        </w:rPr>
        <w:t xml:space="preserve"> “Cineplex VIP cinemas” is a brand operated by cineplex but only available in some cities and </w:t>
      </w:r>
      <w:r w:rsidR="007E3D92" w:rsidRPr="007E3D92">
        <w:rPr>
          <w:rFonts w:ascii="Times New Roman" w:hAnsi="Times New Roman" w:cs="Times New Roman"/>
          <w:color w:val="000000"/>
        </w:rPr>
        <w:t>regions. VIP</w:t>
      </w:r>
      <w:r w:rsidRPr="007E3D92">
        <w:rPr>
          <w:rFonts w:ascii="Times New Roman" w:hAnsi="Times New Roman" w:cs="Times New Roman"/>
          <w:color w:val="000000"/>
        </w:rPr>
        <w:t xml:space="preserve"> cinemas is the “first class” in cinemas as it includes comfortable premium seating </w:t>
      </w:r>
      <w:r w:rsidR="007E3D92" w:rsidRPr="007E3D92">
        <w:rPr>
          <w:rFonts w:ascii="Times New Roman" w:hAnsi="Times New Roman" w:cs="Times New Roman"/>
          <w:color w:val="000000"/>
        </w:rPr>
        <w:t>arrangements, in</w:t>
      </w:r>
      <w:r w:rsidRPr="007E3D92">
        <w:rPr>
          <w:rFonts w:ascii="Times New Roman" w:hAnsi="Times New Roman" w:cs="Times New Roman"/>
          <w:color w:val="000000"/>
        </w:rPr>
        <w:t xml:space="preserve">-seat food services and alcohol, this premium service attracts new customers seeking for new experiences which is not offered at their competitors which also results in increases of revenue as VIP cinema tickets can range from $19.90-$25 per ticket opposed to $12 for a regular cinema </w:t>
      </w:r>
      <w:r w:rsidR="007E3D92" w:rsidRPr="007E3D92">
        <w:rPr>
          <w:rFonts w:ascii="Times New Roman" w:hAnsi="Times New Roman" w:cs="Times New Roman"/>
          <w:color w:val="000000"/>
        </w:rPr>
        <w:t>ticket. Overall</w:t>
      </w:r>
      <w:r w:rsidRPr="007E3D92">
        <w:rPr>
          <w:rFonts w:ascii="Times New Roman" w:hAnsi="Times New Roman" w:cs="Times New Roman"/>
          <w:color w:val="000000"/>
        </w:rPr>
        <w:t xml:space="preserve"> Cineplex has a great advantage in the services they offer over other cinema companies because of the premium services they offer to reach out to the different wants of their consumers and also because of their high market share by being Canada’s largest entertainment company.</w:t>
      </w:r>
    </w:p>
    <w:p w14:paraId="2F299B1E" w14:textId="77777777" w:rsidR="006728AF" w:rsidRPr="007E3D92" w:rsidRDefault="006728AF" w:rsidP="007E3D92">
      <w:pPr>
        <w:spacing w:line="360" w:lineRule="auto"/>
        <w:rPr>
          <w:rFonts w:ascii="Times New Roman" w:eastAsia="Times New Roman" w:hAnsi="Times New Roman" w:cs="Times New Roman"/>
        </w:rPr>
      </w:pPr>
    </w:p>
    <w:p w14:paraId="6A308C0D" w14:textId="77777777" w:rsidR="006728AF" w:rsidRPr="007E3D92" w:rsidRDefault="006728AF" w:rsidP="007E3D92">
      <w:pPr>
        <w:spacing w:line="360" w:lineRule="auto"/>
        <w:rPr>
          <w:rFonts w:ascii="Times New Roman" w:hAnsi="Times New Roman" w:cs="Times New Roman"/>
        </w:rPr>
      </w:pPr>
      <w:r w:rsidRPr="007E3D92">
        <w:rPr>
          <w:rFonts w:ascii="Times New Roman" w:hAnsi="Times New Roman" w:cs="Times New Roman"/>
          <w:color w:val="000000"/>
        </w:rPr>
        <w:t>SITUATION ANALYSIS - WEAKNESSES</w:t>
      </w:r>
    </w:p>
    <w:p w14:paraId="6379AF1E" w14:textId="77777777" w:rsidR="006728AF" w:rsidRPr="007E3D92" w:rsidRDefault="006728AF" w:rsidP="007E3D92">
      <w:pPr>
        <w:spacing w:line="360" w:lineRule="auto"/>
        <w:rPr>
          <w:rFonts w:ascii="Times New Roman" w:eastAsia="Times New Roman" w:hAnsi="Times New Roman" w:cs="Times New Roman"/>
        </w:rPr>
      </w:pPr>
    </w:p>
    <w:p w14:paraId="4E3FF2B5" w14:textId="77777777" w:rsidR="006728AF" w:rsidRPr="007E3D92" w:rsidRDefault="006728AF" w:rsidP="007E3D92">
      <w:pPr>
        <w:spacing w:line="360" w:lineRule="auto"/>
        <w:ind w:firstLine="720"/>
        <w:rPr>
          <w:rFonts w:ascii="Times New Roman" w:hAnsi="Times New Roman" w:cs="Times New Roman"/>
        </w:rPr>
      </w:pPr>
      <w:r w:rsidRPr="007E3D92">
        <w:rPr>
          <w:rFonts w:ascii="Times New Roman" w:hAnsi="Times New Roman" w:cs="Times New Roman"/>
          <w:color w:val="000000"/>
        </w:rPr>
        <w:lastRenderedPageBreak/>
        <w:t xml:space="preserve">Cineplex has consecutively been facing low movie theatre attendances. According to The Globe and Mail article, Cineplex had been experiencing declines in attendance for the sixth consecutive quarter in a row. The first high probability, high impact weakness is the fact that there has not been a strong enough incentive for people to go out and spend money to watch a movie at the theatre. People also do not want to pay more to watch a movie at the theatre than they do at home. The cost of the movie theatre experience has become too high to millenials as they would rather stream online or spend their disposable income on other things.In fact, 67% of millennials pay for between one and three streaming services (Arnold, 2017). Going to see a movie at a theatre does not appear to be of good value anymore given all the other methods and shortcuts that allow films to be more accessible to viewers. </w:t>
      </w:r>
    </w:p>
    <w:p w14:paraId="064ED74F" w14:textId="77777777" w:rsidR="006728AF" w:rsidRPr="007E3D92" w:rsidRDefault="006728AF" w:rsidP="007E3D92">
      <w:pPr>
        <w:spacing w:line="360" w:lineRule="auto"/>
        <w:rPr>
          <w:rFonts w:ascii="Times New Roman" w:eastAsia="Times New Roman" w:hAnsi="Times New Roman" w:cs="Times New Roman"/>
        </w:rPr>
      </w:pPr>
    </w:p>
    <w:p w14:paraId="19A6A51A" w14:textId="77777777" w:rsidR="006728AF" w:rsidRPr="007E3D92" w:rsidRDefault="006728AF" w:rsidP="007E3D92">
      <w:pPr>
        <w:spacing w:line="360" w:lineRule="auto"/>
        <w:ind w:firstLine="720"/>
        <w:rPr>
          <w:rFonts w:ascii="Times New Roman" w:hAnsi="Times New Roman" w:cs="Times New Roman"/>
        </w:rPr>
      </w:pPr>
      <w:r w:rsidRPr="007E3D92">
        <w:rPr>
          <w:rFonts w:ascii="Times New Roman" w:hAnsi="Times New Roman" w:cs="Times New Roman"/>
          <w:color w:val="000000"/>
        </w:rPr>
        <w:t>Cineplex has been facing low revenues, declining 11.3 percent in the three months ending Sept. 30 (Robertson, 2017) compared to the previous year according to The Globe and Mail. Cineplex should avoid raising their prices for their movies so that they don’t risk losing any more customers than they already have.People have to pay for the transportation to get to the theatre, pay for a ticket, pay for drinks and snacks. With all of these costs added together, it becomes much more expensive to go to see a movie at the movie theatre than to stay at home and watch a movie online. In order for Cineplex to boost attendance, they must introduce a new feature to the movie experience to make people want to go to the theatre specifically to see it. The decline in attendance translates to a decline in income for Cineplex. According to their Quarter 3 report, Box office revenue decreased 11.3% to $164.5 million and theatre food service revenue decreased 7.8% to $100.7 million due to the attendance decline.</w:t>
      </w:r>
    </w:p>
    <w:p w14:paraId="2918A127" w14:textId="77777777" w:rsidR="006728AF" w:rsidRPr="007E3D92" w:rsidRDefault="006728AF" w:rsidP="007E3D92">
      <w:pPr>
        <w:spacing w:line="360" w:lineRule="auto"/>
        <w:rPr>
          <w:rFonts w:ascii="Times New Roman" w:eastAsia="Times New Roman" w:hAnsi="Times New Roman" w:cs="Times New Roman"/>
        </w:rPr>
      </w:pPr>
    </w:p>
    <w:p w14:paraId="30EB0C51" w14:textId="77777777" w:rsidR="006728AF" w:rsidRPr="007E3D92" w:rsidRDefault="006728AF" w:rsidP="007E3D92">
      <w:pPr>
        <w:spacing w:line="360" w:lineRule="auto"/>
        <w:ind w:firstLine="720"/>
        <w:rPr>
          <w:rFonts w:ascii="Times New Roman" w:hAnsi="Times New Roman" w:cs="Times New Roman"/>
        </w:rPr>
      </w:pPr>
      <w:r w:rsidRPr="007E3D92">
        <w:rPr>
          <w:rFonts w:ascii="Times New Roman" w:hAnsi="Times New Roman" w:cs="Times New Roman"/>
          <w:color w:val="000000"/>
        </w:rPr>
        <w:t>A high probability, low impact weakness is that Cineplex has failed to accommodate to larger groups. Movie theatres can become expensive for an entire family to purchase tickets, and for the price per person, it is much cheaper to stay at home and use an amazon or netflix subscription. Cineplex does not offer a good value in the situation that an entire family wants to watch a movie, as the family can watch unlimited movies comfortably in their own home compared to watching a single movie at the theatre. Paying individually for each person, not including drinks or snacks which are marked up much higher than if you were to purchase it outside.</w:t>
      </w:r>
    </w:p>
    <w:p w14:paraId="44444D47" w14:textId="77777777" w:rsidR="006728AF" w:rsidRPr="007E3D92" w:rsidRDefault="006728AF" w:rsidP="007E3D92">
      <w:pPr>
        <w:spacing w:line="360" w:lineRule="auto"/>
        <w:rPr>
          <w:rFonts w:ascii="Times New Roman" w:eastAsia="Times New Roman" w:hAnsi="Times New Roman" w:cs="Times New Roman"/>
        </w:rPr>
      </w:pPr>
    </w:p>
    <w:p w14:paraId="0B556C12" w14:textId="10DE7774" w:rsidR="006728AF" w:rsidRPr="007E3D92" w:rsidRDefault="006728AF" w:rsidP="007E3D92">
      <w:pPr>
        <w:spacing w:line="360" w:lineRule="auto"/>
        <w:ind w:firstLine="720"/>
        <w:rPr>
          <w:rFonts w:ascii="Times New Roman" w:hAnsi="Times New Roman" w:cs="Times New Roman"/>
        </w:rPr>
      </w:pPr>
      <w:r w:rsidRPr="007E3D92">
        <w:rPr>
          <w:rFonts w:ascii="Times New Roman" w:hAnsi="Times New Roman" w:cs="Times New Roman"/>
          <w:color w:val="000000"/>
        </w:rPr>
        <w:t xml:space="preserve">Another high probability, low impact weakness that Cineplex has is the lack of advertising. Media revenue decreased 11.1% to $39.9 million, primarily due to a decline in cinema advertising and the timing of digital signage installations. A lack of advertising is a weakness because not as many people in the </w:t>
      </w:r>
      <w:r w:rsidR="007E3D92" w:rsidRPr="007E3D92">
        <w:rPr>
          <w:rFonts w:ascii="Times New Roman" w:hAnsi="Times New Roman" w:cs="Times New Roman"/>
          <w:color w:val="000000"/>
        </w:rPr>
        <w:t>public</w:t>
      </w:r>
      <w:r w:rsidRPr="007E3D92">
        <w:rPr>
          <w:rFonts w:ascii="Times New Roman" w:hAnsi="Times New Roman" w:cs="Times New Roman"/>
          <w:color w:val="000000"/>
        </w:rPr>
        <w:t xml:space="preserve"> will get exposure to the advertisements as possible. Advertising for upcoming films should be online to gain the most exposure and reach the largest audience. A lack of investment and planning had most likely resulted in the decline in cinema advertisement. The timing of the advertisements </w:t>
      </w:r>
      <w:r w:rsidR="007E3D92" w:rsidRPr="007E3D92">
        <w:rPr>
          <w:rFonts w:ascii="Times New Roman" w:hAnsi="Times New Roman" w:cs="Times New Roman"/>
          <w:color w:val="000000"/>
        </w:rPr>
        <w:t>was</w:t>
      </w:r>
      <w:r w:rsidRPr="007E3D92">
        <w:rPr>
          <w:rFonts w:ascii="Times New Roman" w:hAnsi="Times New Roman" w:cs="Times New Roman"/>
          <w:color w:val="000000"/>
        </w:rPr>
        <w:t xml:space="preserve"> also not carefully planned because if they had been timed more wisely, they could have had a greater effect on </w:t>
      </w:r>
      <w:r w:rsidR="007E3D92" w:rsidRPr="007E3D92">
        <w:rPr>
          <w:rFonts w:ascii="Times New Roman" w:hAnsi="Times New Roman" w:cs="Times New Roman"/>
          <w:color w:val="000000"/>
        </w:rPr>
        <w:t>the audience</w:t>
      </w:r>
      <w:r w:rsidRPr="007E3D92">
        <w:rPr>
          <w:rFonts w:ascii="Times New Roman" w:hAnsi="Times New Roman" w:cs="Times New Roman"/>
          <w:color w:val="000000"/>
        </w:rPr>
        <w:t>.</w:t>
      </w:r>
    </w:p>
    <w:p w14:paraId="671FA8C2" w14:textId="77777777" w:rsidR="006728AF" w:rsidRPr="007E3D92" w:rsidRDefault="006728AF" w:rsidP="007E3D92">
      <w:pPr>
        <w:spacing w:line="360" w:lineRule="auto"/>
        <w:rPr>
          <w:rFonts w:ascii="Times New Roman" w:eastAsia="Times New Roman" w:hAnsi="Times New Roman" w:cs="Times New Roman"/>
        </w:rPr>
      </w:pPr>
    </w:p>
    <w:p w14:paraId="4499F97C" w14:textId="769B516E" w:rsidR="006728AF" w:rsidRPr="007E3D92" w:rsidRDefault="006728AF" w:rsidP="007E3D92">
      <w:pPr>
        <w:spacing w:line="360" w:lineRule="auto"/>
        <w:ind w:firstLine="720"/>
        <w:rPr>
          <w:rFonts w:ascii="Times New Roman" w:hAnsi="Times New Roman" w:cs="Times New Roman"/>
        </w:rPr>
      </w:pPr>
      <w:r w:rsidRPr="007E3D92">
        <w:rPr>
          <w:rFonts w:ascii="Times New Roman" w:hAnsi="Times New Roman" w:cs="Times New Roman"/>
          <w:color w:val="000000"/>
        </w:rPr>
        <w:t xml:space="preserve">The last high probability </w:t>
      </w:r>
      <w:r w:rsidR="007E3D92" w:rsidRPr="007E3D92">
        <w:rPr>
          <w:rFonts w:ascii="Times New Roman" w:hAnsi="Times New Roman" w:cs="Times New Roman"/>
          <w:color w:val="000000"/>
        </w:rPr>
        <w:t>minimal impact</w:t>
      </w:r>
      <w:r w:rsidRPr="007E3D92">
        <w:rPr>
          <w:rFonts w:ascii="Times New Roman" w:hAnsi="Times New Roman" w:cs="Times New Roman"/>
          <w:color w:val="000000"/>
        </w:rPr>
        <w:t xml:space="preserve"> weakness that Cineplex possesses is the lack of original content. This factor is a weakness because there is no exclusive content that viewers can watch exclusively at the theatre. Contrasting with Cineplex’s competitors such as Netflix and Amazon, these companies have content available only with a subscription. Cineplex is at a disadvantage because </w:t>
      </w:r>
      <w:r w:rsidR="007E3D92" w:rsidRPr="007E3D92">
        <w:rPr>
          <w:rFonts w:ascii="Times New Roman" w:hAnsi="Times New Roman" w:cs="Times New Roman"/>
          <w:color w:val="000000"/>
        </w:rPr>
        <w:t>all</w:t>
      </w:r>
      <w:r w:rsidRPr="007E3D92">
        <w:rPr>
          <w:rFonts w:ascii="Times New Roman" w:hAnsi="Times New Roman" w:cs="Times New Roman"/>
          <w:color w:val="000000"/>
        </w:rPr>
        <w:t xml:space="preserve"> the films available for viewing at the theatre are accessible in the future through other means such as streaming. None of Cineplex’s content is exclusively theirs and that is what they could improve on. Still, this task would be very risky and difficult because Cineplex’s revenues have gone down, and the performance of how well their films would do is also undetermined. Having no background experience in producing and directing films is also a weakness that the company faces as Netflix and Amazon have their own original films.  </w:t>
      </w:r>
    </w:p>
    <w:p w14:paraId="6204F02C" w14:textId="77777777" w:rsidR="006728AF" w:rsidRPr="007E3D92" w:rsidRDefault="006728AF" w:rsidP="007E3D92">
      <w:pPr>
        <w:spacing w:line="360" w:lineRule="auto"/>
        <w:ind w:firstLine="720"/>
        <w:rPr>
          <w:rFonts w:ascii="Times New Roman" w:hAnsi="Times New Roman" w:cs="Times New Roman"/>
        </w:rPr>
      </w:pPr>
    </w:p>
    <w:p w14:paraId="727EB7ED" w14:textId="77777777" w:rsidR="006728AF" w:rsidRPr="007E3D92" w:rsidRDefault="006728AF" w:rsidP="007E3D92">
      <w:pPr>
        <w:spacing w:line="360" w:lineRule="auto"/>
        <w:rPr>
          <w:rFonts w:ascii="Times New Roman" w:hAnsi="Times New Roman" w:cs="Times New Roman"/>
        </w:rPr>
      </w:pPr>
      <w:r w:rsidRPr="007E3D92">
        <w:rPr>
          <w:rFonts w:ascii="Times New Roman" w:hAnsi="Times New Roman" w:cs="Times New Roman"/>
          <w:color w:val="000000"/>
        </w:rPr>
        <w:t>SITUATION ANALYSIS - OPPORTUNITIES</w:t>
      </w:r>
    </w:p>
    <w:p w14:paraId="0262E72D" w14:textId="5769189B" w:rsidR="006728AF" w:rsidRPr="007E3D92" w:rsidRDefault="006728AF" w:rsidP="007E3D92">
      <w:pPr>
        <w:spacing w:line="360" w:lineRule="auto"/>
        <w:ind w:firstLine="720"/>
        <w:rPr>
          <w:rFonts w:ascii="Times New Roman" w:hAnsi="Times New Roman" w:cs="Times New Roman"/>
        </w:rPr>
      </w:pPr>
      <w:r w:rsidRPr="007E3D92">
        <w:rPr>
          <w:rFonts w:ascii="Times New Roman" w:hAnsi="Times New Roman" w:cs="Times New Roman"/>
          <w:color w:val="000000"/>
        </w:rPr>
        <w:t xml:space="preserve">With large national presence, Cineplex is one of Canada’s leading hubs in the entertainment business. In addition to the traditional screening of movies, Cineplex customers are provided with a large variety of entertainment sources from the </w:t>
      </w:r>
      <w:r w:rsidR="007E3D92" w:rsidRPr="007E3D92">
        <w:rPr>
          <w:rFonts w:ascii="Times New Roman" w:hAnsi="Times New Roman" w:cs="Times New Roman"/>
          <w:color w:val="000000"/>
        </w:rPr>
        <w:t>UltraTax</w:t>
      </w:r>
      <w:r w:rsidRPr="007E3D92">
        <w:rPr>
          <w:rFonts w:ascii="Times New Roman" w:hAnsi="Times New Roman" w:cs="Times New Roman"/>
          <w:color w:val="000000"/>
        </w:rPr>
        <w:t xml:space="preserve">, 3D, D-Box, VIP and IMAX theatre options. As of recently, Cineplex has not been strictly limited to just movies, as they have also implemented XSCAPE Entertainment Centers -a gaming complex in </w:t>
      </w:r>
      <w:r w:rsidR="007E3D92" w:rsidRPr="007E3D92">
        <w:rPr>
          <w:rFonts w:ascii="Times New Roman" w:hAnsi="Times New Roman" w:cs="Times New Roman"/>
          <w:color w:val="000000"/>
        </w:rPr>
        <w:t>many</w:t>
      </w:r>
      <w:r w:rsidRPr="007E3D92">
        <w:rPr>
          <w:rFonts w:ascii="Times New Roman" w:hAnsi="Times New Roman" w:cs="Times New Roman"/>
          <w:color w:val="000000"/>
        </w:rPr>
        <w:t xml:space="preserve"> preexisting theatres, their VR gaming complexes and Rec-Room gaming complexes as well. As a strategic and expanding company, Cineplex </w:t>
      </w:r>
      <w:r w:rsidR="007E3D92" w:rsidRPr="007E3D92">
        <w:rPr>
          <w:rFonts w:ascii="Times New Roman" w:hAnsi="Times New Roman" w:cs="Times New Roman"/>
          <w:color w:val="000000"/>
        </w:rPr>
        <w:t>has “</w:t>
      </w:r>
      <w:r w:rsidRPr="007E3D92">
        <w:rPr>
          <w:rFonts w:ascii="Times New Roman" w:hAnsi="Times New Roman" w:cs="Times New Roman"/>
          <w:color w:val="000000"/>
        </w:rPr>
        <w:t xml:space="preserve">continued to focus on other initiatives that are less dependent on Hollywood product, enabling us to diversify our revenue streams outside of </w:t>
      </w:r>
      <w:r w:rsidRPr="007E3D92">
        <w:rPr>
          <w:rFonts w:ascii="Times New Roman" w:hAnsi="Times New Roman" w:cs="Times New Roman"/>
          <w:color w:val="000000"/>
        </w:rPr>
        <w:lastRenderedPageBreak/>
        <w:t xml:space="preserve">traditional exhibition.” (Jacob, 2014). However, </w:t>
      </w:r>
      <w:r w:rsidR="007E3D92" w:rsidRPr="007E3D92">
        <w:rPr>
          <w:rFonts w:ascii="Times New Roman" w:hAnsi="Times New Roman" w:cs="Times New Roman"/>
          <w:color w:val="000000"/>
        </w:rPr>
        <w:t>considering</w:t>
      </w:r>
      <w:r w:rsidRPr="007E3D92">
        <w:rPr>
          <w:rFonts w:ascii="Times New Roman" w:hAnsi="Times New Roman" w:cs="Times New Roman"/>
          <w:color w:val="000000"/>
        </w:rPr>
        <w:t xml:space="preserve"> </w:t>
      </w:r>
      <w:r w:rsidR="007E3D92" w:rsidRPr="007E3D92">
        <w:rPr>
          <w:rFonts w:ascii="Times New Roman" w:hAnsi="Times New Roman" w:cs="Times New Roman"/>
          <w:color w:val="000000"/>
        </w:rPr>
        <w:t>all</w:t>
      </w:r>
      <w:r w:rsidRPr="007E3D92">
        <w:rPr>
          <w:rFonts w:ascii="Times New Roman" w:hAnsi="Times New Roman" w:cs="Times New Roman"/>
          <w:color w:val="000000"/>
        </w:rPr>
        <w:t xml:space="preserve"> the services and features currently offered, Cineplex has many opportunities for growth.</w:t>
      </w:r>
    </w:p>
    <w:p w14:paraId="274B685D" w14:textId="77777777" w:rsidR="006728AF" w:rsidRPr="007E3D92" w:rsidRDefault="006728AF" w:rsidP="007E3D92">
      <w:pPr>
        <w:spacing w:line="360" w:lineRule="auto"/>
        <w:rPr>
          <w:rFonts w:ascii="Times New Roman" w:eastAsia="Times New Roman" w:hAnsi="Times New Roman" w:cs="Times New Roman"/>
        </w:rPr>
      </w:pPr>
    </w:p>
    <w:p w14:paraId="12EF886A" w14:textId="4EE0A04F" w:rsidR="006728AF" w:rsidRPr="007E3D92" w:rsidRDefault="006728AF" w:rsidP="007E3D92">
      <w:pPr>
        <w:spacing w:line="360" w:lineRule="auto"/>
        <w:ind w:firstLine="720"/>
        <w:rPr>
          <w:rFonts w:ascii="Times New Roman" w:hAnsi="Times New Roman" w:cs="Times New Roman"/>
        </w:rPr>
      </w:pPr>
      <w:r w:rsidRPr="007E3D92">
        <w:rPr>
          <w:rFonts w:ascii="Times New Roman" w:hAnsi="Times New Roman" w:cs="Times New Roman"/>
          <w:color w:val="000000"/>
        </w:rPr>
        <w:t xml:space="preserve">The Cineplex concession stand provides customers with a variety of classic “theatre snacks”. The assortment of candy, chocolate, hot dogs, fries, nachos and other crowd-pleasing snacks surely fulfill customer cravings. However, as of 2017, Cineplex food service revenues of $100.7 million have decreased by $8.5 million </w:t>
      </w:r>
      <w:r w:rsidR="007E3D92" w:rsidRPr="007E3D92">
        <w:rPr>
          <w:rFonts w:ascii="Times New Roman" w:hAnsi="Times New Roman" w:cs="Times New Roman"/>
          <w:color w:val="000000"/>
        </w:rPr>
        <w:t>dollars (</w:t>
      </w:r>
      <w:r w:rsidRPr="007E3D92">
        <w:rPr>
          <w:rFonts w:ascii="Times New Roman" w:hAnsi="Times New Roman" w:cs="Times New Roman"/>
          <w:color w:val="000000"/>
        </w:rPr>
        <w:t>a decrease of 7.8%) from the previous year period. The decrease in service revenue provides Cineplex the opportunity to expand their food vending horizons to raise concession stand revenue. As of recently, there has been a sparking increase of interest regarding healthy lifestyles and healthy eating. Moreover, the current foods available at Cineplex concession stands do not have the greatest nutritional value. As an alternative to these snacks, Cineplex has the opportunity of adding healthier food and beverage options. By acknowledging social trends in health and wellness, the company can increase food service revenue by offering healthy snacks that cater to various dietary preferences. In addition to offering healthier snacks, Cineplex could also consider extending their cultural palette by incorporating crowd-pleasing ethnic foods as well.</w:t>
      </w:r>
    </w:p>
    <w:p w14:paraId="0A50FFB6" w14:textId="77777777" w:rsidR="006728AF" w:rsidRPr="007E3D92" w:rsidRDefault="006728AF" w:rsidP="007E3D92">
      <w:pPr>
        <w:spacing w:line="360" w:lineRule="auto"/>
        <w:rPr>
          <w:rFonts w:ascii="Times New Roman" w:eastAsia="Times New Roman" w:hAnsi="Times New Roman" w:cs="Times New Roman"/>
        </w:rPr>
      </w:pPr>
    </w:p>
    <w:p w14:paraId="606E9B3E" w14:textId="67F30DF6" w:rsidR="006728AF" w:rsidRPr="007E3D92" w:rsidRDefault="006728AF" w:rsidP="007E3D92">
      <w:pPr>
        <w:spacing w:line="360" w:lineRule="auto"/>
        <w:rPr>
          <w:rFonts w:ascii="Times New Roman" w:hAnsi="Times New Roman" w:cs="Times New Roman"/>
        </w:rPr>
      </w:pPr>
      <w:r w:rsidRPr="007E3D92">
        <w:rPr>
          <w:rFonts w:ascii="Times New Roman" w:hAnsi="Times New Roman" w:cs="Times New Roman"/>
          <w:color w:val="000000"/>
        </w:rPr>
        <w:t xml:space="preserve">As communicated in the 2017 Cineplex Third Quarter Report, one of Cineplex’s key strategic areas of focus is to “continue to enhance and expand existing infrastructure and expand Cineplex’s presence as an entertainment destination for Canadians in-theatre, at-home and on-the-go” (Jacob, 2017). Through the technological advances of today’s society, Cineplex has many opportunities for growth in online presence and fulfilling this area of focus. The company has exhibited an increase in online presence as its website showed an 18% increase in visits </w:t>
      </w:r>
      <w:r w:rsidR="007E3D92" w:rsidRPr="007E3D92">
        <w:rPr>
          <w:rFonts w:ascii="Times New Roman" w:hAnsi="Times New Roman" w:cs="Times New Roman"/>
          <w:color w:val="000000"/>
        </w:rPr>
        <w:t>in 2017</w:t>
      </w:r>
      <w:r w:rsidRPr="007E3D92">
        <w:rPr>
          <w:rFonts w:ascii="Times New Roman" w:hAnsi="Times New Roman" w:cs="Times New Roman"/>
          <w:color w:val="000000"/>
        </w:rPr>
        <w:t xml:space="preserve"> compared to the prior year period. Moreover, the amount of monthly active users of the Cineplex Store increased by 73% and the amount of device activations increased by 66%. Seeing as Cineplex has many guests over the web, the company can utilize this to increase revenue and increase customer satisfaction in </w:t>
      </w:r>
      <w:r w:rsidR="007E3D92" w:rsidRPr="007E3D92">
        <w:rPr>
          <w:rFonts w:ascii="Times New Roman" w:hAnsi="Times New Roman" w:cs="Times New Roman"/>
          <w:color w:val="000000"/>
        </w:rPr>
        <w:t>many</w:t>
      </w:r>
      <w:r w:rsidRPr="007E3D92">
        <w:rPr>
          <w:rFonts w:ascii="Times New Roman" w:hAnsi="Times New Roman" w:cs="Times New Roman"/>
          <w:color w:val="000000"/>
        </w:rPr>
        <w:t xml:space="preserve"> ways. Seeing as movies are in theatres for a limited time, Cineplex could implement a voting feature on the Cineplex app for guests to vote on </w:t>
      </w:r>
      <w:r w:rsidR="007E3D92" w:rsidRPr="007E3D92">
        <w:rPr>
          <w:rFonts w:ascii="Times New Roman" w:hAnsi="Times New Roman" w:cs="Times New Roman"/>
          <w:color w:val="000000"/>
        </w:rPr>
        <w:t>favored</w:t>
      </w:r>
      <w:r w:rsidRPr="007E3D92">
        <w:rPr>
          <w:rFonts w:ascii="Times New Roman" w:hAnsi="Times New Roman" w:cs="Times New Roman"/>
          <w:color w:val="000000"/>
        </w:rPr>
        <w:t xml:space="preserve"> films to bring back on screen. With a feature like this, customers will be able to catch movies they missed in theatres. Seeing as the featured films would be requested by </w:t>
      </w:r>
      <w:r w:rsidR="007E3D92" w:rsidRPr="007E3D92">
        <w:rPr>
          <w:rFonts w:ascii="Times New Roman" w:hAnsi="Times New Roman" w:cs="Times New Roman"/>
          <w:color w:val="000000"/>
        </w:rPr>
        <w:t>a hefty sum</w:t>
      </w:r>
      <w:r w:rsidRPr="007E3D92">
        <w:rPr>
          <w:rFonts w:ascii="Times New Roman" w:hAnsi="Times New Roman" w:cs="Times New Roman"/>
          <w:color w:val="000000"/>
        </w:rPr>
        <w:t xml:space="preserve"> of people, there is a high chance of increasing theatre exhibition revenue. </w:t>
      </w:r>
      <w:r w:rsidR="007E3D92" w:rsidRPr="007E3D92">
        <w:rPr>
          <w:rFonts w:ascii="Times New Roman" w:hAnsi="Times New Roman" w:cs="Times New Roman"/>
          <w:color w:val="000000"/>
        </w:rPr>
        <w:t>Considering</w:t>
      </w:r>
      <w:r w:rsidRPr="007E3D92">
        <w:rPr>
          <w:rFonts w:ascii="Times New Roman" w:hAnsi="Times New Roman" w:cs="Times New Roman"/>
          <w:color w:val="000000"/>
        </w:rPr>
        <w:t xml:space="preserve"> increasing </w:t>
      </w:r>
      <w:r w:rsidRPr="007E3D92">
        <w:rPr>
          <w:rFonts w:ascii="Times New Roman" w:hAnsi="Times New Roman" w:cs="Times New Roman"/>
          <w:color w:val="000000"/>
        </w:rPr>
        <w:lastRenderedPageBreak/>
        <w:t xml:space="preserve">online presence, Cineplex could take advantage of social media platforms such as </w:t>
      </w:r>
      <w:r w:rsidR="007E3D92" w:rsidRPr="007E3D92">
        <w:rPr>
          <w:rFonts w:ascii="Times New Roman" w:hAnsi="Times New Roman" w:cs="Times New Roman"/>
          <w:color w:val="000000"/>
        </w:rPr>
        <w:t>YouTube</w:t>
      </w:r>
      <w:r w:rsidRPr="007E3D92">
        <w:rPr>
          <w:rFonts w:ascii="Times New Roman" w:hAnsi="Times New Roman" w:cs="Times New Roman"/>
          <w:color w:val="000000"/>
        </w:rPr>
        <w:t xml:space="preserve">, Instagram and Facebook for advertising purposes. By advertising on such renown platforms, the company will be able to showcase its numerous features in ads through computers, mobile devices and other means of technology. </w:t>
      </w:r>
    </w:p>
    <w:p w14:paraId="0E468739" w14:textId="77777777" w:rsidR="006728AF" w:rsidRPr="007E3D92" w:rsidRDefault="006728AF" w:rsidP="007E3D92">
      <w:pPr>
        <w:spacing w:line="360" w:lineRule="auto"/>
        <w:rPr>
          <w:rFonts w:ascii="Times New Roman" w:eastAsia="Times New Roman" w:hAnsi="Times New Roman" w:cs="Times New Roman"/>
        </w:rPr>
      </w:pPr>
    </w:p>
    <w:p w14:paraId="42BE4630" w14:textId="5C471787" w:rsidR="006728AF" w:rsidRPr="007E3D92" w:rsidRDefault="006728AF" w:rsidP="007E3D92">
      <w:pPr>
        <w:spacing w:line="360" w:lineRule="auto"/>
        <w:ind w:firstLine="720"/>
        <w:rPr>
          <w:rFonts w:ascii="Times New Roman" w:hAnsi="Times New Roman" w:cs="Times New Roman"/>
        </w:rPr>
      </w:pPr>
      <w:r w:rsidRPr="007E3D92">
        <w:rPr>
          <w:rFonts w:ascii="Times New Roman" w:hAnsi="Times New Roman" w:cs="Times New Roman"/>
          <w:color w:val="000000"/>
        </w:rPr>
        <w:t xml:space="preserve">Some of Cineplex’s main opportunities for growth involve the premise of extending pre-existing capabilities, </w:t>
      </w:r>
      <w:r w:rsidR="007E3D92" w:rsidRPr="007E3D92">
        <w:rPr>
          <w:rFonts w:ascii="Times New Roman" w:hAnsi="Times New Roman" w:cs="Times New Roman"/>
          <w:color w:val="000000"/>
        </w:rPr>
        <w:t>to</w:t>
      </w:r>
      <w:r w:rsidRPr="007E3D92">
        <w:rPr>
          <w:rFonts w:ascii="Times New Roman" w:hAnsi="Times New Roman" w:cs="Times New Roman"/>
          <w:color w:val="000000"/>
        </w:rPr>
        <w:t xml:space="preserve"> provide guests with an optimal experience. One of the </w:t>
      </w:r>
      <w:r w:rsidR="007E3D92" w:rsidRPr="007E3D92">
        <w:rPr>
          <w:rFonts w:ascii="Times New Roman" w:hAnsi="Times New Roman" w:cs="Times New Roman"/>
          <w:color w:val="000000"/>
        </w:rPr>
        <w:t>wonderful things</w:t>
      </w:r>
      <w:r w:rsidRPr="007E3D92">
        <w:rPr>
          <w:rFonts w:ascii="Times New Roman" w:hAnsi="Times New Roman" w:cs="Times New Roman"/>
          <w:color w:val="000000"/>
        </w:rPr>
        <w:t xml:space="preserve"> about this company are the efforts made to accommodate their customers. Cineplex currently has a Stars and Strollers program which provides accommodations including dimmed lighting and reduced noise levels for guests with babies. Cineplex also has the Access 2 Program which either provides free admission to individuals with a disability or discounted admission tickets for an accompany support person. This program is available at select theatres and attractions across the country. Seeing as Cineplex has already made efforts to accommodate guests, an opportunity for growth consists of expanding their accommodations to the hearing impaired. </w:t>
      </w:r>
      <w:r w:rsidR="007E3D92" w:rsidRPr="007E3D92">
        <w:rPr>
          <w:rFonts w:ascii="Times New Roman" w:hAnsi="Times New Roman" w:cs="Times New Roman"/>
          <w:color w:val="000000"/>
        </w:rPr>
        <w:t>Cineplex</w:t>
      </w:r>
      <w:r w:rsidRPr="007E3D92">
        <w:rPr>
          <w:rFonts w:ascii="Times New Roman" w:hAnsi="Times New Roman" w:cs="Times New Roman"/>
          <w:color w:val="000000"/>
        </w:rPr>
        <w:t xml:space="preserve"> could consider adding another type of theatre that includes subtitles. Doing so will eliminate notions of exclusion for the hearing impaired and will create a more inviting environment for a larger potential audience. </w:t>
      </w:r>
    </w:p>
    <w:p w14:paraId="189766EC" w14:textId="77777777" w:rsidR="006728AF" w:rsidRPr="007E3D92" w:rsidRDefault="006728AF" w:rsidP="007E3D92">
      <w:pPr>
        <w:spacing w:line="360" w:lineRule="auto"/>
        <w:rPr>
          <w:rFonts w:ascii="Times New Roman" w:eastAsia="Times New Roman" w:hAnsi="Times New Roman" w:cs="Times New Roman"/>
        </w:rPr>
      </w:pPr>
    </w:p>
    <w:p w14:paraId="03542A27" w14:textId="77777777" w:rsidR="006728AF" w:rsidRPr="007E3D92" w:rsidRDefault="006728AF" w:rsidP="007E3D92">
      <w:pPr>
        <w:spacing w:line="360" w:lineRule="auto"/>
        <w:rPr>
          <w:rFonts w:ascii="Times New Roman" w:hAnsi="Times New Roman" w:cs="Times New Roman"/>
        </w:rPr>
      </w:pPr>
      <w:r w:rsidRPr="007E3D92">
        <w:rPr>
          <w:rFonts w:ascii="Times New Roman" w:hAnsi="Times New Roman" w:cs="Times New Roman"/>
          <w:color w:val="000000"/>
        </w:rPr>
        <w:t xml:space="preserve">SITUATION ANALYSIS - THREATS </w:t>
      </w:r>
    </w:p>
    <w:p w14:paraId="4EE1D968" w14:textId="77777777" w:rsidR="006728AF" w:rsidRPr="007E3D92" w:rsidRDefault="006728AF" w:rsidP="007E3D92">
      <w:pPr>
        <w:spacing w:line="360" w:lineRule="auto"/>
        <w:rPr>
          <w:rFonts w:ascii="Times New Roman" w:eastAsia="Times New Roman" w:hAnsi="Times New Roman" w:cs="Times New Roman"/>
        </w:rPr>
      </w:pPr>
    </w:p>
    <w:p w14:paraId="495E5050" w14:textId="77DC5747" w:rsidR="006728AF" w:rsidRPr="007E3D92" w:rsidRDefault="006728AF" w:rsidP="007E3D92">
      <w:pPr>
        <w:spacing w:line="360" w:lineRule="auto"/>
        <w:ind w:firstLine="720"/>
        <w:rPr>
          <w:rFonts w:ascii="Times New Roman" w:hAnsi="Times New Roman" w:cs="Times New Roman"/>
        </w:rPr>
      </w:pPr>
      <w:r w:rsidRPr="007E3D92">
        <w:rPr>
          <w:rFonts w:ascii="Times New Roman" w:hAnsi="Times New Roman" w:cs="Times New Roman"/>
          <w:color w:val="000000"/>
        </w:rPr>
        <w:t xml:space="preserve">There are threats associated with Cineplex making the choice of producing content such as other companies like Netflix and Amazon. Producing content is a precarious move to make because it is a big financial outcome and it will need a lot of </w:t>
      </w:r>
      <w:r w:rsidR="007E3D92" w:rsidRPr="007E3D92">
        <w:rPr>
          <w:rFonts w:ascii="Times New Roman" w:hAnsi="Times New Roman" w:cs="Times New Roman"/>
          <w:color w:val="000000"/>
        </w:rPr>
        <w:t>funding’s</w:t>
      </w:r>
      <w:r w:rsidRPr="007E3D92">
        <w:rPr>
          <w:rFonts w:ascii="Times New Roman" w:hAnsi="Times New Roman" w:cs="Times New Roman"/>
          <w:color w:val="000000"/>
        </w:rPr>
        <w:t xml:space="preserve"> to make it happen. Cineplex is a big company that is doing well financially but there has been a decline in their substantial business. Making content for their company was the choice they went with to make their company a lot better and to attract more customers. The risk Cineplex can face is with their financial move they make towards producing content on their own. Producing content </w:t>
      </w:r>
      <w:r w:rsidR="007E3D92" w:rsidRPr="007E3D92">
        <w:rPr>
          <w:rFonts w:ascii="Times New Roman" w:hAnsi="Times New Roman" w:cs="Times New Roman"/>
          <w:color w:val="000000"/>
        </w:rPr>
        <w:t>costs,</w:t>
      </w:r>
      <w:r w:rsidRPr="007E3D92">
        <w:rPr>
          <w:rFonts w:ascii="Times New Roman" w:hAnsi="Times New Roman" w:cs="Times New Roman"/>
          <w:color w:val="000000"/>
        </w:rPr>
        <w:t xml:space="preserve"> a great deal of money for the company and if it they do not profit from </w:t>
      </w:r>
      <w:r w:rsidR="007E3D92" w:rsidRPr="007E3D92">
        <w:rPr>
          <w:rFonts w:ascii="Times New Roman" w:hAnsi="Times New Roman" w:cs="Times New Roman"/>
          <w:color w:val="000000"/>
        </w:rPr>
        <w:t>these contents</w:t>
      </w:r>
      <w:r w:rsidRPr="007E3D92">
        <w:rPr>
          <w:rFonts w:ascii="Times New Roman" w:hAnsi="Times New Roman" w:cs="Times New Roman"/>
          <w:color w:val="000000"/>
        </w:rPr>
        <w:t xml:space="preserve"> it would be a total loss. This can affect the company’s future because it can either break or make the company. If the company does not profit from the content they produced they would be losing a lot of their money and not profit from this decision they have made. Cineplex is trying to produce their own </w:t>
      </w:r>
      <w:r w:rsidRPr="007E3D92">
        <w:rPr>
          <w:rFonts w:ascii="Times New Roman" w:hAnsi="Times New Roman" w:cs="Times New Roman"/>
          <w:color w:val="000000"/>
        </w:rPr>
        <w:lastRenderedPageBreak/>
        <w:t xml:space="preserve">content like other companies such as Netflix, and with a successful company like Netflix as their competition it can threaten the movie industry of Cineplex. It might fail to reach the same standards as Netflix or other companies that also create their own content. This threat to Cineplex can lead them to lose more money and customers if this decision of creating their own content doesn’t turn out the way they want it to. Cineplex already is declining in customers and if they continue to make this move it can either help the </w:t>
      </w:r>
      <w:r w:rsidR="007E3D92" w:rsidRPr="007E3D92">
        <w:rPr>
          <w:rFonts w:ascii="Times New Roman" w:hAnsi="Times New Roman" w:cs="Times New Roman"/>
          <w:color w:val="000000"/>
        </w:rPr>
        <w:t>company,</w:t>
      </w:r>
      <w:r w:rsidRPr="007E3D92">
        <w:rPr>
          <w:rFonts w:ascii="Times New Roman" w:hAnsi="Times New Roman" w:cs="Times New Roman"/>
          <w:color w:val="000000"/>
        </w:rPr>
        <w:t xml:space="preserve"> but it also can cause them to lose more and not profit from this big financial move. “Companies generally need a large amount of capital up front in the hopes that a firm would take off with the audiences </w:t>
      </w:r>
      <w:r w:rsidR="007E3D92" w:rsidRPr="007E3D92">
        <w:rPr>
          <w:rFonts w:ascii="Times New Roman" w:hAnsi="Times New Roman" w:cs="Times New Roman"/>
          <w:color w:val="000000"/>
        </w:rPr>
        <w:t>to</w:t>
      </w:r>
      <w:r w:rsidRPr="007E3D92">
        <w:rPr>
          <w:rFonts w:ascii="Times New Roman" w:hAnsi="Times New Roman" w:cs="Times New Roman"/>
          <w:color w:val="000000"/>
        </w:rPr>
        <w:t xml:space="preserve"> generate a healthy return.” (The Canadian Press, 2017) Cineplex is a business that </w:t>
      </w:r>
      <w:r w:rsidR="007E3D92" w:rsidRPr="007E3D92">
        <w:rPr>
          <w:rFonts w:ascii="Times New Roman" w:hAnsi="Times New Roman" w:cs="Times New Roman"/>
          <w:color w:val="000000"/>
        </w:rPr>
        <w:t>can</w:t>
      </w:r>
      <w:r w:rsidRPr="007E3D92">
        <w:rPr>
          <w:rFonts w:ascii="Times New Roman" w:hAnsi="Times New Roman" w:cs="Times New Roman"/>
          <w:color w:val="000000"/>
        </w:rPr>
        <w:t xml:space="preserve"> spend a large capital amount of money to make this happen but in the long run it can threaten the company. </w:t>
      </w:r>
    </w:p>
    <w:p w14:paraId="423BDC43" w14:textId="77777777" w:rsidR="006728AF" w:rsidRPr="007E3D92" w:rsidRDefault="006728AF" w:rsidP="007E3D92">
      <w:pPr>
        <w:spacing w:line="360" w:lineRule="auto"/>
        <w:rPr>
          <w:rFonts w:ascii="Times New Roman" w:hAnsi="Times New Roman" w:cs="Times New Roman"/>
        </w:rPr>
      </w:pPr>
      <w:r w:rsidRPr="007E3D92">
        <w:rPr>
          <w:rFonts w:ascii="Times New Roman" w:hAnsi="Times New Roman" w:cs="Times New Roman"/>
          <w:color w:val="000000"/>
        </w:rPr>
        <w:tab/>
      </w:r>
    </w:p>
    <w:p w14:paraId="0D7DCFF5" w14:textId="0E45AF6F" w:rsidR="006728AF" w:rsidRPr="007E3D92" w:rsidRDefault="006728AF" w:rsidP="007E3D92">
      <w:pPr>
        <w:spacing w:line="360" w:lineRule="auto"/>
        <w:ind w:firstLine="720"/>
        <w:rPr>
          <w:rFonts w:ascii="Times New Roman" w:hAnsi="Times New Roman" w:cs="Times New Roman"/>
        </w:rPr>
      </w:pPr>
      <w:r w:rsidRPr="007E3D92">
        <w:rPr>
          <w:rFonts w:ascii="Times New Roman" w:hAnsi="Times New Roman" w:cs="Times New Roman"/>
          <w:color w:val="000000"/>
        </w:rPr>
        <w:t xml:space="preserve">Cineplex also have threats associated with their company with the decline in customers in the recent years. “Cineplex reported that it saw declines in attendance for the sixth quarter in a row.” (Robertson, 2017) With decline in their business it also declines the income to the company. This can negatively affect the company with their customers decreasing and can lead the company to </w:t>
      </w:r>
      <w:r w:rsidR="007E3D92" w:rsidRPr="007E3D92">
        <w:rPr>
          <w:rFonts w:ascii="Times New Roman" w:hAnsi="Times New Roman" w:cs="Times New Roman"/>
          <w:color w:val="000000"/>
        </w:rPr>
        <w:t>close</w:t>
      </w:r>
      <w:r w:rsidRPr="007E3D92">
        <w:rPr>
          <w:rFonts w:ascii="Times New Roman" w:hAnsi="Times New Roman" w:cs="Times New Roman"/>
          <w:color w:val="000000"/>
        </w:rPr>
        <w:t xml:space="preserve"> locations if it continues to decrease. “With movie-theatre attendance slipping, Cineplex Inc. chief executive officer Ellis Jacob has been facing a question from the investment community: Is this part of the ups and downs of the movie business, or if the industry facing permanent disruption?” (Robertson, 2017) With revenues being down, the company is threatened by other activities and other companies such as Netflix that produce their own content and showcase movies also. It is a threat to </w:t>
      </w:r>
      <w:r w:rsidR="007E3D92" w:rsidRPr="007E3D92">
        <w:rPr>
          <w:rFonts w:ascii="Times New Roman" w:hAnsi="Times New Roman" w:cs="Times New Roman"/>
          <w:color w:val="000000"/>
        </w:rPr>
        <w:t>Cineplex</w:t>
      </w:r>
      <w:r w:rsidRPr="007E3D92">
        <w:rPr>
          <w:rFonts w:ascii="Times New Roman" w:hAnsi="Times New Roman" w:cs="Times New Roman"/>
          <w:color w:val="000000"/>
        </w:rPr>
        <w:t xml:space="preserve"> if they have their numbers down and it has been declining over time and it needs to bring it back to continue growing as a company. Companies big as Cineplex are always faced with threats as they are a company that focuses on one thing which is providing new movies to people to watch before it is released. This is an activity for people to do and now people are finding more activities and years go by. With their revenues declining, it is best to tackle this threat and find alternative ways to bring in customers and stop the decline. To better the future for Cineplex as a company, they should reach out to customers and accommodate to their needs and find ways to attract more people to continue reaching out to Cineplex for their movie needs.</w:t>
      </w:r>
    </w:p>
    <w:p w14:paraId="2E9FA6C6" w14:textId="77777777" w:rsidR="006728AF" w:rsidRPr="007E3D92" w:rsidRDefault="006728AF" w:rsidP="006728AF">
      <w:pPr>
        <w:rPr>
          <w:rFonts w:ascii="Times New Roman" w:eastAsia="Times New Roman" w:hAnsi="Times New Roman" w:cs="Times New Roman"/>
        </w:rPr>
      </w:pPr>
    </w:p>
    <w:p w14:paraId="08797591" w14:textId="77777777" w:rsidR="007E3D92" w:rsidRDefault="007E3D92" w:rsidP="006728AF">
      <w:pPr>
        <w:rPr>
          <w:rFonts w:ascii="Times New Roman" w:hAnsi="Times New Roman" w:cs="Times New Roman"/>
          <w:color w:val="000000"/>
        </w:rPr>
      </w:pPr>
    </w:p>
    <w:p w14:paraId="301E9585" w14:textId="77777777" w:rsidR="007E3D92" w:rsidRDefault="007E3D92" w:rsidP="006728AF">
      <w:pPr>
        <w:rPr>
          <w:rFonts w:ascii="Times New Roman" w:hAnsi="Times New Roman" w:cs="Times New Roman"/>
          <w:color w:val="000000"/>
        </w:rPr>
      </w:pPr>
    </w:p>
    <w:p w14:paraId="3DCDB952" w14:textId="7E26C348" w:rsidR="006728AF" w:rsidRPr="007E3D92" w:rsidRDefault="006728AF" w:rsidP="006728AF">
      <w:pPr>
        <w:rPr>
          <w:rFonts w:ascii="Times New Roman" w:hAnsi="Times New Roman" w:cs="Times New Roman"/>
        </w:rPr>
      </w:pPr>
      <w:r w:rsidRPr="007E3D92">
        <w:rPr>
          <w:rFonts w:ascii="Times New Roman" w:hAnsi="Times New Roman" w:cs="Times New Roman"/>
          <w:color w:val="000000"/>
        </w:rPr>
        <w:lastRenderedPageBreak/>
        <w:t>Appendix A: SWOT table</w:t>
      </w:r>
    </w:p>
    <w:tbl>
      <w:tblPr>
        <w:tblW w:w="0" w:type="auto"/>
        <w:tblCellMar>
          <w:top w:w="15" w:type="dxa"/>
          <w:left w:w="15" w:type="dxa"/>
          <w:bottom w:w="15" w:type="dxa"/>
          <w:right w:w="15" w:type="dxa"/>
        </w:tblCellMar>
        <w:tblLook w:val="04A0" w:firstRow="1" w:lastRow="0" w:firstColumn="1" w:lastColumn="0" w:noHBand="0" w:noVBand="1"/>
      </w:tblPr>
      <w:tblGrid>
        <w:gridCol w:w="5727"/>
        <w:gridCol w:w="3613"/>
      </w:tblGrid>
      <w:tr w:rsidR="006728AF" w:rsidRPr="007E3D92" w14:paraId="13C8AEE0" w14:textId="77777777" w:rsidTr="006728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4B4BE5" w14:textId="77777777" w:rsidR="006728AF" w:rsidRPr="007E3D92" w:rsidRDefault="006728AF" w:rsidP="006728AF">
            <w:pPr>
              <w:jc w:val="center"/>
              <w:rPr>
                <w:rFonts w:ascii="Times New Roman" w:hAnsi="Times New Roman" w:cs="Times New Roman"/>
              </w:rPr>
            </w:pPr>
            <w:r w:rsidRPr="007E3D92">
              <w:rPr>
                <w:rFonts w:ascii="Times New Roman" w:hAnsi="Times New Roman" w:cs="Times New Roman"/>
                <w:b/>
                <w:bCs/>
                <w:color w:val="000000"/>
              </w:rPr>
              <w:t>Factor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AB4026" w14:textId="77777777" w:rsidR="006728AF" w:rsidRPr="007E3D92" w:rsidRDefault="006728AF" w:rsidP="006728AF">
            <w:pPr>
              <w:jc w:val="center"/>
              <w:rPr>
                <w:rFonts w:ascii="Times New Roman" w:hAnsi="Times New Roman" w:cs="Times New Roman"/>
              </w:rPr>
            </w:pPr>
            <w:r w:rsidRPr="007E3D92">
              <w:rPr>
                <w:rFonts w:ascii="Times New Roman" w:hAnsi="Times New Roman" w:cs="Times New Roman"/>
                <w:b/>
                <w:bCs/>
                <w:color w:val="000000"/>
              </w:rPr>
              <w:t>Factor</w:t>
            </w:r>
          </w:p>
        </w:tc>
      </w:tr>
      <w:tr w:rsidR="006728AF" w:rsidRPr="007E3D92" w14:paraId="47CD1D7C" w14:textId="77777777" w:rsidTr="006728AF">
        <w:trPr>
          <w:trHeight w:val="34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E97C47" w14:textId="77777777" w:rsidR="006728AF" w:rsidRPr="007E3D92" w:rsidRDefault="006728AF" w:rsidP="006728AF">
            <w:pPr>
              <w:rPr>
                <w:rFonts w:ascii="Times New Roman" w:hAnsi="Times New Roman" w:cs="Times New Roman"/>
              </w:rPr>
            </w:pPr>
            <w:r w:rsidRPr="007E3D92">
              <w:rPr>
                <w:rFonts w:ascii="Times New Roman" w:hAnsi="Times New Roman" w:cs="Times New Roman"/>
                <w:b/>
                <w:bCs/>
                <w:color w:val="000000"/>
              </w:rPr>
              <w:t>Strengths</w:t>
            </w:r>
          </w:p>
          <w:p w14:paraId="5C516C69" w14:textId="77777777" w:rsidR="006728AF" w:rsidRPr="007E3D92" w:rsidRDefault="006728AF" w:rsidP="006728AF">
            <w:pPr>
              <w:numPr>
                <w:ilvl w:val="0"/>
                <w:numId w:val="1"/>
              </w:numPr>
              <w:textAlignment w:val="baseline"/>
              <w:rPr>
                <w:rFonts w:ascii="Times New Roman" w:hAnsi="Times New Roman" w:cs="Times New Roman"/>
                <w:color w:val="000000"/>
              </w:rPr>
            </w:pPr>
            <w:r w:rsidRPr="007E3D92">
              <w:rPr>
                <w:rFonts w:ascii="Times New Roman" w:hAnsi="Times New Roman" w:cs="Times New Roman"/>
                <w:color w:val="000000"/>
              </w:rPr>
              <w:t>Scotiabank and Cineplex scene loyalty program usage increases exposure to cineplex and effective marketing strategy that attracts and keeps customers.</w:t>
            </w:r>
          </w:p>
          <w:p w14:paraId="3AB8CFF6" w14:textId="1EB91E2A" w:rsidR="006728AF" w:rsidRPr="007E3D92" w:rsidRDefault="006728AF" w:rsidP="006728AF">
            <w:pPr>
              <w:numPr>
                <w:ilvl w:val="0"/>
                <w:numId w:val="1"/>
              </w:numPr>
              <w:textAlignment w:val="baseline"/>
              <w:rPr>
                <w:rFonts w:ascii="Times New Roman" w:hAnsi="Times New Roman" w:cs="Times New Roman"/>
                <w:color w:val="000000"/>
              </w:rPr>
            </w:pPr>
            <w:r w:rsidRPr="007E3D92">
              <w:rPr>
                <w:rFonts w:ascii="Times New Roman" w:hAnsi="Times New Roman" w:cs="Times New Roman"/>
                <w:color w:val="000000"/>
              </w:rPr>
              <w:t xml:space="preserve">Geographical presence offers cineplex to operate in many different </w:t>
            </w:r>
            <w:r w:rsidR="007E3D92" w:rsidRPr="007E3D92">
              <w:rPr>
                <w:rFonts w:ascii="Times New Roman" w:hAnsi="Times New Roman" w:cs="Times New Roman"/>
                <w:color w:val="000000"/>
              </w:rPr>
              <w:t>cities, provinces</w:t>
            </w:r>
            <w:r w:rsidRPr="007E3D92">
              <w:rPr>
                <w:rFonts w:ascii="Times New Roman" w:hAnsi="Times New Roman" w:cs="Times New Roman"/>
                <w:color w:val="000000"/>
              </w:rPr>
              <w:t xml:space="preserve"> and region to be easily accessible and convenient for customers.</w:t>
            </w:r>
          </w:p>
          <w:p w14:paraId="5F0EE5B5" w14:textId="77777777" w:rsidR="006728AF" w:rsidRPr="007E3D92" w:rsidRDefault="006728AF" w:rsidP="006728AF">
            <w:pPr>
              <w:numPr>
                <w:ilvl w:val="0"/>
                <w:numId w:val="1"/>
              </w:numPr>
              <w:textAlignment w:val="baseline"/>
              <w:rPr>
                <w:rFonts w:ascii="Times New Roman" w:hAnsi="Times New Roman" w:cs="Times New Roman"/>
                <w:color w:val="000000"/>
              </w:rPr>
            </w:pPr>
            <w:r w:rsidRPr="007E3D92">
              <w:rPr>
                <w:rFonts w:ascii="Times New Roman" w:hAnsi="Times New Roman" w:cs="Times New Roman"/>
                <w:color w:val="000000"/>
              </w:rPr>
              <w:t xml:space="preserve">pricing strategy </w:t>
            </w:r>
          </w:p>
          <w:p w14:paraId="598F4CAF" w14:textId="1EC13A20" w:rsidR="006728AF" w:rsidRPr="007E3D92" w:rsidRDefault="007E3D92" w:rsidP="006728AF">
            <w:pPr>
              <w:numPr>
                <w:ilvl w:val="0"/>
                <w:numId w:val="1"/>
              </w:numPr>
              <w:textAlignment w:val="baseline"/>
              <w:rPr>
                <w:rFonts w:ascii="Times New Roman" w:hAnsi="Times New Roman" w:cs="Times New Roman"/>
                <w:color w:val="000000"/>
              </w:rPr>
            </w:pPr>
            <w:r w:rsidRPr="007E3D92">
              <w:rPr>
                <w:rFonts w:ascii="Times New Roman" w:hAnsi="Times New Roman" w:cs="Times New Roman"/>
                <w:color w:val="000000"/>
              </w:rPr>
              <w:t>Services: offers</w:t>
            </w:r>
            <w:r w:rsidR="006728AF" w:rsidRPr="007E3D92">
              <w:rPr>
                <w:rFonts w:ascii="Times New Roman" w:hAnsi="Times New Roman" w:cs="Times New Roman"/>
                <w:color w:val="000000"/>
              </w:rPr>
              <w:t xml:space="preserve"> different services for </w:t>
            </w:r>
            <w:r w:rsidRPr="007E3D92">
              <w:rPr>
                <w:rFonts w:ascii="Times New Roman" w:hAnsi="Times New Roman" w:cs="Times New Roman"/>
                <w:color w:val="000000"/>
              </w:rPr>
              <w:t>diverse types</w:t>
            </w:r>
            <w:r w:rsidR="006728AF" w:rsidRPr="007E3D92">
              <w:rPr>
                <w:rFonts w:ascii="Times New Roman" w:hAnsi="Times New Roman" w:cs="Times New Roman"/>
                <w:color w:val="000000"/>
              </w:rPr>
              <w:t xml:space="preserve"> of consumers including average and premium services.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7DC00C" w14:textId="77777777" w:rsidR="006728AF" w:rsidRPr="007E3D92" w:rsidRDefault="006728AF" w:rsidP="006728AF">
            <w:pPr>
              <w:rPr>
                <w:rFonts w:ascii="Times New Roman" w:hAnsi="Times New Roman" w:cs="Times New Roman"/>
              </w:rPr>
            </w:pPr>
            <w:r w:rsidRPr="007E3D92">
              <w:rPr>
                <w:rFonts w:ascii="Times New Roman" w:hAnsi="Times New Roman" w:cs="Times New Roman"/>
                <w:b/>
                <w:bCs/>
                <w:color w:val="000000"/>
              </w:rPr>
              <w:t xml:space="preserve">Weaknesses </w:t>
            </w:r>
          </w:p>
          <w:p w14:paraId="183D6A79" w14:textId="77777777" w:rsidR="006728AF" w:rsidRPr="007E3D92" w:rsidRDefault="006728AF" w:rsidP="006728AF">
            <w:pPr>
              <w:numPr>
                <w:ilvl w:val="0"/>
                <w:numId w:val="2"/>
              </w:numPr>
              <w:textAlignment w:val="baseline"/>
              <w:rPr>
                <w:rFonts w:ascii="Times New Roman" w:hAnsi="Times New Roman" w:cs="Times New Roman"/>
                <w:b/>
                <w:bCs/>
                <w:color w:val="000000"/>
              </w:rPr>
            </w:pPr>
            <w:r w:rsidRPr="007E3D92">
              <w:rPr>
                <w:rFonts w:ascii="Times New Roman" w:hAnsi="Times New Roman" w:cs="Times New Roman"/>
                <w:color w:val="000000"/>
              </w:rPr>
              <w:t>Cineplex’s has consecutively been facing low movie theatre attendances.</w:t>
            </w:r>
          </w:p>
          <w:p w14:paraId="072A5CD5" w14:textId="77777777" w:rsidR="006728AF" w:rsidRPr="007E3D92" w:rsidRDefault="006728AF" w:rsidP="006728AF">
            <w:pPr>
              <w:numPr>
                <w:ilvl w:val="0"/>
                <w:numId w:val="2"/>
              </w:numPr>
              <w:textAlignment w:val="baseline"/>
              <w:rPr>
                <w:rFonts w:ascii="Times New Roman" w:hAnsi="Times New Roman" w:cs="Times New Roman"/>
                <w:color w:val="000000"/>
              </w:rPr>
            </w:pPr>
            <w:r w:rsidRPr="007E3D92">
              <w:rPr>
                <w:rFonts w:ascii="Times New Roman" w:hAnsi="Times New Roman" w:cs="Times New Roman"/>
                <w:color w:val="000000"/>
              </w:rPr>
              <w:t>It is more expensive to go to see a movie at the movie theatre than to stay at home and stream a movie.</w:t>
            </w:r>
          </w:p>
          <w:p w14:paraId="7F3805AE" w14:textId="77777777" w:rsidR="006728AF" w:rsidRPr="007E3D92" w:rsidRDefault="006728AF" w:rsidP="006728AF">
            <w:pPr>
              <w:numPr>
                <w:ilvl w:val="0"/>
                <w:numId w:val="2"/>
              </w:numPr>
              <w:textAlignment w:val="baseline"/>
              <w:rPr>
                <w:rFonts w:ascii="Times New Roman" w:hAnsi="Times New Roman" w:cs="Times New Roman"/>
                <w:color w:val="000000"/>
              </w:rPr>
            </w:pPr>
            <w:r w:rsidRPr="007E3D92">
              <w:rPr>
                <w:rFonts w:ascii="Times New Roman" w:hAnsi="Times New Roman" w:cs="Times New Roman"/>
                <w:color w:val="000000"/>
              </w:rPr>
              <w:t>Cineplex has been facing low revenues.</w:t>
            </w:r>
          </w:p>
          <w:p w14:paraId="233EEE28" w14:textId="77777777" w:rsidR="006728AF" w:rsidRPr="007E3D92" w:rsidRDefault="006728AF" w:rsidP="006728AF">
            <w:pPr>
              <w:numPr>
                <w:ilvl w:val="0"/>
                <w:numId w:val="2"/>
              </w:numPr>
              <w:textAlignment w:val="baseline"/>
              <w:rPr>
                <w:rFonts w:ascii="Times New Roman" w:hAnsi="Times New Roman" w:cs="Times New Roman"/>
                <w:color w:val="000000"/>
              </w:rPr>
            </w:pPr>
            <w:r w:rsidRPr="007E3D92">
              <w:rPr>
                <w:rFonts w:ascii="Times New Roman" w:hAnsi="Times New Roman" w:cs="Times New Roman"/>
                <w:color w:val="000000"/>
              </w:rPr>
              <w:t>Cineplex has failed to accommodate to larger groups.</w:t>
            </w:r>
          </w:p>
          <w:p w14:paraId="40433771" w14:textId="77777777" w:rsidR="006728AF" w:rsidRPr="007E3D92" w:rsidRDefault="006728AF" w:rsidP="006728AF">
            <w:pPr>
              <w:numPr>
                <w:ilvl w:val="0"/>
                <w:numId w:val="2"/>
              </w:numPr>
              <w:textAlignment w:val="baseline"/>
              <w:rPr>
                <w:rFonts w:ascii="Times New Roman" w:hAnsi="Times New Roman" w:cs="Times New Roman"/>
                <w:color w:val="000000"/>
              </w:rPr>
            </w:pPr>
            <w:r w:rsidRPr="007E3D92">
              <w:rPr>
                <w:rFonts w:ascii="Times New Roman" w:hAnsi="Times New Roman" w:cs="Times New Roman"/>
                <w:color w:val="000000"/>
              </w:rPr>
              <w:t>Decline in cinema advertising and the timing of digital signage installations.</w:t>
            </w:r>
          </w:p>
          <w:p w14:paraId="6DB2CBC1" w14:textId="77777777" w:rsidR="006728AF" w:rsidRPr="007E3D92" w:rsidRDefault="006728AF" w:rsidP="006728AF">
            <w:pPr>
              <w:numPr>
                <w:ilvl w:val="0"/>
                <w:numId w:val="2"/>
              </w:numPr>
              <w:textAlignment w:val="baseline"/>
              <w:rPr>
                <w:rFonts w:ascii="Times New Roman" w:hAnsi="Times New Roman" w:cs="Times New Roman"/>
                <w:color w:val="000000"/>
              </w:rPr>
            </w:pPr>
            <w:r w:rsidRPr="007E3D92">
              <w:rPr>
                <w:rFonts w:ascii="Times New Roman" w:hAnsi="Times New Roman" w:cs="Times New Roman"/>
                <w:color w:val="000000"/>
              </w:rPr>
              <w:t>Lack of exclusive original content available in theatres.</w:t>
            </w:r>
          </w:p>
          <w:p w14:paraId="7F3FA5EB" w14:textId="77777777" w:rsidR="006728AF" w:rsidRPr="007E3D92" w:rsidRDefault="006728AF" w:rsidP="006728AF">
            <w:pPr>
              <w:rPr>
                <w:rFonts w:ascii="Times New Roman" w:eastAsia="Times New Roman" w:hAnsi="Times New Roman" w:cs="Times New Roman"/>
              </w:rPr>
            </w:pPr>
          </w:p>
        </w:tc>
      </w:tr>
      <w:tr w:rsidR="006728AF" w:rsidRPr="007E3D92" w14:paraId="697E53BF" w14:textId="77777777" w:rsidTr="006728AF">
        <w:trPr>
          <w:trHeight w:val="60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F0F44B" w14:textId="77777777" w:rsidR="006728AF" w:rsidRPr="007E3D92" w:rsidRDefault="006728AF" w:rsidP="006728AF">
            <w:pPr>
              <w:rPr>
                <w:rFonts w:ascii="Times New Roman" w:hAnsi="Times New Roman" w:cs="Times New Roman"/>
              </w:rPr>
            </w:pPr>
            <w:r w:rsidRPr="007E3D92">
              <w:rPr>
                <w:rFonts w:ascii="Times New Roman" w:hAnsi="Times New Roman" w:cs="Times New Roman"/>
                <w:b/>
                <w:bCs/>
                <w:color w:val="000000"/>
              </w:rPr>
              <w:lastRenderedPageBreak/>
              <w:t>Opportunities</w:t>
            </w:r>
          </w:p>
          <w:p w14:paraId="10D89759" w14:textId="2E78BEBE" w:rsidR="006728AF" w:rsidRPr="007E3D92" w:rsidRDefault="006728AF" w:rsidP="006728AF">
            <w:pPr>
              <w:numPr>
                <w:ilvl w:val="0"/>
                <w:numId w:val="3"/>
              </w:numPr>
              <w:textAlignment w:val="baseline"/>
              <w:rPr>
                <w:rFonts w:ascii="Times New Roman" w:hAnsi="Times New Roman" w:cs="Times New Roman"/>
                <w:color w:val="000000"/>
              </w:rPr>
            </w:pPr>
            <w:r w:rsidRPr="007E3D92">
              <w:rPr>
                <w:rFonts w:ascii="Times New Roman" w:hAnsi="Times New Roman" w:cs="Times New Roman"/>
                <w:color w:val="000000"/>
              </w:rPr>
              <w:t xml:space="preserve">Use prominent social trends and interests to guide company decisions. An increasing interest in healthy living and </w:t>
            </w:r>
            <w:r w:rsidR="007E3D92" w:rsidRPr="007E3D92">
              <w:rPr>
                <w:rFonts w:ascii="Times New Roman" w:hAnsi="Times New Roman" w:cs="Times New Roman"/>
                <w:color w:val="000000"/>
              </w:rPr>
              <w:t>foods</w:t>
            </w:r>
            <w:r w:rsidRPr="007E3D92">
              <w:rPr>
                <w:rFonts w:ascii="Times New Roman" w:hAnsi="Times New Roman" w:cs="Times New Roman"/>
                <w:color w:val="000000"/>
              </w:rPr>
              <w:t xml:space="preserve"> may encourage Cineplex to expand the types of food and beverages available for sale at its concession stands</w:t>
            </w:r>
          </w:p>
          <w:p w14:paraId="6032EA5A" w14:textId="4D0AD5C4" w:rsidR="006728AF" w:rsidRPr="007E3D92" w:rsidRDefault="006728AF" w:rsidP="006728AF">
            <w:pPr>
              <w:numPr>
                <w:ilvl w:val="0"/>
                <w:numId w:val="3"/>
              </w:numPr>
              <w:textAlignment w:val="baseline"/>
              <w:rPr>
                <w:rFonts w:ascii="Times New Roman" w:hAnsi="Times New Roman" w:cs="Times New Roman"/>
                <w:color w:val="000000"/>
              </w:rPr>
            </w:pPr>
            <w:r w:rsidRPr="007E3D92">
              <w:rPr>
                <w:rFonts w:ascii="Times New Roman" w:hAnsi="Times New Roman" w:cs="Times New Roman"/>
                <w:color w:val="000000"/>
              </w:rPr>
              <w:t xml:space="preserve">Use popular social media platforms for advertising purposes. Ads on Facebook, </w:t>
            </w:r>
            <w:r w:rsidR="007E3D92" w:rsidRPr="007E3D92">
              <w:rPr>
                <w:rFonts w:ascii="Times New Roman" w:hAnsi="Times New Roman" w:cs="Times New Roman"/>
                <w:color w:val="000000"/>
              </w:rPr>
              <w:t>YouTube</w:t>
            </w:r>
            <w:r w:rsidRPr="007E3D92">
              <w:rPr>
                <w:rFonts w:ascii="Times New Roman" w:hAnsi="Times New Roman" w:cs="Times New Roman"/>
                <w:color w:val="000000"/>
              </w:rPr>
              <w:t xml:space="preserve"> and Instagram have high exposure to the public and will increase Cineplex’s online presence</w:t>
            </w:r>
          </w:p>
          <w:p w14:paraId="1C55614E" w14:textId="77777777" w:rsidR="006728AF" w:rsidRPr="007E3D92" w:rsidRDefault="006728AF" w:rsidP="006728AF">
            <w:pPr>
              <w:numPr>
                <w:ilvl w:val="0"/>
                <w:numId w:val="3"/>
              </w:numPr>
              <w:textAlignment w:val="baseline"/>
              <w:rPr>
                <w:rFonts w:ascii="Times New Roman" w:hAnsi="Times New Roman" w:cs="Times New Roman"/>
                <w:color w:val="000000"/>
              </w:rPr>
            </w:pPr>
            <w:r w:rsidRPr="007E3D92">
              <w:rPr>
                <w:rFonts w:ascii="Times New Roman" w:hAnsi="Times New Roman" w:cs="Times New Roman"/>
                <w:color w:val="000000"/>
              </w:rPr>
              <w:t>Use Cineplex website and app to engage with customer wants directly and increase customer satisfaction</w:t>
            </w:r>
          </w:p>
          <w:p w14:paraId="1282A250" w14:textId="77777777" w:rsidR="006728AF" w:rsidRPr="007E3D92" w:rsidRDefault="006728AF" w:rsidP="006728AF">
            <w:pPr>
              <w:numPr>
                <w:ilvl w:val="0"/>
                <w:numId w:val="3"/>
              </w:numPr>
              <w:textAlignment w:val="baseline"/>
              <w:rPr>
                <w:rFonts w:ascii="Times New Roman" w:hAnsi="Times New Roman" w:cs="Times New Roman"/>
                <w:color w:val="000000"/>
              </w:rPr>
            </w:pPr>
            <w:r w:rsidRPr="007E3D92">
              <w:rPr>
                <w:rFonts w:ascii="Times New Roman" w:hAnsi="Times New Roman" w:cs="Times New Roman"/>
                <w:color w:val="000000"/>
              </w:rPr>
              <w:t>Use pre-existing company values to further implement an accommodating experience for customers, and attract more potential guests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999AA6" w14:textId="77777777" w:rsidR="006728AF" w:rsidRPr="007E3D92" w:rsidRDefault="006728AF" w:rsidP="006728AF">
            <w:pPr>
              <w:rPr>
                <w:rFonts w:ascii="Times New Roman" w:hAnsi="Times New Roman" w:cs="Times New Roman"/>
              </w:rPr>
            </w:pPr>
            <w:r w:rsidRPr="007E3D92">
              <w:rPr>
                <w:rFonts w:ascii="Times New Roman" w:hAnsi="Times New Roman" w:cs="Times New Roman"/>
                <w:b/>
                <w:bCs/>
                <w:color w:val="000000"/>
              </w:rPr>
              <w:t>Threats</w:t>
            </w:r>
          </w:p>
          <w:p w14:paraId="77CEA5FF" w14:textId="77777777" w:rsidR="006728AF" w:rsidRPr="007E3D92" w:rsidRDefault="006728AF" w:rsidP="006728AF">
            <w:pPr>
              <w:numPr>
                <w:ilvl w:val="0"/>
                <w:numId w:val="4"/>
              </w:numPr>
              <w:textAlignment w:val="baseline"/>
              <w:rPr>
                <w:rFonts w:ascii="Times New Roman" w:hAnsi="Times New Roman" w:cs="Times New Roman"/>
                <w:color w:val="000000"/>
              </w:rPr>
            </w:pPr>
            <w:r w:rsidRPr="007E3D92">
              <w:rPr>
                <w:rFonts w:ascii="Times New Roman" w:hAnsi="Times New Roman" w:cs="Times New Roman"/>
                <w:color w:val="000000"/>
              </w:rPr>
              <w:t>Other competition with companies such as Netflix</w:t>
            </w:r>
          </w:p>
          <w:p w14:paraId="4DC323B8" w14:textId="77777777" w:rsidR="006728AF" w:rsidRPr="007E3D92" w:rsidRDefault="006728AF" w:rsidP="006728AF">
            <w:pPr>
              <w:numPr>
                <w:ilvl w:val="0"/>
                <w:numId w:val="4"/>
              </w:numPr>
              <w:textAlignment w:val="baseline"/>
              <w:rPr>
                <w:rFonts w:ascii="Times New Roman" w:hAnsi="Times New Roman" w:cs="Times New Roman"/>
                <w:color w:val="000000"/>
              </w:rPr>
            </w:pPr>
            <w:r w:rsidRPr="007E3D92">
              <w:rPr>
                <w:rFonts w:ascii="Times New Roman" w:hAnsi="Times New Roman" w:cs="Times New Roman"/>
                <w:color w:val="000000"/>
              </w:rPr>
              <w:t>Producing their own content where a capital amount is needed.</w:t>
            </w:r>
          </w:p>
          <w:p w14:paraId="523E1BE4" w14:textId="77777777" w:rsidR="006728AF" w:rsidRPr="007E3D92" w:rsidRDefault="006728AF" w:rsidP="006728AF">
            <w:pPr>
              <w:numPr>
                <w:ilvl w:val="0"/>
                <w:numId w:val="4"/>
              </w:numPr>
              <w:textAlignment w:val="baseline"/>
              <w:rPr>
                <w:rFonts w:ascii="Times New Roman" w:hAnsi="Times New Roman" w:cs="Times New Roman"/>
                <w:color w:val="000000"/>
              </w:rPr>
            </w:pPr>
            <w:r w:rsidRPr="007E3D92">
              <w:rPr>
                <w:rFonts w:ascii="Times New Roman" w:hAnsi="Times New Roman" w:cs="Times New Roman"/>
                <w:color w:val="000000"/>
              </w:rPr>
              <w:t>Loss or gain from this project that will cost a lot for the company.</w:t>
            </w:r>
          </w:p>
          <w:p w14:paraId="33C0CFB2" w14:textId="77777777" w:rsidR="006728AF" w:rsidRPr="007E3D92" w:rsidRDefault="006728AF" w:rsidP="006728AF">
            <w:pPr>
              <w:numPr>
                <w:ilvl w:val="0"/>
                <w:numId w:val="4"/>
              </w:numPr>
              <w:textAlignment w:val="baseline"/>
              <w:rPr>
                <w:rFonts w:ascii="Times New Roman" w:hAnsi="Times New Roman" w:cs="Times New Roman"/>
                <w:color w:val="000000"/>
              </w:rPr>
            </w:pPr>
            <w:r w:rsidRPr="007E3D92">
              <w:rPr>
                <w:rFonts w:ascii="Times New Roman" w:hAnsi="Times New Roman" w:cs="Times New Roman"/>
                <w:color w:val="000000"/>
              </w:rPr>
              <w:t>Spending money on a project that can either be a hit or miss.</w:t>
            </w:r>
          </w:p>
          <w:p w14:paraId="06ECBFA7" w14:textId="77777777" w:rsidR="006728AF" w:rsidRPr="007E3D92" w:rsidRDefault="006728AF" w:rsidP="006728AF">
            <w:pPr>
              <w:numPr>
                <w:ilvl w:val="0"/>
                <w:numId w:val="4"/>
              </w:numPr>
              <w:textAlignment w:val="baseline"/>
              <w:rPr>
                <w:rFonts w:ascii="Times New Roman" w:hAnsi="Times New Roman" w:cs="Times New Roman"/>
                <w:color w:val="000000"/>
              </w:rPr>
            </w:pPr>
            <w:r w:rsidRPr="007E3D92">
              <w:rPr>
                <w:rFonts w:ascii="Times New Roman" w:hAnsi="Times New Roman" w:cs="Times New Roman"/>
                <w:color w:val="000000"/>
              </w:rPr>
              <w:t xml:space="preserve">Decline in customers </w:t>
            </w:r>
          </w:p>
          <w:p w14:paraId="438110EE" w14:textId="77777777" w:rsidR="006728AF" w:rsidRPr="007E3D92" w:rsidRDefault="006728AF" w:rsidP="006728AF">
            <w:pPr>
              <w:numPr>
                <w:ilvl w:val="0"/>
                <w:numId w:val="4"/>
              </w:numPr>
              <w:textAlignment w:val="baseline"/>
              <w:rPr>
                <w:rFonts w:ascii="Times New Roman" w:hAnsi="Times New Roman" w:cs="Times New Roman"/>
                <w:color w:val="000000"/>
              </w:rPr>
            </w:pPr>
            <w:r w:rsidRPr="007E3D92">
              <w:rPr>
                <w:rFonts w:ascii="Times New Roman" w:hAnsi="Times New Roman" w:cs="Times New Roman"/>
                <w:color w:val="000000"/>
              </w:rPr>
              <w:t>Decline affecting the revenue for Cineplex</w:t>
            </w:r>
          </w:p>
          <w:p w14:paraId="49735B31" w14:textId="77777777" w:rsidR="006728AF" w:rsidRPr="007E3D92" w:rsidRDefault="006728AF" w:rsidP="006728AF">
            <w:pPr>
              <w:numPr>
                <w:ilvl w:val="0"/>
                <w:numId w:val="4"/>
              </w:numPr>
              <w:textAlignment w:val="baseline"/>
              <w:rPr>
                <w:rFonts w:ascii="Times New Roman" w:hAnsi="Times New Roman" w:cs="Times New Roman"/>
                <w:color w:val="000000"/>
              </w:rPr>
            </w:pPr>
            <w:r w:rsidRPr="007E3D92">
              <w:rPr>
                <w:rFonts w:ascii="Times New Roman" w:hAnsi="Times New Roman" w:cs="Times New Roman"/>
                <w:color w:val="000000"/>
              </w:rPr>
              <w:t xml:space="preserve">Decline in revenue and Cineplex is finding alternate ways to fill the seats. </w:t>
            </w:r>
          </w:p>
        </w:tc>
      </w:tr>
    </w:tbl>
    <w:p w14:paraId="121E54AE" w14:textId="77777777" w:rsidR="007E3D92" w:rsidRPr="007E3D92" w:rsidRDefault="006728AF" w:rsidP="007E3D92">
      <w:pPr>
        <w:spacing w:after="240"/>
        <w:rPr>
          <w:rFonts w:ascii="Times New Roman" w:eastAsia="Times New Roman" w:hAnsi="Times New Roman" w:cs="Times New Roman"/>
        </w:rPr>
      </w:pPr>
      <w:r w:rsidRPr="007E3D92">
        <w:rPr>
          <w:rFonts w:ascii="Times New Roman" w:eastAsia="Times New Roman" w:hAnsi="Times New Roman" w:cs="Times New Roman"/>
        </w:rPr>
        <w:br/>
      </w:r>
      <w:r w:rsidRPr="007E3D92">
        <w:rPr>
          <w:rFonts w:ascii="Times New Roman" w:eastAsia="Times New Roman" w:hAnsi="Times New Roman" w:cs="Times New Roman"/>
        </w:rPr>
        <w:br/>
      </w:r>
    </w:p>
    <w:p w14:paraId="1DF06D74" w14:textId="77777777" w:rsidR="007E3D92" w:rsidRDefault="007E3D92" w:rsidP="007E3D92">
      <w:pPr>
        <w:spacing w:after="240"/>
        <w:rPr>
          <w:rFonts w:ascii="Times New Roman" w:hAnsi="Times New Roman" w:cs="Times New Roman"/>
          <w:color w:val="000000"/>
        </w:rPr>
      </w:pPr>
    </w:p>
    <w:p w14:paraId="1369B609" w14:textId="77777777" w:rsidR="007E3D92" w:rsidRDefault="007E3D92" w:rsidP="007E3D92">
      <w:pPr>
        <w:spacing w:after="240"/>
        <w:rPr>
          <w:rFonts w:ascii="Times New Roman" w:hAnsi="Times New Roman" w:cs="Times New Roman"/>
          <w:color w:val="000000"/>
        </w:rPr>
      </w:pPr>
    </w:p>
    <w:p w14:paraId="6A8B6FB5" w14:textId="77777777" w:rsidR="007E3D92" w:rsidRDefault="007E3D92" w:rsidP="007E3D92">
      <w:pPr>
        <w:spacing w:after="240"/>
        <w:rPr>
          <w:rFonts w:ascii="Times New Roman" w:hAnsi="Times New Roman" w:cs="Times New Roman"/>
          <w:color w:val="000000"/>
        </w:rPr>
      </w:pPr>
    </w:p>
    <w:p w14:paraId="5C9E897A" w14:textId="77777777" w:rsidR="007E3D92" w:rsidRDefault="007E3D92" w:rsidP="007E3D92">
      <w:pPr>
        <w:spacing w:after="240"/>
        <w:rPr>
          <w:rFonts w:ascii="Times New Roman" w:hAnsi="Times New Roman" w:cs="Times New Roman"/>
          <w:color w:val="000000"/>
        </w:rPr>
      </w:pPr>
    </w:p>
    <w:p w14:paraId="698691C6" w14:textId="77777777" w:rsidR="007E3D92" w:rsidRDefault="007E3D92" w:rsidP="007E3D92">
      <w:pPr>
        <w:spacing w:after="240"/>
        <w:rPr>
          <w:rFonts w:ascii="Times New Roman" w:hAnsi="Times New Roman" w:cs="Times New Roman"/>
          <w:color w:val="000000"/>
        </w:rPr>
      </w:pPr>
    </w:p>
    <w:p w14:paraId="313109C1" w14:textId="77777777" w:rsidR="007E3D92" w:rsidRDefault="007E3D92" w:rsidP="007E3D92">
      <w:pPr>
        <w:spacing w:after="240"/>
        <w:rPr>
          <w:rFonts w:ascii="Times New Roman" w:hAnsi="Times New Roman" w:cs="Times New Roman"/>
          <w:color w:val="000000"/>
        </w:rPr>
      </w:pPr>
    </w:p>
    <w:p w14:paraId="3EA772A3" w14:textId="77777777" w:rsidR="007E3D92" w:rsidRDefault="007E3D92" w:rsidP="007E3D92">
      <w:pPr>
        <w:spacing w:after="240"/>
        <w:rPr>
          <w:rFonts w:ascii="Times New Roman" w:hAnsi="Times New Roman" w:cs="Times New Roman"/>
          <w:color w:val="000000"/>
        </w:rPr>
      </w:pPr>
    </w:p>
    <w:p w14:paraId="07F1CEAE" w14:textId="77777777" w:rsidR="007E3D92" w:rsidRDefault="007E3D92" w:rsidP="007E3D92">
      <w:pPr>
        <w:spacing w:after="240"/>
        <w:rPr>
          <w:rFonts w:ascii="Times New Roman" w:hAnsi="Times New Roman" w:cs="Times New Roman"/>
          <w:color w:val="000000"/>
        </w:rPr>
      </w:pPr>
    </w:p>
    <w:p w14:paraId="376F83E5" w14:textId="77777777" w:rsidR="007E3D92" w:rsidRDefault="007E3D92" w:rsidP="007E3D92">
      <w:pPr>
        <w:spacing w:after="240"/>
        <w:rPr>
          <w:rFonts w:ascii="Times New Roman" w:hAnsi="Times New Roman" w:cs="Times New Roman"/>
          <w:color w:val="000000"/>
        </w:rPr>
      </w:pPr>
    </w:p>
    <w:p w14:paraId="1740738E" w14:textId="77777777" w:rsidR="007E3D92" w:rsidRDefault="007E3D92" w:rsidP="007E3D92">
      <w:pPr>
        <w:spacing w:after="240"/>
        <w:rPr>
          <w:rFonts w:ascii="Times New Roman" w:hAnsi="Times New Roman" w:cs="Times New Roman"/>
          <w:color w:val="000000"/>
        </w:rPr>
      </w:pPr>
    </w:p>
    <w:p w14:paraId="30B71220" w14:textId="77777777" w:rsidR="007E3D92" w:rsidRDefault="007E3D92" w:rsidP="007E3D92">
      <w:pPr>
        <w:spacing w:after="240"/>
        <w:rPr>
          <w:rFonts w:ascii="Times New Roman" w:hAnsi="Times New Roman" w:cs="Times New Roman"/>
          <w:color w:val="000000"/>
        </w:rPr>
      </w:pPr>
    </w:p>
    <w:p w14:paraId="780912A4" w14:textId="6C987B17" w:rsidR="005A404B" w:rsidRPr="007E3D92" w:rsidRDefault="006728AF" w:rsidP="007E3D92">
      <w:pPr>
        <w:spacing w:after="240"/>
        <w:rPr>
          <w:rFonts w:ascii="Times New Roman" w:eastAsia="Times New Roman" w:hAnsi="Times New Roman" w:cs="Times New Roman"/>
        </w:rPr>
      </w:pPr>
      <w:r w:rsidRPr="007E3D92">
        <w:rPr>
          <w:rFonts w:ascii="Times New Roman" w:hAnsi="Times New Roman" w:cs="Times New Roman"/>
          <w:color w:val="000000"/>
        </w:rPr>
        <w:lastRenderedPageBreak/>
        <w:t>Appendix B: References</w:t>
      </w:r>
    </w:p>
    <w:sdt>
      <w:sdtPr>
        <w:rPr>
          <w:rFonts w:ascii="Times New Roman" w:eastAsiaTheme="minorHAnsi" w:hAnsi="Times New Roman" w:cs="Times New Roman"/>
          <w:b w:val="0"/>
          <w:bCs w:val="0"/>
          <w:color w:val="auto"/>
          <w:sz w:val="24"/>
          <w:szCs w:val="24"/>
          <w:lang w:bidi="ar-SA"/>
        </w:rPr>
        <w:id w:val="-1473507677"/>
        <w:docPartObj>
          <w:docPartGallery w:val="Bibliographies"/>
          <w:docPartUnique/>
        </w:docPartObj>
      </w:sdtPr>
      <w:sdtEndPr/>
      <w:sdtContent>
        <w:p w14:paraId="1ED09D99" w14:textId="65685A70" w:rsidR="005A404B" w:rsidRPr="007E3D92" w:rsidRDefault="005A404B">
          <w:pPr>
            <w:pStyle w:val="Heading1"/>
            <w:rPr>
              <w:rFonts w:ascii="Times New Roman" w:hAnsi="Times New Roman" w:cs="Times New Roman"/>
              <w:sz w:val="24"/>
              <w:szCs w:val="24"/>
            </w:rPr>
          </w:pPr>
          <w:r w:rsidRPr="007E3D92">
            <w:rPr>
              <w:rFonts w:ascii="Times New Roman" w:hAnsi="Times New Roman" w:cs="Times New Roman"/>
              <w:sz w:val="24"/>
              <w:szCs w:val="24"/>
            </w:rPr>
            <w:t xml:space="preserve">References </w:t>
          </w:r>
        </w:p>
        <w:sdt>
          <w:sdtPr>
            <w:rPr>
              <w:rFonts w:ascii="Times New Roman" w:hAnsi="Times New Roman" w:cs="Times New Roman"/>
            </w:rPr>
            <w:id w:val="111145805"/>
            <w:bibliography/>
          </w:sdtPr>
          <w:sdtEndPr/>
          <w:sdtContent>
            <w:p w14:paraId="2679F273" w14:textId="77777777" w:rsidR="005A404B" w:rsidRPr="007E3D92" w:rsidRDefault="005A404B" w:rsidP="005A404B">
              <w:pPr>
                <w:pStyle w:val="Bibliography"/>
                <w:spacing w:line="360" w:lineRule="auto"/>
                <w:ind w:left="720" w:hanging="720"/>
                <w:rPr>
                  <w:rFonts w:ascii="Times New Roman" w:hAnsi="Times New Roman" w:cs="Times New Roman"/>
                  <w:noProof/>
                </w:rPr>
              </w:pPr>
              <w:r w:rsidRPr="007E3D92">
                <w:rPr>
                  <w:rFonts w:ascii="Times New Roman" w:hAnsi="Times New Roman" w:cs="Times New Roman"/>
                </w:rPr>
                <w:fldChar w:fldCharType="begin"/>
              </w:r>
              <w:r w:rsidRPr="007E3D92">
                <w:rPr>
                  <w:rFonts w:ascii="Times New Roman" w:hAnsi="Times New Roman" w:cs="Times New Roman"/>
                </w:rPr>
                <w:instrText xml:space="preserve"> BIBLIOGRAPHY </w:instrText>
              </w:r>
              <w:r w:rsidRPr="007E3D92">
                <w:rPr>
                  <w:rFonts w:ascii="Times New Roman" w:hAnsi="Times New Roman" w:cs="Times New Roman"/>
                </w:rPr>
                <w:fldChar w:fldCharType="separate"/>
              </w:r>
              <w:r w:rsidRPr="007E3D92">
                <w:rPr>
                  <w:rFonts w:ascii="Times New Roman" w:hAnsi="Times New Roman" w:cs="Times New Roman"/>
                  <w:noProof/>
                </w:rPr>
                <w:t xml:space="preserve">Arnold, A. (2018, 01 29). </w:t>
              </w:r>
              <w:r w:rsidRPr="007E3D92">
                <w:rPr>
                  <w:rFonts w:ascii="Times New Roman" w:hAnsi="Times New Roman" w:cs="Times New Roman"/>
                  <w:i/>
                  <w:iCs/>
                  <w:noProof/>
                </w:rPr>
                <w:t>Convenience Vs. Experience...</w:t>
              </w:r>
              <w:r w:rsidRPr="007E3D92">
                <w:rPr>
                  <w:rFonts w:ascii="Times New Roman" w:hAnsi="Times New Roman" w:cs="Times New Roman"/>
                  <w:noProof/>
                </w:rPr>
                <w:t xml:space="preserve"> Retrieved from Forbes: https://www.forbes.com/sites/andrewarnold/2017/10/26/millennials-love-streaming-but-arent-ready-to-dump-cinema-just-yet/#26704c7f6311</w:t>
              </w:r>
            </w:p>
            <w:p w14:paraId="2F56E0AC" w14:textId="77777777" w:rsidR="005A404B" w:rsidRPr="007E3D92" w:rsidRDefault="005A404B" w:rsidP="005A404B">
              <w:pPr>
                <w:pStyle w:val="Bibliography"/>
                <w:spacing w:line="360" w:lineRule="auto"/>
                <w:ind w:left="720" w:hanging="720"/>
                <w:rPr>
                  <w:rFonts w:ascii="Times New Roman" w:hAnsi="Times New Roman" w:cs="Times New Roman"/>
                  <w:noProof/>
                </w:rPr>
              </w:pPr>
              <w:r w:rsidRPr="007E3D92">
                <w:rPr>
                  <w:rFonts w:ascii="Times New Roman" w:hAnsi="Times New Roman" w:cs="Times New Roman"/>
                  <w:noProof/>
                </w:rPr>
                <w:t xml:space="preserve">Cineplex. (2014). </w:t>
              </w:r>
              <w:r w:rsidRPr="007E3D92">
                <w:rPr>
                  <w:rFonts w:ascii="Times New Roman" w:hAnsi="Times New Roman" w:cs="Times New Roman"/>
                  <w:i/>
                  <w:iCs/>
                  <w:noProof/>
                </w:rPr>
                <w:t>Cineplex Annual Report</w:t>
              </w:r>
              <w:r w:rsidRPr="007E3D92">
                <w:rPr>
                  <w:rFonts w:ascii="Times New Roman" w:hAnsi="Times New Roman" w:cs="Times New Roman"/>
                  <w:noProof/>
                </w:rPr>
                <w:t>. Retrieved from Cineplex.</w:t>
              </w:r>
            </w:p>
            <w:p w14:paraId="32F5F77C" w14:textId="77777777" w:rsidR="005A404B" w:rsidRPr="007E3D92" w:rsidRDefault="005A404B" w:rsidP="005A404B">
              <w:pPr>
                <w:pStyle w:val="Bibliography"/>
                <w:spacing w:line="360" w:lineRule="auto"/>
                <w:ind w:left="720" w:hanging="720"/>
                <w:rPr>
                  <w:rFonts w:ascii="Times New Roman" w:hAnsi="Times New Roman" w:cs="Times New Roman"/>
                  <w:noProof/>
                </w:rPr>
              </w:pPr>
              <w:r w:rsidRPr="007E3D92">
                <w:rPr>
                  <w:rFonts w:ascii="Times New Roman" w:hAnsi="Times New Roman" w:cs="Times New Roman"/>
                  <w:noProof/>
                </w:rPr>
                <w:t xml:space="preserve">Cineplex. (2017). </w:t>
              </w:r>
              <w:r w:rsidRPr="007E3D92">
                <w:rPr>
                  <w:rFonts w:ascii="Times New Roman" w:hAnsi="Times New Roman" w:cs="Times New Roman"/>
                  <w:i/>
                  <w:iCs/>
                  <w:noProof/>
                </w:rPr>
                <w:t>Cineplex 2017 Third Quarter</w:t>
              </w:r>
              <w:r w:rsidRPr="007E3D92">
                <w:rPr>
                  <w:rFonts w:ascii="Times New Roman" w:hAnsi="Times New Roman" w:cs="Times New Roman"/>
                  <w:noProof/>
                </w:rPr>
                <w:t>. Retrieved from Cineplex: http://irfiles.cineplex.com/reportsandfilings/annuallyquarterlyreports/2017/Q3_Report_2017.pdf</w:t>
              </w:r>
            </w:p>
            <w:p w14:paraId="21241116" w14:textId="77777777" w:rsidR="005A404B" w:rsidRPr="007E3D92" w:rsidRDefault="005A404B" w:rsidP="005A404B">
              <w:pPr>
                <w:pStyle w:val="Bibliography"/>
                <w:spacing w:line="360" w:lineRule="auto"/>
                <w:ind w:left="720" w:hanging="720"/>
                <w:rPr>
                  <w:rFonts w:ascii="Times New Roman" w:hAnsi="Times New Roman" w:cs="Times New Roman"/>
                  <w:noProof/>
                </w:rPr>
              </w:pPr>
              <w:r w:rsidRPr="007E3D92">
                <w:rPr>
                  <w:rFonts w:ascii="Times New Roman" w:hAnsi="Times New Roman" w:cs="Times New Roman"/>
                  <w:noProof/>
                </w:rPr>
                <w:t xml:space="preserve">Market Wired. (2015, 11 02). </w:t>
              </w:r>
              <w:r w:rsidRPr="007E3D92">
                <w:rPr>
                  <w:rFonts w:ascii="Times New Roman" w:hAnsi="Times New Roman" w:cs="Times New Roman"/>
                  <w:i/>
                  <w:iCs/>
                  <w:noProof/>
                </w:rPr>
                <w:t>Cineplex and Scotiabank ...</w:t>
              </w:r>
              <w:r w:rsidRPr="007E3D92">
                <w:rPr>
                  <w:rFonts w:ascii="Times New Roman" w:hAnsi="Times New Roman" w:cs="Times New Roman"/>
                  <w:noProof/>
                </w:rPr>
                <w:t xml:space="preserve"> Retrieved from http://www.marketwired.com/press-release/cineplex-and-scotiabank-announce-10-year-extension-of-scene-loyalty-program-tsx-bns-2071075.htm </w:t>
              </w:r>
            </w:p>
            <w:p w14:paraId="7FB045F1" w14:textId="77777777" w:rsidR="005A404B" w:rsidRPr="007E3D92" w:rsidRDefault="005A404B" w:rsidP="005A404B">
              <w:pPr>
                <w:pStyle w:val="Bibliography"/>
                <w:spacing w:line="360" w:lineRule="auto"/>
                <w:ind w:left="720" w:hanging="720"/>
                <w:rPr>
                  <w:rFonts w:ascii="Times New Roman" w:hAnsi="Times New Roman" w:cs="Times New Roman"/>
                  <w:noProof/>
                </w:rPr>
              </w:pPr>
              <w:r w:rsidRPr="007E3D92">
                <w:rPr>
                  <w:rFonts w:ascii="Times New Roman" w:hAnsi="Times New Roman" w:cs="Times New Roman"/>
                  <w:noProof/>
                </w:rPr>
                <w:t xml:space="preserve">The Canadian Press. (2017, 02 15). </w:t>
              </w:r>
              <w:r w:rsidRPr="007E3D92">
                <w:rPr>
                  <w:rFonts w:ascii="Times New Roman" w:hAnsi="Times New Roman" w:cs="Times New Roman"/>
                  <w:i/>
                  <w:iCs/>
                  <w:noProof/>
                </w:rPr>
                <w:t>Cineplex open to producing original content...</w:t>
              </w:r>
              <w:r w:rsidRPr="007E3D92">
                <w:rPr>
                  <w:rFonts w:ascii="Times New Roman" w:hAnsi="Times New Roman" w:cs="Times New Roman"/>
                  <w:noProof/>
                </w:rPr>
                <w:t xml:space="preserve"> Retrieved from CBC news: http://www.cbc.ca/news/business/cineplex-content-attendance-1.3984581</w:t>
              </w:r>
            </w:p>
            <w:p w14:paraId="28781D4C" w14:textId="77777777" w:rsidR="005A404B" w:rsidRPr="007E3D92" w:rsidRDefault="005A404B" w:rsidP="005A404B">
              <w:pPr>
                <w:pStyle w:val="Bibliography"/>
                <w:spacing w:line="360" w:lineRule="auto"/>
                <w:ind w:left="720" w:hanging="720"/>
                <w:rPr>
                  <w:rFonts w:ascii="Times New Roman" w:hAnsi="Times New Roman" w:cs="Times New Roman"/>
                  <w:noProof/>
                </w:rPr>
              </w:pPr>
              <w:r w:rsidRPr="007E3D92">
                <w:rPr>
                  <w:rFonts w:ascii="Times New Roman" w:hAnsi="Times New Roman" w:cs="Times New Roman"/>
                  <w:noProof/>
                </w:rPr>
                <w:t xml:space="preserve">The Globe and Mail. (2014, 04 27). </w:t>
              </w:r>
              <w:r w:rsidRPr="007E3D92">
                <w:rPr>
                  <w:rFonts w:ascii="Times New Roman" w:hAnsi="Times New Roman" w:cs="Times New Roman"/>
                  <w:i/>
                  <w:iCs/>
                  <w:noProof/>
                </w:rPr>
                <w:t>Scotiabank, Cineplex...</w:t>
              </w:r>
              <w:r w:rsidRPr="007E3D92">
                <w:rPr>
                  <w:rFonts w:ascii="Times New Roman" w:hAnsi="Times New Roman" w:cs="Times New Roman"/>
                  <w:noProof/>
                </w:rPr>
                <w:t xml:space="preserve"> Retrieved from The Globe and Mail: https://www.theglobeandmail.com/report-on-business/scotiabank-cineplex-team-up-on-loyalty-program/article678031/ </w:t>
              </w:r>
            </w:p>
            <w:p w14:paraId="2308B212" w14:textId="77777777" w:rsidR="005A404B" w:rsidRPr="007E3D92" w:rsidRDefault="005A404B" w:rsidP="005A404B">
              <w:pPr>
                <w:pStyle w:val="Bibliography"/>
                <w:spacing w:line="360" w:lineRule="auto"/>
                <w:ind w:left="720" w:hanging="720"/>
                <w:rPr>
                  <w:rFonts w:ascii="Times New Roman" w:hAnsi="Times New Roman" w:cs="Times New Roman"/>
                  <w:noProof/>
                </w:rPr>
              </w:pPr>
              <w:r w:rsidRPr="007E3D92">
                <w:rPr>
                  <w:rFonts w:ascii="Times New Roman" w:hAnsi="Times New Roman" w:cs="Times New Roman"/>
                  <w:noProof/>
                </w:rPr>
                <w:t xml:space="preserve">The Globe and Mail. (2017, 11 13). </w:t>
              </w:r>
              <w:r w:rsidRPr="007E3D92">
                <w:rPr>
                  <w:rFonts w:ascii="Times New Roman" w:hAnsi="Times New Roman" w:cs="Times New Roman"/>
                  <w:i/>
                  <w:iCs/>
                  <w:noProof/>
                </w:rPr>
                <w:t>With revenues down, Cineplex taking steps to fill...</w:t>
              </w:r>
              <w:r w:rsidRPr="007E3D92">
                <w:rPr>
                  <w:rFonts w:ascii="Times New Roman" w:hAnsi="Times New Roman" w:cs="Times New Roman"/>
                  <w:noProof/>
                </w:rPr>
                <w:t xml:space="preserve"> Retrieved from The Globe and Mail: https://www.theglobeandmail.com/report-on-business/cineplex-profit-down-as-fewer-people-go-to-the-movies/article36859083/</w:t>
              </w:r>
            </w:p>
            <w:p w14:paraId="443AA8C9" w14:textId="1FA41EA1" w:rsidR="005A404B" w:rsidRPr="007E3D92" w:rsidRDefault="005A404B" w:rsidP="005A404B">
              <w:pPr>
                <w:spacing w:line="360" w:lineRule="auto"/>
                <w:rPr>
                  <w:rFonts w:ascii="Times New Roman" w:hAnsi="Times New Roman" w:cs="Times New Roman"/>
                </w:rPr>
              </w:pPr>
              <w:r w:rsidRPr="007E3D92">
                <w:rPr>
                  <w:rFonts w:ascii="Times New Roman" w:hAnsi="Times New Roman" w:cs="Times New Roman"/>
                  <w:b/>
                  <w:bCs/>
                  <w:noProof/>
                </w:rPr>
                <w:fldChar w:fldCharType="end"/>
              </w:r>
            </w:p>
          </w:sdtContent>
        </w:sdt>
      </w:sdtContent>
    </w:sdt>
    <w:p w14:paraId="3C4A8FB9" w14:textId="7893E6D6" w:rsidR="006728AF" w:rsidRPr="007E3D92" w:rsidRDefault="006728AF" w:rsidP="006728AF">
      <w:pPr>
        <w:spacing w:after="240"/>
        <w:rPr>
          <w:rFonts w:ascii="Times New Roman" w:eastAsia="Times New Roman" w:hAnsi="Times New Roman" w:cs="Times New Roman"/>
        </w:rPr>
      </w:pPr>
      <w:r w:rsidRPr="007E3D92">
        <w:rPr>
          <w:rFonts w:ascii="Times New Roman" w:eastAsia="Times New Roman" w:hAnsi="Times New Roman" w:cs="Times New Roman"/>
        </w:rPr>
        <w:br/>
      </w:r>
      <w:r w:rsidRPr="007E3D92">
        <w:rPr>
          <w:rFonts w:ascii="Times New Roman" w:eastAsia="Times New Roman" w:hAnsi="Times New Roman" w:cs="Times New Roman"/>
        </w:rPr>
        <w:br/>
      </w:r>
    </w:p>
    <w:p w14:paraId="3405EFC1" w14:textId="77777777" w:rsidR="007E3D92" w:rsidRPr="007E3D92" w:rsidRDefault="007E3D92" w:rsidP="006728AF">
      <w:pPr>
        <w:rPr>
          <w:rFonts w:ascii="Times New Roman" w:hAnsi="Times New Roman" w:cs="Times New Roman"/>
          <w:color w:val="000000"/>
        </w:rPr>
      </w:pPr>
    </w:p>
    <w:p w14:paraId="720D4B8B" w14:textId="77777777" w:rsidR="007E3D92" w:rsidRPr="007E3D92" w:rsidRDefault="007E3D92" w:rsidP="006728AF">
      <w:pPr>
        <w:rPr>
          <w:rFonts w:ascii="Times New Roman" w:hAnsi="Times New Roman" w:cs="Times New Roman"/>
          <w:color w:val="000000"/>
        </w:rPr>
      </w:pPr>
    </w:p>
    <w:p w14:paraId="556A9689" w14:textId="77777777" w:rsidR="007E3D92" w:rsidRPr="007E3D92" w:rsidRDefault="007E3D92" w:rsidP="006728AF">
      <w:pPr>
        <w:rPr>
          <w:rFonts w:ascii="Times New Roman" w:hAnsi="Times New Roman" w:cs="Times New Roman"/>
          <w:color w:val="000000"/>
        </w:rPr>
      </w:pPr>
    </w:p>
    <w:p w14:paraId="1A691CFA" w14:textId="77777777" w:rsidR="007E3D92" w:rsidRPr="007E3D92" w:rsidRDefault="007E3D92" w:rsidP="006728AF">
      <w:pPr>
        <w:rPr>
          <w:rFonts w:ascii="Times New Roman" w:hAnsi="Times New Roman" w:cs="Times New Roman"/>
          <w:color w:val="000000"/>
        </w:rPr>
      </w:pPr>
    </w:p>
    <w:p w14:paraId="1C6261CE" w14:textId="77777777" w:rsidR="007E3D92" w:rsidRPr="007E3D92" w:rsidRDefault="007E3D92" w:rsidP="006728AF">
      <w:pPr>
        <w:rPr>
          <w:rFonts w:ascii="Times New Roman" w:hAnsi="Times New Roman" w:cs="Times New Roman"/>
          <w:color w:val="000000"/>
        </w:rPr>
      </w:pPr>
    </w:p>
    <w:p w14:paraId="37B01D67" w14:textId="77777777" w:rsidR="007E3D92" w:rsidRPr="007E3D92" w:rsidRDefault="007E3D92" w:rsidP="006728AF">
      <w:pPr>
        <w:rPr>
          <w:rFonts w:ascii="Times New Roman" w:hAnsi="Times New Roman" w:cs="Times New Roman"/>
          <w:color w:val="000000"/>
        </w:rPr>
      </w:pPr>
    </w:p>
    <w:p w14:paraId="1BA40817" w14:textId="77777777" w:rsidR="007E3D92" w:rsidRPr="007E3D92" w:rsidRDefault="007E3D92" w:rsidP="006728AF">
      <w:pPr>
        <w:rPr>
          <w:rFonts w:ascii="Times New Roman" w:hAnsi="Times New Roman" w:cs="Times New Roman"/>
          <w:color w:val="000000"/>
        </w:rPr>
      </w:pPr>
    </w:p>
    <w:p w14:paraId="3FE3464C" w14:textId="77777777" w:rsidR="007E3D92" w:rsidRPr="007E3D92" w:rsidRDefault="007E3D92" w:rsidP="006728AF">
      <w:pPr>
        <w:rPr>
          <w:rFonts w:ascii="Times New Roman" w:hAnsi="Times New Roman" w:cs="Times New Roman"/>
          <w:color w:val="000000"/>
        </w:rPr>
      </w:pPr>
    </w:p>
    <w:p w14:paraId="20285AF9" w14:textId="77777777" w:rsidR="007E3D92" w:rsidRDefault="007E3D92" w:rsidP="006728AF">
      <w:pPr>
        <w:rPr>
          <w:rFonts w:ascii="Times New Roman" w:hAnsi="Times New Roman" w:cs="Times New Roman"/>
          <w:color w:val="000000"/>
        </w:rPr>
      </w:pPr>
    </w:p>
    <w:p w14:paraId="13787B8F" w14:textId="1E7596D6" w:rsidR="006728AF" w:rsidRPr="007E3D92" w:rsidRDefault="006728AF" w:rsidP="006728AF">
      <w:pPr>
        <w:rPr>
          <w:rFonts w:ascii="Times New Roman" w:hAnsi="Times New Roman" w:cs="Times New Roman"/>
        </w:rPr>
      </w:pPr>
      <w:r w:rsidRPr="007E3D92">
        <w:rPr>
          <w:rFonts w:ascii="Times New Roman" w:hAnsi="Times New Roman" w:cs="Times New Roman"/>
          <w:color w:val="000000"/>
        </w:rPr>
        <w:lastRenderedPageBreak/>
        <w:t>POSSIBLE SOLUTIONS</w:t>
      </w:r>
    </w:p>
    <w:p w14:paraId="1028DE24" w14:textId="77777777" w:rsidR="006728AF" w:rsidRPr="007E3D92" w:rsidRDefault="006728AF" w:rsidP="006728AF">
      <w:pPr>
        <w:numPr>
          <w:ilvl w:val="0"/>
          <w:numId w:val="5"/>
        </w:numPr>
        <w:textAlignment w:val="baseline"/>
        <w:rPr>
          <w:rFonts w:ascii="Times New Roman" w:hAnsi="Times New Roman" w:cs="Times New Roman"/>
          <w:color w:val="000000"/>
        </w:rPr>
      </w:pPr>
      <w:r w:rsidRPr="007E3D92">
        <w:rPr>
          <w:rFonts w:ascii="Times New Roman" w:hAnsi="Times New Roman" w:cs="Times New Roman"/>
          <w:color w:val="000000"/>
        </w:rPr>
        <w:t>Add small theatre for rent for large groups/ parties  </w:t>
      </w:r>
    </w:p>
    <w:p w14:paraId="0ADEBF9B" w14:textId="77777777" w:rsidR="006728AF" w:rsidRPr="007E3D92" w:rsidRDefault="006728AF" w:rsidP="006728AF">
      <w:pPr>
        <w:numPr>
          <w:ilvl w:val="0"/>
          <w:numId w:val="5"/>
        </w:numPr>
        <w:textAlignment w:val="baseline"/>
        <w:rPr>
          <w:rFonts w:ascii="Times New Roman" w:hAnsi="Times New Roman" w:cs="Times New Roman"/>
          <w:color w:val="000000"/>
        </w:rPr>
      </w:pPr>
      <w:r w:rsidRPr="007E3D92">
        <w:rPr>
          <w:rFonts w:ascii="Times New Roman" w:hAnsi="Times New Roman" w:cs="Times New Roman"/>
          <w:color w:val="000000"/>
        </w:rPr>
        <w:t xml:space="preserve">Larger food selection (all you can eat for VIP Cinema + add more food to concession stand) </w:t>
      </w:r>
    </w:p>
    <w:p w14:paraId="1E695D73" w14:textId="77777777" w:rsidR="006728AF" w:rsidRPr="007E3D92" w:rsidRDefault="006728AF" w:rsidP="006728AF">
      <w:pPr>
        <w:numPr>
          <w:ilvl w:val="0"/>
          <w:numId w:val="5"/>
        </w:numPr>
        <w:textAlignment w:val="baseline"/>
        <w:rPr>
          <w:rFonts w:ascii="Times New Roman" w:hAnsi="Times New Roman" w:cs="Times New Roman"/>
          <w:color w:val="000000"/>
        </w:rPr>
      </w:pPr>
      <w:r w:rsidRPr="007E3D92">
        <w:rPr>
          <w:rFonts w:ascii="Times New Roman" w:hAnsi="Times New Roman" w:cs="Times New Roman"/>
          <w:color w:val="000000"/>
        </w:rPr>
        <w:t xml:space="preserve">Produce original content </w:t>
      </w:r>
    </w:p>
    <w:p w14:paraId="4B32CAD6" w14:textId="77777777" w:rsidR="006728AF" w:rsidRPr="007E3D92" w:rsidRDefault="006728AF" w:rsidP="006728AF">
      <w:pPr>
        <w:spacing w:after="240"/>
        <w:rPr>
          <w:rFonts w:ascii="Times New Roman" w:eastAsia="Times New Roman" w:hAnsi="Times New Roman" w:cs="Times New Roman"/>
        </w:rPr>
      </w:pPr>
      <w:r w:rsidRPr="007E3D92">
        <w:rPr>
          <w:rFonts w:ascii="Times New Roman" w:eastAsia="Times New Roman" w:hAnsi="Times New Roman" w:cs="Times New Roman"/>
        </w:rPr>
        <w:br/>
      </w:r>
    </w:p>
    <w:p w14:paraId="769C4736" w14:textId="6C5D4383" w:rsidR="006728AF" w:rsidRPr="007E3D92" w:rsidRDefault="007E3D92" w:rsidP="006728AF">
      <w:pPr>
        <w:rPr>
          <w:rFonts w:ascii="Times New Roman" w:hAnsi="Times New Roman" w:cs="Times New Roman"/>
        </w:rPr>
      </w:pPr>
      <w:r w:rsidRPr="007E3D92">
        <w:rPr>
          <w:rFonts w:ascii="Times New Roman" w:hAnsi="Times New Roman" w:cs="Times New Roman"/>
          <w:color w:val="000000"/>
        </w:rPr>
        <w:t>To</w:t>
      </w:r>
      <w:r w:rsidR="006728AF" w:rsidRPr="007E3D92">
        <w:rPr>
          <w:rFonts w:ascii="Times New Roman" w:hAnsi="Times New Roman" w:cs="Times New Roman"/>
          <w:color w:val="000000"/>
        </w:rPr>
        <w:t xml:space="preserve"> help Cineplex successfully recover and grow its business, Cineplex should expand their services. Seeing as Cineplex is an entertainment complex that primarily focuses on providing customers with a cinematic experience, Cineplex should </w:t>
      </w:r>
      <w:r w:rsidRPr="007E3D92">
        <w:rPr>
          <w:rFonts w:ascii="Times New Roman" w:hAnsi="Times New Roman" w:cs="Times New Roman"/>
          <w:color w:val="000000"/>
        </w:rPr>
        <w:t>be considering</w:t>
      </w:r>
      <w:r w:rsidR="006728AF" w:rsidRPr="007E3D92">
        <w:rPr>
          <w:rFonts w:ascii="Times New Roman" w:hAnsi="Times New Roman" w:cs="Times New Roman"/>
          <w:color w:val="000000"/>
        </w:rPr>
        <w:t xml:space="preserve"> expanding the variety of services and features it has to offer. Doing so will attract new customers and will also encourage pre-existing customers to continue coming to Cineplex theatres. New features to consider implementing include private rentable theatres and increasing the assortment of theatre foods for consumption. </w:t>
      </w:r>
    </w:p>
    <w:p w14:paraId="6464C9CB" w14:textId="77777777" w:rsidR="006728AF" w:rsidRPr="007E3D92" w:rsidRDefault="006728AF" w:rsidP="006728AF">
      <w:pPr>
        <w:rPr>
          <w:rFonts w:ascii="Times New Roman" w:eastAsia="Times New Roman" w:hAnsi="Times New Roman" w:cs="Times New Roman"/>
        </w:rPr>
      </w:pPr>
    </w:p>
    <w:p w14:paraId="099E4F3C" w14:textId="4E2514C8" w:rsidR="006728AF" w:rsidRPr="007E3D92" w:rsidRDefault="006728AF" w:rsidP="006728AF">
      <w:pPr>
        <w:rPr>
          <w:rFonts w:ascii="Times New Roman" w:hAnsi="Times New Roman" w:cs="Times New Roman"/>
        </w:rPr>
      </w:pPr>
      <w:r w:rsidRPr="007E3D92">
        <w:rPr>
          <w:rFonts w:ascii="Times New Roman" w:hAnsi="Times New Roman" w:cs="Times New Roman"/>
          <w:color w:val="000000"/>
        </w:rPr>
        <w:t xml:space="preserve">One of these expansions could be renting out movie rooms for events and large groups. This would be a beneficial addition because currently, people can rent out party rooms, so introducing the idea of renting out an entire theatre could be of interest and attract extra business. The smaller movie theatres could be utilized for this purpose, while still accommodating large groups. For large groups that want to watch a movie privately, or for </w:t>
      </w:r>
      <w:r w:rsidR="007E3D92" w:rsidRPr="007E3D92">
        <w:rPr>
          <w:rFonts w:ascii="Times New Roman" w:hAnsi="Times New Roman" w:cs="Times New Roman"/>
          <w:color w:val="000000"/>
        </w:rPr>
        <w:t>extraordinary events</w:t>
      </w:r>
      <w:r w:rsidRPr="007E3D92">
        <w:rPr>
          <w:rFonts w:ascii="Times New Roman" w:hAnsi="Times New Roman" w:cs="Times New Roman"/>
          <w:color w:val="000000"/>
        </w:rPr>
        <w:t xml:space="preserve">, this option would be appealing. As stated in the globe and mail article, movie going is still a social act, and people will continue to view movie going with others as a social act. Therefore, instead of having to be quiet during a movie theatre filled with strangers, renting out the theatre for your group allows you to talk amongst yourselves without bothering others. </w:t>
      </w:r>
    </w:p>
    <w:p w14:paraId="19526626" w14:textId="77777777" w:rsidR="006728AF" w:rsidRPr="007E3D92" w:rsidRDefault="006728AF" w:rsidP="006728AF">
      <w:pPr>
        <w:rPr>
          <w:rFonts w:ascii="Times New Roman" w:eastAsia="Times New Roman" w:hAnsi="Times New Roman" w:cs="Times New Roman"/>
        </w:rPr>
      </w:pPr>
    </w:p>
    <w:p w14:paraId="09257FDF" w14:textId="7A69721D" w:rsidR="006728AF" w:rsidRPr="007E3D92" w:rsidRDefault="006728AF" w:rsidP="006728AF">
      <w:pPr>
        <w:rPr>
          <w:rFonts w:ascii="Times New Roman" w:hAnsi="Times New Roman" w:cs="Times New Roman"/>
        </w:rPr>
      </w:pPr>
      <w:r w:rsidRPr="007E3D92">
        <w:rPr>
          <w:rFonts w:ascii="Times New Roman" w:hAnsi="Times New Roman" w:cs="Times New Roman"/>
          <w:color w:val="000000"/>
        </w:rPr>
        <w:t xml:space="preserve">Cineplex should also improve their advertising and the timing of digital signage installations as this contributed to a decline in attendance from media. An investment of time and money, and more skilled employees need to be allocated to the development and roll out of advertisements online and in person. These advertisements need to reach the largest amount of people and grab their attention </w:t>
      </w:r>
      <w:r w:rsidR="007E3D92" w:rsidRPr="007E3D92">
        <w:rPr>
          <w:rFonts w:ascii="Times New Roman" w:hAnsi="Times New Roman" w:cs="Times New Roman"/>
          <w:color w:val="000000"/>
        </w:rPr>
        <w:t>to</w:t>
      </w:r>
      <w:r w:rsidRPr="007E3D92">
        <w:rPr>
          <w:rFonts w:ascii="Times New Roman" w:hAnsi="Times New Roman" w:cs="Times New Roman"/>
          <w:color w:val="000000"/>
        </w:rPr>
        <w:t xml:space="preserve"> bring back revenue. This improvement is necessary to inform the public of upcoming films and make them want to go see it.</w:t>
      </w:r>
    </w:p>
    <w:p w14:paraId="7EA74D19" w14:textId="77777777" w:rsidR="006728AF" w:rsidRPr="007E3D92" w:rsidRDefault="006728AF" w:rsidP="006728AF">
      <w:pPr>
        <w:rPr>
          <w:rFonts w:ascii="Times New Roman" w:eastAsia="Times New Roman" w:hAnsi="Times New Roman" w:cs="Times New Roman"/>
        </w:rPr>
      </w:pPr>
    </w:p>
    <w:p w14:paraId="7345B609" w14:textId="480C771E" w:rsidR="006728AF" w:rsidRPr="007E3D92" w:rsidRDefault="006728AF" w:rsidP="006728AF">
      <w:pPr>
        <w:rPr>
          <w:rFonts w:ascii="Times New Roman" w:hAnsi="Times New Roman" w:cs="Times New Roman"/>
        </w:rPr>
      </w:pPr>
      <w:r w:rsidRPr="007E3D92">
        <w:rPr>
          <w:rFonts w:ascii="Times New Roman" w:hAnsi="Times New Roman" w:cs="Times New Roman"/>
          <w:color w:val="000000"/>
        </w:rPr>
        <w:t xml:space="preserve">Cineplex should lastly consider increasing the variety of snacks for sale. An assortment of consumables </w:t>
      </w:r>
      <w:r w:rsidR="007E3D92" w:rsidRPr="007E3D92">
        <w:rPr>
          <w:rFonts w:ascii="Times New Roman" w:hAnsi="Times New Roman" w:cs="Times New Roman"/>
          <w:color w:val="000000"/>
        </w:rPr>
        <w:t>is</w:t>
      </w:r>
      <w:r w:rsidRPr="007E3D92">
        <w:rPr>
          <w:rFonts w:ascii="Times New Roman" w:hAnsi="Times New Roman" w:cs="Times New Roman"/>
          <w:color w:val="000000"/>
        </w:rPr>
        <w:t xml:space="preserve"> currently available from the Cineplex concession stand. From burgers to nachos, candies to chocolate, and of course, buttery popcorn, customers have a considerable amount of classic movie theatre snacks to choose from. However, this selection may be mundane to some movie watchers, as food preferences vary among customers. To further accommodate and satisfy customers, Cineplex should incorporate new foods onto its menu. </w:t>
      </w:r>
    </w:p>
    <w:p w14:paraId="54655E25" w14:textId="77777777" w:rsidR="006728AF" w:rsidRPr="007E3D92" w:rsidRDefault="006728AF" w:rsidP="006728AF">
      <w:pPr>
        <w:rPr>
          <w:rFonts w:ascii="Times New Roman" w:eastAsia="Times New Roman" w:hAnsi="Times New Roman" w:cs="Times New Roman"/>
        </w:rPr>
      </w:pPr>
    </w:p>
    <w:p w14:paraId="4FD99A6A" w14:textId="77777777" w:rsidR="002865B2" w:rsidRPr="007E3D92" w:rsidRDefault="00707353">
      <w:pPr>
        <w:rPr>
          <w:rFonts w:ascii="Times New Roman" w:hAnsi="Times New Roman" w:cs="Times New Roman"/>
        </w:rPr>
      </w:pPr>
    </w:p>
    <w:sectPr w:rsidR="002865B2" w:rsidRPr="007E3D92" w:rsidSect="00D01A98">
      <w:headerReference w:type="default" r:id="rId8"/>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F64F0" w14:textId="77777777" w:rsidR="00996BED" w:rsidRDefault="00996BED" w:rsidP="006F0FA9">
      <w:r>
        <w:separator/>
      </w:r>
    </w:p>
  </w:endnote>
  <w:endnote w:type="continuationSeparator" w:id="0">
    <w:p w14:paraId="06BB10F9" w14:textId="77777777" w:rsidR="00996BED" w:rsidRDefault="00996BED" w:rsidP="006F0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A3BB5" w14:textId="77777777" w:rsidR="006F0FA9" w:rsidRDefault="006F0FA9" w:rsidP="00345E1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F8F6A0" w14:textId="77777777" w:rsidR="006F0FA9" w:rsidRDefault="006F0FA9" w:rsidP="006F0F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3E897" w14:textId="77777777" w:rsidR="006F0FA9" w:rsidRDefault="006F0FA9" w:rsidP="006F0FA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3D4D1" w14:textId="77777777" w:rsidR="00996BED" w:rsidRDefault="00996BED" w:rsidP="006F0FA9">
      <w:r>
        <w:separator/>
      </w:r>
    </w:p>
  </w:footnote>
  <w:footnote w:type="continuationSeparator" w:id="0">
    <w:p w14:paraId="712C5BAB" w14:textId="77777777" w:rsidR="00996BED" w:rsidRDefault="00996BED" w:rsidP="006F0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507240"/>
      <w:docPartObj>
        <w:docPartGallery w:val="Page Numbers (Top of Page)"/>
        <w:docPartUnique/>
      </w:docPartObj>
    </w:sdtPr>
    <w:sdtEndPr>
      <w:rPr>
        <w:noProof/>
      </w:rPr>
    </w:sdtEndPr>
    <w:sdtContent>
      <w:p w14:paraId="3671A7B3" w14:textId="125D3234" w:rsidR="007E3D92" w:rsidRDefault="007E3D92">
        <w:pPr>
          <w:pStyle w:val="Header"/>
          <w:jc w:val="right"/>
        </w:pPr>
        <w:r>
          <w:fldChar w:fldCharType="begin"/>
        </w:r>
        <w:r>
          <w:instrText xml:space="preserve"> PAGE   \* MERGEFORMAT </w:instrText>
        </w:r>
        <w:r>
          <w:fldChar w:fldCharType="separate"/>
        </w:r>
        <w:r w:rsidR="00707353">
          <w:rPr>
            <w:noProof/>
          </w:rPr>
          <w:t>1</w:t>
        </w:r>
        <w:r>
          <w:rPr>
            <w:noProof/>
          </w:rPr>
          <w:fldChar w:fldCharType="end"/>
        </w:r>
      </w:p>
    </w:sdtContent>
  </w:sdt>
  <w:p w14:paraId="458CE562" w14:textId="77777777" w:rsidR="007E3D92" w:rsidRDefault="007E3D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E60B6D"/>
    <w:multiLevelType w:val="multilevel"/>
    <w:tmpl w:val="1E6A4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D40B3B"/>
    <w:multiLevelType w:val="multilevel"/>
    <w:tmpl w:val="EAF6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F15F8E"/>
    <w:multiLevelType w:val="multilevel"/>
    <w:tmpl w:val="23CE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8137E6"/>
    <w:multiLevelType w:val="multilevel"/>
    <w:tmpl w:val="3D0A3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A20EAA"/>
    <w:multiLevelType w:val="multilevel"/>
    <w:tmpl w:val="882C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8AF"/>
    <w:rsid w:val="005A404B"/>
    <w:rsid w:val="006728AF"/>
    <w:rsid w:val="006F0FA9"/>
    <w:rsid w:val="00707353"/>
    <w:rsid w:val="007E3D92"/>
    <w:rsid w:val="00996BED"/>
    <w:rsid w:val="00AF6D86"/>
    <w:rsid w:val="00B76D4C"/>
    <w:rsid w:val="00D01A98"/>
    <w:rsid w:val="00F10D3E"/>
    <w:rsid w:val="00F90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FD3E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D4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28AF"/>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6728AF"/>
  </w:style>
  <w:style w:type="character" w:styleId="Hyperlink">
    <w:name w:val="Hyperlink"/>
    <w:basedOn w:val="DefaultParagraphFont"/>
    <w:uiPriority w:val="99"/>
    <w:semiHidden/>
    <w:unhideWhenUsed/>
    <w:rsid w:val="006728AF"/>
    <w:rPr>
      <w:color w:val="0000FF"/>
      <w:u w:val="single"/>
    </w:rPr>
  </w:style>
  <w:style w:type="character" w:customStyle="1" w:styleId="Heading1Char">
    <w:name w:val="Heading 1 Char"/>
    <w:basedOn w:val="DefaultParagraphFont"/>
    <w:link w:val="Heading1"/>
    <w:uiPriority w:val="9"/>
    <w:rsid w:val="00B76D4C"/>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B76D4C"/>
  </w:style>
  <w:style w:type="paragraph" w:styleId="Footer">
    <w:name w:val="footer"/>
    <w:basedOn w:val="Normal"/>
    <w:link w:val="FooterChar"/>
    <w:uiPriority w:val="99"/>
    <w:unhideWhenUsed/>
    <w:rsid w:val="006F0FA9"/>
    <w:pPr>
      <w:tabs>
        <w:tab w:val="center" w:pos="4680"/>
        <w:tab w:val="right" w:pos="9360"/>
      </w:tabs>
    </w:pPr>
  </w:style>
  <w:style w:type="character" w:customStyle="1" w:styleId="FooterChar">
    <w:name w:val="Footer Char"/>
    <w:basedOn w:val="DefaultParagraphFont"/>
    <w:link w:val="Footer"/>
    <w:uiPriority w:val="99"/>
    <w:rsid w:val="006F0FA9"/>
  </w:style>
  <w:style w:type="character" w:styleId="PageNumber">
    <w:name w:val="page number"/>
    <w:basedOn w:val="DefaultParagraphFont"/>
    <w:uiPriority w:val="99"/>
    <w:semiHidden/>
    <w:unhideWhenUsed/>
    <w:rsid w:val="006F0FA9"/>
  </w:style>
  <w:style w:type="paragraph" w:styleId="Header">
    <w:name w:val="header"/>
    <w:basedOn w:val="Normal"/>
    <w:link w:val="HeaderChar"/>
    <w:uiPriority w:val="99"/>
    <w:unhideWhenUsed/>
    <w:rsid w:val="007E3D92"/>
    <w:pPr>
      <w:tabs>
        <w:tab w:val="center" w:pos="4680"/>
        <w:tab w:val="right" w:pos="9360"/>
      </w:tabs>
    </w:pPr>
  </w:style>
  <w:style w:type="character" w:customStyle="1" w:styleId="HeaderChar">
    <w:name w:val="Header Char"/>
    <w:basedOn w:val="DefaultParagraphFont"/>
    <w:link w:val="Header"/>
    <w:uiPriority w:val="99"/>
    <w:rsid w:val="007E3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316021">
      <w:bodyDiv w:val="1"/>
      <w:marLeft w:val="0"/>
      <w:marRight w:val="0"/>
      <w:marTop w:val="0"/>
      <w:marBottom w:val="0"/>
      <w:divBdr>
        <w:top w:val="none" w:sz="0" w:space="0" w:color="auto"/>
        <w:left w:val="none" w:sz="0" w:space="0" w:color="auto"/>
        <w:bottom w:val="none" w:sz="0" w:space="0" w:color="auto"/>
        <w:right w:val="none" w:sz="0" w:space="0" w:color="auto"/>
      </w:divBdr>
    </w:div>
    <w:div w:id="468090237">
      <w:bodyDiv w:val="1"/>
      <w:marLeft w:val="0"/>
      <w:marRight w:val="0"/>
      <w:marTop w:val="0"/>
      <w:marBottom w:val="0"/>
      <w:divBdr>
        <w:top w:val="none" w:sz="0" w:space="0" w:color="auto"/>
        <w:left w:val="none" w:sz="0" w:space="0" w:color="auto"/>
        <w:bottom w:val="none" w:sz="0" w:space="0" w:color="auto"/>
        <w:right w:val="none" w:sz="0" w:space="0" w:color="auto"/>
      </w:divBdr>
    </w:div>
    <w:div w:id="531067592">
      <w:bodyDiv w:val="1"/>
      <w:marLeft w:val="0"/>
      <w:marRight w:val="0"/>
      <w:marTop w:val="0"/>
      <w:marBottom w:val="0"/>
      <w:divBdr>
        <w:top w:val="none" w:sz="0" w:space="0" w:color="auto"/>
        <w:left w:val="none" w:sz="0" w:space="0" w:color="auto"/>
        <w:bottom w:val="none" w:sz="0" w:space="0" w:color="auto"/>
        <w:right w:val="none" w:sz="0" w:space="0" w:color="auto"/>
      </w:divBdr>
    </w:div>
    <w:div w:id="556629159">
      <w:bodyDiv w:val="1"/>
      <w:marLeft w:val="0"/>
      <w:marRight w:val="0"/>
      <w:marTop w:val="0"/>
      <w:marBottom w:val="0"/>
      <w:divBdr>
        <w:top w:val="none" w:sz="0" w:space="0" w:color="auto"/>
        <w:left w:val="none" w:sz="0" w:space="0" w:color="auto"/>
        <w:bottom w:val="none" w:sz="0" w:space="0" w:color="auto"/>
        <w:right w:val="none" w:sz="0" w:space="0" w:color="auto"/>
      </w:divBdr>
    </w:div>
    <w:div w:id="558515087">
      <w:bodyDiv w:val="1"/>
      <w:marLeft w:val="0"/>
      <w:marRight w:val="0"/>
      <w:marTop w:val="0"/>
      <w:marBottom w:val="0"/>
      <w:divBdr>
        <w:top w:val="none" w:sz="0" w:space="0" w:color="auto"/>
        <w:left w:val="none" w:sz="0" w:space="0" w:color="auto"/>
        <w:bottom w:val="none" w:sz="0" w:space="0" w:color="auto"/>
        <w:right w:val="none" w:sz="0" w:space="0" w:color="auto"/>
      </w:divBdr>
      <w:divsChild>
        <w:div w:id="1771510591">
          <w:marLeft w:val="-720"/>
          <w:marRight w:val="0"/>
          <w:marTop w:val="0"/>
          <w:marBottom w:val="0"/>
          <w:divBdr>
            <w:top w:val="none" w:sz="0" w:space="0" w:color="auto"/>
            <w:left w:val="none" w:sz="0" w:space="0" w:color="auto"/>
            <w:bottom w:val="none" w:sz="0" w:space="0" w:color="auto"/>
            <w:right w:val="none" w:sz="0" w:space="0" w:color="auto"/>
          </w:divBdr>
        </w:div>
      </w:divsChild>
    </w:div>
    <w:div w:id="919951849">
      <w:bodyDiv w:val="1"/>
      <w:marLeft w:val="0"/>
      <w:marRight w:val="0"/>
      <w:marTop w:val="0"/>
      <w:marBottom w:val="0"/>
      <w:divBdr>
        <w:top w:val="none" w:sz="0" w:space="0" w:color="auto"/>
        <w:left w:val="none" w:sz="0" w:space="0" w:color="auto"/>
        <w:bottom w:val="none" w:sz="0" w:space="0" w:color="auto"/>
        <w:right w:val="none" w:sz="0" w:space="0" w:color="auto"/>
      </w:divBdr>
    </w:div>
    <w:div w:id="927690606">
      <w:bodyDiv w:val="1"/>
      <w:marLeft w:val="0"/>
      <w:marRight w:val="0"/>
      <w:marTop w:val="0"/>
      <w:marBottom w:val="0"/>
      <w:divBdr>
        <w:top w:val="none" w:sz="0" w:space="0" w:color="auto"/>
        <w:left w:val="none" w:sz="0" w:space="0" w:color="auto"/>
        <w:bottom w:val="none" w:sz="0" w:space="0" w:color="auto"/>
        <w:right w:val="none" w:sz="0" w:space="0" w:color="auto"/>
      </w:divBdr>
    </w:div>
    <w:div w:id="964845000">
      <w:bodyDiv w:val="1"/>
      <w:marLeft w:val="0"/>
      <w:marRight w:val="0"/>
      <w:marTop w:val="0"/>
      <w:marBottom w:val="0"/>
      <w:divBdr>
        <w:top w:val="none" w:sz="0" w:space="0" w:color="auto"/>
        <w:left w:val="none" w:sz="0" w:space="0" w:color="auto"/>
        <w:bottom w:val="none" w:sz="0" w:space="0" w:color="auto"/>
        <w:right w:val="none" w:sz="0" w:space="0" w:color="auto"/>
      </w:divBdr>
    </w:div>
    <w:div w:id="1101098567">
      <w:bodyDiv w:val="1"/>
      <w:marLeft w:val="0"/>
      <w:marRight w:val="0"/>
      <w:marTop w:val="0"/>
      <w:marBottom w:val="0"/>
      <w:divBdr>
        <w:top w:val="none" w:sz="0" w:space="0" w:color="auto"/>
        <w:left w:val="none" w:sz="0" w:space="0" w:color="auto"/>
        <w:bottom w:val="none" w:sz="0" w:space="0" w:color="auto"/>
        <w:right w:val="none" w:sz="0" w:space="0" w:color="auto"/>
      </w:divBdr>
    </w:div>
    <w:div w:id="1167138617">
      <w:bodyDiv w:val="1"/>
      <w:marLeft w:val="0"/>
      <w:marRight w:val="0"/>
      <w:marTop w:val="0"/>
      <w:marBottom w:val="0"/>
      <w:divBdr>
        <w:top w:val="none" w:sz="0" w:space="0" w:color="auto"/>
        <w:left w:val="none" w:sz="0" w:space="0" w:color="auto"/>
        <w:bottom w:val="none" w:sz="0" w:space="0" w:color="auto"/>
        <w:right w:val="none" w:sz="0" w:space="0" w:color="auto"/>
      </w:divBdr>
    </w:div>
    <w:div w:id="1560895541">
      <w:bodyDiv w:val="1"/>
      <w:marLeft w:val="0"/>
      <w:marRight w:val="0"/>
      <w:marTop w:val="0"/>
      <w:marBottom w:val="0"/>
      <w:divBdr>
        <w:top w:val="none" w:sz="0" w:space="0" w:color="auto"/>
        <w:left w:val="none" w:sz="0" w:space="0" w:color="auto"/>
        <w:bottom w:val="none" w:sz="0" w:space="0" w:color="auto"/>
        <w:right w:val="none" w:sz="0" w:space="0" w:color="auto"/>
      </w:divBdr>
    </w:div>
    <w:div w:id="1604261737">
      <w:bodyDiv w:val="1"/>
      <w:marLeft w:val="0"/>
      <w:marRight w:val="0"/>
      <w:marTop w:val="0"/>
      <w:marBottom w:val="0"/>
      <w:divBdr>
        <w:top w:val="none" w:sz="0" w:space="0" w:color="auto"/>
        <w:left w:val="none" w:sz="0" w:space="0" w:color="auto"/>
        <w:bottom w:val="none" w:sz="0" w:space="0" w:color="auto"/>
        <w:right w:val="none" w:sz="0" w:space="0" w:color="auto"/>
      </w:divBdr>
    </w:div>
    <w:div w:id="1735003757">
      <w:bodyDiv w:val="1"/>
      <w:marLeft w:val="0"/>
      <w:marRight w:val="0"/>
      <w:marTop w:val="0"/>
      <w:marBottom w:val="0"/>
      <w:divBdr>
        <w:top w:val="none" w:sz="0" w:space="0" w:color="auto"/>
        <w:left w:val="none" w:sz="0" w:space="0" w:color="auto"/>
        <w:bottom w:val="none" w:sz="0" w:space="0" w:color="auto"/>
        <w:right w:val="none" w:sz="0" w:space="0" w:color="auto"/>
      </w:divBdr>
    </w:div>
    <w:div w:id="1908299939">
      <w:bodyDiv w:val="1"/>
      <w:marLeft w:val="0"/>
      <w:marRight w:val="0"/>
      <w:marTop w:val="0"/>
      <w:marBottom w:val="0"/>
      <w:divBdr>
        <w:top w:val="none" w:sz="0" w:space="0" w:color="auto"/>
        <w:left w:val="none" w:sz="0" w:space="0" w:color="auto"/>
        <w:bottom w:val="none" w:sz="0" w:space="0" w:color="auto"/>
        <w:right w:val="none" w:sz="0" w:space="0" w:color="auto"/>
      </w:divBdr>
    </w:div>
    <w:div w:id="21071919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The17</b:Tag>
    <b:SourceType>InternetSite</b:SourceType>
    <b:Guid>{9183B582-21B0-1A4E-8838-7AB9354B5EAD}</b:Guid>
    <b:Author>
      <b:Author>
        <b:Corporate>The Globe and Mail</b:Corporate>
      </b:Author>
    </b:Author>
    <b:Title>With revenues down, Cineplex taking steps to fill...</b:Title>
    <b:InternetSiteTitle>The Globe and Mail</b:InternetSiteTitle>
    <b:URL>https://www.theglobeandmail.com/report-on-business/cineplex-profit-down-as-fewer-people-go-to-the-movies/article36859083/</b:URL>
    <b:Year>2017</b:Year>
    <b:Month>11</b:Month>
    <b:Day>13</b:Day>
    <b:RefOrder>2</b:RefOrder>
  </b:Source>
  <b:Source>
    <b:Tag>And18</b:Tag>
    <b:SourceType>InternetSite</b:SourceType>
    <b:Guid>{BE8580AD-65AA-F74A-A95A-46D626C9AA88}</b:Guid>
    <b:Author>
      <b:Author>
        <b:NameList>
          <b:Person>
            <b:Last>Arnold</b:Last>
            <b:First>Andrew</b:First>
          </b:Person>
        </b:NameList>
      </b:Author>
    </b:Author>
    <b:Title>Convenience Vs. Experience...</b:Title>
    <b:InternetSiteTitle>Forbes</b:InternetSiteTitle>
    <b:URL>https://www.forbes.com/sites/andrewarnold/2017/10/26/millennials-love-streaming-but-arent-ready-to-dump-cinema-just-yet/#26704c7f6311</b:URL>
    <b:Year>2018</b:Year>
    <b:Month>01</b:Month>
    <b:Day>29</b:Day>
    <b:RefOrder>3</b:RefOrder>
  </b:Source>
  <b:Source>
    <b:Tag>The171</b:Tag>
    <b:SourceType>InternetSite</b:SourceType>
    <b:Guid>{9FE0CE6A-53DF-7A4B-B5F1-B421877C3D65}</b:Guid>
    <b:Author>
      <b:Author>
        <b:Corporate>The Canadian Press</b:Corporate>
      </b:Author>
    </b:Author>
    <b:Title>Cineplex open to producing original content...</b:Title>
    <b:InternetSiteTitle>CBC news</b:InternetSiteTitle>
    <b:URL>http://www.cbc.ca/news/business/cineplex-content-attendance-1.3984581</b:URL>
    <b:Year>2017</b:Year>
    <b:Month>02</b:Month>
    <b:Day>15</b:Day>
    <b:RefOrder>4</b:RefOrder>
  </b:Source>
  <b:Source>
    <b:Tag>Cin17</b:Tag>
    <b:SourceType>InternetSite</b:SourceType>
    <b:Guid>{A71294F0-AE8E-5941-8077-F78508C87A08}</b:Guid>
    <b:Author>
      <b:Author>
        <b:Corporate>Cineplex</b:Corporate>
      </b:Author>
    </b:Author>
    <b:Title>Cineplex 2017 Third Quarter</b:Title>
    <b:InternetSiteTitle>Cineplex</b:InternetSiteTitle>
    <b:URL>http://irfiles.cineplex.com/reportsandfilings/annuallyquarterlyreports/2017/Q3_Report_2017.pdf</b:URL>
    <b:Year>2017</b:Year>
    <b:RefOrder>5</b:RefOrder>
  </b:Source>
  <b:Source>
    <b:Tag>Cin14</b:Tag>
    <b:SourceType>InternetSite</b:SourceType>
    <b:Guid>{2729E9DC-2BE5-5C42-AA57-177E5D302820}</b:Guid>
    <b:Author>
      <b:Author>
        <b:Corporate>Cineplex</b:Corporate>
      </b:Author>
    </b:Author>
    <b:Title>Cineplex Annual Report</b:Title>
    <b:InternetSiteTitle>Cineplex</b:InternetSiteTitle>
    <b:Year>2014</b:Year>
    <b:RefOrder>6</b:RefOrder>
  </b:Source>
  <b:Source>
    <b:Tag>Mar15</b:Tag>
    <b:SourceType>InternetSite</b:SourceType>
    <b:Guid>{9D38FB01-F5A0-334D-AAE5-9503A76183E7}</b:Guid>
    <b:Author>
      <b:Author>
        <b:Corporate>Market Wired</b:Corporate>
      </b:Author>
    </b:Author>
    <b:Title>Cineplex and Scotiabank ...</b:Title>
    <b:URL>http://www.marketwired.com/press-release/cineplex-and-scotiabank-announce-10-year-extension-of-scene-loyalty-program-tsx-bns-2071075.htm </b:URL>
    <b:Year>2015</b:Year>
    <b:Month>11</b:Month>
    <b:Day>02</b:Day>
    <b:RefOrder>7</b:RefOrder>
  </b:Source>
  <b:Source>
    <b:Tag>The14</b:Tag>
    <b:SourceType>InternetSite</b:SourceType>
    <b:Guid>{100D40F2-8C5E-9C41-87DE-85564AF4D547}</b:Guid>
    <b:Author>
      <b:Author>
        <b:Corporate>The Globe and Mail</b:Corporate>
      </b:Author>
    </b:Author>
    <b:Title>Scotiabank, Cineplex...</b:Title>
    <b:InternetSiteTitle>The Globe and Mail</b:InternetSiteTitle>
    <b:URL>https://www.theglobeandmail.com/report-on-business/scotiabank-cineplex-team-up-on-loyalty-program/article678031/ </b:URL>
    <b:Year>2014</b:Year>
    <b:Month>04</b:Month>
    <b:Day>27</b:Day>
    <b:RefOrder>1</b:RefOrder>
  </b:Source>
</b:Sources>
</file>

<file path=customXml/itemProps1.xml><?xml version="1.0" encoding="utf-8"?>
<ds:datastoreItem xmlns:ds="http://schemas.openxmlformats.org/officeDocument/2006/customXml" ds:itemID="{F5615C06-063C-44AD-B251-A277A8CE0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3587</Words>
  <Characters>20452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Nivatha Nageswaran</dc:creator>
  <cp:keywords/>
  <dc:description/>
  <cp:lastModifiedBy>Blanche C</cp:lastModifiedBy>
  <cp:revision>2</cp:revision>
  <dcterms:created xsi:type="dcterms:W3CDTF">2018-03-02T17:02:00Z</dcterms:created>
  <dcterms:modified xsi:type="dcterms:W3CDTF">2018-03-02T17:02:00Z</dcterms:modified>
</cp:coreProperties>
</file>