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What happens when goods are available in an economy free of charge?</w:t>
            </w:r>
          </w:p>
          <w:tbl>
            <w:tblPr>
              <w:tblStyle w:val="5"/>
              <w:tblW w:w="79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forces cannot be used to allocate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Too many of these goods will be produced since there is no cost of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product will have no value for the majority of the population.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Goods are not available in market economies free of charge.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For most goods in an economy, what is the signal that guides the decisions of buyers and sellers?</w:t>
            </w:r>
          </w:p>
          <w:tbl>
            <w:tblPr>
              <w:tblStyle w:val="5"/>
              <w:tblW w:w="46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greed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self-interest of both buyers and sellers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In an economy, when goods do not have a price, who or what primarily ensures that the good is produced?</w:t>
            </w:r>
          </w:p>
          <w:tbl>
            <w:tblPr>
              <w:tblStyle w:val="5"/>
              <w:tblW w:w="26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entrepreneurs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charities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individual citizens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 Goods that are not excludable are usually which of the following?</w:t>
            </w:r>
          </w:p>
          <w:tbl>
            <w:tblPr>
              <w:tblStyle w:val="5"/>
              <w:tblW w:w="50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4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4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priced than excludable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4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higher priced than rival in consumption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4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 short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4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 of charge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 When something of value has no price attached to it, such as a public good, what will likely happen?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Externalities will be present.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 will be completely used up.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Only those who are better off have to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companies will eventually produce the product and the good will no longer be free.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 Why does the market not provide national defence?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1"/>
              <w:gridCol w:w="802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impossible to prevent any single person from enjoying the benefit of national defence.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fixed cost of national defence is too high.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necessary resources for national defence are not available in the private sector.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sectors are not willing to pay for 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How are club goods classified?</w:t>
            </w:r>
          </w:p>
          <w:tbl>
            <w:tblPr>
              <w:tblStyle w:val="5"/>
              <w:tblW w:w="48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excludable but not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rival in consumption but not 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excludable and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excludable nor rival in consumption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 What is an example of a club good?</w:t>
            </w:r>
          </w:p>
          <w:tbl>
            <w:tblPr>
              <w:tblStyle w:val="5"/>
              <w:tblW w:w="24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8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Internet service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tornado sirens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clothing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8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environment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 What are both public goods and common resources?</w:t>
            </w:r>
          </w:p>
          <w:tbl>
            <w:tblPr>
              <w:tblStyle w:val="5"/>
              <w:tblW w:w="53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nonrival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nonexcludable and nonrival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0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nonexcludable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What are common resources?</w:t>
            </w:r>
          </w:p>
          <w:tbl>
            <w:tblPr>
              <w:tblStyle w:val="5"/>
              <w:tblW w:w="54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rival in consumption and nonexcludable.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rival in consumption and 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nonrival in consumption and 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9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nonrival in consumption and nonexcludable.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 What are common resource goods?</w:t>
            </w:r>
          </w:p>
          <w:tbl>
            <w:tblPr>
              <w:tblStyle w:val="5"/>
              <w:tblW w:w="48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excludable but not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rival in consumption but not 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excludable and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excludable nor rival in consumption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 What is a good that is rival in consumption but not excludable?</w:t>
            </w:r>
          </w:p>
          <w:tbl>
            <w:tblPr>
              <w:tblStyle w:val="5"/>
              <w:tblW w:w="2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public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club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common resource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 Which of the following would be considered a common resource good?</w:t>
            </w:r>
          </w:p>
          <w:tbl>
            <w:tblPr>
              <w:tblStyle w:val="5"/>
              <w:tblW w:w="35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9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9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Internet service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9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bottled natural mineral water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9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uncongested toll roads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9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fish in the ocean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 What are the fish in the ocean an example of?</w:t>
            </w:r>
          </w:p>
          <w:tbl>
            <w:tblPr>
              <w:tblStyle w:val="5"/>
              <w:tblW w:w="2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common resource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public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club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 When one person uses a common resource, which of the following outcomes will most likely occur?</w:t>
            </w:r>
          </w:p>
          <w:tbl>
            <w:tblPr>
              <w:tblStyle w:val="5"/>
              <w:tblW w:w="57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externality will arise.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Other people will be neither better nor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simple to charge him or her for usage of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9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one else will be able to use the common resource.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 Which good would satisfy attributes of a club good?</w:t>
            </w:r>
          </w:p>
          <w:tbl>
            <w:tblPr>
              <w:tblStyle w:val="5"/>
              <w:tblW w:w="467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congested public freeway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airline flight that has been overbooked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local Internet service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public parking</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 What characteristics do public goods and common resources have in common?</w:t>
            </w:r>
          </w:p>
          <w:tbl>
            <w:tblPr>
              <w:tblStyle w:val="5"/>
              <w:tblW w:w="461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9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goods are nonexcludable.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goods are 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goods are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9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goods are nonrival in consumption.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 For both public goods and common resources, why does an externality arise?</w:t>
            </w:r>
          </w:p>
          <w:tbl>
            <w:tblPr>
              <w:tblStyle w:val="5"/>
              <w:tblW w:w="75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Something of value has no price attached to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goods are undervalued by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social optimum level of output is lower than the market equilibrium's.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no defined property rights.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19. When a good is excludable but not rival in consumption, what is it an example of?</w:t>
            </w:r>
          </w:p>
          <w:tbl>
            <w:tblPr>
              <w:tblStyle w:val="5"/>
              <w:tblW w:w="2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club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public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common resource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20. When one person uses a common resource, such as fish in the ocean, what would be the most likely outcome?</w:t>
            </w:r>
          </w:p>
          <w:tbl>
            <w:tblPr>
              <w:tblStyle w:val="5"/>
              <w:tblW w:w="77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Other people are not likely to be worse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Other people are likely to be compensated for their loss.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He or she neglects to account for external effects.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will still be enough left since one person cannot make a major impact.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 What can we do to deal with the externalities associated with public goods and common resources?</w:t>
            </w:r>
          </w:p>
          <w:tbl>
            <w:tblPr>
              <w:tblStyle w:val="5"/>
              <w:tblW w:w="75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markets will lead to an efficient allocation of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intervention can potentially raise economic well-being.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markets will correct for the gain or loss to consumer surplus.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intervention can completely eliminate the free-rider problem.</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22. What does it mean when a good is excludable?</w:t>
            </w:r>
          </w:p>
          <w:tbl>
            <w:tblPr>
              <w:tblStyle w:val="5"/>
              <w:tblW w:w="74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person's use of the good diminishes another person's ability to use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can be prevented from using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more than one person can use the good at a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will be excluded from obtaining the good.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23. Can the market system lead to an efficient outcome in a market for a good like ice cream cones?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because based on the market system alone, an inefficient number of ice cream cones will be 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yes, because at the market equilibrium, the sum of producer surplus and consumer surplus is minimized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yes, because price adjusts to determine the supply and demand of the ice cream cones and determine the market equilibrium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because the price established in the market will not reflect the true value of ice cream cones to consumers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24. When is a good excludable?</w:t>
            </w:r>
          </w:p>
          <w:tbl>
            <w:tblPr>
              <w:tblStyle w:val="5"/>
              <w:tblW w:w="7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one person's use of the good diminishes another person's enjoyment of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one person's use of the good increases another person's enjoyment of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government can regulate its availability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1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people can be prevented from using 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 What does it mean when a good is rival in consumption?</w:t>
            </w:r>
          </w:p>
          <w:tbl>
            <w:tblPr>
              <w:tblStyle w:val="5"/>
              <w:tblW w:w="74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One person's use of the good diminishes another person's ability to use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People can be prevented from using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 more than one person can use the good at a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will be excluded from obtaining the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26. If one person's use of a good diminishes another person's enjoyment of it, how is the good described?</w:t>
            </w:r>
          </w:p>
          <w:tbl>
            <w:tblPr>
              <w:tblStyle w:val="5"/>
              <w:tblW w:w="28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nonexcludable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normal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exhaustible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27. What do goods that are excludable include?</w:t>
            </w:r>
          </w:p>
          <w:tbl>
            <w:tblPr>
              <w:tblStyle w:val="5"/>
              <w:tblW w:w="47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natural monopolies and public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public goods and common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common resources and private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private goods and natural monopolies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28. What do goods that are rival in consumption include?</w:t>
            </w:r>
          </w:p>
          <w:tbl>
            <w:tblPr>
              <w:tblStyle w:val="5"/>
              <w:tblW w:w="47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natural monopolies and public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public goods and common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common resources and private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private goods and club goods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29. What goods would be considered both excludable and rival in consumption?</w:t>
            </w:r>
          </w:p>
          <w:tbl>
            <w:tblPr>
              <w:tblStyle w:val="5"/>
              <w:tblW w:w="26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club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common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public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goods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30. How are private goods classified?</w:t>
            </w:r>
          </w:p>
          <w:tbl>
            <w:tblPr>
              <w:tblStyle w:val="5"/>
              <w:tblW w:w="556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both excludable and nonrival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both nonexcludable and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both excludable and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4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as both nonexcludable and nonrival in consumption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31. Which of the following would be considered a private good?</w:t>
            </w:r>
          </w:p>
          <w:tbl>
            <w:tblPr>
              <w:tblStyle w:val="5"/>
              <w:tblW w:w="38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national defence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public beach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local Internet service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bottle of natural mineral water</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32. How is a cherry cheesecake classified?</w:t>
            </w:r>
          </w:p>
          <w:tbl>
            <w:tblPr>
              <w:tblStyle w:val="5"/>
              <w:tblW w:w="488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6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excludable and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excludable and nonrival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nonexcludable and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6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nonexcludable and nonrival in consumption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33. If the local government in Parksville, British Columbia, decided to put on a public Canada Day parade, how would the parade be classified?</w:t>
            </w:r>
          </w:p>
          <w:tbl>
            <w:tblPr>
              <w:tblStyle w:val="5"/>
              <w:tblW w:w="28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public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2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common resource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 What are goods that are nonexcludable and nonrival in consumption?</w:t>
            </w:r>
          </w:p>
          <w:tbl>
            <w:tblPr>
              <w:tblStyle w:val="5"/>
              <w:tblW w:w="27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public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natural monopolies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common resources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35. What do goods that are NOT rival in consumption include?</w:t>
            </w:r>
          </w:p>
          <w:tbl>
            <w:tblPr>
              <w:tblStyle w:val="5"/>
              <w:tblW w:w="47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1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natural monopolies and public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public goods and common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common resources and private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1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private goods and natural monopolies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 What are most goods in the economy?</w:t>
            </w:r>
          </w:p>
          <w:tbl>
            <w:tblPr>
              <w:tblStyle w:val="5"/>
              <w:tblW w:w="267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club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common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public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5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goods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37. What is an example of a private good?</w:t>
            </w:r>
          </w:p>
          <w:tbl>
            <w:tblPr>
              <w:tblStyle w:val="5"/>
              <w:tblW w:w="30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4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Internet service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regional weather alerts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fish in the ocean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4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milkshake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38. How are public goods classified?</w:t>
            </w:r>
          </w:p>
          <w:tbl>
            <w:tblPr>
              <w:tblStyle w:val="5"/>
              <w:tblW w:w="486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excludable but not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rival in consumption but not 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both excludable and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4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excludable nor rival in consumption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39. Why are the public goods not excludable?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8"/>
              <w:gridCol w:w="80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may be socially desirable but not privately profitable.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may be socially desirable and therefore will be provided by both the government and as a private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may be socially desirable and have a lower price so more consumers will be able to afford them.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may be socially desirable but are still generally taxed by the government.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40. What results when a good is not excludable?</w:t>
            </w:r>
          </w:p>
          <w:tbl>
            <w:tblPr>
              <w:tblStyle w:val="5"/>
              <w:tblW w:w="77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 will be produced as a private good but not as a public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 will not be produced since no one values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free-rider problem prevents the private market from supplying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can have all they want and the good will have a price of zero.</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41. What is a free rider?</w:t>
            </w:r>
          </w:p>
          <w:tbl>
            <w:tblPr>
              <w:tblStyle w:val="5"/>
              <w:tblW w:w="695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3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person who will only purchase a product on sale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person who receives the benefit of a good but avoids paying for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person who can produce a good at no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3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person who takes advantage of tax loopholes to lower his taxes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42. How can the free-rider problem become worse?</w:t>
            </w:r>
          </w:p>
          <w:tbl>
            <w:tblPr>
              <w:tblStyle w:val="5"/>
              <w:tblW w:w="63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government refuses to provide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number of beneficiaries is large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private markets can provide the rival in consumption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number of provisions is small</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43. What causes market failure associated with the free-rider problem?</w:t>
            </w:r>
          </w:p>
          <w:tbl>
            <w:tblPr>
              <w:tblStyle w:val="5"/>
              <w:tblW w:w="49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3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3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problem associated with pollution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3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benefits that accrue to those who don't pay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3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losses that accrue to providers of the product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3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project in which costs exceed benefits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44. In which of the following goods does the free-rider problem exist?</w:t>
            </w:r>
          </w:p>
          <w:tbl>
            <w:tblPr>
              <w:tblStyle w:val="5"/>
              <w:tblW w:w="27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fire protection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knowledge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Internet service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congested toll roads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45. You are the mayor of a small town with 2000 residents. The head of your economic development agency recently conducted a survey in which the 2000 residents said that a public concert in the centre of town would be worth $20 to each of them. Since it costs only $5000 to hold the concert, you organized and held the concert, which everyone in town enjoyed. But when you asked for donations to pay for the concert, you only collected $30 in total. What do you know?</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1"/>
              <w:gridCol w:w="8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survey certainly overstated how much the concert was worth to each resident.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From the standpoint of total costs and benefits, the cost of the concert certainly exceeded the benefit.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concert was an example of the Tragedy of the Commons.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Residents of the town were probably free riders.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 What results when a free-rider problem exists?</w:t>
            </w:r>
          </w:p>
          <w:tbl>
            <w:tblPr>
              <w:tblStyle w:val="5"/>
              <w:tblW w:w="772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1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1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Too few resources are devoted to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1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of the good will always be more than the benefit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1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 will not be produced.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10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Entrepreneurs will eventually find a way to make free riders pay their share.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47. Why does the government provide public goods?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0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markets are incapable of producing public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 riders make it difficult for private markets to supply the socially optimal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Markets are always better off with some government oversight.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External benefits will occur to private producers.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48. For the government to provide a product with tax revenue, what must be the case?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8"/>
              <w:gridCol w:w="8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cost must exceed the total benefit.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must be able to produce the product cheaper than the private market could.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total benefit must exceed the total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benefit must exceed the marginal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49. Why are too few resources devoted to the creation of knowledge?</w:t>
            </w:r>
          </w:p>
          <w:tbl>
            <w:tblPr>
              <w:tblStyle w:val="5"/>
              <w:tblW w:w="83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Profit-seeking firms undervalue knowledge in their pursuit of revenues.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Profit-seeking firms abuse their patents.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Profit-seeking firms tend to free-ride on the knowledge that others have developed.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1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Profit-seeking firms tend to rely on existing employee knowledge.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50. What is knowledge an example of?</w:t>
            </w:r>
          </w:p>
          <w:tbl>
            <w:tblPr>
              <w:tblStyle w:val="5"/>
              <w:tblW w:w="2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public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common resource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club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51. What is the difference between technological knowledge and general knowledge?</w:t>
            </w:r>
          </w:p>
          <w:tbl>
            <w:tblPr>
              <w:tblStyle w:val="5"/>
              <w:tblW w:w="80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General knowledge creation is usually more profitable for the creator.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Technological knowledge is excludable and general knowledge is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General knowledge is excludable and technological knowledge is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General knowledge is rival in consumption and technological knowledge is not.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52. Because general knowledge is not excludable, which of the following results?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6"/>
              <w:gridCol w:w="80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contributes to its production.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generally outweighs the benefit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markets would choose to not supply any general knowledge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General knowledge cannot be supplied to the market by anyone since it is not a product.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53. As with many public goods, determining the appropriate level of government support for the production of general knowledge is difficult. Why?</w:t>
            </w:r>
          </w:p>
          <w:tbl>
            <w:tblPr>
              <w:tblStyle w:val="5"/>
              <w:tblW w:w="60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Benefits are hard to measure.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Patents correct for an unknown portion of the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Members of Parliament are often experts in the sciences.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costs always exceed the benefits.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54. How is the appropriate level of government support for expanding general knowledge determined?</w:t>
            </w:r>
          </w:p>
          <w:tbl>
            <w:tblPr>
              <w:tblStyle w:val="5"/>
              <w:tblW w:w="80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3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3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determined by demand and supply.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3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accurately determined by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3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 be easily measured by determining the amount where benefits equal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3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difficult to determine, since benefits are hard to measure.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55. Why is national defence provided by the government?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3"/>
              <w:gridCol w:w="804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impossible for private markets to produce public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Products provided by the government can be produced more efficiently.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Free riders make it difficult for private markets to supply the socially optimal quantity.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good were produced in private markets, most likely too much of the good would be produced.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56. Why is national defence a classic example of a public good?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security services are very difficult to find.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difficult to exclude people from receiving the benefits from national defence once it is provided.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agrees that some level of national defence is important, but only the government knows the optimal amount.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individuals were required to purchase their own armoured tank, there wouldn't be enough tanks to go around.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57. In 2014, what were per-person expenditures on national defence in Canada?</w:t>
            </w:r>
          </w:p>
          <w:tbl>
            <w:tblPr>
              <w:tblStyle w:val="5"/>
              <w:tblW w:w="15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9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$460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9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$2150</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58. Why is basic research a public good?</w:t>
            </w:r>
          </w:p>
          <w:tbl>
            <w:tblPr>
              <w:tblStyle w:val="5"/>
              <w:tblW w:w="78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2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2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difficult to exclude those who might benefit from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2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used to develop public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2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always benefits developed countries at the expense of developing countries.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2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a rival in consumption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59. Which claim do advocates of antipoverty programs make?</w:t>
            </w:r>
          </w:p>
          <w:tbl>
            <w:tblPr>
              <w:tblStyle w:val="5"/>
              <w:tblW w:w="5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most successfully done by charities.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a public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can be done efficiently by the market system.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should not be done with tax dollars.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60. What do advocates of antipoverty programs believe about fighting poverty?</w:t>
            </w:r>
          </w:p>
          <w:tbl>
            <w:tblPr>
              <w:tblStyle w:val="5"/>
              <w:tblW w:w="52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5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 make everyone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most successfully done by charities.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 be done efficiently by the market system.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5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should not be done with tax dollars.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61. Assuming that everyone prefers to live in a society without poverty, what do we know about people who do not donate to private charity?</w:t>
            </w:r>
          </w:p>
          <w:tbl>
            <w:tblPr>
              <w:tblStyle w:val="5"/>
              <w:tblW w:w="742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0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receive no external benefit from private antipoverty programs.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decrease the reliance of individuals on antipoverty programs.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free-ride on the generosity of others.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0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most likely to be in favour of government-sponsored programs.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62. What is the proper method to fight poverty in a society?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9"/>
              <w:gridCol w:w="80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Taxing the wealthy to raise living standards for the poor can potentially make everyone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Eliminating taxes aimed at redistributing income will necessarily make rich people better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intervention can cause uneven distribution of the wealth.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markets can adequately provide charity programs to help the poor despite free-rider problems.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63. The privately owned school system in Smalltown has a virtually unlimited capacity. It accepts all applicants and operates on both tuition and private donations. Although every resident places value on having an educated community, the school's revenues have suffered lately due to a large decline in private donations from the elderly population. If the private market quantity of education is below the socially desirable quantity, how can Smalltown remedy its problem?</w:t>
            </w:r>
          </w:p>
          <w:tbl>
            <w:tblPr>
              <w:tblStyle w:val="5"/>
              <w:tblW w:w="80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4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4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having the local government tax local citizens in order to subsidize education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4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increasing tuition to compensate for the decrease in donations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4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increasing teacher wages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4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lowering enrolment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64. Why are most lighthouses operated by the government?</w:t>
            </w:r>
          </w:p>
          <w:tbl>
            <w:tblPr>
              <w:tblStyle w:val="5"/>
              <w:tblW w:w="845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of the free-rider problem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lighthouses are no longer valued by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most lighthouses are only tourist attractions in provincial and national parks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shipping companies would not be able to afford lighthouse upkeep</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65. Why has a lighthouse long been considered an example of a public good?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3"/>
              <w:gridCol w:w="80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owner of the lighthouse is able to exclude beneficiaries from enjoying the lighthouse.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rarely another lighthouse nearby to provide competition.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nearby port authority cannot avoid paying fees to the lighthouse owner.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3"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passing ships are able to enjoy the benefits of the lighthouse without paying.</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66. A lighthouse that primarily benefits a single port owner is most like which type of good?</w:t>
            </w:r>
          </w:p>
          <w:tbl>
            <w:tblPr>
              <w:tblStyle w:val="5"/>
              <w:tblW w:w="27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1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public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club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1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common resource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67. Suppose that Martin owns a lighthouse and Lewis owns a nearby port. Martin's lighthouse benefits only those ships that enter Lewis's port. What is the preferred method to combat the free-rider problem?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9"/>
              <w:gridCol w:w="805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Martin charges a fee for all ships that pass by Lewis’s port.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Martin charges Lewis a usage fee.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Martin can exclude Lewis's port from benefiting from the lighthouse by simply turning the power off.</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Martin sells his lighthouse.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68. Why do private markets usually fail to provide lighthouses?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1"/>
              <w:gridCol w:w="80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Lighthouses cost too much to build relative to their benefits.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intervention makes it hard for private lighthouse owners to compete in the market.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Ship captains have incentives to use lighthouses without paying.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1"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Lighthouses are valued very little by ship captains these days.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69. When might a lighthouse be considered a private good?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2"/>
              <w:gridCol w:w="80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there is a second lighthouse nearby, thus preventing a monopoly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the owner of the lighthouse is able to exclude beneficiaries from receiving the benefits of the lighthouse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ships are able to enjoy the benefits of the lighthouse without paying for the benefit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a lighthouse benefits many ship captains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70. The value and cost of goods provided in an economy are easier to determine when those goods are which of the following?</w:t>
            </w:r>
          </w:p>
          <w:tbl>
            <w:tblPr>
              <w:tblStyle w:val="5"/>
              <w:tblW w:w="271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09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0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0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public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0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common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09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natural monopolies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71. Why is simply asking people how much they value a highway not a reliable way of measuring the benefits and costs?</w:t>
            </w:r>
          </w:p>
          <w:tbl>
            <w:tblPr>
              <w:tblStyle w:val="5"/>
              <w:tblW w:w="838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Those who stand to gain have an incentive to tell the truth.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Those who stand to lose have an incentive to exaggerate their true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Answers to the survey questions relating to cost will always be downwardly biased.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Not everyone asked will be using the highway.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72. Why does the government provide public goods?</w:t>
            </w:r>
          </w:p>
          <w:tbl>
            <w:tblPr>
              <w:tblStyle w:val="5"/>
              <w:tblW w:w="760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98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9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markets would not produce any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9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markets would not produce the efficient quantity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9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markets would charge too high a price for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98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markets produce public goods less efficiently than the government.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73. What is the greatest difficulty with cost-benefit analysis of a public project?</w:t>
            </w:r>
          </w:p>
          <w:tbl>
            <w:tblPr>
              <w:tblStyle w:val="5"/>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9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determining whether government revenue is sufficient to cover the cost of the project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determining whom to award the project contract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determining the cost of the project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determining the value or benefit of the project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74. When are externalities present in a market?</w:t>
            </w:r>
          </w:p>
          <w:tbl>
            <w:tblPr>
              <w:tblStyle w:val="5"/>
              <w:tblW w:w="5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9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whenever a shortage exists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whenever the price is higher than equilibrium price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whenever private costs differ from social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9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whenever the seller is not making a profit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75. Why it is difficult to use cost-benefit surveys to evaluate government projects?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2"/>
              <w:gridCol w:w="80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Respondents to cost-benefit surveys are unable to evaluate the effect of the project on their personal satisfaction.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Respondents to cost-benefit surveys are typically not benefited directly by government projects.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Respondents to cost-benefit surveys have a difficult time identifying explicit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2"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Respondents to cost-benefit surveys have little incentive to tell the truth.</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76. Suppose that you want to put on a parade in your home town of 1000 people. The cost of the parade is $6000 and each person values the parade at $5. After a month, you have only sold 50 tickets at $5 each. What is the result?</w:t>
            </w:r>
          </w:p>
          <w:tbl>
            <w:tblPr>
              <w:tblStyle w:val="5"/>
              <w:tblW w:w="679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1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1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local government will put on the parade but you will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1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 will still put on the parade but the local government will not.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1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Neither you nor the local government will put on the parade.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17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 and the local government will compete for the parade.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77. Why is cost-benefit analysis important in determining the role of government in our economy?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8"/>
              <w:gridCol w:w="80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Cost-benefit analysis helps government identify all goods in which benefits exceed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Cost-benefit analysis identifies the possible gains to society from government provision of a particular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Cost-benefit analysis identifies the private good markets from the public good markets.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Cost-benefit analysis identifies market failure.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78. The town of Turner Valley does not have any public snow plows. Anyone who wants their street cleared of snow must hire a private snow plow company to do it for $75. Shelby, Ravi, and Mandy all live on a dead-end street, with Shelby living at the very end of it. Each one values snow removal at $50. At present, the snow is never cleared from the street. What can we conclude?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current situation is best because the cost of snow removal exceeds what each of them is willing to pay for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Ravi and Mandy should wait for Shelby to pay for the service because if the snow is cleared all the way to Shelby’s house, Ravi and Mandy will get the service for free.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fee charged by the snow removal company is unfairly high.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Shelby, Ravi, and Mandy could all be better off if they acted collectively.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79. When the government decides to build a new highway, the first step is to conduct a study to determine the value of the project. What is the study called?</w:t>
            </w:r>
          </w:p>
          <w:tbl>
            <w:tblPr>
              <w:tblStyle w:val="5"/>
              <w:tblW w:w="28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fiscal analysis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net value analysis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welfare analysis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0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cost-benefit analysis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80. Why is a cost-benefit analysis of a highway difficult to conduct?</w:t>
            </w:r>
          </w:p>
          <w:tbl>
            <w:tblPr>
              <w:tblStyle w:val="5"/>
              <w:tblW w:w="82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Analysts cannot estimate the explicit cost of a project that has not been completed.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Analysts are unlikely to have access to costs on similar projects.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Analysts are not able to consider the opportunity cost of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7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Analysts do not have a price with which to judge the value of the highway.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81. To increase safety at a bad intersection, you must decide whether to install a traffic light in your home town at a cost of $20,000. If the traffic light reduces the risk of fatality by 0.5 percent and the value of a human life is about $10 million, what should you do?</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9"/>
              <w:gridCol w:w="80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 should install the light because the expected benefit of $50,000 is greater than the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 should install the light because the expected benefit of $30,000 is greater than the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 should not install the light because the expected benefit of $20,000 is only equal to the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You should not install the light because the expected benefit of $5000 is less than the cost.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82. A town engineer comes to the town council with a proposal to build a traffic light at a certain intersection that currently has a stop sign. The benefit of the traffic light is increased safety: it will reduce the incidence of fatal traffic accidents by 50 percent per year. Which decision can be made regarding this project?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project should definitely be accepted.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decision to install the light is likely to require an evaluation of the trade-off between the worth of human life and the lost time waiting for the light to change signals.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full cost of the traffic light will be relatively small since it only includes the purchase and installation costs.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 will invariably outweigh the benefit.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83. Suppose that installing an overhead pedestrian walkway would cost a college town $50,000. If the walkway is expected to reduce the risk of fatality by 2 percent and the cost of a human life was estimated at $5 million, what would the town do?</w:t>
            </w:r>
          </w:p>
          <w:tbl>
            <w:tblPr>
              <w:tblStyle w:val="5"/>
              <w:tblW w:w="84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town would install the walkway because the estimated benefit is twice the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town would install the walkway because the estimated benefit equals the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town would not install the walkway since the cost is twice the estimated benefit.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town would install the walkway since the cost of even a single life is too great.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84. Suppose that the cost of installing an overhead pedestrian walkway in a college town is $50,000. If the walkway is expected to reduce the risk of fatality by 0.5 percent and the cost of a human life is estimated at $5 million, what would the town do?</w:t>
            </w:r>
          </w:p>
          <w:tbl>
            <w:tblPr>
              <w:tblStyle w:val="5"/>
              <w:tblW w:w="84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8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8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town would install the walkway because the estimated benefit is twice the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8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town would install the walkway because the estimated benefit equals the cost.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8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town would not install the walkway since the cost is twice the estimated benefit.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86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town would install the walkway since the cost of even a single life is too great.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85. Suppose that policymakers are doing cost-benefit analysis on a proposal to add traffic barriers to divide the flow of traffic in an effort to increase safety on a given highway. How can policymakers evaluate the costs and benefits of this proposal?</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8"/>
              <w:gridCol w:w="80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costs cannot be measured in the same units as the benefits.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Policymakers need to calculate the flow of the traffic.</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Quantification of the benefit received from saving a human life is a straightforward process.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Policymakers must put a dollar value on human life.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86. What have Canadian studies shown is the approximate value of a statistical life?</w:t>
            </w:r>
          </w:p>
          <w:tbl>
            <w:tblPr>
              <w:tblStyle w:val="5"/>
              <w:tblW w:w="32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6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6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under $1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6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million to $3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6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 million to $12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6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over $15 million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87. When an infinite value is placed on human life, what will policymakers who rely on cost-benefit analysis likely do?</w:t>
            </w:r>
          </w:p>
          <w:tbl>
            <w:tblPr>
              <w:tblStyle w:val="5"/>
              <w:tblW w:w="83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be forced to pursue any project in which a single human life is saved.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likely to make decisions that optimally allocate society's scarce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likely not pursue any public project that would not save human life.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3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will be forced to rely on private markets to provide the project.</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88. For use in cost-benefit analysis, how is the value of a human life sometimes calculated?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87"/>
              <w:gridCol w:w="80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basis of the risks that a person voluntarily exposes herself to in her job and in her daily activities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basis of the value of each individual's assets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basis of an infinite value for each life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8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5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on the basis of the amount of resources required to adequately sustain life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89. When the value of a human life is calculated according to the economic contribution a person makes to society (as reflected in their income-earning potential), what is the most reasonable conclusion to draw?</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possible for a retired or disabled person to have no value to society.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Construction workers in high-rise buildings are more valuable than average office workers.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Retired people who volunteer in their communities are more valuable than physicians.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All workers have equal value.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90. What are examples of careers that lend substance to the approach of valuing human life by evaluating the risks that people are voluntarily willing to take and the compensation they require for that risk?</w:t>
            </w:r>
          </w:p>
          <w:tbl>
            <w:tblPr>
              <w:tblStyle w:val="5"/>
              <w:tblW w:w="485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2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2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chartered accountants at tax time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2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construction workers on high-rise buildings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2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dentists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23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nurses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91. Studies have determined that the probability of a worker dying from exposure to a hazardous chemical used in the production of diet soft drinks is 0.0005. The cost of imposing a regulation that would ban this chemical is $18 million. If each person saved has a value equal to $10 million, how many people must the policy affect for benefits to exceed costs?</w:t>
            </w:r>
          </w:p>
          <w:tbl>
            <w:tblPr>
              <w:tblStyle w:val="5"/>
              <w:tblW w:w="14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1801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2501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4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3601</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92. Studies have determined that 100 workers are exposed to a hazardous chemical used in the production of diet soft drinks. The cost of imposing a regulation that would ban this chemical is $5 million. Each person saved by this regulation has a value equal to $5 million. If benefits are exactly equal to costs, what probability is used to assess the likelihood of a fatality from exposure to this chemical?</w:t>
            </w:r>
          </w:p>
          <w:tbl>
            <w:tblPr>
              <w:tblStyle w:val="5"/>
              <w:tblW w:w="15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9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93. Suppose a human life is worth $10 million. Installing a better lighting system in the city park would reduce the risk of a murder taking place there from 3.5 to 2.1 percent over the life of the system. At what cost should the city install the new lighting system?</w:t>
            </w:r>
          </w:p>
          <w:tbl>
            <w:tblPr>
              <w:tblStyle w:val="5"/>
              <w:tblW w:w="444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8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8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its cost does not exceed $70,000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8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its cost does not exceed $140,000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8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its cost does not exceed $190,000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82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its cost does not exceed $10,000,000</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94. Highway engineers have proposed improving a dangerous stretch of highway at a cost of $3 million. They expect that it will reduce the risk of someone dying in an accident from 22.1 percent to 7.1 percent over the life of the highway. What is the value of a human life whereby the project would be worth doing?</w:t>
            </w:r>
          </w:p>
          <w:tbl>
            <w:tblPr>
              <w:tblStyle w:val="5"/>
              <w:tblW w:w="28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least $450,000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least $9.05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least $10 million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5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at least $12.2 million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95. The local fire department wants to buy some new equipment at a cost of $2 million. If a human life is worth $10 million, the equipment is worth buying if it reduces the risk of someone dying in a fire over the life of the equipment by at least which of the following?</w:t>
            </w:r>
          </w:p>
          <w:tbl>
            <w:tblPr>
              <w:tblStyle w:val="5"/>
              <w:tblW w:w="28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22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22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 percentage point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22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2 percentage points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22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7 percentage points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222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 percentage points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96. Some goods can be either common resources or public goods, depending on which of the following?</w:t>
            </w:r>
          </w:p>
          <w:tbl>
            <w:tblPr>
              <w:tblStyle w:val="5"/>
              <w:tblW w:w="46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whether the good is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policymakers deal with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marginal cost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0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whether the good is excludable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97. Once a common resource is available for consumption, what do policymakers need to be concerned with?</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10"/>
              <w:gridCol w:w="80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making sure everyone gets a fair chance to consume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how much is consumed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creating laws that will completely forbid consumption in order to preserve the environment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creating positive externalities from consuming the common resource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98. What is one way to eliminate the Tragedy of the Commons?</w:t>
            </w:r>
          </w:p>
          <w:tbl>
            <w:tblPr>
              <w:tblStyle w:val="5"/>
              <w:tblW w:w="46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9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9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law enforcement in public areas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9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limit access to the commons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9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access to the commons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9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provide more public land for recreation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99. Once it becomes obvious that a common resource is being overused, what happens?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8"/>
              <w:gridCol w:w="80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Market forces cause the use of the resource to shift to a sustainable level.</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Society voluntarily limits its use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continues to be overused because individuals have no incentive to reduce their use of the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 becomes a club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100. When does the Tragedy of the Commons result?</w:t>
            </w:r>
          </w:p>
          <w:tbl>
            <w:tblPr>
              <w:tblStyle w:val="5"/>
              <w:tblW w:w="62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good is rival in consumption and not 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good is excludable and not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good is both rival in consumption and excludable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2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a good is neither rival in consumption nor excludable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101. Why does the Tragedy of the Commons occur?</w:t>
            </w:r>
          </w:p>
          <w:tbl>
            <w:tblPr>
              <w:tblStyle w:val="5"/>
              <w:tblW w:w="566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04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common resource is 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common resource is underutilized.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Crimes are committed in public places.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04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Common resources are subject to exclusionary rules.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102. Why does the Tragedy of the Commons occur?</w:t>
            </w:r>
          </w:p>
          <w:tbl>
            <w:tblPr>
              <w:tblStyle w:val="5"/>
              <w:tblW w:w="618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property is most heavily used by the wealthy.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deserves an equal share of government property.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Social and private incentives differ.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6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Established property rights create competition.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103. When private costs differ from social costs, leading to a Tragedy of the Commons, which of the following must be present?</w:t>
            </w:r>
          </w:p>
          <w:tbl>
            <w:tblPr>
              <w:tblStyle w:val="5"/>
              <w:tblW w:w="535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7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7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excludable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7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negative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7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positive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7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poor profit incentive to capitalize on the resource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104. When one person uses a common resource and he diminishes other people's enjoyment of it, what is this an example of?</w:t>
            </w:r>
          </w:p>
          <w:tbl>
            <w:tblPr>
              <w:tblStyle w:val="5"/>
              <w:tblW w:w="25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market force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invisible hand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nonexcludability</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105. The Tragedy of the Commons will be evident when a growing number of hikers using the trails which leads to destruction of the ecosystem. How can this problem be corrected?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4"/>
              <w:gridCol w:w="8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could allow individual hikers to take responsibility for maintaining the trails.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externality could be internalized by subsidizing back country camp sites.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could auction off a limited number of hiking permits.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could provide more hiking trails.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106. Under which condition will the Tragedy of the Commons problem occur?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6"/>
              <w:gridCol w:w="80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occurs most often with public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only applicable to shared grazing rights among sheep herders.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occurs when one person uses a common resource and that person diminishes other people’s enjoyment of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occurs when social incentives are in line with private incentives.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107. How can the Tragedy of the Commons be corrected?</w:t>
            </w:r>
          </w:p>
          <w:tbl>
            <w:tblPr>
              <w:tblStyle w:val="5"/>
              <w:tblW w:w="71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5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5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providing more of the resource for public use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5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assigning property rights to individuals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5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providing government subsidies for the resource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5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making certain everyone in the economy has access to the resource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108. The Arkell Spring Grounds is a high yielding bedrock aquifer that produces numerous fresh water springs along the Eramosa River northeast of the village of Arkell. Any farmer with land above the aquifer can at present pump water out of it. Using economic terms, what is the aquifer?</w:t>
            </w:r>
          </w:p>
          <w:tbl>
            <w:tblPr>
              <w:tblStyle w:val="5"/>
              <w:tblW w:w="83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5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aquifer is a public good that must be publicly owned to be used efficiently.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aquifer is a private good that must be privately owned to be used efficiently.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aquifer is a common property resource that will be overused if nobody owns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50"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aquifer is a club good that should be left as it is.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109. The Arkell Spring Grounds is a high yielding bedrock aquifer that produces numerous fresh water springs along the Red Valley River northeast of the village of Arkell. Any farmer with land above the aquifer can at present pump water out of it. What might we expect?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8"/>
              <w:gridCol w:w="80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Over time, the aquifer is likely to be overused.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Each farmer has sufficient incentive to use the water efficiently.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Individual counties have an incentive to ensure that their farmers do not overuse the water.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Resources would be used more efficiently if the government paid for the pumps farmers use to get the water.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110. If the use of a common resource is not regulated, what happens?</w:t>
            </w:r>
          </w:p>
          <w:tbl>
            <w:tblPr>
              <w:tblStyle w:val="5"/>
              <w:tblW w:w="60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4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cannot be used by anyone.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economy will end up with too much of a good thing.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becomes a private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4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will be overused.</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111. Four friends decide to meet at a Chinese restaurant for dinner. They decide that each person will order an item off the menu and they will share all dishes. They also decide that, when the final bill for the meal comes, they will split the cost evenly among each of the people at the table. When the food is delivered to the table, each person faces incentives similar to which of the following?</w:t>
            </w:r>
          </w:p>
          <w:tbl>
            <w:tblPr>
              <w:tblStyle w:val="5"/>
              <w:tblW w:w="46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0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consumption of a common resource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production of a public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consumption of a club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04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production of a private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112. Four friends who love to ski decide to pool their financial resources and equally share the cost of a one-week time-share condominium in Banff, Alberta. Unfortunately, the condominium does not come with maid service. Everyone values clean dishes, but the fact that unwashed dishes pile up in the sink would best be explained by an economist who understands that clean dishes in the cupboard reflect which of the following?</w:t>
            </w:r>
          </w:p>
          <w:tbl>
            <w:tblPr>
              <w:tblStyle w:val="5"/>
              <w:tblW w:w="63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common resource problem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problem similar to cost-benefit analysis for public projects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household behaviour of the invisible hand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negative externality for whoever does the dishes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113. Ten friends who love to ski decide to pool their financial resources and equally share the cost of a one-week time-share condominium in Banff, Alberta. If lift lines at the ski resort become more congested when these ten additional people start to ski, then which of the following is most likely the case?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6"/>
              <w:gridCol w:w="804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Use of the ski resort by all of these 10 new skiers will yield a positive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ski resort cannot do anything to reduce the congestion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increase in lift ticket prices could be viewed as a Pigovian tax on the externality of congestion.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Everyone would have been better off to stay at home.</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114. A stairwell in a certain office building is always congested at noon and 5:00 p.m. The congestion is so bad that people have been complaining to the building's owner. Which of the following methods would be the most efficient way of reducing congestion?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Charge everyone who uses the stairwell when it is congested a fee based on their income, with richer people paying more than poorer people.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Encourage people to voluntarily keep off the stairwell during peak times.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Charge everyone who uses the stairwell when it is congested the same fee. People who value the use of the stairs the most will be the ones who use the stairwell at peak times.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Hold a lottery to determine who wins the right to use the stairwell at peak times.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115. On hot summer days, electric-generating capacity is sometimes stretched to the limit. At these times, electric companies sometimes ask people to voluntarily cut back on their use of electricity. What would an economist recommend?</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 more efficient for every electric customer to have an incentive to prevent the system from overloading.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 more efficient for the electric company to raise its rates for electricity at peak times.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 more efficient to have a lottery to decide who must cut back their use of electricity at peak times.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would be more efficient to enforce rotating blackouts so everyone cuts their usage of electricity by the same amount.</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116. "What is common to many is taken least care of, for all men have greater regard for what is their own than for what they possess in common with others." To whom is this statement attributed?</w:t>
            </w:r>
          </w:p>
          <w:tbl>
            <w:tblPr>
              <w:tblStyle w:val="5"/>
              <w:tblW w:w="21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5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5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Karl Marx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5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Aristotle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5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Pericles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51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Adam Smith</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117. According to experience, what is the most effective solution to highway congestion?</w:t>
            </w:r>
          </w:p>
          <w:tbl>
            <w:tblPr>
              <w:tblStyle w:val="5"/>
              <w:tblW w:w="67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08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0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build more roads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0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charge a fee to drivers wanting access to busy roads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0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discourage urban sprawl by subsidizing urban apartment rents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08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discount transit passes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118. Why does market failure with common resources occur?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9"/>
              <w:gridCol w:w="803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government imposes a negative externality on everyone's consumption of the resource.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Society is unable to value the social loss that results from individual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Consumption can be privately beneficial even when it is socially undesirable.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9"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1"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Consumption of the common resources creates positive externalities.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119. What are uncongested roads a good example of?</w:t>
            </w:r>
          </w:p>
          <w:tbl>
            <w:tblPr>
              <w:tblStyle w:val="5"/>
              <w:tblW w:w="384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2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public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private good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common resource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22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good produced by a club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120. If a road is congested, what would use of that road by an additional person lead to?</w:t>
            </w:r>
          </w:p>
          <w:tbl>
            <w:tblPr>
              <w:tblStyle w:val="5"/>
              <w:tblW w:w="613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51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5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negative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5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positive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5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club good problem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51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free-rider problem with rush hour drivers stuck in traffic</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121. What is using a toll to reduce traffic when congestion is greatest an example of?</w:t>
            </w:r>
          </w:p>
          <w:tbl>
            <w:tblPr>
              <w:tblStyle w:val="5"/>
              <w:tblW w:w="37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1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regulation solution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command-and-control policy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corrective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11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Coase theorem solution</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122. What, in essence, is a toll on congested roads?</w:t>
            </w:r>
          </w:p>
          <w:tbl>
            <w:tblPr>
              <w:tblStyle w:val="5"/>
              <w:tblW w:w="42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5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5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an interprovincial highway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5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Department of Motor Vehicles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5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gasoline tax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58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corrective tax</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123. What happens after the government levies the tax on gasoline?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does not reduce traffic volume.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the best solution to road congestion because it gives private individuals an incentive to internalize the congestion externality.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discourages driving on noncongested roads even though there is no congestion externality for these roads.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has little effect on driving behaviour.</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124. Why does a tax on gasoline often reduce road congestion?</w:t>
            </w:r>
          </w:p>
          <w:tbl>
            <w:tblPr>
              <w:tblStyle w:val="5"/>
              <w:tblW w:w="524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46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4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Gasoline and driving are complementary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4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Gasoline and driving are substitute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4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Gasoline and driving are normal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462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Gasoline is considered an inferior good.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125. Why are proposals to use road tolls in an effort to reduce traffic congestion often rejected by the public?</w:t>
            </w:r>
          </w:p>
          <w:tbl>
            <w:tblPr>
              <w:tblStyle w:val="5"/>
              <w:tblW w:w="62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6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6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no longer sufficient government intervention.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6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allow the rich to drive those roads more than the poor.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6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tax only those who choose to drive on the toll roads.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678"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too expensive to maintain.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126. What is one way for the government to practically address the problem of road congestion?</w:t>
            </w:r>
          </w:p>
          <w:tbl>
            <w:tblPr>
              <w:tblStyle w:val="5"/>
              <w:tblW w:w="74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8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8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only charging tolls to those users who earn above a certain income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8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allowing free access to bicyclists and those who use fuel-efficient cars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8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employing cameras and transponders to toll vehicles automatically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85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by only charging tolls to visitors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127. Which of the following would be considered a public good?</w:t>
            </w:r>
          </w:p>
          <w:tbl>
            <w:tblPr>
              <w:tblStyle w:val="5"/>
              <w:tblW w:w="259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19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19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lobsters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19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congested roads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19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national defence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197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open grazing land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128. In almost all cases, what is the problem with overuse of common resources?</w:t>
            </w:r>
          </w:p>
          <w:tbl>
            <w:tblPr>
              <w:tblStyle w:val="5"/>
              <w:tblW w:w="82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63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6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allocation of private property rights leads to overuse of the common resource.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6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decision makers use the common resource too much.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6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policy allows unequal division of the common resource.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639"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an insufficient number of common resources available for use.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129. Why does excessive fishing occur?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95"/>
              <w:gridCol w:w="80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Each individual fisherman has little incentive to maintain the species for the next year.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Fishermen rely on government managers to worry about fish populations.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Fishermen are concerned about the population dynamics of fish biomass, not current harvest rates.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9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4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Fishermen have other marketable skills and do not fear exploitation of fish reserves.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130. Which of these common resources is one of the least regulated today?</w:t>
            </w:r>
          </w:p>
          <w:tbl>
            <w:tblPr>
              <w:tblStyle w:val="5"/>
              <w:tblW w:w="36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300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30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national parks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30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ocean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30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government land in the North</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300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Great Lakes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131. Why do elephants face the threat of extinction while cows do not?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7"/>
              <w:gridCol w:w="803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Cattle are a valuable source of income for many people and elephants have no market value.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is a high demand for products that come only from cows.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still lots of cattle that roam free while most elephants are in zoos.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7"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3"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Cattle are owned by ranchers, while elephants are owned by no one.</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132. What is one potential solution to overused, deteriorating national parks?</w:t>
            </w:r>
          </w:p>
          <w:tbl>
            <w:tblPr>
              <w:tblStyle w:val="5"/>
              <w:tblW w:w="57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15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1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have Parliament increase the entrance fees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1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decrease the area accessible to park users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1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decrease management and maintenance of facilities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15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reduce the number of improved camping facilities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133. To most economists, what is the best solution to the overcrowding problem at some of Canada’s national parks?</w:t>
            </w:r>
          </w:p>
          <w:tbl>
            <w:tblPr>
              <w:tblStyle w:val="5"/>
              <w:tblW w:w="68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62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62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increase entrance fees to the park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62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place daily quotas on the number of vehicles that enter the park</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62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increase financial aid from the government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6204"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to temporarily close down damaged sections of the park</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134. Which method could Banff National Park use to correct for overcrowding?</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78"/>
              <w:gridCol w:w="80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Increase entrance fees and ensure that they keep pace with inflation each year.</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park gets too crowded, no more visitors are allowed.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park takes full advantage of the free market to correct for overcrowding.</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7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62"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If Banff received additional support from the federal government, the overuse problem would be eliminated.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135. When do markets fail to allocate resources efficiently?</w:t>
            </w:r>
          </w:p>
          <w:tbl>
            <w:tblPr>
              <w:tblStyle w:val="5"/>
              <w:tblW w:w="63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57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57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prices fluctuate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57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those with the property rights abuse their privileges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57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property rights are not well established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5727"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when the government refuses to intervene in private markets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136. Which statement best describes the cause of "overrun and over-trampled" national parks?</w:t>
            </w:r>
          </w:p>
          <w:tbl>
            <w:tblPr>
              <w:tblStyle w:val="5"/>
              <w:tblW w:w="840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778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7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Park administrators do not use the best science available to manage park resources.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7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National parks are treated as free goods by their visitors.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7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National parks annually adjust park visitation fees to the rate of inflation.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778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price of entrance to national parks has kept pace with other forms of recreation.</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137. What is a common theme among examples of market failure?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165"/>
              <w:gridCol w:w="80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 good being provided always harms society in some systematic way.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Some item of value does not have an owner with the legal authority to control it.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Cost-benefit analysis is likely to lead to implementation policies that promote private provision of goods and services.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16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7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There are regulations that prohibit the efficient functioning of private markets.</w:t>
                  </w:r>
                </w:p>
              </w:tc>
            </w:tr>
          </w:tbl>
          <w:p>
            <w:pPr>
              <w:rPr>
                <w:vanish/>
              </w:rPr>
            </w:pPr>
          </w:p>
          <w:tbl>
            <w:tblPr>
              <w:tblStyle w:val="5"/>
              <w:tblW w:w="11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1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11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138. Consider the following problems: overcrowded public highways, overfishing in the ocean, polluted air, and the near-extinction of the wild rhinoceros. What do these problems all have in common?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5"/>
              <w:gridCol w:w="803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Private markets could easily solve them if governments let the markets function on their own.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would all go away if an intensive public-information campaign was made.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all the result of a failure to establish clear property rights over something of value.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5"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They are all the necessary result of market economies.</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139. In recognition of the overfishing that resulted from unregulated access to the Atlantic Cod Fishery, what did Canada implement to initiate a quota system?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04"/>
              <w:gridCol w:w="80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placing a tariff on the exports of Atlantic Cod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promoting new fishing technology</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implementing total allowable catch limits based on the concept of maximum sustainable yield</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0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d. </w:t>
                  </w:r>
                </w:p>
              </w:tc>
              <w:tc>
                <w:tcPr>
                  <w:tcW w:w="8036" w:type="dxa"/>
                  <w:tcMar>
                    <w:top w:w="30" w:type="dxa"/>
                    <w:left w:w="0" w:type="dxa"/>
                    <w:bottom w:w="30" w:type="dxa"/>
                    <w:right w:w="40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banning the fishing of the northern cod</w:t>
                  </w:r>
                </w:p>
              </w:tc>
            </w:tr>
          </w:tbl>
          <w:p>
            <w:pPr>
              <w:rPr>
                <w:vanish/>
              </w:rPr>
            </w:pPr>
          </w:p>
          <w:tbl>
            <w:tblPr>
              <w:tblStyle w:val="5"/>
              <w:tblW w:w="112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9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98"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140. There are no goods in this day and age that can be consumed without paying for them.</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141. Most goods in our economy are allocated in markets where buyers pay for what they receive and sellers are paid for what they provide.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142. When goods are available free of charge, the market forces that normally allocate resources in our economy are absent.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143. Government policy is of little use for properly allocating those goods that do not have prices attached to them.</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144. When one person enjoys the benefit of national defence, he or she reduces the benefit to others.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145. A fireworks display is not excludable because it is virtually impossible to prevent someone from seeing the show.</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146. A free rider is someone who receives the benefit of a good but avoids paying for it.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147. In some cases, the government can make everyone better off by raising taxes to pay for certain goods that the market fails to provide.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148. The free-rider problem arises when the number of beneficiaries is large and exclusion of any of them is impossible.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149. Even economists who advocate small government agree that national defence is a good that the government should provide.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150. The government developed the patent system so that private inventors could make a reasonable profit from their own inventions.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151. Advocates of antipoverty programs claim that fighting poverty is a public good.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152. Some goods can switch between being public goods and private goods depending on the circumstances.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153. Private markets usually provide lighthouses because ship captains have the incentive to navigate using the lighthouse and therefore will pay for the service.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154. Apparently, human life does have an implicit dollar value, due to the observable fact that people take voluntary risks every day.</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155. If we can conclude that human life has a finite value, cost-benefit analysis can lead to solutions in which human life is worth less than the cost of a potential project.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156. One person's use of common resources does not reduce the enjoyment other people receive from the resource.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157. If Toby and Pete are the only two fishermen in town, and neither is bothered by the other's fishing, the lake they fish in is not a common resource.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158. One possible solution to the problem of protecting a common resource is to convert that resource to a private good.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159. In the Tragedy of the Commons, joint action among the individual citizens would be necessary to solve their common resource problem if government did not intervene.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160. Depending on congestion, national parks can be either a common resource or a public good.</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161. Clean air and clean water are both public goods.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162. Roads can be considered either public goods or common resources, depending on how congested they are.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4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1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15"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163. Tolls could not be used to alter people's incentives to drive during rush hour.</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164. The profit motive that stems from private ownership has proven to be detrimental to elephant populations.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a. True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False</w:t>
            </w:r>
          </w:p>
          <w:tbl>
            <w:tblPr>
              <w:tblStyle w:val="5"/>
              <w:tblW w:w="1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00"/>
              <w:gridCol w:w="220"/>
              <w:gridCol w:w="8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a.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True</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00" w:type="dxa"/>
                  <w:tcMar>
                    <w:top w:w="0" w:type="dxa"/>
                    <w:left w:w="0" w:type="dxa"/>
                    <w:bottom w:w="0" w:type="dxa"/>
                    <w:right w:w="0" w:type="dxa"/>
                  </w:tcMar>
                </w:tcPr>
                <w:p>
                  <w:pPr>
                    <w:bidi w:val="0"/>
                    <w:jc w:val="left"/>
                  </w:pPr>
                  <w:r>
                    <w:rPr>
                      <w:rStyle w:val="2"/>
                      <w:b w:val="0"/>
                      <w:bCs w:val="0"/>
                      <w:i w:val="0"/>
                      <w:iCs w:val="0"/>
                      <w:smallCaps w:val="0"/>
                      <w:color w:val="000000"/>
                      <w:sz w:val="20"/>
                      <w:szCs w:val="20"/>
                      <w:rtl w:val="0"/>
                    </w:rPr>
                    <w:t> </w:t>
                  </w:r>
                </w:p>
              </w:tc>
              <w:tc>
                <w:tcPr>
                  <w:tcW w:w="220"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b. </w:t>
                  </w:r>
                </w:p>
              </w:tc>
              <w:tc>
                <w:tcPr>
                  <w:tcW w:w="864" w:type="dxa"/>
                  <w:tcMar>
                    <w:top w:w="30" w:type="dxa"/>
                    <w:left w:w="0" w:type="dxa"/>
                    <w:bottom w:w="30" w:type="dxa"/>
                    <w:right w:w="40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pPr>
              <w:rPr>
                <w:vanish/>
              </w:rPr>
            </w:pPr>
          </w:p>
          <w:tbl>
            <w:tblPr>
              <w:tblStyle w:val="5"/>
              <w:tblW w:w="14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26"/>
              <w:gridCol w:w="4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02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46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val="0"/>
                      <w:iCs w:val="0"/>
                      <w:smallCaps w:val="0"/>
                      <w:color w:val="000000"/>
                      <w:sz w:val="22"/>
                      <w:szCs w:val="22"/>
                      <w:rtl w:val="0"/>
                    </w:rPr>
                    <w:t>False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165. Given the table, place each of the following in the correct location in the table.</w:t>
            </w:r>
            <w:r>
              <w:rPr>
                <w:rStyle w:val="2"/>
                <w:rFonts w:ascii="Times New Roman" w:hAnsi="Times New Roman" w:eastAsia="Times New Roman" w:cs="Times New Roman"/>
                <w:b w:val="0"/>
                <w:bCs w:val="0"/>
                <w:i w:val="0"/>
                <w:iCs w:val="0"/>
                <w:smallCaps w:val="0"/>
                <w:color w:val="000000"/>
                <w:sz w:val="22"/>
                <w:szCs w:val="22"/>
                <w:rtl w:val="0"/>
              </w:rPr>
              <w:br w:type="textWrapping"/>
            </w:r>
          </w:p>
          <w:tbl>
            <w:tblPr>
              <w:tblStyle w:val="3"/>
              <w:tblW w:w="794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54"/>
              <w:gridCol w:w="826"/>
              <w:gridCol w:w="2832"/>
              <w:gridCol w:w="283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54"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82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5664" w:type="dxa"/>
                  <w:gridSpan w:val="2"/>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54"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826"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83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Yes</w:t>
                  </w:r>
                </w:p>
              </w:tc>
              <w:tc>
                <w:tcPr>
                  <w:tcW w:w="283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No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54" w:type="dxa"/>
                  <w:vMerge w:val="restart"/>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Excludable?</w:t>
                  </w:r>
                </w:p>
              </w:tc>
              <w:tc>
                <w:tcPr>
                  <w:tcW w:w="826" w:type="dxa"/>
                  <w:tcBorders>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Yes</w:t>
                  </w:r>
                </w:p>
              </w:tc>
              <w:tc>
                <w:tcPr>
                  <w:tcW w:w="28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Private Goods</w:t>
                  </w:r>
                </w:p>
              </w:tc>
              <w:tc>
                <w:tcPr>
                  <w:tcW w:w="28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Club Goods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454" w:type="dxa"/>
                  <w:vMerge w:val="continue"/>
                  <w:vAlign w:val="center"/>
                </w:tcPr>
                <w:p/>
              </w:tc>
              <w:tc>
                <w:tcPr>
                  <w:tcW w:w="826" w:type="dxa"/>
                  <w:tcBorders>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No</w:t>
                  </w:r>
                </w:p>
              </w:tc>
              <w:tc>
                <w:tcPr>
                  <w:tcW w:w="28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Common Resources</w:t>
                  </w:r>
                </w:p>
              </w:tc>
              <w:tc>
                <w:tcPr>
                  <w:tcW w:w="2832"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Public Goods</w:t>
                  </w:r>
                </w:p>
              </w:tc>
            </w:tr>
          </w:tbl>
          <w:p>
            <w:pPr>
              <w:pStyle w:val="4"/>
              <w:bidi w:val="0"/>
              <w:spacing w:before="0" w:beforeAutospacing="0" w:after="0" w:afterAutospacing="0"/>
              <w:jc w:val="left"/>
            </w:pPr>
            <w:r>
              <w:br w:type="textWrapping"/>
            </w:r>
            <w:r>
              <w:rPr>
                <w:rStyle w:val="2"/>
                <w:rFonts w:ascii="Times New Roman" w:hAnsi="Times New Roman" w:eastAsia="Times New Roman" w:cs="Times New Roman"/>
                <w:b w:val="0"/>
                <w:bCs w:val="0"/>
                <w:i w:val="0"/>
                <w:iCs w:val="0"/>
                <w:smallCaps w:val="0"/>
                <w:color w:val="000000"/>
                <w:sz w:val="22"/>
                <w:szCs w:val="22"/>
                <w:rtl w:val="0"/>
              </w:rPr>
              <w:t>a. congested toll roads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b. knowledge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 fish in the ocean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d. national defence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e. congested nontoll roads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 Internet service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g. the environment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h. fire protection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 ice cream cones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j. uncongested toll roads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k. clothing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l. uncongested nontoll roads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24"/>
              <w:gridCol w:w="77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24"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16" w:type="dxa"/>
                  <w:tcMar>
                    <w:top w:w="30" w:type="dxa"/>
                    <w:left w:w="0" w:type="dxa"/>
                    <w:bottom w:w="30" w:type="dxa"/>
                    <w:right w:w="0" w:type="dxa"/>
                  </w:tcMar>
                </w:tcPr>
                <w:p>
                  <w:pPr>
                    <w:pStyle w:val="4"/>
                    <w:bidi w:val="0"/>
                    <w:spacing w:before="0" w:beforeAutospacing="0" w:after="0" w:afterAutospacing="0"/>
                    <w:jc w:val="left"/>
                  </w:pPr>
                </w:p>
                <w:tbl>
                  <w:tblPr>
                    <w:tblStyle w:val="3"/>
                    <w:tblW w:w="771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382"/>
                    <w:gridCol w:w="743"/>
                    <w:gridCol w:w="2684"/>
                    <w:gridCol w:w="29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8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74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5591" w:type="dxa"/>
                        <w:gridSpan w:val="2"/>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Rival in consumption?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82"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743"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 </w:t>
                        </w:r>
                      </w:p>
                    </w:tc>
                    <w:tc>
                      <w:tcPr>
                        <w:tcW w:w="2684"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Yes</w:t>
                        </w:r>
                      </w:p>
                    </w:tc>
                    <w:tc>
                      <w:tcPr>
                        <w:tcW w:w="2907" w:type="dxa"/>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No</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82" w:type="dxa"/>
                        <w:vMerge w:val="restart"/>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Excludable?</w:t>
                        </w:r>
                      </w:p>
                    </w:tc>
                    <w:tc>
                      <w:tcPr>
                        <w:tcW w:w="743" w:type="dxa"/>
                        <w:tcBorders>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Yes</w:t>
                        </w:r>
                      </w:p>
                    </w:tc>
                    <w:tc>
                      <w:tcPr>
                        <w:tcW w:w="268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Private Goods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ice cream cones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clothing</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congested toll roads</w:t>
                        </w:r>
                      </w:p>
                    </w:tc>
                    <w:tc>
                      <w:tcPr>
                        <w:tcW w:w="290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Club Goods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fire protection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Internet service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uncongested toll roads</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1382" w:type="dxa"/>
                        <w:vMerge w:val="continue"/>
                        <w:vAlign w:val="center"/>
                      </w:tcPr>
                      <w:p/>
                    </w:tc>
                    <w:tc>
                      <w:tcPr>
                        <w:tcW w:w="743" w:type="dxa"/>
                        <w:tcBorders>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No</w:t>
                        </w:r>
                      </w:p>
                    </w:tc>
                    <w:tc>
                      <w:tcPr>
                        <w:tcW w:w="2684"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Common Resources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fish in the ocean</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the environment</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congested nontoll roads</w:t>
                        </w:r>
                      </w:p>
                    </w:tc>
                    <w:tc>
                      <w:tcPr>
                        <w:tcW w:w="2907" w:type="dxa"/>
                        <w:tcBorders>
                          <w:top w:val="single" w:color="000000" w:sz="6" w:space="0"/>
                          <w:left w:val="single" w:color="000000" w:sz="6" w:space="0"/>
                          <w:bottom w:val="single" w:color="000000" w:sz="6" w:space="0"/>
                          <w:right w:val="single" w:color="000000" w:sz="6" w:space="0"/>
                        </w:tcBorders>
                        <w:tcMar>
                          <w:top w:w="0" w:type="dxa"/>
                          <w:left w:w="0" w:type="dxa"/>
                          <w:bottom w:w="0" w:type="dxa"/>
                          <w:right w:w="0" w:type="dxa"/>
                        </w:tcMar>
                        <w:vAlign w:val="center"/>
                      </w:tcPr>
                      <w:p>
                        <w:pPr>
                          <w:bidi w:val="0"/>
                        </w:pPr>
                        <w:r>
                          <w:rPr>
                            <w:rStyle w:val="2"/>
                            <w:rFonts w:ascii="Times New Roman" w:hAnsi="Times New Roman" w:eastAsia="Times New Roman" w:cs="Times New Roman"/>
                            <w:b w:val="0"/>
                            <w:bCs w:val="0"/>
                            <w:i w:val="0"/>
                            <w:iCs w:val="0"/>
                            <w:smallCaps w:val="0"/>
                            <w:color w:val="000000"/>
                            <w:sz w:val="22"/>
                            <w:szCs w:val="22"/>
                            <w:rtl w:val="0"/>
                          </w:rPr>
                          <w:t>Public Goods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national defence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knowledge</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uncongested nontoll roads</w:t>
                        </w:r>
                      </w:p>
                    </w:tc>
                  </w:tr>
                </w:tbl>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166. The creation of knowledge is a public good. Because knowledge is a public good, profit-seeking firms tend to free-ride on the knowledge created by others and, as a result, devote too few resources to the creation of knowledge. How does the government correct for this apparent market failure?</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Specific, technological knowledge can be patented. The inventor thus obtains much of the benefit of his invention. The government also subsidizes basic research in many different fields.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167. Some advocates of antipoverty programs claim that fighting poverty is a public good. Explain what these advocates mean by classifying charity as a public good. What does this have to do with the need for government intervention?</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Eliminating poverty is not a good that the private market can provide. No single individual can solve the problem of poverty, and those who do not donate to charity can free-ride on the generosity of others. If we all prefer to live in a society without poverty, taxing the wealthy to raise the living standards of the poor may be able to make everyone better off.</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168. The government often intervenes when private markets fail to provide an optimal level of certain goods and services. For example, the government imposes an excise tax on gasoline to account for the negative externality that drivers impose on one another. Why might the private market not reach the socially optimal level of traffic on the road without the help of government?</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It is possible that everyone can agree that the roads are too crowded, but no one is willing to make the sacrifice to stay home to help solve the congestion problem. The private incentive to fix the problem yourself is small though everyone may be better off by letting the government control the flow of traffic.</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169. Why do salmon populations face the threat of extinction while goldfish populations are in no such danger?</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Nobody owns the salmon while private individuals own goldfish. Profit motivations lead to different allocations of the resources. Salmon fishermen have an individual incentive to catch as many salmon as possible before somebody else does. Pet shop owners have a profit incentive to breed goldfish to sell to consumers.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170. “The role of government in the economy should be restricted to the assignment and enforcement of property rights.” Use this statement to explain why African elephants are on the verge of becoming extinct. What are the governments’ possible solutions to this problem?</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A property right is the exclusive authority to determine how a resource is used. According to the Coase theorem, as long as property rights are well specified and tradable, private bargaining will solve the problem of externalities and allocate resources efficiently. Furthermore, the initial distribution of rights is unimportant in ensuring allocative efficiency. This suggests that so long as government ensures that property rights for all resources are clearly assigned, and that they can be effectively enforced, then externalities should never arise. However, the Coase theorem breaks down when people are unable to trade their property rights or they are unable to enforce their property rights. In this case, a more effective way of internalizing externalities may be through public policy, whether that is regulation or market-based policies.</w:t>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br w:type="textWrapping"/>
                  </w:r>
                  <w:r>
                    <w:rPr>
                      <w:rStyle w:val="2"/>
                      <w:rFonts w:ascii="Times New Roman" w:hAnsi="Times New Roman" w:eastAsia="Times New Roman" w:cs="Times New Roman"/>
                      <w:b w:val="0"/>
                      <w:bCs w:val="0"/>
                      <w:i w:val="0"/>
                      <w:iCs w:val="0"/>
                      <w:smallCaps w:val="0"/>
                      <w:color w:val="000000"/>
                      <w:sz w:val="22"/>
                      <w:szCs w:val="22"/>
                      <w:rtl w:val="0"/>
                    </w:rPr>
                    <w:t>Consider the market for farm animals. Because there is a private ownership, based on the same demand curve, the private cost is equal to the social cost, so the market is efficient. However, in the case of wild elephants, the social cost is greater than the private cost; therefore the market output is too high (negative externality). Governments can either establish laws to stop people from hunting elephants (such as in Kenya, Tanzania, and Uganda) or they can privatize the ownership of elephants (such as in Botswana, Malawi, Namibia, and Zimbabwe).</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171. Based on “The Dismal Education” by Yoram Bauman, what is the main reason that students majoring in economics tend to contribute less to public goods than other students?</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Public goods run counter to Adam Smith’s “invisible hand” theory in that self-interested behaviour by individuals does not, as the theory would have it, lead to good outcomes for a society as a whole. Economics students who have more exposure to the idea of “pursuing self-interest” will have a higher possibility to be a free rider rather than contributing to the public goods.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172. Can we use cost and benefit analysis to evaluate human life and how?</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Even though it is difficult, in many situations cost and benefit analysis can be used in determining the implicit dollar value of a human life. One method to value human life is to look at the risks that people are voluntarily willing to take and how much they must be paid for taking them. Mortality risk varies across jobs, for example. Construction workers in high-rise buildings face greater risk of death on the job than office workers do. By comparing wages in risky and less risky occupations, controlling for education, experience, and other determinants of wages, economists can get some sense about what value people put on their own lives.</w:t>
                  </w:r>
                </w:p>
              </w:tc>
            </w:tr>
          </w:tbl>
          <w:p/>
        </w:tc>
      </w:tr>
    </w:tbl>
    <w:p>
      <w:pPr>
        <w:bidi w:val="0"/>
        <w:spacing w:after="75"/>
        <w:jc w:val="left"/>
      </w:pPr>
    </w:p>
    <w:tbl>
      <w:tblPr>
        <w:tblStyle w:val="3"/>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6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8640" w:type="dxa"/>
            <w:tcMar>
              <w:top w:w="0" w:type="dxa"/>
              <w:left w:w="0" w:type="dxa"/>
              <w:bottom w:w="0" w:type="dxa"/>
              <w:right w:w="0" w:type="dxa"/>
            </w:tcMar>
            <w:vAlign w:val="cente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173. The citizens of Smalltown, Canada like seeing fireworks on Canada Day. Each of the town’s 1000 residents places a $5 value on the experience. The cost of putting on a fireworks display is $1000. Should there be a fireworks display? What is socially optimal? Would the private market result in a fireworks display?</w:t>
            </w:r>
          </w:p>
          <w:tbl>
            <w:tblPr>
              <w:tblStyle w:val="5"/>
              <w:tblW w:w="86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16"/>
              <w:gridCol w:w="77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916" w:type="dxa"/>
                  <w:tcMar>
                    <w:top w:w="30" w:type="dxa"/>
                    <w:left w:w="0" w:type="dxa"/>
                    <w:bottom w:w="30" w:type="dxa"/>
                    <w:right w:w="0" w:type="dxa"/>
                  </w:tcMar>
                </w:tcPr>
                <w:p>
                  <w:pPr>
                    <w:bidi w:val="0"/>
                    <w:jc w:val="left"/>
                  </w:pPr>
                  <w:r>
                    <w:rPr>
                      <w:rStyle w:val="2"/>
                      <w:rFonts w:ascii="Times New Roman" w:hAnsi="Times New Roman" w:eastAsia="Times New Roman" w:cs="Times New Roman"/>
                      <w:b w:val="0"/>
                      <w:bCs w:val="0"/>
                      <w:i/>
                      <w:iCs/>
                      <w:smallCaps w:val="0"/>
                      <w:color w:val="000000"/>
                      <w:sz w:val="22"/>
                      <w:szCs w:val="22"/>
                      <w:rtl w:val="0"/>
                    </w:rPr>
                    <w:t>ANSWER:  </w:t>
                  </w:r>
                </w:p>
              </w:tc>
              <w:tc>
                <w:tcPr>
                  <w:tcW w:w="7724" w:type="dxa"/>
                  <w:tcMar>
                    <w:top w:w="30" w:type="dxa"/>
                    <w:left w:w="0" w:type="dxa"/>
                    <w:bottom w:w="30" w:type="dxa"/>
                    <w:right w:w="0" w:type="dxa"/>
                  </w:tcMar>
                </w:tcPr>
                <w:p>
                  <w:pPr>
                    <w:pStyle w:val="4"/>
                    <w:bidi w:val="0"/>
                    <w:spacing w:before="0" w:beforeAutospacing="0" w:after="0" w:afterAutospacing="0"/>
                    <w:jc w:val="left"/>
                  </w:pPr>
                  <w:r>
                    <w:rPr>
                      <w:rStyle w:val="2"/>
                      <w:rFonts w:ascii="Times New Roman" w:hAnsi="Times New Roman" w:eastAsia="Times New Roman" w:cs="Times New Roman"/>
                      <w:b w:val="0"/>
                      <w:bCs w:val="0"/>
                      <w:i w:val="0"/>
                      <w:iCs w:val="0"/>
                      <w:smallCaps w:val="0"/>
                      <w:color w:val="000000"/>
                      <w:sz w:val="22"/>
                      <w:szCs w:val="22"/>
                      <w:rtl w:val="0"/>
                    </w:rPr>
                    <w:t>Because the benefits of the fireworks display are greater than its costs, there should be fireworks on Canada Day, which is the efficient outcome. Because of the free-rider problem, the private market will not produce the efficient outcome. Therefore the government could put it on, and increase taxes by t = $1. The fireworks display creates a positive externality on consumption.</w:t>
                  </w:r>
                </w:p>
              </w:tc>
            </w:tr>
          </w:tbl>
          <w:p/>
        </w:tc>
      </w:tr>
    </w:tbl>
    <w:p>
      <w:pPr>
        <w:bidi w:val="0"/>
        <w:spacing w:after="75"/>
        <w:jc w:val="left"/>
      </w:pPr>
    </w:p>
    <w:p>
      <w:pPr>
        <w:bidi w:val="0"/>
        <w:spacing w:after="75"/>
        <w:jc w:val="left"/>
      </w:pPr>
    </w:p>
    <w:p>
      <w:bookmarkStart w:id="0" w:name="_GoBack"/>
      <w:bookmarkEnd w:id="0"/>
    </w:p>
    <w:sectPr>
      <w:headerReference r:id="rId3" w:type="default"/>
      <w:footerReference r:id="rId4" w:type="default"/>
      <w:pgMar w:top="720" w:right="720" w:bottom="720" w:left="7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5"/>
      <w:gridCol w:w="5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465" w:type="dxa"/>
          <w:tcBorders>
            <w:top w:val="nil"/>
            <w:left w:val="nil"/>
            <w:bottom w:val="nil"/>
            <w:right w:val="nil"/>
          </w:tcBorders>
        </w:tcPr>
        <w:p>
          <w:pPr>
            <w:bidi w:val="0"/>
          </w:pPr>
          <w:r>
            <w:rPr>
              <w:rStyle w:val="2"/>
              <w:b w:val="0"/>
              <w:bCs w:val="0"/>
              <w:i/>
              <w:iCs/>
              <w:sz w:val="16"/>
              <w:szCs w:val="16"/>
              <w:rtl w:val="0"/>
            </w:rPr>
            <w:t>Copyright Cengage Learning. Powered by Cognero.</w:t>
          </w:r>
        </w:p>
      </w:tc>
      <w:tc>
        <w:tcPr>
          <w:tcW w:w="5315" w:type="dxa"/>
          <w:tcBorders>
            <w:top w:val="nil"/>
            <w:left w:val="nil"/>
            <w:bottom w:val="nil"/>
            <w:right w:val="nil"/>
          </w:tcBorders>
        </w:tcPr>
        <w:p>
          <w:pPr>
            <w:bidi w:val="0"/>
            <w:jc w:val="right"/>
          </w:pPr>
          <w:r>
            <w:rPr>
              <w:rStyle w:val="2"/>
              <w:b w:val="0"/>
              <w:bCs w:val="0"/>
              <w:sz w:val="16"/>
              <w:szCs w:val="16"/>
              <w:rtl w:val="0"/>
            </w:rPr>
            <w:t>Page </w:t>
          </w:r>
          <w:r>
            <w:fldChar w:fldCharType="begin"/>
          </w:r>
          <w:r>
            <w:instrText xml:space="preserve">PAGE</w:instrText>
          </w:r>
          <w:r>
            <w:fldChar w:fldCharType="separate"/>
          </w:r>
          <w:r>
            <w:fldChar w:fldCharType="end"/>
          </w:r>
        </w:p>
      </w:tc>
    </w:tr>
  </w:tbl>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108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226"/>
      <w:gridCol w:w="3484"/>
      <w:gridCol w:w="20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226" w:type="dxa"/>
          <w:tcMar>
            <w:top w:w="0" w:type="dxa"/>
            <w:left w:w="0" w:type="dxa"/>
            <w:bottom w:w="0" w:type="dxa"/>
            <w:right w:w="0" w:type="dxa"/>
          </w:tcMar>
          <w:vAlign w:val="top"/>
        </w:tcPr>
        <w:tbl>
          <w:tblPr>
            <w:tblStyle w:val="3"/>
            <w:tblW w:w="522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89"/>
            <w:gridCol w:w="46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89"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Name:</w:t>
                </w:r>
              </w:p>
            </w:tc>
            <w:tc>
              <w:tcPr>
                <w:tcW w:w="4637"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3484" w:type="dxa"/>
          <w:tcMar>
            <w:top w:w="0" w:type="dxa"/>
            <w:left w:w="0" w:type="dxa"/>
            <w:bottom w:w="0" w:type="dxa"/>
            <w:right w:w="0" w:type="dxa"/>
          </w:tcMar>
          <w:vAlign w:val="top"/>
        </w:tcPr>
        <w:tbl>
          <w:tblPr>
            <w:tblStyle w:val="3"/>
            <w:tblW w:w="348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56"/>
            <w:gridCol w:w="2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556"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Class:</w:t>
                </w:r>
              </w:p>
            </w:tc>
            <w:tc>
              <w:tcPr>
                <w:tcW w:w="2928"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c>
        <w:tcPr>
          <w:tcW w:w="2090" w:type="dxa"/>
          <w:tcMar>
            <w:top w:w="0" w:type="dxa"/>
            <w:left w:w="0" w:type="dxa"/>
            <w:bottom w:w="0" w:type="dxa"/>
            <w:right w:w="0" w:type="dxa"/>
          </w:tcMar>
          <w:vAlign w:val="top"/>
        </w:tcPr>
        <w:tbl>
          <w:tblPr>
            <w:tblStyle w:val="3"/>
            <w:tblW w:w="20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78"/>
            <w:gridCol w:w="16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c>
              <w:tcPr>
                <w:tcW w:w="478" w:type="dxa"/>
                <w:tcMar>
                  <w:top w:w="0" w:type="dxa"/>
                  <w:left w:w="0" w:type="dxa"/>
                  <w:bottom w:w="0" w:type="dxa"/>
                  <w:right w:w="0" w:type="dxa"/>
                </w:tcMar>
                <w:vAlign w:val="top"/>
              </w:tcPr>
              <w:p>
                <w:pPr>
                  <w:bidi w:val="0"/>
                  <w:jc w:val="left"/>
                </w:pPr>
                <w:r>
                  <w:rPr>
                    <w:rStyle w:val="2"/>
                    <w:b w:val="0"/>
                    <w:bCs w:val="0"/>
                    <w:i w:val="0"/>
                    <w:iCs w:val="0"/>
                    <w:smallCaps w:val="0"/>
                    <w:sz w:val="20"/>
                    <w:szCs w:val="20"/>
                    <w:rtl w:val="0"/>
                  </w:rPr>
                  <w:t> Date:</w:t>
                </w:r>
              </w:p>
            </w:tc>
            <w:tc>
              <w:tcPr>
                <w:tcW w:w="1612" w:type="dxa"/>
                <w:tcBorders>
                  <w:bottom w:val="single" w:color="000000" w:sz="6" w:space="0"/>
                </w:tcBorders>
                <w:tcMar>
                  <w:top w:w="0" w:type="dxa"/>
                  <w:left w:w="0" w:type="dxa"/>
                  <w:bottom w:w="0" w:type="dxa"/>
                  <w:right w:w="0" w:type="dxa"/>
                </w:tcMar>
                <w:vAlign w:val="top"/>
              </w:tcPr>
              <w:p>
                <w:pPr>
                  <w:bidi w:val="0"/>
                  <w:jc w:val="left"/>
                </w:pPr>
                <w:r>
                  <w:rPr>
                    <w:rStyle w:val="2"/>
                    <w:b w:val="0"/>
                    <w:bCs w:val="0"/>
                    <w:i w:val="0"/>
                    <w:iCs w:val="0"/>
                    <w:smallCaps w:val="0"/>
                    <w:sz w:val="20"/>
                    <w:szCs w:val="20"/>
                    <w:rtl w:val="0"/>
                  </w:rPr>
                  <w:t> </w:t>
                </w:r>
              </w:p>
            </w:tc>
          </w:tr>
        </w:tbl>
        <w:p/>
      </w:tc>
    </w:tr>
  </w:tbl>
  <w:p>
    <w:pPr>
      <w:bidi w:val="0"/>
    </w:pPr>
    <w:r>
      <w:br w:type="textWrapping"/>
    </w:r>
    <w:r>
      <w:rPr>
        <w:rStyle w:val="2"/>
        <w:rFonts w:ascii="Times New Roman" w:hAnsi="Times New Roman" w:eastAsia="Times New Roman" w:cs="Times New Roman"/>
        <w:b w:val="0"/>
        <w:bCs w:val="0"/>
        <w:color w:val="000000"/>
        <w:sz w:val="26"/>
        <w:szCs w:val="26"/>
        <w:rtl w:val="0"/>
      </w:rPr>
      <w:t>Chapter 11 - Public Goods and Common Resources</w:t>
    </w:r>
  </w:p>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11C17E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0" w:afterAutospacing="0"/>
    </w:pPr>
    <w:rPr>
      <w:rFonts w:ascii="Arial" w:hAnsi="Arial" w:eastAsia="Arial" w:cs="Arial"/>
      <w:sz w:val="16"/>
      <w:szCs w:val="24"/>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4">
    <w:name w:val="p"/>
    <w:basedOn w:val="1"/>
    <w:uiPriority w:val="0"/>
    <w:pPr>
      <w:spacing w:before="0" w:beforeAutospacing="0" w:after="0" w:afterAutospacing="0"/>
    </w:pPr>
  </w:style>
  <w:style w:type="table" w:customStyle="1" w:styleId="5">
    <w:name w:val="questionMetaData"/>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2017-10-29T18:39:03Z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