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2C74" w:rsidRDefault="00303F0B">
      <w:pPr>
        <w:rPr>
          <w:b/>
          <w:i/>
          <w:u w:val="single"/>
        </w:rPr>
      </w:pPr>
      <w:r w:rsidRPr="00303F0B">
        <w:rPr>
          <w:b/>
          <w:i/>
          <w:u w:val="single"/>
        </w:rPr>
        <w:t>Chapter 4- Cash and Investments</w:t>
      </w:r>
    </w:p>
    <w:p w:rsidR="00303F0B" w:rsidRDefault="00303F0B">
      <w:r>
        <w:t>Cash consist of:</w:t>
      </w:r>
    </w:p>
    <w:p w:rsidR="00303F0B" w:rsidRDefault="00303F0B" w:rsidP="00303F0B">
      <w:pPr>
        <w:pStyle w:val="ListParagraph"/>
        <w:numPr>
          <w:ilvl w:val="0"/>
          <w:numId w:val="1"/>
        </w:numPr>
      </w:pPr>
      <w:r>
        <w:t>All bank accounts</w:t>
      </w:r>
    </w:p>
    <w:p w:rsidR="00303F0B" w:rsidRDefault="00303F0B" w:rsidP="00303F0B">
      <w:pPr>
        <w:pStyle w:val="ListParagraph"/>
        <w:numPr>
          <w:ilvl w:val="0"/>
          <w:numId w:val="1"/>
        </w:numPr>
      </w:pPr>
      <w:r>
        <w:t>Cash float (cash in the cash drawer for change)</w:t>
      </w:r>
    </w:p>
    <w:p w:rsidR="00303F0B" w:rsidRDefault="00303F0B" w:rsidP="00303F0B">
      <w:pPr>
        <w:pStyle w:val="ListParagraph"/>
        <w:numPr>
          <w:ilvl w:val="0"/>
          <w:numId w:val="1"/>
        </w:numPr>
      </w:pPr>
      <w:r>
        <w:t>Petty cash (box of cash for expenses)</w:t>
      </w:r>
    </w:p>
    <w:p w:rsidR="00303F0B" w:rsidRDefault="00303F0B" w:rsidP="00303F0B">
      <w:pPr>
        <w:pStyle w:val="ListParagraph"/>
        <w:numPr>
          <w:ilvl w:val="0"/>
          <w:numId w:val="1"/>
        </w:numPr>
      </w:pPr>
      <w:r>
        <w:t>Cash equivalents: short- term, highly liquid investments that are readily convertible to known amounts of cash and which are subject to an insignificant risk of changes in value. Examples are short term investments, term deposits.</w:t>
      </w:r>
    </w:p>
    <w:p w:rsidR="00303F0B" w:rsidRDefault="00303F0B" w:rsidP="00303F0B">
      <w:pPr>
        <w:rPr>
          <w:b/>
        </w:rPr>
      </w:pPr>
      <w:r>
        <w:rPr>
          <w:b/>
        </w:rPr>
        <w:t>The Bank Statement</w:t>
      </w:r>
    </w:p>
    <w:p w:rsidR="009D27D6" w:rsidRDefault="009D27D6" w:rsidP="00303F0B">
      <w:r>
        <w:t xml:space="preserve"> Very rare that our cash= bank balance</w:t>
      </w:r>
    </w:p>
    <w:p w:rsidR="009D27D6" w:rsidRPr="009D27D6" w:rsidRDefault="009D27D6" w:rsidP="00303F0B">
      <w:r>
        <w:t>It’s rare because…</w:t>
      </w:r>
    </w:p>
    <w:p w:rsidR="00303F0B" w:rsidRDefault="00303F0B" w:rsidP="00303F0B">
      <w:pPr>
        <w:pStyle w:val="ListParagraph"/>
        <w:numPr>
          <w:ilvl w:val="0"/>
          <w:numId w:val="2"/>
        </w:numPr>
      </w:pPr>
      <w:r>
        <w:t>When received- agree all cheques and deposits to the company records</w:t>
      </w:r>
      <w:r w:rsidR="009D27D6">
        <w:t xml:space="preserve">. </w:t>
      </w:r>
      <w:proofErr w:type="gramStart"/>
      <w:r w:rsidR="009D27D6">
        <w:t>( Writes</w:t>
      </w:r>
      <w:proofErr w:type="gramEnd"/>
      <w:r w:rsidR="009D27D6">
        <w:t xml:space="preserve"> </w:t>
      </w:r>
      <w:proofErr w:type="spellStart"/>
      <w:r w:rsidR="009D27D6">
        <w:t>cheque</w:t>
      </w:r>
      <w:proofErr w:type="spellEnd"/>
      <w:r w:rsidR="009D27D6">
        <w:t xml:space="preserve"> at the end of the month, it will take time for the account to be received and collected.</w:t>
      </w:r>
    </w:p>
    <w:p w:rsidR="00303F0B" w:rsidRDefault="00303F0B" w:rsidP="00303F0B">
      <w:pPr>
        <w:pStyle w:val="ListParagraph"/>
        <w:numPr>
          <w:ilvl w:val="0"/>
          <w:numId w:val="2"/>
        </w:numPr>
      </w:pPr>
      <w:r>
        <w:t>Record items on bank statement that are not recorded in the company records</w:t>
      </w:r>
    </w:p>
    <w:p w:rsidR="00303F0B" w:rsidRDefault="00303F0B" w:rsidP="00303F0B">
      <w:pPr>
        <w:pStyle w:val="ListParagraph"/>
        <w:numPr>
          <w:ilvl w:val="0"/>
          <w:numId w:val="2"/>
        </w:numPr>
      </w:pPr>
      <w:r>
        <w:t>NSF cheques (NSF= non-sufficient funds i.e. bounced cheques</w:t>
      </w:r>
    </w:p>
    <w:p w:rsidR="00303F0B" w:rsidRDefault="00303F0B" w:rsidP="00303F0B">
      <w:pPr>
        <w:pStyle w:val="ListParagraph"/>
        <w:numPr>
          <w:ilvl w:val="0"/>
          <w:numId w:val="2"/>
        </w:numPr>
      </w:pPr>
      <w:r>
        <w:t>Service charges</w:t>
      </w:r>
    </w:p>
    <w:p w:rsidR="00303F0B" w:rsidRDefault="00303F0B" w:rsidP="00303F0B">
      <w:pPr>
        <w:pStyle w:val="ListParagraph"/>
        <w:numPr>
          <w:ilvl w:val="0"/>
          <w:numId w:val="2"/>
        </w:numPr>
      </w:pPr>
      <w:r>
        <w:t>Interest charges/interest income collected on behalf of the company</w:t>
      </w:r>
    </w:p>
    <w:p w:rsidR="00303F0B" w:rsidRDefault="00303F0B" w:rsidP="00303F0B">
      <w:pPr>
        <w:pStyle w:val="ListParagraph"/>
        <w:numPr>
          <w:ilvl w:val="0"/>
          <w:numId w:val="2"/>
        </w:numPr>
      </w:pPr>
      <w:r>
        <w:t>Bank/company errors</w:t>
      </w:r>
    </w:p>
    <w:p w:rsidR="00303F0B" w:rsidRDefault="00303F0B" w:rsidP="00303F0B">
      <w:pPr>
        <w:rPr>
          <w:b/>
        </w:rPr>
      </w:pPr>
      <w:r>
        <w:rPr>
          <w:b/>
        </w:rPr>
        <w:t>Bank reconciliation</w:t>
      </w:r>
    </w:p>
    <w:p w:rsidR="00303F0B" w:rsidRPr="00303F0B" w:rsidRDefault="00303F0B" w:rsidP="00303F0B">
      <w:pPr>
        <w:pStyle w:val="ListParagraph"/>
        <w:numPr>
          <w:ilvl w:val="0"/>
          <w:numId w:val="3"/>
        </w:numPr>
        <w:rPr>
          <w:b/>
        </w:rPr>
      </w:pPr>
      <w:r>
        <w:t>Reconciliation between cash per our records and the cash per the bank records- two reconciling items:</w:t>
      </w:r>
    </w:p>
    <w:p w:rsidR="00303F0B" w:rsidRPr="00303F0B" w:rsidRDefault="00303F0B" w:rsidP="00303F0B">
      <w:pPr>
        <w:pStyle w:val="ListParagraph"/>
        <w:numPr>
          <w:ilvl w:val="0"/>
          <w:numId w:val="3"/>
        </w:numPr>
        <w:rPr>
          <w:b/>
        </w:rPr>
      </w:pPr>
      <w:r>
        <w:t>Deposits in transit: deposit made but not yet recorded</w:t>
      </w:r>
    </w:p>
    <w:p w:rsidR="00303F0B" w:rsidRPr="009D27D6" w:rsidRDefault="00303F0B" w:rsidP="00303F0B">
      <w:pPr>
        <w:pStyle w:val="ListParagraph"/>
        <w:numPr>
          <w:ilvl w:val="0"/>
          <w:numId w:val="3"/>
        </w:numPr>
        <w:rPr>
          <w:b/>
        </w:rPr>
      </w:pPr>
      <w:r>
        <w:t xml:space="preserve">Outstanding cheques: cheques written </w:t>
      </w:r>
      <w:r w:rsidR="009D27D6">
        <w:t>(and</w:t>
      </w:r>
      <w:r>
        <w:t xml:space="preserve"> mailed out) but which have yet to clear the bank account</w:t>
      </w:r>
    </w:p>
    <w:p w:rsidR="009D27D6" w:rsidRDefault="009D27D6" w:rsidP="009D27D6">
      <w:pPr>
        <w:rPr>
          <w:b/>
        </w:rPr>
      </w:pPr>
      <w:r>
        <w:rPr>
          <w:b/>
        </w:rPr>
        <w:t>Balance per Bank</w:t>
      </w:r>
      <w:r>
        <w:rPr>
          <w:b/>
        </w:rPr>
        <w:tab/>
      </w:r>
      <w:r>
        <w:rPr>
          <w:b/>
        </w:rPr>
        <w:tab/>
      </w:r>
      <w:r>
        <w:rPr>
          <w:b/>
        </w:rPr>
        <w:tab/>
      </w:r>
      <w:r>
        <w:rPr>
          <w:b/>
        </w:rPr>
        <w:tab/>
      </w:r>
      <w:r>
        <w:rPr>
          <w:b/>
        </w:rPr>
        <w:tab/>
      </w:r>
      <w:r>
        <w:rPr>
          <w:b/>
        </w:rPr>
        <w:tab/>
      </w:r>
      <w:r>
        <w:rPr>
          <w:b/>
        </w:rPr>
        <w:tab/>
      </w:r>
      <w:r>
        <w:rPr>
          <w:b/>
        </w:rPr>
        <w:tab/>
        <w:t>xxxx</w:t>
      </w:r>
    </w:p>
    <w:p w:rsidR="009D27D6" w:rsidRDefault="009D27D6" w:rsidP="009D27D6">
      <w:pPr>
        <w:rPr>
          <w:b/>
        </w:rPr>
      </w:pPr>
      <w:r>
        <w:rPr>
          <w:b/>
        </w:rPr>
        <w:t>Add Deposits in transit</w:t>
      </w:r>
      <w:r>
        <w:rPr>
          <w:b/>
        </w:rPr>
        <w:tab/>
      </w:r>
      <w:r>
        <w:rPr>
          <w:b/>
        </w:rPr>
        <w:tab/>
      </w:r>
      <w:r>
        <w:rPr>
          <w:b/>
        </w:rPr>
        <w:tab/>
      </w:r>
      <w:r>
        <w:rPr>
          <w:b/>
        </w:rPr>
        <w:tab/>
      </w:r>
      <w:r>
        <w:rPr>
          <w:b/>
        </w:rPr>
        <w:tab/>
      </w:r>
      <w:r>
        <w:rPr>
          <w:b/>
        </w:rPr>
        <w:tab/>
      </w:r>
      <w:r>
        <w:rPr>
          <w:b/>
        </w:rPr>
        <w:tab/>
      </w:r>
      <w:r>
        <w:rPr>
          <w:b/>
        </w:rPr>
        <w:tab/>
        <w:t>xxxx</w:t>
      </w:r>
    </w:p>
    <w:p w:rsidR="009D27D6" w:rsidRDefault="009D27D6" w:rsidP="009D27D6">
      <w:pPr>
        <w:rPr>
          <w:b/>
        </w:rPr>
      </w:pPr>
      <w:r>
        <w:rPr>
          <w:b/>
        </w:rPr>
        <w:t>Less outstanding cheques</w:t>
      </w:r>
      <w:r>
        <w:rPr>
          <w:b/>
        </w:rPr>
        <w:tab/>
      </w:r>
      <w:r>
        <w:rPr>
          <w:b/>
        </w:rPr>
        <w:tab/>
      </w:r>
      <w:r>
        <w:rPr>
          <w:b/>
        </w:rPr>
        <w:tab/>
      </w:r>
      <w:r>
        <w:rPr>
          <w:b/>
        </w:rPr>
        <w:tab/>
      </w:r>
      <w:r>
        <w:rPr>
          <w:b/>
        </w:rPr>
        <w:tab/>
      </w:r>
      <w:r>
        <w:rPr>
          <w:b/>
        </w:rPr>
        <w:tab/>
      </w:r>
      <w:r>
        <w:rPr>
          <w:b/>
        </w:rPr>
        <w:tab/>
        <w:t>xxxx</w:t>
      </w:r>
    </w:p>
    <w:p w:rsidR="009D27D6" w:rsidRPr="009D27D6" w:rsidRDefault="009D27D6" w:rsidP="009D27D6">
      <w:pPr>
        <w:rPr>
          <w:b/>
        </w:rPr>
      </w:pPr>
      <w:r>
        <w:rPr>
          <w:b/>
        </w:rPr>
        <w:t>Balance per books</w:t>
      </w:r>
      <w:r>
        <w:rPr>
          <w:b/>
        </w:rPr>
        <w:tab/>
      </w:r>
      <w:r>
        <w:rPr>
          <w:b/>
        </w:rPr>
        <w:tab/>
      </w:r>
      <w:r>
        <w:rPr>
          <w:b/>
        </w:rPr>
        <w:tab/>
      </w:r>
      <w:r>
        <w:rPr>
          <w:b/>
        </w:rPr>
        <w:tab/>
      </w:r>
      <w:r>
        <w:rPr>
          <w:b/>
        </w:rPr>
        <w:tab/>
      </w:r>
      <w:r>
        <w:rPr>
          <w:b/>
        </w:rPr>
        <w:tab/>
      </w:r>
      <w:r>
        <w:rPr>
          <w:b/>
        </w:rPr>
        <w:tab/>
      </w:r>
      <w:r>
        <w:rPr>
          <w:b/>
        </w:rPr>
        <w:tab/>
        <w:t>xxxx</w:t>
      </w:r>
    </w:p>
    <w:p w:rsidR="00303F0B" w:rsidRDefault="000C4C33">
      <w:pPr>
        <w:rPr>
          <w:b/>
          <w:i/>
          <w:u w:val="single"/>
        </w:rPr>
      </w:pPr>
      <w:r>
        <w:rPr>
          <w:b/>
          <w:i/>
          <w:u w:val="single"/>
        </w:rPr>
        <w:t>investments in the shares of other corporations</w:t>
      </w:r>
    </w:p>
    <w:p w:rsidR="000C4C33" w:rsidRDefault="000C4C33" w:rsidP="000C4C33">
      <w:pPr>
        <w:pStyle w:val="ListParagraph"/>
        <w:numPr>
          <w:ilvl w:val="0"/>
          <w:numId w:val="4"/>
        </w:numPr>
      </w:pPr>
      <w:r w:rsidRPr="000C4C33">
        <w:t>Investments in the shares of other corporations in one of two categories on the date of acquisition</w:t>
      </w:r>
      <w:r w:rsidR="00CB1E1A">
        <w:t>. Examples are; Fair value through profit and Loss (FVPTL, or Fair Value through other comprehensive income (FVTOCI</w:t>
      </w:r>
      <w:r w:rsidR="00EC5CE3">
        <w:t>)</w:t>
      </w:r>
    </w:p>
    <w:p w:rsidR="00CB1E1A" w:rsidRDefault="00CB1E1A" w:rsidP="000C4C33">
      <w:pPr>
        <w:pStyle w:val="ListParagraph"/>
        <w:numPr>
          <w:ilvl w:val="0"/>
          <w:numId w:val="4"/>
        </w:numPr>
      </w:pPr>
      <w:r>
        <w:t xml:space="preserve">Either way, the shares are adjusted to market value at each reporting period </w:t>
      </w:r>
    </w:p>
    <w:p w:rsidR="00CB1E1A" w:rsidRDefault="00CB1E1A" w:rsidP="000C4C33">
      <w:pPr>
        <w:pStyle w:val="ListParagraph"/>
        <w:numPr>
          <w:ilvl w:val="0"/>
          <w:numId w:val="4"/>
        </w:numPr>
      </w:pPr>
      <w:r>
        <w:t>The difference lies in where the fair value difference goes</w:t>
      </w:r>
    </w:p>
    <w:p w:rsidR="00EC5CE3" w:rsidRDefault="00EC5CE3" w:rsidP="000C4C33">
      <w:pPr>
        <w:pStyle w:val="ListParagraph"/>
        <w:numPr>
          <w:ilvl w:val="0"/>
          <w:numId w:val="4"/>
        </w:numPr>
      </w:pPr>
      <w:r>
        <w:t>If classified as FVTPL, the fair value difference flows to the income statement as a gain or a loss (sales and net income, below operating income)</w:t>
      </w:r>
    </w:p>
    <w:p w:rsidR="00E346C7" w:rsidRDefault="00E346C7" w:rsidP="000C4C33">
      <w:pPr>
        <w:pStyle w:val="ListParagraph"/>
        <w:numPr>
          <w:ilvl w:val="0"/>
          <w:numId w:val="4"/>
        </w:numPr>
      </w:pPr>
      <w:r>
        <w:lastRenderedPageBreak/>
        <w:t>If classified as FVTOCI, the fair value difference flows to the Other Comprehensive income of the statement of Comprehensive Income</w:t>
      </w:r>
    </w:p>
    <w:p w:rsidR="00E346C7" w:rsidRDefault="00E346C7" w:rsidP="00E346C7">
      <w:pPr>
        <w:pStyle w:val="ListParagraph"/>
        <w:numPr>
          <w:ilvl w:val="0"/>
          <w:numId w:val="4"/>
        </w:numPr>
      </w:pPr>
      <w:r>
        <w:t>On sale, any OCI that has accumulated on these investments gets transferred from OCI directly to Retained Earnings</w:t>
      </w:r>
    </w:p>
    <w:p w:rsidR="00E346C7" w:rsidRDefault="00E346C7" w:rsidP="00E346C7">
      <w:pPr>
        <w:pStyle w:val="ListParagraph"/>
        <w:numPr>
          <w:ilvl w:val="0"/>
          <w:numId w:val="4"/>
        </w:numPr>
      </w:pPr>
      <w:r>
        <w:t>The Choice of classification between FVTPL/FVTOCI is only available for publicly accountable entities</w:t>
      </w:r>
    </w:p>
    <w:p w:rsidR="00E346C7" w:rsidRDefault="00E346C7" w:rsidP="00E346C7">
      <w:pPr>
        <w:pStyle w:val="ListParagraph"/>
        <w:numPr>
          <w:ilvl w:val="0"/>
          <w:numId w:val="4"/>
        </w:numPr>
      </w:pPr>
      <w:r>
        <w:t>There is no Other Comprehensive Income in accounting standards for private enterprises</w:t>
      </w:r>
    </w:p>
    <w:p w:rsidR="00FA3BC9" w:rsidRDefault="00FA3BC9" w:rsidP="00FA3BC9">
      <w:pPr>
        <w:pStyle w:val="ListParagraph"/>
        <w:numPr>
          <w:ilvl w:val="0"/>
          <w:numId w:val="4"/>
        </w:numPr>
      </w:pPr>
      <w:r>
        <w:t xml:space="preserve">If a private entity makes an investment in the shares of another corporation they must: Carry them at market if the shares are actively traded </w:t>
      </w:r>
      <w:proofErr w:type="gramStart"/>
      <w:r>
        <w:t>( with</w:t>
      </w:r>
      <w:proofErr w:type="gramEnd"/>
      <w:r>
        <w:t xml:space="preserve"> gains/losses flowing to the income statement, carry them at their original cost if they are not actively traded</w:t>
      </w:r>
    </w:p>
    <w:p w:rsidR="00FA3BC9" w:rsidRDefault="00FA3BC9" w:rsidP="00FA3BC9">
      <w:r>
        <w:t>On March 31, 20x2, Aryan makes two investments: 1,500 shares of ABC and 2,000 shares of XYZ. The shares of ABC are classified as FVTPL and the shares of XYZ are classified as FVTOCI. The market price per share is as follows:</w:t>
      </w:r>
    </w:p>
    <w:p w:rsidR="00FA3BC9" w:rsidRDefault="00FA3BC9" w:rsidP="00FA3BC9">
      <w:r>
        <w:tab/>
      </w:r>
      <w:r>
        <w:tab/>
      </w:r>
      <w:r>
        <w:tab/>
      </w:r>
      <w:r>
        <w:tab/>
      </w:r>
      <w:r>
        <w:tab/>
      </w:r>
      <w:r>
        <w:tab/>
        <w:t>ABC</w:t>
      </w:r>
      <w:r>
        <w:tab/>
      </w:r>
      <w:r>
        <w:tab/>
        <w:t>XYZ</w:t>
      </w:r>
    </w:p>
    <w:p w:rsidR="00FA3BC9" w:rsidRDefault="00FA3BC9" w:rsidP="00FA3BC9">
      <w:r>
        <w:t>Mar 31, 20x2</w:t>
      </w:r>
      <w:r>
        <w:tab/>
      </w:r>
      <w:r>
        <w:tab/>
      </w:r>
      <w:r>
        <w:tab/>
      </w:r>
      <w:r>
        <w:tab/>
      </w:r>
      <w:r>
        <w:tab/>
        <w:t>$23</w:t>
      </w:r>
      <w:r>
        <w:tab/>
      </w:r>
      <w:r>
        <w:tab/>
        <w:t>$45</w:t>
      </w:r>
    </w:p>
    <w:p w:rsidR="00FA3BC9" w:rsidRDefault="00FA3BC9" w:rsidP="00FA3BC9">
      <w:r>
        <w:t>Dec 31,20x2</w:t>
      </w:r>
      <w:r>
        <w:tab/>
      </w:r>
      <w:r>
        <w:tab/>
      </w:r>
      <w:r>
        <w:tab/>
      </w:r>
      <w:r>
        <w:tab/>
      </w:r>
      <w:r>
        <w:tab/>
        <w:t>31</w:t>
      </w:r>
      <w:r>
        <w:tab/>
      </w:r>
      <w:r>
        <w:tab/>
        <w:t>56</w:t>
      </w:r>
    </w:p>
    <w:p w:rsidR="00FA3BC9" w:rsidRDefault="00FA3BC9" w:rsidP="00FA3BC9">
      <w:proofErr w:type="gramStart"/>
      <w:r>
        <w:t>Dec,</w:t>
      </w:r>
      <w:proofErr w:type="gramEnd"/>
      <w:r>
        <w:t xml:space="preserve"> 31 20x3</w:t>
      </w:r>
      <w:r>
        <w:tab/>
      </w:r>
      <w:r>
        <w:tab/>
      </w:r>
      <w:r>
        <w:tab/>
      </w:r>
      <w:r>
        <w:tab/>
      </w:r>
      <w:r>
        <w:tab/>
        <w:t>28</w:t>
      </w:r>
      <w:r>
        <w:tab/>
      </w:r>
      <w:r>
        <w:tab/>
        <w:t>52</w:t>
      </w:r>
    </w:p>
    <w:p w:rsidR="00FA3BC9" w:rsidRDefault="00FA3BC9" w:rsidP="00FA3BC9">
      <w:r>
        <w:t>Dec 31, 20x4</w:t>
      </w:r>
      <w:r>
        <w:tab/>
      </w:r>
      <w:r>
        <w:tab/>
      </w:r>
      <w:r>
        <w:tab/>
      </w:r>
      <w:r>
        <w:tab/>
      </w:r>
      <w:r>
        <w:tab/>
        <w:t>35</w:t>
      </w:r>
      <w:r>
        <w:tab/>
      </w:r>
      <w:r>
        <w:tab/>
        <w:t>59</w:t>
      </w:r>
    </w:p>
    <w:p w:rsidR="00FA3BC9" w:rsidRDefault="00FA3BC9" w:rsidP="00FA3BC9"/>
    <w:p w:rsidR="00FA3BC9" w:rsidRDefault="00FA3BC9" w:rsidP="00FA3BC9">
      <w:r>
        <w:t>Mar 31 20x2</w:t>
      </w:r>
      <w:r>
        <w:tab/>
        <w:t>FVTPL INV (1,500*23=34,500)</w:t>
      </w:r>
    </w:p>
    <w:p w:rsidR="00FA3BC9" w:rsidRDefault="00FA3BC9" w:rsidP="00FA3BC9">
      <w:r>
        <w:tab/>
      </w:r>
      <w:r>
        <w:tab/>
      </w:r>
      <w:r>
        <w:tab/>
        <w:t>Cash</w:t>
      </w:r>
      <w:r>
        <w:tab/>
      </w:r>
      <w:r>
        <w:tab/>
      </w:r>
      <w:r>
        <w:tab/>
        <w:t>34,500</w:t>
      </w:r>
      <w:r>
        <w:tab/>
      </w:r>
    </w:p>
    <w:p w:rsidR="00FA3BC9" w:rsidRDefault="00FA3BC9" w:rsidP="00FA3BC9">
      <w:r>
        <w:tab/>
      </w:r>
      <w:r>
        <w:tab/>
        <w:t>To record the purchase of 1,500 ABC shares at $23 dollars a share</w:t>
      </w:r>
    </w:p>
    <w:p w:rsidR="00FA3BC9" w:rsidRDefault="00FA3BC9" w:rsidP="00FA3BC9">
      <w:r>
        <w:tab/>
      </w:r>
      <w:r>
        <w:tab/>
        <w:t>FUTOCI INV (2,000*45=90,000</w:t>
      </w:r>
    </w:p>
    <w:p w:rsidR="00FA3BC9" w:rsidRDefault="00FA3BC9" w:rsidP="00FA3BC9">
      <w:r>
        <w:tab/>
      </w:r>
      <w:r>
        <w:tab/>
      </w:r>
      <w:r>
        <w:tab/>
        <w:t>Cash</w:t>
      </w:r>
      <w:r>
        <w:tab/>
      </w:r>
      <w:r>
        <w:tab/>
      </w:r>
      <w:r>
        <w:tab/>
        <w:t>90,000</w:t>
      </w:r>
    </w:p>
    <w:p w:rsidR="00FA3BC9" w:rsidRDefault="00FA3BC9" w:rsidP="00FA3BC9">
      <w:r>
        <w:t>FVTPL INV is carried through current assets</w:t>
      </w:r>
    </w:p>
    <w:p w:rsidR="00FA3BC9" w:rsidRDefault="00FA3BC9" w:rsidP="00FA3BC9">
      <w:r>
        <w:t xml:space="preserve">FVTOCI INV is all dependent on management. If management wants to hold the shares for less than a year then it would be considered a current asset if its longer than a year then its </w:t>
      </w:r>
      <w:proofErr w:type="gramStart"/>
      <w:r>
        <w:t>long term</w:t>
      </w:r>
      <w:proofErr w:type="gramEnd"/>
      <w:r>
        <w:t xml:space="preserve"> assets.</w:t>
      </w:r>
    </w:p>
    <w:p w:rsidR="00FA3BC9" w:rsidRDefault="00FA3BC9" w:rsidP="00FA3BC9">
      <w:r>
        <w:t>Dec 31 20x2</w:t>
      </w:r>
      <w:r>
        <w:tab/>
        <w:t>FVTPL INV (1500*31-23=12,000)</w:t>
      </w:r>
    </w:p>
    <w:p w:rsidR="00FA3BC9" w:rsidRDefault="00FA3BC9" w:rsidP="00FA3BC9">
      <w:r>
        <w:tab/>
      </w:r>
      <w:r>
        <w:tab/>
      </w:r>
      <w:r>
        <w:tab/>
        <w:t xml:space="preserve">Gain on FVTPL </w:t>
      </w:r>
      <w:proofErr w:type="spellStart"/>
      <w:r>
        <w:t>inv</w:t>
      </w:r>
      <w:proofErr w:type="spellEnd"/>
      <w:r>
        <w:tab/>
        <w:t>12,000</w:t>
      </w:r>
    </w:p>
    <w:p w:rsidR="00FA3BC9" w:rsidRDefault="00FA3BC9" w:rsidP="00FA3BC9">
      <w:r>
        <w:tab/>
      </w:r>
      <w:r>
        <w:tab/>
        <w:t>FUTOCI INV (</w:t>
      </w:r>
      <w:r w:rsidR="00002AE3">
        <w:t>2000*56-45=22,000)</w:t>
      </w:r>
    </w:p>
    <w:p w:rsidR="00002AE3" w:rsidRDefault="00002AE3" w:rsidP="00FA3BC9">
      <w:r>
        <w:tab/>
      </w:r>
      <w:r>
        <w:tab/>
      </w:r>
      <w:r>
        <w:tab/>
        <w:t>Other Comprehensive Income</w:t>
      </w:r>
      <w:r>
        <w:tab/>
        <w:t>22,000</w:t>
      </w:r>
    </w:p>
    <w:p w:rsidR="00002AE3" w:rsidRDefault="00002AE3" w:rsidP="00FA3BC9">
      <w:r>
        <w:t>Dec 31 20x3</w:t>
      </w:r>
      <w:r>
        <w:tab/>
      </w:r>
      <w:r>
        <w:t>Loss on</w:t>
      </w:r>
      <w:r>
        <w:t xml:space="preserve"> FUTPL INV </w:t>
      </w:r>
      <w:r>
        <w:tab/>
        <w:t>4,500</w:t>
      </w:r>
    </w:p>
    <w:p w:rsidR="00002AE3" w:rsidRDefault="00002AE3" w:rsidP="00FA3BC9">
      <w:r>
        <w:tab/>
      </w:r>
      <w:r>
        <w:tab/>
      </w:r>
      <w:r>
        <w:tab/>
      </w:r>
      <w:r>
        <w:t>FVTPL INV (1,500*28-31=4,500)</w:t>
      </w:r>
      <w:r>
        <w:tab/>
        <w:t xml:space="preserve"> </w:t>
      </w:r>
    </w:p>
    <w:p w:rsidR="00002AE3" w:rsidRDefault="00002AE3" w:rsidP="00FA3BC9">
      <w:r>
        <w:lastRenderedPageBreak/>
        <w:tab/>
      </w:r>
      <w:r>
        <w:tab/>
        <w:t>Other Comprehensive Income</w:t>
      </w:r>
      <w:r>
        <w:tab/>
        <w:t>8,000</w:t>
      </w:r>
    </w:p>
    <w:p w:rsidR="00002AE3" w:rsidRDefault="00002AE3" w:rsidP="00FA3BC9">
      <w:r>
        <w:tab/>
      </w:r>
      <w:r>
        <w:tab/>
      </w:r>
      <w:r>
        <w:tab/>
        <w:t>FUTOCINV (2000*52-56=8000)</w:t>
      </w:r>
    </w:p>
    <w:p w:rsidR="00002AE3" w:rsidRDefault="00002AE3" w:rsidP="00FA3BC9">
      <w:r>
        <w:t>Dec 31 20x4</w:t>
      </w:r>
      <w:r>
        <w:tab/>
        <w:t>FVTPL INV (1,500*35-28=10,500)</w:t>
      </w:r>
    </w:p>
    <w:p w:rsidR="00002AE3" w:rsidRDefault="00002AE3" w:rsidP="00FA3BC9">
      <w:r>
        <w:tab/>
      </w:r>
      <w:r>
        <w:tab/>
      </w:r>
      <w:r>
        <w:tab/>
        <w:t xml:space="preserve">Gain on FVTPL INV </w:t>
      </w:r>
      <w:r>
        <w:tab/>
        <w:t>10,500</w:t>
      </w:r>
    </w:p>
    <w:p w:rsidR="00002AE3" w:rsidRDefault="00002AE3" w:rsidP="00FA3BC9">
      <w:r>
        <w:tab/>
      </w:r>
      <w:r>
        <w:tab/>
        <w:t>FVTOCI INV (2000*59-52=14,000)</w:t>
      </w:r>
    </w:p>
    <w:p w:rsidR="00002AE3" w:rsidRDefault="00002AE3" w:rsidP="00FA3BC9">
      <w:r>
        <w:tab/>
      </w:r>
      <w:r>
        <w:tab/>
      </w:r>
      <w:r>
        <w:tab/>
        <w:t>Other Comprehensive Income 14,000</w:t>
      </w:r>
    </w:p>
    <w:p w:rsidR="00AE3BCF" w:rsidRDefault="00AC33E4" w:rsidP="00AC33E4">
      <w:pPr>
        <w:ind w:left="4320" w:firstLine="720"/>
      </w:pPr>
      <w:r>
        <w:t>20x2</w:t>
      </w:r>
      <w:r>
        <w:tab/>
      </w:r>
      <w:r>
        <w:tab/>
        <w:t>20x3</w:t>
      </w:r>
      <w:r>
        <w:tab/>
      </w:r>
      <w:r>
        <w:tab/>
        <w:t>20x4</w:t>
      </w:r>
    </w:p>
    <w:p w:rsidR="00AE3BCF" w:rsidRDefault="00AE3BCF" w:rsidP="00FA3BC9">
      <w:r>
        <w:t xml:space="preserve">Income </w:t>
      </w:r>
      <w:r w:rsidR="00AC33E4">
        <w:t>before gains/</w:t>
      </w:r>
      <w:r w:rsidR="00321D9A">
        <w:t>losses</w:t>
      </w:r>
      <w:r w:rsidR="00AC33E4">
        <w:t xml:space="preserve"> on FVTPL INV</w:t>
      </w:r>
      <w:r w:rsidR="00AC33E4">
        <w:tab/>
      </w:r>
      <w:r w:rsidR="00AC33E4">
        <w:tab/>
      </w:r>
      <w:r w:rsidR="00AC33E4">
        <w:tab/>
      </w:r>
      <w:r w:rsidR="00AC33E4">
        <w:t>$90,000</w:t>
      </w:r>
      <w:r w:rsidR="00AC33E4">
        <w:tab/>
        <w:t>$90,000</w:t>
      </w:r>
      <w:r w:rsidR="00AC33E4">
        <w:tab/>
        <w:t>$90,000</w:t>
      </w:r>
    </w:p>
    <w:p w:rsidR="00AC33E4" w:rsidRDefault="00AC33E4" w:rsidP="00FA3BC9">
      <w:r>
        <w:t>Gain (loss) on</w:t>
      </w:r>
      <w:r>
        <w:tab/>
      </w:r>
      <w:r>
        <w:tab/>
      </w:r>
      <w:r>
        <w:tab/>
      </w:r>
      <w:r>
        <w:tab/>
      </w:r>
      <w:r>
        <w:tab/>
      </w:r>
      <w:r>
        <w:tab/>
        <w:t>12,000</w:t>
      </w:r>
      <w:r>
        <w:tab/>
      </w:r>
      <w:r>
        <w:tab/>
        <w:t>(4,500)</w:t>
      </w:r>
      <w:r>
        <w:tab/>
      </w:r>
      <w:r>
        <w:tab/>
        <w:t>10,500</w:t>
      </w:r>
    </w:p>
    <w:p w:rsidR="00AC33E4" w:rsidRDefault="00AC33E4" w:rsidP="00FA3BC9">
      <w:r>
        <w:t>FVTPL INV</w:t>
      </w:r>
      <w:r>
        <w:tab/>
      </w:r>
      <w:r>
        <w:tab/>
      </w:r>
      <w:r>
        <w:tab/>
      </w:r>
      <w:r>
        <w:tab/>
      </w:r>
      <w:r>
        <w:tab/>
      </w:r>
      <w:r>
        <w:tab/>
      </w:r>
    </w:p>
    <w:p w:rsidR="00AC33E4" w:rsidRDefault="00AC33E4" w:rsidP="00FA3BC9">
      <w:r>
        <w:t xml:space="preserve">Net </w:t>
      </w:r>
      <w:r w:rsidR="00321D9A">
        <w:t>Income (Retained Earnings)</w:t>
      </w:r>
      <w:r w:rsidR="00321D9A">
        <w:tab/>
      </w:r>
      <w:r w:rsidR="00321D9A">
        <w:tab/>
      </w:r>
      <w:r w:rsidR="00321D9A">
        <w:tab/>
      </w:r>
      <w:r w:rsidR="00321D9A">
        <w:tab/>
      </w:r>
      <w:r w:rsidR="00321D9A">
        <w:t>102,000</w:t>
      </w:r>
      <w:r w:rsidR="00321D9A">
        <w:tab/>
        <w:t>85,500</w:t>
      </w:r>
      <w:r w:rsidR="00321D9A">
        <w:tab/>
      </w:r>
      <w:r w:rsidR="00321D9A">
        <w:tab/>
        <w:t>100,500</w:t>
      </w:r>
    </w:p>
    <w:p w:rsidR="00321D9A" w:rsidRDefault="00321D9A" w:rsidP="00FA3BC9">
      <w:r>
        <w:t>Other Comprehensive Income</w:t>
      </w:r>
    </w:p>
    <w:p w:rsidR="00321D9A" w:rsidRDefault="00321D9A" w:rsidP="00FA3BC9">
      <w:r>
        <w:t>Gains or losses on FUTOCI INV (Shareholders Equity</w:t>
      </w:r>
      <w:r>
        <w:tab/>
        <w:t>22,000</w:t>
      </w:r>
      <w:r>
        <w:tab/>
      </w:r>
      <w:r>
        <w:tab/>
        <w:t>(8,000)</w:t>
      </w:r>
      <w:r>
        <w:tab/>
      </w:r>
      <w:r>
        <w:tab/>
        <w:t>14,000</w:t>
      </w:r>
    </w:p>
    <w:p w:rsidR="00321D9A" w:rsidRDefault="00321D9A" w:rsidP="00FA3BC9">
      <w:r>
        <w:t>Comprehensive income</w:t>
      </w:r>
      <w:r>
        <w:tab/>
      </w:r>
      <w:r>
        <w:tab/>
      </w:r>
      <w:r>
        <w:tab/>
      </w:r>
      <w:r>
        <w:tab/>
      </w:r>
      <w:r>
        <w:tab/>
        <w:t>124,000</w:t>
      </w:r>
      <w:r>
        <w:tab/>
        <w:t>77,500</w:t>
      </w:r>
      <w:r>
        <w:tab/>
      </w:r>
      <w:r>
        <w:tab/>
        <w:t>114,500</w:t>
      </w:r>
    </w:p>
    <w:p w:rsidR="00321D9A" w:rsidRDefault="00321D9A" w:rsidP="00FA3BC9"/>
    <w:p w:rsidR="00321D9A" w:rsidRDefault="00321D9A" w:rsidP="00FA3BC9">
      <w:r>
        <w:t>Partial Balance Sheet</w:t>
      </w:r>
    </w:p>
    <w:p w:rsidR="00321D9A" w:rsidRDefault="00321D9A" w:rsidP="00FA3BC9">
      <w:r>
        <w:t>Shareholders’ Equity</w:t>
      </w:r>
    </w:p>
    <w:p w:rsidR="00321D9A" w:rsidRDefault="00321D9A" w:rsidP="00FA3BC9">
      <w:r>
        <w:t>Accumulated Other Comprehensive Income</w:t>
      </w:r>
      <w:r w:rsidR="006F782A">
        <w:tab/>
      </w:r>
      <w:r w:rsidR="006F782A">
        <w:tab/>
        <w:t>22,000</w:t>
      </w:r>
      <w:r w:rsidR="006F782A">
        <w:tab/>
      </w:r>
      <w:r w:rsidR="006F782A">
        <w:tab/>
        <w:t>22k-8k=14k</w:t>
      </w:r>
      <w:r w:rsidR="006F782A">
        <w:tab/>
        <w:t>14k+14k=28k</w:t>
      </w:r>
    </w:p>
    <w:p w:rsidR="006F782A" w:rsidRDefault="006F782A" w:rsidP="00FA3BC9">
      <w:r>
        <w:t xml:space="preserve">XYZ- original cost </w:t>
      </w:r>
      <w:r>
        <w:tab/>
      </w:r>
      <w:r>
        <w:tab/>
        <w:t xml:space="preserve">90,000 </w:t>
      </w:r>
    </w:p>
    <w:p w:rsidR="006F782A" w:rsidRDefault="006F782A" w:rsidP="006F782A">
      <w:r>
        <w:t>Fair value 2000*54=118,000</w:t>
      </w:r>
    </w:p>
    <w:p w:rsidR="006F782A" w:rsidRDefault="006F782A" w:rsidP="006F782A">
      <w:r>
        <w:rPr>
          <w:b/>
          <w:i/>
        </w:rPr>
        <w:t>TLDR:</w:t>
      </w:r>
      <w:r>
        <w:t xml:space="preserve"> FVTPL is short term and FVTOCI is usually long term</w:t>
      </w:r>
    </w:p>
    <w:p w:rsidR="006F782A" w:rsidRDefault="006F782A" w:rsidP="006F782A">
      <w:r>
        <w:t>Reclassification can turn Other comprehensive income into retained earnings.</w:t>
      </w:r>
      <w:bookmarkStart w:id="0" w:name="_GoBack"/>
      <w:bookmarkEnd w:id="0"/>
    </w:p>
    <w:p w:rsidR="006F782A" w:rsidRPr="006F782A" w:rsidRDefault="006F782A" w:rsidP="006F782A">
      <w:pPr>
        <w:rPr>
          <w:u w:val="single"/>
        </w:rPr>
      </w:pPr>
    </w:p>
    <w:p w:rsidR="00002AE3" w:rsidRDefault="00002AE3" w:rsidP="00FA3BC9"/>
    <w:p w:rsidR="00002AE3" w:rsidRDefault="00002AE3" w:rsidP="00FA3BC9">
      <w:r>
        <w:tab/>
      </w:r>
      <w:r>
        <w:tab/>
      </w:r>
    </w:p>
    <w:p w:rsidR="00002AE3" w:rsidRDefault="00002AE3" w:rsidP="00FA3BC9"/>
    <w:p w:rsidR="00002AE3" w:rsidRDefault="00002AE3" w:rsidP="00FA3BC9"/>
    <w:p w:rsidR="00FA3BC9" w:rsidRDefault="00FA3BC9" w:rsidP="00FA3BC9">
      <w:r>
        <w:tab/>
      </w:r>
    </w:p>
    <w:p w:rsidR="00CB1E1A" w:rsidRPr="000C4C33" w:rsidRDefault="00CB1E1A" w:rsidP="00CB1E1A"/>
    <w:p w:rsidR="00303F0B" w:rsidRDefault="00303F0B">
      <w:pPr>
        <w:rPr>
          <w:b/>
          <w:i/>
          <w:u w:val="single"/>
        </w:rPr>
      </w:pPr>
    </w:p>
    <w:p w:rsidR="00303F0B" w:rsidRPr="00303F0B" w:rsidRDefault="00303F0B"/>
    <w:p w:rsidR="00303F0B" w:rsidRPr="00303F0B" w:rsidRDefault="00303F0B">
      <w:pPr>
        <w:rPr>
          <w:b/>
          <w:i/>
          <w:u w:val="single"/>
        </w:rPr>
      </w:pPr>
    </w:p>
    <w:sectPr w:rsidR="00303F0B" w:rsidRPr="00303F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87E57"/>
    <w:multiLevelType w:val="hybridMultilevel"/>
    <w:tmpl w:val="6D362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8A2928"/>
    <w:multiLevelType w:val="hybridMultilevel"/>
    <w:tmpl w:val="1B8C0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6E2794"/>
    <w:multiLevelType w:val="hybridMultilevel"/>
    <w:tmpl w:val="41A6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F33CCB"/>
    <w:multiLevelType w:val="hybridMultilevel"/>
    <w:tmpl w:val="CFFA5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F0B"/>
    <w:rsid w:val="00002AE3"/>
    <w:rsid w:val="000C4C33"/>
    <w:rsid w:val="00172C74"/>
    <w:rsid w:val="00303F0B"/>
    <w:rsid w:val="00321D9A"/>
    <w:rsid w:val="00336FF0"/>
    <w:rsid w:val="006F782A"/>
    <w:rsid w:val="007B1AB6"/>
    <w:rsid w:val="009D27D6"/>
    <w:rsid w:val="00AC33E4"/>
    <w:rsid w:val="00AE3BCF"/>
    <w:rsid w:val="00CB1E1A"/>
    <w:rsid w:val="00E346C7"/>
    <w:rsid w:val="00EC5CE3"/>
    <w:rsid w:val="00FA3BC9"/>
    <w:rsid w:val="00FF1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9406A6"/>
  <w15:chartTrackingRefBased/>
  <w15:docId w15:val="{5678C26D-BEB3-4585-A04A-408DA8A49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F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4</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Aryan Ahadimoghaddam</dc:creator>
  <cp:keywords/>
  <dc:description/>
  <cp:lastModifiedBy>Aryan Ahadimoghaddam</cp:lastModifiedBy>
  <cp:revision>4</cp:revision>
  <dcterms:created xsi:type="dcterms:W3CDTF">2017-09-04T20:43:00Z</dcterms:created>
  <dcterms:modified xsi:type="dcterms:W3CDTF">2017-09-05T04:08:00Z</dcterms:modified>
</cp:coreProperties>
</file>