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b w:val="1"/>
        </w:rPr>
      </w:pPr>
      <w:r w:rsidDel="00000000" w:rsidR="00000000" w:rsidRPr="00000000">
        <w:rPr>
          <w:b w:val="1"/>
          <w:rtl w:val="0"/>
        </w:rPr>
        <w:t xml:space="preserve">Who writes which paragraph:</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Intro: Duna</w:t>
      </w:r>
    </w:p>
    <w:p w:rsidR="00000000" w:rsidDel="00000000" w:rsidP="00000000" w:rsidRDefault="00000000" w:rsidRPr="00000000">
      <w:pPr>
        <w:pBdr/>
        <w:contextualSpacing w:val="0"/>
        <w:rPr/>
      </w:pPr>
      <w:r w:rsidDel="00000000" w:rsidR="00000000" w:rsidRPr="00000000">
        <w:rPr>
          <w:rtl w:val="0"/>
        </w:rPr>
        <w:t xml:space="preserve">Conclusion: Eyosias</w:t>
      </w:r>
    </w:p>
    <w:p w:rsidR="00000000" w:rsidDel="00000000" w:rsidP="00000000" w:rsidRDefault="00000000" w:rsidRPr="00000000">
      <w:pPr>
        <w:pBdr/>
        <w:contextualSpacing w:val="0"/>
        <w:rPr/>
      </w:pPr>
      <w:r w:rsidDel="00000000" w:rsidR="00000000" w:rsidRPr="00000000">
        <w:rPr>
          <w:rtl w:val="0"/>
        </w:rPr>
        <w:t xml:space="preserve">Editing: Danielle</w:t>
      </w:r>
    </w:p>
    <w:tbl>
      <w:tblPr>
        <w:tblStyle w:val="Table1"/>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Strengths- Charly</w:t>
            </w:r>
          </w:p>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left"/>
              <w:rPr>
                <w:u w:val="none"/>
              </w:rPr>
            </w:pPr>
            <w:r w:rsidDel="00000000" w:rsidR="00000000" w:rsidRPr="00000000">
              <w:rPr>
                <w:rtl w:val="0"/>
              </w:rPr>
              <w:t xml:space="preserve">Learnt from mistakes</w:t>
            </w:r>
          </w:p>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left"/>
              <w:rPr>
                <w:u w:val="none"/>
              </w:rPr>
            </w:pPr>
            <w:r w:rsidDel="00000000" w:rsidR="00000000" w:rsidRPr="00000000">
              <w:rPr>
                <w:rtl w:val="0"/>
              </w:rPr>
              <w:t xml:space="preserve">Resilience</w:t>
            </w:r>
          </w:p>
          <w:p w:rsidR="00000000" w:rsidDel="00000000" w:rsidP="00000000" w:rsidRDefault="00000000" w:rsidRPr="00000000">
            <w:pPr>
              <w:keepNext w:val="0"/>
              <w:keepLines w:val="0"/>
              <w:widowControl w:val="0"/>
              <w:numPr>
                <w:ilvl w:val="0"/>
                <w:numId w:val="6"/>
              </w:numPr>
              <w:pBdr/>
              <w:spacing w:after="0" w:before="0" w:line="240" w:lineRule="auto"/>
              <w:ind w:left="720" w:right="0" w:hanging="360"/>
              <w:contextualSpacing w:val="1"/>
              <w:jc w:val="left"/>
              <w:rPr>
                <w:u w:val="none"/>
              </w:rPr>
            </w:pPr>
            <w:r w:rsidDel="00000000" w:rsidR="00000000" w:rsidRPr="00000000">
              <w:rPr>
                <w:rtl w:val="0"/>
              </w:rPr>
              <w:t xml:space="preserve">Team work</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Weaknesses - Josie</w:t>
            </w:r>
          </w:p>
          <w:p w:rsidR="00000000" w:rsidDel="00000000" w:rsidP="00000000" w:rsidRDefault="00000000" w:rsidRPr="00000000">
            <w:pPr>
              <w:keepNext w:val="0"/>
              <w:keepLines w:val="0"/>
              <w:widowControl w:val="0"/>
              <w:numPr>
                <w:ilvl w:val="0"/>
                <w:numId w:val="5"/>
              </w:numPr>
              <w:pBdr/>
              <w:spacing w:after="0" w:before="0" w:line="240" w:lineRule="auto"/>
              <w:ind w:left="720" w:right="0" w:hanging="360"/>
              <w:contextualSpacing w:val="1"/>
              <w:jc w:val="left"/>
              <w:rPr>
                <w:u w:val="none"/>
              </w:rPr>
            </w:pPr>
            <w:r w:rsidDel="00000000" w:rsidR="00000000" w:rsidRPr="00000000">
              <w:rPr>
                <w:rtl w:val="0"/>
              </w:rPr>
              <w:t xml:space="preserve">Emergency loans</w:t>
            </w:r>
          </w:p>
          <w:p w:rsidR="00000000" w:rsidDel="00000000" w:rsidP="00000000" w:rsidRDefault="00000000" w:rsidRPr="00000000">
            <w:pPr>
              <w:keepNext w:val="0"/>
              <w:keepLines w:val="0"/>
              <w:widowControl w:val="0"/>
              <w:numPr>
                <w:ilvl w:val="0"/>
                <w:numId w:val="5"/>
              </w:numPr>
              <w:pBdr/>
              <w:spacing w:after="0" w:before="0" w:line="240" w:lineRule="auto"/>
              <w:ind w:left="720" w:right="0" w:hanging="360"/>
              <w:contextualSpacing w:val="1"/>
              <w:jc w:val="left"/>
              <w:rPr>
                <w:u w:val="none"/>
              </w:rPr>
            </w:pPr>
            <w:r w:rsidDel="00000000" w:rsidR="00000000" w:rsidRPr="00000000">
              <w:rPr>
                <w:rtl w:val="0"/>
              </w:rPr>
              <w:t xml:space="preserve">Current market share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Opportunities - Nerissa</w:t>
            </w:r>
          </w:p>
          <w:p w:rsidR="00000000" w:rsidDel="00000000" w:rsidP="00000000" w:rsidRDefault="00000000" w:rsidRPr="00000000">
            <w:pPr>
              <w:keepNext w:val="0"/>
              <w:keepLines w:val="0"/>
              <w:widowControl w:val="0"/>
              <w:numPr>
                <w:ilvl w:val="0"/>
                <w:numId w:val="2"/>
              </w:numPr>
              <w:pBdr/>
              <w:spacing w:after="0" w:before="0" w:line="240" w:lineRule="auto"/>
              <w:ind w:left="720" w:right="0" w:hanging="360"/>
              <w:contextualSpacing w:val="1"/>
              <w:jc w:val="left"/>
              <w:rPr>
                <w:sz w:val="22"/>
                <w:szCs w:val="22"/>
                <w:u w:val="none"/>
              </w:rPr>
            </w:pPr>
            <w:r w:rsidDel="00000000" w:rsidR="00000000" w:rsidRPr="00000000">
              <w:rPr>
                <w:sz w:val="22"/>
                <w:szCs w:val="22"/>
                <w:rtl w:val="0"/>
              </w:rPr>
              <w:t xml:space="preserve">Comprehensive Economic and Trade Agreement</w:t>
            </w:r>
          </w:p>
          <w:p w:rsidR="00000000" w:rsidDel="00000000" w:rsidP="00000000" w:rsidRDefault="00000000" w:rsidRPr="00000000">
            <w:pPr>
              <w:numPr>
                <w:ilvl w:val="0"/>
                <w:numId w:val="3"/>
              </w:numPr>
              <w:pBdr/>
              <w:spacing w:after="0" w:before="0" w:line="240" w:lineRule="auto"/>
              <w:ind w:left="720" w:hanging="360"/>
              <w:contextualSpacing w:val="1"/>
            </w:pPr>
            <w:r w:rsidDel="00000000" w:rsidR="00000000" w:rsidRPr="00000000">
              <w:rPr>
                <w:rtl w:val="0"/>
              </w:rPr>
              <w:t xml:space="preserve">Increased distribution of products</w:t>
            </w:r>
          </w:p>
          <w:p w:rsidR="00000000" w:rsidDel="00000000" w:rsidP="00000000" w:rsidRDefault="00000000" w:rsidRPr="00000000">
            <w:pPr>
              <w:keepNext w:val="0"/>
              <w:keepLines w:val="0"/>
              <w:widowControl w:val="0"/>
              <w:numPr>
                <w:ilvl w:val="0"/>
                <w:numId w:val="3"/>
              </w:numPr>
              <w:pBdr/>
              <w:spacing w:after="0" w:before="0" w:line="240" w:lineRule="auto"/>
              <w:ind w:left="720" w:right="0" w:hanging="360"/>
              <w:contextualSpacing w:val="1"/>
              <w:jc w:val="left"/>
              <w:rPr>
                <w:u w:val="none"/>
              </w:rPr>
            </w:pPr>
            <w:r w:rsidDel="00000000" w:rsidR="00000000" w:rsidRPr="00000000">
              <w:rPr>
                <w:rtl w:val="0"/>
              </w:rPr>
              <w:t xml:space="preserve">New specialized products</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Threats - Michael</w:t>
            </w:r>
          </w:p>
          <w:p w:rsidR="00000000" w:rsidDel="00000000" w:rsidP="00000000" w:rsidRDefault="00000000" w:rsidRPr="00000000">
            <w:pPr>
              <w:keepNext w:val="0"/>
              <w:keepLines w:val="0"/>
              <w:widowControl w:val="0"/>
              <w:numPr>
                <w:ilvl w:val="0"/>
                <w:numId w:val="4"/>
              </w:numPr>
              <w:pBdr/>
              <w:spacing w:after="0" w:before="0" w:line="240" w:lineRule="auto"/>
              <w:ind w:left="720" w:right="0" w:hanging="360"/>
              <w:contextualSpacing w:val="1"/>
              <w:jc w:val="left"/>
              <w:rPr>
                <w:u w:val="none"/>
              </w:rPr>
            </w:pPr>
            <w:r w:rsidDel="00000000" w:rsidR="00000000" w:rsidRPr="00000000">
              <w:rPr>
                <w:rtl w:val="0"/>
              </w:rPr>
              <w:t xml:space="preserve">Trump Administration</w:t>
            </w:r>
          </w:p>
          <w:p w:rsidR="00000000" w:rsidDel="00000000" w:rsidP="00000000" w:rsidRDefault="00000000" w:rsidRPr="00000000">
            <w:pPr>
              <w:keepNext w:val="0"/>
              <w:keepLines w:val="0"/>
              <w:widowControl w:val="0"/>
              <w:numPr>
                <w:ilvl w:val="0"/>
                <w:numId w:val="4"/>
              </w:numPr>
              <w:pBdr/>
              <w:spacing w:after="0" w:before="0" w:line="240" w:lineRule="auto"/>
              <w:ind w:left="720" w:right="0" w:hanging="360"/>
              <w:contextualSpacing w:val="1"/>
              <w:jc w:val="left"/>
              <w:rPr>
                <w:u w:val="none"/>
              </w:rPr>
            </w:pPr>
            <w:r w:rsidDel="00000000" w:rsidR="00000000" w:rsidRPr="00000000">
              <w:rPr>
                <w:rtl w:val="0"/>
              </w:rPr>
              <w:t xml:space="preserve">Current Market Share in comparison to others</w:t>
            </w:r>
          </w:p>
          <w:p w:rsidR="00000000" w:rsidDel="00000000" w:rsidP="00000000" w:rsidRDefault="00000000" w:rsidRPr="00000000">
            <w:pPr>
              <w:keepNext w:val="0"/>
              <w:keepLines w:val="0"/>
              <w:widowControl w:val="0"/>
              <w:numPr>
                <w:ilvl w:val="0"/>
                <w:numId w:val="4"/>
              </w:numPr>
              <w:pBdr/>
              <w:spacing w:after="0" w:before="0" w:line="240" w:lineRule="auto"/>
              <w:ind w:left="720" w:right="0" w:hanging="360"/>
              <w:contextualSpacing w:val="1"/>
              <w:jc w:val="left"/>
              <w:rPr>
                <w:u w:val="none"/>
              </w:rPr>
            </w:pPr>
            <w:r w:rsidDel="00000000" w:rsidR="00000000" w:rsidRPr="00000000">
              <w:rPr>
                <w:rtl w:val="0"/>
              </w:rPr>
              <w:t xml:space="preserve">Canadian dollar is low</w:t>
            </w:r>
          </w:p>
        </w:tc>
      </w:tr>
    </w:tbl>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line="480" w:lineRule="auto"/>
        <w:contextualSpacing w:val="0"/>
        <w:rPr>
          <w:b w:val="1"/>
        </w:rPr>
      </w:pP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Date:</w:t>
      </w:r>
      <w:r w:rsidDel="00000000" w:rsidR="00000000" w:rsidRPr="00000000">
        <w:rPr>
          <w:rtl w:val="0"/>
        </w:rPr>
        <w:t xml:space="preserve"> March 7th, 2017</w:t>
      </w:r>
    </w:p>
    <w:p w:rsidR="00000000" w:rsidDel="00000000" w:rsidP="00000000" w:rsidRDefault="00000000" w:rsidRPr="00000000">
      <w:pPr>
        <w:pBdr/>
        <w:spacing w:line="480" w:lineRule="auto"/>
        <w:contextualSpacing w:val="0"/>
        <w:rPr/>
      </w:pPr>
      <w:r w:rsidDel="00000000" w:rsidR="00000000" w:rsidRPr="00000000">
        <w:rPr>
          <w:b w:val="1"/>
          <w:rtl w:val="0"/>
        </w:rPr>
        <w:t xml:space="preserve">To:</w:t>
      </w:r>
      <w:r w:rsidDel="00000000" w:rsidR="00000000" w:rsidRPr="00000000">
        <w:rPr>
          <w:rtl w:val="0"/>
        </w:rPr>
        <w:t xml:space="preserve"> Chair, Executive Advisory Board, Cheryl Volesky</w:t>
      </w:r>
    </w:p>
    <w:p w:rsidR="00000000" w:rsidDel="00000000" w:rsidP="00000000" w:rsidRDefault="00000000" w:rsidRPr="00000000">
      <w:pPr>
        <w:pBdr/>
        <w:spacing w:line="480" w:lineRule="auto"/>
        <w:contextualSpacing w:val="0"/>
        <w:rPr/>
      </w:pPr>
      <w:r w:rsidDel="00000000" w:rsidR="00000000" w:rsidRPr="00000000">
        <w:rPr>
          <w:b w:val="1"/>
          <w:rtl w:val="0"/>
        </w:rPr>
        <w:t xml:space="preserve">From:</w:t>
      </w:r>
      <w:r w:rsidDel="00000000" w:rsidR="00000000" w:rsidRPr="00000000">
        <w:rPr>
          <w:rtl w:val="0"/>
        </w:rPr>
        <w:t xml:space="preserve"> President, Digby Corporation, </w:t>
      </w:r>
      <w:r w:rsidDel="00000000" w:rsidR="00000000" w:rsidRPr="00000000">
        <w:rPr>
          <w:highlight w:val="white"/>
          <w:rtl w:val="0"/>
        </w:rPr>
        <w:t xml:space="preserve">Danielle Runzer</w:t>
      </w:r>
      <w:r w:rsidDel="00000000" w:rsidR="00000000" w:rsidRPr="00000000">
        <w:rPr>
          <w:rtl w:val="0"/>
        </w:rPr>
      </w:r>
    </w:p>
    <w:p w:rsidR="00000000" w:rsidDel="00000000" w:rsidP="00000000" w:rsidRDefault="00000000" w:rsidRPr="00000000">
      <w:pPr>
        <w:pBdr/>
        <w:spacing w:line="480" w:lineRule="auto"/>
        <w:contextualSpacing w:val="0"/>
        <w:rPr/>
      </w:pPr>
      <w:r w:rsidDel="00000000" w:rsidR="00000000" w:rsidRPr="00000000">
        <w:rPr>
          <w:b w:val="1"/>
          <w:rtl w:val="0"/>
        </w:rPr>
        <w:t xml:space="preserve">CC: </w:t>
      </w:r>
      <w:r w:rsidDel="00000000" w:rsidR="00000000" w:rsidRPr="00000000">
        <w:rPr>
          <w:rtl w:val="0"/>
        </w:rPr>
        <w:t xml:space="preserve"> </w:t>
      </w:r>
      <w:r w:rsidDel="00000000" w:rsidR="00000000" w:rsidRPr="00000000">
        <w:rPr>
          <w:highlight w:val="white"/>
          <w:rtl w:val="0"/>
        </w:rPr>
        <w:t xml:space="preserve">Michael Haile (VP R&amp;D), </w:t>
      </w:r>
      <w:r w:rsidDel="00000000" w:rsidR="00000000" w:rsidRPr="00000000">
        <w:rPr>
          <w:highlight w:val="white"/>
          <w:rtl w:val="0"/>
        </w:rPr>
        <w:t xml:space="preserve">Danielle Runzer</w:t>
      </w:r>
      <w:r w:rsidDel="00000000" w:rsidR="00000000" w:rsidRPr="00000000">
        <w:rPr>
          <w:rtl w:val="0"/>
        </w:rPr>
        <w:t xml:space="preserve"> (VP Production), </w:t>
      </w:r>
      <w:r w:rsidDel="00000000" w:rsidR="00000000" w:rsidRPr="00000000">
        <w:rPr>
          <w:highlight w:val="white"/>
          <w:rtl w:val="0"/>
        </w:rPr>
        <w:t xml:space="preserve">Eyosias Eskindir</w:t>
      </w:r>
      <w:r w:rsidDel="00000000" w:rsidR="00000000" w:rsidRPr="00000000">
        <w:rPr>
          <w:rtl w:val="0"/>
        </w:rPr>
        <w:t xml:space="preserve"> (VP HR), </w:t>
      </w:r>
    </w:p>
    <w:p w:rsidR="00000000" w:rsidDel="00000000" w:rsidP="00000000" w:rsidRDefault="00000000" w:rsidRPr="00000000">
      <w:pPr>
        <w:pBdr/>
        <w:spacing w:line="480" w:lineRule="auto"/>
        <w:contextualSpacing w:val="0"/>
        <w:rPr/>
      </w:pPr>
      <w:r w:rsidDel="00000000" w:rsidR="00000000" w:rsidRPr="00000000">
        <w:rPr>
          <w:highlight w:val="white"/>
          <w:rtl w:val="0"/>
        </w:rPr>
        <w:t xml:space="preserve">Charly Bax </w:t>
      </w:r>
      <w:r w:rsidDel="00000000" w:rsidR="00000000" w:rsidRPr="00000000">
        <w:rPr>
          <w:rtl w:val="0"/>
        </w:rPr>
        <w:t xml:space="preserve">(VP Marketing), </w:t>
      </w:r>
      <w:r w:rsidDel="00000000" w:rsidR="00000000" w:rsidRPr="00000000">
        <w:rPr>
          <w:highlight w:val="white"/>
          <w:rtl w:val="0"/>
        </w:rPr>
        <w:t xml:space="preserve">Nerissa Vice (VP TQM), Joseline Uwase (VP Finance)</w:t>
      </w:r>
      <w:r w:rsidDel="00000000" w:rsidR="00000000" w:rsidRPr="00000000">
        <w:rPr>
          <w:rtl w:val="0"/>
        </w:rPr>
      </w:r>
    </w:p>
    <w:p w:rsidR="00000000" w:rsidDel="00000000" w:rsidP="00000000" w:rsidRDefault="00000000" w:rsidRPr="00000000">
      <w:pPr>
        <w:pBdr/>
        <w:spacing w:line="240" w:lineRule="auto"/>
        <w:contextualSpacing w:val="0"/>
        <w:rPr/>
      </w:pPr>
      <w:r w:rsidDel="00000000" w:rsidR="00000000" w:rsidRPr="00000000">
        <w:rPr>
          <w:b w:val="1"/>
          <w:rtl w:val="0"/>
        </w:rPr>
        <w:t xml:space="preserve">Subject/Re:</w:t>
      </w:r>
      <w:r w:rsidDel="00000000" w:rsidR="00000000" w:rsidRPr="00000000">
        <w:rPr>
          <w:rtl w:val="0"/>
        </w:rPr>
        <w:t xml:space="preserve"> SWOT Analysis</w:t>
      </w:r>
    </w:p>
    <w:p w:rsidR="00000000" w:rsidDel="00000000" w:rsidP="00000000" w:rsidRDefault="00000000" w:rsidRPr="00000000">
      <w:pPr>
        <w:pBdr/>
        <w:contextualSpacing w:val="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This memorandum is a detailed analysis of the strengths, weaknesses, opportunities and threats facing the Digby Corporation. This analysis is to be used by the Executive Advisory Board and Cheryl Volesky to evaluate the progress of the executive team over the last six years.</w:t>
        <w:tab/>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INTRO: </w:t>
      </w:r>
    </w:p>
    <w:p w:rsidR="00000000" w:rsidDel="00000000" w:rsidP="00000000" w:rsidRDefault="00000000" w:rsidRPr="00000000">
      <w:pPr>
        <w:pBdr/>
        <w:contextualSpacing w:val="0"/>
        <w:rPr/>
      </w:pPr>
      <w:r w:rsidDel="00000000" w:rsidR="00000000" w:rsidRPr="00000000">
        <w:rPr>
          <w:rtl w:val="0"/>
        </w:rPr>
        <w:t xml:space="preserve">In preparation for our executive meeting this month, my team and I have carried out a SWOT analysis that will help us prepare a new strategy for our firm. Our initial strategy was to compete with two products (one in the high tech and one in the low tech industry). This strategy resulted in a very low market share of 5.8% and little to no profitability over the last six years. In contrast, our competitors, two of which have five products for sale, have been more successful with market shares of close to 30%. In addition to our low sales, we are the most highly leveraged firm and we are currently the only firm operating at a loss. This SWOT analysis will help us reevaluate our strategy. With the election of new leaders in both Canada and the U.S. and a new trade agreement between Canada and Europe, we are presented with new threats and opportunities that this SWOT will identify, in addition to helping us assess our current weaknesses that we must work on and our strengths that we will use to guide our firm through this urgent situation.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sz w:val="28"/>
          <w:szCs w:val="28"/>
        </w:rPr>
      </w:pPr>
      <w:r w:rsidDel="00000000" w:rsidR="00000000" w:rsidRPr="00000000">
        <w:rPr>
          <w:b w:val="1"/>
          <w:sz w:val="28"/>
          <w:szCs w:val="28"/>
          <w:rtl w:val="0"/>
        </w:rPr>
        <w:t xml:space="preserve">Internal Analysis: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Strengths </w:t>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Human Resources: Human resources are strong in many aspects such as our training hours are among the highest, at 80 hours in year 6. This means, higher worker productivity, less overtime/complement to fulfill demands. Our turnover rate within the range 6.0% - 7.0% as the most teams in the industry, we are at 6.3% in year 6, this turnover rate  meaning that new employees are trained to meet similar standards as skilled workers, also meaning less resources used.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Finances: Although we’re sitting at a cumulative loss of $11,029M, we have no emergency loans compared to other firms such as  top Team Andrews, who has cumulative profits of $67.359M with $34.692 emergency loans accumulated.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Marketing: Our price points are strong with our low tech product having one of the lowest priced products at $29.99 with Cake being the only other product at that price level making our product very attractive to low tech customers.This price still leaves us with a good profit margin.</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Our executive board: While we have not been bringing about the best results for our company our executive team is dedicated to our customers and the products we are bringing to them. We have shown that we are resilient in the face of challenges and are continuously analyzing and learning from our mistakes.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Weakness</w:t>
      </w:r>
    </w:p>
    <w:p w:rsidR="00000000" w:rsidDel="00000000" w:rsidP="00000000" w:rsidRDefault="00000000" w:rsidRPr="00000000">
      <w:pPr>
        <w:pBdr/>
        <w:contextualSpacing w:val="0"/>
        <w:rPr/>
      </w:pPr>
      <w:r w:rsidDel="00000000" w:rsidR="00000000" w:rsidRPr="00000000">
        <w:rPr>
          <w:rtl w:val="0"/>
        </w:rPr>
        <w:t xml:space="preserve">Digby Team currently has weaknesses which are affecting overall potential. Compared to opposing firms within the industry, we’re performing poorly in these areas:</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Finances: Currently, we’re sitting at a cumulative loss of $11,029M and book values of $3.52, with no emergency loan. Compared to top Team Andrews, who has cumulative profits of $67.359M and book values of $35.61, with $34.692 emergency loans accumulated. Though we are falling far behind, we have no emergency loans compared to other firms, this is a significant profit difference, meaning we have less finances to expand and invest for future use.</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Market share: Although we’re doing well in low-end, only 3% of the high-tech market is owned by “Dhora”. This causes issues, as high-tech is more profitable than low-tech in later years. Comparing “Dhora” to opposing top high-tech product, “Fast” owns 21% of market share, meaning our product’s falling out of the high-tech market.</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Products and inventory: Product “Daze” has fallen out of standards outlined to be successful in low-end market, at performance 6.5, and size 14. Revising “Daze” was too costly for us and we sold its capital to support our other profits financially. Product “Darwin”, is strong in performance and size standards for low-end, at 7 and 12 respectively, however, is weak in total inventory. “Darwin” units always sell out, meaning potential income loss by insufficient inventory.</w:t>
      </w:r>
    </w:p>
    <w:p w:rsidR="00000000" w:rsidDel="00000000" w:rsidP="00000000" w:rsidRDefault="00000000" w:rsidRPr="00000000">
      <w:pPr>
        <w:numPr>
          <w:ilvl w:val="0"/>
          <w:numId w:val="9"/>
        </w:numPr>
        <w:pBdr/>
        <w:ind w:left="720" w:hanging="360"/>
        <w:contextualSpacing w:val="1"/>
        <w:rPr>
          <w:u w:val="none"/>
        </w:rPr>
      </w:pPr>
      <w:r w:rsidDel="00000000" w:rsidR="00000000" w:rsidRPr="00000000">
        <w:rPr>
          <w:rtl w:val="0"/>
        </w:rPr>
        <w:t xml:space="preserve">Marketing: We currently have fairly low customer awareness and accessibility in both our products with Dhora 38% lower in customer awareness 33% lower in customer accessibility than the next lowest competitor (Feast) and Darwin 5% lower in customer awareness and 30% lower in Customer Accessibility than our closest competition in these categories (Bee).</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sz w:val="28"/>
          <w:szCs w:val="28"/>
        </w:rPr>
      </w:pPr>
      <w:r w:rsidDel="00000000" w:rsidR="00000000" w:rsidRPr="00000000">
        <w:rPr>
          <w:b w:val="1"/>
          <w:sz w:val="28"/>
          <w:szCs w:val="28"/>
          <w:rtl w:val="0"/>
        </w:rPr>
        <w:t xml:space="preserve">External Analysis:</w:t>
      </w:r>
    </w:p>
    <w:p w:rsidR="00000000" w:rsidDel="00000000" w:rsidP="00000000" w:rsidRDefault="00000000" w:rsidRPr="00000000">
      <w:pPr>
        <w:pBdr/>
        <w:contextualSpacing w:val="0"/>
        <w:rPr/>
      </w:pPr>
      <w:r w:rsidDel="00000000" w:rsidR="00000000" w:rsidRPr="00000000">
        <w:rPr>
          <w:rtl w:val="0"/>
        </w:rPr>
        <w:t xml:space="preserve"> </w:t>
      </w:r>
    </w:p>
    <w:p w:rsidR="00000000" w:rsidDel="00000000" w:rsidP="00000000" w:rsidRDefault="00000000" w:rsidRPr="00000000">
      <w:pPr>
        <w:pBdr/>
        <w:contextualSpacing w:val="0"/>
        <w:rPr>
          <w:u w:val="single"/>
        </w:rPr>
      </w:pPr>
      <w:r w:rsidDel="00000000" w:rsidR="00000000" w:rsidRPr="00000000">
        <w:rPr>
          <w:u w:val="single"/>
          <w:rtl w:val="0"/>
        </w:rPr>
        <w:t xml:space="preserve">Opportunities </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Economic: As the Comprehensive Economic and Trade Agreement between Canada and the EU is being signed and enforced, 98% of tariffs will be eliminated which largely encourages trade between Canada and 28 European countries.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Technological: With the huge spike of increase in demand for technological products and services in the recent years, sensor production companies like ours naturally benefit from the rise.</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Socio-cultural: Social attitudes heavily affects the demand for certain products. As society became more and more accepting and dependent on technology, it provides market for our products. Especially as large corporations and schools all begin supporting substituting more traditional methods with technological ones, we can develop more new products to accommodate their different needs. Areas to explore include educational purposes, language learning, and disability aiding etc.</w:t>
      </w:r>
    </w:p>
    <w:p w:rsidR="00000000" w:rsidDel="00000000" w:rsidP="00000000" w:rsidRDefault="00000000" w:rsidRPr="00000000">
      <w:pPr>
        <w:numPr>
          <w:ilvl w:val="0"/>
          <w:numId w:val="1"/>
        </w:numPr>
        <w:pBdr/>
        <w:ind w:left="720" w:hanging="360"/>
        <w:contextualSpacing w:val="1"/>
        <w:rPr/>
      </w:pPr>
      <w:r w:rsidDel="00000000" w:rsidR="00000000" w:rsidRPr="00000000">
        <w:rPr>
          <w:rtl w:val="0"/>
        </w:rPr>
        <w:t xml:space="preserve">Environmental: Technological productions are generally not environmental friendly which allows us to pioneer green projects to reduce environmental harm.</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Demographic: Customers of different age and ethnic groups have varied levels of knowledge on technology. This provides us with an initiative to create more specialized products targeted at each group of users.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Threats </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Marketing: Currently our strongest selling points for our best selling product, Darwin, are it’s very low price point and good features such as small size. Competitor Cake is also currently selling at that price level though and this product is catching up to ours in regards to features as it now has a longer mean time before failure score than Darwin this could result in a loss of market share.</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Legal: Laws around the labour force can vastly minimize production</w:t>
        <w:br w:type="textWrapping"/>
        <w:t xml:space="preserve">if these laws touch on topics like lower work hours and higher pay wages</w:t>
        <w:br w:type="textWrapping"/>
        <w:t xml:space="preserve">causing a worse ethic and responsibility by employees</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Environmental: Non-renewable sources being used in the production</w:t>
        <w:br w:type="textWrapping"/>
        <w:t xml:space="preserve">of our sensors may push our customers away as using non-depletable resources is</w:t>
        <w:br w:type="textWrapping"/>
        <w:t xml:space="preserve">environmentally friendly. A company who gets a jump onto producing sensors</w:t>
        <w:br w:type="textWrapping"/>
        <w:t xml:space="preserve">using solar technology will get a big jump onto a newer market.</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Political: In the Canadian political system, different provincial governments such as the Liberals or Conservatives may impose new laws and regulations regarding tax brackets and tax percentages. These changes can mean that we need to pay more for resources for our products. Also, with the newly elected US president Trump, it could cause people to spend more because of the potential rise in the Canadian Dollar.</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Technological: Technology is forever changing; which is why we</w:t>
        <w:br w:type="textWrapping"/>
        <w:t xml:space="preserve">must keep up with the depreciation rate of technological products. Direct</w:t>
        <w:br w:type="textWrapping"/>
        <w:t xml:space="preserve">competitors in the Capsim challenge who invest more into R&amp;D can come out</w:t>
        <w:br w:type="textWrapping"/>
        <w:t xml:space="preserve">with better products than we can, causing a big loss of market share for us.</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Social: Social trends set around a product can drastically</w:t>
        <w:br w:type="textWrapping"/>
        <w:t xml:space="preserve">affect the demand of a product. A big endorsement or a defaming of a product</w:t>
        <w:br w:type="textWrapping"/>
        <w:t xml:space="preserve">from a celebrity can either cost a huge gain or a loss in sales.</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Economic: The Canadian dollar decreasing from 2012 makes purchasing resources from foreign countries difficult. This forces a big mark up in the price of our products to compete with currency fluctuations. Since price is a big factor for customers, a demand decrease may occur.</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Demographic: A big threat is that Baby Boomers are now growing</w:t>
        <w:br w:type="textWrapping"/>
        <w:t xml:space="preserve">older, causing a new wave of younger employees needed to be hired, effecting in</w:t>
        <w:br w:type="textWrapping"/>
        <w:t xml:space="preserve">a high employee turnover rate. This would be particularly bad as newer</w:t>
        <w:br w:type="textWrapping"/>
        <w:t xml:space="preserve">employees would have to be trained, giving away some profits in training costs.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Conclusion </w:t>
      </w:r>
    </w:p>
    <w:p w:rsidR="00000000" w:rsidDel="00000000" w:rsidP="00000000" w:rsidRDefault="00000000" w:rsidRPr="00000000">
      <w:pPr>
        <w:pBdr/>
        <w:contextualSpacing w:val="0"/>
        <w:rPr/>
      </w:pPr>
      <w:r w:rsidDel="00000000" w:rsidR="00000000" w:rsidRPr="00000000">
        <w:rPr>
          <w:rtl w:val="0"/>
        </w:rPr>
        <w:t xml:space="preserve">To conclude, after the tough years we have had, we will continue to look at the problems our team faces and how these problems help us learn from our mistakes. This is just the beginning of our hard work, as the first step in solving any given problem is to look at how you can eliminate what is setting you back. This being said, the team was always looking to play towards our strengths, while coming to the realization that the weaknesses played a significant role in hindering Digby’s current success. All in all, we look forward to putting future strategies into place, as we discontinued the dreaded product “Daze” and are making a push in the upcoming years with the products “Darwin” and “Dhora”.  </w:t>
      </w:r>
    </w:p>
    <w:p w:rsidR="00000000" w:rsidDel="00000000" w:rsidP="00000000" w:rsidRDefault="00000000" w:rsidRPr="00000000">
      <w:pPr>
        <w:pBdr/>
        <w:contextualSpacing w:val="0"/>
        <w:rPr>
          <w:u w:val="singl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